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7AB21" w14:textId="77777777" w:rsidR="00DA1F2E" w:rsidRDefault="00DA1F2E" w:rsidP="00152A89">
      <w:pPr>
        <w:spacing w:line="240" w:lineRule="auto"/>
        <w:jc w:val="center"/>
        <w:rPr>
          <w:rFonts w:ascii="Times" w:hAnsi="Times" w:cs="Times New Roman"/>
          <w:b/>
          <w:bCs/>
          <w:sz w:val="44"/>
          <w:szCs w:val="44"/>
        </w:rPr>
      </w:pPr>
      <w:bookmarkStart w:id="0" w:name="_Hlk89812862"/>
    </w:p>
    <w:p w14:paraId="26349164" w14:textId="77777777" w:rsidR="00DA1F2E" w:rsidRDefault="00DA1F2E" w:rsidP="00152A89">
      <w:pPr>
        <w:spacing w:line="240" w:lineRule="auto"/>
        <w:jc w:val="center"/>
        <w:rPr>
          <w:rFonts w:ascii="Times" w:hAnsi="Times" w:cs="Times New Roman"/>
          <w:b/>
          <w:bCs/>
          <w:sz w:val="44"/>
          <w:szCs w:val="44"/>
        </w:rPr>
      </w:pPr>
    </w:p>
    <w:p w14:paraId="106F9B04" w14:textId="77777777" w:rsidR="00DA1F2E" w:rsidRDefault="00DA1F2E" w:rsidP="00152A89">
      <w:pPr>
        <w:spacing w:line="240" w:lineRule="auto"/>
        <w:jc w:val="center"/>
        <w:rPr>
          <w:rFonts w:ascii="Times" w:hAnsi="Times" w:cs="Times New Roman"/>
          <w:b/>
          <w:bCs/>
          <w:sz w:val="44"/>
          <w:szCs w:val="44"/>
        </w:rPr>
      </w:pPr>
    </w:p>
    <w:p w14:paraId="5B512024" w14:textId="77777777" w:rsidR="00DA1F2E" w:rsidRDefault="00DA1F2E" w:rsidP="00152A89">
      <w:pPr>
        <w:spacing w:line="240" w:lineRule="auto"/>
        <w:jc w:val="center"/>
        <w:rPr>
          <w:rFonts w:ascii="Times" w:hAnsi="Times" w:cs="Times New Roman"/>
          <w:b/>
          <w:bCs/>
          <w:sz w:val="44"/>
          <w:szCs w:val="44"/>
        </w:rPr>
      </w:pPr>
    </w:p>
    <w:p w14:paraId="1C84D87C" w14:textId="77777777" w:rsidR="00DA1F2E" w:rsidRDefault="00DA1F2E" w:rsidP="00152A89">
      <w:pPr>
        <w:spacing w:line="240" w:lineRule="auto"/>
        <w:jc w:val="center"/>
        <w:rPr>
          <w:rFonts w:ascii="Times" w:hAnsi="Times" w:cs="Times New Roman"/>
          <w:b/>
          <w:bCs/>
          <w:sz w:val="44"/>
          <w:szCs w:val="44"/>
        </w:rPr>
      </w:pPr>
    </w:p>
    <w:p w14:paraId="3EB94F63" w14:textId="77777777" w:rsidR="00DA1F2E" w:rsidRDefault="00DA1F2E" w:rsidP="00152A89">
      <w:pPr>
        <w:spacing w:line="240" w:lineRule="auto"/>
        <w:jc w:val="center"/>
        <w:rPr>
          <w:rFonts w:ascii="Times" w:hAnsi="Times" w:cs="Times New Roman"/>
          <w:b/>
          <w:bCs/>
          <w:sz w:val="44"/>
          <w:szCs w:val="44"/>
        </w:rPr>
      </w:pPr>
    </w:p>
    <w:p w14:paraId="11F1D465" w14:textId="77777777" w:rsidR="00DA1F2E" w:rsidRDefault="00DA1F2E" w:rsidP="00152A89">
      <w:pPr>
        <w:spacing w:line="240" w:lineRule="auto"/>
        <w:jc w:val="center"/>
        <w:rPr>
          <w:rFonts w:ascii="Times" w:hAnsi="Times" w:cs="Times New Roman"/>
          <w:b/>
          <w:bCs/>
          <w:sz w:val="44"/>
          <w:szCs w:val="44"/>
        </w:rPr>
      </w:pPr>
    </w:p>
    <w:p w14:paraId="223E6544" w14:textId="66276F9D" w:rsidR="009572DC" w:rsidRPr="00DA1F2E" w:rsidRDefault="009572DC" w:rsidP="00152A89">
      <w:pPr>
        <w:spacing w:line="240" w:lineRule="auto"/>
        <w:jc w:val="center"/>
        <w:rPr>
          <w:rFonts w:ascii="Times" w:hAnsi="Times" w:cs="Times New Roman"/>
          <w:b/>
          <w:bCs/>
          <w:sz w:val="64"/>
          <w:szCs w:val="64"/>
        </w:rPr>
      </w:pPr>
      <w:r w:rsidRPr="00DA1F2E">
        <w:rPr>
          <w:rFonts w:ascii="Times" w:hAnsi="Times" w:cs="Times New Roman"/>
          <w:b/>
          <w:bCs/>
          <w:sz w:val="64"/>
          <w:szCs w:val="64"/>
        </w:rPr>
        <w:t>Supplementary materials</w:t>
      </w:r>
    </w:p>
    <w:p w14:paraId="20AE50D0" w14:textId="16BA9D09" w:rsidR="00CF38CC" w:rsidRPr="00DA1F2E" w:rsidRDefault="00CF38CC" w:rsidP="00DA1F2E">
      <w:pPr>
        <w:jc w:val="center"/>
        <w:rPr>
          <w:rFonts w:ascii="Times" w:hAnsi="Times" w:cs="Times New Roman"/>
          <w:b/>
          <w:bCs/>
          <w:sz w:val="28"/>
          <w:szCs w:val="28"/>
        </w:rPr>
      </w:pPr>
      <w:r w:rsidRPr="00DA1F2E">
        <w:rPr>
          <w:rFonts w:ascii="Times" w:hAnsi="Times" w:cs="Times New Roman"/>
          <w:b/>
          <w:bCs/>
          <w:sz w:val="28"/>
          <w:szCs w:val="28"/>
        </w:rPr>
        <w:t>Correlations between sleep problems, core symptoms, and behavioral problems in children and adolescents with autism spectrum disorder: a systematic review and meta-analysis</w:t>
      </w:r>
    </w:p>
    <w:p w14:paraId="4968504E" w14:textId="77777777" w:rsidR="00152A89" w:rsidRPr="00657407" w:rsidRDefault="00152A89" w:rsidP="00DA1F2E">
      <w:pPr>
        <w:spacing w:line="360" w:lineRule="auto"/>
        <w:jc w:val="center"/>
        <w:rPr>
          <w:rFonts w:ascii="Times" w:eastAsia="Batang" w:hAnsi="Times" w:cs="Batang"/>
          <w:szCs w:val="20"/>
        </w:rPr>
      </w:pPr>
      <w:proofErr w:type="spellStart"/>
      <w:r w:rsidRPr="00657407">
        <w:rPr>
          <w:rFonts w:ascii="Times" w:eastAsia="Times" w:hAnsi="Times" w:cs="Times"/>
          <w:szCs w:val="20"/>
        </w:rPr>
        <w:t>Heeyeon</w:t>
      </w:r>
      <w:proofErr w:type="spellEnd"/>
      <w:r w:rsidRPr="00657407">
        <w:rPr>
          <w:rFonts w:ascii="Times" w:eastAsia="Times" w:hAnsi="Times" w:cs="Times"/>
          <w:szCs w:val="20"/>
        </w:rPr>
        <w:t xml:space="preserve"> Kim</w:t>
      </w:r>
      <w:r w:rsidRPr="00657407">
        <w:rPr>
          <w:rFonts w:ascii="Times" w:eastAsia="Times" w:hAnsi="Times" w:cs="Times"/>
          <w:szCs w:val="20"/>
          <w:vertAlign w:val="superscript"/>
        </w:rPr>
        <w:t>1,2†</w:t>
      </w:r>
      <w:r w:rsidRPr="00657407">
        <w:rPr>
          <w:rFonts w:ascii="Times" w:eastAsia="Times" w:hAnsi="Times" w:cs="Times"/>
          <w:szCs w:val="20"/>
        </w:rPr>
        <w:t>, Jae Han Kim</w:t>
      </w:r>
      <w:r w:rsidRPr="00657407">
        <w:rPr>
          <w:rFonts w:ascii="Times" w:eastAsia="Times" w:hAnsi="Times" w:cs="Times"/>
          <w:szCs w:val="20"/>
          <w:vertAlign w:val="superscript"/>
        </w:rPr>
        <w:t>3†</w:t>
      </w:r>
      <w:r w:rsidRPr="00657407">
        <w:rPr>
          <w:rFonts w:ascii="Times" w:eastAsia="Times" w:hAnsi="Times" w:cs="Times"/>
          <w:szCs w:val="20"/>
        </w:rPr>
        <w:t>, Ju Hyeon Yi</w:t>
      </w:r>
      <w:r w:rsidRPr="00657407">
        <w:rPr>
          <w:rFonts w:ascii="Times" w:eastAsia="Times" w:hAnsi="Times" w:cs="Times"/>
          <w:szCs w:val="20"/>
          <w:vertAlign w:val="superscript"/>
        </w:rPr>
        <w:t>3†</w:t>
      </w:r>
      <w:r w:rsidRPr="00657407">
        <w:rPr>
          <w:rFonts w:ascii="Times" w:eastAsia="Times" w:hAnsi="Times" w:cs="Times"/>
          <w:szCs w:val="20"/>
        </w:rPr>
        <w:t xml:space="preserve">, Jong </w:t>
      </w:r>
      <w:proofErr w:type="spellStart"/>
      <w:r w:rsidRPr="00657407">
        <w:rPr>
          <w:rFonts w:ascii="Times" w:eastAsia="Times" w:hAnsi="Times" w:cs="Times"/>
          <w:szCs w:val="20"/>
        </w:rPr>
        <w:t>Yeob</w:t>
      </w:r>
      <w:proofErr w:type="spellEnd"/>
      <w:r w:rsidRPr="00657407">
        <w:rPr>
          <w:rFonts w:ascii="Times" w:eastAsia="Times" w:hAnsi="Times" w:cs="Times"/>
          <w:szCs w:val="20"/>
        </w:rPr>
        <w:t xml:space="preserve"> Kim</w:t>
      </w:r>
      <w:r w:rsidRPr="00657407">
        <w:rPr>
          <w:rFonts w:ascii="Times" w:eastAsia="Times" w:hAnsi="Times" w:cs="Times"/>
          <w:szCs w:val="20"/>
          <w:vertAlign w:val="superscript"/>
        </w:rPr>
        <w:t>3</w:t>
      </w:r>
      <w:r w:rsidRPr="00657407">
        <w:rPr>
          <w:rFonts w:ascii="Times" w:eastAsia="Times" w:hAnsi="Times" w:cs="Times"/>
          <w:szCs w:val="20"/>
        </w:rPr>
        <w:t>, Marco Solmi</w:t>
      </w:r>
      <w:r w:rsidRPr="00657407">
        <w:rPr>
          <w:rFonts w:ascii="Times" w:eastAsia="Times" w:hAnsi="Times" w:cs="Times"/>
          <w:szCs w:val="20"/>
          <w:vertAlign w:val="superscript"/>
        </w:rPr>
        <w:t>4,5,6,7</w:t>
      </w:r>
      <w:r w:rsidRPr="00657407">
        <w:rPr>
          <w:rFonts w:ascii="Times" w:eastAsia="Times" w:hAnsi="Times" w:cs="Times"/>
          <w:szCs w:val="20"/>
        </w:rPr>
        <w:t xml:space="preserve">, </w:t>
      </w:r>
      <w:proofErr w:type="spellStart"/>
      <w:r w:rsidRPr="00657407">
        <w:rPr>
          <w:rFonts w:ascii="Times" w:eastAsia="Times" w:hAnsi="Times" w:cs="Times"/>
          <w:szCs w:val="20"/>
        </w:rPr>
        <w:t>Samuele</w:t>
      </w:r>
      <w:proofErr w:type="spellEnd"/>
      <w:r w:rsidRPr="00657407">
        <w:rPr>
          <w:rFonts w:ascii="Times" w:eastAsia="Times" w:hAnsi="Times" w:cs="Times"/>
          <w:szCs w:val="20"/>
        </w:rPr>
        <w:t xml:space="preserve"> Cortese</w:t>
      </w:r>
      <w:r w:rsidRPr="00657407">
        <w:rPr>
          <w:rFonts w:ascii="Times" w:eastAsia="Times" w:hAnsi="Times" w:cs="Times"/>
          <w:szCs w:val="20"/>
          <w:vertAlign w:val="superscript"/>
        </w:rPr>
        <w:t>8,9,10,11</w:t>
      </w:r>
      <w:r w:rsidRPr="00657407">
        <w:rPr>
          <w:rFonts w:ascii="Times" w:eastAsia="Times" w:hAnsi="Times" w:cs="Times"/>
          <w:szCs w:val="20"/>
        </w:rPr>
        <w:t>, Lee Smith</w:t>
      </w:r>
      <w:r w:rsidRPr="00657407">
        <w:rPr>
          <w:rFonts w:ascii="Times" w:eastAsia="Times" w:hAnsi="Times" w:cs="Times"/>
          <w:szCs w:val="20"/>
          <w:vertAlign w:val="superscript"/>
        </w:rPr>
        <w:t>12</w:t>
      </w:r>
      <w:r w:rsidRPr="00657407">
        <w:rPr>
          <w:rFonts w:ascii="Times" w:eastAsia="Times" w:hAnsi="Times" w:cs="Times"/>
          <w:szCs w:val="20"/>
        </w:rPr>
        <w:t>, Ai Koyanagi</w:t>
      </w:r>
      <w:r w:rsidRPr="00657407">
        <w:rPr>
          <w:rFonts w:ascii="Times" w:eastAsia="Times" w:hAnsi="Times" w:cs="Times"/>
          <w:szCs w:val="20"/>
          <w:vertAlign w:val="superscript"/>
        </w:rPr>
        <w:t>13,14</w:t>
      </w:r>
      <w:r w:rsidRPr="00657407">
        <w:rPr>
          <w:rFonts w:ascii="Times" w:eastAsia="Times" w:hAnsi="Times" w:cs="Times"/>
          <w:szCs w:val="20"/>
        </w:rPr>
        <w:t>, Jae Il Shin</w:t>
      </w:r>
      <w:r w:rsidRPr="00657407">
        <w:rPr>
          <w:rFonts w:ascii="Times" w:eastAsia="Times" w:hAnsi="Times" w:cs="Times"/>
          <w:szCs w:val="20"/>
          <w:vertAlign w:val="superscript"/>
        </w:rPr>
        <w:t>3,15*</w:t>
      </w:r>
      <w:r w:rsidRPr="00657407">
        <w:rPr>
          <w:rFonts w:ascii="Times" w:eastAsia="Times" w:hAnsi="Times" w:cs="Times"/>
          <w:szCs w:val="20"/>
        </w:rPr>
        <w:t xml:space="preserve">, </w:t>
      </w:r>
      <w:proofErr w:type="spellStart"/>
      <w:r w:rsidRPr="00657407">
        <w:rPr>
          <w:rFonts w:ascii="Times" w:eastAsia="Times" w:hAnsi="Times" w:cs="Times"/>
          <w:szCs w:val="20"/>
        </w:rPr>
        <w:t>Keun</w:t>
      </w:r>
      <w:proofErr w:type="spellEnd"/>
      <w:r w:rsidRPr="00657407">
        <w:rPr>
          <w:rFonts w:ascii="Times" w:eastAsia="Times" w:hAnsi="Times" w:cs="Times"/>
          <w:szCs w:val="20"/>
        </w:rPr>
        <w:t>-Ah Cheon</w:t>
      </w:r>
      <w:r w:rsidRPr="00657407">
        <w:rPr>
          <w:rFonts w:ascii="Times" w:eastAsia="Times" w:hAnsi="Times" w:cs="Times"/>
          <w:szCs w:val="20"/>
          <w:vertAlign w:val="superscript"/>
        </w:rPr>
        <w:t>1,2*</w:t>
      </w:r>
      <w:r w:rsidRPr="00657407">
        <w:rPr>
          <w:rFonts w:ascii="Times" w:eastAsia="Times" w:hAnsi="Times" w:cs="Times"/>
          <w:szCs w:val="20"/>
        </w:rPr>
        <w:t>, Paolo Fusar-Poli</w:t>
      </w:r>
      <w:r w:rsidRPr="00657407">
        <w:rPr>
          <w:rFonts w:ascii="Times" w:eastAsia="Times" w:hAnsi="Times" w:cs="Times"/>
          <w:szCs w:val="20"/>
          <w:vertAlign w:val="superscript"/>
        </w:rPr>
        <w:t>16,17,18,19</w:t>
      </w:r>
    </w:p>
    <w:p w14:paraId="3BF75418" w14:textId="77777777" w:rsidR="00DA1F2E" w:rsidRDefault="00DA1F2E">
      <w:pPr>
        <w:spacing w:after="0" w:line="240" w:lineRule="auto"/>
        <w:jc w:val="left"/>
        <w:rPr>
          <w:lang w:val="ko-KR"/>
        </w:rPr>
      </w:pPr>
      <w:r>
        <w:rPr>
          <w:lang w:val="ko-KR"/>
        </w:rPr>
        <w:br w:type="page"/>
      </w:r>
    </w:p>
    <w:sdt>
      <w:sdtPr>
        <w:rPr>
          <w:rFonts w:asciiTheme="minorHAnsi" w:eastAsiaTheme="minorEastAsia" w:hAnsiTheme="minorHAnsi" w:cstheme="minorBidi"/>
          <w:color w:val="auto"/>
          <w:kern w:val="2"/>
          <w:sz w:val="20"/>
          <w:szCs w:val="22"/>
          <w:lang w:val="ko-KR"/>
        </w:rPr>
        <w:id w:val="909660231"/>
        <w:docPartObj>
          <w:docPartGallery w:val="Table of Contents"/>
          <w:docPartUnique/>
        </w:docPartObj>
      </w:sdtPr>
      <w:sdtEndPr>
        <w:rPr>
          <w:b/>
          <w:bCs/>
        </w:rPr>
      </w:sdtEndPr>
      <w:sdtContent>
        <w:p w14:paraId="2600B5A4" w14:textId="0F5B4874" w:rsidR="007141E4" w:rsidRPr="001F17DF" w:rsidRDefault="007141E4" w:rsidP="007141E4">
          <w:pPr>
            <w:pStyle w:val="TOCHeading"/>
            <w:jc w:val="center"/>
            <w:rPr>
              <w:rFonts w:ascii="Times" w:hAnsi="Times" w:cs="Times"/>
              <w:color w:val="auto"/>
              <w:sz w:val="40"/>
              <w:szCs w:val="40"/>
              <w:lang w:val="ko-KR"/>
            </w:rPr>
          </w:pPr>
          <w:proofErr w:type="spellStart"/>
          <w:r w:rsidRPr="001F17DF">
            <w:rPr>
              <w:rFonts w:ascii="Times" w:hAnsi="Times" w:cs="Times"/>
              <w:color w:val="auto"/>
              <w:sz w:val="40"/>
              <w:szCs w:val="40"/>
              <w:lang w:val="ko-KR"/>
            </w:rPr>
            <w:t>Index</w:t>
          </w:r>
          <w:proofErr w:type="spellEnd"/>
        </w:p>
        <w:p w14:paraId="17CE2B71" w14:textId="77777777" w:rsidR="000B4F2A" w:rsidRPr="001F17DF" w:rsidRDefault="000B4F2A" w:rsidP="000B4F2A">
          <w:pPr>
            <w:rPr>
              <w:sz w:val="2"/>
              <w:szCs w:val="2"/>
              <w:lang w:val="ko-KR"/>
            </w:rPr>
          </w:pPr>
        </w:p>
        <w:p w14:paraId="0F3E4543" w14:textId="30B4C28D" w:rsidR="00B104CE" w:rsidRDefault="007141E4">
          <w:pPr>
            <w:pStyle w:val="TOC1"/>
            <w:tabs>
              <w:tab w:val="right" w:leader="dot" w:pos="9350"/>
            </w:tabs>
            <w:rPr>
              <w:rFonts w:cstheme="minorBidi"/>
              <w:noProof/>
              <w:sz w:val="24"/>
              <w:szCs w:val="24"/>
              <w:lang w:val="en-KR"/>
            </w:rPr>
          </w:pPr>
          <w:r w:rsidRPr="000B4F2A">
            <w:rPr>
              <w:sz w:val="20"/>
              <w:szCs w:val="20"/>
            </w:rPr>
            <w:fldChar w:fldCharType="begin"/>
          </w:r>
          <w:r w:rsidRPr="007C14DB">
            <w:rPr>
              <w:sz w:val="20"/>
              <w:szCs w:val="20"/>
            </w:rPr>
            <w:instrText xml:space="preserve"> TOC \o "1-3" \h \z \u </w:instrText>
          </w:r>
          <w:r w:rsidRPr="000B4F2A">
            <w:rPr>
              <w:sz w:val="20"/>
              <w:szCs w:val="20"/>
            </w:rPr>
            <w:fldChar w:fldCharType="separate"/>
          </w:r>
          <w:hyperlink w:anchor="_Toc122008470" w:history="1">
            <w:r w:rsidR="00B104CE" w:rsidRPr="00DE29BC">
              <w:rPr>
                <w:rStyle w:val="Hyperlink"/>
                <w:rFonts w:ascii="Times" w:hAnsi="Times" w:cs="Times"/>
                <w:b/>
                <w:bCs/>
                <w:noProof/>
              </w:rPr>
              <w:t>eAppendix 1. Preferred Reporting Items for Systematic Reviews and Meta-analyses guidelines checklist</w:t>
            </w:r>
            <w:r w:rsidR="00B104CE">
              <w:rPr>
                <w:noProof/>
                <w:webHidden/>
              </w:rPr>
              <w:tab/>
            </w:r>
            <w:r w:rsidR="00B104CE">
              <w:rPr>
                <w:noProof/>
                <w:webHidden/>
              </w:rPr>
              <w:fldChar w:fldCharType="begin"/>
            </w:r>
            <w:r w:rsidR="00B104CE">
              <w:rPr>
                <w:noProof/>
                <w:webHidden/>
              </w:rPr>
              <w:instrText xml:space="preserve"> PAGEREF _Toc122008470 \h </w:instrText>
            </w:r>
            <w:r w:rsidR="00B104CE">
              <w:rPr>
                <w:noProof/>
                <w:webHidden/>
              </w:rPr>
            </w:r>
            <w:r w:rsidR="00B104CE">
              <w:rPr>
                <w:noProof/>
                <w:webHidden/>
              </w:rPr>
              <w:fldChar w:fldCharType="separate"/>
            </w:r>
            <w:r w:rsidR="00270CCE">
              <w:rPr>
                <w:noProof/>
                <w:webHidden/>
              </w:rPr>
              <w:t>4</w:t>
            </w:r>
            <w:r w:rsidR="00B104CE">
              <w:rPr>
                <w:noProof/>
                <w:webHidden/>
              </w:rPr>
              <w:fldChar w:fldCharType="end"/>
            </w:r>
          </w:hyperlink>
        </w:p>
        <w:p w14:paraId="62F3C2C0" w14:textId="6D79FEE4" w:rsidR="00B104CE" w:rsidRDefault="00000000">
          <w:pPr>
            <w:pStyle w:val="TOC2"/>
            <w:tabs>
              <w:tab w:val="right" w:leader="dot" w:pos="9350"/>
            </w:tabs>
            <w:rPr>
              <w:rFonts w:cstheme="minorBidi"/>
              <w:noProof/>
              <w:sz w:val="24"/>
              <w:szCs w:val="24"/>
              <w:lang w:val="en-KR"/>
            </w:rPr>
          </w:pPr>
          <w:hyperlink w:anchor="_Toc122008471" w:history="1">
            <w:r w:rsidR="00B104CE" w:rsidRPr="00DE29BC">
              <w:rPr>
                <w:rStyle w:val="Hyperlink"/>
                <w:rFonts w:ascii="Times" w:hAnsi="Times" w:cs="Arial"/>
                <w:b/>
                <w:bCs/>
                <w:noProof/>
              </w:rPr>
              <w:t xml:space="preserve">eTable 1.1. </w:t>
            </w:r>
            <w:r w:rsidR="00B104CE" w:rsidRPr="00DE29BC">
              <w:rPr>
                <w:rStyle w:val="Hyperlink"/>
                <w:rFonts w:ascii="Times" w:hAnsi="Times" w:cs="Times"/>
                <w:b/>
                <w:bCs/>
                <w:noProof/>
              </w:rPr>
              <w:t xml:space="preserve">Preferred Reporting Items for Systematic Reviews and Meta-analyses guidelines </w:t>
            </w:r>
            <w:r w:rsidR="00B104CE" w:rsidRPr="00DE29BC">
              <w:rPr>
                <w:rStyle w:val="Hyperlink"/>
                <w:rFonts w:ascii="Times" w:hAnsi="Times" w:cs="Arial"/>
                <w:b/>
                <w:bCs/>
                <w:noProof/>
              </w:rPr>
              <w:t>checklist</w:t>
            </w:r>
            <w:r w:rsidR="00B104CE">
              <w:rPr>
                <w:noProof/>
                <w:webHidden/>
              </w:rPr>
              <w:tab/>
            </w:r>
            <w:r w:rsidR="00B104CE">
              <w:rPr>
                <w:noProof/>
                <w:webHidden/>
              </w:rPr>
              <w:fldChar w:fldCharType="begin"/>
            </w:r>
            <w:r w:rsidR="00B104CE">
              <w:rPr>
                <w:noProof/>
                <w:webHidden/>
              </w:rPr>
              <w:instrText xml:space="preserve"> PAGEREF _Toc122008471 \h </w:instrText>
            </w:r>
            <w:r w:rsidR="00B104CE">
              <w:rPr>
                <w:noProof/>
                <w:webHidden/>
              </w:rPr>
            </w:r>
            <w:r w:rsidR="00B104CE">
              <w:rPr>
                <w:noProof/>
                <w:webHidden/>
              </w:rPr>
              <w:fldChar w:fldCharType="separate"/>
            </w:r>
            <w:r w:rsidR="00270CCE">
              <w:rPr>
                <w:noProof/>
                <w:webHidden/>
              </w:rPr>
              <w:t>4</w:t>
            </w:r>
            <w:r w:rsidR="00B104CE">
              <w:rPr>
                <w:noProof/>
                <w:webHidden/>
              </w:rPr>
              <w:fldChar w:fldCharType="end"/>
            </w:r>
          </w:hyperlink>
        </w:p>
        <w:p w14:paraId="3C832E6B" w14:textId="0242F8B2" w:rsidR="00B104CE" w:rsidRDefault="00000000">
          <w:pPr>
            <w:pStyle w:val="TOC1"/>
            <w:tabs>
              <w:tab w:val="right" w:leader="dot" w:pos="9350"/>
            </w:tabs>
            <w:rPr>
              <w:rFonts w:cstheme="minorBidi"/>
              <w:noProof/>
              <w:sz w:val="24"/>
              <w:szCs w:val="24"/>
              <w:lang w:val="en-KR"/>
            </w:rPr>
          </w:pPr>
          <w:hyperlink w:anchor="_Toc122008472" w:history="1">
            <w:r w:rsidR="00B104CE" w:rsidRPr="00DE29BC">
              <w:rPr>
                <w:rStyle w:val="Hyperlink"/>
                <w:rFonts w:ascii="Times" w:hAnsi="Times" w:cs="Times"/>
                <w:b/>
                <w:bCs/>
                <w:noProof/>
              </w:rPr>
              <w:t>eAppendix 2. Preferred Reporting Items for Systematic Reviews and Meta-analyses guidelines abstract checklist</w:t>
            </w:r>
            <w:r w:rsidR="00B104CE">
              <w:rPr>
                <w:noProof/>
                <w:webHidden/>
              </w:rPr>
              <w:tab/>
            </w:r>
            <w:r w:rsidR="00B104CE">
              <w:rPr>
                <w:noProof/>
                <w:webHidden/>
              </w:rPr>
              <w:fldChar w:fldCharType="begin"/>
            </w:r>
            <w:r w:rsidR="00B104CE">
              <w:rPr>
                <w:noProof/>
                <w:webHidden/>
              </w:rPr>
              <w:instrText xml:space="preserve"> PAGEREF _Toc122008472 \h </w:instrText>
            </w:r>
            <w:r w:rsidR="00B104CE">
              <w:rPr>
                <w:noProof/>
                <w:webHidden/>
              </w:rPr>
            </w:r>
            <w:r w:rsidR="00B104CE">
              <w:rPr>
                <w:noProof/>
                <w:webHidden/>
              </w:rPr>
              <w:fldChar w:fldCharType="separate"/>
            </w:r>
            <w:r w:rsidR="00270CCE">
              <w:rPr>
                <w:noProof/>
                <w:webHidden/>
              </w:rPr>
              <w:t>7</w:t>
            </w:r>
            <w:r w:rsidR="00B104CE">
              <w:rPr>
                <w:noProof/>
                <w:webHidden/>
              </w:rPr>
              <w:fldChar w:fldCharType="end"/>
            </w:r>
          </w:hyperlink>
        </w:p>
        <w:p w14:paraId="0F98A394" w14:textId="0FB7557B" w:rsidR="00B104CE" w:rsidRDefault="00000000">
          <w:pPr>
            <w:pStyle w:val="TOC2"/>
            <w:tabs>
              <w:tab w:val="right" w:leader="dot" w:pos="9350"/>
            </w:tabs>
            <w:rPr>
              <w:rFonts w:cstheme="minorBidi"/>
              <w:noProof/>
              <w:sz w:val="24"/>
              <w:szCs w:val="24"/>
              <w:lang w:val="en-KR"/>
            </w:rPr>
          </w:pPr>
          <w:hyperlink w:anchor="_Toc122008473" w:history="1">
            <w:r w:rsidR="00B104CE" w:rsidRPr="00DE29BC">
              <w:rPr>
                <w:rStyle w:val="Hyperlink"/>
                <w:rFonts w:ascii="Times" w:hAnsi="Times" w:cs="Arial"/>
                <w:b/>
                <w:bCs/>
                <w:noProof/>
              </w:rPr>
              <w:t xml:space="preserve">eTable 2.1. </w:t>
            </w:r>
            <w:r w:rsidR="00B104CE" w:rsidRPr="00DE29BC">
              <w:rPr>
                <w:rStyle w:val="Hyperlink"/>
                <w:rFonts w:ascii="Times" w:hAnsi="Times" w:cs="Times"/>
                <w:b/>
                <w:bCs/>
                <w:noProof/>
              </w:rPr>
              <w:t xml:space="preserve">Preferred Reporting Items for Systematic Reviews and Meta-analyses guidelines </w:t>
            </w:r>
            <w:r w:rsidR="00B104CE" w:rsidRPr="00DE29BC">
              <w:rPr>
                <w:rStyle w:val="Hyperlink"/>
                <w:rFonts w:ascii="Times" w:hAnsi="Times" w:cs="Arial"/>
                <w:b/>
                <w:bCs/>
                <w:noProof/>
              </w:rPr>
              <w:t>abstract checklist</w:t>
            </w:r>
            <w:r w:rsidR="00B104CE">
              <w:rPr>
                <w:noProof/>
                <w:webHidden/>
              </w:rPr>
              <w:tab/>
            </w:r>
            <w:r w:rsidR="00B104CE">
              <w:rPr>
                <w:noProof/>
                <w:webHidden/>
              </w:rPr>
              <w:fldChar w:fldCharType="begin"/>
            </w:r>
            <w:r w:rsidR="00B104CE">
              <w:rPr>
                <w:noProof/>
                <w:webHidden/>
              </w:rPr>
              <w:instrText xml:space="preserve"> PAGEREF _Toc122008473 \h </w:instrText>
            </w:r>
            <w:r w:rsidR="00B104CE">
              <w:rPr>
                <w:noProof/>
                <w:webHidden/>
              </w:rPr>
            </w:r>
            <w:r w:rsidR="00B104CE">
              <w:rPr>
                <w:noProof/>
                <w:webHidden/>
              </w:rPr>
              <w:fldChar w:fldCharType="separate"/>
            </w:r>
            <w:r w:rsidR="00270CCE">
              <w:rPr>
                <w:noProof/>
                <w:webHidden/>
              </w:rPr>
              <w:t>7</w:t>
            </w:r>
            <w:r w:rsidR="00B104CE">
              <w:rPr>
                <w:noProof/>
                <w:webHidden/>
              </w:rPr>
              <w:fldChar w:fldCharType="end"/>
            </w:r>
          </w:hyperlink>
        </w:p>
        <w:p w14:paraId="6DC81D09" w14:textId="3120E20F" w:rsidR="00B104CE" w:rsidRDefault="00000000">
          <w:pPr>
            <w:pStyle w:val="TOC1"/>
            <w:tabs>
              <w:tab w:val="right" w:leader="dot" w:pos="9350"/>
            </w:tabs>
            <w:rPr>
              <w:rFonts w:cstheme="minorBidi"/>
              <w:noProof/>
              <w:sz w:val="24"/>
              <w:szCs w:val="24"/>
              <w:lang w:val="en-KR"/>
            </w:rPr>
          </w:pPr>
          <w:hyperlink w:anchor="_Toc122008474" w:history="1">
            <w:r w:rsidR="00B104CE" w:rsidRPr="00DE29BC">
              <w:rPr>
                <w:rStyle w:val="Hyperlink"/>
                <w:rFonts w:ascii="Times" w:hAnsi="Times" w:cs="Times"/>
                <w:b/>
                <w:bCs/>
                <w:noProof/>
              </w:rPr>
              <w:t>eAppendix 3. Full search strategies (The last search was done on April 27</w:t>
            </w:r>
            <w:r w:rsidR="00B104CE" w:rsidRPr="00DE29BC">
              <w:rPr>
                <w:rStyle w:val="Hyperlink"/>
                <w:rFonts w:ascii="Times" w:hAnsi="Times" w:cs="Times"/>
                <w:b/>
                <w:bCs/>
                <w:noProof/>
                <w:vertAlign w:val="superscript"/>
              </w:rPr>
              <w:t>th</w:t>
            </w:r>
            <w:r w:rsidR="00B104CE" w:rsidRPr="00DE29BC">
              <w:rPr>
                <w:rStyle w:val="Hyperlink"/>
                <w:rFonts w:ascii="Times" w:hAnsi="Times" w:cs="Times"/>
                <w:b/>
                <w:bCs/>
                <w:noProof/>
              </w:rPr>
              <w:t>, 2022)</w:t>
            </w:r>
            <w:r w:rsidR="00B104CE">
              <w:rPr>
                <w:noProof/>
                <w:webHidden/>
              </w:rPr>
              <w:tab/>
            </w:r>
            <w:r w:rsidR="00B104CE">
              <w:rPr>
                <w:noProof/>
                <w:webHidden/>
              </w:rPr>
              <w:fldChar w:fldCharType="begin"/>
            </w:r>
            <w:r w:rsidR="00B104CE">
              <w:rPr>
                <w:noProof/>
                <w:webHidden/>
              </w:rPr>
              <w:instrText xml:space="preserve"> PAGEREF _Toc122008474 \h </w:instrText>
            </w:r>
            <w:r w:rsidR="00B104CE">
              <w:rPr>
                <w:noProof/>
                <w:webHidden/>
              </w:rPr>
            </w:r>
            <w:r w:rsidR="00B104CE">
              <w:rPr>
                <w:noProof/>
                <w:webHidden/>
              </w:rPr>
              <w:fldChar w:fldCharType="separate"/>
            </w:r>
            <w:r w:rsidR="00270CCE">
              <w:rPr>
                <w:noProof/>
                <w:webHidden/>
              </w:rPr>
              <w:t>8</w:t>
            </w:r>
            <w:r w:rsidR="00B104CE">
              <w:rPr>
                <w:noProof/>
                <w:webHidden/>
              </w:rPr>
              <w:fldChar w:fldCharType="end"/>
            </w:r>
          </w:hyperlink>
        </w:p>
        <w:p w14:paraId="310ECBEB" w14:textId="21AB3573" w:rsidR="00B104CE" w:rsidRDefault="00000000">
          <w:pPr>
            <w:pStyle w:val="TOC2"/>
            <w:tabs>
              <w:tab w:val="right" w:leader="dot" w:pos="9350"/>
            </w:tabs>
            <w:rPr>
              <w:rFonts w:cstheme="minorBidi"/>
              <w:noProof/>
              <w:sz w:val="24"/>
              <w:szCs w:val="24"/>
              <w:lang w:val="en-KR"/>
            </w:rPr>
          </w:pPr>
          <w:hyperlink w:anchor="_Toc122008475" w:history="1">
            <w:r w:rsidR="00B104CE" w:rsidRPr="00DE29BC">
              <w:rPr>
                <w:rStyle w:val="Hyperlink"/>
                <w:rFonts w:ascii="Times" w:hAnsi="Times" w:cs="Arial"/>
                <w:b/>
                <w:bCs/>
                <w:noProof/>
              </w:rPr>
              <w:t>eTable 3.1. Full search strategies</w:t>
            </w:r>
            <w:r w:rsidR="00B104CE">
              <w:rPr>
                <w:noProof/>
                <w:webHidden/>
              </w:rPr>
              <w:tab/>
            </w:r>
            <w:r w:rsidR="00B104CE">
              <w:rPr>
                <w:noProof/>
                <w:webHidden/>
              </w:rPr>
              <w:fldChar w:fldCharType="begin"/>
            </w:r>
            <w:r w:rsidR="00B104CE">
              <w:rPr>
                <w:noProof/>
                <w:webHidden/>
              </w:rPr>
              <w:instrText xml:space="preserve"> PAGEREF _Toc122008475 \h </w:instrText>
            </w:r>
            <w:r w:rsidR="00B104CE">
              <w:rPr>
                <w:noProof/>
                <w:webHidden/>
              </w:rPr>
            </w:r>
            <w:r w:rsidR="00B104CE">
              <w:rPr>
                <w:noProof/>
                <w:webHidden/>
              </w:rPr>
              <w:fldChar w:fldCharType="separate"/>
            </w:r>
            <w:r w:rsidR="00270CCE">
              <w:rPr>
                <w:noProof/>
                <w:webHidden/>
              </w:rPr>
              <w:t>8</w:t>
            </w:r>
            <w:r w:rsidR="00B104CE">
              <w:rPr>
                <w:noProof/>
                <w:webHidden/>
              </w:rPr>
              <w:fldChar w:fldCharType="end"/>
            </w:r>
          </w:hyperlink>
        </w:p>
        <w:p w14:paraId="1FB1D4B5" w14:textId="49A740A2" w:rsidR="00B104CE" w:rsidRDefault="00000000">
          <w:pPr>
            <w:pStyle w:val="TOC1"/>
            <w:tabs>
              <w:tab w:val="right" w:leader="dot" w:pos="9350"/>
            </w:tabs>
            <w:rPr>
              <w:rFonts w:cstheme="minorBidi"/>
              <w:noProof/>
              <w:sz w:val="24"/>
              <w:szCs w:val="24"/>
              <w:lang w:val="en-KR"/>
            </w:rPr>
          </w:pPr>
          <w:hyperlink w:anchor="_Toc122008476" w:history="1">
            <w:r w:rsidR="00B104CE" w:rsidRPr="00DE29BC">
              <w:rPr>
                <w:rStyle w:val="Hyperlink"/>
                <w:rFonts w:ascii="Times" w:hAnsi="Times"/>
                <w:b/>
                <w:bCs/>
                <w:noProof/>
              </w:rPr>
              <w:t>eAppendix 4. The list of excluded articles by full text screening with exclusion reason</w:t>
            </w:r>
            <w:r w:rsidR="00B104CE">
              <w:rPr>
                <w:noProof/>
                <w:webHidden/>
              </w:rPr>
              <w:tab/>
            </w:r>
            <w:r w:rsidR="00B104CE">
              <w:rPr>
                <w:noProof/>
                <w:webHidden/>
              </w:rPr>
              <w:fldChar w:fldCharType="begin"/>
            </w:r>
            <w:r w:rsidR="00B104CE">
              <w:rPr>
                <w:noProof/>
                <w:webHidden/>
              </w:rPr>
              <w:instrText xml:space="preserve"> PAGEREF _Toc122008476 \h </w:instrText>
            </w:r>
            <w:r w:rsidR="00B104CE">
              <w:rPr>
                <w:noProof/>
                <w:webHidden/>
              </w:rPr>
            </w:r>
            <w:r w:rsidR="00B104CE">
              <w:rPr>
                <w:noProof/>
                <w:webHidden/>
              </w:rPr>
              <w:fldChar w:fldCharType="separate"/>
            </w:r>
            <w:r w:rsidR="00270CCE">
              <w:rPr>
                <w:noProof/>
                <w:webHidden/>
              </w:rPr>
              <w:t>9</w:t>
            </w:r>
            <w:r w:rsidR="00B104CE">
              <w:rPr>
                <w:noProof/>
                <w:webHidden/>
              </w:rPr>
              <w:fldChar w:fldCharType="end"/>
            </w:r>
          </w:hyperlink>
        </w:p>
        <w:p w14:paraId="0439F189" w14:textId="0C0034EE" w:rsidR="00B104CE" w:rsidRDefault="00000000">
          <w:pPr>
            <w:pStyle w:val="TOC2"/>
            <w:tabs>
              <w:tab w:val="right" w:leader="dot" w:pos="9350"/>
            </w:tabs>
            <w:rPr>
              <w:rFonts w:cstheme="minorBidi"/>
              <w:noProof/>
              <w:sz w:val="24"/>
              <w:szCs w:val="24"/>
              <w:lang w:val="en-KR"/>
            </w:rPr>
          </w:pPr>
          <w:hyperlink w:anchor="_Toc122008477" w:history="1">
            <w:r w:rsidR="00B104CE" w:rsidRPr="00DE29BC">
              <w:rPr>
                <w:rStyle w:val="Hyperlink"/>
                <w:rFonts w:ascii="Times" w:hAnsi="Times" w:cs="Arial"/>
                <w:b/>
                <w:bCs/>
                <w:noProof/>
              </w:rPr>
              <w:t>eTable 4.1. The list of excluded articles by full text screening with exclusion reason (Search for correlation between sleep problems &amp; ASD core symptoms)</w:t>
            </w:r>
            <w:r w:rsidR="00B104CE">
              <w:rPr>
                <w:noProof/>
                <w:webHidden/>
              </w:rPr>
              <w:tab/>
            </w:r>
            <w:r w:rsidR="00B104CE">
              <w:rPr>
                <w:noProof/>
                <w:webHidden/>
              </w:rPr>
              <w:fldChar w:fldCharType="begin"/>
            </w:r>
            <w:r w:rsidR="00B104CE">
              <w:rPr>
                <w:noProof/>
                <w:webHidden/>
              </w:rPr>
              <w:instrText xml:space="preserve"> PAGEREF _Toc122008477 \h </w:instrText>
            </w:r>
            <w:r w:rsidR="00B104CE">
              <w:rPr>
                <w:noProof/>
                <w:webHidden/>
              </w:rPr>
            </w:r>
            <w:r w:rsidR="00B104CE">
              <w:rPr>
                <w:noProof/>
                <w:webHidden/>
              </w:rPr>
              <w:fldChar w:fldCharType="separate"/>
            </w:r>
            <w:r w:rsidR="00270CCE">
              <w:rPr>
                <w:noProof/>
                <w:webHidden/>
              </w:rPr>
              <w:t>9</w:t>
            </w:r>
            <w:r w:rsidR="00B104CE">
              <w:rPr>
                <w:noProof/>
                <w:webHidden/>
              </w:rPr>
              <w:fldChar w:fldCharType="end"/>
            </w:r>
          </w:hyperlink>
        </w:p>
        <w:p w14:paraId="3DF3B6B6" w14:textId="07684E03" w:rsidR="00B104CE" w:rsidRDefault="00000000">
          <w:pPr>
            <w:pStyle w:val="TOC2"/>
            <w:tabs>
              <w:tab w:val="right" w:leader="dot" w:pos="9350"/>
            </w:tabs>
            <w:rPr>
              <w:rFonts w:cstheme="minorBidi"/>
              <w:noProof/>
              <w:sz w:val="24"/>
              <w:szCs w:val="24"/>
              <w:lang w:val="en-KR"/>
            </w:rPr>
          </w:pPr>
          <w:hyperlink w:anchor="_Toc122008478" w:history="1">
            <w:r w:rsidR="00B104CE" w:rsidRPr="00DE29BC">
              <w:rPr>
                <w:rStyle w:val="Hyperlink"/>
                <w:rFonts w:ascii="Times" w:hAnsi="Times" w:cs="Arial"/>
                <w:b/>
                <w:bCs/>
                <w:noProof/>
              </w:rPr>
              <w:t>eTable 4.2. The list of excluded articles by full text screening with exclusion reason (Search for correlation between sleep problems &amp; ASD behavioral problems)</w:t>
            </w:r>
            <w:r w:rsidR="00B104CE">
              <w:rPr>
                <w:noProof/>
                <w:webHidden/>
              </w:rPr>
              <w:tab/>
            </w:r>
            <w:r w:rsidR="00B104CE">
              <w:rPr>
                <w:noProof/>
                <w:webHidden/>
              </w:rPr>
              <w:fldChar w:fldCharType="begin"/>
            </w:r>
            <w:r w:rsidR="00B104CE">
              <w:rPr>
                <w:noProof/>
                <w:webHidden/>
              </w:rPr>
              <w:instrText xml:space="preserve"> PAGEREF _Toc122008478 \h </w:instrText>
            </w:r>
            <w:r w:rsidR="00B104CE">
              <w:rPr>
                <w:noProof/>
                <w:webHidden/>
              </w:rPr>
            </w:r>
            <w:r w:rsidR="00B104CE">
              <w:rPr>
                <w:noProof/>
                <w:webHidden/>
              </w:rPr>
              <w:fldChar w:fldCharType="separate"/>
            </w:r>
            <w:r w:rsidR="00270CCE">
              <w:rPr>
                <w:noProof/>
                <w:webHidden/>
              </w:rPr>
              <w:t>11</w:t>
            </w:r>
            <w:r w:rsidR="00B104CE">
              <w:rPr>
                <w:noProof/>
                <w:webHidden/>
              </w:rPr>
              <w:fldChar w:fldCharType="end"/>
            </w:r>
          </w:hyperlink>
        </w:p>
        <w:p w14:paraId="49B548D2" w14:textId="65A42862" w:rsidR="00B104CE" w:rsidRDefault="00000000">
          <w:pPr>
            <w:pStyle w:val="TOC1"/>
            <w:tabs>
              <w:tab w:val="right" w:leader="dot" w:pos="9350"/>
            </w:tabs>
            <w:rPr>
              <w:rFonts w:cstheme="minorBidi"/>
              <w:noProof/>
              <w:sz w:val="24"/>
              <w:szCs w:val="24"/>
              <w:lang w:val="en-KR"/>
            </w:rPr>
          </w:pPr>
          <w:hyperlink w:anchor="_Toc122008479" w:history="1">
            <w:r w:rsidR="00B104CE" w:rsidRPr="00DE29BC">
              <w:rPr>
                <w:rStyle w:val="Hyperlink"/>
                <w:rFonts w:ascii="Times" w:hAnsi="Times"/>
                <w:b/>
                <w:bCs/>
                <w:noProof/>
              </w:rPr>
              <w:t>eAppendix 5. Clarification of sleep problems, ASD core symptoms, and ASD behavioral problems</w:t>
            </w:r>
            <w:r w:rsidR="00B104CE">
              <w:rPr>
                <w:noProof/>
                <w:webHidden/>
              </w:rPr>
              <w:tab/>
            </w:r>
            <w:r w:rsidR="00B104CE">
              <w:rPr>
                <w:noProof/>
                <w:webHidden/>
              </w:rPr>
              <w:fldChar w:fldCharType="begin"/>
            </w:r>
            <w:r w:rsidR="00B104CE">
              <w:rPr>
                <w:noProof/>
                <w:webHidden/>
              </w:rPr>
              <w:instrText xml:space="preserve"> PAGEREF _Toc122008479 \h </w:instrText>
            </w:r>
            <w:r w:rsidR="00B104CE">
              <w:rPr>
                <w:noProof/>
                <w:webHidden/>
              </w:rPr>
            </w:r>
            <w:r w:rsidR="00B104CE">
              <w:rPr>
                <w:noProof/>
                <w:webHidden/>
              </w:rPr>
              <w:fldChar w:fldCharType="separate"/>
            </w:r>
            <w:r w:rsidR="00270CCE">
              <w:rPr>
                <w:noProof/>
                <w:webHidden/>
              </w:rPr>
              <w:t>17</w:t>
            </w:r>
            <w:r w:rsidR="00B104CE">
              <w:rPr>
                <w:noProof/>
                <w:webHidden/>
              </w:rPr>
              <w:fldChar w:fldCharType="end"/>
            </w:r>
          </w:hyperlink>
        </w:p>
        <w:p w14:paraId="4AB77EEC" w14:textId="63A6194A" w:rsidR="00B104CE" w:rsidRDefault="00000000">
          <w:pPr>
            <w:pStyle w:val="TOC2"/>
            <w:tabs>
              <w:tab w:val="right" w:leader="dot" w:pos="9350"/>
            </w:tabs>
            <w:rPr>
              <w:rFonts w:cstheme="minorBidi"/>
              <w:noProof/>
              <w:sz w:val="24"/>
              <w:szCs w:val="24"/>
              <w:lang w:val="en-KR"/>
            </w:rPr>
          </w:pPr>
          <w:hyperlink w:anchor="_Toc122008480" w:history="1">
            <w:r w:rsidR="00B104CE" w:rsidRPr="00DE29BC">
              <w:rPr>
                <w:rStyle w:val="Hyperlink"/>
                <w:rFonts w:ascii="Times" w:hAnsi="Times" w:cs="Arial"/>
                <w:b/>
                <w:bCs/>
                <w:noProof/>
              </w:rPr>
              <w:t xml:space="preserve">eTable 5.1. </w:t>
            </w:r>
            <w:r w:rsidR="00B104CE" w:rsidRPr="00DE29BC">
              <w:rPr>
                <w:rStyle w:val="Hyperlink"/>
                <w:rFonts w:ascii="Times" w:hAnsi="Times"/>
                <w:b/>
                <w:bCs/>
                <w:noProof/>
              </w:rPr>
              <w:t>Unification of parameters for sleep problems</w:t>
            </w:r>
            <w:r w:rsidR="00B104CE">
              <w:rPr>
                <w:noProof/>
                <w:webHidden/>
              </w:rPr>
              <w:tab/>
            </w:r>
            <w:r w:rsidR="00B104CE">
              <w:rPr>
                <w:noProof/>
                <w:webHidden/>
              </w:rPr>
              <w:fldChar w:fldCharType="begin"/>
            </w:r>
            <w:r w:rsidR="00B104CE">
              <w:rPr>
                <w:noProof/>
                <w:webHidden/>
              </w:rPr>
              <w:instrText xml:space="preserve"> PAGEREF _Toc122008480 \h </w:instrText>
            </w:r>
            <w:r w:rsidR="00B104CE">
              <w:rPr>
                <w:noProof/>
                <w:webHidden/>
              </w:rPr>
            </w:r>
            <w:r w:rsidR="00B104CE">
              <w:rPr>
                <w:noProof/>
                <w:webHidden/>
              </w:rPr>
              <w:fldChar w:fldCharType="separate"/>
            </w:r>
            <w:r w:rsidR="00270CCE">
              <w:rPr>
                <w:noProof/>
                <w:webHidden/>
              </w:rPr>
              <w:t>18</w:t>
            </w:r>
            <w:r w:rsidR="00B104CE">
              <w:rPr>
                <w:noProof/>
                <w:webHidden/>
              </w:rPr>
              <w:fldChar w:fldCharType="end"/>
            </w:r>
          </w:hyperlink>
        </w:p>
        <w:p w14:paraId="7C8D0D61" w14:textId="05705AD9" w:rsidR="00B104CE" w:rsidRDefault="00000000">
          <w:pPr>
            <w:pStyle w:val="TOC2"/>
            <w:tabs>
              <w:tab w:val="right" w:leader="dot" w:pos="9350"/>
            </w:tabs>
            <w:rPr>
              <w:rFonts w:cstheme="minorBidi"/>
              <w:noProof/>
              <w:sz w:val="24"/>
              <w:szCs w:val="24"/>
              <w:lang w:val="en-KR"/>
            </w:rPr>
          </w:pPr>
          <w:hyperlink w:anchor="_Toc122008481" w:history="1">
            <w:r w:rsidR="00B104CE" w:rsidRPr="00DE29BC">
              <w:rPr>
                <w:rStyle w:val="Hyperlink"/>
                <w:rFonts w:ascii="Times" w:hAnsi="Times" w:cs="Arial"/>
                <w:b/>
                <w:bCs/>
                <w:noProof/>
              </w:rPr>
              <w:t xml:space="preserve">eTable 5.2. </w:t>
            </w:r>
            <w:r w:rsidR="00B104CE" w:rsidRPr="00DE29BC">
              <w:rPr>
                <w:rStyle w:val="Hyperlink"/>
                <w:rFonts w:ascii="Times" w:hAnsi="Times"/>
                <w:b/>
                <w:bCs/>
                <w:noProof/>
              </w:rPr>
              <w:t>Unification of parameters for ASD core symptoms</w:t>
            </w:r>
            <w:r w:rsidR="00B104CE">
              <w:rPr>
                <w:noProof/>
                <w:webHidden/>
              </w:rPr>
              <w:tab/>
            </w:r>
            <w:r w:rsidR="00B104CE">
              <w:rPr>
                <w:noProof/>
                <w:webHidden/>
              </w:rPr>
              <w:fldChar w:fldCharType="begin"/>
            </w:r>
            <w:r w:rsidR="00B104CE">
              <w:rPr>
                <w:noProof/>
                <w:webHidden/>
              </w:rPr>
              <w:instrText xml:space="preserve"> PAGEREF _Toc122008481 \h </w:instrText>
            </w:r>
            <w:r w:rsidR="00B104CE">
              <w:rPr>
                <w:noProof/>
                <w:webHidden/>
              </w:rPr>
            </w:r>
            <w:r w:rsidR="00B104CE">
              <w:rPr>
                <w:noProof/>
                <w:webHidden/>
              </w:rPr>
              <w:fldChar w:fldCharType="separate"/>
            </w:r>
            <w:r w:rsidR="00270CCE">
              <w:rPr>
                <w:noProof/>
                <w:webHidden/>
              </w:rPr>
              <w:t>19</w:t>
            </w:r>
            <w:r w:rsidR="00B104CE">
              <w:rPr>
                <w:noProof/>
                <w:webHidden/>
              </w:rPr>
              <w:fldChar w:fldCharType="end"/>
            </w:r>
          </w:hyperlink>
        </w:p>
        <w:p w14:paraId="4A4746C9" w14:textId="0F422195" w:rsidR="00B104CE" w:rsidRDefault="00000000">
          <w:pPr>
            <w:pStyle w:val="TOC2"/>
            <w:tabs>
              <w:tab w:val="right" w:leader="dot" w:pos="9350"/>
            </w:tabs>
            <w:rPr>
              <w:rFonts w:cstheme="minorBidi"/>
              <w:noProof/>
              <w:sz w:val="24"/>
              <w:szCs w:val="24"/>
              <w:lang w:val="en-KR"/>
            </w:rPr>
          </w:pPr>
          <w:hyperlink w:anchor="_Toc122008482" w:history="1">
            <w:r w:rsidR="00B104CE" w:rsidRPr="00DE29BC">
              <w:rPr>
                <w:rStyle w:val="Hyperlink"/>
                <w:rFonts w:ascii="Times" w:hAnsi="Times" w:cs="Times"/>
                <w:b/>
                <w:bCs/>
                <w:noProof/>
              </w:rPr>
              <w:t>eTable 5.3. Unification of parameters for behavioral problems</w:t>
            </w:r>
            <w:r w:rsidR="00B104CE">
              <w:rPr>
                <w:noProof/>
                <w:webHidden/>
              </w:rPr>
              <w:tab/>
            </w:r>
            <w:r w:rsidR="00B104CE">
              <w:rPr>
                <w:noProof/>
                <w:webHidden/>
              </w:rPr>
              <w:fldChar w:fldCharType="begin"/>
            </w:r>
            <w:r w:rsidR="00B104CE">
              <w:rPr>
                <w:noProof/>
                <w:webHidden/>
              </w:rPr>
              <w:instrText xml:space="preserve"> PAGEREF _Toc122008482 \h </w:instrText>
            </w:r>
            <w:r w:rsidR="00B104CE">
              <w:rPr>
                <w:noProof/>
                <w:webHidden/>
              </w:rPr>
            </w:r>
            <w:r w:rsidR="00B104CE">
              <w:rPr>
                <w:noProof/>
                <w:webHidden/>
              </w:rPr>
              <w:fldChar w:fldCharType="separate"/>
            </w:r>
            <w:r w:rsidR="00270CCE">
              <w:rPr>
                <w:noProof/>
                <w:webHidden/>
              </w:rPr>
              <w:t>20</w:t>
            </w:r>
            <w:r w:rsidR="00B104CE">
              <w:rPr>
                <w:noProof/>
                <w:webHidden/>
              </w:rPr>
              <w:fldChar w:fldCharType="end"/>
            </w:r>
          </w:hyperlink>
        </w:p>
        <w:p w14:paraId="2B73734C" w14:textId="145ED4EF" w:rsidR="00B104CE" w:rsidRDefault="00000000">
          <w:pPr>
            <w:pStyle w:val="TOC1"/>
            <w:tabs>
              <w:tab w:val="right" w:leader="dot" w:pos="9350"/>
            </w:tabs>
            <w:rPr>
              <w:rFonts w:cstheme="minorBidi"/>
              <w:noProof/>
              <w:sz w:val="24"/>
              <w:szCs w:val="24"/>
              <w:lang w:val="en-KR"/>
            </w:rPr>
          </w:pPr>
          <w:hyperlink w:anchor="_Toc122008483" w:history="1">
            <w:r w:rsidR="00B104CE" w:rsidRPr="00DE29BC">
              <w:rPr>
                <w:rStyle w:val="Hyperlink"/>
                <w:rFonts w:ascii="Times" w:hAnsi="Times"/>
                <w:b/>
                <w:bCs/>
                <w:noProof/>
              </w:rPr>
              <w:t>eAppendix 6. The list of included studies</w:t>
            </w:r>
            <w:r w:rsidR="00B104CE">
              <w:rPr>
                <w:noProof/>
                <w:webHidden/>
              </w:rPr>
              <w:tab/>
            </w:r>
            <w:r w:rsidR="00B104CE">
              <w:rPr>
                <w:noProof/>
                <w:webHidden/>
              </w:rPr>
              <w:fldChar w:fldCharType="begin"/>
            </w:r>
            <w:r w:rsidR="00B104CE">
              <w:rPr>
                <w:noProof/>
                <w:webHidden/>
              </w:rPr>
              <w:instrText xml:space="preserve"> PAGEREF _Toc122008483 \h </w:instrText>
            </w:r>
            <w:r w:rsidR="00B104CE">
              <w:rPr>
                <w:noProof/>
                <w:webHidden/>
              </w:rPr>
            </w:r>
            <w:r w:rsidR="00B104CE">
              <w:rPr>
                <w:noProof/>
                <w:webHidden/>
              </w:rPr>
              <w:fldChar w:fldCharType="separate"/>
            </w:r>
            <w:r w:rsidR="00270CCE">
              <w:rPr>
                <w:noProof/>
                <w:webHidden/>
              </w:rPr>
              <w:t>21</w:t>
            </w:r>
            <w:r w:rsidR="00B104CE">
              <w:rPr>
                <w:noProof/>
                <w:webHidden/>
              </w:rPr>
              <w:fldChar w:fldCharType="end"/>
            </w:r>
          </w:hyperlink>
        </w:p>
        <w:p w14:paraId="071B0221" w14:textId="5E87A9C7" w:rsidR="00B104CE" w:rsidRDefault="00000000">
          <w:pPr>
            <w:pStyle w:val="TOC2"/>
            <w:tabs>
              <w:tab w:val="right" w:leader="dot" w:pos="9350"/>
            </w:tabs>
            <w:rPr>
              <w:rFonts w:cstheme="minorBidi"/>
              <w:noProof/>
              <w:sz w:val="24"/>
              <w:szCs w:val="24"/>
              <w:lang w:val="en-KR"/>
            </w:rPr>
          </w:pPr>
          <w:hyperlink w:anchor="_Toc122008484" w:history="1">
            <w:r w:rsidR="00B104CE" w:rsidRPr="00DE29BC">
              <w:rPr>
                <w:rStyle w:val="Hyperlink"/>
                <w:rFonts w:ascii="Times" w:hAnsi="Times" w:cs="Arial"/>
                <w:b/>
                <w:bCs/>
                <w:noProof/>
              </w:rPr>
              <w:t>eTable 6.1. The list of included studies (Search for correlations between specific sleep problems &amp; ASD core symptoms)</w:t>
            </w:r>
            <w:r w:rsidR="00B104CE">
              <w:rPr>
                <w:noProof/>
                <w:webHidden/>
              </w:rPr>
              <w:tab/>
            </w:r>
            <w:r w:rsidR="00B104CE">
              <w:rPr>
                <w:noProof/>
                <w:webHidden/>
              </w:rPr>
              <w:fldChar w:fldCharType="begin"/>
            </w:r>
            <w:r w:rsidR="00B104CE">
              <w:rPr>
                <w:noProof/>
                <w:webHidden/>
              </w:rPr>
              <w:instrText xml:space="preserve"> PAGEREF _Toc122008484 \h </w:instrText>
            </w:r>
            <w:r w:rsidR="00B104CE">
              <w:rPr>
                <w:noProof/>
                <w:webHidden/>
              </w:rPr>
            </w:r>
            <w:r w:rsidR="00B104CE">
              <w:rPr>
                <w:noProof/>
                <w:webHidden/>
              </w:rPr>
              <w:fldChar w:fldCharType="separate"/>
            </w:r>
            <w:r w:rsidR="00270CCE">
              <w:rPr>
                <w:noProof/>
                <w:webHidden/>
              </w:rPr>
              <w:t>21</w:t>
            </w:r>
            <w:r w:rsidR="00B104CE">
              <w:rPr>
                <w:noProof/>
                <w:webHidden/>
              </w:rPr>
              <w:fldChar w:fldCharType="end"/>
            </w:r>
          </w:hyperlink>
        </w:p>
        <w:p w14:paraId="322D6576" w14:textId="4948B5A8" w:rsidR="00B104CE" w:rsidRDefault="00000000">
          <w:pPr>
            <w:pStyle w:val="TOC2"/>
            <w:tabs>
              <w:tab w:val="right" w:leader="dot" w:pos="9350"/>
            </w:tabs>
            <w:rPr>
              <w:rFonts w:cstheme="minorBidi"/>
              <w:noProof/>
              <w:sz w:val="24"/>
              <w:szCs w:val="24"/>
              <w:lang w:val="en-KR"/>
            </w:rPr>
          </w:pPr>
          <w:hyperlink w:anchor="_Toc122008485" w:history="1">
            <w:r w:rsidR="00B104CE" w:rsidRPr="00DE29BC">
              <w:rPr>
                <w:rStyle w:val="Hyperlink"/>
                <w:rFonts w:ascii="Times" w:hAnsi="Times" w:cs="Arial"/>
                <w:b/>
                <w:bCs/>
                <w:noProof/>
              </w:rPr>
              <w:t>eTable 6.2. The list of included studies (Search for correlations between specific sleep problems &amp; ASD behavioral problems)</w:t>
            </w:r>
            <w:r w:rsidR="00B104CE">
              <w:rPr>
                <w:noProof/>
                <w:webHidden/>
              </w:rPr>
              <w:tab/>
            </w:r>
            <w:r w:rsidR="00B104CE">
              <w:rPr>
                <w:noProof/>
                <w:webHidden/>
              </w:rPr>
              <w:fldChar w:fldCharType="begin"/>
            </w:r>
            <w:r w:rsidR="00B104CE">
              <w:rPr>
                <w:noProof/>
                <w:webHidden/>
              </w:rPr>
              <w:instrText xml:space="preserve"> PAGEREF _Toc122008485 \h </w:instrText>
            </w:r>
            <w:r w:rsidR="00B104CE">
              <w:rPr>
                <w:noProof/>
                <w:webHidden/>
              </w:rPr>
            </w:r>
            <w:r w:rsidR="00B104CE">
              <w:rPr>
                <w:noProof/>
                <w:webHidden/>
              </w:rPr>
              <w:fldChar w:fldCharType="separate"/>
            </w:r>
            <w:r w:rsidR="00270CCE">
              <w:rPr>
                <w:noProof/>
                <w:webHidden/>
              </w:rPr>
              <w:t>22</w:t>
            </w:r>
            <w:r w:rsidR="00B104CE">
              <w:rPr>
                <w:noProof/>
                <w:webHidden/>
              </w:rPr>
              <w:fldChar w:fldCharType="end"/>
            </w:r>
          </w:hyperlink>
        </w:p>
        <w:p w14:paraId="129A1F8F" w14:textId="612BF594" w:rsidR="00B104CE" w:rsidRDefault="00000000">
          <w:pPr>
            <w:pStyle w:val="TOC2"/>
            <w:tabs>
              <w:tab w:val="right" w:leader="dot" w:pos="9350"/>
            </w:tabs>
            <w:rPr>
              <w:rFonts w:cstheme="minorBidi"/>
              <w:noProof/>
              <w:sz w:val="24"/>
              <w:szCs w:val="24"/>
              <w:lang w:val="en-KR"/>
            </w:rPr>
          </w:pPr>
          <w:hyperlink w:anchor="_Toc122008486" w:history="1">
            <w:r w:rsidR="00B104CE" w:rsidRPr="00DE29BC">
              <w:rPr>
                <w:rStyle w:val="Hyperlink"/>
                <w:rFonts w:ascii="Times" w:hAnsi="Times" w:cs="Arial"/>
                <w:b/>
                <w:bCs/>
                <w:noProof/>
              </w:rPr>
              <w:t>eTable 6.3. The list of included studies (Search for correlations between ASD core symptoms &amp; ASD behavioral problems)</w:t>
            </w:r>
            <w:r w:rsidR="00B104CE">
              <w:rPr>
                <w:noProof/>
                <w:webHidden/>
              </w:rPr>
              <w:tab/>
            </w:r>
            <w:r w:rsidR="00B104CE">
              <w:rPr>
                <w:noProof/>
                <w:webHidden/>
              </w:rPr>
              <w:fldChar w:fldCharType="begin"/>
            </w:r>
            <w:r w:rsidR="00B104CE">
              <w:rPr>
                <w:noProof/>
                <w:webHidden/>
              </w:rPr>
              <w:instrText xml:space="preserve"> PAGEREF _Toc122008486 \h </w:instrText>
            </w:r>
            <w:r w:rsidR="00B104CE">
              <w:rPr>
                <w:noProof/>
                <w:webHidden/>
              </w:rPr>
            </w:r>
            <w:r w:rsidR="00B104CE">
              <w:rPr>
                <w:noProof/>
                <w:webHidden/>
              </w:rPr>
              <w:fldChar w:fldCharType="separate"/>
            </w:r>
            <w:r w:rsidR="00270CCE">
              <w:rPr>
                <w:noProof/>
                <w:webHidden/>
              </w:rPr>
              <w:t>23</w:t>
            </w:r>
            <w:r w:rsidR="00B104CE">
              <w:rPr>
                <w:noProof/>
                <w:webHidden/>
              </w:rPr>
              <w:fldChar w:fldCharType="end"/>
            </w:r>
          </w:hyperlink>
        </w:p>
        <w:p w14:paraId="3DB97390" w14:textId="34013758" w:rsidR="00B104CE" w:rsidRDefault="00000000">
          <w:pPr>
            <w:pStyle w:val="TOC1"/>
            <w:tabs>
              <w:tab w:val="right" w:leader="dot" w:pos="9350"/>
            </w:tabs>
            <w:rPr>
              <w:rFonts w:cstheme="minorBidi"/>
              <w:noProof/>
              <w:sz w:val="24"/>
              <w:szCs w:val="24"/>
              <w:lang w:val="en-KR"/>
            </w:rPr>
          </w:pPr>
          <w:hyperlink w:anchor="_Toc122008487" w:history="1">
            <w:r w:rsidR="00B104CE" w:rsidRPr="00DE29BC">
              <w:rPr>
                <w:rStyle w:val="Hyperlink"/>
                <w:rFonts w:ascii="Times" w:hAnsi="Times" w:cs="Times"/>
                <w:b/>
                <w:bCs/>
                <w:noProof/>
              </w:rPr>
              <w:t>eAppendix 7. Result of the study quality assessment (AXIS score)</w:t>
            </w:r>
            <w:r w:rsidR="00B104CE">
              <w:rPr>
                <w:noProof/>
                <w:webHidden/>
              </w:rPr>
              <w:tab/>
            </w:r>
            <w:r w:rsidR="00B104CE">
              <w:rPr>
                <w:noProof/>
                <w:webHidden/>
              </w:rPr>
              <w:fldChar w:fldCharType="begin"/>
            </w:r>
            <w:r w:rsidR="00B104CE">
              <w:rPr>
                <w:noProof/>
                <w:webHidden/>
              </w:rPr>
              <w:instrText xml:space="preserve"> PAGEREF _Toc122008487 \h </w:instrText>
            </w:r>
            <w:r w:rsidR="00B104CE">
              <w:rPr>
                <w:noProof/>
                <w:webHidden/>
              </w:rPr>
            </w:r>
            <w:r w:rsidR="00B104CE">
              <w:rPr>
                <w:noProof/>
                <w:webHidden/>
              </w:rPr>
              <w:fldChar w:fldCharType="separate"/>
            </w:r>
            <w:r w:rsidR="00270CCE">
              <w:rPr>
                <w:noProof/>
                <w:webHidden/>
              </w:rPr>
              <w:t>24</w:t>
            </w:r>
            <w:r w:rsidR="00B104CE">
              <w:rPr>
                <w:noProof/>
                <w:webHidden/>
              </w:rPr>
              <w:fldChar w:fldCharType="end"/>
            </w:r>
          </w:hyperlink>
        </w:p>
        <w:p w14:paraId="0E932126" w14:textId="1344595C" w:rsidR="00B104CE" w:rsidRDefault="00000000">
          <w:pPr>
            <w:pStyle w:val="TOC2"/>
            <w:tabs>
              <w:tab w:val="right" w:leader="dot" w:pos="9350"/>
            </w:tabs>
            <w:rPr>
              <w:rFonts w:cstheme="minorBidi"/>
              <w:noProof/>
              <w:sz w:val="24"/>
              <w:szCs w:val="24"/>
              <w:lang w:val="en-KR"/>
            </w:rPr>
          </w:pPr>
          <w:hyperlink w:anchor="_Toc122008488" w:history="1">
            <w:r w:rsidR="00B104CE" w:rsidRPr="00DE29BC">
              <w:rPr>
                <w:rStyle w:val="Hyperlink"/>
                <w:rFonts w:ascii="Times" w:hAnsi="Times" w:cs="Arial"/>
                <w:b/>
                <w:bCs/>
                <w:noProof/>
              </w:rPr>
              <w:t>eTable 7.1. Result of the AXIS score</w:t>
            </w:r>
            <w:r w:rsidR="00B104CE">
              <w:rPr>
                <w:noProof/>
                <w:webHidden/>
              </w:rPr>
              <w:tab/>
            </w:r>
            <w:r w:rsidR="00B104CE">
              <w:rPr>
                <w:noProof/>
                <w:webHidden/>
              </w:rPr>
              <w:fldChar w:fldCharType="begin"/>
            </w:r>
            <w:r w:rsidR="00B104CE">
              <w:rPr>
                <w:noProof/>
                <w:webHidden/>
              </w:rPr>
              <w:instrText xml:space="preserve"> PAGEREF _Toc122008488 \h </w:instrText>
            </w:r>
            <w:r w:rsidR="00B104CE">
              <w:rPr>
                <w:noProof/>
                <w:webHidden/>
              </w:rPr>
            </w:r>
            <w:r w:rsidR="00B104CE">
              <w:rPr>
                <w:noProof/>
                <w:webHidden/>
              </w:rPr>
              <w:fldChar w:fldCharType="separate"/>
            </w:r>
            <w:r w:rsidR="00270CCE">
              <w:rPr>
                <w:noProof/>
                <w:webHidden/>
              </w:rPr>
              <w:t>24</w:t>
            </w:r>
            <w:r w:rsidR="00B104CE">
              <w:rPr>
                <w:noProof/>
                <w:webHidden/>
              </w:rPr>
              <w:fldChar w:fldCharType="end"/>
            </w:r>
          </w:hyperlink>
        </w:p>
        <w:p w14:paraId="3D6B6D5F" w14:textId="5FB1F4EF" w:rsidR="00B104CE" w:rsidRDefault="00000000">
          <w:pPr>
            <w:pStyle w:val="TOC1"/>
            <w:tabs>
              <w:tab w:val="right" w:leader="dot" w:pos="9350"/>
            </w:tabs>
            <w:rPr>
              <w:rFonts w:cstheme="minorBidi"/>
              <w:noProof/>
              <w:sz w:val="24"/>
              <w:szCs w:val="24"/>
              <w:lang w:val="en-KR"/>
            </w:rPr>
          </w:pPr>
          <w:hyperlink w:anchor="_Toc122008489" w:history="1">
            <w:r w:rsidR="00B104CE" w:rsidRPr="00DE29BC">
              <w:rPr>
                <w:rStyle w:val="Hyperlink"/>
                <w:rFonts w:ascii="Times" w:hAnsi="Times"/>
                <w:b/>
                <w:bCs/>
                <w:noProof/>
              </w:rPr>
              <w:t>eAppendix 8. Pooled correlations between sleep problems &amp; ASD core symptoms</w:t>
            </w:r>
            <w:r w:rsidR="00B104CE">
              <w:rPr>
                <w:noProof/>
                <w:webHidden/>
              </w:rPr>
              <w:tab/>
            </w:r>
            <w:r w:rsidR="00B104CE">
              <w:rPr>
                <w:noProof/>
                <w:webHidden/>
              </w:rPr>
              <w:fldChar w:fldCharType="begin"/>
            </w:r>
            <w:r w:rsidR="00B104CE">
              <w:rPr>
                <w:noProof/>
                <w:webHidden/>
              </w:rPr>
              <w:instrText xml:space="preserve"> PAGEREF _Toc122008489 \h </w:instrText>
            </w:r>
            <w:r w:rsidR="00B104CE">
              <w:rPr>
                <w:noProof/>
                <w:webHidden/>
              </w:rPr>
            </w:r>
            <w:r w:rsidR="00B104CE">
              <w:rPr>
                <w:noProof/>
                <w:webHidden/>
              </w:rPr>
              <w:fldChar w:fldCharType="separate"/>
            </w:r>
            <w:r w:rsidR="00270CCE">
              <w:rPr>
                <w:noProof/>
                <w:webHidden/>
              </w:rPr>
              <w:t>26</w:t>
            </w:r>
            <w:r w:rsidR="00B104CE">
              <w:rPr>
                <w:noProof/>
                <w:webHidden/>
              </w:rPr>
              <w:fldChar w:fldCharType="end"/>
            </w:r>
          </w:hyperlink>
        </w:p>
        <w:p w14:paraId="5D4FA2B0" w14:textId="446E271F" w:rsidR="00B104CE" w:rsidRDefault="00000000">
          <w:pPr>
            <w:pStyle w:val="TOC2"/>
            <w:tabs>
              <w:tab w:val="right" w:leader="dot" w:pos="9350"/>
            </w:tabs>
            <w:rPr>
              <w:rFonts w:cstheme="minorBidi"/>
              <w:noProof/>
              <w:sz w:val="24"/>
              <w:szCs w:val="24"/>
              <w:lang w:val="en-KR"/>
            </w:rPr>
          </w:pPr>
          <w:hyperlink w:anchor="_Toc122008490" w:history="1">
            <w:r w:rsidR="00B104CE" w:rsidRPr="00DE29BC">
              <w:rPr>
                <w:rStyle w:val="Hyperlink"/>
                <w:rFonts w:ascii="Times" w:hAnsi="Times" w:cs="Times"/>
                <w:b/>
                <w:bCs/>
                <w:noProof/>
              </w:rPr>
              <w:t>eTable 8.1. Pooled correlations between sleep problems &amp; ASD core symptoms</w:t>
            </w:r>
            <w:r w:rsidR="00B104CE">
              <w:rPr>
                <w:noProof/>
                <w:webHidden/>
              </w:rPr>
              <w:tab/>
            </w:r>
            <w:r w:rsidR="00B104CE">
              <w:rPr>
                <w:noProof/>
                <w:webHidden/>
              </w:rPr>
              <w:fldChar w:fldCharType="begin"/>
            </w:r>
            <w:r w:rsidR="00B104CE">
              <w:rPr>
                <w:noProof/>
                <w:webHidden/>
              </w:rPr>
              <w:instrText xml:space="preserve"> PAGEREF _Toc122008490 \h </w:instrText>
            </w:r>
            <w:r w:rsidR="00B104CE">
              <w:rPr>
                <w:noProof/>
                <w:webHidden/>
              </w:rPr>
            </w:r>
            <w:r w:rsidR="00B104CE">
              <w:rPr>
                <w:noProof/>
                <w:webHidden/>
              </w:rPr>
              <w:fldChar w:fldCharType="separate"/>
            </w:r>
            <w:r w:rsidR="00270CCE">
              <w:rPr>
                <w:noProof/>
                <w:webHidden/>
              </w:rPr>
              <w:t>26</w:t>
            </w:r>
            <w:r w:rsidR="00B104CE">
              <w:rPr>
                <w:noProof/>
                <w:webHidden/>
              </w:rPr>
              <w:fldChar w:fldCharType="end"/>
            </w:r>
          </w:hyperlink>
        </w:p>
        <w:p w14:paraId="53211739" w14:textId="2DE9CC00" w:rsidR="00B104CE" w:rsidRDefault="00000000">
          <w:pPr>
            <w:pStyle w:val="TOC2"/>
            <w:tabs>
              <w:tab w:val="right" w:leader="dot" w:pos="9350"/>
            </w:tabs>
            <w:rPr>
              <w:rFonts w:cstheme="minorBidi"/>
              <w:noProof/>
              <w:sz w:val="24"/>
              <w:szCs w:val="24"/>
              <w:lang w:val="en-KR"/>
            </w:rPr>
          </w:pPr>
          <w:hyperlink w:anchor="_Toc122008491" w:history="1">
            <w:r w:rsidR="00B104CE" w:rsidRPr="00DE29BC">
              <w:rPr>
                <w:rStyle w:val="Hyperlink"/>
                <w:rFonts w:ascii="Times" w:hAnsi="Times" w:cs="Arial"/>
                <w:b/>
                <w:bCs/>
                <w:noProof/>
              </w:rPr>
              <w:t xml:space="preserve">eTable 8.2. Statistical results of meta-analyses between sleep problems &amp; </w:t>
            </w:r>
            <w:r w:rsidR="00B104CE" w:rsidRPr="00DE29BC">
              <w:rPr>
                <w:rStyle w:val="Hyperlink"/>
                <w:rFonts w:ascii="Times" w:hAnsi="Times"/>
                <w:b/>
                <w:bCs/>
                <w:noProof/>
              </w:rPr>
              <w:t>ASD core symptoms</w:t>
            </w:r>
            <w:r w:rsidR="00B104CE">
              <w:rPr>
                <w:noProof/>
                <w:webHidden/>
              </w:rPr>
              <w:tab/>
            </w:r>
            <w:r w:rsidR="00B104CE">
              <w:rPr>
                <w:noProof/>
                <w:webHidden/>
              </w:rPr>
              <w:fldChar w:fldCharType="begin"/>
            </w:r>
            <w:r w:rsidR="00B104CE">
              <w:rPr>
                <w:noProof/>
                <w:webHidden/>
              </w:rPr>
              <w:instrText xml:space="preserve"> PAGEREF _Toc122008491 \h </w:instrText>
            </w:r>
            <w:r w:rsidR="00B104CE">
              <w:rPr>
                <w:noProof/>
                <w:webHidden/>
              </w:rPr>
            </w:r>
            <w:r w:rsidR="00B104CE">
              <w:rPr>
                <w:noProof/>
                <w:webHidden/>
              </w:rPr>
              <w:fldChar w:fldCharType="separate"/>
            </w:r>
            <w:r w:rsidR="00270CCE">
              <w:rPr>
                <w:noProof/>
                <w:webHidden/>
              </w:rPr>
              <w:t>27</w:t>
            </w:r>
            <w:r w:rsidR="00B104CE">
              <w:rPr>
                <w:noProof/>
                <w:webHidden/>
              </w:rPr>
              <w:fldChar w:fldCharType="end"/>
            </w:r>
          </w:hyperlink>
        </w:p>
        <w:p w14:paraId="3784C504" w14:textId="31582081" w:rsidR="00B104CE" w:rsidRDefault="00000000">
          <w:pPr>
            <w:pStyle w:val="TOC2"/>
            <w:tabs>
              <w:tab w:val="right" w:leader="dot" w:pos="9350"/>
            </w:tabs>
            <w:rPr>
              <w:rFonts w:cstheme="minorBidi"/>
              <w:noProof/>
              <w:sz w:val="24"/>
              <w:szCs w:val="24"/>
              <w:lang w:val="en-KR"/>
            </w:rPr>
          </w:pPr>
          <w:hyperlink w:anchor="_Toc122008492" w:history="1">
            <w:r w:rsidR="00B104CE" w:rsidRPr="00DE29BC">
              <w:rPr>
                <w:rStyle w:val="Hyperlink"/>
                <w:rFonts w:ascii="Times" w:hAnsi="Times" w:cs="Arial"/>
                <w:b/>
                <w:bCs/>
                <w:noProof/>
              </w:rPr>
              <w:t xml:space="preserve">eTable 8.3. Effect size correction using the </w:t>
            </w:r>
            <w:r w:rsidR="00B104CE" w:rsidRPr="00DE29BC">
              <w:rPr>
                <w:rStyle w:val="Hyperlink"/>
                <w:rFonts w:ascii="Times" w:hAnsi="Times"/>
                <w:b/>
                <w:bCs/>
                <w:noProof/>
              </w:rPr>
              <w:t>trim-and-fill method</w:t>
            </w:r>
            <w:r w:rsidR="00B104CE" w:rsidRPr="00DE29BC">
              <w:rPr>
                <w:rStyle w:val="Hyperlink"/>
                <w:rFonts w:ascii="Times" w:hAnsi="Times" w:cs="Arial"/>
                <w:b/>
                <w:bCs/>
                <w:noProof/>
              </w:rPr>
              <w:t xml:space="preserve"> (</w:t>
            </w:r>
            <w:r w:rsidR="00B104CE" w:rsidRPr="00DE29BC">
              <w:rPr>
                <w:rStyle w:val="Hyperlink"/>
                <w:rFonts w:ascii="Times" w:hAnsi="Times"/>
                <w:b/>
                <w:bCs/>
                <w:noProof/>
              </w:rPr>
              <w:t>Total sleep problem &amp; Total core symptoms)</w:t>
            </w:r>
            <w:r w:rsidR="00B104CE">
              <w:rPr>
                <w:noProof/>
                <w:webHidden/>
              </w:rPr>
              <w:tab/>
            </w:r>
            <w:r w:rsidR="00B104CE">
              <w:rPr>
                <w:noProof/>
                <w:webHidden/>
              </w:rPr>
              <w:fldChar w:fldCharType="begin"/>
            </w:r>
            <w:r w:rsidR="00B104CE">
              <w:rPr>
                <w:noProof/>
                <w:webHidden/>
              </w:rPr>
              <w:instrText xml:space="preserve"> PAGEREF _Toc122008492 \h </w:instrText>
            </w:r>
            <w:r w:rsidR="00B104CE">
              <w:rPr>
                <w:noProof/>
                <w:webHidden/>
              </w:rPr>
            </w:r>
            <w:r w:rsidR="00B104CE">
              <w:rPr>
                <w:noProof/>
                <w:webHidden/>
              </w:rPr>
              <w:fldChar w:fldCharType="separate"/>
            </w:r>
            <w:r w:rsidR="00270CCE">
              <w:rPr>
                <w:noProof/>
                <w:webHidden/>
              </w:rPr>
              <w:t>29</w:t>
            </w:r>
            <w:r w:rsidR="00B104CE">
              <w:rPr>
                <w:noProof/>
                <w:webHidden/>
              </w:rPr>
              <w:fldChar w:fldCharType="end"/>
            </w:r>
          </w:hyperlink>
        </w:p>
        <w:p w14:paraId="7B870616" w14:textId="6AB71E79" w:rsidR="00B104CE" w:rsidRDefault="00000000">
          <w:pPr>
            <w:pStyle w:val="TOC1"/>
            <w:tabs>
              <w:tab w:val="right" w:leader="dot" w:pos="9350"/>
            </w:tabs>
            <w:rPr>
              <w:rFonts w:cstheme="minorBidi"/>
              <w:noProof/>
              <w:sz w:val="24"/>
              <w:szCs w:val="24"/>
              <w:lang w:val="en-KR"/>
            </w:rPr>
          </w:pPr>
          <w:hyperlink w:anchor="_Toc122008493" w:history="1">
            <w:r w:rsidR="00B104CE" w:rsidRPr="00DE29BC">
              <w:rPr>
                <w:rStyle w:val="Hyperlink"/>
                <w:rFonts w:ascii="Times" w:hAnsi="Times"/>
                <w:b/>
                <w:bCs/>
                <w:noProof/>
              </w:rPr>
              <w:t>eAppendix 9. Pooled correlations between sleep problems &amp; behavioral problems</w:t>
            </w:r>
            <w:r w:rsidR="00B104CE">
              <w:rPr>
                <w:noProof/>
                <w:webHidden/>
              </w:rPr>
              <w:tab/>
            </w:r>
            <w:r w:rsidR="00B104CE">
              <w:rPr>
                <w:noProof/>
                <w:webHidden/>
              </w:rPr>
              <w:fldChar w:fldCharType="begin"/>
            </w:r>
            <w:r w:rsidR="00B104CE">
              <w:rPr>
                <w:noProof/>
                <w:webHidden/>
              </w:rPr>
              <w:instrText xml:space="preserve"> PAGEREF _Toc122008493 \h </w:instrText>
            </w:r>
            <w:r w:rsidR="00B104CE">
              <w:rPr>
                <w:noProof/>
                <w:webHidden/>
              </w:rPr>
            </w:r>
            <w:r w:rsidR="00B104CE">
              <w:rPr>
                <w:noProof/>
                <w:webHidden/>
              </w:rPr>
              <w:fldChar w:fldCharType="separate"/>
            </w:r>
            <w:r w:rsidR="00270CCE">
              <w:rPr>
                <w:noProof/>
                <w:webHidden/>
              </w:rPr>
              <w:t>30</w:t>
            </w:r>
            <w:r w:rsidR="00B104CE">
              <w:rPr>
                <w:noProof/>
                <w:webHidden/>
              </w:rPr>
              <w:fldChar w:fldCharType="end"/>
            </w:r>
          </w:hyperlink>
        </w:p>
        <w:p w14:paraId="06017FD1" w14:textId="706F292B" w:rsidR="00B104CE" w:rsidRDefault="00000000">
          <w:pPr>
            <w:pStyle w:val="TOC2"/>
            <w:tabs>
              <w:tab w:val="right" w:leader="dot" w:pos="9350"/>
            </w:tabs>
            <w:rPr>
              <w:rFonts w:cstheme="minorBidi"/>
              <w:noProof/>
              <w:sz w:val="24"/>
              <w:szCs w:val="24"/>
              <w:lang w:val="en-KR"/>
            </w:rPr>
          </w:pPr>
          <w:hyperlink w:anchor="_Toc122008494" w:history="1">
            <w:r w:rsidR="00B104CE" w:rsidRPr="00DE29BC">
              <w:rPr>
                <w:rStyle w:val="Hyperlink"/>
                <w:rFonts w:ascii="Times" w:hAnsi="Times" w:cs="Times"/>
                <w:b/>
                <w:bCs/>
                <w:noProof/>
              </w:rPr>
              <w:t>eTable 9.1. Pooled correlations between sleep problems &amp; behavioral problems</w:t>
            </w:r>
            <w:r w:rsidR="00B104CE">
              <w:rPr>
                <w:noProof/>
                <w:webHidden/>
              </w:rPr>
              <w:tab/>
            </w:r>
            <w:r w:rsidR="00B104CE">
              <w:rPr>
                <w:noProof/>
                <w:webHidden/>
              </w:rPr>
              <w:fldChar w:fldCharType="begin"/>
            </w:r>
            <w:r w:rsidR="00B104CE">
              <w:rPr>
                <w:noProof/>
                <w:webHidden/>
              </w:rPr>
              <w:instrText xml:space="preserve"> PAGEREF _Toc122008494 \h </w:instrText>
            </w:r>
            <w:r w:rsidR="00B104CE">
              <w:rPr>
                <w:noProof/>
                <w:webHidden/>
              </w:rPr>
            </w:r>
            <w:r w:rsidR="00B104CE">
              <w:rPr>
                <w:noProof/>
                <w:webHidden/>
              </w:rPr>
              <w:fldChar w:fldCharType="separate"/>
            </w:r>
            <w:r w:rsidR="00270CCE">
              <w:rPr>
                <w:noProof/>
                <w:webHidden/>
              </w:rPr>
              <w:t>30</w:t>
            </w:r>
            <w:r w:rsidR="00B104CE">
              <w:rPr>
                <w:noProof/>
                <w:webHidden/>
              </w:rPr>
              <w:fldChar w:fldCharType="end"/>
            </w:r>
          </w:hyperlink>
        </w:p>
        <w:p w14:paraId="0291384A" w14:textId="4263BBD9" w:rsidR="00B104CE" w:rsidRDefault="00000000">
          <w:pPr>
            <w:pStyle w:val="TOC2"/>
            <w:tabs>
              <w:tab w:val="right" w:leader="dot" w:pos="9350"/>
            </w:tabs>
            <w:rPr>
              <w:rFonts w:cstheme="minorBidi"/>
              <w:noProof/>
              <w:sz w:val="24"/>
              <w:szCs w:val="24"/>
              <w:lang w:val="en-KR"/>
            </w:rPr>
          </w:pPr>
          <w:hyperlink w:anchor="_Toc122008495" w:history="1">
            <w:r w:rsidR="00B104CE" w:rsidRPr="00DE29BC">
              <w:rPr>
                <w:rStyle w:val="Hyperlink"/>
                <w:rFonts w:ascii="Times" w:hAnsi="Times" w:cs="Times"/>
                <w:b/>
                <w:bCs/>
                <w:noProof/>
              </w:rPr>
              <w:t>eTable 9.2. Statistical results of meta-analyses between sleep problems &amp; behavioral problems</w:t>
            </w:r>
            <w:r w:rsidR="00B104CE">
              <w:rPr>
                <w:noProof/>
                <w:webHidden/>
              </w:rPr>
              <w:tab/>
            </w:r>
            <w:r w:rsidR="00B104CE">
              <w:rPr>
                <w:noProof/>
                <w:webHidden/>
              </w:rPr>
              <w:fldChar w:fldCharType="begin"/>
            </w:r>
            <w:r w:rsidR="00B104CE">
              <w:rPr>
                <w:noProof/>
                <w:webHidden/>
              </w:rPr>
              <w:instrText xml:space="preserve"> PAGEREF _Toc122008495 \h </w:instrText>
            </w:r>
            <w:r w:rsidR="00B104CE">
              <w:rPr>
                <w:noProof/>
                <w:webHidden/>
              </w:rPr>
            </w:r>
            <w:r w:rsidR="00B104CE">
              <w:rPr>
                <w:noProof/>
                <w:webHidden/>
              </w:rPr>
              <w:fldChar w:fldCharType="separate"/>
            </w:r>
            <w:r w:rsidR="00270CCE">
              <w:rPr>
                <w:noProof/>
                <w:webHidden/>
              </w:rPr>
              <w:t>31</w:t>
            </w:r>
            <w:r w:rsidR="00B104CE">
              <w:rPr>
                <w:noProof/>
                <w:webHidden/>
              </w:rPr>
              <w:fldChar w:fldCharType="end"/>
            </w:r>
          </w:hyperlink>
        </w:p>
        <w:p w14:paraId="18292DAD" w14:textId="7EEC7A64" w:rsidR="00B104CE" w:rsidRDefault="00000000">
          <w:pPr>
            <w:pStyle w:val="TOC2"/>
            <w:tabs>
              <w:tab w:val="right" w:leader="dot" w:pos="9350"/>
            </w:tabs>
            <w:rPr>
              <w:rFonts w:cstheme="minorBidi"/>
              <w:noProof/>
              <w:sz w:val="24"/>
              <w:szCs w:val="24"/>
              <w:lang w:val="en-KR"/>
            </w:rPr>
          </w:pPr>
          <w:hyperlink w:anchor="_Toc122008496" w:history="1">
            <w:r w:rsidR="00B104CE" w:rsidRPr="00DE29BC">
              <w:rPr>
                <w:rStyle w:val="Hyperlink"/>
                <w:rFonts w:ascii="Times" w:hAnsi="Times" w:cs="Arial"/>
                <w:b/>
                <w:bCs/>
                <w:noProof/>
              </w:rPr>
              <w:t xml:space="preserve">eTable 9.3. Effect size correction using the </w:t>
            </w:r>
            <w:r w:rsidR="00B104CE" w:rsidRPr="00DE29BC">
              <w:rPr>
                <w:rStyle w:val="Hyperlink"/>
                <w:rFonts w:ascii="Times" w:hAnsi="Times"/>
                <w:b/>
                <w:bCs/>
                <w:noProof/>
              </w:rPr>
              <w:t xml:space="preserve">trim-and-fill method </w:t>
            </w:r>
            <w:r w:rsidR="00B104CE" w:rsidRPr="00DE29BC">
              <w:rPr>
                <w:rStyle w:val="Hyperlink"/>
                <w:rFonts w:ascii="Times" w:hAnsi="Times" w:cs="Arial"/>
                <w:b/>
                <w:bCs/>
                <w:noProof/>
              </w:rPr>
              <w:t>(</w:t>
            </w:r>
            <w:r w:rsidR="00B104CE" w:rsidRPr="00DE29BC">
              <w:rPr>
                <w:rStyle w:val="Hyperlink"/>
                <w:rFonts w:ascii="Times" w:hAnsi="Times"/>
                <w:b/>
                <w:bCs/>
                <w:noProof/>
              </w:rPr>
              <w:t>Sleep anxiety &amp; Aggressive/Delinquent problem)</w:t>
            </w:r>
            <w:r w:rsidR="00B104CE">
              <w:rPr>
                <w:noProof/>
                <w:webHidden/>
              </w:rPr>
              <w:tab/>
            </w:r>
            <w:r w:rsidR="00B104CE">
              <w:rPr>
                <w:noProof/>
                <w:webHidden/>
              </w:rPr>
              <w:fldChar w:fldCharType="begin"/>
            </w:r>
            <w:r w:rsidR="00B104CE">
              <w:rPr>
                <w:noProof/>
                <w:webHidden/>
              </w:rPr>
              <w:instrText xml:space="preserve"> PAGEREF _Toc122008496 \h </w:instrText>
            </w:r>
            <w:r w:rsidR="00B104CE">
              <w:rPr>
                <w:noProof/>
                <w:webHidden/>
              </w:rPr>
            </w:r>
            <w:r w:rsidR="00B104CE">
              <w:rPr>
                <w:noProof/>
                <w:webHidden/>
              </w:rPr>
              <w:fldChar w:fldCharType="separate"/>
            </w:r>
            <w:r w:rsidR="00270CCE">
              <w:rPr>
                <w:noProof/>
                <w:webHidden/>
              </w:rPr>
              <w:t>34</w:t>
            </w:r>
            <w:r w:rsidR="00B104CE">
              <w:rPr>
                <w:noProof/>
                <w:webHidden/>
              </w:rPr>
              <w:fldChar w:fldCharType="end"/>
            </w:r>
          </w:hyperlink>
        </w:p>
        <w:p w14:paraId="7ECA0190" w14:textId="5FEA43B8" w:rsidR="00B104CE" w:rsidRDefault="00000000">
          <w:pPr>
            <w:pStyle w:val="TOC2"/>
            <w:tabs>
              <w:tab w:val="right" w:leader="dot" w:pos="9350"/>
            </w:tabs>
            <w:rPr>
              <w:rFonts w:cstheme="minorBidi"/>
              <w:noProof/>
              <w:sz w:val="24"/>
              <w:szCs w:val="24"/>
              <w:lang w:val="en-KR"/>
            </w:rPr>
          </w:pPr>
          <w:hyperlink w:anchor="_Toc122008497" w:history="1">
            <w:r w:rsidR="00B104CE" w:rsidRPr="00DE29BC">
              <w:rPr>
                <w:rStyle w:val="Hyperlink"/>
                <w:rFonts w:ascii="Times" w:hAnsi="Times" w:cs="Arial"/>
                <w:b/>
                <w:bCs/>
                <w:noProof/>
              </w:rPr>
              <w:t xml:space="preserve">eTable 9.4. Effect size correction using the </w:t>
            </w:r>
            <w:r w:rsidR="00B104CE" w:rsidRPr="00DE29BC">
              <w:rPr>
                <w:rStyle w:val="Hyperlink"/>
                <w:rFonts w:ascii="Times" w:hAnsi="Times"/>
                <w:b/>
                <w:bCs/>
                <w:noProof/>
              </w:rPr>
              <w:t>trim-and-fill method (Sleep duration &amp; Aggressive/Delinquent problem)</w:t>
            </w:r>
            <w:r w:rsidR="00B104CE">
              <w:rPr>
                <w:noProof/>
                <w:webHidden/>
              </w:rPr>
              <w:tab/>
            </w:r>
            <w:r w:rsidR="00B104CE">
              <w:rPr>
                <w:noProof/>
                <w:webHidden/>
              </w:rPr>
              <w:fldChar w:fldCharType="begin"/>
            </w:r>
            <w:r w:rsidR="00B104CE">
              <w:rPr>
                <w:noProof/>
                <w:webHidden/>
              </w:rPr>
              <w:instrText xml:space="preserve"> PAGEREF _Toc122008497 \h </w:instrText>
            </w:r>
            <w:r w:rsidR="00B104CE">
              <w:rPr>
                <w:noProof/>
                <w:webHidden/>
              </w:rPr>
            </w:r>
            <w:r w:rsidR="00B104CE">
              <w:rPr>
                <w:noProof/>
                <w:webHidden/>
              </w:rPr>
              <w:fldChar w:fldCharType="separate"/>
            </w:r>
            <w:r w:rsidR="00270CCE">
              <w:rPr>
                <w:noProof/>
                <w:webHidden/>
              </w:rPr>
              <w:t>34</w:t>
            </w:r>
            <w:r w:rsidR="00B104CE">
              <w:rPr>
                <w:noProof/>
                <w:webHidden/>
              </w:rPr>
              <w:fldChar w:fldCharType="end"/>
            </w:r>
          </w:hyperlink>
        </w:p>
        <w:p w14:paraId="26AAFF9A" w14:textId="3C0C96AA" w:rsidR="00B104CE" w:rsidRDefault="00000000">
          <w:pPr>
            <w:pStyle w:val="TOC1"/>
            <w:tabs>
              <w:tab w:val="right" w:leader="dot" w:pos="9350"/>
            </w:tabs>
            <w:rPr>
              <w:rFonts w:cstheme="minorBidi"/>
              <w:noProof/>
              <w:sz w:val="24"/>
              <w:szCs w:val="24"/>
              <w:lang w:val="en-KR"/>
            </w:rPr>
          </w:pPr>
          <w:hyperlink w:anchor="_Toc122008498" w:history="1">
            <w:r w:rsidR="00B104CE" w:rsidRPr="00DE29BC">
              <w:rPr>
                <w:rStyle w:val="Hyperlink"/>
                <w:rFonts w:ascii="Times" w:hAnsi="Times"/>
                <w:b/>
                <w:bCs/>
                <w:noProof/>
              </w:rPr>
              <w:t>eAppendix 10. Pooled correlations between ASD core symptoms &amp; behavioral problems</w:t>
            </w:r>
            <w:r w:rsidR="00B104CE">
              <w:rPr>
                <w:noProof/>
                <w:webHidden/>
              </w:rPr>
              <w:tab/>
            </w:r>
            <w:r w:rsidR="00B104CE">
              <w:rPr>
                <w:noProof/>
                <w:webHidden/>
              </w:rPr>
              <w:fldChar w:fldCharType="begin"/>
            </w:r>
            <w:r w:rsidR="00B104CE">
              <w:rPr>
                <w:noProof/>
                <w:webHidden/>
              </w:rPr>
              <w:instrText xml:space="preserve"> PAGEREF _Toc122008498 \h </w:instrText>
            </w:r>
            <w:r w:rsidR="00B104CE">
              <w:rPr>
                <w:noProof/>
                <w:webHidden/>
              </w:rPr>
            </w:r>
            <w:r w:rsidR="00B104CE">
              <w:rPr>
                <w:noProof/>
                <w:webHidden/>
              </w:rPr>
              <w:fldChar w:fldCharType="separate"/>
            </w:r>
            <w:r w:rsidR="00270CCE">
              <w:rPr>
                <w:noProof/>
                <w:webHidden/>
              </w:rPr>
              <w:t>35</w:t>
            </w:r>
            <w:r w:rsidR="00B104CE">
              <w:rPr>
                <w:noProof/>
                <w:webHidden/>
              </w:rPr>
              <w:fldChar w:fldCharType="end"/>
            </w:r>
          </w:hyperlink>
        </w:p>
        <w:p w14:paraId="091C8E64" w14:textId="01C85A5B" w:rsidR="00B104CE" w:rsidRDefault="00000000">
          <w:pPr>
            <w:pStyle w:val="TOC2"/>
            <w:tabs>
              <w:tab w:val="right" w:leader="dot" w:pos="9350"/>
            </w:tabs>
            <w:rPr>
              <w:rFonts w:cstheme="minorBidi"/>
              <w:noProof/>
              <w:sz w:val="24"/>
              <w:szCs w:val="24"/>
              <w:lang w:val="en-KR"/>
            </w:rPr>
          </w:pPr>
          <w:hyperlink w:anchor="_Toc122008499" w:history="1">
            <w:r w:rsidR="00B104CE" w:rsidRPr="00DE29BC">
              <w:rPr>
                <w:rStyle w:val="Hyperlink"/>
                <w:rFonts w:ascii="Times" w:hAnsi="Times" w:cs="Times"/>
                <w:b/>
                <w:bCs/>
                <w:noProof/>
              </w:rPr>
              <w:t>eTable 10.1. Pooled correlations between ASD core symptoms &amp; behavioral problems</w:t>
            </w:r>
            <w:r w:rsidR="00B104CE">
              <w:rPr>
                <w:noProof/>
                <w:webHidden/>
              </w:rPr>
              <w:tab/>
            </w:r>
            <w:r w:rsidR="00B104CE">
              <w:rPr>
                <w:noProof/>
                <w:webHidden/>
              </w:rPr>
              <w:fldChar w:fldCharType="begin"/>
            </w:r>
            <w:r w:rsidR="00B104CE">
              <w:rPr>
                <w:noProof/>
                <w:webHidden/>
              </w:rPr>
              <w:instrText xml:space="preserve"> PAGEREF _Toc122008499 \h </w:instrText>
            </w:r>
            <w:r w:rsidR="00B104CE">
              <w:rPr>
                <w:noProof/>
                <w:webHidden/>
              </w:rPr>
            </w:r>
            <w:r w:rsidR="00B104CE">
              <w:rPr>
                <w:noProof/>
                <w:webHidden/>
              </w:rPr>
              <w:fldChar w:fldCharType="separate"/>
            </w:r>
            <w:r w:rsidR="00270CCE">
              <w:rPr>
                <w:noProof/>
                <w:webHidden/>
              </w:rPr>
              <w:t>35</w:t>
            </w:r>
            <w:r w:rsidR="00B104CE">
              <w:rPr>
                <w:noProof/>
                <w:webHidden/>
              </w:rPr>
              <w:fldChar w:fldCharType="end"/>
            </w:r>
          </w:hyperlink>
        </w:p>
        <w:p w14:paraId="278F44D5" w14:textId="5179B57D" w:rsidR="00B104CE" w:rsidRDefault="00000000">
          <w:pPr>
            <w:pStyle w:val="TOC2"/>
            <w:tabs>
              <w:tab w:val="right" w:leader="dot" w:pos="9350"/>
            </w:tabs>
            <w:rPr>
              <w:rFonts w:cstheme="minorBidi"/>
              <w:noProof/>
              <w:sz w:val="24"/>
              <w:szCs w:val="24"/>
              <w:lang w:val="en-KR"/>
            </w:rPr>
          </w:pPr>
          <w:hyperlink w:anchor="_Toc122008500" w:history="1">
            <w:r w:rsidR="00B104CE" w:rsidRPr="00DE29BC">
              <w:rPr>
                <w:rStyle w:val="Hyperlink"/>
                <w:rFonts w:ascii="Times" w:hAnsi="Times" w:cs="Times"/>
                <w:b/>
                <w:bCs/>
                <w:noProof/>
              </w:rPr>
              <w:t>eTable 10.2. Statistical results of meta-analyses between ASD core symptoms &amp; behavioral problems</w:t>
            </w:r>
            <w:r w:rsidR="00B104CE">
              <w:rPr>
                <w:noProof/>
                <w:webHidden/>
              </w:rPr>
              <w:tab/>
            </w:r>
            <w:r w:rsidR="00B104CE">
              <w:rPr>
                <w:noProof/>
                <w:webHidden/>
              </w:rPr>
              <w:fldChar w:fldCharType="begin"/>
            </w:r>
            <w:r w:rsidR="00B104CE">
              <w:rPr>
                <w:noProof/>
                <w:webHidden/>
              </w:rPr>
              <w:instrText xml:space="preserve"> PAGEREF _Toc122008500 \h </w:instrText>
            </w:r>
            <w:r w:rsidR="00B104CE">
              <w:rPr>
                <w:noProof/>
                <w:webHidden/>
              </w:rPr>
            </w:r>
            <w:r w:rsidR="00B104CE">
              <w:rPr>
                <w:noProof/>
                <w:webHidden/>
              </w:rPr>
              <w:fldChar w:fldCharType="separate"/>
            </w:r>
            <w:r w:rsidR="00270CCE">
              <w:rPr>
                <w:noProof/>
                <w:webHidden/>
              </w:rPr>
              <w:t>36</w:t>
            </w:r>
            <w:r w:rsidR="00B104CE">
              <w:rPr>
                <w:noProof/>
                <w:webHidden/>
              </w:rPr>
              <w:fldChar w:fldCharType="end"/>
            </w:r>
          </w:hyperlink>
        </w:p>
        <w:p w14:paraId="3E506330" w14:textId="053C5726" w:rsidR="00B104CE" w:rsidRDefault="00000000">
          <w:pPr>
            <w:pStyle w:val="TOC2"/>
            <w:tabs>
              <w:tab w:val="right" w:leader="dot" w:pos="9350"/>
            </w:tabs>
            <w:rPr>
              <w:rFonts w:cstheme="minorBidi"/>
              <w:noProof/>
              <w:sz w:val="24"/>
              <w:szCs w:val="24"/>
              <w:lang w:val="en-KR"/>
            </w:rPr>
          </w:pPr>
          <w:hyperlink w:anchor="_Toc122008501" w:history="1">
            <w:r w:rsidR="00B104CE" w:rsidRPr="00DE29BC">
              <w:rPr>
                <w:rStyle w:val="Hyperlink"/>
                <w:rFonts w:ascii="Times" w:hAnsi="Times" w:cs="Arial"/>
                <w:b/>
                <w:bCs/>
                <w:noProof/>
              </w:rPr>
              <w:t xml:space="preserve">eTable 10.3. Effect size correction using the </w:t>
            </w:r>
            <w:r w:rsidR="00B104CE" w:rsidRPr="00DE29BC">
              <w:rPr>
                <w:rStyle w:val="Hyperlink"/>
                <w:rFonts w:ascii="Times" w:hAnsi="Times"/>
                <w:b/>
                <w:bCs/>
                <w:noProof/>
              </w:rPr>
              <w:t>trim-and-fill method</w:t>
            </w:r>
            <w:r w:rsidR="00B104CE" w:rsidRPr="00DE29BC">
              <w:rPr>
                <w:rStyle w:val="Hyperlink"/>
                <w:rFonts w:ascii="Times" w:hAnsi="Times" w:cs="Arial"/>
                <w:b/>
                <w:bCs/>
                <w:noProof/>
              </w:rPr>
              <w:t xml:space="preserve"> (Affective/Anxiety problem &amp; </w:t>
            </w:r>
            <w:r w:rsidR="00B104CE" w:rsidRPr="00DE29BC">
              <w:rPr>
                <w:rStyle w:val="Hyperlink"/>
                <w:rFonts w:ascii="Times" w:hAnsi="Times" w:cs="Times"/>
                <w:b/>
                <w:bCs/>
                <w:noProof/>
              </w:rPr>
              <w:t>Restricted and repetitive behavior)</w:t>
            </w:r>
            <w:r w:rsidR="00B104CE">
              <w:rPr>
                <w:noProof/>
                <w:webHidden/>
              </w:rPr>
              <w:tab/>
            </w:r>
            <w:r w:rsidR="00B104CE">
              <w:rPr>
                <w:noProof/>
                <w:webHidden/>
              </w:rPr>
              <w:fldChar w:fldCharType="begin"/>
            </w:r>
            <w:r w:rsidR="00B104CE">
              <w:rPr>
                <w:noProof/>
                <w:webHidden/>
              </w:rPr>
              <w:instrText xml:space="preserve"> PAGEREF _Toc122008501 \h </w:instrText>
            </w:r>
            <w:r w:rsidR="00B104CE">
              <w:rPr>
                <w:noProof/>
                <w:webHidden/>
              </w:rPr>
            </w:r>
            <w:r w:rsidR="00B104CE">
              <w:rPr>
                <w:noProof/>
                <w:webHidden/>
              </w:rPr>
              <w:fldChar w:fldCharType="separate"/>
            </w:r>
            <w:r w:rsidR="00270CCE">
              <w:rPr>
                <w:noProof/>
                <w:webHidden/>
              </w:rPr>
              <w:t>37</w:t>
            </w:r>
            <w:r w:rsidR="00B104CE">
              <w:rPr>
                <w:noProof/>
                <w:webHidden/>
              </w:rPr>
              <w:fldChar w:fldCharType="end"/>
            </w:r>
          </w:hyperlink>
        </w:p>
        <w:p w14:paraId="2CFA110A" w14:textId="3CB32397" w:rsidR="00B104CE" w:rsidRDefault="00000000">
          <w:pPr>
            <w:pStyle w:val="TOC1"/>
            <w:tabs>
              <w:tab w:val="right" w:leader="dot" w:pos="9350"/>
            </w:tabs>
            <w:rPr>
              <w:rFonts w:cstheme="minorBidi"/>
              <w:noProof/>
              <w:sz w:val="24"/>
              <w:szCs w:val="24"/>
              <w:lang w:val="en-KR"/>
            </w:rPr>
          </w:pPr>
          <w:hyperlink w:anchor="_Toc122008502" w:history="1">
            <w:r w:rsidR="00B104CE" w:rsidRPr="00DE29BC">
              <w:rPr>
                <w:rStyle w:val="Hyperlink"/>
                <w:rFonts w:ascii="Times" w:hAnsi="Times"/>
                <w:b/>
                <w:bCs/>
                <w:noProof/>
              </w:rPr>
              <w:t>eAppendix 11. Statistical results of meta-regression (mean age of participants, percentage of boys, mean IQ, and AXIS score)</w:t>
            </w:r>
            <w:r w:rsidR="00B104CE">
              <w:rPr>
                <w:noProof/>
                <w:webHidden/>
              </w:rPr>
              <w:tab/>
            </w:r>
            <w:r w:rsidR="00B104CE">
              <w:rPr>
                <w:noProof/>
                <w:webHidden/>
              </w:rPr>
              <w:fldChar w:fldCharType="begin"/>
            </w:r>
            <w:r w:rsidR="00B104CE">
              <w:rPr>
                <w:noProof/>
                <w:webHidden/>
              </w:rPr>
              <w:instrText xml:space="preserve"> PAGEREF _Toc122008502 \h </w:instrText>
            </w:r>
            <w:r w:rsidR="00B104CE">
              <w:rPr>
                <w:noProof/>
                <w:webHidden/>
              </w:rPr>
            </w:r>
            <w:r w:rsidR="00B104CE">
              <w:rPr>
                <w:noProof/>
                <w:webHidden/>
              </w:rPr>
              <w:fldChar w:fldCharType="separate"/>
            </w:r>
            <w:r w:rsidR="00270CCE">
              <w:rPr>
                <w:noProof/>
                <w:webHidden/>
              </w:rPr>
              <w:t>38</w:t>
            </w:r>
            <w:r w:rsidR="00B104CE">
              <w:rPr>
                <w:noProof/>
                <w:webHidden/>
              </w:rPr>
              <w:fldChar w:fldCharType="end"/>
            </w:r>
          </w:hyperlink>
        </w:p>
        <w:p w14:paraId="106C75FE" w14:textId="3E687095" w:rsidR="00B104CE" w:rsidRDefault="00000000">
          <w:pPr>
            <w:pStyle w:val="TOC2"/>
            <w:tabs>
              <w:tab w:val="right" w:leader="dot" w:pos="9350"/>
            </w:tabs>
            <w:rPr>
              <w:rFonts w:cstheme="minorBidi"/>
              <w:noProof/>
              <w:sz w:val="24"/>
              <w:szCs w:val="24"/>
              <w:lang w:val="en-KR"/>
            </w:rPr>
          </w:pPr>
          <w:hyperlink w:anchor="_Toc122008503" w:history="1">
            <w:r w:rsidR="00B104CE" w:rsidRPr="00DE29BC">
              <w:rPr>
                <w:rStyle w:val="Hyperlink"/>
                <w:rFonts w:ascii="Times" w:hAnsi="Times" w:cs="Arial"/>
                <w:b/>
                <w:bCs/>
                <w:noProof/>
              </w:rPr>
              <w:t xml:space="preserve">eTable 11.1. Statistical results of meta-regression </w:t>
            </w:r>
            <w:r w:rsidR="00B104CE" w:rsidRPr="00DE29BC">
              <w:rPr>
                <w:rStyle w:val="Hyperlink"/>
                <w:rFonts w:ascii="Times" w:hAnsi="Times"/>
                <w:b/>
                <w:bCs/>
                <w:noProof/>
              </w:rPr>
              <w:t>–</w:t>
            </w:r>
            <w:r w:rsidR="00B104CE" w:rsidRPr="00DE29BC">
              <w:rPr>
                <w:rStyle w:val="Hyperlink"/>
                <w:rFonts w:ascii="Times" w:hAnsi="Times" w:cs="Arial"/>
                <w:b/>
                <w:bCs/>
                <w:noProof/>
              </w:rPr>
              <w:t xml:space="preserve"> sleep problems &amp; </w:t>
            </w:r>
            <w:r w:rsidR="00B104CE" w:rsidRPr="00DE29BC">
              <w:rPr>
                <w:rStyle w:val="Hyperlink"/>
                <w:rFonts w:ascii="Times" w:hAnsi="Times"/>
                <w:b/>
                <w:bCs/>
                <w:noProof/>
              </w:rPr>
              <w:t>ASD core symptoms</w:t>
            </w:r>
            <w:r w:rsidR="00B104CE">
              <w:rPr>
                <w:noProof/>
                <w:webHidden/>
              </w:rPr>
              <w:tab/>
            </w:r>
            <w:r w:rsidR="00B104CE">
              <w:rPr>
                <w:noProof/>
                <w:webHidden/>
              </w:rPr>
              <w:fldChar w:fldCharType="begin"/>
            </w:r>
            <w:r w:rsidR="00B104CE">
              <w:rPr>
                <w:noProof/>
                <w:webHidden/>
              </w:rPr>
              <w:instrText xml:space="preserve"> PAGEREF _Toc122008503 \h </w:instrText>
            </w:r>
            <w:r w:rsidR="00B104CE">
              <w:rPr>
                <w:noProof/>
                <w:webHidden/>
              </w:rPr>
            </w:r>
            <w:r w:rsidR="00B104CE">
              <w:rPr>
                <w:noProof/>
                <w:webHidden/>
              </w:rPr>
              <w:fldChar w:fldCharType="separate"/>
            </w:r>
            <w:r w:rsidR="00270CCE">
              <w:rPr>
                <w:noProof/>
                <w:webHidden/>
              </w:rPr>
              <w:t>38</w:t>
            </w:r>
            <w:r w:rsidR="00B104CE">
              <w:rPr>
                <w:noProof/>
                <w:webHidden/>
              </w:rPr>
              <w:fldChar w:fldCharType="end"/>
            </w:r>
          </w:hyperlink>
        </w:p>
        <w:p w14:paraId="2BF73E15" w14:textId="59EA09AE" w:rsidR="00B104CE" w:rsidRDefault="00000000">
          <w:pPr>
            <w:pStyle w:val="TOC2"/>
            <w:tabs>
              <w:tab w:val="right" w:leader="dot" w:pos="9350"/>
            </w:tabs>
            <w:rPr>
              <w:rFonts w:cstheme="minorBidi"/>
              <w:noProof/>
              <w:sz w:val="24"/>
              <w:szCs w:val="24"/>
              <w:lang w:val="en-KR"/>
            </w:rPr>
          </w:pPr>
          <w:hyperlink w:anchor="_Toc122008504" w:history="1">
            <w:r w:rsidR="00B104CE" w:rsidRPr="00DE29BC">
              <w:rPr>
                <w:rStyle w:val="Hyperlink"/>
                <w:rFonts w:ascii="Times" w:hAnsi="Times" w:cs="Times"/>
                <w:b/>
                <w:bCs/>
                <w:noProof/>
              </w:rPr>
              <w:t>eTable 11.2. Statistical results of meta-regression – sleep problems &amp; behavioral problems</w:t>
            </w:r>
            <w:r w:rsidR="00B104CE">
              <w:rPr>
                <w:noProof/>
                <w:webHidden/>
              </w:rPr>
              <w:tab/>
            </w:r>
            <w:r w:rsidR="00B104CE">
              <w:rPr>
                <w:noProof/>
                <w:webHidden/>
              </w:rPr>
              <w:fldChar w:fldCharType="begin"/>
            </w:r>
            <w:r w:rsidR="00B104CE">
              <w:rPr>
                <w:noProof/>
                <w:webHidden/>
              </w:rPr>
              <w:instrText xml:space="preserve"> PAGEREF _Toc122008504 \h </w:instrText>
            </w:r>
            <w:r w:rsidR="00B104CE">
              <w:rPr>
                <w:noProof/>
                <w:webHidden/>
              </w:rPr>
            </w:r>
            <w:r w:rsidR="00B104CE">
              <w:rPr>
                <w:noProof/>
                <w:webHidden/>
              </w:rPr>
              <w:fldChar w:fldCharType="separate"/>
            </w:r>
            <w:r w:rsidR="00270CCE">
              <w:rPr>
                <w:noProof/>
                <w:webHidden/>
              </w:rPr>
              <w:t>41</w:t>
            </w:r>
            <w:r w:rsidR="00B104CE">
              <w:rPr>
                <w:noProof/>
                <w:webHidden/>
              </w:rPr>
              <w:fldChar w:fldCharType="end"/>
            </w:r>
          </w:hyperlink>
        </w:p>
        <w:p w14:paraId="471576EF" w14:textId="582E69BD" w:rsidR="00B104CE" w:rsidRDefault="00000000">
          <w:pPr>
            <w:pStyle w:val="TOC2"/>
            <w:tabs>
              <w:tab w:val="right" w:leader="dot" w:pos="9350"/>
            </w:tabs>
            <w:rPr>
              <w:rFonts w:cstheme="minorBidi"/>
              <w:noProof/>
              <w:sz w:val="24"/>
              <w:szCs w:val="24"/>
              <w:lang w:val="en-KR"/>
            </w:rPr>
          </w:pPr>
          <w:hyperlink w:anchor="_Toc122008505" w:history="1">
            <w:r w:rsidR="00B104CE" w:rsidRPr="00DE29BC">
              <w:rPr>
                <w:rStyle w:val="Hyperlink"/>
                <w:rFonts w:ascii="Times" w:hAnsi="Times" w:cs="Times"/>
                <w:b/>
                <w:bCs/>
                <w:noProof/>
              </w:rPr>
              <w:t>eTable 11.3. Statistical results of meta-regression analyses - ASD core symptoms &amp; behavioral problems</w:t>
            </w:r>
            <w:r w:rsidR="00B104CE">
              <w:rPr>
                <w:noProof/>
                <w:webHidden/>
              </w:rPr>
              <w:tab/>
            </w:r>
            <w:r w:rsidR="00B104CE">
              <w:rPr>
                <w:noProof/>
                <w:webHidden/>
              </w:rPr>
              <w:fldChar w:fldCharType="begin"/>
            </w:r>
            <w:r w:rsidR="00B104CE">
              <w:rPr>
                <w:noProof/>
                <w:webHidden/>
              </w:rPr>
              <w:instrText xml:space="preserve"> PAGEREF _Toc122008505 \h </w:instrText>
            </w:r>
            <w:r w:rsidR="00B104CE">
              <w:rPr>
                <w:noProof/>
                <w:webHidden/>
              </w:rPr>
            </w:r>
            <w:r w:rsidR="00B104CE">
              <w:rPr>
                <w:noProof/>
                <w:webHidden/>
              </w:rPr>
              <w:fldChar w:fldCharType="separate"/>
            </w:r>
            <w:r w:rsidR="00270CCE">
              <w:rPr>
                <w:noProof/>
                <w:webHidden/>
              </w:rPr>
              <w:t>44</w:t>
            </w:r>
            <w:r w:rsidR="00B104CE">
              <w:rPr>
                <w:noProof/>
                <w:webHidden/>
              </w:rPr>
              <w:fldChar w:fldCharType="end"/>
            </w:r>
          </w:hyperlink>
        </w:p>
        <w:p w14:paraId="1D80775B" w14:textId="6D44BC27" w:rsidR="00B104CE" w:rsidRDefault="00000000">
          <w:pPr>
            <w:pStyle w:val="TOC1"/>
            <w:tabs>
              <w:tab w:val="right" w:leader="dot" w:pos="9350"/>
            </w:tabs>
            <w:rPr>
              <w:rFonts w:cstheme="minorBidi"/>
              <w:noProof/>
              <w:sz w:val="24"/>
              <w:szCs w:val="24"/>
              <w:lang w:val="en-KR"/>
            </w:rPr>
          </w:pPr>
          <w:hyperlink w:anchor="_Toc122008506" w:history="1">
            <w:r w:rsidR="00B104CE" w:rsidRPr="00DE29BC">
              <w:rPr>
                <w:rStyle w:val="Hyperlink"/>
                <w:rFonts w:ascii="Times" w:hAnsi="Times"/>
                <w:b/>
                <w:bCs/>
                <w:noProof/>
              </w:rPr>
              <w:t>eAppendix 12. Statistical results of the subgroup analyses - Medication use status (note that subgroup analysis for correlations between ASD core symptoms &amp; behavioral problems was unavailable)</w:t>
            </w:r>
            <w:r w:rsidR="00B104CE">
              <w:rPr>
                <w:noProof/>
                <w:webHidden/>
              </w:rPr>
              <w:tab/>
            </w:r>
            <w:r w:rsidR="00B104CE">
              <w:rPr>
                <w:noProof/>
                <w:webHidden/>
              </w:rPr>
              <w:fldChar w:fldCharType="begin"/>
            </w:r>
            <w:r w:rsidR="00B104CE">
              <w:rPr>
                <w:noProof/>
                <w:webHidden/>
              </w:rPr>
              <w:instrText xml:space="preserve"> PAGEREF _Toc122008506 \h </w:instrText>
            </w:r>
            <w:r w:rsidR="00B104CE">
              <w:rPr>
                <w:noProof/>
                <w:webHidden/>
              </w:rPr>
            </w:r>
            <w:r w:rsidR="00B104CE">
              <w:rPr>
                <w:noProof/>
                <w:webHidden/>
              </w:rPr>
              <w:fldChar w:fldCharType="separate"/>
            </w:r>
            <w:r w:rsidR="00270CCE">
              <w:rPr>
                <w:noProof/>
                <w:webHidden/>
              </w:rPr>
              <w:t>46</w:t>
            </w:r>
            <w:r w:rsidR="00B104CE">
              <w:rPr>
                <w:noProof/>
                <w:webHidden/>
              </w:rPr>
              <w:fldChar w:fldCharType="end"/>
            </w:r>
          </w:hyperlink>
        </w:p>
        <w:p w14:paraId="646FB14D" w14:textId="0B4E3C42" w:rsidR="00B104CE" w:rsidRDefault="00000000">
          <w:pPr>
            <w:pStyle w:val="TOC2"/>
            <w:tabs>
              <w:tab w:val="right" w:leader="dot" w:pos="9350"/>
            </w:tabs>
            <w:rPr>
              <w:rFonts w:cstheme="minorBidi"/>
              <w:noProof/>
              <w:sz w:val="24"/>
              <w:szCs w:val="24"/>
              <w:lang w:val="en-KR"/>
            </w:rPr>
          </w:pPr>
          <w:hyperlink w:anchor="_Toc122008507" w:history="1">
            <w:r w:rsidR="00B104CE" w:rsidRPr="00DE29BC">
              <w:rPr>
                <w:rStyle w:val="Hyperlink"/>
                <w:rFonts w:ascii="Times" w:hAnsi="Times" w:cs="Times"/>
                <w:b/>
                <w:bCs/>
                <w:noProof/>
              </w:rPr>
              <w:t>eTable 12.1. Statistical results of the subgroup analyses – sleep problems &amp; ASD core symptoms</w:t>
            </w:r>
            <w:r w:rsidR="00B104CE">
              <w:rPr>
                <w:noProof/>
                <w:webHidden/>
              </w:rPr>
              <w:tab/>
            </w:r>
            <w:r w:rsidR="00B104CE">
              <w:rPr>
                <w:noProof/>
                <w:webHidden/>
              </w:rPr>
              <w:fldChar w:fldCharType="begin"/>
            </w:r>
            <w:r w:rsidR="00B104CE">
              <w:rPr>
                <w:noProof/>
                <w:webHidden/>
              </w:rPr>
              <w:instrText xml:space="preserve"> PAGEREF _Toc122008507 \h </w:instrText>
            </w:r>
            <w:r w:rsidR="00B104CE">
              <w:rPr>
                <w:noProof/>
                <w:webHidden/>
              </w:rPr>
            </w:r>
            <w:r w:rsidR="00B104CE">
              <w:rPr>
                <w:noProof/>
                <w:webHidden/>
              </w:rPr>
              <w:fldChar w:fldCharType="separate"/>
            </w:r>
            <w:r w:rsidR="00270CCE">
              <w:rPr>
                <w:noProof/>
                <w:webHidden/>
              </w:rPr>
              <w:t>46</w:t>
            </w:r>
            <w:r w:rsidR="00B104CE">
              <w:rPr>
                <w:noProof/>
                <w:webHidden/>
              </w:rPr>
              <w:fldChar w:fldCharType="end"/>
            </w:r>
          </w:hyperlink>
        </w:p>
        <w:p w14:paraId="2BF1CF9C" w14:textId="3533C245" w:rsidR="00B104CE" w:rsidRDefault="00000000">
          <w:pPr>
            <w:pStyle w:val="TOC2"/>
            <w:tabs>
              <w:tab w:val="right" w:leader="dot" w:pos="9350"/>
            </w:tabs>
            <w:rPr>
              <w:rFonts w:cstheme="minorBidi"/>
              <w:noProof/>
              <w:sz w:val="24"/>
              <w:szCs w:val="24"/>
              <w:lang w:val="en-KR"/>
            </w:rPr>
          </w:pPr>
          <w:hyperlink w:anchor="_Toc122008508" w:history="1">
            <w:r w:rsidR="00B104CE" w:rsidRPr="00DE29BC">
              <w:rPr>
                <w:rStyle w:val="Hyperlink"/>
                <w:rFonts w:ascii="Times" w:hAnsi="Times" w:cs="Times"/>
                <w:b/>
                <w:bCs/>
                <w:noProof/>
              </w:rPr>
              <w:t>eTable 12.2. Statistical results of the subgroup analyses – sleep problems &amp; behavioral problems</w:t>
            </w:r>
            <w:r w:rsidR="00B104CE">
              <w:rPr>
                <w:noProof/>
                <w:webHidden/>
              </w:rPr>
              <w:tab/>
            </w:r>
            <w:r w:rsidR="00B104CE">
              <w:rPr>
                <w:noProof/>
                <w:webHidden/>
              </w:rPr>
              <w:fldChar w:fldCharType="begin"/>
            </w:r>
            <w:r w:rsidR="00B104CE">
              <w:rPr>
                <w:noProof/>
                <w:webHidden/>
              </w:rPr>
              <w:instrText xml:space="preserve"> PAGEREF _Toc122008508 \h </w:instrText>
            </w:r>
            <w:r w:rsidR="00B104CE">
              <w:rPr>
                <w:noProof/>
                <w:webHidden/>
              </w:rPr>
            </w:r>
            <w:r w:rsidR="00B104CE">
              <w:rPr>
                <w:noProof/>
                <w:webHidden/>
              </w:rPr>
              <w:fldChar w:fldCharType="separate"/>
            </w:r>
            <w:r w:rsidR="00270CCE">
              <w:rPr>
                <w:noProof/>
                <w:webHidden/>
              </w:rPr>
              <w:t>48</w:t>
            </w:r>
            <w:r w:rsidR="00B104CE">
              <w:rPr>
                <w:noProof/>
                <w:webHidden/>
              </w:rPr>
              <w:fldChar w:fldCharType="end"/>
            </w:r>
          </w:hyperlink>
        </w:p>
        <w:p w14:paraId="044521C2" w14:textId="76B65814" w:rsidR="007141E4" w:rsidRDefault="007141E4">
          <w:r w:rsidRPr="000B4F2A">
            <w:rPr>
              <w:lang w:val="ko-KR"/>
            </w:rPr>
            <w:fldChar w:fldCharType="end"/>
          </w:r>
        </w:p>
      </w:sdtContent>
    </w:sdt>
    <w:p w14:paraId="4B745D11" w14:textId="1220392F" w:rsidR="009572DC" w:rsidRPr="00AA1C14" w:rsidRDefault="009572DC" w:rsidP="00DC55B6">
      <w:pPr>
        <w:spacing w:after="0" w:line="240" w:lineRule="auto"/>
        <w:jc w:val="left"/>
        <w:rPr>
          <w:rFonts w:ascii="Times" w:hAnsi="Times" w:cs="Times New Roman"/>
          <w:b/>
          <w:bCs/>
          <w:szCs w:val="20"/>
        </w:rPr>
        <w:sectPr w:rsidR="009572DC" w:rsidRPr="00AA1C14" w:rsidSect="00623B19">
          <w:footerReference w:type="default" r:id="rId8"/>
          <w:pgSz w:w="12240" w:h="15840"/>
          <w:pgMar w:top="1440" w:right="1440" w:bottom="1440" w:left="1440" w:header="709" w:footer="709" w:gutter="0"/>
          <w:cols w:space="708"/>
          <w:docGrid w:linePitch="360"/>
        </w:sectPr>
      </w:pPr>
    </w:p>
    <w:p w14:paraId="750EE448" w14:textId="726A0BBE" w:rsidR="009572DC" w:rsidRPr="00FF332D" w:rsidRDefault="009572DC" w:rsidP="00EC7162">
      <w:pPr>
        <w:pStyle w:val="Heading1"/>
        <w:spacing w:line="240" w:lineRule="auto"/>
        <w:rPr>
          <w:rFonts w:ascii="Times" w:hAnsi="Times" w:cs="Times"/>
          <w:b/>
          <w:bCs/>
          <w:sz w:val="20"/>
          <w:szCs w:val="20"/>
        </w:rPr>
      </w:pPr>
      <w:bookmarkStart w:id="1" w:name="_Toc107777311"/>
      <w:bookmarkStart w:id="2" w:name="_Toc122008470"/>
      <w:proofErr w:type="spellStart"/>
      <w:r w:rsidRPr="00FF332D">
        <w:rPr>
          <w:rFonts w:ascii="Times" w:hAnsi="Times" w:cs="Times"/>
          <w:b/>
          <w:bCs/>
          <w:sz w:val="20"/>
          <w:szCs w:val="20"/>
        </w:rPr>
        <w:lastRenderedPageBreak/>
        <w:t>eAppendix</w:t>
      </w:r>
      <w:proofErr w:type="spellEnd"/>
      <w:r w:rsidR="00A81A0F" w:rsidRPr="00FF332D">
        <w:rPr>
          <w:rFonts w:ascii="Times" w:hAnsi="Times" w:cs="Times"/>
          <w:b/>
          <w:bCs/>
          <w:sz w:val="20"/>
          <w:szCs w:val="20"/>
        </w:rPr>
        <w:t xml:space="preserve"> </w:t>
      </w:r>
      <w:r w:rsidRPr="00FF332D">
        <w:rPr>
          <w:rFonts w:ascii="Times" w:hAnsi="Times" w:cs="Times"/>
          <w:b/>
          <w:bCs/>
          <w:sz w:val="20"/>
          <w:szCs w:val="20"/>
        </w:rPr>
        <w:t>1. Preferred Reporting Items for Systematic Reviews and Meta-analyses guidelines checklist</w:t>
      </w:r>
      <w:bookmarkEnd w:id="1"/>
      <w:bookmarkEnd w:id="2"/>
    </w:p>
    <w:p w14:paraId="5758961E" w14:textId="5A6E3854" w:rsidR="009572DC" w:rsidRPr="00FF332D" w:rsidRDefault="008F285C" w:rsidP="00EC7162">
      <w:pPr>
        <w:pStyle w:val="Heading2"/>
        <w:spacing w:line="240" w:lineRule="auto"/>
        <w:rPr>
          <w:rFonts w:ascii="Times" w:hAnsi="Times" w:cs="Arial"/>
          <w:b/>
          <w:bCs/>
          <w:szCs w:val="20"/>
        </w:rPr>
      </w:pPr>
      <w:bookmarkStart w:id="3" w:name="_Toc107777312"/>
      <w:bookmarkStart w:id="4" w:name="_Toc122008471"/>
      <w:proofErr w:type="spellStart"/>
      <w:r w:rsidRPr="00FF332D">
        <w:rPr>
          <w:rFonts w:ascii="Times" w:hAnsi="Times" w:cs="Arial"/>
          <w:b/>
          <w:bCs/>
          <w:szCs w:val="20"/>
        </w:rPr>
        <w:t>eTable</w:t>
      </w:r>
      <w:proofErr w:type="spellEnd"/>
      <w:r w:rsidR="00C34764" w:rsidRPr="00FF332D">
        <w:rPr>
          <w:rFonts w:ascii="Times" w:hAnsi="Times" w:cs="Arial"/>
          <w:b/>
          <w:bCs/>
          <w:szCs w:val="20"/>
        </w:rPr>
        <w:t xml:space="preserve"> </w:t>
      </w:r>
      <w:r w:rsidRPr="00FF332D">
        <w:rPr>
          <w:rFonts w:ascii="Times" w:hAnsi="Times" w:cs="Arial"/>
          <w:b/>
          <w:bCs/>
          <w:szCs w:val="20"/>
        </w:rPr>
        <w:t>1</w:t>
      </w:r>
      <w:r w:rsidR="009572DC" w:rsidRPr="00FF332D">
        <w:rPr>
          <w:rFonts w:ascii="Times" w:hAnsi="Times" w:cs="Arial"/>
          <w:b/>
          <w:bCs/>
          <w:szCs w:val="20"/>
        </w:rPr>
        <w:t>.</w:t>
      </w:r>
      <w:r w:rsidR="0079098C" w:rsidRPr="00FF332D">
        <w:rPr>
          <w:rFonts w:ascii="Times" w:hAnsi="Times" w:cs="Arial"/>
          <w:b/>
          <w:bCs/>
          <w:szCs w:val="20"/>
        </w:rPr>
        <w:t>1.</w:t>
      </w:r>
      <w:r w:rsidR="009572DC" w:rsidRPr="00FF332D">
        <w:rPr>
          <w:rFonts w:ascii="Times" w:hAnsi="Times" w:cs="Arial"/>
          <w:b/>
          <w:bCs/>
          <w:szCs w:val="20"/>
        </w:rPr>
        <w:t xml:space="preserve"> </w:t>
      </w:r>
      <w:r w:rsidR="009572DC" w:rsidRPr="00FF332D">
        <w:rPr>
          <w:rFonts w:ascii="Times" w:hAnsi="Times" w:cs="Times"/>
          <w:b/>
          <w:bCs/>
          <w:szCs w:val="20"/>
        </w:rPr>
        <w:t xml:space="preserve">Preferred Reporting Items for Systematic Reviews and Meta-analyses guidelines </w:t>
      </w:r>
      <w:r w:rsidR="009572DC" w:rsidRPr="00FF332D">
        <w:rPr>
          <w:rFonts w:ascii="Times" w:hAnsi="Times" w:cs="Arial"/>
          <w:b/>
          <w:bCs/>
          <w:szCs w:val="20"/>
        </w:rPr>
        <w:t>checklist</w:t>
      </w:r>
      <w:bookmarkEnd w:id="3"/>
      <w:bookmarkEnd w:id="4"/>
    </w:p>
    <w:tbl>
      <w:tblPr>
        <w:tblW w:w="15348" w:type="dxa"/>
        <w:tblBorders>
          <w:top w:val="nil"/>
          <w:left w:val="nil"/>
          <w:bottom w:val="nil"/>
          <w:right w:val="nil"/>
        </w:tblBorders>
        <w:tblLook w:val="0000" w:firstRow="0" w:lastRow="0" w:firstColumn="0" w:lastColumn="0" w:noHBand="0" w:noVBand="0"/>
      </w:tblPr>
      <w:tblGrid>
        <w:gridCol w:w="1837"/>
        <w:gridCol w:w="700"/>
        <w:gridCol w:w="10924"/>
        <w:gridCol w:w="1887"/>
      </w:tblGrid>
      <w:tr w:rsidR="009572DC" w:rsidRPr="00727C23" w14:paraId="37EA37D6" w14:textId="77777777" w:rsidTr="00576025">
        <w:trPr>
          <w:trHeight w:val="20"/>
          <w:tblHeader/>
        </w:trPr>
        <w:tc>
          <w:tcPr>
            <w:tcW w:w="183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83CF64" w14:textId="77777777" w:rsidR="009572DC" w:rsidRPr="00FF332D" w:rsidRDefault="009572DC" w:rsidP="00EC7162">
            <w:pPr>
              <w:pStyle w:val="Default"/>
              <w:rPr>
                <w:rFonts w:ascii="Times" w:hAnsi="Times" w:cs="Arial"/>
                <w:color w:val="FFFFFF"/>
                <w:sz w:val="20"/>
                <w:szCs w:val="20"/>
              </w:rPr>
            </w:pPr>
            <w:r w:rsidRPr="00FF332D">
              <w:rPr>
                <w:rFonts w:ascii="Times" w:hAnsi="Times" w:cs="Arial"/>
                <w:b/>
                <w:bCs/>
                <w:color w:val="FFFFFF"/>
                <w:sz w:val="20"/>
                <w:szCs w:val="20"/>
              </w:rPr>
              <w:t xml:space="preserve">Section and Topic </w:t>
            </w:r>
          </w:p>
        </w:tc>
        <w:tc>
          <w:tcPr>
            <w:tcW w:w="7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7B82F01" w14:textId="77777777" w:rsidR="009572DC" w:rsidRPr="00FF332D" w:rsidRDefault="009572DC" w:rsidP="00EC7162">
            <w:pPr>
              <w:pStyle w:val="Default"/>
              <w:rPr>
                <w:rFonts w:ascii="Times" w:hAnsi="Times" w:cs="Arial"/>
                <w:b/>
                <w:bCs/>
                <w:color w:val="FFFFFF"/>
                <w:sz w:val="20"/>
                <w:szCs w:val="20"/>
              </w:rPr>
            </w:pPr>
            <w:r w:rsidRPr="00FF332D">
              <w:rPr>
                <w:rFonts w:ascii="Times" w:hAnsi="Times" w:cs="Arial"/>
                <w:b/>
                <w:bCs/>
                <w:color w:val="FFFFFF"/>
                <w:sz w:val="20"/>
                <w:szCs w:val="20"/>
              </w:rPr>
              <w:t>Item #</w:t>
            </w:r>
          </w:p>
        </w:tc>
        <w:tc>
          <w:tcPr>
            <w:tcW w:w="1092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FF026FC" w14:textId="77777777" w:rsidR="009572DC" w:rsidRPr="00FF332D" w:rsidRDefault="009572DC" w:rsidP="00EC7162">
            <w:pPr>
              <w:pStyle w:val="Default"/>
              <w:rPr>
                <w:rFonts w:ascii="Times" w:hAnsi="Times" w:cs="Arial"/>
                <w:color w:val="FFFFFF"/>
                <w:sz w:val="20"/>
                <w:szCs w:val="20"/>
              </w:rPr>
            </w:pPr>
            <w:r w:rsidRPr="00FF332D">
              <w:rPr>
                <w:rFonts w:ascii="Times" w:hAnsi="Times" w:cs="Arial"/>
                <w:b/>
                <w:bCs/>
                <w:color w:val="FFFFFF"/>
                <w:sz w:val="20"/>
                <w:szCs w:val="20"/>
              </w:rPr>
              <w:t xml:space="preserve">Checklist item </w:t>
            </w:r>
          </w:p>
        </w:tc>
        <w:tc>
          <w:tcPr>
            <w:tcW w:w="188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B14616B" w14:textId="77777777" w:rsidR="009572DC" w:rsidRPr="00FF332D" w:rsidRDefault="009572DC" w:rsidP="00EC7162">
            <w:pPr>
              <w:pStyle w:val="Default"/>
              <w:rPr>
                <w:rFonts w:ascii="Times" w:hAnsi="Times" w:cs="Arial"/>
                <w:color w:val="FFFFFF"/>
                <w:sz w:val="20"/>
                <w:szCs w:val="20"/>
              </w:rPr>
            </w:pPr>
            <w:r w:rsidRPr="00FF332D">
              <w:rPr>
                <w:rFonts w:ascii="Times" w:hAnsi="Times" w:cs="Arial"/>
                <w:b/>
                <w:bCs/>
                <w:color w:val="FFFFFF"/>
                <w:sz w:val="20"/>
                <w:szCs w:val="20"/>
              </w:rPr>
              <w:t xml:space="preserve">Location where item is reported </w:t>
            </w:r>
          </w:p>
        </w:tc>
      </w:tr>
      <w:tr w:rsidR="009572DC" w:rsidRPr="00727C23" w14:paraId="2784EB73" w14:textId="77777777" w:rsidTr="00576025">
        <w:trPr>
          <w:trHeight w:val="20"/>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F6CF126" w14:textId="77777777" w:rsidR="009572DC" w:rsidRPr="00FF332D" w:rsidRDefault="009572DC" w:rsidP="00EC7162">
            <w:pPr>
              <w:pStyle w:val="Default"/>
              <w:rPr>
                <w:rFonts w:ascii="Times" w:hAnsi="Times" w:cs="Arial"/>
                <w:sz w:val="20"/>
                <w:szCs w:val="20"/>
              </w:rPr>
            </w:pPr>
            <w:r w:rsidRPr="00FF332D">
              <w:rPr>
                <w:rFonts w:ascii="Times" w:hAnsi="Times" w:cs="Arial"/>
                <w:b/>
                <w:bCs/>
                <w:sz w:val="20"/>
                <w:szCs w:val="20"/>
              </w:rPr>
              <w:t xml:space="preserve">TITLE </w:t>
            </w:r>
          </w:p>
        </w:tc>
        <w:tc>
          <w:tcPr>
            <w:tcW w:w="1887" w:type="dxa"/>
            <w:tcBorders>
              <w:top w:val="double" w:sz="5" w:space="0" w:color="000000"/>
              <w:left w:val="single" w:sz="5" w:space="0" w:color="000000"/>
              <w:bottom w:val="single" w:sz="5" w:space="0" w:color="000000"/>
              <w:right w:val="single" w:sz="5" w:space="0" w:color="000000"/>
            </w:tcBorders>
            <w:shd w:val="clear" w:color="auto" w:fill="FFFFCC"/>
          </w:tcPr>
          <w:p w14:paraId="016C0192" w14:textId="77777777" w:rsidR="009572DC" w:rsidRPr="00FF332D" w:rsidRDefault="009572DC" w:rsidP="00EC7162">
            <w:pPr>
              <w:pStyle w:val="Default"/>
              <w:jc w:val="right"/>
              <w:rPr>
                <w:rFonts w:ascii="Times" w:hAnsi="Times" w:cs="Arial"/>
                <w:color w:val="auto"/>
                <w:sz w:val="20"/>
                <w:szCs w:val="20"/>
              </w:rPr>
            </w:pPr>
          </w:p>
        </w:tc>
      </w:tr>
      <w:tr w:rsidR="009572DC" w:rsidRPr="00727C23" w14:paraId="126CD7D9" w14:textId="77777777" w:rsidTr="00576025">
        <w:trPr>
          <w:trHeight w:val="20"/>
        </w:trPr>
        <w:tc>
          <w:tcPr>
            <w:tcW w:w="1837" w:type="dxa"/>
            <w:tcBorders>
              <w:top w:val="single" w:sz="5" w:space="0" w:color="000000"/>
              <w:left w:val="single" w:sz="5" w:space="0" w:color="000000"/>
              <w:bottom w:val="double" w:sz="2" w:space="0" w:color="FFFFCC"/>
              <w:right w:val="single" w:sz="5" w:space="0" w:color="000000"/>
            </w:tcBorders>
          </w:tcPr>
          <w:p w14:paraId="3149511A"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Title </w:t>
            </w:r>
          </w:p>
        </w:tc>
        <w:tc>
          <w:tcPr>
            <w:tcW w:w="700" w:type="dxa"/>
            <w:tcBorders>
              <w:top w:val="single" w:sz="5" w:space="0" w:color="000000"/>
              <w:left w:val="single" w:sz="5" w:space="0" w:color="000000"/>
              <w:bottom w:val="double" w:sz="2" w:space="0" w:color="FFFFCC"/>
              <w:right w:val="single" w:sz="5" w:space="0" w:color="000000"/>
            </w:tcBorders>
          </w:tcPr>
          <w:p w14:paraId="64B92BDF"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w:t>
            </w:r>
          </w:p>
        </w:tc>
        <w:tc>
          <w:tcPr>
            <w:tcW w:w="10924" w:type="dxa"/>
            <w:tcBorders>
              <w:top w:val="single" w:sz="5" w:space="0" w:color="000000"/>
              <w:left w:val="single" w:sz="5" w:space="0" w:color="000000"/>
              <w:bottom w:val="double" w:sz="5" w:space="0" w:color="000000"/>
              <w:right w:val="single" w:sz="5" w:space="0" w:color="000000"/>
            </w:tcBorders>
          </w:tcPr>
          <w:p w14:paraId="2ED4EEE7"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Identify the report as a systematic review.</w:t>
            </w:r>
          </w:p>
        </w:tc>
        <w:tc>
          <w:tcPr>
            <w:tcW w:w="1887" w:type="dxa"/>
            <w:tcBorders>
              <w:top w:val="single" w:sz="5" w:space="0" w:color="000000"/>
              <w:left w:val="single" w:sz="5" w:space="0" w:color="000000"/>
              <w:bottom w:val="double" w:sz="5" w:space="0" w:color="000000"/>
              <w:right w:val="single" w:sz="5" w:space="0" w:color="000000"/>
            </w:tcBorders>
          </w:tcPr>
          <w:p w14:paraId="39DDF0D4" w14:textId="17D888C9" w:rsidR="009572DC" w:rsidRPr="00FF332D" w:rsidRDefault="00A77F4E" w:rsidP="00EC7162">
            <w:pPr>
              <w:pStyle w:val="Default"/>
              <w:spacing w:before="40" w:after="40"/>
              <w:rPr>
                <w:rFonts w:ascii="Times" w:hAnsi="Times" w:cs="Arial"/>
                <w:color w:val="auto"/>
                <w:sz w:val="20"/>
                <w:szCs w:val="20"/>
              </w:rPr>
            </w:pPr>
            <w:r w:rsidRPr="00FF332D">
              <w:rPr>
                <w:rFonts w:ascii="Times" w:hAnsi="Times" w:cs="Arial"/>
                <w:color w:val="auto"/>
                <w:sz w:val="20"/>
                <w:szCs w:val="20"/>
              </w:rPr>
              <w:t>T</w:t>
            </w:r>
            <w:r w:rsidR="00760F42" w:rsidRPr="00FF332D">
              <w:rPr>
                <w:rFonts w:ascii="Times" w:hAnsi="Times" w:cs="Arial"/>
                <w:color w:val="auto"/>
                <w:sz w:val="20"/>
                <w:szCs w:val="20"/>
              </w:rPr>
              <w:t>itle page</w:t>
            </w:r>
          </w:p>
        </w:tc>
      </w:tr>
      <w:tr w:rsidR="009572DC" w:rsidRPr="00727C23" w14:paraId="022EF64A" w14:textId="77777777" w:rsidTr="00576025">
        <w:trPr>
          <w:trHeight w:val="20"/>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4A169B5" w14:textId="77777777" w:rsidR="009572DC" w:rsidRPr="00FF332D" w:rsidRDefault="009572DC" w:rsidP="00EC7162">
            <w:pPr>
              <w:pStyle w:val="Default"/>
              <w:rPr>
                <w:rFonts w:ascii="Times" w:hAnsi="Times" w:cs="Arial"/>
                <w:sz w:val="20"/>
                <w:szCs w:val="20"/>
              </w:rPr>
            </w:pPr>
            <w:r w:rsidRPr="00FF332D">
              <w:rPr>
                <w:rFonts w:ascii="Times" w:hAnsi="Times" w:cs="Arial"/>
                <w:b/>
                <w:bCs/>
                <w:sz w:val="20"/>
                <w:szCs w:val="20"/>
              </w:rPr>
              <w:t xml:space="preserve">ABSTRACT </w:t>
            </w:r>
          </w:p>
        </w:tc>
        <w:tc>
          <w:tcPr>
            <w:tcW w:w="1887" w:type="dxa"/>
            <w:tcBorders>
              <w:top w:val="double" w:sz="5" w:space="0" w:color="000000"/>
              <w:left w:val="single" w:sz="5" w:space="0" w:color="000000"/>
              <w:bottom w:val="single" w:sz="5" w:space="0" w:color="000000"/>
              <w:right w:val="single" w:sz="5" w:space="0" w:color="000000"/>
            </w:tcBorders>
            <w:shd w:val="clear" w:color="auto" w:fill="FFFFCC"/>
          </w:tcPr>
          <w:p w14:paraId="6F6148B3" w14:textId="77777777" w:rsidR="009572DC" w:rsidRPr="00FF332D" w:rsidRDefault="009572DC" w:rsidP="00EC7162">
            <w:pPr>
              <w:pStyle w:val="Default"/>
              <w:jc w:val="right"/>
              <w:rPr>
                <w:rFonts w:ascii="Times" w:hAnsi="Times" w:cs="Arial"/>
                <w:color w:val="auto"/>
                <w:sz w:val="20"/>
                <w:szCs w:val="20"/>
              </w:rPr>
            </w:pPr>
          </w:p>
        </w:tc>
      </w:tr>
      <w:tr w:rsidR="009572DC" w:rsidRPr="00727C23" w14:paraId="3B2872AE" w14:textId="77777777" w:rsidTr="00576025">
        <w:trPr>
          <w:trHeight w:val="20"/>
        </w:trPr>
        <w:tc>
          <w:tcPr>
            <w:tcW w:w="1837" w:type="dxa"/>
            <w:tcBorders>
              <w:top w:val="single" w:sz="5" w:space="0" w:color="000000"/>
              <w:left w:val="single" w:sz="5" w:space="0" w:color="000000"/>
              <w:bottom w:val="double" w:sz="2" w:space="0" w:color="FFFFCC"/>
              <w:right w:val="single" w:sz="5" w:space="0" w:color="000000"/>
            </w:tcBorders>
          </w:tcPr>
          <w:p w14:paraId="5EAB20B7"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Abstract </w:t>
            </w:r>
          </w:p>
        </w:tc>
        <w:tc>
          <w:tcPr>
            <w:tcW w:w="700" w:type="dxa"/>
            <w:tcBorders>
              <w:top w:val="single" w:sz="5" w:space="0" w:color="000000"/>
              <w:left w:val="single" w:sz="5" w:space="0" w:color="000000"/>
              <w:bottom w:val="double" w:sz="2" w:space="0" w:color="FFFFCC"/>
              <w:right w:val="single" w:sz="5" w:space="0" w:color="000000"/>
            </w:tcBorders>
          </w:tcPr>
          <w:p w14:paraId="6612F049"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2</w:t>
            </w:r>
          </w:p>
        </w:tc>
        <w:tc>
          <w:tcPr>
            <w:tcW w:w="10924" w:type="dxa"/>
            <w:tcBorders>
              <w:top w:val="single" w:sz="5" w:space="0" w:color="000000"/>
              <w:left w:val="single" w:sz="5" w:space="0" w:color="000000"/>
              <w:bottom w:val="double" w:sz="5" w:space="0" w:color="000000"/>
              <w:right w:val="single" w:sz="5" w:space="0" w:color="000000"/>
            </w:tcBorders>
          </w:tcPr>
          <w:p w14:paraId="7F990F43"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See the PRISMA 2020 for Abstracts checklist.</w:t>
            </w:r>
          </w:p>
        </w:tc>
        <w:tc>
          <w:tcPr>
            <w:tcW w:w="1887" w:type="dxa"/>
            <w:tcBorders>
              <w:top w:val="single" w:sz="5" w:space="0" w:color="000000"/>
              <w:left w:val="single" w:sz="5" w:space="0" w:color="000000"/>
              <w:bottom w:val="double" w:sz="5" w:space="0" w:color="000000"/>
              <w:right w:val="single" w:sz="5" w:space="0" w:color="000000"/>
            </w:tcBorders>
          </w:tcPr>
          <w:p w14:paraId="2DEB6903" w14:textId="216DD8D0" w:rsidR="009572DC" w:rsidRPr="00FF332D" w:rsidRDefault="00A77F4E" w:rsidP="00EC7162">
            <w:pPr>
              <w:pStyle w:val="Default"/>
              <w:spacing w:before="40" w:after="40"/>
              <w:rPr>
                <w:rFonts w:ascii="Times" w:hAnsi="Times" w:cs="Arial"/>
                <w:color w:val="auto"/>
                <w:sz w:val="20"/>
                <w:szCs w:val="20"/>
                <w:lang w:eastAsia="ko-KR"/>
              </w:rPr>
            </w:pPr>
            <w:r w:rsidRPr="001D2829">
              <w:rPr>
                <w:rFonts w:ascii="Times" w:hAnsi="Times" w:cs="Arial"/>
                <w:color w:val="auto"/>
                <w:sz w:val="20"/>
                <w:szCs w:val="20"/>
              </w:rPr>
              <w:t xml:space="preserve">Appendix </w:t>
            </w:r>
            <w:r w:rsidR="00CC6CFD" w:rsidRPr="001D2829">
              <w:rPr>
                <w:rFonts w:ascii="Times" w:hAnsi="Times" w:cs="Arial"/>
                <w:color w:val="auto"/>
                <w:sz w:val="20"/>
                <w:szCs w:val="20"/>
              </w:rPr>
              <w:t xml:space="preserve">p </w:t>
            </w:r>
            <w:r w:rsidR="003570BF" w:rsidRPr="001D2829">
              <w:rPr>
                <w:rFonts w:ascii="Times" w:hAnsi="Times" w:cs="Arial"/>
                <w:color w:val="auto"/>
                <w:sz w:val="20"/>
                <w:szCs w:val="20"/>
              </w:rPr>
              <w:t>8</w:t>
            </w:r>
          </w:p>
        </w:tc>
      </w:tr>
      <w:tr w:rsidR="009572DC" w:rsidRPr="00727C23" w14:paraId="471E8747" w14:textId="77777777" w:rsidTr="00576025">
        <w:trPr>
          <w:trHeight w:val="20"/>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C447D8" w14:textId="77777777" w:rsidR="009572DC" w:rsidRPr="00FF332D" w:rsidRDefault="009572DC" w:rsidP="00EC7162">
            <w:pPr>
              <w:pStyle w:val="Default"/>
              <w:rPr>
                <w:rFonts w:ascii="Times" w:hAnsi="Times" w:cs="Arial"/>
                <w:sz w:val="20"/>
                <w:szCs w:val="20"/>
              </w:rPr>
            </w:pPr>
            <w:r w:rsidRPr="00FF332D">
              <w:rPr>
                <w:rFonts w:ascii="Times" w:hAnsi="Times" w:cs="Arial"/>
                <w:b/>
                <w:bCs/>
                <w:sz w:val="20"/>
                <w:szCs w:val="20"/>
              </w:rPr>
              <w:t xml:space="preserve">INTRODUCTION </w:t>
            </w:r>
          </w:p>
        </w:tc>
        <w:tc>
          <w:tcPr>
            <w:tcW w:w="1887" w:type="dxa"/>
            <w:tcBorders>
              <w:top w:val="double" w:sz="5" w:space="0" w:color="000000"/>
              <w:left w:val="single" w:sz="5" w:space="0" w:color="000000"/>
              <w:bottom w:val="single" w:sz="5" w:space="0" w:color="000000"/>
              <w:right w:val="single" w:sz="5" w:space="0" w:color="000000"/>
            </w:tcBorders>
            <w:shd w:val="clear" w:color="auto" w:fill="FFFFCC"/>
          </w:tcPr>
          <w:p w14:paraId="1A04D9A6" w14:textId="77777777" w:rsidR="009572DC" w:rsidRPr="00FF332D" w:rsidRDefault="009572DC" w:rsidP="00EC7162">
            <w:pPr>
              <w:pStyle w:val="Default"/>
              <w:jc w:val="right"/>
              <w:rPr>
                <w:rFonts w:ascii="Times" w:hAnsi="Times" w:cs="Arial"/>
                <w:color w:val="auto"/>
                <w:sz w:val="20"/>
                <w:szCs w:val="20"/>
              </w:rPr>
            </w:pPr>
          </w:p>
        </w:tc>
      </w:tr>
      <w:tr w:rsidR="009572DC" w:rsidRPr="00727C23" w14:paraId="23FA353C"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79387DB0"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Rationale </w:t>
            </w:r>
          </w:p>
        </w:tc>
        <w:tc>
          <w:tcPr>
            <w:tcW w:w="700" w:type="dxa"/>
            <w:tcBorders>
              <w:top w:val="single" w:sz="5" w:space="0" w:color="000000"/>
              <w:left w:val="single" w:sz="5" w:space="0" w:color="000000"/>
              <w:bottom w:val="single" w:sz="5" w:space="0" w:color="000000"/>
              <w:right w:val="single" w:sz="5" w:space="0" w:color="000000"/>
            </w:tcBorders>
          </w:tcPr>
          <w:p w14:paraId="073AD369"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3</w:t>
            </w:r>
          </w:p>
        </w:tc>
        <w:tc>
          <w:tcPr>
            <w:tcW w:w="10924" w:type="dxa"/>
            <w:tcBorders>
              <w:top w:val="single" w:sz="5" w:space="0" w:color="000000"/>
              <w:left w:val="single" w:sz="5" w:space="0" w:color="000000"/>
              <w:bottom w:val="single" w:sz="5" w:space="0" w:color="000000"/>
              <w:right w:val="single" w:sz="5" w:space="0" w:color="000000"/>
            </w:tcBorders>
          </w:tcPr>
          <w:p w14:paraId="76CD0A08"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Describe the rationale for the review in the context of existing knowledge.</w:t>
            </w:r>
          </w:p>
        </w:tc>
        <w:tc>
          <w:tcPr>
            <w:tcW w:w="1887" w:type="dxa"/>
            <w:tcBorders>
              <w:top w:val="single" w:sz="5" w:space="0" w:color="000000"/>
              <w:left w:val="single" w:sz="5" w:space="0" w:color="000000"/>
              <w:bottom w:val="single" w:sz="5" w:space="0" w:color="000000"/>
              <w:right w:val="single" w:sz="5" w:space="0" w:color="000000"/>
            </w:tcBorders>
          </w:tcPr>
          <w:p w14:paraId="3306B929" w14:textId="2A1F4499" w:rsidR="009572DC" w:rsidRPr="00FF332D" w:rsidRDefault="00BC3CCF"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4</w:t>
            </w:r>
          </w:p>
        </w:tc>
      </w:tr>
      <w:tr w:rsidR="009572DC" w:rsidRPr="00727C23" w14:paraId="77C1242D" w14:textId="77777777" w:rsidTr="00576025">
        <w:trPr>
          <w:trHeight w:val="20"/>
        </w:trPr>
        <w:tc>
          <w:tcPr>
            <w:tcW w:w="1837" w:type="dxa"/>
            <w:tcBorders>
              <w:top w:val="single" w:sz="5" w:space="0" w:color="000000"/>
              <w:left w:val="single" w:sz="5" w:space="0" w:color="000000"/>
              <w:bottom w:val="double" w:sz="2" w:space="0" w:color="FFFFCC"/>
              <w:right w:val="single" w:sz="5" w:space="0" w:color="000000"/>
            </w:tcBorders>
          </w:tcPr>
          <w:p w14:paraId="50D90262"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Objectives </w:t>
            </w:r>
          </w:p>
        </w:tc>
        <w:tc>
          <w:tcPr>
            <w:tcW w:w="700" w:type="dxa"/>
            <w:tcBorders>
              <w:top w:val="single" w:sz="5" w:space="0" w:color="000000"/>
              <w:left w:val="single" w:sz="5" w:space="0" w:color="000000"/>
              <w:bottom w:val="double" w:sz="2" w:space="0" w:color="FFFFCC"/>
              <w:right w:val="single" w:sz="5" w:space="0" w:color="000000"/>
            </w:tcBorders>
          </w:tcPr>
          <w:p w14:paraId="303D3D4C"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4</w:t>
            </w:r>
          </w:p>
        </w:tc>
        <w:tc>
          <w:tcPr>
            <w:tcW w:w="10924" w:type="dxa"/>
            <w:tcBorders>
              <w:top w:val="single" w:sz="5" w:space="0" w:color="000000"/>
              <w:left w:val="single" w:sz="5" w:space="0" w:color="000000"/>
              <w:bottom w:val="double" w:sz="5" w:space="0" w:color="000000"/>
              <w:right w:val="single" w:sz="5" w:space="0" w:color="000000"/>
            </w:tcBorders>
          </w:tcPr>
          <w:p w14:paraId="38656254"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Provide an explicit statement of the objective(s) or question(s) the review addresses.</w:t>
            </w:r>
          </w:p>
        </w:tc>
        <w:tc>
          <w:tcPr>
            <w:tcW w:w="1887" w:type="dxa"/>
            <w:tcBorders>
              <w:top w:val="single" w:sz="5" w:space="0" w:color="000000"/>
              <w:left w:val="single" w:sz="5" w:space="0" w:color="000000"/>
              <w:bottom w:val="double" w:sz="5" w:space="0" w:color="000000"/>
              <w:right w:val="single" w:sz="5" w:space="0" w:color="000000"/>
            </w:tcBorders>
          </w:tcPr>
          <w:p w14:paraId="247A0290" w14:textId="25C94510" w:rsidR="009572DC" w:rsidRPr="00FF332D" w:rsidRDefault="00BC3CCF"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4</w:t>
            </w:r>
          </w:p>
        </w:tc>
      </w:tr>
      <w:tr w:rsidR="009572DC" w:rsidRPr="00727C23" w14:paraId="51ACC17C" w14:textId="77777777" w:rsidTr="00576025">
        <w:trPr>
          <w:trHeight w:val="20"/>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95D8B2" w14:textId="77777777" w:rsidR="009572DC" w:rsidRPr="00FF332D" w:rsidRDefault="009572DC" w:rsidP="00EC7162">
            <w:pPr>
              <w:pStyle w:val="Default"/>
              <w:rPr>
                <w:rFonts w:ascii="Times" w:hAnsi="Times" w:cs="Arial"/>
                <w:sz w:val="20"/>
                <w:szCs w:val="20"/>
              </w:rPr>
            </w:pPr>
            <w:r w:rsidRPr="00FF332D">
              <w:rPr>
                <w:rFonts w:ascii="Times" w:hAnsi="Times" w:cs="Arial"/>
                <w:b/>
                <w:bCs/>
                <w:sz w:val="20"/>
                <w:szCs w:val="20"/>
              </w:rPr>
              <w:t xml:space="preserve">METHODS </w:t>
            </w:r>
          </w:p>
        </w:tc>
        <w:tc>
          <w:tcPr>
            <w:tcW w:w="1887" w:type="dxa"/>
            <w:tcBorders>
              <w:top w:val="double" w:sz="5" w:space="0" w:color="000000"/>
              <w:left w:val="single" w:sz="5" w:space="0" w:color="000000"/>
              <w:bottom w:val="single" w:sz="5" w:space="0" w:color="000000"/>
              <w:right w:val="single" w:sz="5" w:space="0" w:color="000000"/>
            </w:tcBorders>
            <w:shd w:val="clear" w:color="auto" w:fill="FFFFCC"/>
          </w:tcPr>
          <w:p w14:paraId="5AA6F25D" w14:textId="77777777" w:rsidR="009572DC" w:rsidRPr="00FF332D" w:rsidRDefault="009572DC" w:rsidP="00EC7162">
            <w:pPr>
              <w:pStyle w:val="Default"/>
              <w:jc w:val="right"/>
              <w:rPr>
                <w:rFonts w:ascii="Times" w:hAnsi="Times" w:cs="Arial"/>
                <w:color w:val="auto"/>
                <w:sz w:val="20"/>
                <w:szCs w:val="20"/>
              </w:rPr>
            </w:pPr>
          </w:p>
        </w:tc>
      </w:tr>
      <w:tr w:rsidR="009572DC" w:rsidRPr="00727C23" w14:paraId="335AED9B"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6B879ADF"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Eligibility criteria </w:t>
            </w:r>
          </w:p>
        </w:tc>
        <w:tc>
          <w:tcPr>
            <w:tcW w:w="700" w:type="dxa"/>
            <w:tcBorders>
              <w:top w:val="single" w:sz="5" w:space="0" w:color="000000"/>
              <w:left w:val="single" w:sz="5" w:space="0" w:color="000000"/>
              <w:bottom w:val="single" w:sz="5" w:space="0" w:color="000000"/>
              <w:right w:val="single" w:sz="5" w:space="0" w:color="000000"/>
            </w:tcBorders>
          </w:tcPr>
          <w:p w14:paraId="4C4D3B45"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5</w:t>
            </w:r>
          </w:p>
        </w:tc>
        <w:tc>
          <w:tcPr>
            <w:tcW w:w="10924" w:type="dxa"/>
            <w:tcBorders>
              <w:top w:val="single" w:sz="5" w:space="0" w:color="000000"/>
              <w:left w:val="single" w:sz="5" w:space="0" w:color="000000"/>
              <w:bottom w:val="single" w:sz="5" w:space="0" w:color="000000"/>
              <w:right w:val="single" w:sz="5" w:space="0" w:color="000000"/>
            </w:tcBorders>
          </w:tcPr>
          <w:p w14:paraId="49E7B363"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Specify the inclusion and exclusion criteria for the review and how studies were grouped for the syntheses.</w:t>
            </w:r>
          </w:p>
        </w:tc>
        <w:tc>
          <w:tcPr>
            <w:tcW w:w="1887" w:type="dxa"/>
            <w:tcBorders>
              <w:top w:val="single" w:sz="5" w:space="0" w:color="000000"/>
              <w:left w:val="single" w:sz="5" w:space="0" w:color="000000"/>
              <w:bottom w:val="single" w:sz="5" w:space="0" w:color="000000"/>
              <w:right w:val="single" w:sz="5" w:space="0" w:color="000000"/>
            </w:tcBorders>
          </w:tcPr>
          <w:p w14:paraId="58D9B754" w14:textId="1D434F25" w:rsidR="009572DC" w:rsidRPr="00FF332D" w:rsidRDefault="007C2E07"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5</w:t>
            </w:r>
          </w:p>
        </w:tc>
      </w:tr>
      <w:tr w:rsidR="009572DC" w:rsidRPr="00727C23" w14:paraId="3C348372"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425A0FDA"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Information sources </w:t>
            </w:r>
          </w:p>
        </w:tc>
        <w:tc>
          <w:tcPr>
            <w:tcW w:w="700" w:type="dxa"/>
            <w:tcBorders>
              <w:top w:val="single" w:sz="5" w:space="0" w:color="000000"/>
              <w:left w:val="single" w:sz="5" w:space="0" w:color="000000"/>
              <w:bottom w:val="single" w:sz="5" w:space="0" w:color="000000"/>
              <w:right w:val="single" w:sz="5" w:space="0" w:color="000000"/>
            </w:tcBorders>
          </w:tcPr>
          <w:p w14:paraId="141EEF0C"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6</w:t>
            </w:r>
          </w:p>
        </w:tc>
        <w:tc>
          <w:tcPr>
            <w:tcW w:w="10924" w:type="dxa"/>
            <w:tcBorders>
              <w:top w:val="single" w:sz="5" w:space="0" w:color="000000"/>
              <w:left w:val="single" w:sz="5" w:space="0" w:color="000000"/>
              <w:bottom w:val="single" w:sz="5" w:space="0" w:color="000000"/>
              <w:right w:val="single" w:sz="5" w:space="0" w:color="000000"/>
            </w:tcBorders>
          </w:tcPr>
          <w:p w14:paraId="01C55277"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Specify all databases, registers, websites, organisations, reference lists and other sources searched or consulted to identify studies. Specify the date when each source was last searched or consulted.</w:t>
            </w:r>
          </w:p>
        </w:tc>
        <w:tc>
          <w:tcPr>
            <w:tcW w:w="1887" w:type="dxa"/>
            <w:tcBorders>
              <w:top w:val="single" w:sz="5" w:space="0" w:color="000000"/>
              <w:left w:val="single" w:sz="5" w:space="0" w:color="000000"/>
              <w:bottom w:val="single" w:sz="5" w:space="0" w:color="000000"/>
              <w:right w:val="single" w:sz="5" w:space="0" w:color="000000"/>
            </w:tcBorders>
          </w:tcPr>
          <w:p w14:paraId="09F94E10" w14:textId="762F06A4" w:rsidR="009572DC" w:rsidRPr="00FF332D" w:rsidRDefault="007C2E07"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5</w:t>
            </w:r>
          </w:p>
        </w:tc>
      </w:tr>
      <w:tr w:rsidR="009572DC" w:rsidRPr="00727C23" w14:paraId="3E332FA1"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45A38FC2"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Search strategy</w:t>
            </w:r>
          </w:p>
        </w:tc>
        <w:tc>
          <w:tcPr>
            <w:tcW w:w="700" w:type="dxa"/>
            <w:tcBorders>
              <w:top w:val="single" w:sz="5" w:space="0" w:color="000000"/>
              <w:left w:val="single" w:sz="5" w:space="0" w:color="000000"/>
              <w:bottom w:val="single" w:sz="5" w:space="0" w:color="000000"/>
              <w:right w:val="single" w:sz="5" w:space="0" w:color="000000"/>
            </w:tcBorders>
          </w:tcPr>
          <w:p w14:paraId="2ECEF0DA"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7</w:t>
            </w:r>
          </w:p>
        </w:tc>
        <w:tc>
          <w:tcPr>
            <w:tcW w:w="10924" w:type="dxa"/>
            <w:tcBorders>
              <w:top w:val="single" w:sz="5" w:space="0" w:color="000000"/>
              <w:left w:val="single" w:sz="5" w:space="0" w:color="000000"/>
              <w:bottom w:val="single" w:sz="5" w:space="0" w:color="000000"/>
              <w:right w:val="single" w:sz="5" w:space="0" w:color="000000"/>
            </w:tcBorders>
          </w:tcPr>
          <w:p w14:paraId="53FA99D6"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Present the full search strategies for all databases, </w:t>
            </w:r>
            <w:proofErr w:type="gramStart"/>
            <w:r w:rsidRPr="00FF332D">
              <w:rPr>
                <w:rFonts w:ascii="Times" w:hAnsi="Times" w:cs="Arial"/>
                <w:sz w:val="20"/>
                <w:szCs w:val="20"/>
              </w:rPr>
              <w:t>registers</w:t>
            </w:r>
            <w:proofErr w:type="gramEnd"/>
            <w:r w:rsidRPr="00FF332D">
              <w:rPr>
                <w:rFonts w:ascii="Times" w:hAnsi="Times" w:cs="Arial"/>
                <w:sz w:val="20"/>
                <w:szCs w:val="20"/>
              </w:rPr>
              <w:t xml:space="preserve"> and websites, including any filters and limits used.</w:t>
            </w:r>
          </w:p>
        </w:tc>
        <w:tc>
          <w:tcPr>
            <w:tcW w:w="1887" w:type="dxa"/>
            <w:tcBorders>
              <w:top w:val="single" w:sz="5" w:space="0" w:color="000000"/>
              <w:left w:val="single" w:sz="5" w:space="0" w:color="000000"/>
              <w:bottom w:val="single" w:sz="5" w:space="0" w:color="000000"/>
              <w:right w:val="single" w:sz="5" w:space="0" w:color="000000"/>
            </w:tcBorders>
          </w:tcPr>
          <w:p w14:paraId="4FEC7AE3" w14:textId="3B6685DC" w:rsidR="009572DC" w:rsidRPr="00FF332D" w:rsidRDefault="007C2E07" w:rsidP="00EC7162">
            <w:pPr>
              <w:pStyle w:val="Default"/>
              <w:spacing w:before="40" w:after="40"/>
              <w:rPr>
                <w:rFonts w:ascii="Times" w:hAnsi="Times" w:cs="Arial"/>
                <w:color w:val="auto"/>
                <w:sz w:val="20"/>
                <w:szCs w:val="20"/>
              </w:rPr>
            </w:pPr>
            <w:r w:rsidRPr="001D2829">
              <w:rPr>
                <w:rFonts w:ascii="Times" w:hAnsi="Times" w:cs="Arial"/>
                <w:color w:val="auto"/>
                <w:sz w:val="20"/>
                <w:szCs w:val="20"/>
              </w:rPr>
              <w:t xml:space="preserve">Appendix p </w:t>
            </w:r>
            <w:r w:rsidR="003570BF" w:rsidRPr="001D2829">
              <w:rPr>
                <w:rFonts w:ascii="Times" w:hAnsi="Times" w:cs="Arial"/>
                <w:color w:val="auto"/>
                <w:sz w:val="20"/>
                <w:szCs w:val="20"/>
              </w:rPr>
              <w:t>9</w:t>
            </w:r>
          </w:p>
        </w:tc>
      </w:tr>
      <w:tr w:rsidR="009572DC" w:rsidRPr="00727C23" w14:paraId="21A49B0F"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4CB7132C"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Selection process</w:t>
            </w:r>
          </w:p>
        </w:tc>
        <w:tc>
          <w:tcPr>
            <w:tcW w:w="700" w:type="dxa"/>
            <w:tcBorders>
              <w:top w:val="single" w:sz="5" w:space="0" w:color="000000"/>
              <w:left w:val="single" w:sz="5" w:space="0" w:color="000000"/>
              <w:bottom w:val="single" w:sz="5" w:space="0" w:color="000000"/>
              <w:right w:val="single" w:sz="5" w:space="0" w:color="000000"/>
            </w:tcBorders>
          </w:tcPr>
          <w:p w14:paraId="2667571A"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8</w:t>
            </w:r>
          </w:p>
        </w:tc>
        <w:tc>
          <w:tcPr>
            <w:tcW w:w="10924" w:type="dxa"/>
            <w:tcBorders>
              <w:top w:val="single" w:sz="5" w:space="0" w:color="000000"/>
              <w:left w:val="single" w:sz="5" w:space="0" w:color="000000"/>
              <w:bottom w:val="single" w:sz="5" w:space="0" w:color="000000"/>
              <w:right w:val="single" w:sz="5" w:space="0" w:color="000000"/>
            </w:tcBorders>
          </w:tcPr>
          <w:p w14:paraId="65854B4C"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887" w:type="dxa"/>
            <w:tcBorders>
              <w:top w:val="single" w:sz="5" w:space="0" w:color="000000"/>
              <w:left w:val="single" w:sz="5" w:space="0" w:color="000000"/>
              <w:bottom w:val="single" w:sz="5" w:space="0" w:color="000000"/>
              <w:right w:val="single" w:sz="5" w:space="0" w:color="000000"/>
            </w:tcBorders>
          </w:tcPr>
          <w:p w14:paraId="45A68E0E" w14:textId="14209323" w:rsidR="009572DC" w:rsidRPr="00FF332D" w:rsidRDefault="00BB1548"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5</w:t>
            </w:r>
          </w:p>
        </w:tc>
      </w:tr>
      <w:tr w:rsidR="009572DC" w:rsidRPr="00727C23" w14:paraId="05FE03C7"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42DD5E79"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Data collection process </w:t>
            </w:r>
          </w:p>
        </w:tc>
        <w:tc>
          <w:tcPr>
            <w:tcW w:w="700" w:type="dxa"/>
            <w:tcBorders>
              <w:top w:val="single" w:sz="5" w:space="0" w:color="000000"/>
              <w:left w:val="single" w:sz="5" w:space="0" w:color="000000"/>
              <w:bottom w:val="single" w:sz="5" w:space="0" w:color="000000"/>
              <w:right w:val="single" w:sz="5" w:space="0" w:color="000000"/>
            </w:tcBorders>
          </w:tcPr>
          <w:p w14:paraId="417E217F"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9</w:t>
            </w:r>
          </w:p>
        </w:tc>
        <w:tc>
          <w:tcPr>
            <w:tcW w:w="10924" w:type="dxa"/>
            <w:tcBorders>
              <w:top w:val="single" w:sz="5" w:space="0" w:color="000000"/>
              <w:left w:val="single" w:sz="5" w:space="0" w:color="000000"/>
              <w:bottom w:val="single" w:sz="5" w:space="0" w:color="000000"/>
              <w:right w:val="single" w:sz="5" w:space="0" w:color="000000"/>
            </w:tcBorders>
          </w:tcPr>
          <w:p w14:paraId="1ED7E14D"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887" w:type="dxa"/>
            <w:tcBorders>
              <w:top w:val="single" w:sz="5" w:space="0" w:color="000000"/>
              <w:left w:val="single" w:sz="5" w:space="0" w:color="000000"/>
              <w:bottom w:val="single" w:sz="5" w:space="0" w:color="000000"/>
              <w:right w:val="single" w:sz="5" w:space="0" w:color="000000"/>
            </w:tcBorders>
          </w:tcPr>
          <w:p w14:paraId="5AEB0A7B" w14:textId="40B9664E" w:rsidR="009572DC" w:rsidRPr="00FF332D" w:rsidRDefault="00BB1548"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5</w:t>
            </w:r>
          </w:p>
        </w:tc>
      </w:tr>
      <w:tr w:rsidR="009572DC" w:rsidRPr="00727C23" w14:paraId="79E7624F" w14:textId="77777777" w:rsidTr="00576025">
        <w:trPr>
          <w:trHeight w:val="20"/>
        </w:trPr>
        <w:tc>
          <w:tcPr>
            <w:tcW w:w="1837" w:type="dxa"/>
            <w:vMerge w:val="restart"/>
            <w:tcBorders>
              <w:top w:val="single" w:sz="5" w:space="0" w:color="000000"/>
              <w:left w:val="single" w:sz="5" w:space="0" w:color="000000"/>
              <w:right w:val="single" w:sz="5" w:space="0" w:color="000000"/>
            </w:tcBorders>
          </w:tcPr>
          <w:p w14:paraId="7CE39CC4"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Data items </w:t>
            </w:r>
          </w:p>
        </w:tc>
        <w:tc>
          <w:tcPr>
            <w:tcW w:w="700" w:type="dxa"/>
            <w:tcBorders>
              <w:top w:val="single" w:sz="5" w:space="0" w:color="000000"/>
              <w:left w:val="single" w:sz="5" w:space="0" w:color="000000"/>
              <w:bottom w:val="single" w:sz="5" w:space="0" w:color="000000"/>
              <w:right w:val="single" w:sz="5" w:space="0" w:color="000000"/>
            </w:tcBorders>
          </w:tcPr>
          <w:p w14:paraId="4302033D"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10a</w:t>
            </w:r>
          </w:p>
        </w:tc>
        <w:tc>
          <w:tcPr>
            <w:tcW w:w="10924" w:type="dxa"/>
            <w:tcBorders>
              <w:top w:val="single" w:sz="5" w:space="0" w:color="000000"/>
              <w:left w:val="single" w:sz="5" w:space="0" w:color="000000"/>
              <w:bottom w:val="single" w:sz="5" w:space="0" w:color="000000"/>
              <w:right w:val="single" w:sz="5" w:space="0" w:color="000000"/>
            </w:tcBorders>
          </w:tcPr>
          <w:p w14:paraId="3F4314B3"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List and define all outcomes for which data were sought. Specify whether all results that were compatible with each outcome domain in each study were sought (</w:t>
            </w:r>
            <w:proofErr w:type="gramStart"/>
            <w:r w:rsidRPr="00FF332D">
              <w:rPr>
                <w:rFonts w:ascii="Times" w:hAnsi="Times" w:cs="Arial"/>
                <w:sz w:val="20"/>
                <w:szCs w:val="20"/>
              </w:rPr>
              <w:t>e.g.</w:t>
            </w:r>
            <w:proofErr w:type="gramEnd"/>
            <w:r w:rsidRPr="00FF332D">
              <w:rPr>
                <w:rFonts w:ascii="Times" w:hAnsi="Times" w:cs="Arial"/>
                <w:sz w:val="20"/>
                <w:szCs w:val="20"/>
              </w:rPr>
              <w:t xml:space="preserve"> for all measures, time points, analyses), and if not, the methods used to decide which results to collect.</w:t>
            </w:r>
          </w:p>
        </w:tc>
        <w:tc>
          <w:tcPr>
            <w:tcW w:w="1887" w:type="dxa"/>
            <w:tcBorders>
              <w:top w:val="single" w:sz="5" w:space="0" w:color="000000"/>
              <w:left w:val="single" w:sz="5" w:space="0" w:color="000000"/>
              <w:bottom w:val="single" w:sz="5" w:space="0" w:color="000000"/>
              <w:right w:val="single" w:sz="5" w:space="0" w:color="000000"/>
            </w:tcBorders>
          </w:tcPr>
          <w:p w14:paraId="0B7DF331" w14:textId="239687D8" w:rsidR="009572DC" w:rsidRPr="00FF332D" w:rsidRDefault="00BB1548"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5</w:t>
            </w:r>
          </w:p>
        </w:tc>
      </w:tr>
      <w:tr w:rsidR="009572DC" w:rsidRPr="00727C23" w14:paraId="11AD32B7" w14:textId="77777777" w:rsidTr="00576025">
        <w:trPr>
          <w:trHeight w:val="20"/>
        </w:trPr>
        <w:tc>
          <w:tcPr>
            <w:tcW w:w="1837" w:type="dxa"/>
            <w:vMerge/>
            <w:tcBorders>
              <w:left w:val="single" w:sz="5" w:space="0" w:color="000000"/>
              <w:bottom w:val="single" w:sz="5" w:space="0" w:color="000000"/>
              <w:right w:val="single" w:sz="5" w:space="0" w:color="000000"/>
            </w:tcBorders>
          </w:tcPr>
          <w:p w14:paraId="3CB363CA"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49081639"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10b</w:t>
            </w:r>
          </w:p>
        </w:tc>
        <w:tc>
          <w:tcPr>
            <w:tcW w:w="10924" w:type="dxa"/>
            <w:tcBorders>
              <w:top w:val="single" w:sz="5" w:space="0" w:color="000000"/>
              <w:left w:val="single" w:sz="5" w:space="0" w:color="000000"/>
              <w:bottom w:val="single" w:sz="5" w:space="0" w:color="000000"/>
              <w:right w:val="single" w:sz="5" w:space="0" w:color="000000"/>
            </w:tcBorders>
          </w:tcPr>
          <w:p w14:paraId="56495A61"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List and define all other variables for which data were sought (</w:t>
            </w:r>
            <w:proofErr w:type="gramStart"/>
            <w:r w:rsidRPr="00FF332D">
              <w:rPr>
                <w:rFonts w:ascii="Times" w:hAnsi="Times" w:cs="Arial"/>
                <w:sz w:val="20"/>
                <w:szCs w:val="20"/>
              </w:rPr>
              <w:t>e.g.</w:t>
            </w:r>
            <w:proofErr w:type="gramEnd"/>
            <w:r w:rsidRPr="00FF332D">
              <w:rPr>
                <w:rFonts w:ascii="Times" w:hAnsi="Times" w:cs="Arial"/>
                <w:sz w:val="20"/>
                <w:szCs w:val="20"/>
              </w:rPr>
              <w:t xml:space="preserve"> participant and intervention characteristics, funding sources). Describe any assumptions made about any missing or unclear information.</w:t>
            </w:r>
          </w:p>
        </w:tc>
        <w:tc>
          <w:tcPr>
            <w:tcW w:w="1887" w:type="dxa"/>
            <w:tcBorders>
              <w:top w:val="single" w:sz="5" w:space="0" w:color="000000"/>
              <w:left w:val="single" w:sz="5" w:space="0" w:color="000000"/>
              <w:bottom w:val="single" w:sz="5" w:space="0" w:color="000000"/>
              <w:right w:val="single" w:sz="5" w:space="0" w:color="000000"/>
            </w:tcBorders>
          </w:tcPr>
          <w:p w14:paraId="571D14A0" w14:textId="60E62436" w:rsidR="009572DC" w:rsidRPr="00FF332D" w:rsidRDefault="00BB1548"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5</w:t>
            </w:r>
          </w:p>
        </w:tc>
      </w:tr>
      <w:tr w:rsidR="009572DC" w:rsidRPr="00727C23" w14:paraId="4FB4B624"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3C7F623C"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Study risk of bias assessment</w:t>
            </w:r>
          </w:p>
        </w:tc>
        <w:tc>
          <w:tcPr>
            <w:tcW w:w="700" w:type="dxa"/>
            <w:tcBorders>
              <w:top w:val="single" w:sz="5" w:space="0" w:color="000000"/>
              <w:left w:val="single" w:sz="5" w:space="0" w:color="000000"/>
              <w:bottom w:val="single" w:sz="5" w:space="0" w:color="000000"/>
              <w:right w:val="single" w:sz="5" w:space="0" w:color="000000"/>
            </w:tcBorders>
          </w:tcPr>
          <w:p w14:paraId="7DE863C5"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11</w:t>
            </w:r>
          </w:p>
        </w:tc>
        <w:tc>
          <w:tcPr>
            <w:tcW w:w="10924" w:type="dxa"/>
            <w:tcBorders>
              <w:top w:val="single" w:sz="5" w:space="0" w:color="000000"/>
              <w:left w:val="single" w:sz="5" w:space="0" w:color="000000"/>
              <w:bottom w:val="single" w:sz="5" w:space="0" w:color="000000"/>
              <w:right w:val="single" w:sz="5" w:space="0" w:color="000000"/>
            </w:tcBorders>
          </w:tcPr>
          <w:p w14:paraId="574883D0"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887" w:type="dxa"/>
            <w:tcBorders>
              <w:top w:val="single" w:sz="5" w:space="0" w:color="000000"/>
              <w:left w:val="single" w:sz="5" w:space="0" w:color="000000"/>
              <w:bottom w:val="single" w:sz="5" w:space="0" w:color="000000"/>
              <w:right w:val="single" w:sz="5" w:space="0" w:color="000000"/>
            </w:tcBorders>
          </w:tcPr>
          <w:p w14:paraId="13F59729" w14:textId="74A94024" w:rsidR="009572DC" w:rsidRPr="00FF332D" w:rsidRDefault="00BB1548"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6</w:t>
            </w:r>
          </w:p>
        </w:tc>
      </w:tr>
      <w:tr w:rsidR="009572DC" w:rsidRPr="00727C23" w14:paraId="5BBC535D"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62BC7066"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Effect measures </w:t>
            </w:r>
          </w:p>
        </w:tc>
        <w:tc>
          <w:tcPr>
            <w:tcW w:w="700" w:type="dxa"/>
            <w:tcBorders>
              <w:top w:val="single" w:sz="5" w:space="0" w:color="000000"/>
              <w:left w:val="single" w:sz="5" w:space="0" w:color="000000"/>
              <w:bottom w:val="single" w:sz="5" w:space="0" w:color="000000"/>
              <w:right w:val="single" w:sz="5" w:space="0" w:color="000000"/>
            </w:tcBorders>
          </w:tcPr>
          <w:p w14:paraId="7230D36A"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12</w:t>
            </w:r>
          </w:p>
        </w:tc>
        <w:tc>
          <w:tcPr>
            <w:tcW w:w="10924" w:type="dxa"/>
            <w:tcBorders>
              <w:top w:val="single" w:sz="5" w:space="0" w:color="000000"/>
              <w:left w:val="single" w:sz="5" w:space="0" w:color="000000"/>
              <w:bottom w:val="single" w:sz="5" w:space="0" w:color="000000"/>
              <w:right w:val="single" w:sz="5" w:space="0" w:color="000000"/>
            </w:tcBorders>
          </w:tcPr>
          <w:p w14:paraId="562B8BF5"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Specify for each outcome the effect measure(s) (</w:t>
            </w:r>
            <w:proofErr w:type="gramStart"/>
            <w:r w:rsidRPr="00FF332D">
              <w:rPr>
                <w:rFonts w:ascii="Times" w:hAnsi="Times" w:cs="Arial"/>
                <w:sz w:val="20"/>
                <w:szCs w:val="20"/>
              </w:rPr>
              <w:t>e.g.</w:t>
            </w:r>
            <w:proofErr w:type="gramEnd"/>
            <w:r w:rsidRPr="00FF332D">
              <w:rPr>
                <w:rFonts w:ascii="Times" w:hAnsi="Times" w:cs="Arial"/>
                <w:sz w:val="20"/>
                <w:szCs w:val="20"/>
              </w:rPr>
              <w:t xml:space="preserve"> risk ratio, mean difference) used in the synthesis or presentation of results.</w:t>
            </w:r>
          </w:p>
        </w:tc>
        <w:tc>
          <w:tcPr>
            <w:tcW w:w="1887" w:type="dxa"/>
            <w:tcBorders>
              <w:top w:val="single" w:sz="5" w:space="0" w:color="000000"/>
              <w:left w:val="single" w:sz="5" w:space="0" w:color="000000"/>
              <w:bottom w:val="single" w:sz="5" w:space="0" w:color="000000"/>
              <w:right w:val="single" w:sz="5" w:space="0" w:color="000000"/>
            </w:tcBorders>
          </w:tcPr>
          <w:p w14:paraId="5FA518FC" w14:textId="2A1F27F9" w:rsidR="009572DC" w:rsidRPr="00FF332D" w:rsidRDefault="00517816"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6</w:t>
            </w:r>
          </w:p>
        </w:tc>
      </w:tr>
      <w:tr w:rsidR="009572DC" w:rsidRPr="00727C23" w14:paraId="22ECA72F" w14:textId="77777777" w:rsidTr="00576025">
        <w:trPr>
          <w:trHeight w:val="20"/>
        </w:trPr>
        <w:tc>
          <w:tcPr>
            <w:tcW w:w="1837" w:type="dxa"/>
            <w:vMerge w:val="restart"/>
            <w:tcBorders>
              <w:top w:val="single" w:sz="5" w:space="0" w:color="000000"/>
              <w:left w:val="single" w:sz="5" w:space="0" w:color="000000"/>
              <w:right w:val="single" w:sz="5" w:space="0" w:color="000000"/>
            </w:tcBorders>
          </w:tcPr>
          <w:p w14:paraId="62D6EC20"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Synthesis methods</w:t>
            </w:r>
          </w:p>
        </w:tc>
        <w:tc>
          <w:tcPr>
            <w:tcW w:w="700" w:type="dxa"/>
            <w:tcBorders>
              <w:top w:val="single" w:sz="5" w:space="0" w:color="000000"/>
              <w:left w:val="single" w:sz="5" w:space="0" w:color="000000"/>
              <w:bottom w:val="single" w:sz="5" w:space="0" w:color="000000"/>
              <w:right w:val="single" w:sz="5" w:space="0" w:color="000000"/>
            </w:tcBorders>
          </w:tcPr>
          <w:p w14:paraId="6A2D838E"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13a</w:t>
            </w:r>
          </w:p>
        </w:tc>
        <w:tc>
          <w:tcPr>
            <w:tcW w:w="10924" w:type="dxa"/>
            <w:tcBorders>
              <w:top w:val="single" w:sz="5" w:space="0" w:color="000000"/>
              <w:left w:val="single" w:sz="5" w:space="0" w:color="000000"/>
              <w:bottom w:val="single" w:sz="5" w:space="0" w:color="000000"/>
              <w:right w:val="single" w:sz="5" w:space="0" w:color="000000"/>
            </w:tcBorders>
          </w:tcPr>
          <w:p w14:paraId="6F1CC90E"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Describe the processes used to decide which studies were eligible for each synthesis (</w:t>
            </w:r>
            <w:proofErr w:type="gramStart"/>
            <w:r w:rsidRPr="00FF332D">
              <w:rPr>
                <w:rFonts w:ascii="Times" w:hAnsi="Times" w:cs="Arial"/>
                <w:sz w:val="20"/>
                <w:szCs w:val="20"/>
              </w:rPr>
              <w:t>e.g.</w:t>
            </w:r>
            <w:proofErr w:type="gramEnd"/>
            <w:r w:rsidRPr="00FF332D">
              <w:rPr>
                <w:rFonts w:ascii="Times" w:hAnsi="Times" w:cs="Arial"/>
                <w:sz w:val="20"/>
                <w:szCs w:val="20"/>
              </w:rPr>
              <w:t xml:space="preserve"> tabulating the study intervention characteristics and comparing against the planned groups for each synthesis (item #5)).</w:t>
            </w:r>
          </w:p>
        </w:tc>
        <w:tc>
          <w:tcPr>
            <w:tcW w:w="1887" w:type="dxa"/>
            <w:tcBorders>
              <w:top w:val="single" w:sz="5" w:space="0" w:color="000000"/>
              <w:left w:val="single" w:sz="5" w:space="0" w:color="000000"/>
              <w:bottom w:val="single" w:sz="5" w:space="0" w:color="000000"/>
              <w:right w:val="single" w:sz="5" w:space="0" w:color="000000"/>
            </w:tcBorders>
          </w:tcPr>
          <w:p w14:paraId="3E5A228F" w14:textId="54C3897C" w:rsidR="009572DC" w:rsidRPr="00FF332D" w:rsidRDefault="00517816"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5</w:t>
            </w:r>
          </w:p>
        </w:tc>
      </w:tr>
      <w:tr w:rsidR="009572DC" w:rsidRPr="00727C23" w14:paraId="0593502C" w14:textId="77777777" w:rsidTr="00576025">
        <w:trPr>
          <w:trHeight w:val="20"/>
        </w:trPr>
        <w:tc>
          <w:tcPr>
            <w:tcW w:w="1837" w:type="dxa"/>
            <w:vMerge/>
            <w:tcBorders>
              <w:left w:val="single" w:sz="5" w:space="0" w:color="000000"/>
              <w:right w:val="single" w:sz="5" w:space="0" w:color="000000"/>
            </w:tcBorders>
          </w:tcPr>
          <w:p w14:paraId="6BD68ABE"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20957E9B"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13b</w:t>
            </w:r>
          </w:p>
        </w:tc>
        <w:tc>
          <w:tcPr>
            <w:tcW w:w="10924" w:type="dxa"/>
            <w:tcBorders>
              <w:top w:val="single" w:sz="5" w:space="0" w:color="000000"/>
              <w:left w:val="single" w:sz="5" w:space="0" w:color="000000"/>
              <w:bottom w:val="single" w:sz="5" w:space="0" w:color="000000"/>
              <w:right w:val="single" w:sz="5" w:space="0" w:color="000000"/>
            </w:tcBorders>
          </w:tcPr>
          <w:p w14:paraId="2226C339"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Describe any methods required to prepare the data for presentation or synthesis, such as handling of missing summary statistics, or data conversions.</w:t>
            </w:r>
          </w:p>
        </w:tc>
        <w:tc>
          <w:tcPr>
            <w:tcW w:w="1887" w:type="dxa"/>
            <w:tcBorders>
              <w:top w:val="single" w:sz="5" w:space="0" w:color="000000"/>
              <w:left w:val="single" w:sz="5" w:space="0" w:color="000000"/>
              <w:bottom w:val="single" w:sz="5" w:space="0" w:color="000000"/>
              <w:right w:val="single" w:sz="5" w:space="0" w:color="000000"/>
            </w:tcBorders>
          </w:tcPr>
          <w:p w14:paraId="441C1D0D" w14:textId="6C7E4E09" w:rsidR="009572DC" w:rsidRPr="00FF332D" w:rsidRDefault="00517816"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6</w:t>
            </w:r>
          </w:p>
        </w:tc>
      </w:tr>
      <w:tr w:rsidR="009572DC" w:rsidRPr="00727C23" w14:paraId="02FB83F3" w14:textId="77777777" w:rsidTr="00576025">
        <w:trPr>
          <w:trHeight w:val="20"/>
        </w:trPr>
        <w:tc>
          <w:tcPr>
            <w:tcW w:w="1837" w:type="dxa"/>
            <w:vMerge/>
            <w:tcBorders>
              <w:left w:val="single" w:sz="5" w:space="0" w:color="000000"/>
              <w:right w:val="single" w:sz="5" w:space="0" w:color="000000"/>
            </w:tcBorders>
          </w:tcPr>
          <w:p w14:paraId="7F77504B"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1F5042D0"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13c</w:t>
            </w:r>
          </w:p>
        </w:tc>
        <w:tc>
          <w:tcPr>
            <w:tcW w:w="10924" w:type="dxa"/>
            <w:tcBorders>
              <w:top w:val="single" w:sz="5" w:space="0" w:color="000000"/>
              <w:left w:val="single" w:sz="5" w:space="0" w:color="000000"/>
              <w:bottom w:val="single" w:sz="5" w:space="0" w:color="000000"/>
              <w:right w:val="single" w:sz="5" w:space="0" w:color="000000"/>
            </w:tcBorders>
          </w:tcPr>
          <w:p w14:paraId="651FD8E3"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Describe any methods used to tabulate or visually display results of individual studies and syntheses.</w:t>
            </w:r>
          </w:p>
        </w:tc>
        <w:tc>
          <w:tcPr>
            <w:tcW w:w="1887" w:type="dxa"/>
            <w:tcBorders>
              <w:top w:val="single" w:sz="5" w:space="0" w:color="000000"/>
              <w:left w:val="single" w:sz="5" w:space="0" w:color="000000"/>
              <w:bottom w:val="single" w:sz="5" w:space="0" w:color="000000"/>
              <w:right w:val="single" w:sz="5" w:space="0" w:color="000000"/>
            </w:tcBorders>
          </w:tcPr>
          <w:p w14:paraId="11D06691" w14:textId="7B78F5AD" w:rsidR="009572DC" w:rsidRPr="00FF332D" w:rsidRDefault="00517816"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pp 6-7</w:t>
            </w:r>
          </w:p>
        </w:tc>
      </w:tr>
      <w:tr w:rsidR="009572DC" w:rsidRPr="00727C23" w14:paraId="330FE696" w14:textId="77777777" w:rsidTr="00576025">
        <w:trPr>
          <w:trHeight w:val="20"/>
        </w:trPr>
        <w:tc>
          <w:tcPr>
            <w:tcW w:w="1837" w:type="dxa"/>
            <w:vMerge/>
            <w:tcBorders>
              <w:left w:val="single" w:sz="5" w:space="0" w:color="000000"/>
              <w:right w:val="single" w:sz="5" w:space="0" w:color="000000"/>
            </w:tcBorders>
          </w:tcPr>
          <w:p w14:paraId="0601A865"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08A5D721"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13d</w:t>
            </w:r>
          </w:p>
        </w:tc>
        <w:tc>
          <w:tcPr>
            <w:tcW w:w="10924" w:type="dxa"/>
            <w:tcBorders>
              <w:top w:val="single" w:sz="5" w:space="0" w:color="000000"/>
              <w:left w:val="single" w:sz="5" w:space="0" w:color="000000"/>
              <w:bottom w:val="single" w:sz="5" w:space="0" w:color="000000"/>
              <w:right w:val="single" w:sz="5" w:space="0" w:color="000000"/>
            </w:tcBorders>
          </w:tcPr>
          <w:p w14:paraId="5D3ACC71"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887" w:type="dxa"/>
            <w:tcBorders>
              <w:top w:val="single" w:sz="5" w:space="0" w:color="000000"/>
              <w:left w:val="single" w:sz="5" w:space="0" w:color="000000"/>
              <w:bottom w:val="single" w:sz="5" w:space="0" w:color="000000"/>
              <w:right w:val="single" w:sz="5" w:space="0" w:color="000000"/>
            </w:tcBorders>
          </w:tcPr>
          <w:p w14:paraId="33C1F63A" w14:textId="084818C7" w:rsidR="009572DC" w:rsidRPr="00FF332D" w:rsidRDefault="00F975B2"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pp 6-7</w:t>
            </w:r>
          </w:p>
        </w:tc>
      </w:tr>
      <w:tr w:rsidR="009572DC" w:rsidRPr="00727C23" w14:paraId="051D969E" w14:textId="77777777" w:rsidTr="00576025">
        <w:trPr>
          <w:trHeight w:val="20"/>
        </w:trPr>
        <w:tc>
          <w:tcPr>
            <w:tcW w:w="1837" w:type="dxa"/>
            <w:vMerge/>
            <w:tcBorders>
              <w:left w:val="single" w:sz="5" w:space="0" w:color="000000"/>
              <w:right w:val="single" w:sz="5" w:space="0" w:color="000000"/>
            </w:tcBorders>
          </w:tcPr>
          <w:p w14:paraId="040DE854"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24969E35"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13e</w:t>
            </w:r>
          </w:p>
        </w:tc>
        <w:tc>
          <w:tcPr>
            <w:tcW w:w="10924" w:type="dxa"/>
            <w:tcBorders>
              <w:top w:val="single" w:sz="5" w:space="0" w:color="000000"/>
              <w:left w:val="single" w:sz="5" w:space="0" w:color="000000"/>
              <w:bottom w:val="single" w:sz="5" w:space="0" w:color="000000"/>
              <w:right w:val="single" w:sz="5" w:space="0" w:color="000000"/>
            </w:tcBorders>
          </w:tcPr>
          <w:p w14:paraId="414019DE"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Describe any methods used to explore possible causes of heterogeneity among study results (</w:t>
            </w:r>
            <w:proofErr w:type="gramStart"/>
            <w:r w:rsidRPr="00FF332D">
              <w:rPr>
                <w:rFonts w:ascii="Times" w:hAnsi="Times" w:cs="Arial"/>
                <w:sz w:val="20"/>
                <w:szCs w:val="20"/>
              </w:rPr>
              <w:t>e.g.</w:t>
            </w:r>
            <w:proofErr w:type="gramEnd"/>
            <w:r w:rsidRPr="00FF332D">
              <w:rPr>
                <w:rFonts w:ascii="Times" w:hAnsi="Times" w:cs="Arial"/>
                <w:sz w:val="20"/>
                <w:szCs w:val="20"/>
              </w:rPr>
              <w:t xml:space="preserve"> subgroup analysis, meta-regression).</w:t>
            </w:r>
          </w:p>
        </w:tc>
        <w:tc>
          <w:tcPr>
            <w:tcW w:w="1887" w:type="dxa"/>
            <w:tcBorders>
              <w:top w:val="single" w:sz="5" w:space="0" w:color="000000"/>
              <w:left w:val="single" w:sz="5" w:space="0" w:color="000000"/>
              <w:bottom w:val="single" w:sz="5" w:space="0" w:color="000000"/>
              <w:right w:val="single" w:sz="5" w:space="0" w:color="000000"/>
            </w:tcBorders>
          </w:tcPr>
          <w:p w14:paraId="532D1F7B" w14:textId="0B7FA0D3" w:rsidR="009572DC" w:rsidRPr="00FF332D" w:rsidRDefault="00F975B2"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7</w:t>
            </w:r>
          </w:p>
        </w:tc>
      </w:tr>
      <w:tr w:rsidR="009572DC" w:rsidRPr="00727C23" w14:paraId="025F3637" w14:textId="77777777" w:rsidTr="00576025">
        <w:trPr>
          <w:trHeight w:val="20"/>
        </w:trPr>
        <w:tc>
          <w:tcPr>
            <w:tcW w:w="1837" w:type="dxa"/>
            <w:vMerge/>
            <w:tcBorders>
              <w:left w:val="single" w:sz="5" w:space="0" w:color="000000"/>
              <w:bottom w:val="single" w:sz="5" w:space="0" w:color="000000"/>
              <w:right w:val="single" w:sz="5" w:space="0" w:color="000000"/>
            </w:tcBorders>
          </w:tcPr>
          <w:p w14:paraId="5B27D236"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21B83EE8"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13f</w:t>
            </w:r>
          </w:p>
        </w:tc>
        <w:tc>
          <w:tcPr>
            <w:tcW w:w="10924" w:type="dxa"/>
            <w:tcBorders>
              <w:top w:val="single" w:sz="5" w:space="0" w:color="000000"/>
              <w:left w:val="single" w:sz="5" w:space="0" w:color="000000"/>
              <w:bottom w:val="single" w:sz="5" w:space="0" w:color="000000"/>
              <w:right w:val="single" w:sz="5" w:space="0" w:color="000000"/>
            </w:tcBorders>
          </w:tcPr>
          <w:p w14:paraId="3452033A"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Describe any sensitivity analyses conducted to assess robustness of the synthesized results.</w:t>
            </w:r>
          </w:p>
        </w:tc>
        <w:tc>
          <w:tcPr>
            <w:tcW w:w="1887" w:type="dxa"/>
            <w:tcBorders>
              <w:top w:val="single" w:sz="5" w:space="0" w:color="000000"/>
              <w:left w:val="single" w:sz="5" w:space="0" w:color="000000"/>
              <w:bottom w:val="single" w:sz="5" w:space="0" w:color="000000"/>
              <w:right w:val="single" w:sz="5" w:space="0" w:color="000000"/>
            </w:tcBorders>
          </w:tcPr>
          <w:p w14:paraId="4952A3B5" w14:textId="35AFAAFB" w:rsidR="009572DC" w:rsidRPr="00FF332D" w:rsidRDefault="00F975B2"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7</w:t>
            </w:r>
          </w:p>
        </w:tc>
      </w:tr>
      <w:tr w:rsidR="009572DC" w:rsidRPr="00727C23" w14:paraId="0AE2339C"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19AF9F32"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Reporting bias assessment</w:t>
            </w:r>
          </w:p>
        </w:tc>
        <w:tc>
          <w:tcPr>
            <w:tcW w:w="700" w:type="dxa"/>
            <w:tcBorders>
              <w:top w:val="single" w:sz="5" w:space="0" w:color="000000"/>
              <w:left w:val="single" w:sz="5" w:space="0" w:color="000000"/>
              <w:bottom w:val="single" w:sz="5" w:space="0" w:color="000000"/>
              <w:right w:val="single" w:sz="5" w:space="0" w:color="000000"/>
            </w:tcBorders>
          </w:tcPr>
          <w:p w14:paraId="017AF206"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14</w:t>
            </w:r>
          </w:p>
        </w:tc>
        <w:tc>
          <w:tcPr>
            <w:tcW w:w="10924" w:type="dxa"/>
            <w:tcBorders>
              <w:top w:val="single" w:sz="5" w:space="0" w:color="000000"/>
              <w:left w:val="single" w:sz="5" w:space="0" w:color="000000"/>
              <w:bottom w:val="single" w:sz="5" w:space="0" w:color="000000"/>
              <w:right w:val="single" w:sz="5" w:space="0" w:color="000000"/>
            </w:tcBorders>
          </w:tcPr>
          <w:p w14:paraId="64A384C7"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Describe any methods used to assess risk of bias due to missing results in a synthesis (arising from reporting biases).</w:t>
            </w:r>
          </w:p>
        </w:tc>
        <w:tc>
          <w:tcPr>
            <w:tcW w:w="1887" w:type="dxa"/>
            <w:tcBorders>
              <w:top w:val="single" w:sz="5" w:space="0" w:color="000000"/>
              <w:left w:val="single" w:sz="5" w:space="0" w:color="000000"/>
              <w:bottom w:val="single" w:sz="5" w:space="0" w:color="000000"/>
              <w:right w:val="single" w:sz="5" w:space="0" w:color="000000"/>
            </w:tcBorders>
          </w:tcPr>
          <w:p w14:paraId="7029B3C3" w14:textId="5B4DCD76" w:rsidR="009572DC" w:rsidRPr="00FF332D" w:rsidRDefault="00F975B2"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6</w:t>
            </w:r>
          </w:p>
        </w:tc>
      </w:tr>
      <w:tr w:rsidR="009572DC" w:rsidRPr="00727C23" w14:paraId="7EA4C816"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22E28D37"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Certainty assessment</w:t>
            </w:r>
          </w:p>
        </w:tc>
        <w:tc>
          <w:tcPr>
            <w:tcW w:w="700" w:type="dxa"/>
            <w:tcBorders>
              <w:top w:val="single" w:sz="5" w:space="0" w:color="000000"/>
              <w:left w:val="single" w:sz="5" w:space="0" w:color="000000"/>
              <w:bottom w:val="single" w:sz="5" w:space="0" w:color="000000"/>
              <w:right w:val="single" w:sz="5" w:space="0" w:color="000000"/>
            </w:tcBorders>
          </w:tcPr>
          <w:p w14:paraId="68502A87"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15</w:t>
            </w:r>
          </w:p>
        </w:tc>
        <w:tc>
          <w:tcPr>
            <w:tcW w:w="10924" w:type="dxa"/>
            <w:tcBorders>
              <w:top w:val="single" w:sz="5" w:space="0" w:color="000000"/>
              <w:left w:val="single" w:sz="5" w:space="0" w:color="000000"/>
              <w:bottom w:val="single" w:sz="5" w:space="0" w:color="000000"/>
              <w:right w:val="single" w:sz="5" w:space="0" w:color="000000"/>
            </w:tcBorders>
          </w:tcPr>
          <w:p w14:paraId="667C7C0B"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Describe any methods used to assess certainty (or confidence) in the body of evidence for an outcome.</w:t>
            </w:r>
          </w:p>
        </w:tc>
        <w:tc>
          <w:tcPr>
            <w:tcW w:w="1887" w:type="dxa"/>
            <w:tcBorders>
              <w:top w:val="single" w:sz="5" w:space="0" w:color="000000"/>
              <w:left w:val="single" w:sz="5" w:space="0" w:color="000000"/>
              <w:bottom w:val="single" w:sz="5" w:space="0" w:color="000000"/>
              <w:right w:val="single" w:sz="5" w:space="0" w:color="000000"/>
            </w:tcBorders>
          </w:tcPr>
          <w:p w14:paraId="50AFADA1" w14:textId="04EABE87" w:rsidR="009572DC" w:rsidRPr="00FF332D" w:rsidRDefault="004373CC" w:rsidP="00EC7162">
            <w:pPr>
              <w:pStyle w:val="Default"/>
              <w:spacing w:before="40" w:after="40"/>
              <w:rPr>
                <w:rFonts w:ascii="Times" w:hAnsi="Times" w:cs="Arial"/>
                <w:color w:val="auto"/>
                <w:sz w:val="20"/>
                <w:szCs w:val="20"/>
              </w:rPr>
            </w:pPr>
            <w:r w:rsidRPr="00FF332D">
              <w:rPr>
                <w:rFonts w:ascii="Times" w:hAnsi="Times" w:cs="Arial"/>
                <w:color w:val="auto"/>
                <w:sz w:val="20"/>
                <w:szCs w:val="20"/>
              </w:rPr>
              <w:t>Non-applicable</w:t>
            </w:r>
          </w:p>
        </w:tc>
      </w:tr>
      <w:tr w:rsidR="009572DC" w:rsidRPr="00727C23" w14:paraId="4403FDD3" w14:textId="77777777" w:rsidTr="00576025">
        <w:trPr>
          <w:trHeight w:val="20"/>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29CE297" w14:textId="77777777" w:rsidR="009572DC" w:rsidRPr="00FF332D" w:rsidRDefault="009572DC" w:rsidP="00EC7162">
            <w:pPr>
              <w:pStyle w:val="Default"/>
              <w:rPr>
                <w:rFonts w:ascii="Times" w:hAnsi="Times" w:cs="Arial"/>
                <w:sz w:val="20"/>
                <w:szCs w:val="20"/>
              </w:rPr>
            </w:pPr>
            <w:r w:rsidRPr="00FF332D">
              <w:rPr>
                <w:rFonts w:ascii="Times" w:hAnsi="Times" w:cs="Arial"/>
                <w:b/>
                <w:bCs/>
                <w:sz w:val="20"/>
                <w:szCs w:val="20"/>
              </w:rPr>
              <w:t xml:space="preserve">RESULTS </w:t>
            </w:r>
          </w:p>
        </w:tc>
        <w:tc>
          <w:tcPr>
            <w:tcW w:w="1887" w:type="dxa"/>
            <w:tcBorders>
              <w:top w:val="double" w:sz="5" w:space="0" w:color="000000"/>
              <w:left w:val="single" w:sz="5" w:space="0" w:color="000000"/>
              <w:bottom w:val="single" w:sz="5" w:space="0" w:color="000000"/>
              <w:right w:val="single" w:sz="5" w:space="0" w:color="000000"/>
            </w:tcBorders>
            <w:shd w:val="clear" w:color="auto" w:fill="FFFFCC"/>
          </w:tcPr>
          <w:p w14:paraId="27AD723B" w14:textId="77777777" w:rsidR="009572DC" w:rsidRPr="00FF332D" w:rsidRDefault="009572DC" w:rsidP="00EC7162">
            <w:pPr>
              <w:pStyle w:val="Default"/>
              <w:jc w:val="center"/>
              <w:rPr>
                <w:rFonts w:ascii="Times" w:hAnsi="Times" w:cs="Arial"/>
                <w:color w:val="auto"/>
                <w:sz w:val="20"/>
                <w:szCs w:val="20"/>
              </w:rPr>
            </w:pPr>
          </w:p>
        </w:tc>
      </w:tr>
      <w:tr w:rsidR="009572DC" w:rsidRPr="00727C23" w14:paraId="03C7E695" w14:textId="77777777" w:rsidTr="00576025">
        <w:trPr>
          <w:trHeight w:val="20"/>
        </w:trPr>
        <w:tc>
          <w:tcPr>
            <w:tcW w:w="1837" w:type="dxa"/>
            <w:vMerge w:val="restart"/>
            <w:tcBorders>
              <w:top w:val="single" w:sz="5" w:space="0" w:color="000000"/>
              <w:left w:val="single" w:sz="5" w:space="0" w:color="000000"/>
              <w:right w:val="single" w:sz="5" w:space="0" w:color="000000"/>
            </w:tcBorders>
          </w:tcPr>
          <w:p w14:paraId="682D70ED"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Study selection </w:t>
            </w:r>
          </w:p>
        </w:tc>
        <w:tc>
          <w:tcPr>
            <w:tcW w:w="700" w:type="dxa"/>
            <w:tcBorders>
              <w:top w:val="single" w:sz="5" w:space="0" w:color="000000"/>
              <w:left w:val="single" w:sz="5" w:space="0" w:color="000000"/>
              <w:bottom w:val="single" w:sz="5" w:space="0" w:color="000000"/>
              <w:right w:val="single" w:sz="5" w:space="0" w:color="000000"/>
            </w:tcBorders>
          </w:tcPr>
          <w:p w14:paraId="325215CE"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16a</w:t>
            </w:r>
          </w:p>
        </w:tc>
        <w:tc>
          <w:tcPr>
            <w:tcW w:w="10924" w:type="dxa"/>
            <w:tcBorders>
              <w:top w:val="single" w:sz="5" w:space="0" w:color="000000"/>
              <w:left w:val="single" w:sz="5" w:space="0" w:color="000000"/>
              <w:bottom w:val="single" w:sz="5" w:space="0" w:color="000000"/>
              <w:right w:val="single" w:sz="5" w:space="0" w:color="000000"/>
            </w:tcBorders>
          </w:tcPr>
          <w:p w14:paraId="121B5449"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Describe the results of the search and selection process, from the number of records identified in the search to the number of studies included in the review, ideally using a flow diagram.</w:t>
            </w:r>
          </w:p>
        </w:tc>
        <w:tc>
          <w:tcPr>
            <w:tcW w:w="1887" w:type="dxa"/>
            <w:tcBorders>
              <w:top w:val="single" w:sz="5" w:space="0" w:color="000000"/>
              <w:left w:val="single" w:sz="5" w:space="0" w:color="000000"/>
              <w:bottom w:val="single" w:sz="5" w:space="0" w:color="000000"/>
              <w:right w:val="single" w:sz="5" w:space="0" w:color="000000"/>
            </w:tcBorders>
          </w:tcPr>
          <w:p w14:paraId="3D7D1CD5" w14:textId="1F4D421F" w:rsidR="009572DC" w:rsidRPr="00FF332D" w:rsidRDefault="00053884" w:rsidP="00EC7162">
            <w:pPr>
              <w:pStyle w:val="Default"/>
              <w:spacing w:before="40" w:after="40"/>
              <w:rPr>
                <w:rFonts w:ascii="Times" w:hAnsi="Times" w:cs="Arial"/>
                <w:color w:val="auto"/>
                <w:sz w:val="20"/>
                <w:szCs w:val="20"/>
              </w:rPr>
            </w:pPr>
            <w:r w:rsidRPr="00FF332D">
              <w:rPr>
                <w:rFonts w:ascii="Times" w:hAnsi="Times" w:cs="Arial"/>
                <w:color w:val="auto"/>
                <w:sz w:val="20"/>
                <w:szCs w:val="20"/>
              </w:rPr>
              <w:t>Figure 1, Manuscript p 8</w:t>
            </w:r>
          </w:p>
        </w:tc>
      </w:tr>
      <w:tr w:rsidR="009572DC" w:rsidRPr="001D2829" w14:paraId="35F24922" w14:textId="77777777" w:rsidTr="00576025">
        <w:trPr>
          <w:trHeight w:val="20"/>
        </w:trPr>
        <w:tc>
          <w:tcPr>
            <w:tcW w:w="1837" w:type="dxa"/>
            <w:vMerge/>
            <w:tcBorders>
              <w:left w:val="single" w:sz="5" w:space="0" w:color="000000"/>
              <w:bottom w:val="single" w:sz="5" w:space="0" w:color="000000"/>
              <w:right w:val="single" w:sz="5" w:space="0" w:color="000000"/>
            </w:tcBorders>
          </w:tcPr>
          <w:p w14:paraId="26E59562"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50A08D5E"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16b</w:t>
            </w:r>
          </w:p>
        </w:tc>
        <w:tc>
          <w:tcPr>
            <w:tcW w:w="10924" w:type="dxa"/>
            <w:tcBorders>
              <w:top w:val="single" w:sz="5" w:space="0" w:color="000000"/>
              <w:left w:val="single" w:sz="5" w:space="0" w:color="000000"/>
              <w:bottom w:val="single" w:sz="5" w:space="0" w:color="000000"/>
              <w:right w:val="single" w:sz="5" w:space="0" w:color="000000"/>
            </w:tcBorders>
          </w:tcPr>
          <w:p w14:paraId="3A5C34E7"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Cite studies that might appear to meet the inclusion criteria, but which were excluded, and explain why they were excluded.</w:t>
            </w:r>
          </w:p>
        </w:tc>
        <w:tc>
          <w:tcPr>
            <w:tcW w:w="1887" w:type="dxa"/>
            <w:tcBorders>
              <w:top w:val="single" w:sz="5" w:space="0" w:color="000000"/>
              <w:left w:val="single" w:sz="5" w:space="0" w:color="000000"/>
              <w:bottom w:val="single" w:sz="5" w:space="0" w:color="000000"/>
              <w:right w:val="single" w:sz="5" w:space="0" w:color="000000"/>
            </w:tcBorders>
          </w:tcPr>
          <w:p w14:paraId="7E664F04" w14:textId="0BE5D880" w:rsidR="009572DC" w:rsidRPr="001D2829" w:rsidRDefault="00AD34AE" w:rsidP="00EC7162">
            <w:pPr>
              <w:pStyle w:val="Default"/>
              <w:spacing w:before="40" w:after="40"/>
              <w:rPr>
                <w:rFonts w:ascii="Times" w:hAnsi="Times" w:cs="Arial"/>
                <w:color w:val="auto"/>
                <w:sz w:val="20"/>
                <w:szCs w:val="20"/>
              </w:rPr>
            </w:pPr>
            <w:r w:rsidRPr="001D2829">
              <w:rPr>
                <w:rFonts w:ascii="Times" w:hAnsi="Times" w:cs="Arial"/>
                <w:color w:val="auto"/>
                <w:sz w:val="20"/>
                <w:szCs w:val="20"/>
              </w:rPr>
              <w:t xml:space="preserve">Appendix pp </w:t>
            </w:r>
            <w:r w:rsidR="003570BF" w:rsidRPr="001D2829">
              <w:rPr>
                <w:rFonts w:ascii="Times" w:hAnsi="Times" w:cs="Arial"/>
                <w:color w:val="auto"/>
                <w:sz w:val="20"/>
                <w:szCs w:val="20"/>
              </w:rPr>
              <w:t>10</w:t>
            </w:r>
            <w:r w:rsidRPr="001D2829">
              <w:rPr>
                <w:rFonts w:ascii="Times" w:hAnsi="Times" w:cs="Arial"/>
                <w:color w:val="auto"/>
                <w:sz w:val="20"/>
                <w:szCs w:val="20"/>
              </w:rPr>
              <w:t>-</w:t>
            </w:r>
            <w:r w:rsidR="003570BF" w:rsidRPr="001D2829">
              <w:rPr>
                <w:rFonts w:ascii="Times" w:hAnsi="Times" w:cs="Arial"/>
                <w:color w:val="auto"/>
                <w:sz w:val="20"/>
                <w:szCs w:val="20"/>
              </w:rPr>
              <w:t>17</w:t>
            </w:r>
          </w:p>
        </w:tc>
      </w:tr>
      <w:tr w:rsidR="009572DC" w:rsidRPr="00727C23" w14:paraId="366203EF"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2AEC80C8"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Study characteristics </w:t>
            </w:r>
          </w:p>
        </w:tc>
        <w:tc>
          <w:tcPr>
            <w:tcW w:w="700" w:type="dxa"/>
            <w:tcBorders>
              <w:top w:val="single" w:sz="5" w:space="0" w:color="000000"/>
              <w:left w:val="single" w:sz="5" w:space="0" w:color="000000"/>
              <w:bottom w:val="single" w:sz="5" w:space="0" w:color="000000"/>
              <w:right w:val="single" w:sz="5" w:space="0" w:color="000000"/>
            </w:tcBorders>
          </w:tcPr>
          <w:p w14:paraId="4E1553EB"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17</w:t>
            </w:r>
          </w:p>
        </w:tc>
        <w:tc>
          <w:tcPr>
            <w:tcW w:w="10924" w:type="dxa"/>
            <w:tcBorders>
              <w:top w:val="single" w:sz="5" w:space="0" w:color="000000"/>
              <w:left w:val="single" w:sz="5" w:space="0" w:color="000000"/>
              <w:bottom w:val="single" w:sz="5" w:space="0" w:color="000000"/>
              <w:right w:val="single" w:sz="5" w:space="0" w:color="000000"/>
            </w:tcBorders>
          </w:tcPr>
          <w:p w14:paraId="2341415A"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Cite each included study and present its characteristics.</w:t>
            </w:r>
          </w:p>
        </w:tc>
        <w:tc>
          <w:tcPr>
            <w:tcW w:w="1887" w:type="dxa"/>
            <w:tcBorders>
              <w:top w:val="single" w:sz="5" w:space="0" w:color="000000"/>
              <w:left w:val="single" w:sz="5" w:space="0" w:color="000000"/>
              <w:bottom w:val="single" w:sz="5" w:space="0" w:color="000000"/>
              <w:right w:val="single" w:sz="5" w:space="0" w:color="000000"/>
            </w:tcBorders>
          </w:tcPr>
          <w:p w14:paraId="1974F184" w14:textId="150D2A28" w:rsidR="009572DC" w:rsidRPr="00FF332D" w:rsidRDefault="00AD34AE"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pp 8-9</w:t>
            </w:r>
          </w:p>
        </w:tc>
      </w:tr>
      <w:tr w:rsidR="009572DC" w:rsidRPr="00727C23" w14:paraId="651AE7EB"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693DBD64"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Risk of bias in studies </w:t>
            </w:r>
          </w:p>
        </w:tc>
        <w:tc>
          <w:tcPr>
            <w:tcW w:w="700" w:type="dxa"/>
            <w:tcBorders>
              <w:top w:val="single" w:sz="5" w:space="0" w:color="000000"/>
              <w:left w:val="single" w:sz="5" w:space="0" w:color="000000"/>
              <w:bottom w:val="single" w:sz="5" w:space="0" w:color="000000"/>
              <w:right w:val="single" w:sz="5" w:space="0" w:color="000000"/>
            </w:tcBorders>
          </w:tcPr>
          <w:p w14:paraId="00978FCE"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18</w:t>
            </w:r>
          </w:p>
        </w:tc>
        <w:tc>
          <w:tcPr>
            <w:tcW w:w="10924" w:type="dxa"/>
            <w:tcBorders>
              <w:top w:val="single" w:sz="5" w:space="0" w:color="000000"/>
              <w:left w:val="single" w:sz="5" w:space="0" w:color="000000"/>
              <w:bottom w:val="single" w:sz="5" w:space="0" w:color="000000"/>
              <w:right w:val="single" w:sz="5" w:space="0" w:color="000000"/>
            </w:tcBorders>
          </w:tcPr>
          <w:p w14:paraId="51748995"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Present assessments of risk of bias for each included study.</w:t>
            </w:r>
          </w:p>
        </w:tc>
        <w:tc>
          <w:tcPr>
            <w:tcW w:w="1887" w:type="dxa"/>
            <w:tcBorders>
              <w:top w:val="single" w:sz="5" w:space="0" w:color="000000"/>
              <w:left w:val="single" w:sz="5" w:space="0" w:color="000000"/>
              <w:bottom w:val="single" w:sz="5" w:space="0" w:color="000000"/>
              <w:right w:val="single" w:sz="5" w:space="0" w:color="000000"/>
            </w:tcBorders>
          </w:tcPr>
          <w:p w14:paraId="7ECEF85C" w14:textId="0F5798C8" w:rsidR="009572DC" w:rsidRPr="00FF332D" w:rsidRDefault="00644C03" w:rsidP="00EC7162">
            <w:pPr>
              <w:pStyle w:val="Default"/>
              <w:spacing w:before="40" w:after="40"/>
              <w:rPr>
                <w:rFonts w:ascii="Times" w:hAnsi="Times" w:cs="Arial"/>
                <w:color w:val="auto"/>
                <w:sz w:val="20"/>
                <w:szCs w:val="20"/>
              </w:rPr>
            </w:pPr>
            <w:r w:rsidRPr="00FF332D">
              <w:rPr>
                <w:rFonts w:ascii="Times" w:hAnsi="Times" w:cs="Arial"/>
                <w:color w:val="auto"/>
                <w:sz w:val="20"/>
                <w:szCs w:val="20"/>
              </w:rPr>
              <w:t>Table 1</w:t>
            </w:r>
            <w:r w:rsidR="002205C2" w:rsidRPr="00FF332D">
              <w:rPr>
                <w:rFonts w:ascii="Times" w:hAnsi="Times" w:cs="Arial"/>
                <w:color w:val="auto"/>
                <w:sz w:val="20"/>
                <w:szCs w:val="20"/>
              </w:rPr>
              <w:t>, Manuscript p 10</w:t>
            </w:r>
          </w:p>
        </w:tc>
      </w:tr>
      <w:tr w:rsidR="009572DC" w:rsidRPr="00727C23" w14:paraId="77DF21A3"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543FFE02"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Results of individual studies </w:t>
            </w:r>
          </w:p>
        </w:tc>
        <w:tc>
          <w:tcPr>
            <w:tcW w:w="700" w:type="dxa"/>
            <w:tcBorders>
              <w:top w:val="single" w:sz="5" w:space="0" w:color="000000"/>
              <w:left w:val="single" w:sz="5" w:space="0" w:color="000000"/>
              <w:bottom w:val="single" w:sz="5" w:space="0" w:color="000000"/>
              <w:right w:val="single" w:sz="5" w:space="0" w:color="000000"/>
            </w:tcBorders>
          </w:tcPr>
          <w:p w14:paraId="36007230"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19</w:t>
            </w:r>
          </w:p>
        </w:tc>
        <w:tc>
          <w:tcPr>
            <w:tcW w:w="10924" w:type="dxa"/>
            <w:tcBorders>
              <w:top w:val="single" w:sz="5" w:space="0" w:color="000000"/>
              <w:left w:val="single" w:sz="5" w:space="0" w:color="000000"/>
              <w:bottom w:val="single" w:sz="5" w:space="0" w:color="000000"/>
              <w:right w:val="single" w:sz="5" w:space="0" w:color="000000"/>
            </w:tcBorders>
          </w:tcPr>
          <w:p w14:paraId="4A295EA6"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For all outcomes, present, for each study: (a) summary statistics for each group (where appropriate) and (b) an effect </w:t>
            </w:r>
            <w:proofErr w:type="gramStart"/>
            <w:r w:rsidRPr="00FF332D">
              <w:rPr>
                <w:rFonts w:ascii="Times" w:hAnsi="Times" w:cs="Arial"/>
                <w:sz w:val="20"/>
                <w:szCs w:val="20"/>
              </w:rPr>
              <w:t>estimate</w:t>
            </w:r>
            <w:proofErr w:type="gramEnd"/>
            <w:r w:rsidRPr="00FF332D">
              <w:rPr>
                <w:rFonts w:ascii="Times" w:hAnsi="Times" w:cs="Arial"/>
                <w:sz w:val="20"/>
                <w:szCs w:val="20"/>
              </w:rPr>
              <w:t xml:space="preserve"> and its precision (e.g. confidence/credible interval), ideally using structured tables or plots.</w:t>
            </w:r>
          </w:p>
        </w:tc>
        <w:tc>
          <w:tcPr>
            <w:tcW w:w="1887" w:type="dxa"/>
            <w:tcBorders>
              <w:top w:val="single" w:sz="5" w:space="0" w:color="000000"/>
              <w:left w:val="single" w:sz="5" w:space="0" w:color="000000"/>
              <w:bottom w:val="single" w:sz="5" w:space="0" w:color="000000"/>
              <w:right w:val="single" w:sz="5" w:space="0" w:color="000000"/>
            </w:tcBorders>
          </w:tcPr>
          <w:p w14:paraId="3020DD86" w14:textId="597EE525" w:rsidR="009572DC" w:rsidRPr="00FF332D" w:rsidRDefault="002205C2" w:rsidP="00EC7162">
            <w:pPr>
              <w:pStyle w:val="Default"/>
              <w:spacing w:before="40" w:after="40"/>
              <w:rPr>
                <w:rFonts w:ascii="Times" w:hAnsi="Times" w:cs="Arial"/>
                <w:color w:val="auto"/>
                <w:sz w:val="20"/>
                <w:szCs w:val="20"/>
              </w:rPr>
            </w:pPr>
            <w:r w:rsidRPr="00FF332D">
              <w:rPr>
                <w:rFonts w:ascii="Times" w:hAnsi="Times" w:cs="Arial"/>
                <w:color w:val="auto"/>
                <w:sz w:val="20"/>
                <w:szCs w:val="20"/>
              </w:rPr>
              <w:t>Table 1</w:t>
            </w:r>
          </w:p>
        </w:tc>
      </w:tr>
      <w:tr w:rsidR="009572DC" w:rsidRPr="00727C23" w14:paraId="3728169A" w14:textId="77777777" w:rsidTr="00576025">
        <w:trPr>
          <w:trHeight w:val="20"/>
        </w:trPr>
        <w:tc>
          <w:tcPr>
            <w:tcW w:w="1837" w:type="dxa"/>
            <w:vMerge w:val="restart"/>
            <w:tcBorders>
              <w:top w:val="single" w:sz="5" w:space="0" w:color="000000"/>
              <w:left w:val="single" w:sz="5" w:space="0" w:color="000000"/>
              <w:right w:val="single" w:sz="5" w:space="0" w:color="000000"/>
            </w:tcBorders>
          </w:tcPr>
          <w:p w14:paraId="461A60C0"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Results of syntheses</w:t>
            </w:r>
          </w:p>
        </w:tc>
        <w:tc>
          <w:tcPr>
            <w:tcW w:w="700" w:type="dxa"/>
            <w:tcBorders>
              <w:top w:val="single" w:sz="5" w:space="0" w:color="000000"/>
              <w:left w:val="single" w:sz="5" w:space="0" w:color="000000"/>
              <w:bottom w:val="single" w:sz="5" w:space="0" w:color="000000"/>
              <w:right w:val="single" w:sz="5" w:space="0" w:color="000000"/>
            </w:tcBorders>
          </w:tcPr>
          <w:p w14:paraId="7CFE8D5F"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20a</w:t>
            </w:r>
          </w:p>
        </w:tc>
        <w:tc>
          <w:tcPr>
            <w:tcW w:w="10924" w:type="dxa"/>
            <w:tcBorders>
              <w:top w:val="single" w:sz="5" w:space="0" w:color="000000"/>
              <w:left w:val="single" w:sz="5" w:space="0" w:color="000000"/>
              <w:bottom w:val="single" w:sz="5" w:space="0" w:color="000000"/>
              <w:right w:val="single" w:sz="5" w:space="0" w:color="000000"/>
            </w:tcBorders>
          </w:tcPr>
          <w:p w14:paraId="4C827DBB"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For each synthesis, briefly summarise the characteristics and risk of bias among contributing studies.</w:t>
            </w:r>
          </w:p>
        </w:tc>
        <w:tc>
          <w:tcPr>
            <w:tcW w:w="1887" w:type="dxa"/>
            <w:tcBorders>
              <w:top w:val="single" w:sz="5" w:space="0" w:color="000000"/>
              <w:left w:val="single" w:sz="5" w:space="0" w:color="000000"/>
              <w:bottom w:val="single" w:sz="5" w:space="0" w:color="000000"/>
              <w:right w:val="single" w:sz="5" w:space="0" w:color="000000"/>
            </w:tcBorders>
          </w:tcPr>
          <w:p w14:paraId="451E5177" w14:textId="4D7641C1" w:rsidR="009572DC" w:rsidRPr="00FF332D" w:rsidRDefault="00BC1290" w:rsidP="00EC7162">
            <w:pPr>
              <w:pStyle w:val="Default"/>
              <w:spacing w:before="40" w:after="40"/>
              <w:rPr>
                <w:rFonts w:ascii="Times" w:hAnsi="Times" w:cs="Arial"/>
                <w:color w:val="auto"/>
                <w:sz w:val="20"/>
                <w:szCs w:val="20"/>
              </w:rPr>
            </w:pPr>
            <w:r w:rsidRPr="00FF332D">
              <w:rPr>
                <w:rFonts w:ascii="Times" w:hAnsi="Times" w:cs="Arial"/>
                <w:color w:val="auto"/>
                <w:sz w:val="20"/>
                <w:szCs w:val="20"/>
              </w:rPr>
              <w:t>Figure 2, Manuscript pp 8-9</w:t>
            </w:r>
          </w:p>
        </w:tc>
      </w:tr>
      <w:tr w:rsidR="009572DC" w:rsidRPr="00727C23" w14:paraId="632E157F" w14:textId="77777777" w:rsidTr="00576025">
        <w:trPr>
          <w:trHeight w:val="20"/>
        </w:trPr>
        <w:tc>
          <w:tcPr>
            <w:tcW w:w="1837" w:type="dxa"/>
            <w:vMerge/>
            <w:tcBorders>
              <w:left w:val="single" w:sz="5" w:space="0" w:color="000000"/>
              <w:right w:val="single" w:sz="5" w:space="0" w:color="000000"/>
            </w:tcBorders>
          </w:tcPr>
          <w:p w14:paraId="17F7D9A8"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1A65AEFE"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20b</w:t>
            </w:r>
          </w:p>
        </w:tc>
        <w:tc>
          <w:tcPr>
            <w:tcW w:w="10924" w:type="dxa"/>
            <w:tcBorders>
              <w:top w:val="single" w:sz="5" w:space="0" w:color="000000"/>
              <w:left w:val="single" w:sz="5" w:space="0" w:color="000000"/>
              <w:bottom w:val="single" w:sz="5" w:space="0" w:color="000000"/>
              <w:right w:val="single" w:sz="5" w:space="0" w:color="000000"/>
            </w:tcBorders>
          </w:tcPr>
          <w:p w14:paraId="49F6F926"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Present results of all statistical syntheses conducted. If meta-analysis was done, present for each the summary estimate and its precision (</w:t>
            </w:r>
            <w:proofErr w:type="gramStart"/>
            <w:r w:rsidRPr="00FF332D">
              <w:rPr>
                <w:rFonts w:ascii="Times" w:hAnsi="Times" w:cs="Arial"/>
                <w:sz w:val="20"/>
                <w:szCs w:val="20"/>
              </w:rPr>
              <w:t>e.g.</w:t>
            </w:r>
            <w:proofErr w:type="gramEnd"/>
            <w:r w:rsidRPr="00FF332D">
              <w:rPr>
                <w:rFonts w:ascii="Times" w:hAnsi="Times" w:cs="Arial"/>
                <w:sz w:val="20"/>
                <w:szCs w:val="20"/>
              </w:rPr>
              <w:t xml:space="preserve"> confidence/credible interval) and measures of statistical heterogeneity. If comparing groups, describe the direction of the effect.</w:t>
            </w:r>
          </w:p>
        </w:tc>
        <w:tc>
          <w:tcPr>
            <w:tcW w:w="1887" w:type="dxa"/>
            <w:tcBorders>
              <w:top w:val="single" w:sz="5" w:space="0" w:color="000000"/>
              <w:left w:val="single" w:sz="5" w:space="0" w:color="000000"/>
              <w:bottom w:val="single" w:sz="5" w:space="0" w:color="000000"/>
              <w:right w:val="single" w:sz="5" w:space="0" w:color="000000"/>
            </w:tcBorders>
          </w:tcPr>
          <w:p w14:paraId="22C10D75" w14:textId="5B89345B" w:rsidR="009572DC" w:rsidRPr="00FF332D" w:rsidRDefault="00BC1290" w:rsidP="00EC7162">
            <w:pPr>
              <w:pStyle w:val="Default"/>
              <w:spacing w:before="40" w:after="40"/>
              <w:rPr>
                <w:rFonts w:ascii="Times" w:hAnsi="Times" w:cs="Arial"/>
                <w:color w:val="auto"/>
                <w:sz w:val="20"/>
                <w:szCs w:val="20"/>
              </w:rPr>
            </w:pPr>
            <w:r w:rsidRPr="00FF332D">
              <w:rPr>
                <w:rFonts w:ascii="Times" w:hAnsi="Times" w:cs="Arial"/>
                <w:color w:val="auto"/>
                <w:sz w:val="20"/>
                <w:szCs w:val="20"/>
              </w:rPr>
              <w:t xml:space="preserve">Figure 2, Manuscript pp 8-9, </w:t>
            </w:r>
            <w:r w:rsidRPr="001D2829">
              <w:rPr>
                <w:rFonts w:ascii="Times" w:hAnsi="Times" w:cs="Arial"/>
                <w:color w:val="auto"/>
                <w:sz w:val="20"/>
                <w:szCs w:val="20"/>
              </w:rPr>
              <w:t>Appendix</w:t>
            </w:r>
            <w:r w:rsidR="00576025" w:rsidRPr="001D2829">
              <w:rPr>
                <w:rFonts w:ascii="Times" w:hAnsi="Times" w:cs="Arial"/>
                <w:color w:val="auto"/>
                <w:sz w:val="20"/>
                <w:szCs w:val="20"/>
              </w:rPr>
              <w:t xml:space="preserve"> pp</w:t>
            </w:r>
            <w:r w:rsidRPr="001D2829">
              <w:rPr>
                <w:rFonts w:ascii="Times" w:hAnsi="Times" w:cs="Arial"/>
                <w:color w:val="auto"/>
                <w:sz w:val="20"/>
                <w:szCs w:val="20"/>
              </w:rPr>
              <w:t xml:space="preserve"> 2</w:t>
            </w:r>
            <w:r w:rsidR="003570BF" w:rsidRPr="001D2829">
              <w:rPr>
                <w:rFonts w:ascii="Times" w:hAnsi="Times" w:cs="Arial"/>
                <w:color w:val="auto"/>
                <w:sz w:val="20"/>
                <w:szCs w:val="20"/>
              </w:rPr>
              <w:t>6</w:t>
            </w:r>
            <w:r w:rsidRPr="001D2829">
              <w:rPr>
                <w:rFonts w:ascii="Times" w:hAnsi="Times" w:cs="Arial"/>
                <w:color w:val="auto"/>
                <w:sz w:val="20"/>
                <w:szCs w:val="20"/>
              </w:rPr>
              <w:t>-3</w:t>
            </w:r>
            <w:r w:rsidR="003570BF" w:rsidRPr="001D2829">
              <w:rPr>
                <w:rFonts w:ascii="Times" w:hAnsi="Times" w:cs="Arial"/>
                <w:color w:val="auto"/>
                <w:sz w:val="20"/>
                <w:szCs w:val="20"/>
              </w:rPr>
              <w:t>8</w:t>
            </w:r>
          </w:p>
        </w:tc>
      </w:tr>
      <w:tr w:rsidR="009572DC" w:rsidRPr="001D2829" w14:paraId="580DECCF" w14:textId="77777777" w:rsidTr="00576025">
        <w:trPr>
          <w:trHeight w:val="20"/>
        </w:trPr>
        <w:tc>
          <w:tcPr>
            <w:tcW w:w="1837" w:type="dxa"/>
            <w:vMerge/>
            <w:tcBorders>
              <w:left w:val="single" w:sz="5" w:space="0" w:color="000000"/>
              <w:right w:val="single" w:sz="5" w:space="0" w:color="000000"/>
            </w:tcBorders>
          </w:tcPr>
          <w:p w14:paraId="79FB9ABA"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446BB97F"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20c</w:t>
            </w:r>
          </w:p>
        </w:tc>
        <w:tc>
          <w:tcPr>
            <w:tcW w:w="10924" w:type="dxa"/>
            <w:tcBorders>
              <w:top w:val="single" w:sz="5" w:space="0" w:color="000000"/>
              <w:left w:val="single" w:sz="5" w:space="0" w:color="000000"/>
              <w:bottom w:val="single" w:sz="5" w:space="0" w:color="000000"/>
              <w:right w:val="single" w:sz="5" w:space="0" w:color="000000"/>
            </w:tcBorders>
          </w:tcPr>
          <w:p w14:paraId="73B81493"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Present results of all investigations of possible causes of heterogeneity among study results.</w:t>
            </w:r>
          </w:p>
        </w:tc>
        <w:tc>
          <w:tcPr>
            <w:tcW w:w="1887" w:type="dxa"/>
            <w:tcBorders>
              <w:top w:val="single" w:sz="5" w:space="0" w:color="000000"/>
              <w:left w:val="single" w:sz="5" w:space="0" w:color="000000"/>
              <w:bottom w:val="single" w:sz="5" w:space="0" w:color="000000"/>
              <w:right w:val="single" w:sz="5" w:space="0" w:color="000000"/>
            </w:tcBorders>
          </w:tcPr>
          <w:p w14:paraId="77FA4AA1" w14:textId="35C4C25B" w:rsidR="009572DC" w:rsidRPr="001D2829" w:rsidRDefault="00576025" w:rsidP="00EC7162">
            <w:pPr>
              <w:pStyle w:val="Default"/>
              <w:spacing w:before="40" w:after="40"/>
              <w:rPr>
                <w:rFonts w:ascii="Times" w:hAnsi="Times" w:cs="Arial"/>
                <w:color w:val="auto"/>
                <w:sz w:val="20"/>
                <w:szCs w:val="20"/>
              </w:rPr>
            </w:pPr>
            <w:r w:rsidRPr="001D2829">
              <w:rPr>
                <w:rFonts w:ascii="Times" w:hAnsi="Times" w:cs="Arial"/>
                <w:color w:val="auto"/>
                <w:sz w:val="20"/>
                <w:szCs w:val="20"/>
              </w:rPr>
              <w:t>Manuscript pp 9-10, Appendix pp 3</w:t>
            </w:r>
            <w:r w:rsidR="003570BF" w:rsidRPr="001D2829">
              <w:rPr>
                <w:rFonts w:ascii="Times" w:hAnsi="Times" w:cs="Arial"/>
                <w:color w:val="auto"/>
                <w:sz w:val="20"/>
                <w:szCs w:val="20"/>
              </w:rPr>
              <w:t>9</w:t>
            </w:r>
            <w:r w:rsidRPr="001D2829">
              <w:rPr>
                <w:rFonts w:ascii="Times" w:hAnsi="Times" w:cs="Arial"/>
                <w:color w:val="auto"/>
                <w:sz w:val="20"/>
                <w:szCs w:val="20"/>
              </w:rPr>
              <w:t>-</w:t>
            </w:r>
            <w:r w:rsidR="003570BF" w:rsidRPr="001D2829">
              <w:rPr>
                <w:rFonts w:ascii="Times" w:hAnsi="Times" w:cs="Arial"/>
                <w:color w:val="auto"/>
                <w:sz w:val="20"/>
                <w:szCs w:val="20"/>
              </w:rPr>
              <w:t>51</w:t>
            </w:r>
          </w:p>
        </w:tc>
      </w:tr>
      <w:tr w:rsidR="009572DC" w:rsidRPr="00727C23" w14:paraId="639BD56D" w14:textId="77777777" w:rsidTr="00576025">
        <w:trPr>
          <w:trHeight w:val="20"/>
        </w:trPr>
        <w:tc>
          <w:tcPr>
            <w:tcW w:w="1837" w:type="dxa"/>
            <w:vMerge/>
            <w:tcBorders>
              <w:left w:val="single" w:sz="5" w:space="0" w:color="000000"/>
              <w:bottom w:val="single" w:sz="5" w:space="0" w:color="000000"/>
              <w:right w:val="single" w:sz="5" w:space="0" w:color="000000"/>
            </w:tcBorders>
          </w:tcPr>
          <w:p w14:paraId="2942B7D0"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7F926EA4"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20d</w:t>
            </w:r>
          </w:p>
        </w:tc>
        <w:tc>
          <w:tcPr>
            <w:tcW w:w="10924" w:type="dxa"/>
            <w:tcBorders>
              <w:top w:val="single" w:sz="5" w:space="0" w:color="000000"/>
              <w:left w:val="single" w:sz="5" w:space="0" w:color="000000"/>
              <w:bottom w:val="single" w:sz="5" w:space="0" w:color="000000"/>
              <w:right w:val="single" w:sz="5" w:space="0" w:color="000000"/>
            </w:tcBorders>
          </w:tcPr>
          <w:p w14:paraId="2FAB7FBE"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Present results of all sensitivity analyses conducted to assess the robustness of the synthesized results.</w:t>
            </w:r>
          </w:p>
        </w:tc>
        <w:tc>
          <w:tcPr>
            <w:tcW w:w="1887" w:type="dxa"/>
            <w:tcBorders>
              <w:top w:val="single" w:sz="5" w:space="0" w:color="000000"/>
              <w:left w:val="single" w:sz="5" w:space="0" w:color="000000"/>
              <w:bottom w:val="single" w:sz="5" w:space="0" w:color="000000"/>
              <w:right w:val="single" w:sz="5" w:space="0" w:color="000000"/>
            </w:tcBorders>
          </w:tcPr>
          <w:p w14:paraId="615060BB" w14:textId="0987FD84" w:rsidR="009572DC" w:rsidRPr="00FF332D" w:rsidRDefault="00576025" w:rsidP="00EC7162">
            <w:pPr>
              <w:pStyle w:val="Default"/>
              <w:spacing w:before="40" w:after="40"/>
              <w:rPr>
                <w:rFonts w:ascii="Times" w:hAnsi="Times" w:cs="Arial"/>
                <w:color w:val="auto"/>
                <w:sz w:val="20"/>
                <w:szCs w:val="20"/>
              </w:rPr>
            </w:pPr>
            <w:r w:rsidRPr="00FF332D">
              <w:rPr>
                <w:rFonts w:ascii="Times" w:hAnsi="Times" w:cs="Arial"/>
                <w:color w:val="auto"/>
                <w:sz w:val="20"/>
                <w:szCs w:val="20"/>
              </w:rPr>
              <w:t xml:space="preserve">Figure 3, </w:t>
            </w:r>
            <w:r w:rsidRPr="001D2829">
              <w:rPr>
                <w:rFonts w:ascii="Times" w:hAnsi="Times" w:cs="Arial"/>
                <w:color w:val="auto"/>
                <w:sz w:val="20"/>
                <w:szCs w:val="20"/>
              </w:rPr>
              <w:t xml:space="preserve">Appendix pp </w:t>
            </w:r>
            <w:r w:rsidR="003570BF" w:rsidRPr="001D2829">
              <w:rPr>
                <w:rFonts w:ascii="Times" w:hAnsi="Times" w:cs="Arial"/>
                <w:color w:val="auto"/>
                <w:sz w:val="20"/>
                <w:szCs w:val="20"/>
              </w:rPr>
              <w:t>39-51</w:t>
            </w:r>
          </w:p>
        </w:tc>
      </w:tr>
      <w:tr w:rsidR="009572DC" w:rsidRPr="00727C23" w14:paraId="2BF722ED"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6C579B39"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Reporting biases</w:t>
            </w:r>
          </w:p>
        </w:tc>
        <w:tc>
          <w:tcPr>
            <w:tcW w:w="700" w:type="dxa"/>
            <w:tcBorders>
              <w:top w:val="single" w:sz="5" w:space="0" w:color="000000"/>
              <w:left w:val="single" w:sz="5" w:space="0" w:color="000000"/>
              <w:bottom w:val="single" w:sz="5" w:space="0" w:color="000000"/>
              <w:right w:val="single" w:sz="5" w:space="0" w:color="000000"/>
            </w:tcBorders>
          </w:tcPr>
          <w:p w14:paraId="77EAD7BC"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21</w:t>
            </w:r>
          </w:p>
        </w:tc>
        <w:tc>
          <w:tcPr>
            <w:tcW w:w="10924" w:type="dxa"/>
            <w:tcBorders>
              <w:top w:val="single" w:sz="5" w:space="0" w:color="000000"/>
              <w:left w:val="single" w:sz="5" w:space="0" w:color="000000"/>
              <w:bottom w:val="single" w:sz="5" w:space="0" w:color="000000"/>
              <w:right w:val="single" w:sz="5" w:space="0" w:color="000000"/>
            </w:tcBorders>
          </w:tcPr>
          <w:p w14:paraId="07633538"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Present assessments of risk of bias due to missing results (arising from reporting biases) for each synthesis assessed.</w:t>
            </w:r>
          </w:p>
        </w:tc>
        <w:tc>
          <w:tcPr>
            <w:tcW w:w="1887" w:type="dxa"/>
            <w:tcBorders>
              <w:top w:val="single" w:sz="5" w:space="0" w:color="000000"/>
              <w:left w:val="single" w:sz="5" w:space="0" w:color="000000"/>
              <w:bottom w:val="single" w:sz="5" w:space="0" w:color="000000"/>
              <w:right w:val="single" w:sz="5" w:space="0" w:color="000000"/>
            </w:tcBorders>
          </w:tcPr>
          <w:p w14:paraId="03FD6ACE" w14:textId="79A2CA1E" w:rsidR="009572DC" w:rsidRPr="00FF332D" w:rsidRDefault="00237C1F"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10</w:t>
            </w:r>
          </w:p>
        </w:tc>
      </w:tr>
      <w:tr w:rsidR="009572DC" w:rsidRPr="00727C23" w14:paraId="484C59B2"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43039984"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Certainty of evidence </w:t>
            </w:r>
          </w:p>
        </w:tc>
        <w:tc>
          <w:tcPr>
            <w:tcW w:w="700" w:type="dxa"/>
            <w:tcBorders>
              <w:top w:val="single" w:sz="5" w:space="0" w:color="000000"/>
              <w:left w:val="single" w:sz="5" w:space="0" w:color="000000"/>
              <w:bottom w:val="single" w:sz="5" w:space="0" w:color="000000"/>
              <w:right w:val="single" w:sz="5" w:space="0" w:color="000000"/>
            </w:tcBorders>
          </w:tcPr>
          <w:p w14:paraId="7C25385D"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22</w:t>
            </w:r>
          </w:p>
        </w:tc>
        <w:tc>
          <w:tcPr>
            <w:tcW w:w="10924" w:type="dxa"/>
            <w:tcBorders>
              <w:top w:val="single" w:sz="5" w:space="0" w:color="000000"/>
              <w:left w:val="single" w:sz="5" w:space="0" w:color="000000"/>
              <w:bottom w:val="single" w:sz="5" w:space="0" w:color="000000"/>
              <w:right w:val="single" w:sz="5" w:space="0" w:color="000000"/>
            </w:tcBorders>
          </w:tcPr>
          <w:p w14:paraId="3AF038B4"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Present assessments of certainty (or confidence) in the body of evidence for each outcome assessed.</w:t>
            </w:r>
          </w:p>
        </w:tc>
        <w:tc>
          <w:tcPr>
            <w:tcW w:w="1887" w:type="dxa"/>
            <w:tcBorders>
              <w:top w:val="single" w:sz="5" w:space="0" w:color="000000"/>
              <w:left w:val="single" w:sz="5" w:space="0" w:color="000000"/>
              <w:bottom w:val="single" w:sz="5" w:space="0" w:color="000000"/>
              <w:right w:val="single" w:sz="5" w:space="0" w:color="000000"/>
            </w:tcBorders>
          </w:tcPr>
          <w:p w14:paraId="2CBC210A" w14:textId="62AC8615" w:rsidR="009572DC" w:rsidRPr="00FF332D" w:rsidRDefault="00237C1F" w:rsidP="00EC7162">
            <w:pPr>
              <w:pStyle w:val="Default"/>
              <w:spacing w:before="40" w:after="40"/>
              <w:rPr>
                <w:rFonts w:ascii="Times" w:hAnsi="Times" w:cs="Arial"/>
                <w:color w:val="auto"/>
                <w:sz w:val="20"/>
                <w:szCs w:val="20"/>
              </w:rPr>
            </w:pPr>
            <w:r w:rsidRPr="00FF332D">
              <w:rPr>
                <w:rFonts w:ascii="Times" w:hAnsi="Times" w:cs="Arial"/>
                <w:color w:val="auto"/>
                <w:sz w:val="20"/>
                <w:szCs w:val="20"/>
              </w:rPr>
              <w:t>Non-applicable</w:t>
            </w:r>
          </w:p>
        </w:tc>
      </w:tr>
      <w:tr w:rsidR="009572DC" w:rsidRPr="00727C23" w14:paraId="62C5ECAE" w14:textId="77777777" w:rsidTr="00576025">
        <w:trPr>
          <w:trHeight w:val="20"/>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419CC12" w14:textId="77777777" w:rsidR="009572DC" w:rsidRPr="00FF332D" w:rsidRDefault="009572DC" w:rsidP="00EC7162">
            <w:pPr>
              <w:pStyle w:val="Default"/>
              <w:rPr>
                <w:rFonts w:ascii="Times" w:hAnsi="Times" w:cs="Arial"/>
                <w:sz w:val="20"/>
                <w:szCs w:val="20"/>
              </w:rPr>
            </w:pPr>
            <w:r w:rsidRPr="00FF332D">
              <w:rPr>
                <w:rFonts w:ascii="Times" w:hAnsi="Times" w:cs="Arial"/>
                <w:b/>
                <w:bCs/>
                <w:sz w:val="20"/>
                <w:szCs w:val="20"/>
              </w:rPr>
              <w:t xml:space="preserve">DISCUSSION </w:t>
            </w:r>
          </w:p>
        </w:tc>
        <w:tc>
          <w:tcPr>
            <w:tcW w:w="1887" w:type="dxa"/>
            <w:tcBorders>
              <w:top w:val="double" w:sz="5" w:space="0" w:color="000000"/>
              <w:left w:val="single" w:sz="5" w:space="0" w:color="000000"/>
              <w:bottom w:val="single" w:sz="5" w:space="0" w:color="000000"/>
              <w:right w:val="single" w:sz="5" w:space="0" w:color="000000"/>
            </w:tcBorders>
            <w:shd w:val="clear" w:color="auto" w:fill="FFFFCC"/>
          </w:tcPr>
          <w:p w14:paraId="5CB6902D" w14:textId="77777777" w:rsidR="009572DC" w:rsidRPr="00FF332D" w:rsidRDefault="009572DC" w:rsidP="00EC7162">
            <w:pPr>
              <w:pStyle w:val="Default"/>
              <w:jc w:val="center"/>
              <w:rPr>
                <w:rFonts w:ascii="Times" w:hAnsi="Times" w:cs="Arial"/>
                <w:color w:val="auto"/>
                <w:sz w:val="20"/>
                <w:szCs w:val="20"/>
              </w:rPr>
            </w:pPr>
          </w:p>
        </w:tc>
      </w:tr>
      <w:tr w:rsidR="009572DC" w:rsidRPr="00727C23" w14:paraId="1DAED7D5" w14:textId="77777777" w:rsidTr="00576025">
        <w:trPr>
          <w:trHeight w:val="20"/>
        </w:trPr>
        <w:tc>
          <w:tcPr>
            <w:tcW w:w="1837" w:type="dxa"/>
            <w:vMerge w:val="restart"/>
            <w:tcBorders>
              <w:top w:val="single" w:sz="5" w:space="0" w:color="000000"/>
              <w:left w:val="single" w:sz="5" w:space="0" w:color="000000"/>
              <w:right w:val="single" w:sz="5" w:space="0" w:color="000000"/>
            </w:tcBorders>
          </w:tcPr>
          <w:p w14:paraId="5E15C359"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 xml:space="preserve">Discussion </w:t>
            </w:r>
          </w:p>
        </w:tc>
        <w:tc>
          <w:tcPr>
            <w:tcW w:w="700" w:type="dxa"/>
            <w:tcBorders>
              <w:top w:val="single" w:sz="5" w:space="0" w:color="000000"/>
              <w:left w:val="single" w:sz="5" w:space="0" w:color="000000"/>
              <w:bottom w:val="single" w:sz="5" w:space="0" w:color="000000"/>
              <w:right w:val="single" w:sz="5" w:space="0" w:color="000000"/>
            </w:tcBorders>
          </w:tcPr>
          <w:p w14:paraId="03F41C01"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23a</w:t>
            </w:r>
          </w:p>
        </w:tc>
        <w:tc>
          <w:tcPr>
            <w:tcW w:w="10924" w:type="dxa"/>
            <w:tcBorders>
              <w:top w:val="single" w:sz="5" w:space="0" w:color="000000"/>
              <w:left w:val="single" w:sz="5" w:space="0" w:color="000000"/>
              <w:bottom w:val="single" w:sz="5" w:space="0" w:color="000000"/>
              <w:right w:val="single" w:sz="5" w:space="0" w:color="000000"/>
            </w:tcBorders>
          </w:tcPr>
          <w:p w14:paraId="46E310B4"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Provide a general interpretation of the results in the context of other evidence.</w:t>
            </w:r>
          </w:p>
        </w:tc>
        <w:tc>
          <w:tcPr>
            <w:tcW w:w="1887" w:type="dxa"/>
            <w:tcBorders>
              <w:top w:val="single" w:sz="5" w:space="0" w:color="000000"/>
              <w:left w:val="single" w:sz="5" w:space="0" w:color="000000"/>
              <w:bottom w:val="single" w:sz="5" w:space="0" w:color="000000"/>
              <w:right w:val="single" w:sz="5" w:space="0" w:color="000000"/>
            </w:tcBorders>
          </w:tcPr>
          <w:p w14:paraId="1004A807" w14:textId="7B58EDB2" w:rsidR="009572DC" w:rsidRPr="00FF332D" w:rsidRDefault="00237C1F" w:rsidP="00EC7162">
            <w:pPr>
              <w:pStyle w:val="Default"/>
              <w:spacing w:before="40" w:after="40"/>
              <w:rPr>
                <w:rFonts w:ascii="Times" w:hAnsi="Times" w:cs="Arial"/>
                <w:color w:val="auto"/>
                <w:sz w:val="20"/>
                <w:szCs w:val="20"/>
                <w:lang w:eastAsia="ko-KR"/>
              </w:rPr>
            </w:pPr>
            <w:r w:rsidRPr="00FF332D">
              <w:rPr>
                <w:rFonts w:ascii="Times" w:hAnsi="Times" w:cs="Arial"/>
                <w:color w:val="auto"/>
                <w:sz w:val="20"/>
                <w:szCs w:val="20"/>
              </w:rPr>
              <w:t>Manuscript p 11</w:t>
            </w:r>
          </w:p>
        </w:tc>
      </w:tr>
      <w:tr w:rsidR="009572DC" w:rsidRPr="00727C23" w14:paraId="17BDF2E5" w14:textId="77777777" w:rsidTr="00576025">
        <w:trPr>
          <w:trHeight w:val="20"/>
        </w:trPr>
        <w:tc>
          <w:tcPr>
            <w:tcW w:w="1837" w:type="dxa"/>
            <w:vMerge/>
            <w:tcBorders>
              <w:left w:val="single" w:sz="5" w:space="0" w:color="000000"/>
              <w:right w:val="single" w:sz="5" w:space="0" w:color="000000"/>
            </w:tcBorders>
          </w:tcPr>
          <w:p w14:paraId="579ABE33" w14:textId="77777777" w:rsidR="009572DC" w:rsidRPr="00FF332D" w:rsidRDefault="009572DC" w:rsidP="00EC7162">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667F90BA" w14:textId="77777777" w:rsidR="009572DC" w:rsidRPr="00FF332D" w:rsidRDefault="009572DC" w:rsidP="00EC7162">
            <w:pPr>
              <w:pStyle w:val="Default"/>
              <w:spacing w:before="40" w:after="40"/>
              <w:jc w:val="right"/>
              <w:rPr>
                <w:rFonts w:ascii="Times" w:hAnsi="Times" w:cs="Arial"/>
                <w:sz w:val="20"/>
                <w:szCs w:val="20"/>
              </w:rPr>
            </w:pPr>
            <w:r w:rsidRPr="00FF332D">
              <w:rPr>
                <w:rFonts w:ascii="Times" w:hAnsi="Times" w:cs="Arial"/>
                <w:sz w:val="20"/>
                <w:szCs w:val="20"/>
              </w:rPr>
              <w:t>23b</w:t>
            </w:r>
          </w:p>
        </w:tc>
        <w:tc>
          <w:tcPr>
            <w:tcW w:w="10924" w:type="dxa"/>
            <w:tcBorders>
              <w:top w:val="single" w:sz="5" w:space="0" w:color="000000"/>
              <w:left w:val="single" w:sz="5" w:space="0" w:color="000000"/>
              <w:bottom w:val="single" w:sz="5" w:space="0" w:color="000000"/>
              <w:right w:val="single" w:sz="5" w:space="0" w:color="000000"/>
            </w:tcBorders>
          </w:tcPr>
          <w:p w14:paraId="46E0267B" w14:textId="77777777" w:rsidR="009572DC" w:rsidRPr="00FF332D" w:rsidRDefault="009572DC" w:rsidP="00EC7162">
            <w:pPr>
              <w:pStyle w:val="Default"/>
              <w:spacing w:before="40" w:after="40"/>
              <w:rPr>
                <w:rFonts w:ascii="Times" w:hAnsi="Times" w:cs="Arial"/>
                <w:sz w:val="20"/>
                <w:szCs w:val="20"/>
              </w:rPr>
            </w:pPr>
            <w:r w:rsidRPr="00FF332D">
              <w:rPr>
                <w:rFonts w:ascii="Times" w:hAnsi="Times" w:cs="Arial"/>
                <w:sz w:val="20"/>
                <w:szCs w:val="20"/>
              </w:rPr>
              <w:t>Discuss any limitations of the evidence included in the review.</w:t>
            </w:r>
          </w:p>
        </w:tc>
        <w:tc>
          <w:tcPr>
            <w:tcW w:w="1887" w:type="dxa"/>
            <w:tcBorders>
              <w:top w:val="single" w:sz="5" w:space="0" w:color="000000"/>
              <w:left w:val="single" w:sz="5" w:space="0" w:color="000000"/>
              <w:bottom w:val="single" w:sz="5" w:space="0" w:color="000000"/>
              <w:right w:val="single" w:sz="5" w:space="0" w:color="000000"/>
            </w:tcBorders>
          </w:tcPr>
          <w:p w14:paraId="203120A4" w14:textId="00543E89" w:rsidR="009572DC" w:rsidRPr="00FF332D" w:rsidRDefault="00C447DB" w:rsidP="00EC7162">
            <w:pPr>
              <w:pStyle w:val="Default"/>
              <w:spacing w:before="40" w:after="40"/>
              <w:rPr>
                <w:rFonts w:ascii="Times" w:hAnsi="Times" w:cs="Arial"/>
                <w:color w:val="auto"/>
                <w:sz w:val="20"/>
                <w:szCs w:val="20"/>
              </w:rPr>
            </w:pPr>
            <w:r w:rsidRPr="00FF332D">
              <w:rPr>
                <w:rFonts w:ascii="Times" w:hAnsi="Times" w:cs="Arial"/>
                <w:color w:val="auto"/>
                <w:sz w:val="20"/>
                <w:szCs w:val="20"/>
              </w:rPr>
              <w:t>Manuscript p 13</w:t>
            </w:r>
          </w:p>
        </w:tc>
      </w:tr>
      <w:tr w:rsidR="00C447DB" w:rsidRPr="00727C23" w14:paraId="04C0DA14" w14:textId="77777777" w:rsidTr="00576025">
        <w:trPr>
          <w:trHeight w:val="20"/>
        </w:trPr>
        <w:tc>
          <w:tcPr>
            <w:tcW w:w="1837" w:type="dxa"/>
            <w:vMerge/>
            <w:tcBorders>
              <w:left w:val="single" w:sz="5" w:space="0" w:color="000000"/>
              <w:right w:val="single" w:sz="5" w:space="0" w:color="000000"/>
            </w:tcBorders>
          </w:tcPr>
          <w:p w14:paraId="6D1C0152" w14:textId="77777777" w:rsidR="00C447DB" w:rsidRPr="00FF332D" w:rsidRDefault="00C447DB" w:rsidP="00C447DB">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4" w:space="0" w:color="auto"/>
              <w:right w:val="single" w:sz="5" w:space="0" w:color="000000"/>
            </w:tcBorders>
          </w:tcPr>
          <w:p w14:paraId="666BA797" w14:textId="77777777" w:rsidR="00C447DB" w:rsidRPr="00FF332D" w:rsidRDefault="00C447DB" w:rsidP="00C447DB">
            <w:pPr>
              <w:pStyle w:val="Default"/>
              <w:spacing w:before="40" w:after="40"/>
              <w:jc w:val="right"/>
              <w:rPr>
                <w:rFonts w:ascii="Times" w:hAnsi="Times" w:cs="Arial"/>
                <w:sz w:val="20"/>
                <w:szCs w:val="20"/>
              </w:rPr>
            </w:pPr>
            <w:r w:rsidRPr="00FF332D">
              <w:rPr>
                <w:rFonts w:ascii="Times" w:hAnsi="Times" w:cs="Arial"/>
                <w:sz w:val="20"/>
                <w:szCs w:val="20"/>
              </w:rPr>
              <w:t>23c</w:t>
            </w:r>
          </w:p>
        </w:tc>
        <w:tc>
          <w:tcPr>
            <w:tcW w:w="10924" w:type="dxa"/>
            <w:tcBorders>
              <w:top w:val="single" w:sz="5" w:space="0" w:color="000000"/>
              <w:left w:val="single" w:sz="5" w:space="0" w:color="000000"/>
              <w:bottom w:val="single" w:sz="5" w:space="0" w:color="000000"/>
              <w:right w:val="single" w:sz="5" w:space="0" w:color="000000"/>
            </w:tcBorders>
          </w:tcPr>
          <w:p w14:paraId="4B092EFC"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Discuss any limitations of the review processes used.</w:t>
            </w:r>
          </w:p>
        </w:tc>
        <w:tc>
          <w:tcPr>
            <w:tcW w:w="1887" w:type="dxa"/>
            <w:tcBorders>
              <w:top w:val="single" w:sz="5" w:space="0" w:color="000000"/>
              <w:left w:val="single" w:sz="5" w:space="0" w:color="000000"/>
              <w:bottom w:val="single" w:sz="5" w:space="0" w:color="000000"/>
              <w:right w:val="single" w:sz="5" w:space="0" w:color="000000"/>
            </w:tcBorders>
          </w:tcPr>
          <w:p w14:paraId="3A5C5F4D" w14:textId="67981F05" w:rsidR="00C447DB" w:rsidRPr="00FF332D" w:rsidRDefault="00C447DB" w:rsidP="00C447DB">
            <w:pPr>
              <w:pStyle w:val="Default"/>
              <w:spacing w:before="40" w:after="40"/>
              <w:rPr>
                <w:rFonts w:ascii="Times" w:hAnsi="Times" w:cs="Arial"/>
                <w:color w:val="auto"/>
                <w:sz w:val="20"/>
                <w:szCs w:val="20"/>
              </w:rPr>
            </w:pPr>
            <w:r w:rsidRPr="00FF332D">
              <w:rPr>
                <w:rFonts w:ascii="Times" w:hAnsi="Times" w:cs="Arial"/>
                <w:color w:val="auto"/>
                <w:sz w:val="20"/>
                <w:szCs w:val="20"/>
              </w:rPr>
              <w:t>Manuscript p 13</w:t>
            </w:r>
          </w:p>
        </w:tc>
      </w:tr>
      <w:tr w:rsidR="00C447DB" w:rsidRPr="00727C23" w14:paraId="79305F82" w14:textId="77777777" w:rsidTr="00576025">
        <w:trPr>
          <w:trHeight w:val="20"/>
        </w:trPr>
        <w:tc>
          <w:tcPr>
            <w:tcW w:w="1837" w:type="dxa"/>
            <w:vMerge/>
            <w:tcBorders>
              <w:left w:val="single" w:sz="5" w:space="0" w:color="000000"/>
              <w:bottom w:val="single" w:sz="4" w:space="0" w:color="auto"/>
              <w:right w:val="single" w:sz="5" w:space="0" w:color="000000"/>
            </w:tcBorders>
          </w:tcPr>
          <w:p w14:paraId="757AE138" w14:textId="77777777" w:rsidR="00C447DB" w:rsidRPr="00FF332D" w:rsidRDefault="00C447DB" w:rsidP="00C447DB">
            <w:pPr>
              <w:pStyle w:val="Default"/>
              <w:spacing w:before="40" w:after="40"/>
              <w:rPr>
                <w:rFonts w:ascii="Times" w:hAnsi="Times" w:cs="Arial"/>
                <w:sz w:val="20"/>
                <w:szCs w:val="20"/>
              </w:rPr>
            </w:pPr>
          </w:p>
        </w:tc>
        <w:tc>
          <w:tcPr>
            <w:tcW w:w="700" w:type="dxa"/>
            <w:tcBorders>
              <w:top w:val="single" w:sz="4" w:space="0" w:color="auto"/>
              <w:left w:val="single" w:sz="5" w:space="0" w:color="000000"/>
              <w:bottom w:val="single" w:sz="4" w:space="0" w:color="auto"/>
              <w:right w:val="single" w:sz="4" w:space="0" w:color="auto"/>
            </w:tcBorders>
          </w:tcPr>
          <w:p w14:paraId="061F04C7" w14:textId="77777777" w:rsidR="00C447DB" w:rsidRPr="00FF332D" w:rsidRDefault="00C447DB" w:rsidP="00C447DB">
            <w:pPr>
              <w:pStyle w:val="Default"/>
              <w:spacing w:before="40" w:after="40"/>
              <w:jc w:val="right"/>
              <w:rPr>
                <w:rFonts w:ascii="Times" w:hAnsi="Times" w:cs="Arial"/>
                <w:sz w:val="20"/>
                <w:szCs w:val="20"/>
              </w:rPr>
            </w:pPr>
            <w:r w:rsidRPr="00FF332D">
              <w:rPr>
                <w:rFonts w:ascii="Times" w:hAnsi="Times" w:cs="Arial"/>
                <w:sz w:val="20"/>
                <w:szCs w:val="20"/>
              </w:rPr>
              <w:t>23d</w:t>
            </w:r>
          </w:p>
        </w:tc>
        <w:tc>
          <w:tcPr>
            <w:tcW w:w="10924" w:type="dxa"/>
            <w:tcBorders>
              <w:top w:val="single" w:sz="5" w:space="0" w:color="000000"/>
              <w:left w:val="single" w:sz="4" w:space="0" w:color="auto"/>
              <w:bottom w:val="double" w:sz="5" w:space="0" w:color="000000"/>
              <w:right w:val="single" w:sz="5" w:space="0" w:color="000000"/>
            </w:tcBorders>
          </w:tcPr>
          <w:p w14:paraId="6F06FB44"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Discuss implications of the results for practice, policy, and future research.</w:t>
            </w:r>
          </w:p>
        </w:tc>
        <w:tc>
          <w:tcPr>
            <w:tcW w:w="1887" w:type="dxa"/>
            <w:tcBorders>
              <w:top w:val="single" w:sz="5" w:space="0" w:color="000000"/>
              <w:left w:val="single" w:sz="5" w:space="0" w:color="000000"/>
              <w:bottom w:val="double" w:sz="5" w:space="0" w:color="000000"/>
              <w:right w:val="single" w:sz="5" w:space="0" w:color="000000"/>
            </w:tcBorders>
          </w:tcPr>
          <w:p w14:paraId="79E249A6" w14:textId="7CC55897" w:rsidR="00C447DB" w:rsidRPr="00FF332D" w:rsidRDefault="009C3B69" w:rsidP="00C447DB">
            <w:pPr>
              <w:pStyle w:val="Default"/>
              <w:spacing w:before="40" w:after="40"/>
              <w:rPr>
                <w:rFonts w:ascii="Times" w:hAnsi="Times" w:cs="Arial"/>
                <w:color w:val="auto"/>
                <w:sz w:val="20"/>
                <w:szCs w:val="20"/>
                <w:lang w:val="en-US" w:eastAsia="ko-KR"/>
              </w:rPr>
            </w:pPr>
            <w:r w:rsidRPr="00FF332D">
              <w:rPr>
                <w:rFonts w:ascii="Times" w:hAnsi="Times" w:cs="Arial"/>
                <w:color w:val="auto"/>
                <w:sz w:val="20"/>
                <w:szCs w:val="20"/>
              </w:rPr>
              <w:t>Manuscript p 13</w:t>
            </w:r>
          </w:p>
        </w:tc>
      </w:tr>
      <w:tr w:rsidR="00C447DB" w:rsidRPr="00727C23" w14:paraId="2C0300AE" w14:textId="77777777" w:rsidTr="00576025">
        <w:trPr>
          <w:trHeight w:val="20"/>
        </w:trPr>
        <w:tc>
          <w:tcPr>
            <w:tcW w:w="1346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CD0852" w14:textId="77777777" w:rsidR="00C447DB" w:rsidRPr="00FF332D" w:rsidRDefault="00C447DB" w:rsidP="00C447DB">
            <w:pPr>
              <w:pStyle w:val="Default"/>
              <w:rPr>
                <w:rFonts w:ascii="Times" w:hAnsi="Times" w:cs="Arial"/>
                <w:sz w:val="20"/>
                <w:szCs w:val="20"/>
              </w:rPr>
            </w:pPr>
            <w:r w:rsidRPr="00FF332D">
              <w:rPr>
                <w:rFonts w:ascii="Times" w:hAnsi="Times" w:cs="Arial"/>
                <w:b/>
                <w:bCs/>
                <w:sz w:val="20"/>
                <w:szCs w:val="20"/>
              </w:rPr>
              <w:t>OTHER INFORMATION</w:t>
            </w:r>
          </w:p>
        </w:tc>
        <w:tc>
          <w:tcPr>
            <w:tcW w:w="1887" w:type="dxa"/>
            <w:tcBorders>
              <w:top w:val="double" w:sz="5" w:space="0" w:color="000000"/>
              <w:left w:val="single" w:sz="5" w:space="0" w:color="000000"/>
              <w:bottom w:val="single" w:sz="5" w:space="0" w:color="000000"/>
              <w:right w:val="single" w:sz="5" w:space="0" w:color="000000"/>
            </w:tcBorders>
            <w:shd w:val="clear" w:color="auto" w:fill="FFFFCC"/>
          </w:tcPr>
          <w:p w14:paraId="07C502A4" w14:textId="77777777" w:rsidR="00C447DB" w:rsidRPr="00FF332D" w:rsidRDefault="00C447DB" w:rsidP="00C447DB">
            <w:pPr>
              <w:pStyle w:val="Default"/>
              <w:jc w:val="center"/>
              <w:rPr>
                <w:rFonts w:ascii="Times" w:hAnsi="Times" w:cs="Arial"/>
                <w:color w:val="auto"/>
                <w:sz w:val="20"/>
                <w:szCs w:val="20"/>
              </w:rPr>
            </w:pPr>
          </w:p>
        </w:tc>
      </w:tr>
      <w:tr w:rsidR="00C447DB" w:rsidRPr="00727C23" w14:paraId="2C6EE870" w14:textId="77777777" w:rsidTr="00576025">
        <w:trPr>
          <w:trHeight w:val="20"/>
        </w:trPr>
        <w:tc>
          <w:tcPr>
            <w:tcW w:w="1837" w:type="dxa"/>
            <w:vMerge w:val="restart"/>
            <w:tcBorders>
              <w:top w:val="single" w:sz="5" w:space="0" w:color="000000"/>
              <w:left w:val="single" w:sz="5" w:space="0" w:color="000000"/>
              <w:right w:val="single" w:sz="5" w:space="0" w:color="000000"/>
            </w:tcBorders>
          </w:tcPr>
          <w:p w14:paraId="0A3DE868"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Registration and protocol</w:t>
            </w:r>
          </w:p>
        </w:tc>
        <w:tc>
          <w:tcPr>
            <w:tcW w:w="700" w:type="dxa"/>
            <w:tcBorders>
              <w:top w:val="single" w:sz="5" w:space="0" w:color="000000"/>
              <w:left w:val="single" w:sz="5" w:space="0" w:color="000000"/>
              <w:bottom w:val="single" w:sz="5" w:space="0" w:color="000000"/>
              <w:right w:val="single" w:sz="5" w:space="0" w:color="000000"/>
            </w:tcBorders>
          </w:tcPr>
          <w:p w14:paraId="0409A56B" w14:textId="77777777" w:rsidR="00C447DB" w:rsidRPr="00FF332D" w:rsidRDefault="00C447DB" w:rsidP="00C447DB">
            <w:pPr>
              <w:pStyle w:val="Default"/>
              <w:spacing w:before="40" w:after="40"/>
              <w:jc w:val="right"/>
              <w:rPr>
                <w:rFonts w:ascii="Times" w:hAnsi="Times" w:cs="Arial"/>
                <w:sz w:val="20"/>
                <w:szCs w:val="20"/>
              </w:rPr>
            </w:pPr>
            <w:r w:rsidRPr="00FF332D">
              <w:rPr>
                <w:rFonts w:ascii="Times" w:hAnsi="Times" w:cs="Arial"/>
                <w:sz w:val="20"/>
                <w:szCs w:val="20"/>
              </w:rPr>
              <w:t>24a</w:t>
            </w:r>
          </w:p>
        </w:tc>
        <w:tc>
          <w:tcPr>
            <w:tcW w:w="10924" w:type="dxa"/>
            <w:tcBorders>
              <w:top w:val="single" w:sz="5" w:space="0" w:color="000000"/>
              <w:left w:val="single" w:sz="5" w:space="0" w:color="000000"/>
              <w:bottom w:val="single" w:sz="5" w:space="0" w:color="000000"/>
              <w:right w:val="single" w:sz="5" w:space="0" w:color="000000"/>
            </w:tcBorders>
          </w:tcPr>
          <w:p w14:paraId="011B9FDD"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Provide registration information for the review, including register name and registration number, or state that the review was not registered.</w:t>
            </w:r>
          </w:p>
        </w:tc>
        <w:tc>
          <w:tcPr>
            <w:tcW w:w="1887" w:type="dxa"/>
            <w:tcBorders>
              <w:top w:val="single" w:sz="5" w:space="0" w:color="000000"/>
              <w:left w:val="single" w:sz="5" w:space="0" w:color="000000"/>
              <w:bottom w:val="single" w:sz="5" w:space="0" w:color="000000"/>
              <w:right w:val="single" w:sz="5" w:space="0" w:color="000000"/>
            </w:tcBorders>
          </w:tcPr>
          <w:p w14:paraId="1BD09849" w14:textId="64CC2BC7" w:rsidR="00C447DB" w:rsidRPr="00FF332D" w:rsidRDefault="009C3B69" w:rsidP="00C447DB">
            <w:pPr>
              <w:pStyle w:val="Default"/>
              <w:spacing w:before="40" w:after="40"/>
              <w:rPr>
                <w:rFonts w:ascii="Times" w:hAnsi="Times" w:cs="Arial"/>
                <w:color w:val="auto"/>
                <w:sz w:val="20"/>
                <w:szCs w:val="20"/>
              </w:rPr>
            </w:pPr>
            <w:r w:rsidRPr="00FF332D">
              <w:rPr>
                <w:rFonts w:ascii="Times" w:hAnsi="Times" w:cs="Arial"/>
                <w:color w:val="auto"/>
                <w:sz w:val="20"/>
                <w:szCs w:val="20"/>
              </w:rPr>
              <w:t>Manuscript p 5</w:t>
            </w:r>
          </w:p>
        </w:tc>
      </w:tr>
      <w:tr w:rsidR="00C447DB" w:rsidRPr="00727C23" w14:paraId="52C29EA2" w14:textId="77777777" w:rsidTr="00576025">
        <w:trPr>
          <w:trHeight w:val="20"/>
        </w:trPr>
        <w:tc>
          <w:tcPr>
            <w:tcW w:w="1837" w:type="dxa"/>
            <w:vMerge/>
            <w:tcBorders>
              <w:left w:val="single" w:sz="5" w:space="0" w:color="000000"/>
              <w:right w:val="single" w:sz="5" w:space="0" w:color="000000"/>
            </w:tcBorders>
          </w:tcPr>
          <w:p w14:paraId="35D7CD58" w14:textId="77777777" w:rsidR="00C447DB" w:rsidRPr="00FF332D" w:rsidRDefault="00C447DB" w:rsidP="00C447DB">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32ED7117" w14:textId="77777777" w:rsidR="00C447DB" w:rsidRPr="00FF332D" w:rsidRDefault="00C447DB" w:rsidP="00C447DB">
            <w:pPr>
              <w:pStyle w:val="Default"/>
              <w:spacing w:before="40" w:after="40"/>
              <w:jc w:val="right"/>
              <w:rPr>
                <w:rFonts w:ascii="Times" w:hAnsi="Times" w:cs="Arial"/>
                <w:sz w:val="20"/>
                <w:szCs w:val="20"/>
              </w:rPr>
            </w:pPr>
            <w:r w:rsidRPr="00FF332D">
              <w:rPr>
                <w:rFonts w:ascii="Times" w:hAnsi="Times" w:cs="Arial"/>
                <w:sz w:val="20"/>
                <w:szCs w:val="20"/>
              </w:rPr>
              <w:t>24b</w:t>
            </w:r>
          </w:p>
        </w:tc>
        <w:tc>
          <w:tcPr>
            <w:tcW w:w="10924" w:type="dxa"/>
            <w:tcBorders>
              <w:top w:val="single" w:sz="5" w:space="0" w:color="000000"/>
              <w:left w:val="single" w:sz="5" w:space="0" w:color="000000"/>
              <w:bottom w:val="single" w:sz="5" w:space="0" w:color="000000"/>
              <w:right w:val="single" w:sz="5" w:space="0" w:color="000000"/>
            </w:tcBorders>
          </w:tcPr>
          <w:p w14:paraId="5A183F7E"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Indicate where the review protocol can be accessed, or state that a protocol was not prepared.</w:t>
            </w:r>
          </w:p>
        </w:tc>
        <w:tc>
          <w:tcPr>
            <w:tcW w:w="1887" w:type="dxa"/>
            <w:tcBorders>
              <w:top w:val="single" w:sz="5" w:space="0" w:color="000000"/>
              <w:left w:val="single" w:sz="5" w:space="0" w:color="000000"/>
              <w:bottom w:val="single" w:sz="5" w:space="0" w:color="000000"/>
              <w:right w:val="single" w:sz="5" w:space="0" w:color="000000"/>
            </w:tcBorders>
          </w:tcPr>
          <w:p w14:paraId="6F48B131" w14:textId="5BF9207B" w:rsidR="00C447DB" w:rsidRPr="00FF332D" w:rsidRDefault="009C3B69" w:rsidP="00C447DB">
            <w:pPr>
              <w:pStyle w:val="Default"/>
              <w:spacing w:before="40" w:after="40"/>
              <w:rPr>
                <w:rFonts w:ascii="Times" w:hAnsi="Times" w:cs="Arial"/>
                <w:color w:val="auto"/>
                <w:sz w:val="20"/>
                <w:szCs w:val="20"/>
              </w:rPr>
            </w:pPr>
            <w:r w:rsidRPr="00FF332D">
              <w:rPr>
                <w:rFonts w:ascii="Times" w:hAnsi="Times" w:cs="Arial"/>
                <w:color w:val="auto"/>
                <w:sz w:val="20"/>
                <w:szCs w:val="20"/>
              </w:rPr>
              <w:t>Manuscript p 5</w:t>
            </w:r>
          </w:p>
        </w:tc>
      </w:tr>
      <w:tr w:rsidR="00C447DB" w:rsidRPr="00727C23" w14:paraId="57B6EA9F" w14:textId="77777777" w:rsidTr="00576025">
        <w:trPr>
          <w:trHeight w:val="20"/>
        </w:trPr>
        <w:tc>
          <w:tcPr>
            <w:tcW w:w="1837" w:type="dxa"/>
            <w:vMerge/>
            <w:tcBorders>
              <w:left w:val="single" w:sz="5" w:space="0" w:color="000000"/>
              <w:bottom w:val="single" w:sz="5" w:space="0" w:color="000000"/>
              <w:right w:val="single" w:sz="5" w:space="0" w:color="000000"/>
            </w:tcBorders>
          </w:tcPr>
          <w:p w14:paraId="0F4C942E" w14:textId="77777777" w:rsidR="00C447DB" w:rsidRPr="00FF332D" w:rsidRDefault="00C447DB" w:rsidP="00C447DB">
            <w:pPr>
              <w:pStyle w:val="Default"/>
              <w:spacing w:before="40" w:after="40"/>
              <w:rPr>
                <w:rFonts w:ascii="Times" w:hAnsi="Times" w:cs="Arial"/>
                <w:sz w:val="20"/>
                <w:szCs w:val="20"/>
              </w:rPr>
            </w:pPr>
          </w:p>
        </w:tc>
        <w:tc>
          <w:tcPr>
            <w:tcW w:w="700" w:type="dxa"/>
            <w:tcBorders>
              <w:top w:val="single" w:sz="5" w:space="0" w:color="000000"/>
              <w:left w:val="single" w:sz="5" w:space="0" w:color="000000"/>
              <w:bottom w:val="single" w:sz="5" w:space="0" w:color="000000"/>
              <w:right w:val="single" w:sz="5" w:space="0" w:color="000000"/>
            </w:tcBorders>
          </w:tcPr>
          <w:p w14:paraId="07DD6EB3" w14:textId="77777777" w:rsidR="00C447DB" w:rsidRPr="00FF332D" w:rsidRDefault="00C447DB" w:rsidP="00C447DB">
            <w:pPr>
              <w:pStyle w:val="Default"/>
              <w:spacing w:before="40" w:after="40"/>
              <w:jc w:val="right"/>
              <w:rPr>
                <w:rFonts w:ascii="Times" w:hAnsi="Times" w:cs="Arial"/>
                <w:sz w:val="20"/>
                <w:szCs w:val="20"/>
              </w:rPr>
            </w:pPr>
            <w:r w:rsidRPr="00FF332D">
              <w:rPr>
                <w:rFonts w:ascii="Times" w:hAnsi="Times" w:cs="Arial"/>
                <w:sz w:val="20"/>
                <w:szCs w:val="20"/>
              </w:rPr>
              <w:t>24c</w:t>
            </w:r>
          </w:p>
        </w:tc>
        <w:tc>
          <w:tcPr>
            <w:tcW w:w="10924" w:type="dxa"/>
            <w:tcBorders>
              <w:top w:val="single" w:sz="5" w:space="0" w:color="000000"/>
              <w:left w:val="single" w:sz="5" w:space="0" w:color="000000"/>
              <w:bottom w:val="single" w:sz="5" w:space="0" w:color="000000"/>
              <w:right w:val="single" w:sz="5" w:space="0" w:color="000000"/>
            </w:tcBorders>
          </w:tcPr>
          <w:p w14:paraId="54EC6F2A"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Describe and explain any amendments to information provided at registration or in the protocol.</w:t>
            </w:r>
          </w:p>
        </w:tc>
        <w:tc>
          <w:tcPr>
            <w:tcW w:w="1887" w:type="dxa"/>
            <w:tcBorders>
              <w:top w:val="single" w:sz="5" w:space="0" w:color="000000"/>
              <w:left w:val="single" w:sz="5" w:space="0" w:color="000000"/>
              <w:bottom w:val="single" w:sz="5" w:space="0" w:color="000000"/>
              <w:right w:val="single" w:sz="5" w:space="0" w:color="000000"/>
            </w:tcBorders>
          </w:tcPr>
          <w:p w14:paraId="0D71898F" w14:textId="40E856EB" w:rsidR="00C447DB" w:rsidRPr="00FF332D" w:rsidRDefault="009C3B69" w:rsidP="00C447DB">
            <w:pPr>
              <w:pStyle w:val="Default"/>
              <w:spacing w:before="40" w:after="40"/>
              <w:rPr>
                <w:rFonts w:ascii="Times" w:hAnsi="Times" w:cs="Arial"/>
                <w:color w:val="auto"/>
                <w:sz w:val="20"/>
                <w:szCs w:val="20"/>
              </w:rPr>
            </w:pPr>
            <w:r w:rsidRPr="00FF332D">
              <w:rPr>
                <w:rFonts w:ascii="Times" w:hAnsi="Times" w:cs="Arial"/>
                <w:color w:val="auto"/>
                <w:sz w:val="20"/>
                <w:szCs w:val="20"/>
              </w:rPr>
              <w:t>Manuscript p 5</w:t>
            </w:r>
          </w:p>
        </w:tc>
      </w:tr>
      <w:tr w:rsidR="00C447DB" w:rsidRPr="00727C23" w14:paraId="045BF6AE"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1F53AE08"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Support</w:t>
            </w:r>
          </w:p>
        </w:tc>
        <w:tc>
          <w:tcPr>
            <w:tcW w:w="700" w:type="dxa"/>
            <w:tcBorders>
              <w:top w:val="single" w:sz="5" w:space="0" w:color="000000"/>
              <w:left w:val="single" w:sz="5" w:space="0" w:color="000000"/>
              <w:bottom w:val="single" w:sz="5" w:space="0" w:color="000000"/>
              <w:right w:val="single" w:sz="5" w:space="0" w:color="000000"/>
            </w:tcBorders>
          </w:tcPr>
          <w:p w14:paraId="68481B55" w14:textId="77777777" w:rsidR="00C447DB" w:rsidRPr="00FF332D" w:rsidRDefault="00C447DB" w:rsidP="00C447DB">
            <w:pPr>
              <w:pStyle w:val="Default"/>
              <w:spacing w:before="40" w:after="40"/>
              <w:jc w:val="right"/>
              <w:rPr>
                <w:rFonts w:ascii="Times" w:hAnsi="Times" w:cs="Arial"/>
                <w:sz w:val="20"/>
                <w:szCs w:val="20"/>
              </w:rPr>
            </w:pPr>
            <w:r w:rsidRPr="00FF332D">
              <w:rPr>
                <w:rFonts w:ascii="Times" w:hAnsi="Times" w:cs="Arial"/>
                <w:sz w:val="20"/>
                <w:szCs w:val="20"/>
              </w:rPr>
              <w:t>25</w:t>
            </w:r>
          </w:p>
        </w:tc>
        <w:tc>
          <w:tcPr>
            <w:tcW w:w="10924" w:type="dxa"/>
            <w:tcBorders>
              <w:top w:val="single" w:sz="5" w:space="0" w:color="000000"/>
              <w:left w:val="single" w:sz="5" w:space="0" w:color="000000"/>
              <w:bottom w:val="single" w:sz="5" w:space="0" w:color="000000"/>
              <w:right w:val="single" w:sz="5" w:space="0" w:color="000000"/>
            </w:tcBorders>
          </w:tcPr>
          <w:p w14:paraId="314D6F16"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Describe sources of financial or non-financial support for the review, and the role of the funders or sponsors in the review.</w:t>
            </w:r>
          </w:p>
        </w:tc>
        <w:tc>
          <w:tcPr>
            <w:tcW w:w="1887" w:type="dxa"/>
            <w:tcBorders>
              <w:top w:val="single" w:sz="5" w:space="0" w:color="000000"/>
              <w:left w:val="single" w:sz="5" w:space="0" w:color="000000"/>
              <w:bottom w:val="single" w:sz="5" w:space="0" w:color="000000"/>
              <w:right w:val="single" w:sz="5" w:space="0" w:color="000000"/>
            </w:tcBorders>
          </w:tcPr>
          <w:p w14:paraId="02AB655B" w14:textId="0ECE8DBD" w:rsidR="00C447DB" w:rsidRPr="00FF332D" w:rsidRDefault="009C3B69" w:rsidP="00C447DB">
            <w:pPr>
              <w:pStyle w:val="Default"/>
              <w:spacing w:before="40" w:after="40"/>
              <w:rPr>
                <w:rFonts w:ascii="Times" w:hAnsi="Times" w:cs="Arial"/>
                <w:color w:val="auto"/>
                <w:sz w:val="20"/>
                <w:szCs w:val="20"/>
              </w:rPr>
            </w:pPr>
            <w:r w:rsidRPr="00FF332D">
              <w:rPr>
                <w:rFonts w:ascii="Times" w:hAnsi="Times" w:cs="Arial"/>
                <w:color w:val="auto"/>
                <w:sz w:val="20"/>
                <w:szCs w:val="20"/>
              </w:rPr>
              <w:t>Manuscript p 14</w:t>
            </w:r>
          </w:p>
        </w:tc>
      </w:tr>
      <w:tr w:rsidR="00C447DB" w:rsidRPr="00727C23" w14:paraId="3D14F967" w14:textId="77777777" w:rsidTr="00576025">
        <w:trPr>
          <w:trHeight w:val="20"/>
        </w:trPr>
        <w:tc>
          <w:tcPr>
            <w:tcW w:w="1837" w:type="dxa"/>
            <w:tcBorders>
              <w:top w:val="single" w:sz="5" w:space="0" w:color="000000"/>
              <w:left w:val="single" w:sz="5" w:space="0" w:color="000000"/>
              <w:bottom w:val="single" w:sz="5" w:space="0" w:color="000000"/>
              <w:right w:val="single" w:sz="5" w:space="0" w:color="000000"/>
            </w:tcBorders>
          </w:tcPr>
          <w:p w14:paraId="5713218A"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Competing interests</w:t>
            </w:r>
          </w:p>
        </w:tc>
        <w:tc>
          <w:tcPr>
            <w:tcW w:w="700" w:type="dxa"/>
            <w:tcBorders>
              <w:top w:val="single" w:sz="5" w:space="0" w:color="000000"/>
              <w:left w:val="single" w:sz="5" w:space="0" w:color="000000"/>
              <w:bottom w:val="single" w:sz="5" w:space="0" w:color="000000"/>
              <w:right w:val="single" w:sz="5" w:space="0" w:color="000000"/>
            </w:tcBorders>
          </w:tcPr>
          <w:p w14:paraId="13FAA20A" w14:textId="77777777" w:rsidR="00C447DB" w:rsidRPr="00FF332D" w:rsidRDefault="00C447DB" w:rsidP="00C447DB">
            <w:pPr>
              <w:pStyle w:val="Default"/>
              <w:spacing w:before="40" w:after="40"/>
              <w:jc w:val="right"/>
              <w:rPr>
                <w:rFonts w:ascii="Times" w:hAnsi="Times" w:cs="Arial"/>
                <w:sz w:val="20"/>
                <w:szCs w:val="20"/>
              </w:rPr>
            </w:pPr>
            <w:r w:rsidRPr="00FF332D">
              <w:rPr>
                <w:rFonts w:ascii="Times" w:hAnsi="Times" w:cs="Arial"/>
                <w:sz w:val="20"/>
                <w:szCs w:val="20"/>
              </w:rPr>
              <w:t>26</w:t>
            </w:r>
          </w:p>
        </w:tc>
        <w:tc>
          <w:tcPr>
            <w:tcW w:w="10924" w:type="dxa"/>
            <w:tcBorders>
              <w:top w:val="single" w:sz="5" w:space="0" w:color="000000"/>
              <w:left w:val="single" w:sz="5" w:space="0" w:color="000000"/>
              <w:bottom w:val="single" w:sz="5" w:space="0" w:color="000000"/>
              <w:right w:val="single" w:sz="5" w:space="0" w:color="000000"/>
            </w:tcBorders>
          </w:tcPr>
          <w:p w14:paraId="112707F1"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Declare any competing interests of review authors.</w:t>
            </w:r>
          </w:p>
        </w:tc>
        <w:tc>
          <w:tcPr>
            <w:tcW w:w="1887" w:type="dxa"/>
            <w:tcBorders>
              <w:top w:val="single" w:sz="5" w:space="0" w:color="000000"/>
              <w:left w:val="single" w:sz="5" w:space="0" w:color="000000"/>
              <w:bottom w:val="single" w:sz="5" w:space="0" w:color="000000"/>
              <w:right w:val="single" w:sz="5" w:space="0" w:color="000000"/>
            </w:tcBorders>
          </w:tcPr>
          <w:p w14:paraId="216865C5" w14:textId="6BB81DF1" w:rsidR="00C447DB" w:rsidRPr="00FF332D" w:rsidRDefault="009C3B69" w:rsidP="00C447DB">
            <w:pPr>
              <w:pStyle w:val="Default"/>
              <w:spacing w:before="40" w:after="40"/>
              <w:rPr>
                <w:rFonts w:ascii="Times" w:hAnsi="Times" w:cs="Arial"/>
                <w:color w:val="auto"/>
                <w:sz w:val="20"/>
                <w:szCs w:val="20"/>
              </w:rPr>
            </w:pPr>
            <w:r w:rsidRPr="00FF332D">
              <w:rPr>
                <w:rFonts w:ascii="Times" w:hAnsi="Times" w:cs="Arial"/>
                <w:color w:val="auto"/>
                <w:sz w:val="20"/>
                <w:szCs w:val="20"/>
              </w:rPr>
              <w:t>Manuscript p 14</w:t>
            </w:r>
          </w:p>
        </w:tc>
      </w:tr>
      <w:tr w:rsidR="00C447DB" w:rsidRPr="00727C23" w14:paraId="1DF64903" w14:textId="77777777" w:rsidTr="00576025">
        <w:trPr>
          <w:trHeight w:val="20"/>
        </w:trPr>
        <w:tc>
          <w:tcPr>
            <w:tcW w:w="1837" w:type="dxa"/>
            <w:tcBorders>
              <w:top w:val="single" w:sz="5" w:space="0" w:color="000000"/>
              <w:left w:val="single" w:sz="5" w:space="0" w:color="000000"/>
              <w:bottom w:val="double" w:sz="5" w:space="0" w:color="000000"/>
              <w:right w:val="single" w:sz="5" w:space="0" w:color="000000"/>
            </w:tcBorders>
          </w:tcPr>
          <w:p w14:paraId="68B0BF27"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 xml:space="preserve">Availability of data, </w:t>
            </w:r>
            <w:proofErr w:type="gramStart"/>
            <w:r w:rsidRPr="00FF332D">
              <w:rPr>
                <w:rFonts w:ascii="Times" w:hAnsi="Times" w:cs="Arial"/>
                <w:sz w:val="20"/>
                <w:szCs w:val="20"/>
              </w:rPr>
              <w:t>code</w:t>
            </w:r>
            <w:proofErr w:type="gramEnd"/>
            <w:r w:rsidRPr="00FF332D">
              <w:rPr>
                <w:rFonts w:ascii="Times" w:hAnsi="Times" w:cs="Arial"/>
                <w:sz w:val="20"/>
                <w:szCs w:val="20"/>
              </w:rPr>
              <w:t xml:space="preserve"> and other materials</w:t>
            </w:r>
          </w:p>
        </w:tc>
        <w:tc>
          <w:tcPr>
            <w:tcW w:w="700" w:type="dxa"/>
            <w:tcBorders>
              <w:top w:val="single" w:sz="5" w:space="0" w:color="000000"/>
              <w:left w:val="single" w:sz="5" w:space="0" w:color="000000"/>
              <w:bottom w:val="double" w:sz="5" w:space="0" w:color="000000"/>
              <w:right w:val="single" w:sz="5" w:space="0" w:color="000000"/>
            </w:tcBorders>
          </w:tcPr>
          <w:p w14:paraId="5FA23A18" w14:textId="77777777" w:rsidR="00C447DB" w:rsidRPr="00FF332D" w:rsidRDefault="00C447DB" w:rsidP="00C447DB">
            <w:pPr>
              <w:pStyle w:val="Default"/>
              <w:spacing w:before="40" w:after="40"/>
              <w:jc w:val="right"/>
              <w:rPr>
                <w:rFonts w:ascii="Times" w:hAnsi="Times" w:cs="Arial"/>
                <w:sz w:val="20"/>
                <w:szCs w:val="20"/>
              </w:rPr>
            </w:pPr>
            <w:r w:rsidRPr="00FF332D">
              <w:rPr>
                <w:rFonts w:ascii="Times" w:hAnsi="Times" w:cs="Arial"/>
                <w:sz w:val="20"/>
                <w:szCs w:val="20"/>
              </w:rPr>
              <w:t>27</w:t>
            </w:r>
          </w:p>
        </w:tc>
        <w:tc>
          <w:tcPr>
            <w:tcW w:w="10924" w:type="dxa"/>
            <w:tcBorders>
              <w:top w:val="single" w:sz="5" w:space="0" w:color="000000"/>
              <w:left w:val="single" w:sz="5" w:space="0" w:color="000000"/>
              <w:bottom w:val="double" w:sz="5" w:space="0" w:color="000000"/>
              <w:right w:val="single" w:sz="5" w:space="0" w:color="000000"/>
            </w:tcBorders>
          </w:tcPr>
          <w:p w14:paraId="6D9B9F61" w14:textId="77777777" w:rsidR="00C447DB" w:rsidRPr="00FF332D" w:rsidRDefault="00C447DB" w:rsidP="00C447DB">
            <w:pPr>
              <w:pStyle w:val="Default"/>
              <w:spacing w:before="40" w:after="40"/>
              <w:rPr>
                <w:rFonts w:ascii="Times" w:hAnsi="Times" w:cs="Arial"/>
                <w:sz w:val="20"/>
                <w:szCs w:val="20"/>
              </w:rPr>
            </w:pPr>
            <w:r w:rsidRPr="00FF332D">
              <w:rPr>
                <w:rFonts w:ascii="Times" w:hAnsi="Times" w:cs="Arial"/>
                <w:sz w:val="20"/>
                <w:szCs w:val="20"/>
              </w:rPr>
              <w:t xml:space="preserve">Report which of the following are publicly available and where they can be </w:t>
            </w:r>
            <w:proofErr w:type="gramStart"/>
            <w:r w:rsidRPr="00FF332D">
              <w:rPr>
                <w:rFonts w:ascii="Times" w:hAnsi="Times" w:cs="Arial"/>
                <w:sz w:val="20"/>
                <w:szCs w:val="20"/>
              </w:rPr>
              <w:t>found:</w:t>
            </w:r>
            <w:proofErr w:type="gramEnd"/>
            <w:r w:rsidRPr="00FF332D">
              <w:rPr>
                <w:rFonts w:ascii="Times" w:hAnsi="Times" w:cs="Arial"/>
                <w:sz w:val="20"/>
                <w:szCs w:val="20"/>
              </w:rPr>
              <w:t xml:space="preserve"> template data collection forms; data extracted from included studies; data used for all analyses; analytic code; any other materials used in the review.</w:t>
            </w:r>
          </w:p>
        </w:tc>
        <w:tc>
          <w:tcPr>
            <w:tcW w:w="1887" w:type="dxa"/>
            <w:tcBorders>
              <w:top w:val="single" w:sz="5" w:space="0" w:color="000000"/>
              <w:left w:val="single" w:sz="5" w:space="0" w:color="000000"/>
              <w:bottom w:val="double" w:sz="5" w:space="0" w:color="000000"/>
              <w:right w:val="single" w:sz="5" w:space="0" w:color="000000"/>
            </w:tcBorders>
          </w:tcPr>
          <w:p w14:paraId="063E4554" w14:textId="3D0C2811" w:rsidR="00C447DB" w:rsidRPr="00FF332D" w:rsidRDefault="009C3B69" w:rsidP="00C447DB">
            <w:pPr>
              <w:pStyle w:val="Default"/>
              <w:spacing w:before="40" w:after="40"/>
              <w:rPr>
                <w:rFonts w:ascii="Times" w:hAnsi="Times" w:cs="Arial"/>
                <w:color w:val="auto"/>
                <w:sz w:val="20"/>
                <w:szCs w:val="20"/>
              </w:rPr>
            </w:pPr>
            <w:r w:rsidRPr="00FF332D">
              <w:rPr>
                <w:rFonts w:ascii="Times" w:hAnsi="Times" w:cs="Arial"/>
                <w:color w:val="auto"/>
                <w:sz w:val="20"/>
                <w:szCs w:val="20"/>
              </w:rPr>
              <w:t>Manuscript p 14</w:t>
            </w:r>
          </w:p>
        </w:tc>
      </w:tr>
    </w:tbl>
    <w:p w14:paraId="0C5BB2FD" w14:textId="77777777" w:rsidR="009572DC" w:rsidRPr="00727C23" w:rsidRDefault="009572DC" w:rsidP="00EC7162">
      <w:pPr>
        <w:spacing w:line="240" w:lineRule="auto"/>
        <w:rPr>
          <w:rFonts w:ascii="Times" w:hAnsi="Times" w:cs="Times New Roman"/>
          <w:sz w:val="22"/>
        </w:rPr>
      </w:pPr>
    </w:p>
    <w:p w14:paraId="7E7699B3" w14:textId="77777777" w:rsidR="00EA376E" w:rsidRPr="00FF332D" w:rsidRDefault="00EA376E" w:rsidP="00EA376E">
      <w:pPr>
        <w:pStyle w:val="Heading1"/>
        <w:spacing w:line="240" w:lineRule="auto"/>
        <w:rPr>
          <w:rFonts w:ascii="Times" w:hAnsi="Times" w:cs="Times"/>
          <w:b/>
          <w:bCs/>
          <w:sz w:val="20"/>
          <w:szCs w:val="20"/>
        </w:rPr>
      </w:pPr>
      <w:bookmarkStart w:id="5" w:name="_Toc107777313"/>
      <w:bookmarkStart w:id="6" w:name="_Toc122008472"/>
      <w:proofErr w:type="spellStart"/>
      <w:r w:rsidRPr="00FF332D">
        <w:rPr>
          <w:rFonts w:ascii="Times" w:hAnsi="Times" w:cs="Times"/>
          <w:b/>
          <w:bCs/>
          <w:sz w:val="20"/>
          <w:szCs w:val="20"/>
        </w:rPr>
        <w:lastRenderedPageBreak/>
        <w:t>eAppendix</w:t>
      </w:r>
      <w:proofErr w:type="spellEnd"/>
      <w:r w:rsidRPr="00FF332D">
        <w:rPr>
          <w:rFonts w:ascii="Times" w:hAnsi="Times" w:cs="Times"/>
          <w:b/>
          <w:bCs/>
          <w:sz w:val="20"/>
          <w:szCs w:val="20"/>
        </w:rPr>
        <w:t xml:space="preserve"> 2. Preferred Reporting Items for Systematic Reviews and Meta-analyses guidelines abstract checklist</w:t>
      </w:r>
      <w:bookmarkEnd w:id="5"/>
      <w:bookmarkEnd w:id="6"/>
    </w:p>
    <w:p w14:paraId="26F358F2" w14:textId="77777777" w:rsidR="00EA376E" w:rsidRPr="00FF332D" w:rsidRDefault="00EA376E" w:rsidP="00EA376E">
      <w:pPr>
        <w:pStyle w:val="Heading2"/>
        <w:spacing w:line="240" w:lineRule="auto"/>
        <w:rPr>
          <w:rFonts w:ascii="Times" w:hAnsi="Times" w:cs="Arial"/>
          <w:b/>
          <w:bCs/>
          <w:szCs w:val="20"/>
        </w:rPr>
      </w:pPr>
      <w:bookmarkStart w:id="7" w:name="_Toc107777314"/>
      <w:bookmarkStart w:id="8" w:name="_Toc122008473"/>
      <w:proofErr w:type="spellStart"/>
      <w:r w:rsidRPr="00FF332D">
        <w:rPr>
          <w:rFonts w:ascii="Times" w:hAnsi="Times" w:cs="Arial"/>
          <w:b/>
          <w:bCs/>
          <w:szCs w:val="20"/>
        </w:rPr>
        <w:t>eTable</w:t>
      </w:r>
      <w:proofErr w:type="spellEnd"/>
      <w:r w:rsidRPr="00FF332D">
        <w:rPr>
          <w:rFonts w:ascii="Times" w:hAnsi="Times" w:cs="Arial"/>
          <w:b/>
          <w:bCs/>
          <w:szCs w:val="20"/>
        </w:rPr>
        <w:t xml:space="preserve"> 2.1. </w:t>
      </w:r>
      <w:r w:rsidRPr="00FF332D">
        <w:rPr>
          <w:rFonts w:ascii="Times" w:hAnsi="Times" w:cs="Times"/>
          <w:b/>
          <w:bCs/>
          <w:szCs w:val="20"/>
        </w:rPr>
        <w:t xml:space="preserve">Preferred Reporting Items for Systematic Reviews and Meta-analyses guidelines </w:t>
      </w:r>
      <w:r w:rsidRPr="00FF332D">
        <w:rPr>
          <w:rFonts w:ascii="Times" w:hAnsi="Times" w:cs="Arial"/>
          <w:b/>
          <w:bCs/>
          <w:szCs w:val="20"/>
        </w:rPr>
        <w:t>abstract checklist</w:t>
      </w:r>
      <w:bookmarkEnd w:id="7"/>
      <w:bookmarkEnd w:id="8"/>
    </w:p>
    <w:tbl>
      <w:tblPr>
        <w:tblpPr w:leftFromText="142" w:rightFromText="142" w:vertAnchor="text" w:horzAnchor="margin" w:tblpY="-3"/>
        <w:tblW w:w="15200" w:type="dxa"/>
        <w:tblBorders>
          <w:top w:val="nil"/>
          <w:left w:val="nil"/>
          <w:bottom w:val="nil"/>
          <w:right w:val="nil"/>
        </w:tblBorders>
        <w:tblLook w:val="0000" w:firstRow="0" w:lastRow="0" w:firstColumn="0" w:lastColumn="0" w:noHBand="0" w:noVBand="0"/>
      </w:tblPr>
      <w:tblGrid>
        <w:gridCol w:w="2518"/>
        <w:gridCol w:w="709"/>
        <w:gridCol w:w="10773"/>
        <w:gridCol w:w="1200"/>
      </w:tblGrid>
      <w:tr w:rsidR="00EA376E" w:rsidRPr="00727C23" w14:paraId="3AF9653F" w14:textId="77777777" w:rsidTr="00EA376E">
        <w:trPr>
          <w:trHeight w:val="65"/>
          <w:tblHeader/>
        </w:trPr>
        <w:tc>
          <w:tcPr>
            <w:tcW w:w="251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A6CC7EC" w14:textId="77777777" w:rsidR="00EA376E" w:rsidRPr="00FF332D" w:rsidRDefault="00EA376E" w:rsidP="00EA376E">
            <w:pPr>
              <w:pStyle w:val="Default"/>
              <w:rPr>
                <w:rFonts w:ascii="Times" w:hAnsi="Times" w:cs="Times New Roman"/>
                <w:color w:val="FFFFFF"/>
                <w:sz w:val="20"/>
                <w:szCs w:val="20"/>
              </w:rPr>
            </w:pPr>
            <w:r w:rsidRPr="00FF332D">
              <w:rPr>
                <w:rFonts w:ascii="Times" w:hAnsi="Times" w:cs="Times New Roman"/>
                <w:b/>
                <w:bCs/>
                <w:color w:val="FFFFFF"/>
                <w:sz w:val="20"/>
                <w:szCs w:val="20"/>
              </w:rPr>
              <w:t xml:space="preserve">Section and Topic </w:t>
            </w:r>
          </w:p>
        </w:tc>
        <w:tc>
          <w:tcPr>
            <w:tcW w:w="709"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A3E66C7" w14:textId="77777777" w:rsidR="00EA376E" w:rsidRPr="00FF332D" w:rsidRDefault="00EA376E" w:rsidP="00EA376E">
            <w:pPr>
              <w:pStyle w:val="Default"/>
              <w:rPr>
                <w:rFonts w:ascii="Times" w:hAnsi="Times" w:cs="Times New Roman"/>
                <w:b/>
                <w:bCs/>
                <w:color w:val="FFFFFF"/>
                <w:sz w:val="20"/>
                <w:szCs w:val="20"/>
              </w:rPr>
            </w:pPr>
            <w:r w:rsidRPr="00FF332D">
              <w:rPr>
                <w:rFonts w:ascii="Times" w:hAnsi="Times" w:cs="Times New Roman"/>
                <w:b/>
                <w:bCs/>
                <w:color w:val="FFFFFF"/>
                <w:sz w:val="20"/>
                <w:szCs w:val="20"/>
              </w:rPr>
              <w:t>Item #</w:t>
            </w:r>
          </w:p>
        </w:tc>
        <w:tc>
          <w:tcPr>
            <w:tcW w:w="1077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6F9A30E" w14:textId="77777777" w:rsidR="00EA376E" w:rsidRPr="00FF332D" w:rsidRDefault="00EA376E" w:rsidP="00EA376E">
            <w:pPr>
              <w:pStyle w:val="Default"/>
              <w:rPr>
                <w:rFonts w:ascii="Times" w:hAnsi="Times" w:cs="Times New Roman"/>
                <w:color w:val="FFFFFF"/>
                <w:sz w:val="20"/>
                <w:szCs w:val="20"/>
              </w:rPr>
            </w:pPr>
            <w:r w:rsidRPr="00FF332D">
              <w:rPr>
                <w:rFonts w:ascii="Times" w:hAnsi="Times" w:cs="Times New Roman"/>
                <w:b/>
                <w:bCs/>
                <w:color w:val="FFFFFF"/>
                <w:sz w:val="20"/>
                <w:szCs w:val="20"/>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1F123DC" w14:textId="77777777" w:rsidR="00EA376E" w:rsidRPr="00FF332D" w:rsidRDefault="00EA376E" w:rsidP="00EA376E">
            <w:pPr>
              <w:pStyle w:val="Default"/>
              <w:rPr>
                <w:rFonts w:ascii="Times" w:hAnsi="Times" w:cs="Times New Roman"/>
                <w:color w:val="FFFFFF"/>
                <w:sz w:val="20"/>
                <w:szCs w:val="20"/>
              </w:rPr>
            </w:pPr>
            <w:r w:rsidRPr="00FF332D">
              <w:rPr>
                <w:rFonts w:ascii="Times" w:hAnsi="Times" w:cs="Times New Roman"/>
                <w:b/>
                <w:bCs/>
                <w:color w:val="FFFFFF"/>
                <w:sz w:val="20"/>
                <w:szCs w:val="20"/>
              </w:rPr>
              <w:t xml:space="preserve">Reported (Yes/No) </w:t>
            </w:r>
          </w:p>
        </w:tc>
      </w:tr>
      <w:tr w:rsidR="00EA376E" w:rsidRPr="00727C23" w14:paraId="3151BF4C" w14:textId="77777777" w:rsidTr="00EA37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ADEFD1" w14:textId="77777777" w:rsidR="00EA376E" w:rsidRPr="00FF332D" w:rsidRDefault="00EA376E" w:rsidP="00EA376E">
            <w:pPr>
              <w:pStyle w:val="Default"/>
              <w:rPr>
                <w:rFonts w:ascii="Times" w:hAnsi="Times" w:cs="Times New Roman"/>
                <w:sz w:val="20"/>
                <w:szCs w:val="20"/>
              </w:rPr>
            </w:pPr>
            <w:r w:rsidRPr="00FF332D">
              <w:rPr>
                <w:rFonts w:ascii="Times" w:hAnsi="Times" w:cs="Times New Roman"/>
                <w:b/>
                <w:bCs/>
                <w:sz w:val="20"/>
                <w:szCs w:val="20"/>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7D5D4CF" w14:textId="77777777" w:rsidR="00EA376E" w:rsidRPr="00FF332D" w:rsidRDefault="00EA376E" w:rsidP="00EA376E">
            <w:pPr>
              <w:pStyle w:val="Default"/>
              <w:jc w:val="right"/>
              <w:rPr>
                <w:rFonts w:ascii="Times" w:hAnsi="Times" w:cs="Times New Roman"/>
                <w:color w:val="auto"/>
                <w:sz w:val="20"/>
                <w:szCs w:val="20"/>
              </w:rPr>
            </w:pPr>
          </w:p>
        </w:tc>
      </w:tr>
      <w:tr w:rsidR="00EA376E" w:rsidRPr="00727C23" w14:paraId="1D27D2E5" w14:textId="77777777" w:rsidTr="00EA376E">
        <w:trPr>
          <w:trHeight w:val="48"/>
        </w:trPr>
        <w:tc>
          <w:tcPr>
            <w:tcW w:w="2518" w:type="dxa"/>
            <w:tcBorders>
              <w:top w:val="single" w:sz="5" w:space="0" w:color="000000"/>
              <w:left w:val="single" w:sz="5" w:space="0" w:color="000000"/>
              <w:bottom w:val="double" w:sz="2" w:space="0" w:color="FFFFCC"/>
              <w:right w:val="single" w:sz="5" w:space="0" w:color="000000"/>
            </w:tcBorders>
          </w:tcPr>
          <w:p w14:paraId="2824A5FF" w14:textId="77777777" w:rsidR="00EA376E" w:rsidRPr="00FF332D" w:rsidRDefault="00EA376E" w:rsidP="00EA376E">
            <w:pPr>
              <w:pStyle w:val="Default"/>
              <w:spacing w:before="40" w:after="40"/>
              <w:rPr>
                <w:rFonts w:ascii="Times" w:hAnsi="Times" w:cs="Times New Roman"/>
                <w:sz w:val="20"/>
                <w:szCs w:val="20"/>
              </w:rPr>
            </w:pPr>
            <w:r w:rsidRPr="00FF332D">
              <w:rPr>
                <w:rFonts w:ascii="Times" w:hAnsi="Times" w:cs="Times New Roman"/>
                <w:sz w:val="20"/>
                <w:szCs w:val="20"/>
              </w:rPr>
              <w:t xml:space="preserve">Title </w:t>
            </w:r>
          </w:p>
        </w:tc>
        <w:tc>
          <w:tcPr>
            <w:tcW w:w="709" w:type="dxa"/>
            <w:tcBorders>
              <w:top w:val="single" w:sz="5" w:space="0" w:color="000000"/>
              <w:left w:val="single" w:sz="5" w:space="0" w:color="000000"/>
              <w:bottom w:val="double" w:sz="2" w:space="0" w:color="FFFFCC"/>
              <w:right w:val="single" w:sz="5" w:space="0" w:color="000000"/>
            </w:tcBorders>
          </w:tcPr>
          <w:p w14:paraId="2100E3E2" w14:textId="77777777" w:rsidR="00EA376E" w:rsidRPr="00FF332D" w:rsidRDefault="00EA376E" w:rsidP="00EA376E">
            <w:pPr>
              <w:pStyle w:val="Default"/>
              <w:spacing w:before="40" w:after="40"/>
              <w:jc w:val="right"/>
              <w:rPr>
                <w:rFonts w:ascii="Times" w:hAnsi="Times" w:cs="Times New Roman"/>
                <w:sz w:val="20"/>
                <w:szCs w:val="20"/>
              </w:rPr>
            </w:pPr>
            <w:r w:rsidRPr="00FF332D">
              <w:rPr>
                <w:rFonts w:ascii="Times" w:hAnsi="Times" w:cs="Times New Roman"/>
                <w:sz w:val="20"/>
                <w:szCs w:val="20"/>
              </w:rPr>
              <w:t>1</w:t>
            </w:r>
          </w:p>
        </w:tc>
        <w:tc>
          <w:tcPr>
            <w:tcW w:w="10773" w:type="dxa"/>
            <w:tcBorders>
              <w:top w:val="single" w:sz="5" w:space="0" w:color="000000"/>
              <w:left w:val="single" w:sz="5" w:space="0" w:color="000000"/>
              <w:bottom w:val="double" w:sz="5" w:space="0" w:color="000000"/>
              <w:right w:val="single" w:sz="5" w:space="0" w:color="000000"/>
            </w:tcBorders>
          </w:tcPr>
          <w:p w14:paraId="3A330A14" w14:textId="77777777" w:rsidR="00EA376E" w:rsidRPr="00FF332D" w:rsidRDefault="00EA376E" w:rsidP="00EA376E">
            <w:pPr>
              <w:pStyle w:val="Default"/>
              <w:spacing w:before="40" w:after="40"/>
              <w:rPr>
                <w:rFonts w:ascii="Times" w:hAnsi="Times" w:cs="Times New Roman"/>
                <w:sz w:val="20"/>
                <w:szCs w:val="20"/>
              </w:rPr>
            </w:pPr>
            <w:r w:rsidRPr="00FF332D">
              <w:rPr>
                <w:rFonts w:ascii="Times" w:hAnsi="Times" w:cs="Times New Roman"/>
                <w:sz w:val="20"/>
                <w:szCs w:val="20"/>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531664DA" w14:textId="78C72C10" w:rsidR="00EA376E" w:rsidRPr="00FF332D" w:rsidRDefault="00FD69A8" w:rsidP="00EA376E">
            <w:pPr>
              <w:pStyle w:val="Default"/>
              <w:spacing w:before="40" w:after="40"/>
              <w:rPr>
                <w:rFonts w:ascii="Times" w:hAnsi="Times" w:cs="Times New Roman"/>
                <w:color w:val="auto"/>
                <w:sz w:val="20"/>
                <w:szCs w:val="20"/>
                <w:lang w:val="en-US" w:eastAsia="ko-KR"/>
              </w:rPr>
            </w:pPr>
            <w:r w:rsidRPr="00FF332D">
              <w:rPr>
                <w:rFonts w:ascii="Times" w:hAnsi="Times" w:cs="Times New Roman"/>
                <w:color w:val="auto"/>
                <w:sz w:val="20"/>
                <w:szCs w:val="20"/>
                <w:lang w:val="en-US" w:eastAsia="ko-KR"/>
              </w:rPr>
              <w:t>Yes</w:t>
            </w:r>
          </w:p>
        </w:tc>
      </w:tr>
      <w:tr w:rsidR="00EA376E" w:rsidRPr="00727C23" w14:paraId="497CD026" w14:textId="77777777" w:rsidTr="00EA37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BD24A8C" w14:textId="77777777" w:rsidR="00EA376E" w:rsidRPr="00FF332D" w:rsidRDefault="00EA376E" w:rsidP="00EA376E">
            <w:pPr>
              <w:pStyle w:val="Default"/>
              <w:rPr>
                <w:rFonts w:ascii="Times" w:hAnsi="Times" w:cs="Times New Roman"/>
                <w:sz w:val="20"/>
                <w:szCs w:val="20"/>
              </w:rPr>
            </w:pPr>
            <w:r w:rsidRPr="00FF332D">
              <w:rPr>
                <w:rFonts w:ascii="Times" w:hAnsi="Times" w:cs="Times New Roman"/>
                <w:b/>
                <w:bCs/>
                <w:sz w:val="20"/>
                <w:szCs w:val="20"/>
              </w:rPr>
              <w:t xml:space="preserve">BACKGROUND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D82AEE7" w14:textId="77777777" w:rsidR="00EA376E" w:rsidRPr="00FF332D" w:rsidRDefault="00EA376E" w:rsidP="00EA376E">
            <w:pPr>
              <w:pStyle w:val="Default"/>
              <w:jc w:val="right"/>
              <w:rPr>
                <w:rFonts w:ascii="Times" w:hAnsi="Times" w:cs="Times New Roman"/>
                <w:color w:val="auto"/>
                <w:sz w:val="20"/>
                <w:szCs w:val="20"/>
              </w:rPr>
            </w:pPr>
          </w:p>
        </w:tc>
      </w:tr>
      <w:tr w:rsidR="00EA376E" w:rsidRPr="00727C23" w14:paraId="2DDAEE67" w14:textId="77777777" w:rsidTr="00EA376E">
        <w:trPr>
          <w:trHeight w:val="48"/>
        </w:trPr>
        <w:tc>
          <w:tcPr>
            <w:tcW w:w="2518" w:type="dxa"/>
            <w:tcBorders>
              <w:top w:val="single" w:sz="5" w:space="0" w:color="000000"/>
              <w:left w:val="single" w:sz="5" w:space="0" w:color="000000"/>
              <w:bottom w:val="double" w:sz="2" w:space="0" w:color="FFFFCC"/>
              <w:right w:val="single" w:sz="5" w:space="0" w:color="000000"/>
            </w:tcBorders>
          </w:tcPr>
          <w:p w14:paraId="544A21F0" w14:textId="77777777" w:rsidR="00EA376E" w:rsidRPr="00FF332D" w:rsidRDefault="00EA376E" w:rsidP="00EA376E">
            <w:pPr>
              <w:pStyle w:val="Default"/>
              <w:spacing w:before="40" w:after="40"/>
              <w:rPr>
                <w:rFonts w:ascii="Times" w:hAnsi="Times" w:cs="Times New Roman"/>
                <w:sz w:val="20"/>
                <w:szCs w:val="20"/>
              </w:rPr>
            </w:pPr>
            <w:r w:rsidRPr="00FF332D">
              <w:rPr>
                <w:rFonts w:ascii="Times" w:hAnsi="Times" w:cs="Times New Roman"/>
                <w:sz w:val="20"/>
                <w:szCs w:val="20"/>
              </w:rPr>
              <w:t xml:space="preserve">Objectives </w:t>
            </w:r>
          </w:p>
        </w:tc>
        <w:tc>
          <w:tcPr>
            <w:tcW w:w="709" w:type="dxa"/>
            <w:tcBorders>
              <w:top w:val="single" w:sz="5" w:space="0" w:color="000000"/>
              <w:left w:val="single" w:sz="5" w:space="0" w:color="000000"/>
              <w:bottom w:val="double" w:sz="2" w:space="0" w:color="FFFFCC"/>
              <w:right w:val="single" w:sz="5" w:space="0" w:color="000000"/>
            </w:tcBorders>
          </w:tcPr>
          <w:p w14:paraId="3B04CFC0" w14:textId="77777777" w:rsidR="00EA376E" w:rsidRPr="00FF332D" w:rsidRDefault="00EA376E" w:rsidP="00EA376E">
            <w:pPr>
              <w:pStyle w:val="Default"/>
              <w:spacing w:before="40" w:after="40"/>
              <w:jc w:val="right"/>
              <w:rPr>
                <w:rFonts w:ascii="Times" w:hAnsi="Times" w:cs="Times New Roman"/>
                <w:sz w:val="20"/>
                <w:szCs w:val="20"/>
              </w:rPr>
            </w:pPr>
            <w:r w:rsidRPr="00FF332D">
              <w:rPr>
                <w:rFonts w:ascii="Times" w:hAnsi="Times" w:cs="Times New Roman"/>
                <w:sz w:val="20"/>
                <w:szCs w:val="20"/>
              </w:rPr>
              <w:t>2</w:t>
            </w:r>
          </w:p>
        </w:tc>
        <w:tc>
          <w:tcPr>
            <w:tcW w:w="10773" w:type="dxa"/>
            <w:tcBorders>
              <w:top w:val="single" w:sz="5" w:space="0" w:color="000000"/>
              <w:left w:val="single" w:sz="5" w:space="0" w:color="000000"/>
              <w:bottom w:val="double" w:sz="5" w:space="0" w:color="000000"/>
              <w:right w:val="single" w:sz="5" w:space="0" w:color="000000"/>
            </w:tcBorders>
          </w:tcPr>
          <w:p w14:paraId="42A2D13E" w14:textId="77777777" w:rsidR="00EA376E" w:rsidRPr="00FF332D" w:rsidRDefault="00EA376E" w:rsidP="00EA376E">
            <w:pPr>
              <w:pStyle w:val="Default"/>
              <w:spacing w:before="40" w:after="40"/>
              <w:rPr>
                <w:rFonts w:ascii="Times" w:hAnsi="Times" w:cs="Times New Roman"/>
                <w:sz w:val="20"/>
                <w:szCs w:val="20"/>
              </w:rPr>
            </w:pPr>
            <w:r w:rsidRPr="00FF332D">
              <w:rPr>
                <w:rFonts w:ascii="Times" w:hAnsi="Times" w:cs="Times New Roman"/>
                <w:sz w:val="20"/>
                <w:szCs w:val="20"/>
              </w:rPr>
              <w:t>Provide an explicit statement of the main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B41FEDA" w14:textId="2E2D6EEB" w:rsidR="00FD69A8" w:rsidRPr="00FF332D" w:rsidRDefault="00FD69A8" w:rsidP="00EA376E">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Yes</w:t>
            </w:r>
          </w:p>
        </w:tc>
      </w:tr>
      <w:tr w:rsidR="00EA376E" w:rsidRPr="00727C23" w14:paraId="7177845F" w14:textId="77777777" w:rsidTr="00EA37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2F8ACFA" w14:textId="77777777" w:rsidR="00EA376E" w:rsidRPr="00FF332D" w:rsidRDefault="00EA376E" w:rsidP="00EA376E">
            <w:pPr>
              <w:pStyle w:val="Default"/>
              <w:rPr>
                <w:rFonts w:ascii="Times" w:hAnsi="Times" w:cs="Times New Roman"/>
                <w:sz w:val="20"/>
                <w:szCs w:val="20"/>
              </w:rPr>
            </w:pPr>
            <w:r w:rsidRPr="00FF332D">
              <w:rPr>
                <w:rFonts w:ascii="Times" w:hAnsi="Times" w:cs="Times New Roman"/>
                <w:b/>
                <w:bCs/>
                <w:sz w:val="20"/>
                <w:szCs w:val="20"/>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910B834" w14:textId="77777777" w:rsidR="00EA376E" w:rsidRPr="00FF332D" w:rsidRDefault="00EA376E" w:rsidP="00EA376E">
            <w:pPr>
              <w:pStyle w:val="Default"/>
              <w:jc w:val="right"/>
              <w:rPr>
                <w:rFonts w:ascii="Times" w:hAnsi="Times" w:cs="Times New Roman"/>
                <w:color w:val="auto"/>
                <w:sz w:val="20"/>
                <w:szCs w:val="20"/>
              </w:rPr>
            </w:pPr>
          </w:p>
        </w:tc>
      </w:tr>
      <w:tr w:rsidR="00FD69A8" w:rsidRPr="00727C23" w14:paraId="436C6A95" w14:textId="77777777" w:rsidTr="00EA376E">
        <w:trPr>
          <w:trHeight w:val="48"/>
        </w:trPr>
        <w:tc>
          <w:tcPr>
            <w:tcW w:w="2518" w:type="dxa"/>
            <w:tcBorders>
              <w:top w:val="single" w:sz="5" w:space="0" w:color="000000"/>
              <w:left w:val="single" w:sz="5" w:space="0" w:color="000000"/>
              <w:bottom w:val="single" w:sz="5" w:space="0" w:color="000000"/>
              <w:right w:val="single" w:sz="5" w:space="0" w:color="000000"/>
            </w:tcBorders>
          </w:tcPr>
          <w:p w14:paraId="111E166B"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 xml:space="preserve">Eligibility criteria </w:t>
            </w:r>
          </w:p>
        </w:tc>
        <w:tc>
          <w:tcPr>
            <w:tcW w:w="709" w:type="dxa"/>
            <w:tcBorders>
              <w:top w:val="single" w:sz="5" w:space="0" w:color="000000"/>
              <w:left w:val="single" w:sz="5" w:space="0" w:color="000000"/>
              <w:bottom w:val="single" w:sz="5" w:space="0" w:color="000000"/>
              <w:right w:val="single" w:sz="5" w:space="0" w:color="000000"/>
            </w:tcBorders>
          </w:tcPr>
          <w:p w14:paraId="4A4EBB8C" w14:textId="77777777" w:rsidR="00FD69A8" w:rsidRPr="00FF332D" w:rsidRDefault="00FD69A8" w:rsidP="00FD69A8">
            <w:pPr>
              <w:pStyle w:val="Default"/>
              <w:spacing w:before="40" w:after="40"/>
              <w:jc w:val="right"/>
              <w:rPr>
                <w:rFonts w:ascii="Times" w:hAnsi="Times" w:cs="Times New Roman"/>
                <w:sz w:val="20"/>
                <w:szCs w:val="20"/>
              </w:rPr>
            </w:pPr>
            <w:r w:rsidRPr="00FF332D">
              <w:rPr>
                <w:rFonts w:ascii="Times" w:hAnsi="Times" w:cs="Times New Roman"/>
                <w:sz w:val="20"/>
                <w:szCs w:val="20"/>
              </w:rPr>
              <w:t>3</w:t>
            </w:r>
          </w:p>
        </w:tc>
        <w:tc>
          <w:tcPr>
            <w:tcW w:w="10773" w:type="dxa"/>
            <w:tcBorders>
              <w:top w:val="single" w:sz="5" w:space="0" w:color="000000"/>
              <w:left w:val="single" w:sz="5" w:space="0" w:color="000000"/>
              <w:bottom w:val="single" w:sz="5" w:space="0" w:color="000000"/>
              <w:right w:val="single" w:sz="5" w:space="0" w:color="000000"/>
            </w:tcBorders>
          </w:tcPr>
          <w:p w14:paraId="497DB7EF"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Specify the inclusion and exclusion criteria for the review.</w:t>
            </w:r>
          </w:p>
        </w:tc>
        <w:tc>
          <w:tcPr>
            <w:tcW w:w="1200" w:type="dxa"/>
            <w:tcBorders>
              <w:top w:val="single" w:sz="5" w:space="0" w:color="000000"/>
              <w:left w:val="single" w:sz="5" w:space="0" w:color="000000"/>
              <w:bottom w:val="single" w:sz="5" w:space="0" w:color="000000"/>
              <w:right w:val="single" w:sz="5" w:space="0" w:color="000000"/>
            </w:tcBorders>
          </w:tcPr>
          <w:p w14:paraId="77063000" w14:textId="2802A6DF" w:rsidR="00FD69A8" w:rsidRPr="00FF332D" w:rsidRDefault="00FD69A8" w:rsidP="00FD69A8">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Yes</w:t>
            </w:r>
          </w:p>
        </w:tc>
      </w:tr>
      <w:tr w:rsidR="00FD69A8" w:rsidRPr="00727C23" w14:paraId="2C886B2A" w14:textId="77777777" w:rsidTr="00EA376E">
        <w:trPr>
          <w:trHeight w:val="191"/>
        </w:trPr>
        <w:tc>
          <w:tcPr>
            <w:tcW w:w="2518" w:type="dxa"/>
            <w:tcBorders>
              <w:top w:val="single" w:sz="5" w:space="0" w:color="000000"/>
              <w:left w:val="single" w:sz="5" w:space="0" w:color="000000"/>
              <w:bottom w:val="single" w:sz="5" w:space="0" w:color="000000"/>
              <w:right w:val="single" w:sz="5" w:space="0" w:color="000000"/>
            </w:tcBorders>
          </w:tcPr>
          <w:p w14:paraId="3141B643"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 xml:space="preserve">Information sources </w:t>
            </w:r>
          </w:p>
        </w:tc>
        <w:tc>
          <w:tcPr>
            <w:tcW w:w="709" w:type="dxa"/>
            <w:tcBorders>
              <w:top w:val="single" w:sz="5" w:space="0" w:color="000000"/>
              <w:left w:val="single" w:sz="5" w:space="0" w:color="000000"/>
              <w:bottom w:val="single" w:sz="5" w:space="0" w:color="000000"/>
              <w:right w:val="single" w:sz="5" w:space="0" w:color="000000"/>
            </w:tcBorders>
          </w:tcPr>
          <w:p w14:paraId="40FA03E7" w14:textId="77777777" w:rsidR="00FD69A8" w:rsidRPr="00FF332D" w:rsidRDefault="00FD69A8" w:rsidP="00FD69A8">
            <w:pPr>
              <w:pStyle w:val="Default"/>
              <w:spacing w:before="40" w:after="40"/>
              <w:jc w:val="right"/>
              <w:rPr>
                <w:rFonts w:ascii="Times" w:hAnsi="Times" w:cs="Times New Roman"/>
                <w:sz w:val="20"/>
                <w:szCs w:val="20"/>
              </w:rPr>
            </w:pPr>
            <w:r w:rsidRPr="00FF332D">
              <w:rPr>
                <w:rFonts w:ascii="Times" w:hAnsi="Times" w:cs="Times New Roman"/>
                <w:sz w:val="20"/>
                <w:szCs w:val="20"/>
              </w:rPr>
              <w:t>4</w:t>
            </w:r>
          </w:p>
        </w:tc>
        <w:tc>
          <w:tcPr>
            <w:tcW w:w="10773" w:type="dxa"/>
            <w:tcBorders>
              <w:top w:val="single" w:sz="5" w:space="0" w:color="000000"/>
              <w:left w:val="single" w:sz="5" w:space="0" w:color="000000"/>
              <w:bottom w:val="single" w:sz="5" w:space="0" w:color="000000"/>
              <w:right w:val="single" w:sz="5" w:space="0" w:color="000000"/>
            </w:tcBorders>
          </w:tcPr>
          <w:p w14:paraId="52748D68"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Specify the information sources (</w:t>
            </w:r>
            <w:proofErr w:type="gramStart"/>
            <w:r w:rsidRPr="00FF332D">
              <w:rPr>
                <w:rFonts w:ascii="Times" w:hAnsi="Times" w:cs="Times New Roman"/>
                <w:sz w:val="20"/>
                <w:szCs w:val="20"/>
              </w:rPr>
              <w:t>e.g.</w:t>
            </w:r>
            <w:proofErr w:type="gramEnd"/>
            <w:r w:rsidRPr="00FF332D">
              <w:rPr>
                <w:rFonts w:ascii="Times" w:hAnsi="Times" w:cs="Times New Roman"/>
                <w:sz w:val="20"/>
                <w:szCs w:val="20"/>
              </w:rPr>
              <w:t xml:space="preserve"> databases, registers) used to identify studies and the date when each was last searched.</w:t>
            </w:r>
          </w:p>
        </w:tc>
        <w:tc>
          <w:tcPr>
            <w:tcW w:w="1200" w:type="dxa"/>
            <w:tcBorders>
              <w:top w:val="single" w:sz="5" w:space="0" w:color="000000"/>
              <w:left w:val="single" w:sz="5" w:space="0" w:color="000000"/>
              <w:bottom w:val="single" w:sz="5" w:space="0" w:color="000000"/>
              <w:right w:val="single" w:sz="5" w:space="0" w:color="000000"/>
            </w:tcBorders>
          </w:tcPr>
          <w:p w14:paraId="5C61BC7A" w14:textId="08C890D5" w:rsidR="00FD69A8" w:rsidRPr="00FF332D" w:rsidRDefault="00FD69A8" w:rsidP="00FD69A8">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Yes</w:t>
            </w:r>
          </w:p>
        </w:tc>
      </w:tr>
      <w:tr w:rsidR="00FD69A8" w:rsidRPr="00727C23" w14:paraId="417398C7" w14:textId="77777777" w:rsidTr="00EA376E">
        <w:trPr>
          <w:trHeight w:val="48"/>
        </w:trPr>
        <w:tc>
          <w:tcPr>
            <w:tcW w:w="2518" w:type="dxa"/>
            <w:tcBorders>
              <w:top w:val="single" w:sz="5" w:space="0" w:color="000000"/>
              <w:left w:val="single" w:sz="5" w:space="0" w:color="000000"/>
              <w:bottom w:val="single" w:sz="5" w:space="0" w:color="000000"/>
              <w:right w:val="single" w:sz="5" w:space="0" w:color="000000"/>
            </w:tcBorders>
          </w:tcPr>
          <w:p w14:paraId="0883F1BE"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Risk of bias</w:t>
            </w:r>
          </w:p>
        </w:tc>
        <w:tc>
          <w:tcPr>
            <w:tcW w:w="709" w:type="dxa"/>
            <w:tcBorders>
              <w:top w:val="single" w:sz="5" w:space="0" w:color="000000"/>
              <w:left w:val="single" w:sz="5" w:space="0" w:color="000000"/>
              <w:bottom w:val="single" w:sz="5" w:space="0" w:color="000000"/>
              <w:right w:val="single" w:sz="5" w:space="0" w:color="000000"/>
            </w:tcBorders>
          </w:tcPr>
          <w:p w14:paraId="48DDC470" w14:textId="77777777" w:rsidR="00FD69A8" w:rsidRPr="00FF332D" w:rsidRDefault="00FD69A8" w:rsidP="00FD69A8">
            <w:pPr>
              <w:pStyle w:val="Default"/>
              <w:spacing w:before="40" w:after="40"/>
              <w:jc w:val="right"/>
              <w:rPr>
                <w:rFonts w:ascii="Times" w:hAnsi="Times" w:cs="Times New Roman"/>
                <w:sz w:val="20"/>
                <w:szCs w:val="20"/>
              </w:rPr>
            </w:pPr>
            <w:r w:rsidRPr="00FF332D">
              <w:rPr>
                <w:rFonts w:ascii="Times" w:hAnsi="Times" w:cs="Times New Roman"/>
                <w:sz w:val="20"/>
                <w:szCs w:val="20"/>
              </w:rPr>
              <w:t>5</w:t>
            </w:r>
          </w:p>
        </w:tc>
        <w:tc>
          <w:tcPr>
            <w:tcW w:w="10773" w:type="dxa"/>
            <w:tcBorders>
              <w:top w:val="single" w:sz="5" w:space="0" w:color="000000"/>
              <w:left w:val="single" w:sz="5" w:space="0" w:color="000000"/>
              <w:bottom w:val="single" w:sz="5" w:space="0" w:color="000000"/>
              <w:right w:val="single" w:sz="5" w:space="0" w:color="000000"/>
            </w:tcBorders>
          </w:tcPr>
          <w:p w14:paraId="7EC5E249"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Specify the methods used to assess risk of bias in the included studies.</w:t>
            </w:r>
          </w:p>
        </w:tc>
        <w:tc>
          <w:tcPr>
            <w:tcW w:w="1200" w:type="dxa"/>
            <w:tcBorders>
              <w:top w:val="single" w:sz="5" w:space="0" w:color="000000"/>
              <w:left w:val="single" w:sz="5" w:space="0" w:color="000000"/>
              <w:bottom w:val="single" w:sz="5" w:space="0" w:color="000000"/>
              <w:right w:val="single" w:sz="5" w:space="0" w:color="000000"/>
            </w:tcBorders>
          </w:tcPr>
          <w:p w14:paraId="0887166A" w14:textId="1168EA5D" w:rsidR="00FD69A8" w:rsidRPr="00FF332D" w:rsidRDefault="00FD69A8" w:rsidP="00FD69A8">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Yes</w:t>
            </w:r>
          </w:p>
        </w:tc>
      </w:tr>
      <w:tr w:rsidR="00FD69A8" w:rsidRPr="00727C23" w14:paraId="00E1BF51" w14:textId="77777777" w:rsidTr="00EA376E">
        <w:trPr>
          <w:trHeight w:val="48"/>
        </w:trPr>
        <w:tc>
          <w:tcPr>
            <w:tcW w:w="2518" w:type="dxa"/>
            <w:tcBorders>
              <w:top w:val="single" w:sz="5" w:space="0" w:color="000000"/>
              <w:left w:val="single" w:sz="5" w:space="0" w:color="000000"/>
              <w:bottom w:val="single" w:sz="5" w:space="0" w:color="000000"/>
              <w:right w:val="single" w:sz="5" w:space="0" w:color="000000"/>
            </w:tcBorders>
          </w:tcPr>
          <w:p w14:paraId="0AB8F3F2"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747342BC" w14:textId="77777777" w:rsidR="00FD69A8" w:rsidRPr="00FF332D" w:rsidRDefault="00FD69A8" w:rsidP="00FD69A8">
            <w:pPr>
              <w:pStyle w:val="Default"/>
              <w:spacing w:before="40" w:after="40"/>
              <w:jc w:val="right"/>
              <w:rPr>
                <w:rFonts w:ascii="Times" w:hAnsi="Times" w:cs="Times New Roman"/>
                <w:sz w:val="20"/>
                <w:szCs w:val="20"/>
              </w:rPr>
            </w:pPr>
            <w:r w:rsidRPr="00FF332D">
              <w:rPr>
                <w:rFonts w:ascii="Times" w:hAnsi="Times" w:cs="Times New Roman"/>
                <w:sz w:val="20"/>
                <w:szCs w:val="20"/>
              </w:rPr>
              <w:t>6</w:t>
            </w:r>
          </w:p>
        </w:tc>
        <w:tc>
          <w:tcPr>
            <w:tcW w:w="10773" w:type="dxa"/>
            <w:tcBorders>
              <w:top w:val="single" w:sz="5" w:space="0" w:color="000000"/>
              <w:left w:val="single" w:sz="5" w:space="0" w:color="000000"/>
              <w:bottom w:val="single" w:sz="5" w:space="0" w:color="000000"/>
              <w:right w:val="single" w:sz="5" w:space="0" w:color="000000"/>
            </w:tcBorders>
          </w:tcPr>
          <w:p w14:paraId="04D40C81"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Specify the methods used to present and synthesise results.</w:t>
            </w:r>
          </w:p>
        </w:tc>
        <w:tc>
          <w:tcPr>
            <w:tcW w:w="1200" w:type="dxa"/>
            <w:tcBorders>
              <w:top w:val="single" w:sz="5" w:space="0" w:color="000000"/>
              <w:left w:val="single" w:sz="5" w:space="0" w:color="000000"/>
              <w:bottom w:val="single" w:sz="5" w:space="0" w:color="000000"/>
              <w:right w:val="single" w:sz="5" w:space="0" w:color="000000"/>
            </w:tcBorders>
          </w:tcPr>
          <w:p w14:paraId="55F05B0C" w14:textId="00F3A0FF" w:rsidR="00FD69A8" w:rsidRPr="00FF332D" w:rsidRDefault="00FD69A8" w:rsidP="00FD69A8">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Yes</w:t>
            </w:r>
          </w:p>
        </w:tc>
      </w:tr>
      <w:tr w:rsidR="00EA376E" w:rsidRPr="00727C23" w14:paraId="2A6CF483" w14:textId="77777777" w:rsidTr="00EA37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F7545BD" w14:textId="77777777" w:rsidR="00EA376E" w:rsidRPr="00FF332D" w:rsidRDefault="00EA376E" w:rsidP="00EA376E">
            <w:pPr>
              <w:pStyle w:val="Default"/>
              <w:rPr>
                <w:rFonts w:ascii="Times" w:hAnsi="Times" w:cs="Times New Roman"/>
                <w:sz w:val="20"/>
                <w:szCs w:val="20"/>
              </w:rPr>
            </w:pPr>
            <w:r w:rsidRPr="00FF332D">
              <w:rPr>
                <w:rFonts w:ascii="Times" w:hAnsi="Times" w:cs="Times New Roman"/>
                <w:b/>
                <w:bCs/>
                <w:sz w:val="20"/>
                <w:szCs w:val="20"/>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1015029" w14:textId="77777777" w:rsidR="00EA376E" w:rsidRPr="00FF332D" w:rsidRDefault="00EA376E" w:rsidP="00EA376E">
            <w:pPr>
              <w:pStyle w:val="Default"/>
              <w:jc w:val="center"/>
              <w:rPr>
                <w:rFonts w:ascii="Times" w:hAnsi="Times" w:cs="Times New Roman"/>
                <w:color w:val="auto"/>
                <w:sz w:val="20"/>
                <w:szCs w:val="20"/>
              </w:rPr>
            </w:pPr>
          </w:p>
        </w:tc>
      </w:tr>
      <w:tr w:rsidR="00FD69A8" w:rsidRPr="00727C23" w14:paraId="395F46F6" w14:textId="77777777" w:rsidTr="00EA376E">
        <w:trPr>
          <w:trHeight w:val="103"/>
        </w:trPr>
        <w:tc>
          <w:tcPr>
            <w:tcW w:w="2518" w:type="dxa"/>
            <w:tcBorders>
              <w:top w:val="single" w:sz="5" w:space="0" w:color="000000"/>
              <w:left w:val="single" w:sz="5" w:space="0" w:color="000000"/>
              <w:bottom w:val="single" w:sz="5" w:space="0" w:color="000000"/>
              <w:right w:val="single" w:sz="5" w:space="0" w:color="000000"/>
            </w:tcBorders>
          </w:tcPr>
          <w:p w14:paraId="30ED013C"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 xml:space="preserve">Included studies </w:t>
            </w:r>
          </w:p>
        </w:tc>
        <w:tc>
          <w:tcPr>
            <w:tcW w:w="709" w:type="dxa"/>
            <w:tcBorders>
              <w:top w:val="single" w:sz="5" w:space="0" w:color="000000"/>
              <w:left w:val="single" w:sz="5" w:space="0" w:color="000000"/>
              <w:bottom w:val="single" w:sz="5" w:space="0" w:color="000000"/>
              <w:right w:val="single" w:sz="5" w:space="0" w:color="000000"/>
            </w:tcBorders>
          </w:tcPr>
          <w:p w14:paraId="0F553042" w14:textId="77777777" w:rsidR="00FD69A8" w:rsidRPr="00FF332D" w:rsidRDefault="00FD69A8" w:rsidP="00FD69A8">
            <w:pPr>
              <w:pStyle w:val="Default"/>
              <w:spacing w:before="40" w:after="40"/>
              <w:jc w:val="right"/>
              <w:rPr>
                <w:rFonts w:ascii="Times" w:hAnsi="Times" w:cs="Times New Roman"/>
                <w:sz w:val="20"/>
                <w:szCs w:val="20"/>
              </w:rPr>
            </w:pPr>
            <w:r w:rsidRPr="00FF332D">
              <w:rPr>
                <w:rFonts w:ascii="Times" w:hAnsi="Times" w:cs="Times New Roman"/>
                <w:sz w:val="20"/>
                <w:szCs w:val="20"/>
              </w:rPr>
              <w:t>7</w:t>
            </w:r>
          </w:p>
        </w:tc>
        <w:tc>
          <w:tcPr>
            <w:tcW w:w="10773" w:type="dxa"/>
            <w:tcBorders>
              <w:top w:val="single" w:sz="5" w:space="0" w:color="000000"/>
              <w:left w:val="single" w:sz="5" w:space="0" w:color="000000"/>
              <w:bottom w:val="single" w:sz="5" w:space="0" w:color="000000"/>
              <w:right w:val="single" w:sz="5" w:space="0" w:color="000000"/>
            </w:tcBorders>
          </w:tcPr>
          <w:p w14:paraId="5228FA74"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Give the total number of included studies and participants and summarise relevant characteristics of studies.</w:t>
            </w:r>
          </w:p>
        </w:tc>
        <w:tc>
          <w:tcPr>
            <w:tcW w:w="1200" w:type="dxa"/>
            <w:tcBorders>
              <w:top w:val="single" w:sz="5" w:space="0" w:color="000000"/>
              <w:left w:val="single" w:sz="5" w:space="0" w:color="000000"/>
              <w:bottom w:val="single" w:sz="5" w:space="0" w:color="000000"/>
              <w:right w:val="single" w:sz="5" w:space="0" w:color="000000"/>
            </w:tcBorders>
          </w:tcPr>
          <w:p w14:paraId="091D0541" w14:textId="619C95B1" w:rsidR="00FD69A8" w:rsidRPr="00FF332D" w:rsidRDefault="00FD69A8" w:rsidP="00FD69A8">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Yes</w:t>
            </w:r>
          </w:p>
        </w:tc>
      </w:tr>
      <w:tr w:rsidR="00FD69A8" w:rsidRPr="00727C23" w14:paraId="13B0E517" w14:textId="77777777" w:rsidTr="00EA376E">
        <w:trPr>
          <w:trHeight w:val="48"/>
        </w:trPr>
        <w:tc>
          <w:tcPr>
            <w:tcW w:w="2518" w:type="dxa"/>
            <w:tcBorders>
              <w:top w:val="single" w:sz="5" w:space="0" w:color="000000"/>
              <w:left w:val="single" w:sz="5" w:space="0" w:color="000000"/>
              <w:bottom w:val="single" w:sz="5" w:space="0" w:color="000000"/>
              <w:right w:val="single" w:sz="5" w:space="0" w:color="000000"/>
            </w:tcBorders>
          </w:tcPr>
          <w:p w14:paraId="173215A0"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 xml:space="preserve">Synthesis of results </w:t>
            </w:r>
          </w:p>
        </w:tc>
        <w:tc>
          <w:tcPr>
            <w:tcW w:w="709" w:type="dxa"/>
            <w:tcBorders>
              <w:top w:val="single" w:sz="5" w:space="0" w:color="000000"/>
              <w:left w:val="single" w:sz="5" w:space="0" w:color="000000"/>
              <w:bottom w:val="single" w:sz="5" w:space="0" w:color="000000"/>
              <w:right w:val="single" w:sz="5" w:space="0" w:color="000000"/>
            </w:tcBorders>
          </w:tcPr>
          <w:p w14:paraId="77744ED3" w14:textId="77777777" w:rsidR="00FD69A8" w:rsidRPr="00FF332D" w:rsidRDefault="00FD69A8" w:rsidP="00FD69A8">
            <w:pPr>
              <w:pStyle w:val="Default"/>
              <w:spacing w:before="40" w:after="40"/>
              <w:jc w:val="right"/>
              <w:rPr>
                <w:rFonts w:ascii="Times" w:hAnsi="Times" w:cs="Times New Roman"/>
                <w:sz w:val="20"/>
                <w:szCs w:val="20"/>
              </w:rPr>
            </w:pPr>
            <w:r w:rsidRPr="00FF332D">
              <w:rPr>
                <w:rFonts w:ascii="Times" w:hAnsi="Times" w:cs="Times New Roman"/>
                <w:sz w:val="20"/>
                <w:szCs w:val="20"/>
              </w:rPr>
              <w:t>8</w:t>
            </w:r>
          </w:p>
        </w:tc>
        <w:tc>
          <w:tcPr>
            <w:tcW w:w="10773" w:type="dxa"/>
            <w:tcBorders>
              <w:top w:val="single" w:sz="5" w:space="0" w:color="000000"/>
              <w:left w:val="single" w:sz="5" w:space="0" w:color="000000"/>
              <w:bottom w:val="single" w:sz="5" w:space="0" w:color="000000"/>
              <w:right w:val="single" w:sz="5" w:space="0" w:color="000000"/>
            </w:tcBorders>
          </w:tcPr>
          <w:p w14:paraId="4400DB3B"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Present results for main outcomes, preferably indicating the number of included studies and participants for each. If meta-analysis was done, report the summary estimate and confidence/credible interval. If comparing groups, indicate the direction of the effect (</w:t>
            </w:r>
            <w:proofErr w:type="gramStart"/>
            <w:r w:rsidRPr="00FF332D">
              <w:rPr>
                <w:rFonts w:ascii="Times" w:hAnsi="Times" w:cs="Times New Roman"/>
                <w:sz w:val="20"/>
                <w:szCs w:val="20"/>
              </w:rPr>
              <w:t>i.e.</w:t>
            </w:r>
            <w:proofErr w:type="gramEnd"/>
            <w:r w:rsidRPr="00FF332D">
              <w:rPr>
                <w:rFonts w:ascii="Times" w:hAnsi="Times" w:cs="Times New Roman"/>
                <w:sz w:val="20"/>
                <w:szCs w:val="20"/>
              </w:rPr>
              <w:t xml:space="preserve"> which group is favoured).</w:t>
            </w:r>
          </w:p>
        </w:tc>
        <w:tc>
          <w:tcPr>
            <w:tcW w:w="1200" w:type="dxa"/>
            <w:tcBorders>
              <w:top w:val="single" w:sz="5" w:space="0" w:color="000000"/>
              <w:left w:val="single" w:sz="5" w:space="0" w:color="000000"/>
              <w:bottom w:val="single" w:sz="5" w:space="0" w:color="000000"/>
              <w:right w:val="single" w:sz="5" w:space="0" w:color="000000"/>
            </w:tcBorders>
          </w:tcPr>
          <w:p w14:paraId="6FE73388" w14:textId="4F279166" w:rsidR="00FD69A8" w:rsidRPr="00FF332D" w:rsidRDefault="00FD69A8" w:rsidP="00FD69A8">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Yes</w:t>
            </w:r>
          </w:p>
        </w:tc>
      </w:tr>
      <w:tr w:rsidR="00EA376E" w:rsidRPr="00727C23" w14:paraId="5BECED1E" w14:textId="77777777" w:rsidTr="00EA37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451606D" w14:textId="77777777" w:rsidR="00EA376E" w:rsidRPr="00FF332D" w:rsidRDefault="00EA376E" w:rsidP="00EA376E">
            <w:pPr>
              <w:pStyle w:val="Default"/>
              <w:rPr>
                <w:rFonts w:ascii="Times" w:hAnsi="Times" w:cs="Times New Roman"/>
                <w:sz w:val="20"/>
                <w:szCs w:val="20"/>
              </w:rPr>
            </w:pPr>
            <w:r w:rsidRPr="00FF332D">
              <w:rPr>
                <w:rFonts w:ascii="Times" w:hAnsi="Times" w:cs="Times New Roman"/>
                <w:b/>
                <w:bCs/>
                <w:sz w:val="20"/>
                <w:szCs w:val="20"/>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0ECEA7F" w14:textId="77777777" w:rsidR="00EA376E" w:rsidRPr="00FF332D" w:rsidRDefault="00EA376E" w:rsidP="00EA376E">
            <w:pPr>
              <w:pStyle w:val="Default"/>
              <w:jc w:val="center"/>
              <w:rPr>
                <w:rFonts w:ascii="Times" w:hAnsi="Times" w:cs="Times New Roman"/>
                <w:color w:val="auto"/>
                <w:sz w:val="20"/>
                <w:szCs w:val="20"/>
              </w:rPr>
            </w:pPr>
          </w:p>
        </w:tc>
      </w:tr>
      <w:tr w:rsidR="00FD69A8" w:rsidRPr="00727C23" w14:paraId="5DC43DC7" w14:textId="77777777" w:rsidTr="00EA376E">
        <w:trPr>
          <w:trHeight w:val="48"/>
        </w:trPr>
        <w:tc>
          <w:tcPr>
            <w:tcW w:w="2518" w:type="dxa"/>
            <w:tcBorders>
              <w:top w:val="single" w:sz="4" w:space="0" w:color="auto"/>
              <w:left w:val="single" w:sz="4" w:space="0" w:color="auto"/>
              <w:bottom w:val="single" w:sz="4" w:space="0" w:color="auto"/>
              <w:right w:val="single" w:sz="4" w:space="0" w:color="auto"/>
            </w:tcBorders>
          </w:tcPr>
          <w:p w14:paraId="2B516FB7"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Limitations of evidence</w:t>
            </w:r>
          </w:p>
        </w:tc>
        <w:tc>
          <w:tcPr>
            <w:tcW w:w="709" w:type="dxa"/>
            <w:tcBorders>
              <w:top w:val="single" w:sz="5" w:space="0" w:color="000000"/>
              <w:left w:val="single" w:sz="4" w:space="0" w:color="auto"/>
              <w:bottom w:val="single" w:sz="5" w:space="0" w:color="000000"/>
              <w:right w:val="single" w:sz="5" w:space="0" w:color="000000"/>
            </w:tcBorders>
          </w:tcPr>
          <w:p w14:paraId="6E3794D2" w14:textId="77777777" w:rsidR="00FD69A8" w:rsidRPr="00FF332D" w:rsidRDefault="00FD69A8" w:rsidP="00FD69A8">
            <w:pPr>
              <w:pStyle w:val="Default"/>
              <w:spacing w:before="40" w:after="40"/>
              <w:jc w:val="right"/>
              <w:rPr>
                <w:rFonts w:ascii="Times" w:hAnsi="Times" w:cs="Times New Roman"/>
                <w:sz w:val="20"/>
                <w:szCs w:val="20"/>
              </w:rPr>
            </w:pPr>
            <w:r w:rsidRPr="00FF332D">
              <w:rPr>
                <w:rFonts w:ascii="Times" w:hAnsi="Times" w:cs="Times New Roman"/>
                <w:sz w:val="20"/>
                <w:szCs w:val="20"/>
              </w:rPr>
              <w:t>9</w:t>
            </w:r>
          </w:p>
        </w:tc>
        <w:tc>
          <w:tcPr>
            <w:tcW w:w="10773" w:type="dxa"/>
            <w:tcBorders>
              <w:top w:val="single" w:sz="5" w:space="0" w:color="000000"/>
              <w:left w:val="single" w:sz="5" w:space="0" w:color="000000"/>
              <w:bottom w:val="single" w:sz="5" w:space="0" w:color="000000"/>
              <w:right w:val="single" w:sz="5" w:space="0" w:color="000000"/>
            </w:tcBorders>
          </w:tcPr>
          <w:p w14:paraId="65553838"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Provide a brief summary of the limitations of the evidence included in the review (</w:t>
            </w:r>
            <w:proofErr w:type="gramStart"/>
            <w:r w:rsidRPr="00FF332D">
              <w:rPr>
                <w:rFonts w:ascii="Times" w:hAnsi="Times" w:cs="Times New Roman"/>
                <w:sz w:val="20"/>
                <w:szCs w:val="20"/>
              </w:rPr>
              <w:t>e.g.</w:t>
            </w:r>
            <w:proofErr w:type="gramEnd"/>
            <w:r w:rsidRPr="00FF332D">
              <w:rPr>
                <w:rFonts w:ascii="Times" w:hAnsi="Times" w:cs="Times New Roman"/>
                <w:sz w:val="20"/>
                <w:szCs w:val="20"/>
              </w:rPr>
              <w:t xml:space="preserve"> study risk of bias, inconsistency and imprecision).</w:t>
            </w:r>
          </w:p>
        </w:tc>
        <w:tc>
          <w:tcPr>
            <w:tcW w:w="1200" w:type="dxa"/>
            <w:tcBorders>
              <w:top w:val="single" w:sz="5" w:space="0" w:color="000000"/>
              <w:left w:val="single" w:sz="5" w:space="0" w:color="000000"/>
              <w:bottom w:val="single" w:sz="5" w:space="0" w:color="000000"/>
              <w:right w:val="single" w:sz="5" w:space="0" w:color="000000"/>
            </w:tcBorders>
          </w:tcPr>
          <w:p w14:paraId="115AA6F8" w14:textId="076A7C2E" w:rsidR="00FD69A8" w:rsidRPr="00FF332D" w:rsidRDefault="00FD69A8" w:rsidP="00FD69A8">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Yes</w:t>
            </w:r>
          </w:p>
        </w:tc>
      </w:tr>
      <w:tr w:rsidR="00FD69A8" w:rsidRPr="00727C23" w14:paraId="24450570" w14:textId="77777777" w:rsidTr="00EA376E">
        <w:trPr>
          <w:trHeight w:val="48"/>
        </w:trPr>
        <w:tc>
          <w:tcPr>
            <w:tcW w:w="2518" w:type="dxa"/>
            <w:tcBorders>
              <w:top w:val="single" w:sz="4" w:space="0" w:color="auto"/>
              <w:left w:val="single" w:sz="4" w:space="0" w:color="auto"/>
              <w:bottom w:val="single" w:sz="4" w:space="0" w:color="auto"/>
              <w:right w:val="single" w:sz="4" w:space="0" w:color="auto"/>
            </w:tcBorders>
          </w:tcPr>
          <w:p w14:paraId="4C82D249"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Interpretation</w:t>
            </w:r>
          </w:p>
        </w:tc>
        <w:tc>
          <w:tcPr>
            <w:tcW w:w="709" w:type="dxa"/>
            <w:tcBorders>
              <w:top w:val="single" w:sz="5" w:space="0" w:color="000000"/>
              <w:left w:val="single" w:sz="4" w:space="0" w:color="auto"/>
              <w:bottom w:val="single" w:sz="5" w:space="0" w:color="000000"/>
              <w:right w:val="single" w:sz="5" w:space="0" w:color="000000"/>
            </w:tcBorders>
          </w:tcPr>
          <w:p w14:paraId="51CA0FF0" w14:textId="77777777" w:rsidR="00FD69A8" w:rsidRPr="00FF332D" w:rsidRDefault="00FD69A8" w:rsidP="00FD69A8">
            <w:pPr>
              <w:pStyle w:val="Default"/>
              <w:spacing w:before="40" w:after="40"/>
              <w:jc w:val="right"/>
              <w:rPr>
                <w:rFonts w:ascii="Times" w:hAnsi="Times" w:cs="Times New Roman"/>
                <w:sz w:val="20"/>
                <w:szCs w:val="20"/>
              </w:rPr>
            </w:pPr>
            <w:r w:rsidRPr="00FF332D">
              <w:rPr>
                <w:rFonts w:ascii="Times" w:hAnsi="Times" w:cs="Times New Roman"/>
                <w:sz w:val="20"/>
                <w:szCs w:val="20"/>
              </w:rPr>
              <w:t>10</w:t>
            </w:r>
          </w:p>
        </w:tc>
        <w:tc>
          <w:tcPr>
            <w:tcW w:w="10773" w:type="dxa"/>
            <w:tcBorders>
              <w:top w:val="single" w:sz="5" w:space="0" w:color="000000"/>
              <w:left w:val="single" w:sz="5" w:space="0" w:color="000000"/>
              <w:bottom w:val="single" w:sz="5" w:space="0" w:color="000000"/>
              <w:right w:val="single" w:sz="5" w:space="0" w:color="000000"/>
            </w:tcBorders>
          </w:tcPr>
          <w:p w14:paraId="4FD246B9"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Provide a general interpretation of the results and important implications.</w:t>
            </w:r>
          </w:p>
        </w:tc>
        <w:tc>
          <w:tcPr>
            <w:tcW w:w="1200" w:type="dxa"/>
            <w:tcBorders>
              <w:top w:val="single" w:sz="5" w:space="0" w:color="000000"/>
              <w:left w:val="single" w:sz="5" w:space="0" w:color="000000"/>
              <w:bottom w:val="single" w:sz="5" w:space="0" w:color="000000"/>
              <w:right w:val="single" w:sz="5" w:space="0" w:color="000000"/>
            </w:tcBorders>
          </w:tcPr>
          <w:p w14:paraId="50F00D8F" w14:textId="1B2A9F9E" w:rsidR="00FD69A8" w:rsidRPr="00FF332D" w:rsidRDefault="00FD69A8" w:rsidP="00FD69A8">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Yes</w:t>
            </w:r>
          </w:p>
        </w:tc>
      </w:tr>
      <w:tr w:rsidR="00EA376E" w:rsidRPr="00727C23" w14:paraId="5F1D7C1E" w14:textId="77777777" w:rsidTr="00EA376E">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EE4F0A" w14:textId="77777777" w:rsidR="00EA376E" w:rsidRPr="00FF332D" w:rsidRDefault="00EA376E" w:rsidP="00EA376E">
            <w:pPr>
              <w:pStyle w:val="Default"/>
              <w:rPr>
                <w:rFonts w:ascii="Times" w:hAnsi="Times" w:cs="Times New Roman"/>
                <w:sz w:val="20"/>
                <w:szCs w:val="20"/>
              </w:rPr>
            </w:pPr>
            <w:r w:rsidRPr="00FF332D">
              <w:rPr>
                <w:rFonts w:ascii="Times" w:hAnsi="Times" w:cs="Times New Roman"/>
                <w:b/>
                <w:bCs/>
                <w:sz w:val="20"/>
                <w:szCs w:val="20"/>
              </w:rPr>
              <w:t xml:space="preserve">OTHER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F5AF2B1" w14:textId="77777777" w:rsidR="00EA376E" w:rsidRPr="00FF332D" w:rsidRDefault="00EA376E" w:rsidP="00EA376E">
            <w:pPr>
              <w:pStyle w:val="Default"/>
              <w:jc w:val="center"/>
              <w:rPr>
                <w:rFonts w:ascii="Times" w:hAnsi="Times" w:cs="Times New Roman"/>
                <w:color w:val="auto"/>
                <w:sz w:val="20"/>
                <w:szCs w:val="20"/>
              </w:rPr>
            </w:pPr>
          </w:p>
        </w:tc>
      </w:tr>
      <w:tr w:rsidR="00FD69A8" w:rsidRPr="00727C23" w14:paraId="2618E98A" w14:textId="77777777" w:rsidTr="00EA376E">
        <w:trPr>
          <w:trHeight w:val="48"/>
        </w:trPr>
        <w:tc>
          <w:tcPr>
            <w:tcW w:w="2518" w:type="dxa"/>
            <w:tcBorders>
              <w:top w:val="single" w:sz="5" w:space="0" w:color="000000"/>
              <w:left w:val="single" w:sz="5" w:space="0" w:color="000000"/>
              <w:bottom w:val="single" w:sz="5" w:space="0" w:color="000000"/>
              <w:right w:val="single" w:sz="5" w:space="0" w:color="000000"/>
            </w:tcBorders>
          </w:tcPr>
          <w:p w14:paraId="092F62A5"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Funding</w:t>
            </w:r>
          </w:p>
        </w:tc>
        <w:tc>
          <w:tcPr>
            <w:tcW w:w="709" w:type="dxa"/>
            <w:tcBorders>
              <w:top w:val="single" w:sz="5" w:space="0" w:color="000000"/>
              <w:left w:val="single" w:sz="5" w:space="0" w:color="000000"/>
              <w:bottom w:val="single" w:sz="5" w:space="0" w:color="000000"/>
              <w:right w:val="single" w:sz="5" w:space="0" w:color="000000"/>
            </w:tcBorders>
          </w:tcPr>
          <w:p w14:paraId="79E7FBF3" w14:textId="77777777" w:rsidR="00FD69A8" w:rsidRPr="00FF332D" w:rsidRDefault="00FD69A8" w:rsidP="00FD69A8">
            <w:pPr>
              <w:pStyle w:val="Default"/>
              <w:spacing w:before="40" w:after="40"/>
              <w:jc w:val="right"/>
              <w:rPr>
                <w:rFonts w:ascii="Times" w:hAnsi="Times" w:cs="Times New Roman"/>
                <w:sz w:val="20"/>
                <w:szCs w:val="20"/>
              </w:rPr>
            </w:pPr>
            <w:r w:rsidRPr="00FF332D">
              <w:rPr>
                <w:rFonts w:ascii="Times" w:hAnsi="Times" w:cs="Times New Roman"/>
                <w:sz w:val="20"/>
                <w:szCs w:val="20"/>
              </w:rPr>
              <w:t>11</w:t>
            </w:r>
          </w:p>
        </w:tc>
        <w:tc>
          <w:tcPr>
            <w:tcW w:w="10773" w:type="dxa"/>
            <w:tcBorders>
              <w:top w:val="single" w:sz="5" w:space="0" w:color="000000"/>
              <w:left w:val="single" w:sz="5" w:space="0" w:color="000000"/>
              <w:bottom w:val="single" w:sz="5" w:space="0" w:color="000000"/>
              <w:right w:val="single" w:sz="5" w:space="0" w:color="000000"/>
            </w:tcBorders>
          </w:tcPr>
          <w:p w14:paraId="53B99954"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Specify the primary source of funding for the review.</w:t>
            </w:r>
          </w:p>
        </w:tc>
        <w:tc>
          <w:tcPr>
            <w:tcW w:w="1200" w:type="dxa"/>
            <w:tcBorders>
              <w:top w:val="single" w:sz="5" w:space="0" w:color="000000"/>
              <w:left w:val="single" w:sz="5" w:space="0" w:color="000000"/>
              <w:bottom w:val="single" w:sz="5" w:space="0" w:color="000000"/>
              <w:right w:val="single" w:sz="5" w:space="0" w:color="000000"/>
            </w:tcBorders>
          </w:tcPr>
          <w:p w14:paraId="123C15B1" w14:textId="553DF772" w:rsidR="00FD69A8" w:rsidRPr="00FF332D" w:rsidRDefault="006A5CEB" w:rsidP="00FD69A8">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No</w:t>
            </w:r>
          </w:p>
        </w:tc>
      </w:tr>
      <w:tr w:rsidR="00FD69A8" w:rsidRPr="00727C23" w14:paraId="53FC1FCE" w14:textId="77777777" w:rsidTr="00EA376E">
        <w:trPr>
          <w:trHeight w:val="219"/>
        </w:trPr>
        <w:tc>
          <w:tcPr>
            <w:tcW w:w="2518" w:type="dxa"/>
            <w:tcBorders>
              <w:top w:val="single" w:sz="5" w:space="0" w:color="000000"/>
              <w:left w:val="single" w:sz="5" w:space="0" w:color="000000"/>
              <w:bottom w:val="double" w:sz="5" w:space="0" w:color="000000"/>
              <w:right w:val="single" w:sz="5" w:space="0" w:color="000000"/>
            </w:tcBorders>
          </w:tcPr>
          <w:p w14:paraId="24C41C7D"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Registration</w:t>
            </w:r>
          </w:p>
        </w:tc>
        <w:tc>
          <w:tcPr>
            <w:tcW w:w="709" w:type="dxa"/>
            <w:tcBorders>
              <w:top w:val="single" w:sz="5" w:space="0" w:color="000000"/>
              <w:left w:val="single" w:sz="5" w:space="0" w:color="000000"/>
              <w:bottom w:val="double" w:sz="5" w:space="0" w:color="000000"/>
              <w:right w:val="single" w:sz="5" w:space="0" w:color="000000"/>
            </w:tcBorders>
          </w:tcPr>
          <w:p w14:paraId="1285BA95" w14:textId="77777777" w:rsidR="00FD69A8" w:rsidRPr="00FF332D" w:rsidRDefault="00FD69A8" w:rsidP="00FD69A8">
            <w:pPr>
              <w:pStyle w:val="Default"/>
              <w:spacing w:before="40" w:after="40"/>
              <w:jc w:val="right"/>
              <w:rPr>
                <w:rFonts w:ascii="Times" w:hAnsi="Times" w:cs="Times New Roman"/>
                <w:sz w:val="20"/>
                <w:szCs w:val="20"/>
              </w:rPr>
            </w:pPr>
            <w:r w:rsidRPr="00FF332D">
              <w:rPr>
                <w:rFonts w:ascii="Times" w:hAnsi="Times" w:cs="Times New Roman"/>
                <w:sz w:val="20"/>
                <w:szCs w:val="20"/>
              </w:rPr>
              <w:t>12</w:t>
            </w:r>
          </w:p>
        </w:tc>
        <w:tc>
          <w:tcPr>
            <w:tcW w:w="10773" w:type="dxa"/>
            <w:tcBorders>
              <w:top w:val="single" w:sz="5" w:space="0" w:color="000000"/>
              <w:left w:val="single" w:sz="5" w:space="0" w:color="000000"/>
              <w:bottom w:val="double" w:sz="5" w:space="0" w:color="000000"/>
              <w:right w:val="single" w:sz="5" w:space="0" w:color="000000"/>
            </w:tcBorders>
          </w:tcPr>
          <w:p w14:paraId="2F53B16F" w14:textId="77777777" w:rsidR="00FD69A8" w:rsidRPr="00FF332D" w:rsidRDefault="00FD69A8" w:rsidP="00FD69A8">
            <w:pPr>
              <w:pStyle w:val="Default"/>
              <w:spacing w:before="40" w:after="40"/>
              <w:rPr>
                <w:rFonts w:ascii="Times" w:hAnsi="Times" w:cs="Times New Roman"/>
                <w:sz w:val="20"/>
                <w:szCs w:val="20"/>
              </w:rPr>
            </w:pPr>
            <w:r w:rsidRPr="00FF332D">
              <w:rPr>
                <w:rFonts w:ascii="Times" w:hAnsi="Times" w:cs="Times New Roman"/>
                <w:sz w:val="20"/>
                <w:szCs w:val="20"/>
              </w:rPr>
              <w:t>Provide the register name and registration number.</w:t>
            </w:r>
          </w:p>
        </w:tc>
        <w:tc>
          <w:tcPr>
            <w:tcW w:w="1200" w:type="dxa"/>
            <w:tcBorders>
              <w:top w:val="single" w:sz="5" w:space="0" w:color="000000"/>
              <w:left w:val="single" w:sz="5" w:space="0" w:color="000000"/>
              <w:bottom w:val="double" w:sz="5" w:space="0" w:color="000000"/>
              <w:right w:val="single" w:sz="5" w:space="0" w:color="000000"/>
            </w:tcBorders>
          </w:tcPr>
          <w:p w14:paraId="38CAB7DB" w14:textId="7BA9AAC4" w:rsidR="00FD69A8" w:rsidRPr="00FF332D" w:rsidRDefault="00FD69A8" w:rsidP="00FD69A8">
            <w:pPr>
              <w:pStyle w:val="Default"/>
              <w:spacing w:before="40" w:after="40"/>
              <w:rPr>
                <w:rFonts w:ascii="Times" w:hAnsi="Times" w:cs="Times New Roman"/>
                <w:color w:val="auto"/>
                <w:sz w:val="20"/>
                <w:szCs w:val="20"/>
              </w:rPr>
            </w:pPr>
            <w:r w:rsidRPr="00FF332D">
              <w:rPr>
                <w:rFonts w:ascii="Times" w:hAnsi="Times" w:cs="Times New Roman"/>
                <w:color w:val="auto"/>
                <w:sz w:val="20"/>
                <w:szCs w:val="20"/>
              </w:rPr>
              <w:t>Yes</w:t>
            </w:r>
          </w:p>
        </w:tc>
      </w:tr>
    </w:tbl>
    <w:p w14:paraId="32E241E6" w14:textId="32C50CAE" w:rsidR="009572DC" w:rsidRPr="00727C23" w:rsidRDefault="009572DC" w:rsidP="00EC7162">
      <w:pPr>
        <w:spacing w:line="240" w:lineRule="auto"/>
        <w:rPr>
          <w:rFonts w:ascii="Times" w:hAnsi="Times"/>
          <w:sz w:val="22"/>
        </w:rPr>
      </w:pPr>
    </w:p>
    <w:p w14:paraId="30998E9E" w14:textId="77777777" w:rsidR="009572DC" w:rsidRPr="00727C23" w:rsidRDefault="009572DC" w:rsidP="00EC7162">
      <w:pPr>
        <w:spacing w:line="240" w:lineRule="auto"/>
        <w:rPr>
          <w:rFonts w:ascii="Times" w:hAnsi="Times"/>
          <w:sz w:val="22"/>
        </w:rPr>
        <w:sectPr w:rsidR="009572DC" w:rsidRPr="00727C23" w:rsidSect="006E444A">
          <w:pgSz w:w="16838" w:h="11906" w:orient="landscape"/>
          <w:pgMar w:top="720" w:right="720" w:bottom="720" w:left="720" w:header="851" w:footer="0" w:gutter="0"/>
          <w:cols w:space="425"/>
          <w:docGrid w:linePitch="360"/>
        </w:sectPr>
      </w:pPr>
    </w:p>
    <w:p w14:paraId="0E0115BF" w14:textId="4A998B2A" w:rsidR="009572DC" w:rsidRPr="00FF332D" w:rsidRDefault="009572DC" w:rsidP="00EC7162">
      <w:pPr>
        <w:pStyle w:val="Heading1"/>
        <w:spacing w:line="240" w:lineRule="auto"/>
        <w:rPr>
          <w:rFonts w:ascii="Times" w:hAnsi="Times" w:cs="Times"/>
          <w:b/>
          <w:bCs/>
          <w:sz w:val="20"/>
          <w:szCs w:val="20"/>
        </w:rPr>
      </w:pPr>
      <w:bookmarkStart w:id="9" w:name="_Toc107777315"/>
      <w:bookmarkStart w:id="10" w:name="_Toc122008474"/>
      <w:proofErr w:type="spellStart"/>
      <w:r w:rsidRPr="00FF332D">
        <w:rPr>
          <w:rFonts w:ascii="Times" w:hAnsi="Times" w:cs="Times"/>
          <w:b/>
          <w:bCs/>
          <w:sz w:val="20"/>
          <w:szCs w:val="20"/>
        </w:rPr>
        <w:lastRenderedPageBreak/>
        <w:t>eAppendix</w:t>
      </w:r>
      <w:proofErr w:type="spellEnd"/>
      <w:r w:rsidRPr="00FF332D">
        <w:rPr>
          <w:rFonts w:ascii="Times" w:hAnsi="Times" w:cs="Times"/>
          <w:b/>
          <w:bCs/>
          <w:sz w:val="20"/>
          <w:szCs w:val="20"/>
        </w:rPr>
        <w:t xml:space="preserve"> 3. Full search strategies (The last search was done on April 27</w:t>
      </w:r>
      <w:r w:rsidRPr="00FF332D">
        <w:rPr>
          <w:rFonts w:ascii="Times" w:hAnsi="Times" w:cs="Times"/>
          <w:b/>
          <w:bCs/>
          <w:sz w:val="20"/>
          <w:szCs w:val="20"/>
          <w:vertAlign w:val="superscript"/>
        </w:rPr>
        <w:t>th</w:t>
      </w:r>
      <w:r w:rsidRPr="00FF332D">
        <w:rPr>
          <w:rFonts w:ascii="Times" w:hAnsi="Times" w:cs="Times"/>
          <w:b/>
          <w:bCs/>
          <w:sz w:val="20"/>
          <w:szCs w:val="20"/>
        </w:rPr>
        <w:t>, 2022)</w:t>
      </w:r>
      <w:bookmarkEnd w:id="9"/>
      <w:bookmarkEnd w:id="10"/>
    </w:p>
    <w:p w14:paraId="5AAC0BC3" w14:textId="08426924" w:rsidR="009572DC" w:rsidRPr="00FF332D" w:rsidRDefault="00516DFA" w:rsidP="00EC7162">
      <w:pPr>
        <w:pStyle w:val="Heading2"/>
        <w:spacing w:line="240" w:lineRule="auto"/>
        <w:rPr>
          <w:rFonts w:ascii="Times" w:hAnsi="Times" w:cs="Arial"/>
          <w:b/>
          <w:bCs/>
          <w:szCs w:val="20"/>
        </w:rPr>
      </w:pPr>
      <w:bookmarkStart w:id="11" w:name="_Toc107777316"/>
      <w:bookmarkStart w:id="12" w:name="_Toc122008475"/>
      <w:proofErr w:type="spellStart"/>
      <w:r w:rsidRPr="00FF332D">
        <w:rPr>
          <w:rFonts w:ascii="Times" w:hAnsi="Times" w:cs="Arial"/>
          <w:b/>
          <w:bCs/>
          <w:szCs w:val="20"/>
        </w:rPr>
        <w:t>eTable</w:t>
      </w:r>
      <w:proofErr w:type="spellEnd"/>
      <w:r w:rsidRPr="00FF332D">
        <w:rPr>
          <w:rFonts w:ascii="Times" w:hAnsi="Times" w:cs="Arial"/>
          <w:b/>
          <w:bCs/>
          <w:szCs w:val="20"/>
        </w:rPr>
        <w:t xml:space="preserve"> 3</w:t>
      </w:r>
      <w:r w:rsidR="009572DC" w:rsidRPr="00FF332D">
        <w:rPr>
          <w:rFonts w:ascii="Times" w:hAnsi="Times" w:cs="Arial"/>
          <w:b/>
          <w:bCs/>
          <w:szCs w:val="20"/>
        </w:rPr>
        <w:t>.</w:t>
      </w:r>
      <w:r w:rsidR="0079098C" w:rsidRPr="00FF332D">
        <w:rPr>
          <w:rFonts w:ascii="Times" w:hAnsi="Times" w:cs="Arial"/>
          <w:b/>
          <w:bCs/>
          <w:szCs w:val="20"/>
        </w:rPr>
        <w:t>1.</w:t>
      </w:r>
      <w:r w:rsidR="009572DC" w:rsidRPr="00FF332D">
        <w:rPr>
          <w:rFonts w:ascii="Times" w:hAnsi="Times" w:cs="Arial"/>
          <w:b/>
          <w:bCs/>
          <w:szCs w:val="20"/>
        </w:rPr>
        <w:t xml:space="preserve"> Full search strategies</w:t>
      </w:r>
      <w:bookmarkEnd w:id="11"/>
      <w:bookmarkEnd w:id="12"/>
    </w:p>
    <w:tbl>
      <w:tblPr>
        <w:tblStyle w:val="TableGrid"/>
        <w:tblW w:w="10458" w:type="dxa"/>
        <w:tblLook w:val="04A0" w:firstRow="1" w:lastRow="0" w:firstColumn="1" w:lastColumn="0" w:noHBand="0" w:noVBand="1"/>
      </w:tblPr>
      <w:tblGrid>
        <w:gridCol w:w="1721"/>
        <w:gridCol w:w="1919"/>
        <w:gridCol w:w="3460"/>
        <w:gridCol w:w="3358"/>
      </w:tblGrid>
      <w:tr w:rsidR="009572DC" w:rsidRPr="00727C23" w14:paraId="26822184" w14:textId="77777777" w:rsidTr="00156180">
        <w:trPr>
          <w:trHeight w:val="454"/>
        </w:trPr>
        <w:tc>
          <w:tcPr>
            <w:tcW w:w="10458" w:type="dxa"/>
            <w:gridSpan w:val="4"/>
            <w:vAlign w:val="center"/>
          </w:tcPr>
          <w:p w14:paraId="154C2DB4" w14:textId="77777777" w:rsidR="009572DC" w:rsidRPr="00FF332D" w:rsidRDefault="009572DC" w:rsidP="00EC7162">
            <w:pPr>
              <w:pStyle w:val="NoSpacing"/>
              <w:jc w:val="center"/>
              <w:rPr>
                <w:rFonts w:ascii="Times" w:hAnsi="Times" w:cs="Arial"/>
                <w:b/>
                <w:bCs/>
                <w:szCs w:val="20"/>
              </w:rPr>
            </w:pPr>
            <w:r w:rsidRPr="00FF332D">
              <w:rPr>
                <w:rFonts w:ascii="Times" w:hAnsi="Times" w:cs="Arial"/>
                <w:b/>
                <w:bCs/>
                <w:szCs w:val="20"/>
              </w:rPr>
              <w:t>Keywords</w:t>
            </w:r>
          </w:p>
        </w:tc>
      </w:tr>
      <w:tr w:rsidR="009572DC" w:rsidRPr="00727C23" w14:paraId="2A4663C2" w14:textId="77777777" w:rsidTr="00045FD4">
        <w:trPr>
          <w:trHeight w:val="454"/>
        </w:trPr>
        <w:tc>
          <w:tcPr>
            <w:tcW w:w="1721" w:type="dxa"/>
            <w:vAlign w:val="center"/>
          </w:tcPr>
          <w:p w14:paraId="694C9799" w14:textId="77777777" w:rsidR="009572DC" w:rsidRPr="00FF332D" w:rsidRDefault="009572DC" w:rsidP="00EC7162">
            <w:pPr>
              <w:jc w:val="center"/>
              <w:rPr>
                <w:rFonts w:ascii="Times" w:hAnsi="Times" w:cs="Times"/>
                <w:szCs w:val="20"/>
              </w:rPr>
            </w:pPr>
            <w:r w:rsidRPr="00FF332D">
              <w:rPr>
                <w:rFonts w:ascii="Times" w:hAnsi="Times" w:cs="Times"/>
                <w:b/>
                <w:bCs/>
                <w:kern w:val="0"/>
                <w:szCs w:val="20"/>
              </w:rPr>
              <w:t>AUTISM SPECTRUM DISORDERS</w:t>
            </w:r>
          </w:p>
        </w:tc>
        <w:tc>
          <w:tcPr>
            <w:tcW w:w="8737" w:type="dxa"/>
            <w:gridSpan w:val="3"/>
            <w:vAlign w:val="center"/>
          </w:tcPr>
          <w:p w14:paraId="3A60AFD5" w14:textId="77777777" w:rsidR="009572DC" w:rsidRPr="00FF332D" w:rsidRDefault="009572DC" w:rsidP="00EC7162">
            <w:pPr>
              <w:jc w:val="left"/>
              <w:rPr>
                <w:rFonts w:ascii="Times" w:hAnsi="Times" w:cs="Times"/>
                <w:szCs w:val="20"/>
              </w:rPr>
            </w:pPr>
            <w:r w:rsidRPr="00FF332D">
              <w:rPr>
                <w:rFonts w:ascii="Times" w:hAnsi="Times" w:cs="Times"/>
                <w:szCs w:val="20"/>
              </w:rPr>
              <w:t>(</w:t>
            </w:r>
            <w:proofErr w:type="spellStart"/>
            <w:r w:rsidRPr="00FF332D">
              <w:rPr>
                <w:rFonts w:ascii="Times" w:hAnsi="Times" w:cs="Times"/>
                <w:szCs w:val="20"/>
              </w:rPr>
              <w:t>autis</w:t>
            </w:r>
            <w:proofErr w:type="spellEnd"/>
            <w:r w:rsidRPr="00FF332D">
              <w:rPr>
                <w:rFonts w:ascii="Times" w:hAnsi="Times" w:cs="Times"/>
                <w:szCs w:val="20"/>
              </w:rPr>
              <w:t xml:space="preserve">* OR </w:t>
            </w:r>
            <w:proofErr w:type="spellStart"/>
            <w:r w:rsidRPr="00FF332D">
              <w:rPr>
                <w:rFonts w:ascii="Times" w:hAnsi="Times" w:cs="Times"/>
                <w:szCs w:val="20"/>
              </w:rPr>
              <w:t>Asperg</w:t>
            </w:r>
            <w:proofErr w:type="spellEnd"/>
            <w:r w:rsidRPr="00FF332D">
              <w:rPr>
                <w:rFonts w:ascii="Times" w:hAnsi="Times" w:cs="Times"/>
                <w:szCs w:val="20"/>
              </w:rPr>
              <w:t>* OR (pervasive developmental disorder))</w:t>
            </w:r>
          </w:p>
        </w:tc>
      </w:tr>
      <w:tr w:rsidR="009572DC" w:rsidRPr="00727C23" w14:paraId="7088F3EB" w14:textId="77777777" w:rsidTr="00045FD4">
        <w:trPr>
          <w:trHeight w:val="454"/>
        </w:trPr>
        <w:tc>
          <w:tcPr>
            <w:tcW w:w="1721" w:type="dxa"/>
            <w:vAlign w:val="center"/>
          </w:tcPr>
          <w:p w14:paraId="696DDA19" w14:textId="77777777" w:rsidR="009572DC" w:rsidRPr="00FF332D" w:rsidRDefault="009572DC" w:rsidP="00EC7162">
            <w:pPr>
              <w:pStyle w:val="NoSpacing"/>
              <w:jc w:val="center"/>
              <w:rPr>
                <w:rFonts w:ascii="Times" w:eastAsia="Malgun Gothic" w:hAnsi="Times" w:cs="Arial"/>
                <w:color w:val="222222"/>
                <w:kern w:val="0"/>
                <w:szCs w:val="20"/>
              </w:rPr>
            </w:pPr>
            <w:r w:rsidRPr="00FF332D">
              <w:rPr>
                <w:rFonts w:ascii="Times" w:hAnsi="Times" w:cs="Times"/>
                <w:b/>
                <w:bCs/>
                <w:kern w:val="0"/>
                <w:szCs w:val="20"/>
              </w:rPr>
              <w:t>SLEEP PROBLEMS</w:t>
            </w:r>
          </w:p>
        </w:tc>
        <w:tc>
          <w:tcPr>
            <w:tcW w:w="8737" w:type="dxa"/>
            <w:gridSpan w:val="3"/>
            <w:vAlign w:val="center"/>
          </w:tcPr>
          <w:p w14:paraId="3654DC01" w14:textId="77777777" w:rsidR="009572DC" w:rsidRPr="00FF332D" w:rsidRDefault="009572DC" w:rsidP="00EC7162">
            <w:pPr>
              <w:pStyle w:val="NoSpacing"/>
              <w:jc w:val="left"/>
              <w:rPr>
                <w:rFonts w:ascii="Times" w:eastAsia="Malgun Gothic" w:hAnsi="Times" w:cs="Arial"/>
                <w:color w:val="222222"/>
                <w:kern w:val="0"/>
                <w:szCs w:val="20"/>
              </w:rPr>
            </w:pPr>
            <w:r w:rsidRPr="00FF332D">
              <w:rPr>
                <w:rFonts w:ascii="Times" w:hAnsi="Times" w:cs="Times"/>
                <w:kern w:val="0"/>
                <w:szCs w:val="20"/>
              </w:rPr>
              <w:t>(</w:t>
            </w:r>
            <w:proofErr w:type="spellStart"/>
            <w:r w:rsidRPr="00FF332D">
              <w:rPr>
                <w:rFonts w:ascii="Times" w:hAnsi="Times" w:cs="Times"/>
                <w:kern w:val="0"/>
                <w:szCs w:val="20"/>
              </w:rPr>
              <w:t>polysomnograph</w:t>
            </w:r>
            <w:proofErr w:type="spellEnd"/>
            <w:r w:rsidRPr="00FF332D">
              <w:rPr>
                <w:rFonts w:ascii="Times" w:hAnsi="Times" w:cs="Times"/>
                <w:kern w:val="0"/>
                <w:szCs w:val="20"/>
              </w:rPr>
              <w:t xml:space="preserve">* OR </w:t>
            </w:r>
            <w:proofErr w:type="spellStart"/>
            <w:r w:rsidRPr="00FF332D">
              <w:rPr>
                <w:rFonts w:ascii="Times" w:hAnsi="Times" w:cs="Times"/>
                <w:kern w:val="0"/>
                <w:szCs w:val="20"/>
              </w:rPr>
              <w:t>actigraph</w:t>
            </w:r>
            <w:proofErr w:type="spellEnd"/>
            <w:r w:rsidRPr="00FF332D">
              <w:rPr>
                <w:rFonts w:ascii="Times" w:hAnsi="Times" w:cs="Times"/>
                <w:kern w:val="0"/>
                <w:szCs w:val="20"/>
              </w:rPr>
              <w:t>* OR CSHQ OR (children's sleep habits questionnaire) OR sleep* OR (sleep problem) OR (sleep quality) OR (sleep disturbance) OR (sleep disruption) OR (sleep apnea) OR (sleep deprivation) OR (sleep duration) OR (short sleep) OR (long sleep) OR (chronotype) OR (</w:t>
            </w:r>
            <w:proofErr w:type="spellStart"/>
            <w:r w:rsidRPr="00FF332D">
              <w:rPr>
                <w:rFonts w:ascii="Times" w:hAnsi="Times" w:cs="Times"/>
                <w:kern w:val="0"/>
                <w:szCs w:val="20"/>
              </w:rPr>
              <w:t>eveningness</w:t>
            </w:r>
            <w:proofErr w:type="spellEnd"/>
            <w:r w:rsidRPr="00FF332D">
              <w:rPr>
                <w:rFonts w:ascii="Times" w:hAnsi="Times" w:cs="Times"/>
                <w:kern w:val="0"/>
                <w:szCs w:val="20"/>
              </w:rPr>
              <w:t>) OR (circadian misalignment) OR sleepiness OR alertness OR vigilance OR insomnia)</w:t>
            </w:r>
          </w:p>
        </w:tc>
      </w:tr>
      <w:tr w:rsidR="009572DC" w:rsidRPr="00727C23" w14:paraId="73F59D5E" w14:textId="77777777" w:rsidTr="00045FD4">
        <w:trPr>
          <w:trHeight w:val="454"/>
        </w:trPr>
        <w:tc>
          <w:tcPr>
            <w:tcW w:w="1721" w:type="dxa"/>
            <w:vAlign w:val="center"/>
          </w:tcPr>
          <w:p w14:paraId="51026B3E" w14:textId="77777777" w:rsidR="009572DC" w:rsidRPr="00FF332D" w:rsidRDefault="009572DC" w:rsidP="00EC7162">
            <w:pPr>
              <w:pStyle w:val="NoSpacing"/>
              <w:jc w:val="center"/>
              <w:rPr>
                <w:rFonts w:ascii="Times" w:hAnsi="Times" w:cs="Times"/>
                <w:kern w:val="0"/>
                <w:szCs w:val="20"/>
              </w:rPr>
            </w:pPr>
            <w:r w:rsidRPr="00FF332D">
              <w:rPr>
                <w:rFonts w:ascii="Times" w:hAnsi="Times" w:cs="Times"/>
                <w:b/>
                <w:bCs/>
                <w:kern w:val="0"/>
                <w:szCs w:val="20"/>
              </w:rPr>
              <w:t>BEHAVIORAL PROBLEMS</w:t>
            </w:r>
          </w:p>
        </w:tc>
        <w:tc>
          <w:tcPr>
            <w:tcW w:w="8737" w:type="dxa"/>
            <w:gridSpan w:val="3"/>
          </w:tcPr>
          <w:p w14:paraId="64D90083" w14:textId="77777777" w:rsidR="009572DC" w:rsidRPr="00FF332D" w:rsidRDefault="009572DC" w:rsidP="00EC7162">
            <w:pPr>
              <w:jc w:val="left"/>
              <w:rPr>
                <w:rFonts w:ascii="Times" w:hAnsi="Times" w:cs="Times"/>
                <w:szCs w:val="20"/>
              </w:rPr>
            </w:pPr>
            <w:r w:rsidRPr="00FF332D">
              <w:rPr>
                <w:rFonts w:ascii="Times" w:hAnsi="Times" w:cs="Times"/>
                <w:szCs w:val="20"/>
              </w:rPr>
              <w:t>(Irritability OR agitation OR aggression OR (temper tantrums) OR (self-injurious behavior) OR (problem behavior) OR (attention deficit and disruptive behavior disorders) OR (self-injurious behavior) OR CBCL OR (child behavior checklist) OR ABC OR (Autism Behavior Checklist) OR (Aberrant Behavior Checklist))</w:t>
            </w:r>
          </w:p>
        </w:tc>
      </w:tr>
      <w:tr w:rsidR="009572DC" w:rsidRPr="00727C23" w14:paraId="1C1D607A" w14:textId="77777777" w:rsidTr="00045FD4">
        <w:trPr>
          <w:trHeight w:val="454"/>
        </w:trPr>
        <w:tc>
          <w:tcPr>
            <w:tcW w:w="1721" w:type="dxa"/>
            <w:vAlign w:val="center"/>
          </w:tcPr>
          <w:p w14:paraId="30A3220D" w14:textId="77777777" w:rsidR="009572DC" w:rsidRPr="00FF332D" w:rsidRDefault="009572DC" w:rsidP="00EC7162">
            <w:pPr>
              <w:pStyle w:val="NoSpacing"/>
              <w:jc w:val="center"/>
              <w:rPr>
                <w:rFonts w:ascii="Times" w:hAnsi="Times" w:cs="Times"/>
                <w:b/>
                <w:bCs/>
                <w:kern w:val="0"/>
                <w:szCs w:val="20"/>
              </w:rPr>
            </w:pPr>
            <w:r w:rsidRPr="00FF332D">
              <w:rPr>
                <w:rFonts w:ascii="Times" w:hAnsi="Times" w:cs="Times"/>
                <w:b/>
                <w:bCs/>
                <w:kern w:val="0"/>
                <w:szCs w:val="20"/>
              </w:rPr>
              <w:t>CORE SYMTOMS OF AUTISM SPECTRUM DISORDERS</w:t>
            </w:r>
          </w:p>
        </w:tc>
        <w:tc>
          <w:tcPr>
            <w:tcW w:w="8737" w:type="dxa"/>
            <w:gridSpan w:val="3"/>
          </w:tcPr>
          <w:p w14:paraId="7D5E0CC8" w14:textId="77777777" w:rsidR="009572DC" w:rsidRPr="00FF332D" w:rsidRDefault="009572DC" w:rsidP="00EC7162">
            <w:pPr>
              <w:pStyle w:val="NoSpacing"/>
              <w:jc w:val="left"/>
              <w:rPr>
                <w:rFonts w:ascii="Times" w:hAnsi="Times" w:cs="Times"/>
                <w:kern w:val="0"/>
                <w:szCs w:val="20"/>
              </w:rPr>
            </w:pPr>
            <w:r w:rsidRPr="00FF332D">
              <w:rPr>
                <w:rFonts w:ascii="Times" w:hAnsi="Times" w:cs="Times"/>
                <w:kern w:val="0"/>
                <w:szCs w:val="20"/>
              </w:rPr>
              <w:t xml:space="preserve">(restrict* OR </w:t>
            </w:r>
            <w:proofErr w:type="spellStart"/>
            <w:r w:rsidRPr="00FF332D">
              <w:rPr>
                <w:rFonts w:ascii="Times" w:hAnsi="Times" w:cs="Times"/>
                <w:kern w:val="0"/>
                <w:szCs w:val="20"/>
              </w:rPr>
              <w:t>repetit</w:t>
            </w:r>
            <w:proofErr w:type="spellEnd"/>
            <w:r w:rsidRPr="00FF332D">
              <w:rPr>
                <w:rFonts w:ascii="Times" w:hAnsi="Times" w:cs="Times"/>
                <w:kern w:val="0"/>
                <w:szCs w:val="20"/>
              </w:rPr>
              <w:t>* OR social OR ADOS OR (Autism Diagnostic Observation Schedule) OR ADI OR (autism diagnostic interview) OR ADI OR (autism diagnostic interview AND revised) OR CARS OR (childhood autism rating scale) OR SRS OR (social responsiveness scale))</w:t>
            </w:r>
          </w:p>
        </w:tc>
      </w:tr>
      <w:tr w:rsidR="009572DC" w:rsidRPr="00727C23" w14:paraId="6A21271B" w14:textId="77777777" w:rsidTr="00045FD4">
        <w:trPr>
          <w:trHeight w:val="454"/>
        </w:trPr>
        <w:tc>
          <w:tcPr>
            <w:tcW w:w="1721" w:type="dxa"/>
            <w:vAlign w:val="center"/>
          </w:tcPr>
          <w:p w14:paraId="2E0AD9B3" w14:textId="77777777" w:rsidR="009572DC" w:rsidRPr="00FF332D" w:rsidRDefault="009572DC" w:rsidP="00EC7162">
            <w:pPr>
              <w:pStyle w:val="NoSpacing"/>
              <w:jc w:val="center"/>
              <w:rPr>
                <w:rFonts w:ascii="Times" w:hAnsi="Times" w:cs="Times"/>
                <w:b/>
                <w:bCs/>
                <w:kern w:val="0"/>
                <w:szCs w:val="20"/>
              </w:rPr>
            </w:pPr>
            <w:r w:rsidRPr="00FF332D">
              <w:rPr>
                <w:rFonts w:ascii="Times" w:hAnsi="Times" w:cs="Times"/>
                <w:b/>
                <w:bCs/>
                <w:kern w:val="0"/>
                <w:szCs w:val="20"/>
              </w:rPr>
              <w:t>NOT</w:t>
            </w:r>
          </w:p>
        </w:tc>
        <w:tc>
          <w:tcPr>
            <w:tcW w:w="8737" w:type="dxa"/>
            <w:gridSpan w:val="3"/>
          </w:tcPr>
          <w:p w14:paraId="714E7666" w14:textId="77777777" w:rsidR="009572DC" w:rsidRPr="00FF332D" w:rsidRDefault="009572DC" w:rsidP="00EC7162">
            <w:pPr>
              <w:jc w:val="left"/>
              <w:rPr>
                <w:rFonts w:ascii="Times" w:hAnsi="Times" w:cs="Times"/>
                <w:szCs w:val="20"/>
              </w:rPr>
            </w:pPr>
            <w:r w:rsidRPr="00FF332D">
              <w:rPr>
                <w:rFonts w:ascii="Times" w:hAnsi="Times" w:cs="Times"/>
                <w:szCs w:val="20"/>
              </w:rPr>
              <w:t>(</w:t>
            </w:r>
            <w:proofErr w:type="gramStart"/>
            <w:r w:rsidRPr="00FF332D">
              <w:rPr>
                <w:rFonts w:ascii="Times" w:hAnsi="Times" w:cs="Times"/>
                <w:szCs w:val="20"/>
              </w:rPr>
              <w:t>therapy</w:t>
            </w:r>
            <w:proofErr w:type="gramEnd"/>
            <w:r w:rsidRPr="00FF332D">
              <w:rPr>
                <w:rFonts w:ascii="Times" w:hAnsi="Times" w:cs="Times"/>
                <w:szCs w:val="20"/>
              </w:rPr>
              <w:t xml:space="preserve"> OR intervention OR treatment OR review OR meta-analysis OR (fragile X syndrome) OR (Rett syndrome) OR (mouse model))</w:t>
            </w:r>
          </w:p>
        </w:tc>
      </w:tr>
      <w:tr w:rsidR="009572DC" w:rsidRPr="00727C23" w14:paraId="5B8C25C8" w14:textId="77777777" w:rsidTr="00D640E2">
        <w:trPr>
          <w:trHeight w:val="454"/>
        </w:trPr>
        <w:tc>
          <w:tcPr>
            <w:tcW w:w="10458" w:type="dxa"/>
            <w:gridSpan w:val="4"/>
            <w:vAlign w:val="center"/>
          </w:tcPr>
          <w:p w14:paraId="14E620FC" w14:textId="2BDCBC94" w:rsidR="009572DC" w:rsidRPr="00FF332D" w:rsidRDefault="009572DC" w:rsidP="00EC7162">
            <w:pPr>
              <w:pStyle w:val="NoSpacing"/>
              <w:jc w:val="center"/>
              <w:rPr>
                <w:rFonts w:ascii="Times" w:hAnsi="Times" w:cs="Arial"/>
                <w:b/>
                <w:bCs/>
                <w:szCs w:val="20"/>
              </w:rPr>
            </w:pPr>
            <w:r w:rsidRPr="00FF332D">
              <w:rPr>
                <w:rFonts w:ascii="Times" w:hAnsi="Times" w:cs="Arial"/>
                <w:b/>
                <w:bCs/>
                <w:szCs w:val="20"/>
              </w:rPr>
              <w:t>Search</w:t>
            </w:r>
            <w:r w:rsidR="001C3D6F" w:rsidRPr="00FF332D">
              <w:rPr>
                <w:rFonts w:ascii="Times" w:hAnsi="Times" w:cs="Arial"/>
                <w:b/>
                <w:bCs/>
                <w:szCs w:val="20"/>
              </w:rPr>
              <w:t xml:space="preserve"> results</w:t>
            </w:r>
          </w:p>
        </w:tc>
      </w:tr>
      <w:tr w:rsidR="00045FD4" w:rsidRPr="00727C23" w14:paraId="487C404A" w14:textId="77777777" w:rsidTr="00045FD4">
        <w:trPr>
          <w:trHeight w:val="454"/>
        </w:trPr>
        <w:tc>
          <w:tcPr>
            <w:tcW w:w="3640" w:type="dxa"/>
            <w:gridSpan w:val="2"/>
            <w:vAlign w:val="center"/>
          </w:tcPr>
          <w:p w14:paraId="2A925960" w14:textId="121ADAFE" w:rsidR="00045FD4" w:rsidRPr="00FF332D" w:rsidRDefault="00045FD4" w:rsidP="00045FD4">
            <w:pPr>
              <w:pStyle w:val="NoSpacing"/>
              <w:rPr>
                <w:rFonts w:ascii="Times" w:hAnsi="Times" w:cs="Arial"/>
                <w:szCs w:val="20"/>
              </w:rPr>
            </w:pPr>
            <w:r w:rsidRPr="00FF332D">
              <w:rPr>
                <w:rFonts w:ascii="Times" w:hAnsi="Times" w:cs="Arial"/>
                <w:b/>
                <w:bCs/>
                <w:szCs w:val="20"/>
              </w:rPr>
              <w:t>SLEEP</w:t>
            </w:r>
            <w:r w:rsidRPr="00FF332D">
              <w:rPr>
                <w:rFonts w:ascii="Times" w:hAnsi="Times" w:cs="Arial"/>
                <w:szCs w:val="20"/>
              </w:rPr>
              <w:t xml:space="preserve"> AND </w:t>
            </w:r>
            <w:r w:rsidRPr="00FF332D">
              <w:rPr>
                <w:rFonts w:ascii="Times" w:hAnsi="Times" w:cs="Arial"/>
                <w:b/>
                <w:bCs/>
                <w:szCs w:val="20"/>
              </w:rPr>
              <w:t>AUTISM CORE</w:t>
            </w:r>
            <w:r w:rsidRPr="00FF332D">
              <w:rPr>
                <w:rFonts w:ascii="Times" w:hAnsi="Times" w:cs="Arial"/>
                <w:szCs w:val="20"/>
              </w:rPr>
              <w:t xml:space="preserve"> AND </w:t>
            </w:r>
            <w:r w:rsidRPr="00FF332D">
              <w:rPr>
                <w:rFonts w:ascii="Times" w:hAnsi="Times" w:cs="Arial"/>
                <w:b/>
                <w:bCs/>
                <w:szCs w:val="20"/>
              </w:rPr>
              <w:t>NOT</w:t>
            </w:r>
          </w:p>
        </w:tc>
        <w:tc>
          <w:tcPr>
            <w:tcW w:w="3460" w:type="dxa"/>
            <w:vAlign w:val="center"/>
          </w:tcPr>
          <w:p w14:paraId="4B7B8B0C" w14:textId="65E095C8" w:rsidR="00045FD4" w:rsidRPr="00FF332D" w:rsidRDefault="00045FD4" w:rsidP="00045FD4">
            <w:pPr>
              <w:pStyle w:val="NoSpacing"/>
              <w:rPr>
                <w:rFonts w:ascii="Times" w:hAnsi="Times" w:cs="Arial"/>
                <w:szCs w:val="20"/>
              </w:rPr>
            </w:pPr>
            <w:r w:rsidRPr="00FF332D">
              <w:rPr>
                <w:rFonts w:ascii="Times" w:hAnsi="Times" w:cs="Arial"/>
                <w:b/>
                <w:bCs/>
                <w:szCs w:val="20"/>
              </w:rPr>
              <w:t>SLEEP</w:t>
            </w:r>
            <w:r w:rsidRPr="00FF332D">
              <w:rPr>
                <w:rFonts w:ascii="Times" w:hAnsi="Times" w:cs="Arial"/>
                <w:szCs w:val="20"/>
              </w:rPr>
              <w:t xml:space="preserve"> AND </w:t>
            </w:r>
            <w:r w:rsidRPr="00FF332D">
              <w:rPr>
                <w:rFonts w:ascii="Times" w:hAnsi="Times" w:cs="Arial"/>
                <w:b/>
                <w:bCs/>
                <w:szCs w:val="20"/>
              </w:rPr>
              <w:t>BEHAVIOR</w:t>
            </w:r>
            <w:r w:rsidRPr="00FF332D">
              <w:rPr>
                <w:rFonts w:ascii="Times" w:hAnsi="Times" w:cs="Arial"/>
                <w:szCs w:val="20"/>
              </w:rPr>
              <w:t xml:space="preserve"> AND </w:t>
            </w:r>
            <w:r w:rsidRPr="00FF332D">
              <w:rPr>
                <w:rFonts w:ascii="Times" w:hAnsi="Times" w:cs="Arial"/>
                <w:b/>
                <w:bCs/>
                <w:szCs w:val="20"/>
              </w:rPr>
              <w:t>NOT</w:t>
            </w:r>
          </w:p>
        </w:tc>
        <w:tc>
          <w:tcPr>
            <w:tcW w:w="3358" w:type="dxa"/>
            <w:vAlign w:val="center"/>
          </w:tcPr>
          <w:p w14:paraId="5D9216A9" w14:textId="77777777" w:rsidR="00045FD4" w:rsidRPr="00FF332D" w:rsidRDefault="00045FD4" w:rsidP="00045FD4">
            <w:pPr>
              <w:pStyle w:val="NoSpacing"/>
              <w:rPr>
                <w:rFonts w:ascii="Times" w:hAnsi="Times" w:cs="Arial"/>
                <w:szCs w:val="20"/>
              </w:rPr>
            </w:pPr>
            <w:r w:rsidRPr="00FF332D">
              <w:rPr>
                <w:rFonts w:ascii="Times" w:hAnsi="Times" w:cs="Arial"/>
                <w:b/>
                <w:bCs/>
                <w:szCs w:val="20"/>
              </w:rPr>
              <w:t>AUTISM CORE</w:t>
            </w:r>
            <w:r w:rsidRPr="00FF332D">
              <w:rPr>
                <w:rFonts w:ascii="Times" w:hAnsi="Times" w:cs="Arial"/>
                <w:szCs w:val="20"/>
              </w:rPr>
              <w:t xml:space="preserve"> AND </w:t>
            </w:r>
            <w:r w:rsidRPr="00FF332D">
              <w:rPr>
                <w:rFonts w:ascii="Times" w:hAnsi="Times" w:cs="Arial"/>
                <w:b/>
                <w:bCs/>
                <w:szCs w:val="20"/>
              </w:rPr>
              <w:t>BEHAVIOR</w:t>
            </w:r>
            <w:r w:rsidRPr="00FF332D">
              <w:rPr>
                <w:rFonts w:ascii="Times" w:hAnsi="Times" w:cs="Arial"/>
                <w:szCs w:val="20"/>
              </w:rPr>
              <w:t xml:space="preserve"> AND </w:t>
            </w:r>
            <w:r w:rsidRPr="00FF332D">
              <w:rPr>
                <w:rFonts w:ascii="Times" w:hAnsi="Times" w:cs="Arial"/>
                <w:b/>
                <w:bCs/>
                <w:szCs w:val="20"/>
              </w:rPr>
              <w:t>NOT</w:t>
            </w:r>
          </w:p>
        </w:tc>
      </w:tr>
      <w:tr w:rsidR="00045FD4" w:rsidRPr="00727C23" w14:paraId="2F25255F" w14:textId="77777777" w:rsidTr="00045FD4">
        <w:trPr>
          <w:trHeight w:val="454"/>
        </w:trPr>
        <w:tc>
          <w:tcPr>
            <w:tcW w:w="3640" w:type="dxa"/>
            <w:gridSpan w:val="2"/>
            <w:vAlign w:val="center"/>
          </w:tcPr>
          <w:p w14:paraId="61BB2A20" w14:textId="2B4FEB1C" w:rsidR="00045FD4" w:rsidRPr="00FF332D" w:rsidRDefault="00045FD4" w:rsidP="00045FD4">
            <w:pPr>
              <w:pStyle w:val="NoSpacing"/>
              <w:rPr>
                <w:rFonts w:ascii="Times" w:hAnsi="Times" w:cs="Arial"/>
                <w:szCs w:val="20"/>
              </w:rPr>
            </w:pPr>
            <w:r w:rsidRPr="00FF332D">
              <w:rPr>
                <w:rFonts w:ascii="Times" w:hAnsi="Times" w:cs="Arial"/>
                <w:szCs w:val="20"/>
              </w:rPr>
              <w:t>PubMed (166 articles were found)</w:t>
            </w:r>
          </w:p>
        </w:tc>
        <w:tc>
          <w:tcPr>
            <w:tcW w:w="3460" w:type="dxa"/>
            <w:vAlign w:val="center"/>
          </w:tcPr>
          <w:p w14:paraId="644C0642" w14:textId="73DEFA3C" w:rsidR="00045FD4" w:rsidRPr="00FF332D" w:rsidRDefault="00045FD4" w:rsidP="00045FD4">
            <w:pPr>
              <w:pStyle w:val="NoSpacing"/>
              <w:rPr>
                <w:rFonts w:ascii="Times" w:hAnsi="Times" w:cs="Arial"/>
                <w:szCs w:val="20"/>
              </w:rPr>
            </w:pPr>
            <w:r w:rsidRPr="00FF332D">
              <w:rPr>
                <w:rFonts w:ascii="Times" w:hAnsi="Times" w:cs="Arial"/>
                <w:szCs w:val="20"/>
              </w:rPr>
              <w:t>PubMed (104 articles were found)</w:t>
            </w:r>
          </w:p>
        </w:tc>
        <w:tc>
          <w:tcPr>
            <w:tcW w:w="3358" w:type="dxa"/>
            <w:vAlign w:val="center"/>
          </w:tcPr>
          <w:p w14:paraId="5398FCC0" w14:textId="77777777" w:rsidR="00045FD4" w:rsidRPr="00FF332D" w:rsidRDefault="00045FD4" w:rsidP="00045FD4">
            <w:pPr>
              <w:pStyle w:val="NoSpacing"/>
              <w:rPr>
                <w:rFonts w:ascii="Times" w:hAnsi="Times" w:cs="Arial"/>
                <w:szCs w:val="20"/>
              </w:rPr>
            </w:pPr>
            <w:r w:rsidRPr="00FF332D">
              <w:rPr>
                <w:rFonts w:ascii="Times" w:hAnsi="Times" w:cs="Arial"/>
                <w:szCs w:val="20"/>
              </w:rPr>
              <w:t>PubMed (1006 articles were found)</w:t>
            </w:r>
          </w:p>
        </w:tc>
      </w:tr>
      <w:tr w:rsidR="00045FD4" w:rsidRPr="00727C23" w14:paraId="5270D25A" w14:textId="77777777" w:rsidTr="00045FD4">
        <w:trPr>
          <w:trHeight w:val="454"/>
        </w:trPr>
        <w:tc>
          <w:tcPr>
            <w:tcW w:w="3640" w:type="dxa"/>
            <w:gridSpan w:val="2"/>
            <w:vAlign w:val="center"/>
          </w:tcPr>
          <w:p w14:paraId="3F177C43" w14:textId="33FB6ACA" w:rsidR="00045FD4" w:rsidRPr="00FF332D" w:rsidRDefault="00045FD4" w:rsidP="00045FD4">
            <w:pPr>
              <w:pStyle w:val="NoSpacing"/>
              <w:rPr>
                <w:rFonts w:ascii="Times" w:hAnsi="Times" w:cs="Arial"/>
                <w:szCs w:val="20"/>
              </w:rPr>
            </w:pPr>
            <w:r w:rsidRPr="00FF332D">
              <w:rPr>
                <w:rFonts w:ascii="Times" w:hAnsi="Times" w:cs="Arial"/>
                <w:szCs w:val="20"/>
              </w:rPr>
              <w:t>Scopus (458 articles were found)</w:t>
            </w:r>
          </w:p>
        </w:tc>
        <w:tc>
          <w:tcPr>
            <w:tcW w:w="3460" w:type="dxa"/>
            <w:vAlign w:val="center"/>
          </w:tcPr>
          <w:p w14:paraId="0306EC83" w14:textId="4C32D52B" w:rsidR="00045FD4" w:rsidRPr="00FF332D" w:rsidRDefault="00045FD4" w:rsidP="00045FD4">
            <w:pPr>
              <w:pStyle w:val="NoSpacing"/>
              <w:rPr>
                <w:rFonts w:ascii="Times" w:hAnsi="Times" w:cs="Arial"/>
                <w:szCs w:val="20"/>
              </w:rPr>
            </w:pPr>
            <w:r w:rsidRPr="00FF332D">
              <w:rPr>
                <w:rFonts w:ascii="Times" w:hAnsi="Times" w:cs="Arial"/>
                <w:szCs w:val="20"/>
              </w:rPr>
              <w:t>Scopus (366 articles were found)</w:t>
            </w:r>
          </w:p>
        </w:tc>
        <w:tc>
          <w:tcPr>
            <w:tcW w:w="3358" w:type="dxa"/>
            <w:vAlign w:val="center"/>
          </w:tcPr>
          <w:p w14:paraId="3BAC0CB8" w14:textId="77777777" w:rsidR="00045FD4" w:rsidRPr="00FF332D" w:rsidRDefault="00045FD4" w:rsidP="00045FD4">
            <w:pPr>
              <w:pStyle w:val="NoSpacing"/>
              <w:rPr>
                <w:rFonts w:ascii="Times" w:hAnsi="Times" w:cs="Arial"/>
                <w:szCs w:val="20"/>
              </w:rPr>
            </w:pPr>
            <w:r w:rsidRPr="00FF332D">
              <w:rPr>
                <w:rFonts w:ascii="Times" w:hAnsi="Times" w:cs="Arial"/>
                <w:szCs w:val="20"/>
              </w:rPr>
              <w:t>Scopus (2232 articles were found)</w:t>
            </w:r>
          </w:p>
        </w:tc>
      </w:tr>
      <w:tr w:rsidR="00045FD4" w:rsidRPr="00727C23" w14:paraId="7017436B" w14:textId="77777777" w:rsidTr="00045FD4">
        <w:trPr>
          <w:trHeight w:val="454"/>
        </w:trPr>
        <w:tc>
          <w:tcPr>
            <w:tcW w:w="3640" w:type="dxa"/>
            <w:gridSpan w:val="2"/>
            <w:vAlign w:val="center"/>
          </w:tcPr>
          <w:p w14:paraId="4D429991" w14:textId="4F3C8426" w:rsidR="00045FD4" w:rsidRPr="00FF332D" w:rsidRDefault="00045FD4" w:rsidP="00045FD4">
            <w:pPr>
              <w:pStyle w:val="NoSpacing"/>
              <w:rPr>
                <w:rFonts w:ascii="Times" w:hAnsi="Times" w:cs="Arial"/>
                <w:szCs w:val="20"/>
              </w:rPr>
            </w:pPr>
            <w:r w:rsidRPr="00FF332D">
              <w:rPr>
                <w:rFonts w:ascii="Times" w:hAnsi="Times" w:cs="Arial"/>
                <w:szCs w:val="20"/>
              </w:rPr>
              <w:t>Web of science (336 articles were found)</w:t>
            </w:r>
          </w:p>
        </w:tc>
        <w:tc>
          <w:tcPr>
            <w:tcW w:w="3460" w:type="dxa"/>
            <w:vAlign w:val="center"/>
          </w:tcPr>
          <w:p w14:paraId="0F0A2579" w14:textId="5528B8BF" w:rsidR="00045FD4" w:rsidRPr="00FF332D" w:rsidRDefault="00045FD4" w:rsidP="00045FD4">
            <w:pPr>
              <w:pStyle w:val="NoSpacing"/>
              <w:rPr>
                <w:rFonts w:ascii="Times" w:hAnsi="Times" w:cs="Arial"/>
                <w:szCs w:val="20"/>
              </w:rPr>
            </w:pPr>
            <w:r w:rsidRPr="00FF332D">
              <w:rPr>
                <w:rFonts w:ascii="Times" w:hAnsi="Times" w:cs="Arial"/>
                <w:szCs w:val="20"/>
              </w:rPr>
              <w:t>Web of science (275 articles were found)</w:t>
            </w:r>
          </w:p>
        </w:tc>
        <w:tc>
          <w:tcPr>
            <w:tcW w:w="3358" w:type="dxa"/>
            <w:vAlign w:val="center"/>
          </w:tcPr>
          <w:p w14:paraId="134C459D" w14:textId="77777777" w:rsidR="00045FD4" w:rsidRPr="00FF332D" w:rsidRDefault="00045FD4" w:rsidP="00045FD4">
            <w:pPr>
              <w:pStyle w:val="NoSpacing"/>
              <w:rPr>
                <w:rFonts w:ascii="Times" w:hAnsi="Times" w:cs="Arial"/>
                <w:szCs w:val="20"/>
              </w:rPr>
            </w:pPr>
            <w:r w:rsidRPr="00FF332D">
              <w:rPr>
                <w:rFonts w:ascii="Times" w:hAnsi="Times" w:cs="Arial"/>
                <w:szCs w:val="20"/>
              </w:rPr>
              <w:t>Web of science (1785 articles were found)</w:t>
            </w:r>
          </w:p>
        </w:tc>
      </w:tr>
      <w:tr w:rsidR="00627BED" w:rsidRPr="00727C23" w14:paraId="41659290" w14:textId="77777777" w:rsidTr="00D321C6">
        <w:trPr>
          <w:trHeight w:val="454"/>
        </w:trPr>
        <w:tc>
          <w:tcPr>
            <w:tcW w:w="10458" w:type="dxa"/>
            <w:gridSpan w:val="4"/>
            <w:vAlign w:val="center"/>
          </w:tcPr>
          <w:p w14:paraId="598E4122" w14:textId="62FBB2F2" w:rsidR="00627BED" w:rsidRPr="00FF332D" w:rsidRDefault="00627BED" w:rsidP="00045FD4">
            <w:pPr>
              <w:pStyle w:val="NoSpacing"/>
              <w:rPr>
                <w:rFonts w:ascii="Times" w:hAnsi="Times" w:cs="Arial"/>
                <w:szCs w:val="20"/>
              </w:rPr>
            </w:pPr>
            <w:r w:rsidRPr="00FF332D">
              <w:rPr>
                <w:rFonts w:ascii="Times" w:hAnsi="Times" w:cs="Arial" w:hint="eastAsia"/>
                <w:szCs w:val="20"/>
              </w:rPr>
              <w:t>Two</w:t>
            </w:r>
            <w:r w:rsidRPr="00FF332D">
              <w:rPr>
                <w:rFonts w:ascii="Times" w:hAnsi="Times" w:cs="Arial"/>
                <w:szCs w:val="20"/>
              </w:rPr>
              <w:t xml:space="preserve"> </w:t>
            </w:r>
            <w:r w:rsidRPr="00FF332D">
              <w:rPr>
                <w:rFonts w:ascii="Times" w:hAnsi="Times" w:cs="Arial" w:hint="eastAsia"/>
                <w:szCs w:val="20"/>
              </w:rPr>
              <w:t>articles</w:t>
            </w:r>
            <w:r w:rsidRPr="00FF332D">
              <w:rPr>
                <w:rFonts w:ascii="Times" w:hAnsi="Times" w:cs="Arial"/>
                <w:szCs w:val="20"/>
              </w:rPr>
              <w:t xml:space="preserve"> </w:t>
            </w:r>
            <w:r w:rsidRPr="00FF332D">
              <w:rPr>
                <w:rFonts w:ascii="Times" w:hAnsi="Times" w:cs="Arial" w:hint="eastAsia"/>
                <w:szCs w:val="20"/>
              </w:rPr>
              <w:t>regarding</w:t>
            </w:r>
            <w:r w:rsidRPr="00FF332D">
              <w:rPr>
                <w:rFonts w:ascii="Times" w:hAnsi="Times" w:cs="Arial"/>
                <w:szCs w:val="20"/>
              </w:rPr>
              <w:t xml:space="preserve"> </w:t>
            </w:r>
            <w:r w:rsidRPr="00FF332D">
              <w:rPr>
                <w:rFonts w:ascii="Times" w:hAnsi="Times" w:cs="Arial" w:hint="eastAsia"/>
                <w:szCs w:val="20"/>
              </w:rPr>
              <w:t>correlation</w:t>
            </w:r>
            <w:r w:rsidRPr="00FF332D">
              <w:rPr>
                <w:rFonts w:ascii="Times" w:hAnsi="Times" w:cs="Arial"/>
                <w:szCs w:val="20"/>
              </w:rPr>
              <w:t xml:space="preserve"> </w:t>
            </w:r>
            <w:r w:rsidRPr="00FF332D">
              <w:rPr>
                <w:rFonts w:ascii="Times" w:hAnsi="Times" w:cs="Arial" w:hint="eastAsia"/>
                <w:szCs w:val="20"/>
              </w:rPr>
              <w:t>between</w:t>
            </w:r>
            <w:r w:rsidRPr="00FF332D">
              <w:rPr>
                <w:rFonts w:ascii="Times" w:hAnsi="Times" w:cs="Arial"/>
                <w:szCs w:val="20"/>
              </w:rPr>
              <w:t xml:space="preserve"> </w:t>
            </w:r>
            <w:r w:rsidRPr="00FF332D">
              <w:rPr>
                <w:rFonts w:ascii="Times" w:hAnsi="Times" w:cs="Arial" w:hint="eastAsia"/>
                <w:szCs w:val="20"/>
              </w:rPr>
              <w:t>autism</w:t>
            </w:r>
            <w:r w:rsidRPr="00FF332D">
              <w:rPr>
                <w:rFonts w:ascii="Times" w:hAnsi="Times" w:cs="Arial"/>
                <w:szCs w:val="20"/>
              </w:rPr>
              <w:t xml:space="preserve"> </w:t>
            </w:r>
            <w:r w:rsidRPr="00FF332D">
              <w:rPr>
                <w:rFonts w:ascii="Times" w:hAnsi="Times" w:cs="Arial" w:hint="eastAsia"/>
                <w:szCs w:val="20"/>
              </w:rPr>
              <w:t>spectrum</w:t>
            </w:r>
            <w:r w:rsidRPr="00FF332D">
              <w:rPr>
                <w:rFonts w:ascii="Times" w:hAnsi="Times" w:cs="Arial"/>
                <w:szCs w:val="20"/>
              </w:rPr>
              <w:t xml:space="preserve"> </w:t>
            </w:r>
            <w:r w:rsidRPr="00FF332D">
              <w:rPr>
                <w:rFonts w:ascii="Times" w:hAnsi="Times" w:cs="Arial" w:hint="eastAsia"/>
                <w:szCs w:val="20"/>
              </w:rPr>
              <w:t>disorder</w:t>
            </w:r>
            <w:r w:rsidRPr="00FF332D">
              <w:rPr>
                <w:rFonts w:ascii="Times" w:hAnsi="Times" w:cs="Arial"/>
                <w:szCs w:val="20"/>
              </w:rPr>
              <w:t xml:space="preserve"> </w:t>
            </w:r>
            <w:r w:rsidRPr="00FF332D">
              <w:rPr>
                <w:rFonts w:ascii="Times" w:hAnsi="Times" w:cs="Arial" w:hint="eastAsia"/>
                <w:szCs w:val="20"/>
              </w:rPr>
              <w:t>core</w:t>
            </w:r>
            <w:r w:rsidRPr="00FF332D">
              <w:rPr>
                <w:rFonts w:ascii="Times" w:hAnsi="Times" w:cs="Arial"/>
                <w:szCs w:val="20"/>
              </w:rPr>
              <w:t xml:space="preserve"> </w:t>
            </w:r>
            <w:r w:rsidRPr="00FF332D">
              <w:rPr>
                <w:rFonts w:ascii="Times" w:hAnsi="Times" w:cs="Arial" w:hint="eastAsia"/>
                <w:szCs w:val="20"/>
              </w:rPr>
              <w:t>symptoms</w:t>
            </w:r>
            <w:r w:rsidRPr="00FF332D">
              <w:rPr>
                <w:rFonts w:ascii="Times" w:hAnsi="Times" w:cs="Arial"/>
                <w:szCs w:val="20"/>
              </w:rPr>
              <w:t xml:space="preserve"> </w:t>
            </w:r>
            <w:r w:rsidRPr="00FF332D">
              <w:rPr>
                <w:rFonts w:ascii="Times" w:hAnsi="Times" w:cs="Arial" w:hint="eastAsia"/>
                <w:szCs w:val="20"/>
              </w:rPr>
              <w:t>and</w:t>
            </w:r>
            <w:r w:rsidRPr="00FF332D">
              <w:rPr>
                <w:rFonts w:ascii="Times" w:hAnsi="Times" w:cs="Arial"/>
                <w:szCs w:val="20"/>
              </w:rPr>
              <w:t xml:space="preserve"> </w:t>
            </w:r>
            <w:r w:rsidRPr="00FF332D">
              <w:rPr>
                <w:rFonts w:ascii="Times" w:hAnsi="Times" w:cs="Arial" w:hint="eastAsia"/>
                <w:szCs w:val="20"/>
              </w:rPr>
              <w:t>behavioral</w:t>
            </w:r>
            <w:r w:rsidRPr="00FF332D">
              <w:rPr>
                <w:rFonts w:ascii="Times" w:hAnsi="Times" w:cs="Arial"/>
                <w:szCs w:val="20"/>
              </w:rPr>
              <w:t xml:space="preserve"> </w:t>
            </w:r>
            <w:r w:rsidRPr="00FF332D">
              <w:rPr>
                <w:rFonts w:ascii="Times" w:hAnsi="Times" w:cs="Arial" w:hint="eastAsia"/>
                <w:szCs w:val="20"/>
              </w:rPr>
              <w:t>problems</w:t>
            </w:r>
            <w:r w:rsidRPr="00FF332D">
              <w:rPr>
                <w:rFonts w:ascii="Times" w:hAnsi="Times" w:cs="Arial"/>
                <w:szCs w:val="20"/>
              </w:rPr>
              <w:t xml:space="preserve"> </w:t>
            </w:r>
            <w:r w:rsidRPr="00FF332D">
              <w:rPr>
                <w:rFonts w:ascii="Times" w:hAnsi="Times" w:cs="Arial" w:hint="eastAsia"/>
                <w:szCs w:val="20"/>
              </w:rPr>
              <w:t>were</w:t>
            </w:r>
            <w:r w:rsidRPr="00FF332D">
              <w:rPr>
                <w:rFonts w:ascii="Times" w:hAnsi="Times" w:cs="Arial"/>
                <w:szCs w:val="20"/>
              </w:rPr>
              <w:t xml:space="preserve"> </w:t>
            </w:r>
            <w:r w:rsidRPr="00FF332D">
              <w:rPr>
                <w:rFonts w:ascii="Times" w:hAnsi="Times" w:cs="Arial" w:hint="eastAsia"/>
                <w:szCs w:val="20"/>
              </w:rPr>
              <w:t>identified</w:t>
            </w:r>
            <w:r w:rsidRPr="00FF332D">
              <w:rPr>
                <w:rFonts w:ascii="Times" w:hAnsi="Times" w:cs="Arial"/>
                <w:szCs w:val="20"/>
              </w:rPr>
              <w:t xml:space="preserve"> </w:t>
            </w:r>
            <w:r w:rsidR="00EC3D07" w:rsidRPr="00FF332D">
              <w:rPr>
                <w:rFonts w:ascii="Times" w:hAnsi="Times" w:cs="Arial" w:hint="eastAsia"/>
                <w:szCs w:val="20"/>
              </w:rPr>
              <w:t>via</w:t>
            </w:r>
            <w:r w:rsidR="00EC3D07" w:rsidRPr="00FF332D">
              <w:rPr>
                <w:rFonts w:ascii="Times" w:hAnsi="Times" w:cs="Arial"/>
                <w:szCs w:val="20"/>
              </w:rPr>
              <w:t xml:space="preserve"> </w:t>
            </w:r>
            <w:r w:rsidR="00EC3D07" w:rsidRPr="00FF332D">
              <w:rPr>
                <w:rFonts w:ascii="Times" w:hAnsi="Times" w:cs="Arial" w:hint="eastAsia"/>
                <w:szCs w:val="20"/>
              </w:rPr>
              <w:t>references</w:t>
            </w:r>
            <w:r w:rsidR="00EC3D07" w:rsidRPr="00FF332D">
              <w:rPr>
                <w:rFonts w:ascii="Times" w:hAnsi="Times" w:cs="Arial"/>
                <w:szCs w:val="20"/>
              </w:rPr>
              <w:t xml:space="preserve"> </w:t>
            </w:r>
            <w:r w:rsidR="00EC3D07" w:rsidRPr="00FF332D">
              <w:rPr>
                <w:rFonts w:ascii="Times" w:hAnsi="Times" w:cs="Arial" w:hint="eastAsia"/>
                <w:szCs w:val="20"/>
              </w:rPr>
              <w:t>of</w:t>
            </w:r>
            <w:r w:rsidR="00EC3D07" w:rsidRPr="00FF332D">
              <w:rPr>
                <w:rFonts w:ascii="Times" w:hAnsi="Times" w:cs="Arial"/>
                <w:szCs w:val="20"/>
              </w:rPr>
              <w:t xml:space="preserve"> </w:t>
            </w:r>
            <w:proofErr w:type="spellStart"/>
            <w:r w:rsidR="00EC3D07" w:rsidRPr="00FF332D">
              <w:rPr>
                <w:rFonts w:ascii="Times" w:hAnsi="Times" w:cs="Arial" w:hint="eastAsia"/>
                <w:szCs w:val="20"/>
              </w:rPr>
              <w:t>relevants</w:t>
            </w:r>
            <w:proofErr w:type="spellEnd"/>
            <w:r w:rsidR="00EC3D07" w:rsidRPr="00FF332D">
              <w:rPr>
                <w:rFonts w:ascii="Times" w:hAnsi="Times" w:cs="Arial"/>
                <w:szCs w:val="20"/>
              </w:rPr>
              <w:t xml:space="preserve"> </w:t>
            </w:r>
            <w:r w:rsidR="00EC3D07" w:rsidRPr="00FF332D">
              <w:rPr>
                <w:rFonts w:ascii="Times" w:hAnsi="Times" w:cs="Arial" w:hint="eastAsia"/>
                <w:szCs w:val="20"/>
              </w:rPr>
              <w:t>studies</w:t>
            </w:r>
            <w:r w:rsidR="00EB4E59" w:rsidRPr="00FF332D">
              <w:rPr>
                <w:rFonts w:ascii="Times" w:hAnsi="Times" w:cs="Arial" w:hint="eastAsia"/>
                <w:szCs w:val="20"/>
              </w:rPr>
              <w:t>.</w:t>
            </w:r>
          </w:p>
        </w:tc>
      </w:tr>
    </w:tbl>
    <w:p w14:paraId="47CF989B" w14:textId="77777777" w:rsidR="00627BED" w:rsidRPr="00045FD4" w:rsidRDefault="00627BED" w:rsidP="00EC7162">
      <w:pPr>
        <w:spacing w:line="240" w:lineRule="auto"/>
        <w:rPr>
          <w:rFonts w:ascii="Times" w:hAnsi="Times"/>
          <w:sz w:val="22"/>
        </w:rPr>
      </w:pPr>
    </w:p>
    <w:p w14:paraId="6AE6E1AF" w14:textId="77777777" w:rsidR="009572DC" w:rsidRPr="00727C23" w:rsidRDefault="009572DC" w:rsidP="00EC7162">
      <w:pPr>
        <w:spacing w:line="240" w:lineRule="auto"/>
        <w:rPr>
          <w:rFonts w:ascii="Times" w:hAnsi="Times"/>
          <w:sz w:val="22"/>
        </w:rPr>
      </w:pPr>
      <w:r w:rsidRPr="00727C23">
        <w:rPr>
          <w:rFonts w:ascii="Times" w:hAnsi="Times"/>
          <w:sz w:val="22"/>
        </w:rPr>
        <w:br w:type="page"/>
      </w:r>
    </w:p>
    <w:p w14:paraId="366CF701" w14:textId="0FDB3312" w:rsidR="009572DC" w:rsidRPr="00FF332D" w:rsidRDefault="009572DC" w:rsidP="00EC7162">
      <w:pPr>
        <w:pStyle w:val="Heading1"/>
        <w:spacing w:line="240" w:lineRule="auto"/>
        <w:rPr>
          <w:rFonts w:ascii="Times" w:hAnsi="Times" w:cs="Times New Roman"/>
          <w:b/>
          <w:bCs/>
          <w:sz w:val="20"/>
          <w:szCs w:val="20"/>
        </w:rPr>
      </w:pPr>
      <w:bookmarkStart w:id="13" w:name="_Toc107777317"/>
      <w:bookmarkStart w:id="14" w:name="_Toc122008476"/>
      <w:proofErr w:type="spellStart"/>
      <w:r w:rsidRPr="00FF332D">
        <w:rPr>
          <w:rFonts w:ascii="Times" w:hAnsi="Times" w:cs="Times New Roman"/>
          <w:b/>
          <w:bCs/>
          <w:sz w:val="20"/>
          <w:szCs w:val="20"/>
        </w:rPr>
        <w:lastRenderedPageBreak/>
        <w:t>eAppendix</w:t>
      </w:r>
      <w:proofErr w:type="spellEnd"/>
      <w:r w:rsidRPr="00FF332D">
        <w:rPr>
          <w:rFonts w:ascii="Times" w:hAnsi="Times" w:cs="Times New Roman"/>
          <w:b/>
          <w:bCs/>
          <w:sz w:val="20"/>
          <w:szCs w:val="20"/>
        </w:rPr>
        <w:t xml:space="preserve"> 4. The list of excluded articles by full text screening with exclusion reason</w:t>
      </w:r>
      <w:bookmarkEnd w:id="13"/>
      <w:bookmarkEnd w:id="14"/>
    </w:p>
    <w:p w14:paraId="2ACCBDFE" w14:textId="157D87FF" w:rsidR="00A76170" w:rsidRPr="00FF332D" w:rsidRDefault="00316AB6" w:rsidP="00BB65A8">
      <w:pPr>
        <w:pStyle w:val="Heading2"/>
        <w:spacing w:line="240" w:lineRule="auto"/>
        <w:rPr>
          <w:rFonts w:ascii="Times" w:hAnsi="Times" w:cs="Arial"/>
          <w:b/>
          <w:bCs/>
          <w:szCs w:val="20"/>
        </w:rPr>
      </w:pPr>
      <w:bookmarkStart w:id="15" w:name="_Toc107777318"/>
      <w:bookmarkStart w:id="16" w:name="_Toc122008477"/>
      <w:proofErr w:type="spellStart"/>
      <w:r w:rsidRPr="00FF332D">
        <w:rPr>
          <w:rFonts w:ascii="Times" w:hAnsi="Times" w:cs="Arial"/>
          <w:b/>
          <w:bCs/>
          <w:szCs w:val="20"/>
        </w:rPr>
        <w:t>eTable</w:t>
      </w:r>
      <w:proofErr w:type="spellEnd"/>
      <w:r w:rsidRPr="00FF332D">
        <w:rPr>
          <w:rFonts w:ascii="Times" w:hAnsi="Times" w:cs="Arial"/>
          <w:b/>
          <w:bCs/>
          <w:szCs w:val="20"/>
        </w:rPr>
        <w:t xml:space="preserve"> 4</w:t>
      </w:r>
      <w:r w:rsidR="009572DC" w:rsidRPr="00FF332D">
        <w:rPr>
          <w:rFonts w:ascii="Times" w:hAnsi="Times" w:cs="Arial"/>
          <w:b/>
          <w:bCs/>
          <w:szCs w:val="20"/>
        </w:rPr>
        <w:t>.</w:t>
      </w:r>
      <w:r w:rsidRPr="00FF332D">
        <w:rPr>
          <w:rFonts w:ascii="Times" w:hAnsi="Times" w:cs="Arial"/>
          <w:b/>
          <w:bCs/>
          <w:szCs w:val="20"/>
        </w:rPr>
        <w:t>1.</w:t>
      </w:r>
      <w:r w:rsidR="009572DC" w:rsidRPr="00FF332D">
        <w:rPr>
          <w:rFonts w:ascii="Times" w:hAnsi="Times" w:cs="Arial"/>
          <w:b/>
          <w:bCs/>
          <w:szCs w:val="20"/>
        </w:rPr>
        <w:t xml:space="preserve"> The list of excluded articles by full text screening with exclusion reason</w:t>
      </w:r>
      <w:bookmarkEnd w:id="15"/>
      <w:r w:rsidR="00D82AFE" w:rsidRPr="00FF332D">
        <w:rPr>
          <w:rFonts w:ascii="Times" w:hAnsi="Times" w:cs="Arial"/>
          <w:b/>
          <w:bCs/>
          <w:szCs w:val="20"/>
        </w:rPr>
        <w:t xml:space="preserve"> (Search for correlation between sleep problems &amp; ASD core symptoms)</w:t>
      </w:r>
      <w:bookmarkEnd w:id="16"/>
    </w:p>
    <w:tbl>
      <w:tblPr>
        <w:tblStyle w:val="TableGrid"/>
        <w:tblW w:w="10478" w:type="dxa"/>
        <w:tblLayout w:type="fixed"/>
        <w:tblLook w:val="04A0" w:firstRow="1" w:lastRow="0" w:firstColumn="1" w:lastColumn="0" w:noHBand="0" w:noVBand="1"/>
      </w:tblPr>
      <w:tblGrid>
        <w:gridCol w:w="5239"/>
        <w:gridCol w:w="5239"/>
      </w:tblGrid>
      <w:tr w:rsidR="003F6FA5" w:rsidRPr="00FF332D" w14:paraId="3E9A2137" w14:textId="77777777" w:rsidTr="004C2BE6">
        <w:trPr>
          <w:trHeight w:val="327"/>
        </w:trPr>
        <w:tc>
          <w:tcPr>
            <w:tcW w:w="5239" w:type="dxa"/>
            <w:noWrap/>
            <w:vAlign w:val="center"/>
            <w:hideMark/>
          </w:tcPr>
          <w:p w14:paraId="6ABF75AF"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Adams 2014 </w:t>
            </w:r>
            <w:r w:rsidRPr="00FF332D">
              <w:rPr>
                <w:rFonts w:ascii="Times" w:hAnsi="Times" w:cs="Times"/>
                <w:noProof/>
                <w:szCs w:val="20"/>
              </w:rPr>
              <w:t>[1]</w:t>
            </w:r>
          </w:p>
        </w:tc>
        <w:tc>
          <w:tcPr>
            <w:tcW w:w="5239" w:type="dxa"/>
            <w:noWrap/>
            <w:vAlign w:val="center"/>
            <w:hideMark/>
          </w:tcPr>
          <w:p w14:paraId="4E12B442"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0A7BAB10" w14:textId="77777777" w:rsidTr="004C2BE6">
        <w:trPr>
          <w:trHeight w:val="327"/>
        </w:trPr>
        <w:tc>
          <w:tcPr>
            <w:tcW w:w="5239" w:type="dxa"/>
            <w:noWrap/>
            <w:vAlign w:val="center"/>
            <w:hideMark/>
          </w:tcPr>
          <w:p w14:paraId="39F921A2" w14:textId="77777777" w:rsidR="003F6FA5" w:rsidRPr="00FF332D" w:rsidRDefault="003F6FA5" w:rsidP="00D262D0">
            <w:pPr>
              <w:pStyle w:val="NoSpacing"/>
              <w:rPr>
                <w:rFonts w:ascii="Times" w:hAnsi="Times" w:cs="Times"/>
                <w:szCs w:val="20"/>
              </w:rPr>
            </w:pPr>
            <w:proofErr w:type="spellStart"/>
            <w:r w:rsidRPr="00FF332D">
              <w:rPr>
                <w:rFonts w:ascii="Times" w:hAnsi="Times" w:cs="Times"/>
                <w:szCs w:val="20"/>
              </w:rPr>
              <w:t>Dewrang</w:t>
            </w:r>
            <w:proofErr w:type="spellEnd"/>
            <w:r w:rsidRPr="00FF332D">
              <w:rPr>
                <w:rFonts w:ascii="Times" w:hAnsi="Times" w:cs="Times"/>
                <w:szCs w:val="20"/>
              </w:rPr>
              <w:t xml:space="preserve"> 2010 </w:t>
            </w:r>
            <w:r w:rsidRPr="00FF332D">
              <w:rPr>
                <w:rFonts w:ascii="Times" w:hAnsi="Times" w:cs="Times"/>
                <w:noProof/>
                <w:szCs w:val="20"/>
              </w:rPr>
              <w:t>[2]</w:t>
            </w:r>
          </w:p>
        </w:tc>
        <w:tc>
          <w:tcPr>
            <w:tcW w:w="5239" w:type="dxa"/>
            <w:noWrap/>
            <w:vAlign w:val="center"/>
            <w:hideMark/>
          </w:tcPr>
          <w:p w14:paraId="258C17D9"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4949246B" w14:textId="77777777" w:rsidTr="004C2BE6">
        <w:trPr>
          <w:trHeight w:val="327"/>
        </w:trPr>
        <w:tc>
          <w:tcPr>
            <w:tcW w:w="5239" w:type="dxa"/>
            <w:noWrap/>
            <w:vAlign w:val="center"/>
            <w:hideMark/>
          </w:tcPr>
          <w:p w14:paraId="455E4660" w14:textId="77777777" w:rsidR="003F6FA5" w:rsidRPr="00FF332D" w:rsidRDefault="003F6FA5" w:rsidP="00D262D0">
            <w:pPr>
              <w:pStyle w:val="NoSpacing"/>
              <w:rPr>
                <w:rFonts w:ascii="Times" w:hAnsi="Times" w:cs="Times"/>
                <w:szCs w:val="20"/>
              </w:rPr>
            </w:pPr>
            <w:proofErr w:type="spellStart"/>
            <w:r w:rsidRPr="00FF332D">
              <w:rPr>
                <w:rFonts w:ascii="Times" w:hAnsi="Times" w:cs="Times"/>
                <w:szCs w:val="20"/>
              </w:rPr>
              <w:t>Dovgan</w:t>
            </w:r>
            <w:proofErr w:type="spellEnd"/>
            <w:r w:rsidRPr="00FF332D">
              <w:rPr>
                <w:rFonts w:ascii="Times" w:hAnsi="Times" w:cs="Times"/>
                <w:szCs w:val="20"/>
              </w:rPr>
              <w:t xml:space="preserve"> 2019 </w:t>
            </w:r>
            <w:r w:rsidRPr="00FF332D">
              <w:rPr>
                <w:rFonts w:ascii="Times" w:hAnsi="Times" w:cs="Times"/>
                <w:noProof/>
                <w:szCs w:val="20"/>
              </w:rPr>
              <w:t>[3]</w:t>
            </w:r>
          </w:p>
        </w:tc>
        <w:tc>
          <w:tcPr>
            <w:tcW w:w="5239" w:type="dxa"/>
            <w:noWrap/>
            <w:vAlign w:val="center"/>
            <w:hideMark/>
          </w:tcPr>
          <w:p w14:paraId="4CBEA83E"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7E518BEB" w14:textId="77777777" w:rsidTr="004C2BE6">
        <w:trPr>
          <w:trHeight w:val="327"/>
        </w:trPr>
        <w:tc>
          <w:tcPr>
            <w:tcW w:w="5239" w:type="dxa"/>
            <w:noWrap/>
            <w:vAlign w:val="center"/>
            <w:hideMark/>
          </w:tcPr>
          <w:p w14:paraId="16070B2B" w14:textId="77777777" w:rsidR="003F6FA5" w:rsidRPr="00FF332D" w:rsidRDefault="003F6FA5" w:rsidP="00D262D0">
            <w:pPr>
              <w:pStyle w:val="NoSpacing"/>
              <w:rPr>
                <w:rFonts w:ascii="Times" w:hAnsi="Times" w:cs="Times"/>
                <w:szCs w:val="20"/>
              </w:rPr>
            </w:pPr>
            <w:proofErr w:type="spellStart"/>
            <w:r w:rsidRPr="00FF332D">
              <w:rPr>
                <w:rFonts w:ascii="Times" w:hAnsi="Times" w:cs="Times"/>
                <w:szCs w:val="20"/>
              </w:rPr>
              <w:t>Fadini</w:t>
            </w:r>
            <w:proofErr w:type="spellEnd"/>
            <w:r w:rsidRPr="00FF332D">
              <w:rPr>
                <w:rFonts w:ascii="Times" w:hAnsi="Times" w:cs="Times"/>
                <w:szCs w:val="20"/>
              </w:rPr>
              <w:t xml:space="preserve"> 2015 </w:t>
            </w:r>
            <w:r w:rsidRPr="00FF332D">
              <w:rPr>
                <w:rFonts w:ascii="Times" w:hAnsi="Times" w:cs="Times"/>
                <w:noProof/>
                <w:szCs w:val="20"/>
              </w:rPr>
              <w:t>[4]</w:t>
            </w:r>
          </w:p>
        </w:tc>
        <w:tc>
          <w:tcPr>
            <w:tcW w:w="5239" w:type="dxa"/>
            <w:noWrap/>
            <w:vAlign w:val="center"/>
            <w:hideMark/>
          </w:tcPr>
          <w:p w14:paraId="2744327C"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79C03CD3" w14:textId="77777777" w:rsidTr="004C2BE6">
        <w:trPr>
          <w:trHeight w:val="327"/>
        </w:trPr>
        <w:tc>
          <w:tcPr>
            <w:tcW w:w="5239" w:type="dxa"/>
            <w:noWrap/>
            <w:vAlign w:val="center"/>
            <w:hideMark/>
          </w:tcPr>
          <w:p w14:paraId="1971C483"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Johansson 2018 </w:t>
            </w:r>
            <w:r w:rsidRPr="00FF332D">
              <w:rPr>
                <w:rFonts w:ascii="Times" w:hAnsi="Times" w:cs="Times"/>
                <w:noProof/>
                <w:szCs w:val="20"/>
              </w:rPr>
              <w:t>[5]</w:t>
            </w:r>
          </w:p>
        </w:tc>
        <w:tc>
          <w:tcPr>
            <w:tcW w:w="5239" w:type="dxa"/>
            <w:noWrap/>
            <w:vAlign w:val="center"/>
            <w:hideMark/>
          </w:tcPr>
          <w:p w14:paraId="3C8C9F18"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799042EE" w14:textId="77777777" w:rsidTr="004C2BE6">
        <w:trPr>
          <w:trHeight w:val="327"/>
        </w:trPr>
        <w:tc>
          <w:tcPr>
            <w:tcW w:w="5239" w:type="dxa"/>
            <w:noWrap/>
            <w:vAlign w:val="center"/>
            <w:hideMark/>
          </w:tcPr>
          <w:p w14:paraId="5EEA5413" w14:textId="77777777" w:rsidR="003F6FA5" w:rsidRPr="00FF332D" w:rsidRDefault="003F6FA5" w:rsidP="00D262D0">
            <w:pPr>
              <w:pStyle w:val="NoSpacing"/>
              <w:rPr>
                <w:rFonts w:ascii="Times" w:hAnsi="Times" w:cs="Times"/>
                <w:szCs w:val="20"/>
              </w:rPr>
            </w:pPr>
            <w:proofErr w:type="spellStart"/>
            <w:r w:rsidRPr="00FF332D">
              <w:rPr>
                <w:rFonts w:ascii="Times" w:hAnsi="Times" w:cs="Times"/>
                <w:szCs w:val="20"/>
              </w:rPr>
              <w:t>Köse</w:t>
            </w:r>
            <w:proofErr w:type="spellEnd"/>
            <w:r w:rsidRPr="00FF332D">
              <w:rPr>
                <w:rFonts w:ascii="Times" w:hAnsi="Times" w:cs="Times"/>
                <w:szCs w:val="20"/>
              </w:rPr>
              <w:t xml:space="preserve"> 2017 </w:t>
            </w:r>
            <w:r w:rsidRPr="00FF332D">
              <w:rPr>
                <w:rFonts w:ascii="Times" w:hAnsi="Times" w:cs="Times"/>
                <w:noProof/>
                <w:szCs w:val="20"/>
              </w:rPr>
              <w:t>[6]</w:t>
            </w:r>
          </w:p>
        </w:tc>
        <w:tc>
          <w:tcPr>
            <w:tcW w:w="5239" w:type="dxa"/>
            <w:noWrap/>
            <w:vAlign w:val="center"/>
            <w:hideMark/>
          </w:tcPr>
          <w:p w14:paraId="5EA84C9E"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2BE7F96F" w14:textId="77777777" w:rsidTr="004C2BE6">
        <w:trPr>
          <w:trHeight w:val="327"/>
        </w:trPr>
        <w:tc>
          <w:tcPr>
            <w:tcW w:w="5239" w:type="dxa"/>
            <w:noWrap/>
            <w:vAlign w:val="center"/>
            <w:hideMark/>
          </w:tcPr>
          <w:p w14:paraId="2E649621"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Krakowiak 2008 </w:t>
            </w:r>
            <w:r w:rsidRPr="00FF332D">
              <w:rPr>
                <w:rFonts w:ascii="Times" w:hAnsi="Times" w:cs="Times"/>
                <w:noProof/>
                <w:szCs w:val="20"/>
              </w:rPr>
              <w:t>[7]</w:t>
            </w:r>
          </w:p>
        </w:tc>
        <w:tc>
          <w:tcPr>
            <w:tcW w:w="5239" w:type="dxa"/>
            <w:noWrap/>
            <w:vAlign w:val="center"/>
            <w:hideMark/>
          </w:tcPr>
          <w:p w14:paraId="63E03898"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7823620E" w14:textId="77777777" w:rsidTr="004C2BE6">
        <w:trPr>
          <w:trHeight w:val="327"/>
        </w:trPr>
        <w:tc>
          <w:tcPr>
            <w:tcW w:w="5239" w:type="dxa"/>
            <w:noWrap/>
            <w:vAlign w:val="center"/>
            <w:hideMark/>
          </w:tcPr>
          <w:p w14:paraId="7D58E579"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Lambert 2016 </w:t>
            </w:r>
            <w:r w:rsidRPr="00FF332D">
              <w:rPr>
                <w:rFonts w:ascii="Times" w:hAnsi="Times" w:cs="Times"/>
                <w:noProof/>
                <w:szCs w:val="20"/>
              </w:rPr>
              <w:t>[8]</w:t>
            </w:r>
          </w:p>
        </w:tc>
        <w:tc>
          <w:tcPr>
            <w:tcW w:w="5239" w:type="dxa"/>
            <w:noWrap/>
            <w:vAlign w:val="center"/>
            <w:hideMark/>
          </w:tcPr>
          <w:p w14:paraId="56683E1A"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36A7ABA2" w14:textId="77777777" w:rsidTr="004C2BE6">
        <w:trPr>
          <w:trHeight w:val="327"/>
        </w:trPr>
        <w:tc>
          <w:tcPr>
            <w:tcW w:w="5239" w:type="dxa"/>
            <w:noWrap/>
            <w:vAlign w:val="center"/>
            <w:hideMark/>
          </w:tcPr>
          <w:p w14:paraId="0075A189"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Matson 2011 </w:t>
            </w:r>
            <w:r w:rsidRPr="00FF332D">
              <w:rPr>
                <w:rFonts w:ascii="Times" w:hAnsi="Times" w:cs="Times"/>
                <w:noProof/>
                <w:szCs w:val="20"/>
              </w:rPr>
              <w:t>[9]</w:t>
            </w:r>
          </w:p>
        </w:tc>
        <w:tc>
          <w:tcPr>
            <w:tcW w:w="5239" w:type="dxa"/>
            <w:noWrap/>
            <w:vAlign w:val="center"/>
            <w:hideMark/>
          </w:tcPr>
          <w:p w14:paraId="3BC2AE5B"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4EF44FB2" w14:textId="77777777" w:rsidTr="004C2BE6">
        <w:trPr>
          <w:trHeight w:val="327"/>
        </w:trPr>
        <w:tc>
          <w:tcPr>
            <w:tcW w:w="5239" w:type="dxa"/>
            <w:noWrap/>
            <w:vAlign w:val="center"/>
            <w:hideMark/>
          </w:tcPr>
          <w:p w14:paraId="59702B3C"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Mazurek 2016 </w:t>
            </w:r>
            <w:r w:rsidRPr="00FF332D">
              <w:rPr>
                <w:rFonts w:ascii="Times" w:hAnsi="Times" w:cs="Times"/>
                <w:noProof/>
                <w:szCs w:val="20"/>
              </w:rPr>
              <w:t>[10]</w:t>
            </w:r>
          </w:p>
        </w:tc>
        <w:tc>
          <w:tcPr>
            <w:tcW w:w="5239" w:type="dxa"/>
            <w:noWrap/>
            <w:vAlign w:val="center"/>
            <w:hideMark/>
          </w:tcPr>
          <w:p w14:paraId="3F377E47"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1F4D8E69" w14:textId="77777777" w:rsidTr="004C2BE6">
        <w:trPr>
          <w:trHeight w:val="327"/>
        </w:trPr>
        <w:tc>
          <w:tcPr>
            <w:tcW w:w="5239" w:type="dxa"/>
            <w:noWrap/>
            <w:vAlign w:val="center"/>
            <w:hideMark/>
          </w:tcPr>
          <w:p w14:paraId="0DA23AB5" w14:textId="77777777" w:rsidR="003F6FA5" w:rsidRPr="00FF332D" w:rsidRDefault="003F6FA5" w:rsidP="00D262D0">
            <w:pPr>
              <w:pStyle w:val="NoSpacing"/>
              <w:rPr>
                <w:rFonts w:ascii="Times" w:hAnsi="Times" w:cs="Times"/>
                <w:szCs w:val="20"/>
              </w:rPr>
            </w:pPr>
            <w:proofErr w:type="spellStart"/>
            <w:r w:rsidRPr="00FF332D">
              <w:rPr>
                <w:rFonts w:ascii="Times" w:hAnsi="Times" w:cs="Times"/>
                <w:szCs w:val="20"/>
              </w:rPr>
              <w:t>Patzold</w:t>
            </w:r>
            <w:proofErr w:type="spellEnd"/>
            <w:r w:rsidRPr="00FF332D">
              <w:rPr>
                <w:rFonts w:ascii="Times" w:hAnsi="Times" w:cs="Times"/>
                <w:szCs w:val="20"/>
              </w:rPr>
              <w:t xml:space="preserve"> 1998 </w:t>
            </w:r>
            <w:r w:rsidRPr="00FF332D">
              <w:rPr>
                <w:rFonts w:ascii="Times" w:hAnsi="Times" w:cs="Times"/>
                <w:noProof/>
                <w:szCs w:val="20"/>
              </w:rPr>
              <w:t>[11]</w:t>
            </w:r>
          </w:p>
        </w:tc>
        <w:tc>
          <w:tcPr>
            <w:tcW w:w="5239" w:type="dxa"/>
            <w:noWrap/>
            <w:vAlign w:val="center"/>
            <w:hideMark/>
          </w:tcPr>
          <w:p w14:paraId="23B2D978"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7BD81C01" w14:textId="77777777" w:rsidTr="004C2BE6">
        <w:trPr>
          <w:trHeight w:val="327"/>
        </w:trPr>
        <w:tc>
          <w:tcPr>
            <w:tcW w:w="5239" w:type="dxa"/>
            <w:noWrap/>
            <w:vAlign w:val="center"/>
            <w:hideMark/>
          </w:tcPr>
          <w:p w14:paraId="7D5D265C" w14:textId="77777777" w:rsidR="003F6FA5" w:rsidRPr="00FF332D" w:rsidRDefault="003F6FA5" w:rsidP="00D262D0">
            <w:pPr>
              <w:pStyle w:val="NoSpacing"/>
              <w:rPr>
                <w:rFonts w:ascii="Times" w:hAnsi="Times" w:cs="Times"/>
                <w:szCs w:val="20"/>
              </w:rPr>
            </w:pPr>
            <w:proofErr w:type="spellStart"/>
            <w:r w:rsidRPr="00FF332D">
              <w:rPr>
                <w:rFonts w:ascii="Times" w:hAnsi="Times" w:cs="Times"/>
                <w:szCs w:val="20"/>
              </w:rPr>
              <w:t>Türkoğlu</w:t>
            </w:r>
            <w:proofErr w:type="spellEnd"/>
            <w:r w:rsidRPr="00FF332D">
              <w:rPr>
                <w:rFonts w:ascii="Times" w:hAnsi="Times" w:cs="Times"/>
                <w:szCs w:val="20"/>
              </w:rPr>
              <w:t xml:space="preserve"> 2021 </w:t>
            </w:r>
            <w:r w:rsidRPr="00FF332D">
              <w:rPr>
                <w:rFonts w:ascii="Times" w:hAnsi="Times" w:cs="Times"/>
                <w:noProof/>
                <w:szCs w:val="20"/>
              </w:rPr>
              <w:t>[12]</w:t>
            </w:r>
          </w:p>
        </w:tc>
        <w:tc>
          <w:tcPr>
            <w:tcW w:w="5239" w:type="dxa"/>
            <w:noWrap/>
            <w:vAlign w:val="center"/>
            <w:hideMark/>
          </w:tcPr>
          <w:p w14:paraId="79959DEA"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75D2BD48" w14:textId="77777777" w:rsidTr="004C2BE6">
        <w:trPr>
          <w:trHeight w:val="327"/>
        </w:trPr>
        <w:tc>
          <w:tcPr>
            <w:tcW w:w="5239" w:type="dxa"/>
            <w:noWrap/>
            <w:vAlign w:val="center"/>
            <w:hideMark/>
          </w:tcPr>
          <w:p w14:paraId="2CB75843"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Veatch 2017 </w:t>
            </w:r>
            <w:r w:rsidRPr="00FF332D">
              <w:rPr>
                <w:rFonts w:ascii="Times" w:hAnsi="Times" w:cs="Times"/>
                <w:noProof/>
                <w:szCs w:val="20"/>
              </w:rPr>
              <w:t>[13]</w:t>
            </w:r>
          </w:p>
        </w:tc>
        <w:tc>
          <w:tcPr>
            <w:tcW w:w="5239" w:type="dxa"/>
            <w:noWrap/>
            <w:vAlign w:val="center"/>
            <w:hideMark/>
          </w:tcPr>
          <w:p w14:paraId="10C1CC99" w14:textId="77777777" w:rsidR="003F6FA5" w:rsidRPr="00FF332D" w:rsidRDefault="003F6FA5" w:rsidP="00D262D0">
            <w:pPr>
              <w:pStyle w:val="NoSpacing"/>
              <w:rPr>
                <w:rFonts w:ascii="Times" w:hAnsi="Times" w:cs="Times"/>
                <w:szCs w:val="20"/>
              </w:rPr>
            </w:pPr>
            <w:r w:rsidRPr="00FF332D">
              <w:rPr>
                <w:rFonts w:ascii="Times" w:hAnsi="Times" w:cs="Times"/>
                <w:szCs w:val="20"/>
              </w:rPr>
              <w:t>did not investigate correlations of interest</w:t>
            </w:r>
          </w:p>
        </w:tc>
      </w:tr>
      <w:tr w:rsidR="003F6FA5" w:rsidRPr="00FF332D" w14:paraId="5843755F" w14:textId="77777777" w:rsidTr="004C2BE6">
        <w:trPr>
          <w:trHeight w:val="327"/>
        </w:trPr>
        <w:tc>
          <w:tcPr>
            <w:tcW w:w="5239" w:type="dxa"/>
            <w:noWrap/>
            <w:vAlign w:val="center"/>
            <w:hideMark/>
          </w:tcPr>
          <w:p w14:paraId="30B459BC"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Anders 2012 </w:t>
            </w:r>
            <w:r w:rsidRPr="00FF332D">
              <w:rPr>
                <w:rFonts w:ascii="Times" w:hAnsi="Times" w:cs="Times"/>
                <w:noProof/>
                <w:szCs w:val="20"/>
              </w:rPr>
              <w:t>[14]</w:t>
            </w:r>
          </w:p>
        </w:tc>
        <w:tc>
          <w:tcPr>
            <w:tcW w:w="5239" w:type="dxa"/>
            <w:noWrap/>
            <w:vAlign w:val="center"/>
            <w:hideMark/>
          </w:tcPr>
          <w:p w14:paraId="11E34E67"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3F6FA5" w:rsidRPr="00FF332D" w14:paraId="0BADC68C" w14:textId="77777777" w:rsidTr="004C2BE6">
        <w:trPr>
          <w:trHeight w:val="327"/>
        </w:trPr>
        <w:tc>
          <w:tcPr>
            <w:tcW w:w="5239" w:type="dxa"/>
            <w:noWrap/>
            <w:vAlign w:val="center"/>
            <w:hideMark/>
          </w:tcPr>
          <w:p w14:paraId="2EFAA0F1"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DeVincent 2007 </w:t>
            </w:r>
            <w:r w:rsidRPr="00FF332D">
              <w:rPr>
                <w:rFonts w:ascii="Times" w:hAnsi="Times" w:cs="Times"/>
                <w:noProof/>
                <w:szCs w:val="20"/>
              </w:rPr>
              <w:t>[15]</w:t>
            </w:r>
          </w:p>
        </w:tc>
        <w:tc>
          <w:tcPr>
            <w:tcW w:w="5239" w:type="dxa"/>
            <w:noWrap/>
            <w:vAlign w:val="center"/>
            <w:hideMark/>
          </w:tcPr>
          <w:p w14:paraId="5FFD18D0"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3F6FA5" w:rsidRPr="00FF332D" w14:paraId="4ECD9F59" w14:textId="77777777" w:rsidTr="004C2BE6">
        <w:trPr>
          <w:trHeight w:val="327"/>
        </w:trPr>
        <w:tc>
          <w:tcPr>
            <w:tcW w:w="5239" w:type="dxa"/>
            <w:noWrap/>
            <w:vAlign w:val="center"/>
            <w:hideMark/>
          </w:tcPr>
          <w:p w14:paraId="24A69A50"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MacDuffie 2020 </w:t>
            </w:r>
            <w:r w:rsidRPr="00FF332D">
              <w:rPr>
                <w:rFonts w:ascii="Times" w:hAnsi="Times" w:cs="Times"/>
                <w:noProof/>
                <w:szCs w:val="20"/>
              </w:rPr>
              <w:t>[16]</w:t>
            </w:r>
          </w:p>
        </w:tc>
        <w:tc>
          <w:tcPr>
            <w:tcW w:w="5239" w:type="dxa"/>
            <w:noWrap/>
            <w:vAlign w:val="center"/>
            <w:hideMark/>
          </w:tcPr>
          <w:p w14:paraId="267AC468"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3F6FA5" w:rsidRPr="00FF332D" w14:paraId="1C14CA27" w14:textId="77777777" w:rsidTr="004C2BE6">
        <w:trPr>
          <w:trHeight w:val="327"/>
        </w:trPr>
        <w:tc>
          <w:tcPr>
            <w:tcW w:w="5239" w:type="dxa"/>
            <w:noWrap/>
            <w:vAlign w:val="center"/>
            <w:hideMark/>
          </w:tcPr>
          <w:p w14:paraId="416703CE" w14:textId="77777777" w:rsidR="003F6FA5" w:rsidRPr="00FF332D" w:rsidRDefault="003F6FA5" w:rsidP="00D262D0">
            <w:pPr>
              <w:pStyle w:val="NoSpacing"/>
              <w:rPr>
                <w:rFonts w:ascii="Times" w:hAnsi="Times" w:cs="Times"/>
                <w:szCs w:val="20"/>
              </w:rPr>
            </w:pPr>
            <w:proofErr w:type="spellStart"/>
            <w:r w:rsidRPr="00FF332D">
              <w:rPr>
                <w:rFonts w:ascii="Times" w:hAnsi="Times" w:cs="Times"/>
                <w:szCs w:val="20"/>
              </w:rPr>
              <w:t>Miano</w:t>
            </w:r>
            <w:proofErr w:type="spellEnd"/>
            <w:r w:rsidRPr="00FF332D">
              <w:rPr>
                <w:rFonts w:ascii="Times" w:hAnsi="Times" w:cs="Times"/>
                <w:szCs w:val="20"/>
              </w:rPr>
              <w:t xml:space="preserve"> 2007 </w:t>
            </w:r>
            <w:r w:rsidRPr="00FF332D">
              <w:rPr>
                <w:rFonts w:ascii="Times" w:hAnsi="Times" w:cs="Times"/>
                <w:noProof/>
                <w:szCs w:val="20"/>
              </w:rPr>
              <w:t>[17]</w:t>
            </w:r>
          </w:p>
        </w:tc>
        <w:tc>
          <w:tcPr>
            <w:tcW w:w="5239" w:type="dxa"/>
            <w:noWrap/>
            <w:vAlign w:val="center"/>
            <w:hideMark/>
          </w:tcPr>
          <w:p w14:paraId="2809D3F3"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3F6FA5" w:rsidRPr="00FF332D" w14:paraId="40D569F8" w14:textId="77777777" w:rsidTr="004C2BE6">
        <w:trPr>
          <w:trHeight w:val="327"/>
        </w:trPr>
        <w:tc>
          <w:tcPr>
            <w:tcW w:w="5239" w:type="dxa"/>
            <w:noWrap/>
            <w:vAlign w:val="center"/>
            <w:hideMark/>
          </w:tcPr>
          <w:p w14:paraId="649BE879"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Romeo 2021 </w:t>
            </w:r>
            <w:r w:rsidRPr="00FF332D">
              <w:rPr>
                <w:rFonts w:ascii="Times" w:hAnsi="Times" w:cs="Times"/>
                <w:noProof/>
                <w:szCs w:val="20"/>
              </w:rPr>
              <w:t>[18]</w:t>
            </w:r>
          </w:p>
        </w:tc>
        <w:tc>
          <w:tcPr>
            <w:tcW w:w="5239" w:type="dxa"/>
            <w:noWrap/>
            <w:vAlign w:val="center"/>
            <w:hideMark/>
          </w:tcPr>
          <w:p w14:paraId="4C324D89"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3F6FA5" w:rsidRPr="00FF332D" w14:paraId="6BD21A36" w14:textId="77777777" w:rsidTr="004C2BE6">
        <w:trPr>
          <w:trHeight w:val="327"/>
        </w:trPr>
        <w:tc>
          <w:tcPr>
            <w:tcW w:w="5239" w:type="dxa"/>
            <w:noWrap/>
            <w:vAlign w:val="center"/>
            <w:hideMark/>
          </w:tcPr>
          <w:p w14:paraId="564F29D5" w14:textId="77777777" w:rsidR="003F6FA5" w:rsidRPr="00FF332D" w:rsidRDefault="003F6FA5" w:rsidP="00D262D0">
            <w:pPr>
              <w:pStyle w:val="NoSpacing"/>
              <w:rPr>
                <w:rFonts w:ascii="Times" w:hAnsi="Times" w:cs="Times"/>
                <w:szCs w:val="20"/>
              </w:rPr>
            </w:pPr>
            <w:proofErr w:type="spellStart"/>
            <w:r w:rsidRPr="00FF332D">
              <w:rPr>
                <w:rFonts w:ascii="Times" w:hAnsi="Times" w:cs="Times"/>
                <w:szCs w:val="20"/>
              </w:rPr>
              <w:t>Sadikova</w:t>
            </w:r>
            <w:proofErr w:type="spellEnd"/>
            <w:r w:rsidRPr="00FF332D">
              <w:rPr>
                <w:rFonts w:ascii="Times" w:hAnsi="Times" w:cs="Times"/>
                <w:szCs w:val="20"/>
              </w:rPr>
              <w:t xml:space="preserve"> 2022 </w:t>
            </w:r>
            <w:r w:rsidRPr="00FF332D">
              <w:rPr>
                <w:rFonts w:ascii="Times" w:hAnsi="Times" w:cs="Times"/>
                <w:noProof/>
                <w:szCs w:val="20"/>
              </w:rPr>
              <w:t>[19]</w:t>
            </w:r>
          </w:p>
        </w:tc>
        <w:tc>
          <w:tcPr>
            <w:tcW w:w="5239" w:type="dxa"/>
            <w:noWrap/>
            <w:vAlign w:val="center"/>
            <w:hideMark/>
          </w:tcPr>
          <w:p w14:paraId="3604A8F2"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3F6FA5" w:rsidRPr="00FF332D" w14:paraId="4CF18138" w14:textId="77777777" w:rsidTr="004C2BE6">
        <w:trPr>
          <w:trHeight w:val="327"/>
        </w:trPr>
        <w:tc>
          <w:tcPr>
            <w:tcW w:w="5239" w:type="dxa"/>
            <w:noWrap/>
            <w:vAlign w:val="center"/>
            <w:hideMark/>
          </w:tcPr>
          <w:p w14:paraId="764482B3"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Sikora 2012 </w:t>
            </w:r>
            <w:r w:rsidRPr="00FF332D">
              <w:rPr>
                <w:rFonts w:ascii="Times" w:hAnsi="Times" w:cs="Times"/>
                <w:noProof/>
                <w:szCs w:val="20"/>
              </w:rPr>
              <w:t>[20]</w:t>
            </w:r>
          </w:p>
        </w:tc>
        <w:tc>
          <w:tcPr>
            <w:tcW w:w="5239" w:type="dxa"/>
            <w:noWrap/>
            <w:vAlign w:val="center"/>
            <w:hideMark/>
          </w:tcPr>
          <w:p w14:paraId="3D56FB3F"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3F6FA5" w:rsidRPr="00FF332D" w14:paraId="541B4082" w14:textId="77777777" w:rsidTr="004C2BE6">
        <w:trPr>
          <w:trHeight w:val="327"/>
        </w:trPr>
        <w:tc>
          <w:tcPr>
            <w:tcW w:w="5239" w:type="dxa"/>
            <w:noWrap/>
            <w:vAlign w:val="center"/>
            <w:hideMark/>
          </w:tcPr>
          <w:p w14:paraId="67F7194F" w14:textId="77777777" w:rsidR="003F6FA5" w:rsidRPr="00FF332D" w:rsidRDefault="003F6FA5" w:rsidP="00D262D0">
            <w:pPr>
              <w:pStyle w:val="NoSpacing"/>
              <w:rPr>
                <w:rFonts w:ascii="Times" w:hAnsi="Times" w:cs="Times"/>
                <w:szCs w:val="20"/>
              </w:rPr>
            </w:pPr>
            <w:proofErr w:type="spellStart"/>
            <w:r w:rsidRPr="00FF332D">
              <w:rPr>
                <w:rFonts w:ascii="Times" w:hAnsi="Times" w:cs="Times"/>
                <w:szCs w:val="20"/>
              </w:rPr>
              <w:t>Verhoeff</w:t>
            </w:r>
            <w:proofErr w:type="spellEnd"/>
            <w:r w:rsidRPr="00FF332D">
              <w:rPr>
                <w:rFonts w:ascii="Times" w:hAnsi="Times" w:cs="Times"/>
                <w:szCs w:val="20"/>
              </w:rPr>
              <w:t xml:space="preserve"> 2018 </w:t>
            </w:r>
            <w:r w:rsidRPr="00FF332D">
              <w:rPr>
                <w:rFonts w:ascii="Times" w:hAnsi="Times" w:cs="Times"/>
                <w:noProof/>
                <w:szCs w:val="20"/>
              </w:rPr>
              <w:t>[21]</w:t>
            </w:r>
          </w:p>
        </w:tc>
        <w:tc>
          <w:tcPr>
            <w:tcW w:w="5239" w:type="dxa"/>
            <w:noWrap/>
            <w:vAlign w:val="center"/>
            <w:hideMark/>
          </w:tcPr>
          <w:p w14:paraId="0D92CEFC"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3F6FA5" w:rsidRPr="00FF332D" w14:paraId="6C0C1ADA" w14:textId="77777777" w:rsidTr="004C2BE6">
        <w:trPr>
          <w:trHeight w:val="327"/>
        </w:trPr>
        <w:tc>
          <w:tcPr>
            <w:tcW w:w="5239" w:type="dxa"/>
            <w:noWrap/>
            <w:vAlign w:val="center"/>
            <w:hideMark/>
          </w:tcPr>
          <w:p w14:paraId="3486A673" w14:textId="77777777" w:rsidR="003F6FA5" w:rsidRPr="00FF332D" w:rsidRDefault="003F6FA5" w:rsidP="00D262D0">
            <w:pPr>
              <w:pStyle w:val="NoSpacing"/>
              <w:rPr>
                <w:rFonts w:ascii="Times" w:hAnsi="Times" w:cs="Times"/>
                <w:szCs w:val="20"/>
              </w:rPr>
            </w:pPr>
            <w:r w:rsidRPr="00FF332D">
              <w:rPr>
                <w:rFonts w:ascii="Times" w:hAnsi="Times" w:cs="Times"/>
                <w:szCs w:val="20"/>
              </w:rPr>
              <w:t>Yavuz-</w:t>
            </w:r>
            <w:proofErr w:type="spellStart"/>
            <w:r w:rsidRPr="00FF332D">
              <w:rPr>
                <w:rFonts w:ascii="Times" w:hAnsi="Times" w:cs="Times"/>
                <w:szCs w:val="20"/>
              </w:rPr>
              <w:t>Kodat</w:t>
            </w:r>
            <w:proofErr w:type="spellEnd"/>
            <w:r w:rsidRPr="00FF332D">
              <w:rPr>
                <w:rFonts w:ascii="Times" w:hAnsi="Times" w:cs="Times"/>
                <w:szCs w:val="20"/>
              </w:rPr>
              <w:t xml:space="preserve"> 2020 </w:t>
            </w:r>
            <w:r w:rsidRPr="00FF332D">
              <w:rPr>
                <w:rFonts w:ascii="Times" w:hAnsi="Times" w:cs="Times"/>
                <w:noProof/>
                <w:szCs w:val="20"/>
              </w:rPr>
              <w:t>[22]</w:t>
            </w:r>
          </w:p>
        </w:tc>
        <w:tc>
          <w:tcPr>
            <w:tcW w:w="5239" w:type="dxa"/>
            <w:noWrap/>
            <w:vAlign w:val="center"/>
            <w:hideMark/>
          </w:tcPr>
          <w:p w14:paraId="2CAC60D8"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3F6FA5" w:rsidRPr="00FF332D" w14:paraId="12A7140A" w14:textId="77777777" w:rsidTr="004C2BE6">
        <w:trPr>
          <w:trHeight w:val="327"/>
        </w:trPr>
        <w:tc>
          <w:tcPr>
            <w:tcW w:w="5239" w:type="dxa"/>
            <w:noWrap/>
            <w:vAlign w:val="center"/>
            <w:hideMark/>
          </w:tcPr>
          <w:p w14:paraId="276F1BFA" w14:textId="77777777" w:rsidR="003F6FA5" w:rsidRPr="00FF332D" w:rsidRDefault="003F6FA5" w:rsidP="00D262D0">
            <w:pPr>
              <w:pStyle w:val="NoSpacing"/>
              <w:rPr>
                <w:rFonts w:ascii="Times" w:hAnsi="Times" w:cs="Times"/>
                <w:szCs w:val="20"/>
              </w:rPr>
            </w:pPr>
            <w:proofErr w:type="spellStart"/>
            <w:r w:rsidRPr="00FF332D">
              <w:rPr>
                <w:rFonts w:ascii="Times" w:hAnsi="Times" w:cs="Times"/>
                <w:szCs w:val="20"/>
              </w:rPr>
              <w:t>Elkhatib</w:t>
            </w:r>
            <w:proofErr w:type="spellEnd"/>
            <w:r w:rsidRPr="00FF332D">
              <w:rPr>
                <w:rFonts w:ascii="Times" w:hAnsi="Times" w:cs="Times"/>
                <w:szCs w:val="20"/>
              </w:rPr>
              <w:t xml:space="preserve"> Smidt 2022 </w:t>
            </w:r>
            <w:r w:rsidRPr="00FF332D">
              <w:rPr>
                <w:rFonts w:ascii="Times" w:hAnsi="Times" w:cs="Times"/>
                <w:noProof/>
                <w:szCs w:val="20"/>
              </w:rPr>
              <w:t>[23]</w:t>
            </w:r>
          </w:p>
        </w:tc>
        <w:tc>
          <w:tcPr>
            <w:tcW w:w="5239" w:type="dxa"/>
            <w:noWrap/>
            <w:vAlign w:val="center"/>
            <w:hideMark/>
          </w:tcPr>
          <w:p w14:paraId="6C91062E" w14:textId="77777777" w:rsidR="003F6FA5" w:rsidRPr="00FF332D" w:rsidRDefault="003F6FA5" w:rsidP="00D262D0">
            <w:pPr>
              <w:pStyle w:val="NoSpacing"/>
              <w:rPr>
                <w:rFonts w:ascii="Times" w:hAnsi="Times" w:cs="Times"/>
                <w:szCs w:val="20"/>
              </w:rPr>
            </w:pPr>
            <w:r w:rsidRPr="00FF332D">
              <w:rPr>
                <w:rFonts w:ascii="Times" w:hAnsi="Times" w:cs="Times"/>
                <w:szCs w:val="20"/>
              </w:rPr>
              <w:t>included participants over the age of 18</w:t>
            </w:r>
          </w:p>
        </w:tc>
      </w:tr>
      <w:tr w:rsidR="003F6FA5" w:rsidRPr="00FF332D" w14:paraId="571AF0FE" w14:textId="77777777" w:rsidTr="004C2BE6">
        <w:trPr>
          <w:trHeight w:val="327"/>
        </w:trPr>
        <w:tc>
          <w:tcPr>
            <w:tcW w:w="5239" w:type="dxa"/>
            <w:noWrap/>
            <w:vAlign w:val="center"/>
            <w:hideMark/>
          </w:tcPr>
          <w:p w14:paraId="2EB88AE4"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Phung 2017 </w:t>
            </w:r>
            <w:r w:rsidRPr="00FF332D">
              <w:rPr>
                <w:rFonts w:ascii="Times" w:hAnsi="Times" w:cs="Times"/>
                <w:noProof/>
                <w:szCs w:val="20"/>
              </w:rPr>
              <w:t>[24]</w:t>
            </w:r>
          </w:p>
        </w:tc>
        <w:tc>
          <w:tcPr>
            <w:tcW w:w="5239" w:type="dxa"/>
            <w:noWrap/>
            <w:vAlign w:val="center"/>
            <w:hideMark/>
          </w:tcPr>
          <w:p w14:paraId="78B51CB3" w14:textId="77777777" w:rsidR="003F6FA5" w:rsidRPr="00FF332D" w:rsidRDefault="003F6FA5" w:rsidP="00D262D0">
            <w:pPr>
              <w:pStyle w:val="NoSpacing"/>
              <w:rPr>
                <w:rFonts w:ascii="Times" w:hAnsi="Times" w:cs="Times"/>
                <w:szCs w:val="20"/>
              </w:rPr>
            </w:pPr>
            <w:r w:rsidRPr="00FF332D">
              <w:rPr>
                <w:rFonts w:ascii="Times" w:hAnsi="Times" w:cs="Times"/>
                <w:szCs w:val="20"/>
              </w:rPr>
              <w:t>included participants over the age of 18</w:t>
            </w:r>
          </w:p>
        </w:tc>
      </w:tr>
      <w:tr w:rsidR="003F6FA5" w:rsidRPr="00FF332D" w14:paraId="3E5E331E" w14:textId="77777777" w:rsidTr="004C2BE6">
        <w:trPr>
          <w:trHeight w:val="327"/>
        </w:trPr>
        <w:tc>
          <w:tcPr>
            <w:tcW w:w="5239" w:type="dxa"/>
            <w:noWrap/>
            <w:vAlign w:val="center"/>
            <w:hideMark/>
          </w:tcPr>
          <w:p w14:paraId="3F9C24C1"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May 2015 </w:t>
            </w:r>
            <w:r w:rsidRPr="00FF332D">
              <w:rPr>
                <w:rFonts w:ascii="Times" w:hAnsi="Times" w:cs="Times"/>
                <w:noProof/>
                <w:szCs w:val="20"/>
              </w:rPr>
              <w:t>[25]</w:t>
            </w:r>
          </w:p>
        </w:tc>
        <w:tc>
          <w:tcPr>
            <w:tcW w:w="5239" w:type="dxa"/>
            <w:noWrap/>
            <w:vAlign w:val="center"/>
            <w:hideMark/>
          </w:tcPr>
          <w:p w14:paraId="643AC9D7" w14:textId="77777777" w:rsidR="003F6FA5" w:rsidRPr="00FF332D" w:rsidRDefault="003F6FA5" w:rsidP="00D262D0">
            <w:pPr>
              <w:pStyle w:val="NoSpacing"/>
              <w:rPr>
                <w:rFonts w:ascii="Times" w:hAnsi="Times" w:cs="Times"/>
                <w:szCs w:val="20"/>
              </w:rPr>
            </w:pPr>
            <w:r w:rsidRPr="00FF332D">
              <w:rPr>
                <w:rFonts w:ascii="Times" w:hAnsi="Times" w:cs="Times"/>
                <w:szCs w:val="20"/>
              </w:rPr>
              <w:t>included participants without ASD</w:t>
            </w:r>
          </w:p>
        </w:tc>
      </w:tr>
      <w:tr w:rsidR="003F6FA5" w:rsidRPr="00FF332D" w14:paraId="297C8A92" w14:textId="77777777" w:rsidTr="004C2BE6">
        <w:trPr>
          <w:trHeight w:val="327"/>
        </w:trPr>
        <w:tc>
          <w:tcPr>
            <w:tcW w:w="5239" w:type="dxa"/>
            <w:noWrap/>
            <w:vAlign w:val="center"/>
            <w:hideMark/>
          </w:tcPr>
          <w:p w14:paraId="3EDBE2F6"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Park 2012 </w:t>
            </w:r>
            <w:r w:rsidRPr="00FF332D">
              <w:rPr>
                <w:rFonts w:ascii="Times" w:hAnsi="Times" w:cs="Times"/>
                <w:noProof/>
                <w:szCs w:val="20"/>
              </w:rPr>
              <w:t>[26]</w:t>
            </w:r>
          </w:p>
        </w:tc>
        <w:tc>
          <w:tcPr>
            <w:tcW w:w="5239" w:type="dxa"/>
            <w:noWrap/>
            <w:vAlign w:val="center"/>
            <w:hideMark/>
          </w:tcPr>
          <w:p w14:paraId="149EC1C6" w14:textId="77777777" w:rsidR="003F6FA5" w:rsidRPr="00FF332D" w:rsidRDefault="003F6FA5" w:rsidP="00D262D0">
            <w:pPr>
              <w:pStyle w:val="NoSpacing"/>
              <w:rPr>
                <w:rFonts w:ascii="Times" w:hAnsi="Times" w:cs="Times"/>
                <w:szCs w:val="20"/>
              </w:rPr>
            </w:pPr>
            <w:r w:rsidRPr="00FF332D">
              <w:rPr>
                <w:rFonts w:ascii="Times" w:hAnsi="Times" w:cs="Times"/>
                <w:szCs w:val="20"/>
              </w:rPr>
              <w:t>included participants without ASD</w:t>
            </w:r>
          </w:p>
        </w:tc>
      </w:tr>
      <w:tr w:rsidR="003F6FA5" w:rsidRPr="00FF332D" w14:paraId="3FDC1FF4" w14:textId="77777777" w:rsidTr="004C2BE6">
        <w:trPr>
          <w:trHeight w:val="327"/>
        </w:trPr>
        <w:tc>
          <w:tcPr>
            <w:tcW w:w="5239" w:type="dxa"/>
            <w:noWrap/>
            <w:vAlign w:val="center"/>
            <w:hideMark/>
          </w:tcPr>
          <w:p w14:paraId="29DCBB03" w14:textId="77777777" w:rsidR="003F6FA5" w:rsidRPr="00FF332D" w:rsidRDefault="003F6FA5" w:rsidP="00D262D0">
            <w:pPr>
              <w:pStyle w:val="NoSpacing"/>
              <w:rPr>
                <w:rFonts w:ascii="Times" w:hAnsi="Times" w:cs="Times"/>
                <w:szCs w:val="20"/>
              </w:rPr>
            </w:pPr>
            <w:r w:rsidRPr="00FF332D">
              <w:rPr>
                <w:rFonts w:ascii="Times" w:hAnsi="Times" w:cs="Times"/>
                <w:szCs w:val="20"/>
              </w:rPr>
              <w:t xml:space="preserve">Saenz 2015 </w:t>
            </w:r>
            <w:r w:rsidRPr="00FF332D">
              <w:rPr>
                <w:rFonts w:ascii="Times" w:hAnsi="Times" w:cs="Times"/>
                <w:noProof/>
                <w:szCs w:val="20"/>
              </w:rPr>
              <w:t>[27]</w:t>
            </w:r>
          </w:p>
        </w:tc>
        <w:tc>
          <w:tcPr>
            <w:tcW w:w="5239" w:type="dxa"/>
            <w:noWrap/>
            <w:vAlign w:val="center"/>
            <w:hideMark/>
          </w:tcPr>
          <w:p w14:paraId="13FF2FDE" w14:textId="77777777" w:rsidR="003F6FA5" w:rsidRPr="00FF332D" w:rsidRDefault="003F6FA5" w:rsidP="00D262D0">
            <w:pPr>
              <w:pStyle w:val="NoSpacing"/>
              <w:rPr>
                <w:rFonts w:ascii="Times" w:hAnsi="Times" w:cs="Times"/>
                <w:szCs w:val="20"/>
              </w:rPr>
            </w:pPr>
            <w:r w:rsidRPr="00FF332D">
              <w:rPr>
                <w:rFonts w:ascii="Times" w:hAnsi="Times" w:cs="Times"/>
                <w:szCs w:val="20"/>
              </w:rPr>
              <w:t>included participants without ASD</w:t>
            </w:r>
          </w:p>
        </w:tc>
      </w:tr>
    </w:tbl>
    <w:p w14:paraId="5BE6570D" w14:textId="77777777" w:rsidR="003F6FA5" w:rsidRPr="00FF332D" w:rsidRDefault="003F6FA5" w:rsidP="003F6FA5">
      <w:pPr>
        <w:pStyle w:val="EndNoteBibliography"/>
        <w:spacing w:after="0"/>
        <w:ind w:left="720" w:hanging="720"/>
        <w:rPr>
          <w:rFonts w:ascii="Times" w:hAnsi="Times" w:cs="Times"/>
          <w:szCs w:val="20"/>
        </w:rPr>
      </w:pPr>
    </w:p>
    <w:p w14:paraId="70859BB1" w14:textId="0F3E1633"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w:t>
      </w:r>
      <w:r w:rsidRPr="00FF332D">
        <w:rPr>
          <w:rFonts w:ascii="Times" w:hAnsi="Times" w:cs="Times"/>
          <w:szCs w:val="20"/>
        </w:rPr>
        <w:tab/>
        <w:t xml:space="preserve">Adams, H.L., J.L. Matson, and J. Jang, The relationship between sleep problems and challenging behavior among children and adolescents with autism spectrum disorder. Research in Autism Spectrum Disorders, 2014. </w:t>
      </w:r>
      <w:r w:rsidRPr="00FF332D">
        <w:rPr>
          <w:rFonts w:ascii="Times" w:hAnsi="Times" w:cs="Times"/>
          <w:b/>
          <w:szCs w:val="20"/>
        </w:rPr>
        <w:t>8</w:t>
      </w:r>
      <w:r w:rsidRPr="00FF332D">
        <w:rPr>
          <w:rFonts w:ascii="Times" w:hAnsi="Times" w:cs="Times"/>
          <w:szCs w:val="20"/>
        </w:rPr>
        <w:t>(9): p. 1024-1030.</w:t>
      </w:r>
    </w:p>
    <w:p w14:paraId="50B2CE62"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2.</w:t>
      </w:r>
      <w:r w:rsidRPr="00FF332D">
        <w:rPr>
          <w:rFonts w:ascii="Times" w:hAnsi="Times" w:cs="Times"/>
          <w:szCs w:val="20"/>
        </w:rPr>
        <w:tab/>
      </w:r>
      <w:proofErr w:type="spellStart"/>
      <w:r w:rsidRPr="00FF332D">
        <w:rPr>
          <w:rFonts w:ascii="Times" w:hAnsi="Times" w:cs="Times"/>
          <w:szCs w:val="20"/>
        </w:rPr>
        <w:t>Dewrang</w:t>
      </w:r>
      <w:proofErr w:type="spellEnd"/>
      <w:r w:rsidRPr="00FF332D">
        <w:rPr>
          <w:rFonts w:ascii="Times" w:hAnsi="Times" w:cs="Times"/>
          <w:szCs w:val="20"/>
        </w:rPr>
        <w:t xml:space="preserve">, P. and A.D. Sandberg, Parental retrospective assessment of development and behavior in Asperger syndrome during the first 2 years of life. Research in Autism Spectrum Disorders, 2010. </w:t>
      </w:r>
      <w:r w:rsidRPr="00FF332D">
        <w:rPr>
          <w:rFonts w:ascii="Times" w:hAnsi="Times" w:cs="Times"/>
          <w:b/>
          <w:szCs w:val="20"/>
        </w:rPr>
        <w:t>4</w:t>
      </w:r>
      <w:r w:rsidRPr="00FF332D">
        <w:rPr>
          <w:rFonts w:ascii="Times" w:hAnsi="Times" w:cs="Times"/>
          <w:szCs w:val="20"/>
        </w:rPr>
        <w:t>(3): p. 461-473.</w:t>
      </w:r>
    </w:p>
    <w:p w14:paraId="76A473D1"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3.</w:t>
      </w:r>
      <w:r w:rsidRPr="00FF332D">
        <w:rPr>
          <w:rFonts w:ascii="Times" w:hAnsi="Times" w:cs="Times"/>
          <w:szCs w:val="20"/>
        </w:rPr>
        <w:tab/>
      </w:r>
      <w:proofErr w:type="spellStart"/>
      <w:r w:rsidRPr="00FF332D">
        <w:rPr>
          <w:rFonts w:ascii="Times" w:hAnsi="Times" w:cs="Times"/>
          <w:szCs w:val="20"/>
        </w:rPr>
        <w:t>Dovgan</w:t>
      </w:r>
      <w:proofErr w:type="spellEnd"/>
      <w:r w:rsidRPr="00FF332D">
        <w:rPr>
          <w:rFonts w:ascii="Times" w:hAnsi="Times" w:cs="Times"/>
          <w:szCs w:val="20"/>
        </w:rPr>
        <w:t xml:space="preserve">, K., M.O. Mazurek, and J. Hansen, Measurement invariance of the child behavior checklist in children with autism spectrum disorder with and without intellectual disability: Follow-up study. Research in Autism Spectrum Disorders, 2019. </w:t>
      </w:r>
      <w:r w:rsidRPr="00FF332D">
        <w:rPr>
          <w:rFonts w:ascii="Times" w:hAnsi="Times" w:cs="Times"/>
          <w:b/>
          <w:szCs w:val="20"/>
        </w:rPr>
        <w:t>58</w:t>
      </w:r>
      <w:r w:rsidRPr="00FF332D">
        <w:rPr>
          <w:rFonts w:ascii="Times" w:hAnsi="Times" w:cs="Times"/>
          <w:szCs w:val="20"/>
        </w:rPr>
        <w:t>: p. 19-29.</w:t>
      </w:r>
    </w:p>
    <w:p w14:paraId="1DFC208C"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4.</w:t>
      </w:r>
      <w:r w:rsidRPr="00FF332D">
        <w:rPr>
          <w:rFonts w:ascii="Times" w:hAnsi="Times" w:cs="Times"/>
          <w:szCs w:val="20"/>
        </w:rPr>
        <w:tab/>
      </w:r>
      <w:proofErr w:type="spellStart"/>
      <w:r w:rsidRPr="00FF332D">
        <w:rPr>
          <w:rFonts w:ascii="Times" w:hAnsi="Times" w:cs="Times"/>
          <w:szCs w:val="20"/>
        </w:rPr>
        <w:t>Fadini</w:t>
      </w:r>
      <w:proofErr w:type="spellEnd"/>
      <w:r w:rsidRPr="00FF332D">
        <w:rPr>
          <w:rFonts w:ascii="Times" w:hAnsi="Times" w:cs="Times"/>
          <w:szCs w:val="20"/>
        </w:rPr>
        <w:t xml:space="preserve">, C.C., et al., Influence of sleep disorders on the behavior of individuals with autism spectrum disorder. Frontiers in Human Neuroscience, 2015. </w:t>
      </w:r>
      <w:r w:rsidRPr="00FF332D">
        <w:rPr>
          <w:rFonts w:ascii="Times" w:hAnsi="Times" w:cs="Times"/>
          <w:b/>
          <w:szCs w:val="20"/>
        </w:rPr>
        <w:t>9</w:t>
      </w:r>
      <w:r w:rsidRPr="00FF332D">
        <w:rPr>
          <w:rFonts w:ascii="Times" w:hAnsi="Times" w:cs="Times"/>
          <w:szCs w:val="20"/>
        </w:rPr>
        <w:t>: p. 347.</w:t>
      </w:r>
    </w:p>
    <w:p w14:paraId="6C796C01"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5.</w:t>
      </w:r>
      <w:r w:rsidRPr="00FF332D">
        <w:rPr>
          <w:rFonts w:ascii="Times" w:hAnsi="Times" w:cs="Times"/>
          <w:szCs w:val="20"/>
        </w:rPr>
        <w:tab/>
        <w:t xml:space="preserve">Johansson, A.E., et al., Characteristics of </w:t>
      </w:r>
      <w:proofErr w:type="gramStart"/>
      <w:r w:rsidRPr="00FF332D">
        <w:rPr>
          <w:rFonts w:ascii="Times" w:hAnsi="Times" w:cs="Times"/>
          <w:szCs w:val="20"/>
        </w:rPr>
        <w:t>sleep in</w:t>
      </w:r>
      <w:proofErr w:type="gramEnd"/>
      <w:r w:rsidRPr="00FF332D">
        <w:rPr>
          <w:rFonts w:ascii="Times" w:hAnsi="Times" w:cs="Times"/>
          <w:szCs w:val="20"/>
        </w:rPr>
        <w:t xml:space="preserve"> children with autism spectrum disorders from the Simons Simplex Collection. Research in Autism Spectrum Disorders, 2018. </w:t>
      </w:r>
      <w:r w:rsidRPr="00FF332D">
        <w:rPr>
          <w:rFonts w:ascii="Times" w:hAnsi="Times" w:cs="Times"/>
          <w:b/>
          <w:szCs w:val="20"/>
        </w:rPr>
        <w:t>53</w:t>
      </w:r>
      <w:r w:rsidRPr="00FF332D">
        <w:rPr>
          <w:rFonts w:ascii="Times" w:hAnsi="Times" w:cs="Times"/>
          <w:szCs w:val="20"/>
        </w:rPr>
        <w:t>: p. 18-30.</w:t>
      </w:r>
    </w:p>
    <w:p w14:paraId="093157B4"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6.</w:t>
      </w:r>
      <w:r w:rsidRPr="00FF332D">
        <w:rPr>
          <w:rFonts w:ascii="Times" w:hAnsi="Times" w:cs="Times"/>
          <w:szCs w:val="20"/>
        </w:rPr>
        <w:tab/>
      </w:r>
      <w:proofErr w:type="spellStart"/>
      <w:r w:rsidRPr="00FF332D">
        <w:rPr>
          <w:rFonts w:ascii="Times" w:hAnsi="Times" w:cs="Times"/>
          <w:szCs w:val="20"/>
        </w:rPr>
        <w:t>Köse</w:t>
      </w:r>
      <w:proofErr w:type="spellEnd"/>
      <w:r w:rsidRPr="00FF332D">
        <w:rPr>
          <w:rFonts w:ascii="Times" w:hAnsi="Times" w:cs="Times"/>
          <w:szCs w:val="20"/>
        </w:rPr>
        <w:t xml:space="preserve">, S., et al., Sleep problems in children with autism spectrum disorder and intellectual disability without autism spectrum disorder. Sleep Medicine, 2017. </w:t>
      </w:r>
      <w:r w:rsidRPr="00FF332D">
        <w:rPr>
          <w:rFonts w:ascii="Times" w:hAnsi="Times" w:cs="Times"/>
          <w:b/>
          <w:szCs w:val="20"/>
        </w:rPr>
        <w:t>40</w:t>
      </w:r>
      <w:r w:rsidRPr="00FF332D">
        <w:rPr>
          <w:rFonts w:ascii="Times" w:hAnsi="Times" w:cs="Times"/>
          <w:szCs w:val="20"/>
        </w:rPr>
        <w:t>: p. 69-77.</w:t>
      </w:r>
    </w:p>
    <w:p w14:paraId="44FE5940"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7.</w:t>
      </w:r>
      <w:r w:rsidRPr="00FF332D">
        <w:rPr>
          <w:rFonts w:ascii="Times" w:hAnsi="Times" w:cs="Times"/>
          <w:szCs w:val="20"/>
        </w:rPr>
        <w:tab/>
        <w:t xml:space="preserve">Krakowiak, P., et al., Sleep problems in children with autism spectrum disorders, developmental delays, and typical development: A population‐based study. Journal of sleep research, 2008. </w:t>
      </w:r>
      <w:r w:rsidRPr="00FF332D">
        <w:rPr>
          <w:rFonts w:ascii="Times" w:hAnsi="Times" w:cs="Times"/>
          <w:b/>
          <w:szCs w:val="20"/>
        </w:rPr>
        <w:t>17</w:t>
      </w:r>
      <w:r w:rsidRPr="00FF332D">
        <w:rPr>
          <w:rFonts w:ascii="Times" w:hAnsi="Times" w:cs="Times"/>
          <w:szCs w:val="20"/>
        </w:rPr>
        <w:t>(2): p. 197-206.</w:t>
      </w:r>
    </w:p>
    <w:p w14:paraId="6CB2C350"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8.</w:t>
      </w:r>
      <w:r w:rsidRPr="00FF332D">
        <w:rPr>
          <w:rFonts w:ascii="Times" w:hAnsi="Times" w:cs="Times"/>
          <w:szCs w:val="20"/>
        </w:rPr>
        <w:tab/>
        <w:t xml:space="preserve">Lambert, A., et al., Poor sleep affects daytime functioning in typically developing and autistic children not complaining of sleep problems: A questionnaire-based and polysomnographic study. Research in autism spectrum disorders, 2016. </w:t>
      </w:r>
      <w:r w:rsidRPr="00FF332D">
        <w:rPr>
          <w:rFonts w:ascii="Times" w:hAnsi="Times" w:cs="Times"/>
          <w:b/>
          <w:szCs w:val="20"/>
        </w:rPr>
        <w:t>23</w:t>
      </w:r>
      <w:r w:rsidRPr="00FF332D">
        <w:rPr>
          <w:rFonts w:ascii="Times" w:hAnsi="Times" w:cs="Times"/>
          <w:szCs w:val="20"/>
        </w:rPr>
        <w:t>: p. 94-106.</w:t>
      </w:r>
    </w:p>
    <w:p w14:paraId="20FBD6D1"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9.</w:t>
      </w:r>
      <w:r w:rsidRPr="00FF332D">
        <w:rPr>
          <w:rFonts w:ascii="Times" w:hAnsi="Times" w:cs="Times"/>
          <w:szCs w:val="20"/>
        </w:rPr>
        <w:tab/>
        <w:t xml:space="preserve">Matson, J.L., et al., Effects of symptoms of co-morbid psychopathology on challenging </w:t>
      </w:r>
      <w:proofErr w:type="spellStart"/>
      <w:r w:rsidRPr="00FF332D">
        <w:rPr>
          <w:rFonts w:ascii="Times" w:hAnsi="Times" w:cs="Times"/>
          <w:szCs w:val="20"/>
        </w:rPr>
        <w:t>behaviours</w:t>
      </w:r>
      <w:proofErr w:type="spellEnd"/>
      <w:r w:rsidRPr="00FF332D">
        <w:rPr>
          <w:rFonts w:ascii="Times" w:hAnsi="Times" w:cs="Times"/>
          <w:szCs w:val="20"/>
        </w:rPr>
        <w:t xml:space="preserve"> among infants and </w:t>
      </w:r>
      <w:r w:rsidRPr="00FF332D">
        <w:rPr>
          <w:rFonts w:ascii="Times" w:hAnsi="Times" w:cs="Times"/>
          <w:szCs w:val="20"/>
        </w:rPr>
        <w:lastRenderedPageBreak/>
        <w:t xml:space="preserve">toddlers with Autistic Disorder and PDD-NOS as assessed with the Baby and Infant Screen for Children with </w:t>
      </w:r>
      <w:proofErr w:type="spellStart"/>
      <w:r w:rsidRPr="00FF332D">
        <w:rPr>
          <w:rFonts w:ascii="Times" w:hAnsi="Times" w:cs="Times"/>
          <w:szCs w:val="20"/>
        </w:rPr>
        <w:t>aUtIsm</w:t>
      </w:r>
      <w:proofErr w:type="spellEnd"/>
      <w:r w:rsidRPr="00FF332D">
        <w:rPr>
          <w:rFonts w:ascii="Times" w:hAnsi="Times" w:cs="Times"/>
          <w:szCs w:val="20"/>
        </w:rPr>
        <w:t xml:space="preserve"> Traits (BISCUIT). Developmental neurorehabilitation, 2011. </w:t>
      </w:r>
      <w:r w:rsidRPr="00FF332D">
        <w:rPr>
          <w:rFonts w:ascii="Times" w:hAnsi="Times" w:cs="Times"/>
          <w:b/>
          <w:szCs w:val="20"/>
        </w:rPr>
        <w:t>14</w:t>
      </w:r>
      <w:r w:rsidRPr="00FF332D">
        <w:rPr>
          <w:rFonts w:ascii="Times" w:hAnsi="Times" w:cs="Times"/>
          <w:szCs w:val="20"/>
        </w:rPr>
        <w:t>(3): p. 129-139.</w:t>
      </w:r>
    </w:p>
    <w:p w14:paraId="786CC20D"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10.</w:t>
      </w:r>
      <w:r w:rsidRPr="00FF332D">
        <w:rPr>
          <w:rFonts w:ascii="Times" w:hAnsi="Times" w:cs="Times"/>
          <w:szCs w:val="20"/>
        </w:rPr>
        <w:tab/>
        <w:t xml:space="preserve">Mazurek, M.O. and K. </w:t>
      </w:r>
      <w:proofErr w:type="spellStart"/>
      <w:r w:rsidRPr="00FF332D">
        <w:rPr>
          <w:rFonts w:ascii="Times" w:hAnsi="Times" w:cs="Times"/>
          <w:szCs w:val="20"/>
        </w:rPr>
        <w:t>Sohl</w:t>
      </w:r>
      <w:proofErr w:type="spellEnd"/>
      <w:r w:rsidRPr="00FF332D">
        <w:rPr>
          <w:rFonts w:ascii="Times" w:hAnsi="Times" w:cs="Times"/>
          <w:szCs w:val="20"/>
        </w:rPr>
        <w:t xml:space="preserve">, Sleep and behavioral problems in children with autism spectrum disorder. Journal of autism and developmental disorders, 2016. </w:t>
      </w:r>
      <w:r w:rsidRPr="00FF332D">
        <w:rPr>
          <w:rFonts w:ascii="Times" w:hAnsi="Times" w:cs="Times"/>
          <w:b/>
          <w:szCs w:val="20"/>
        </w:rPr>
        <w:t>46</w:t>
      </w:r>
      <w:r w:rsidRPr="00FF332D">
        <w:rPr>
          <w:rFonts w:ascii="Times" w:hAnsi="Times" w:cs="Times"/>
          <w:szCs w:val="20"/>
        </w:rPr>
        <w:t>(6): p. 1906-1915.</w:t>
      </w:r>
    </w:p>
    <w:p w14:paraId="7F5D5A6A"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11.</w:t>
      </w:r>
      <w:r w:rsidRPr="00FF332D">
        <w:rPr>
          <w:rFonts w:ascii="Times" w:hAnsi="Times" w:cs="Times"/>
          <w:szCs w:val="20"/>
        </w:rPr>
        <w:tab/>
      </w:r>
      <w:proofErr w:type="spellStart"/>
      <w:r w:rsidRPr="00FF332D">
        <w:rPr>
          <w:rFonts w:ascii="Times" w:hAnsi="Times" w:cs="Times"/>
          <w:szCs w:val="20"/>
        </w:rPr>
        <w:t>Patzold</w:t>
      </w:r>
      <w:proofErr w:type="spellEnd"/>
      <w:r w:rsidRPr="00FF332D">
        <w:rPr>
          <w:rFonts w:ascii="Times" w:hAnsi="Times" w:cs="Times"/>
          <w:szCs w:val="20"/>
        </w:rPr>
        <w:t xml:space="preserve">, L., A. </w:t>
      </w:r>
      <w:proofErr w:type="spellStart"/>
      <w:r w:rsidRPr="00FF332D">
        <w:rPr>
          <w:rFonts w:ascii="Times" w:hAnsi="Times" w:cs="Times"/>
          <w:szCs w:val="20"/>
        </w:rPr>
        <w:t>Richdale</w:t>
      </w:r>
      <w:proofErr w:type="spellEnd"/>
      <w:r w:rsidRPr="00FF332D">
        <w:rPr>
          <w:rFonts w:ascii="Times" w:hAnsi="Times" w:cs="Times"/>
          <w:szCs w:val="20"/>
        </w:rPr>
        <w:t xml:space="preserve">, and B. </w:t>
      </w:r>
      <w:proofErr w:type="spellStart"/>
      <w:r w:rsidRPr="00FF332D">
        <w:rPr>
          <w:rFonts w:ascii="Times" w:hAnsi="Times" w:cs="Times"/>
          <w:szCs w:val="20"/>
        </w:rPr>
        <w:t>Tonge</w:t>
      </w:r>
      <w:proofErr w:type="spellEnd"/>
      <w:r w:rsidRPr="00FF332D">
        <w:rPr>
          <w:rFonts w:ascii="Times" w:hAnsi="Times" w:cs="Times"/>
          <w:szCs w:val="20"/>
        </w:rPr>
        <w:t xml:space="preserve">, An investigation into sleep characteristics of children with autism and Asperger’s disorder. Journal of </w:t>
      </w:r>
      <w:proofErr w:type="spellStart"/>
      <w:r w:rsidRPr="00FF332D">
        <w:rPr>
          <w:rFonts w:ascii="Times" w:hAnsi="Times" w:cs="Times"/>
          <w:szCs w:val="20"/>
        </w:rPr>
        <w:t>paediatrics</w:t>
      </w:r>
      <w:proofErr w:type="spellEnd"/>
      <w:r w:rsidRPr="00FF332D">
        <w:rPr>
          <w:rFonts w:ascii="Times" w:hAnsi="Times" w:cs="Times"/>
          <w:szCs w:val="20"/>
        </w:rPr>
        <w:t xml:space="preserve"> and child health, 1998. </w:t>
      </w:r>
      <w:r w:rsidRPr="00FF332D">
        <w:rPr>
          <w:rFonts w:ascii="Times" w:hAnsi="Times" w:cs="Times"/>
          <w:b/>
          <w:szCs w:val="20"/>
        </w:rPr>
        <w:t>34</w:t>
      </w:r>
      <w:r w:rsidRPr="00FF332D">
        <w:rPr>
          <w:rFonts w:ascii="Times" w:hAnsi="Times" w:cs="Times"/>
          <w:szCs w:val="20"/>
        </w:rPr>
        <w:t>(6): p. 528-533.</w:t>
      </w:r>
    </w:p>
    <w:p w14:paraId="3B6291B7"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12.</w:t>
      </w:r>
      <w:r w:rsidRPr="00FF332D">
        <w:rPr>
          <w:rFonts w:ascii="Times" w:hAnsi="Times" w:cs="Times"/>
          <w:szCs w:val="20"/>
        </w:rPr>
        <w:tab/>
      </w:r>
      <w:proofErr w:type="spellStart"/>
      <w:r w:rsidRPr="00FF332D">
        <w:rPr>
          <w:rFonts w:ascii="Times" w:hAnsi="Times" w:cs="Times"/>
          <w:szCs w:val="20"/>
        </w:rPr>
        <w:t>Türkoğlu</w:t>
      </w:r>
      <w:proofErr w:type="spellEnd"/>
      <w:r w:rsidRPr="00FF332D">
        <w:rPr>
          <w:rFonts w:ascii="Times" w:hAnsi="Times" w:cs="Times"/>
          <w:szCs w:val="20"/>
        </w:rPr>
        <w:t xml:space="preserve">, S., et al., The relationship between irritability and autism symptoms in children with ASD in COVID‐19 home confinement period. International Journal of Clinical Practice, 2021. </w:t>
      </w:r>
      <w:r w:rsidRPr="00FF332D">
        <w:rPr>
          <w:rFonts w:ascii="Times" w:hAnsi="Times" w:cs="Times"/>
          <w:b/>
          <w:szCs w:val="20"/>
        </w:rPr>
        <w:t>75</w:t>
      </w:r>
      <w:r w:rsidRPr="00FF332D">
        <w:rPr>
          <w:rFonts w:ascii="Times" w:hAnsi="Times" w:cs="Times"/>
          <w:szCs w:val="20"/>
        </w:rPr>
        <w:t>(11): p. e14742.</w:t>
      </w:r>
    </w:p>
    <w:p w14:paraId="4F7CE109"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13.</w:t>
      </w:r>
      <w:r w:rsidRPr="00FF332D">
        <w:rPr>
          <w:rFonts w:ascii="Times" w:hAnsi="Times" w:cs="Times"/>
          <w:szCs w:val="20"/>
        </w:rPr>
        <w:tab/>
        <w:t xml:space="preserve">Veatch, O.J., et al., </w:t>
      </w:r>
      <w:proofErr w:type="gramStart"/>
      <w:r w:rsidRPr="00FF332D">
        <w:rPr>
          <w:rFonts w:ascii="Times" w:hAnsi="Times" w:cs="Times"/>
          <w:szCs w:val="20"/>
        </w:rPr>
        <w:t>Shorter</w:t>
      </w:r>
      <w:proofErr w:type="gramEnd"/>
      <w:r w:rsidRPr="00FF332D">
        <w:rPr>
          <w:rFonts w:ascii="Times" w:hAnsi="Times" w:cs="Times"/>
          <w:szCs w:val="20"/>
        </w:rPr>
        <w:t xml:space="preserve"> sleep duration is associated with social impairment and comorbidities in ASD. Autism Research, 2017. </w:t>
      </w:r>
      <w:r w:rsidRPr="00FF332D">
        <w:rPr>
          <w:rFonts w:ascii="Times" w:hAnsi="Times" w:cs="Times"/>
          <w:b/>
          <w:szCs w:val="20"/>
        </w:rPr>
        <w:t>10</w:t>
      </w:r>
      <w:r w:rsidRPr="00FF332D">
        <w:rPr>
          <w:rFonts w:ascii="Times" w:hAnsi="Times" w:cs="Times"/>
          <w:szCs w:val="20"/>
        </w:rPr>
        <w:t>(7): p. 1221-1238.</w:t>
      </w:r>
    </w:p>
    <w:p w14:paraId="04D20205"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14.</w:t>
      </w:r>
      <w:r w:rsidRPr="00FF332D">
        <w:rPr>
          <w:rFonts w:ascii="Times" w:hAnsi="Times" w:cs="Times"/>
          <w:szCs w:val="20"/>
        </w:rPr>
        <w:tab/>
        <w:t xml:space="preserve">Anders, T., et al., Sleep and daytime functioning: a short-term longitudinal study of three preschool-age comparison groups. American Journal on Intellectual and Developmental Disabilities, 2012. </w:t>
      </w:r>
      <w:r w:rsidRPr="00FF332D">
        <w:rPr>
          <w:rFonts w:ascii="Times" w:hAnsi="Times" w:cs="Times"/>
          <w:b/>
          <w:szCs w:val="20"/>
        </w:rPr>
        <w:t>117</w:t>
      </w:r>
      <w:r w:rsidRPr="00FF332D">
        <w:rPr>
          <w:rFonts w:ascii="Times" w:hAnsi="Times" w:cs="Times"/>
          <w:szCs w:val="20"/>
        </w:rPr>
        <w:t>(4): p. 275-290.</w:t>
      </w:r>
    </w:p>
    <w:p w14:paraId="07A434F0"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15.</w:t>
      </w:r>
      <w:r w:rsidRPr="00FF332D">
        <w:rPr>
          <w:rFonts w:ascii="Times" w:hAnsi="Times" w:cs="Times"/>
          <w:szCs w:val="20"/>
        </w:rPr>
        <w:tab/>
        <w:t xml:space="preserve">DeVincent, C.J., et al., Sleep disturbance and its relation to DSM-IV psychiatric symptoms in preschool-age children with pervasive developmental disorder and community controls. Journal of Child Neurology, 2007. </w:t>
      </w:r>
      <w:r w:rsidRPr="00FF332D">
        <w:rPr>
          <w:rFonts w:ascii="Times" w:hAnsi="Times" w:cs="Times"/>
          <w:b/>
          <w:szCs w:val="20"/>
        </w:rPr>
        <w:t>22</w:t>
      </w:r>
      <w:r w:rsidRPr="00FF332D">
        <w:rPr>
          <w:rFonts w:ascii="Times" w:hAnsi="Times" w:cs="Times"/>
          <w:szCs w:val="20"/>
        </w:rPr>
        <w:t>(2): p. 161-169.</w:t>
      </w:r>
    </w:p>
    <w:p w14:paraId="418F9ABA"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16.</w:t>
      </w:r>
      <w:r w:rsidRPr="00FF332D">
        <w:rPr>
          <w:rFonts w:ascii="Times" w:hAnsi="Times" w:cs="Times"/>
          <w:szCs w:val="20"/>
        </w:rPr>
        <w:tab/>
        <w:t xml:space="preserve">MacDuffie, K.E., et al., Sleep problems and trajectories of restricted and repetitive behaviors in children with neurodevelopmental disabilities. Journal of Autism and Developmental Disorders, 2020. </w:t>
      </w:r>
      <w:r w:rsidRPr="00FF332D">
        <w:rPr>
          <w:rFonts w:ascii="Times" w:hAnsi="Times" w:cs="Times"/>
          <w:b/>
          <w:szCs w:val="20"/>
        </w:rPr>
        <w:t>50</w:t>
      </w:r>
      <w:r w:rsidRPr="00FF332D">
        <w:rPr>
          <w:rFonts w:ascii="Times" w:hAnsi="Times" w:cs="Times"/>
          <w:szCs w:val="20"/>
        </w:rPr>
        <w:t>(11): p. 3844-3856.</w:t>
      </w:r>
    </w:p>
    <w:p w14:paraId="3D2FAC9C"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17.</w:t>
      </w:r>
      <w:r w:rsidRPr="00FF332D">
        <w:rPr>
          <w:rFonts w:ascii="Times" w:hAnsi="Times" w:cs="Times"/>
          <w:szCs w:val="20"/>
        </w:rPr>
        <w:tab/>
      </w:r>
      <w:proofErr w:type="spellStart"/>
      <w:r w:rsidRPr="00FF332D">
        <w:rPr>
          <w:rFonts w:ascii="Times" w:hAnsi="Times" w:cs="Times"/>
          <w:szCs w:val="20"/>
        </w:rPr>
        <w:t>Miano</w:t>
      </w:r>
      <w:proofErr w:type="spellEnd"/>
      <w:r w:rsidRPr="00FF332D">
        <w:rPr>
          <w:rFonts w:ascii="Times" w:hAnsi="Times" w:cs="Times"/>
          <w:szCs w:val="20"/>
        </w:rPr>
        <w:t xml:space="preserve">, S., et al., Sleep in children with autistic spectrum disorder: a questionnaire and polysomnographic study. Sleep medicine, 2007. </w:t>
      </w:r>
      <w:r w:rsidRPr="00FF332D">
        <w:rPr>
          <w:rFonts w:ascii="Times" w:hAnsi="Times" w:cs="Times"/>
          <w:b/>
          <w:szCs w:val="20"/>
        </w:rPr>
        <w:t>9</w:t>
      </w:r>
      <w:r w:rsidRPr="00FF332D">
        <w:rPr>
          <w:rFonts w:ascii="Times" w:hAnsi="Times" w:cs="Times"/>
          <w:szCs w:val="20"/>
        </w:rPr>
        <w:t>(1): p. 64-70.</w:t>
      </w:r>
    </w:p>
    <w:p w14:paraId="68FDAABF"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18.</w:t>
      </w:r>
      <w:r w:rsidRPr="00FF332D">
        <w:rPr>
          <w:rFonts w:ascii="Times" w:hAnsi="Times" w:cs="Times"/>
          <w:szCs w:val="20"/>
        </w:rPr>
        <w:tab/>
        <w:t xml:space="preserve">Romeo, D.M., et al., </w:t>
      </w:r>
      <w:proofErr w:type="gramStart"/>
      <w:r w:rsidRPr="00FF332D">
        <w:rPr>
          <w:rFonts w:ascii="Times" w:hAnsi="Times" w:cs="Times"/>
          <w:szCs w:val="20"/>
        </w:rPr>
        <w:t>Sleep disorders</w:t>
      </w:r>
      <w:proofErr w:type="gramEnd"/>
      <w:r w:rsidRPr="00FF332D">
        <w:rPr>
          <w:rFonts w:ascii="Times" w:hAnsi="Times" w:cs="Times"/>
          <w:szCs w:val="20"/>
        </w:rPr>
        <w:t xml:space="preserve"> in autism spectrum disorder pre-school children: an evaluation using the sleep disturbance scale for children. </w:t>
      </w:r>
      <w:proofErr w:type="spellStart"/>
      <w:r w:rsidRPr="00FF332D">
        <w:rPr>
          <w:rFonts w:ascii="Times" w:hAnsi="Times" w:cs="Times"/>
          <w:szCs w:val="20"/>
        </w:rPr>
        <w:t>Medicina</w:t>
      </w:r>
      <w:proofErr w:type="spellEnd"/>
      <w:r w:rsidRPr="00FF332D">
        <w:rPr>
          <w:rFonts w:ascii="Times" w:hAnsi="Times" w:cs="Times"/>
          <w:szCs w:val="20"/>
        </w:rPr>
        <w:t xml:space="preserve">, 2021. </w:t>
      </w:r>
      <w:r w:rsidRPr="00FF332D">
        <w:rPr>
          <w:rFonts w:ascii="Times" w:hAnsi="Times" w:cs="Times"/>
          <w:b/>
          <w:szCs w:val="20"/>
        </w:rPr>
        <w:t>57</w:t>
      </w:r>
      <w:r w:rsidRPr="00FF332D">
        <w:rPr>
          <w:rFonts w:ascii="Times" w:hAnsi="Times" w:cs="Times"/>
          <w:szCs w:val="20"/>
        </w:rPr>
        <w:t>(2): p. 95.</w:t>
      </w:r>
    </w:p>
    <w:p w14:paraId="668C4590"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19.</w:t>
      </w:r>
      <w:r w:rsidRPr="00FF332D">
        <w:rPr>
          <w:rFonts w:ascii="Times" w:hAnsi="Times" w:cs="Times"/>
          <w:szCs w:val="20"/>
        </w:rPr>
        <w:tab/>
      </w:r>
      <w:proofErr w:type="spellStart"/>
      <w:r w:rsidRPr="00FF332D">
        <w:rPr>
          <w:rFonts w:ascii="Times" w:hAnsi="Times" w:cs="Times"/>
          <w:szCs w:val="20"/>
        </w:rPr>
        <w:t>Sadikova</w:t>
      </w:r>
      <w:proofErr w:type="spellEnd"/>
      <w:r w:rsidRPr="00FF332D">
        <w:rPr>
          <w:rFonts w:ascii="Times" w:hAnsi="Times" w:cs="Times"/>
          <w:szCs w:val="20"/>
        </w:rPr>
        <w:t xml:space="preserve">, E., K. </w:t>
      </w:r>
      <w:proofErr w:type="spellStart"/>
      <w:r w:rsidRPr="00FF332D">
        <w:rPr>
          <w:rFonts w:ascii="Times" w:hAnsi="Times" w:cs="Times"/>
          <w:szCs w:val="20"/>
        </w:rPr>
        <w:t>Dovgan</w:t>
      </w:r>
      <w:proofErr w:type="spellEnd"/>
      <w:r w:rsidRPr="00FF332D">
        <w:rPr>
          <w:rFonts w:ascii="Times" w:hAnsi="Times" w:cs="Times"/>
          <w:szCs w:val="20"/>
        </w:rPr>
        <w:t>, and M.O. Mazurek, Longitudinal Examination of Sleep Problems and Symptom Severity in Children with Autism Spectrum Disorder. Journal of Autism and Developmental Disorders, 2022: p. 1-9.</w:t>
      </w:r>
    </w:p>
    <w:p w14:paraId="2E559FE6"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20.</w:t>
      </w:r>
      <w:r w:rsidRPr="00FF332D">
        <w:rPr>
          <w:rFonts w:ascii="Times" w:hAnsi="Times" w:cs="Times"/>
          <w:szCs w:val="20"/>
        </w:rPr>
        <w:tab/>
        <w:t xml:space="preserve">Sikora, D.M., et al., The relationship between sleep problems and daytime behavior in children of different ages with autism spectrum disorders. Pediatrics, 2012. </w:t>
      </w:r>
      <w:r w:rsidRPr="00FF332D">
        <w:rPr>
          <w:rFonts w:ascii="Times" w:hAnsi="Times" w:cs="Times"/>
          <w:b/>
          <w:szCs w:val="20"/>
        </w:rPr>
        <w:t>130</w:t>
      </w:r>
      <w:r w:rsidRPr="00FF332D">
        <w:rPr>
          <w:rFonts w:ascii="Times" w:hAnsi="Times" w:cs="Times"/>
          <w:szCs w:val="20"/>
        </w:rPr>
        <w:t>(Supplement_2): p. S83-S90.</w:t>
      </w:r>
    </w:p>
    <w:p w14:paraId="25E3F454"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21.</w:t>
      </w:r>
      <w:r w:rsidRPr="00FF332D">
        <w:rPr>
          <w:rFonts w:ascii="Times" w:hAnsi="Times" w:cs="Times"/>
          <w:szCs w:val="20"/>
        </w:rPr>
        <w:tab/>
      </w:r>
      <w:proofErr w:type="spellStart"/>
      <w:r w:rsidRPr="00FF332D">
        <w:rPr>
          <w:rFonts w:ascii="Times" w:hAnsi="Times" w:cs="Times"/>
          <w:szCs w:val="20"/>
        </w:rPr>
        <w:t>Verhoeff</w:t>
      </w:r>
      <w:proofErr w:type="spellEnd"/>
      <w:r w:rsidRPr="00FF332D">
        <w:rPr>
          <w:rFonts w:ascii="Times" w:hAnsi="Times" w:cs="Times"/>
          <w:szCs w:val="20"/>
        </w:rPr>
        <w:t xml:space="preserve">, M.E., et al., The bidirectional association between sleep problems and autism spectrum disorder: a population-based cohort study. Molecular Autism, 2018. </w:t>
      </w:r>
      <w:r w:rsidRPr="00FF332D">
        <w:rPr>
          <w:rFonts w:ascii="Times" w:hAnsi="Times" w:cs="Times"/>
          <w:b/>
          <w:szCs w:val="20"/>
        </w:rPr>
        <w:t>9</w:t>
      </w:r>
      <w:r w:rsidRPr="00FF332D">
        <w:rPr>
          <w:rFonts w:ascii="Times" w:hAnsi="Times" w:cs="Times"/>
          <w:szCs w:val="20"/>
        </w:rPr>
        <w:t>(1): p. 1-9.</w:t>
      </w:r>
    </w:p>
    <w:p w14:paraId="3520EFB7"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22.</w:t>
      </w:r>
      <w:r w:rsidRPr="00FF332D">
        <w:rPr>
          <w:rFonts w:ascii="Times" w:hAnsi="Times" w:cs="Times"/>
          <w:szCs w:val="20"/>
        </w:rPr>
        <w:tab/>
        <w:t>Yavuz-</w:t>
      </w:r>
      <w:proofErr w:type="spellStart"/>
      <w:r w:rsidRPr="00FF332D">
        <w:rPr>
          <w:rFonts w:ascii="Times" w:hAnsi="Times" w:cs="Times"/>
          <w:szCs w:val="20"/>
        </w:rPr>
        <w:t>Kodat</w:t>
      </w:r>
      <w:proofErr w:type="spellEnd"/>
      <w:r w:rsidRPr="00FF332D">
        <w:rPr>
          <w:rFonts w:ascii="Times" w:hAnsi="Times" w:cs="Times"/>
          <w:szCs w:val="20"/>
        </w:rPr>
        <w:t xml:space="preserve">, E., et al., Disturbances of continuous sleep and circadian rhythms account for behavioral difficulties in children with autism spectrum disorder. Journal of clinical medicine, 2020. </w:t>
      </w:r>
      <w:r w:rsidRPr="00FF332D">
        <w:rPr>
          <w:rFonts w:ascii="Times" w:hAnsi="Times" w:cs="Times"/>
          <w:b/>
          <w:szCs w:val="20"/>
        </w:rPr>
        <w:t>9</w:t>
      </w:r>
      <w:r w:rsidRPr="00FF332D">
        <w:rPr>
          <w:rFonts w:ascii="Times" w:hAnsi="Times" w:cs="Times"/>
          <w:szCs w:val="20"/>
        </w:rPr>
        <w:t>(6): p. 1978.</w:t>
      </w:r>
    </w:p>
    <w:p w14:paraId="4B9917F8"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23.</w:t>
      </w:r>
      <w:r w:rsidRPr="00FF332D">
        <w:rPr>
          <w:rFonts w:ascii="Times" w:hAnsi="Times" w:cs="Times"/>
          <w:szCs w:val="20"/>
        </w:rPr>
        <w:tab/>
      </w:r>
      <w:proofErr w:type="spellStart"/>
      <w:r w:rsidRPr="00FF332D">
        <w:rPr>
          <w:rFonts w:ascii="Times" w:hAnsi="Times" w:cs="Times"/>
          <w:szCs w:val="20"/>
        </w:rPr>
        <w:t>Elkhatib</w:t>
      </w:r>
      <w:proofErr w:type="spellEnd"/>
      <w:r w:rsidRPr="00FF332D">
        <w:rPr>
          <w:rFonts w:ascii="Times" w:hAnsi="Times" w:cs="Times"/>
          <w:szCs w:val="20"/>
        </w:rPr>
        <w:t xml:space="preserve"> Smidt, S.D., et al., The relationship between autism spectrum and sleep–wake traits. Autism Research, 2022. </w:t>
      </w:r>
      <w:r w:rsidRPr="00FF332D">
        <w:rPr>
          <w:rFonts w:ascii="Times" w:hAnsi="Times" w:cs="Times"/>
          <w:b/>
          <w:szCs w:val="20"/>
        </w:rPr>
        <w:t>15</w:t>
      </w:r>
      <w:r w:rsidRPr="00FF332D">
        <w:rPr>
          <w:rFonts w:ascii="Times" w:hAnsi="Times" w:cs="Times"/>
          <w:szCs w:val="20"/>
        </w:rPr>
        <w:t>(4): p. 641-652.</w:t>
      </w:r>
    </w:p>
    <w:p w14:paraId="4B3972CA"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24.</w:t>
      </w:r>
      <w:r w:rsidRPr="00FF332D">
        <w:rPr>
          <w:rFonts w:ascii="Times" w:hAnsi="Times" w:cs="Times"/>
          <w:szCs w:val="20"/>
        </w:rPr>
        <w:tab/>
        <w:t xml:space="preserve">Phung, J.N. and W.A. Goldberg, Poor sleep quality is associated with discordant peer relationships among adolescents with </w:t>
      </w:r>
      <w:proofErr w:type="gramStart"/>
      <w:r w:rsidRPr="00FF332D">
        <w:rPr>
          <w:rFonts w:ascii="Times" w:hAnsi="Times" w:cs="Times"/>
          <w:szCs w:val="20"/>
        </w:rPr>
        <w:t>Autism Spectrum Disorder</w:t>
      </w:r>
      <w:proofErr w:type="gramEnd"/>
      <w:r w:rsidRPr="00FF332D">
        <w:rPr>
          <w:rFonts w:ascii="Times" w:hAnsi="Times" w:cs="Times"/>
          <w:szCs w:val="20"/>
        </w:rPr>
        <w:t xml:space="preserve">. Research in Autism Spectrum Disorders, 2017. </w:t>
      </w:r>
      <w:r w:rsidRPr="00FF332D">
        <w:rPr>
          <w:rFonts w:ascii="Times" w:hAnsi="Times" w:cs="Times"/>
          <w:b/>
          <w:szCs w:val="20"/>
        </w:rPr>
        <w:t>34</w:t>
      </w:r>
      <w:r w:rsidRPr="00FF332D">
        <w:rPr>
          <w:rFonts w:ascii="Times" w:hAnsi="Times" w:cs="Times"/>
          <w:szCs w:val="20"/>
        </w:rPr>
        <w:t>: p. 10-18.</w:t>
      </w:r>
    </w:p>
    <w:p w14:paraId="75F58639"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25.</w:t>
      </w:r>
      <w:r w:rsidRPr="00FF332D">
        <w:rPr>
          <w:rFonts w:ascii="Times" w:hAnsi="Times" w:cs="Times"/>
          <w:szCs w:val="20"/>
        </w:rPr>
        <w:tab/>
        <w:t xml:space="preserve">May, T., et al., Sleep in high-functioning children with autism: longitudinal developmental change and associations with behavior problems. Behavioral sleep medicine, 2015. </w:t>
      </w:r>
      <w:r w:rsidRPr="00FF332D">
        <w:rPr>
          <w:rFonts w:ascii="Times" w:hAnsi="Times" w:cs="Times"/>
          <w:b/>
          <w:szCs w:val="20"/>
        </w:rPr>
        <w:t>13</w:t>
      </w:r>
      <w:r w:rsidRPr="00FF332D">
        <w:rPr>
          <w:rFonts w:ascii="Times" w:hAnsi="Times" w:cs="Times"/>
          <w:szCs w:val="20"/>
        </w:rPr>
        <w:t>(1): p. 2-18.</w:t>
      </w:r>
    </w:p>
    <w:p w14:paraId="672B268D" w14:textId="77777777" w:rsidR="003F6FA5" w:rsidRPr="00FF332D" w:rsidRDefault="003F6FA5" w:rsidP="006A25BE">
      <w:pPr>
        <w:pStyle w:val="NoSpacing"/>
        <w:spacing w:line="276" w:lineRule="auto"/>
        <w:rPr>
          <w:rFonts w:ascii="Times" w:hAnsi="Times" w:cs="Times"/>
          <w:szCs w:val="20"/>
        </w:rPr>
      </w:pPr>
      <w:r w:rsidRPr="00FF332D">
        <w:rPr>
          <w:rFonts w:ascii="Times" w:hAnsi="Times" w:cs="Times"/>
          <w:szCs w:val="20"/>
        </w:rPr>
        <w:t>26.</w:t>
      </w:r>
      <w:r w:rsidRPr="00FF332D">
        <w:rPr>
          <w:rFonts w:ascii="Times" w:hAnsi="Times" w:cs="Times"/>
          <w:szCs w:val="20"/>
        </w:rPr>
        <w:tab/>
        <w:t xml:space="preserve">Park, S., et al., Sleep problems and their correlates and comorbid psychopathology of children with autism spectrum disorders. Research in Autism Spectrum Disorders, 2012. </w:t>
      </w:r>
      <w:r w:rsidRPr="00FF332D">
        <w:rPr>
          <w:rFonts w:ascii="Times" w:hAnsi="Times" w:cs="Times"/>
          <w:b/>
          <w:szCs w:val="20"/>
        </w:rPr>
        <w:t>6</w:t>
      </w:r>
      <w:r w:rsidRPr="00FF332D">
        <w:rPr>
          <w:rFonts w:ascii="Times" w:hAnsi="Times" w:cs="Times"/>
          <w:szCs w:val="20"/>
        </w:rPr>
        <w:t>(3): p. 1068-1072.</w:t>
      </w:r>
    </w:p>
    <w:p w14:paraId="4FE80620" w14:textId="2EA6743A" w:rsidR="006516E6" w:rsidRPr="00FF332D" w:rsidRDefault="003F6FA5" w:rsidP="006A25BE">
      <w:pPr>
        <w:pStyle w:val="NoSpacing"/>
        <w:spacing w:line="276" w:lineRule="auto"/>
        <w:rPr>
          <w:rFonts w:ascii="Times" w:hAnsi="Times" w:cs="Times"/>
          <w:szCs w:val="20"/>
        </w:rPr>
      </w:pPr>
      <w:r w:rsidRPr="00FF332D">
        <w:rPr>
          <w:rFonts w:ascii="Times" w:hAnsi="Times" w:cs="Times"/>
          <w:szCs w:val="20"/>
        </w:rPr>
        <w:t>27.</w:t>
      </w:r>
      <w:r w:rsidRPr="00FF332D">
        <w:rPr>
          <w:rFonts w:ascii="Times" w:hAnsi="Times" w:cs="Times"/>
          <w:szCs w:val="20"/>
        </w:rPr>
        <w:tab/>
        <w:t xml:space="preserve">Saenz, J., A. </w:t>
      </w:r>
      <w:proofErr w:type="spellStart"/>
      <w:r w:rsidRPr="00FF332D">
        <w:rPr>
          <w:rFonts w:ascii="Times" w:hAnsi="Times" w:cs="Times"/>
          <w:szCs w:val="20"/>
        </w:rPr>
        <w:t>Yaugher</w:t>
      </w:r>
      <w:proofErr w:type="spellEnd"/>
      <w:r w:rsidRPr="00FF332D">
        <w:rPr>
          <w:rFonts w:ascii="Times" w:hAnsi="Times" w:cs="Times"/>
          <w:szCs w:val="20"/>
        </w:rPr>
        <w:t xml:space="preserve">, and G.M. Alexander, Sleep in infancy predicts gender specific social-emotional problems in toddlers. Frontiers in Pediatrics, 2015. </w:t>
      </w:r>
      <w:r w:rsidRPr="00FF332D">
        <w:rPr>
          <w:rFonts w:ascii="Times" w:hAnsi="Times" w:cs="Times"/>
          <w:b/>
          <w:szCs w:val="20"/>
        </w:rPr>
        <w:t>3</w:t>
      </w:r>
      <w:r w:rsidRPr="00FF332D">
        <w:rPr>
          <w:rFonts w:ascii="Times" w:hAnsi="Times" w:cs="Times"/>
          <w:szCs w:val="20"/>
        </w:rPr>
        <w:t>: p. 42.</w:t>
      </w:r>
    </w:p>
    <w:p w14:paraId="4E86703B" w14:textId="2A87EC02" w:rsidR="006678FF" w:rsidRDefault="006678FF">
      <w:pPr>
        <w:spacing w:after="0" w:line="240" w:lineRule="auto"/>
        <w:jc w:val="left"/>
        <w:rPr>
          <w:rFonts w:ascii="Times" w:hAnsi="Times" w:cs="Times"/>
        </w:rPr>
      </w:pPr>
      <w:r>
        <w:rPr>
          <w:rFonts w:ascii="Times" w:hAnsi="Times" w:cs="Times"/>
        </w:rPr>
        <w:br w:type="page"/>
      </w:r>
    </w:p>
    <w:p w14:paraId="52708D25" w14:textId="3D078C05" w:rsidR="006678FF" w:rsidRPr="00FF332D" w:rsidRDefault="0079098C" w:rsidP="006678FF">
      <w:pPr>
        <w:pStyle w:val="Heading2"/>
        <w:spacing w:line="240" w:lineRule="auto"/>
        <w:rPr>
          <w:rFonts w:ascii="Times" w:hAnsi="Times" w:cs="Arial"/>
          <w:b/>
          <w:bCs/>
          <w:szCs w:val="20"/>
        </w:rPr>
      </w:pPr>
      <w:bookmarkStart w:id="17" w:name="_Toc122008478"/>
      <w:proofErr w:type="spellStart"/>
      <w:r w:rsidRPr="00FF332D">
        <w:rPr>
          <w:rFonts w:ascii="Times" w:hAnsi="Times" w:cs="Arial"/>
          <w:b/>
          <w:bCs/>
          <w:szCs w:val="20"/>
        </w:rPr>
        <w:lastRenderedPageBreak/>
        <w:t>eTable</w:t>
      </w:r>
      <w:proofErr w:type="spellEnd"/>
      <w:r w:rsidRPr="00FF332D">
        <w:rPr>
          <w:rFonts w:ascii="Times" w:hAnsi="Times" w:cs="Arial"/>
          <w:b/>
          <w:bCs/>
          <w:szCs w:val="20"/>
        </w:rPr>
        <w:t xml:space="preserve"> 4.2</w:t>
      </w:r>
      <w:r w:rsidR="006678FF" w:rsidRPr="00FF332D">
        <w:rPr>
          <w:rFonts w:ascii="Times" w:hAnsi="Times" w:cs="Arial"/>
          <w:b/>
          <w:bCs/>
          <w:szCs w:val="20"/>
        </w:rPr>
        <w:t xml:space="preserve">. The list of excluded articles by full text screening with exclusion reason (Search for correlation between sleep problems &amp; ASD </w:t>
      </w:r>
      <w:r w:rsidR="000C0DB1" w:rsidRPr="00FF332D">
        <w:rPr>
          <w:rFonts w:ascii="Times" w:hAnsi="Times" w:cs="Arial"/>
          <w:b/>
          <w:bCs/>
          <w:szCs w:val="20"/>
        </w:rPr>
        <w:t>behavioral problems</w:t>
      </w:r>
      <w:r w:rsidR="006678FF" w:rsidRPr="00FF332D">
        <w:rPr>
          <w:rFonts w:ascii="Times" w:hAnsi="Times" w:cs="Arial"/>
          <w:b/>
          <w:bCs/>
          <w:szCs w:val="20"/>
        </w:rPr>
        <w:t>)</w:t>
      </w:r>
      <w:bookmarkEnd w:id="17"/>
    </w:p>
    <w:tbl>
      <w:tblPr>
        <w:tblStyle w:val="TableGrid"/>
        <w:tblW w:w="10582" w:type="dxa"/>
        <w:tblLayout w:type="fixed"/>
        <w:tblLook w:val="04A0" w:firstRow="1" w:lastRow="0" w:firstColumn="1" w:lastColumn="0" w:noHBand="0" w:noVBand="1"/>
      </w:tblPr>
      <w:tblGrid>
        <w:gridCol w:w="5289"/>
        <w:gridCol w:w="5293"/>
      </w:tblGrid>
      <w:tr w:rsidR="0067601E" w:rsidRPr="00FF332D" w14:paraId="3FF52AF8" w14:textId="77777777" w:rsidTr="004C2BE6">
        <w:trPr>
          <w:trHeight w:val="312"/>
        </w:trPr>
        <w:tc>
          <w:tcPr>
            <w:tcW w:w="5289" w:type="dxa"/>
            <w:noWrap/>
            <w:hideMark/>
          </w:tcPr>
          <w:p w14:paraId="437B699B"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Al Backer 2018 </w:t>
            </w:r>
            <w:r w:rsidRPr="00FF332D">
              <w:rPr>
                <w:rFonts w:ascii="Times" w:hAnsi="Times" w:cs="Times"/>
                <w:noProof/>
                <w:szCs w:val="20"/>
              </w:rPr>
              <w:t>[1]</w:t>
            </w:r>
          </w:p>
        </w:tc>
        <w:tc>
          <w:tcPr>
            <w:tcW w:w="5293" w:type="dxa"/>
            <w:noWrap/>
            <w:hideMark/>
          </w:tcPr>
          <w:p w14:paraId="708F2E6E" w14:textId="77777777" w:rsidR="0067601E" w:rsidRPr="00FF332D" w:rsidRDefault="0067601E" w:rsidP="00D262D0">
            <w:pPr>
              <w:pStyle w:val="NoSpacing"/>
              <w:rPr>
                <w:rFonts w:ascii="Times" w:hAnsi="Times" w:cs="Times"/>
                <w:szCs w:val="20"/>
              </w:rPr>
            </w:pPr>
            <w:r w:rsidRPr="00FF332D">
              <w:rPr>
                <w:rFonts w:ascii="Times" w:hAnsi="Times" w:cs="Times"/>
                <w:szCs w:val="20"/>
              </w:rPr>
              <w:t>did not investigate correlations of interest</w:t>
            </w:r>
          </w:p>
        </w:tc>
      </w:tr>
      <w:tr w:rsidR="0067601E" w:rsidRPr="00FF332D" w14:paraId="276E5CD9" w14:textId="77777777" w:rsidTr="004C2BE6">
        <w:trPr>
          <w:trHeight w:val="312"/>
        </w:trPr>
        <w:tc>
          <w:tcPr>
            <w:tcW w:w="5289" w:type="dxa"/>
            <w:noWrap/>
            <w:hideMark/>
          </w:tcPr>
          <w:p w14:paraId="3B7E536C"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Anders 2012 </w:t>
            </w:r>
            <w:r w:rsidRPr="00FF332D">
              <w:rPr>
                <w:rFonts w:ascii="Times" w:hAnsi="Times" w:cs="Times"/>
                <w:noProof/>
                <w:szCs w:val="20"/>
              </w:rPr>
              <w:t>[2]</w:t>
            </w:r>
          </w:p>
        </w:tc>
        <w:tc>
          <w:tcPr>
            <w:tcW w:w="5293" w:type="dxa"/>
            <w:noWrap/>
            <w:hideMark/>
          </w:tcPr>
          <w:p w14:paraId="78531C37" w14:textId="77777777" w:rsidR="0067601E" w:rsidRPr="00FF332D" w:rsidRDefault="0067601E" w:rsidP="00D262D0">
            <w:pPr>
              <w:pStyle w:val="NoSpacing"/>
              <w:rPr>
                <w:rFonts w:ascii="Times" w:hAnsi="Times" w:cs="Times"/>
                <w:szCs w:val="20"/>
              </w:rPr>
            </w:pPr>
            <w:r w:rsidRPr="00FF332D">
              <w:rPr>
                <w:rFonts w:ascii="Times" w:hAnsi="Times" w:cs="Times"/>
                <w:szCs w:val="20"/>
              </w:rPr>
              <w:t>did not investigate correlations of interest</w:t>
            </w:r>
          </w:p>
        </w:tc>
      </w:tr>
      <w:tr w:rsidR="0067601E" w:rsidRPr="00FF332D" w14:paraId="3A3DAC51" w14:textId="77777777" w:rsidTr="004C2BE6">
        <w:trPr>
          <w:trHeight w:val="312"/>
        </w:trPr>
        <w:tc>
          <w:tcPr>
            <w:tcW w:w="5289" w:type="dxa"/>
            <w:noWrap/>
            <w:hideMark/>
          </w:tcPr>
          <w:p w14:paraId="4FECB5D7"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DeVincent 2007 </w:t>
            </w:r>
            <w:r w:rsidRPr="00FF332D">
              <w:rPr>
                <w:rFonts w:ascii="Times" w:hAnsi="Times" w:cs="Times"/>
                <w:noProof/>
                <w:szCs w:val="20"/>
              </w:rPr>
              <w:t>[3]</w:t>
            </w:r>
          </w:p>
        </w:tc>
        <w:tc>
          <w:tcPr>
            <w:tcW w:w="5293" w:type="dxa"/>
            <w:noWrap/>
            <w:hideMark/>
          </w:tcPr>
          <w:p w14:paraId="4708DE1C" w14:textId="77777777" w:rsidR="0067601E" w:rsidRPr="00FF332D" w:rsidRDefault="0067601E" w:rsidP="00D262D0">
            <w:pPr>
              <w:pStyle w:val="NoSpacing"/>
              <w:rPr>
                <w:rFonts w:ascii="Times" w:hAnsi="Times" w:cs="Times"/>
                <w:szCs w:val="20"/>
              </w:rPr>
            </w:pPr>
            <w:r w:rsidRPr="00FF332D">
              <w:rPr>
                <w:rFonts w:ascii="Times" w:hAnsi="Times" w:cs="Times"/>
                <w:szCs w:val="20"/>
              </w:rPr>
              <w:t>did not investigate correlations of interest</w:t>
            </w:r>
          </w:p>
        </w:tc>
      </w:tr>
      <w:tr w:rsidR="0067601E" w:rsidRPr="00FF332D" w14:paraId="0E453E54" w14:textId="77777777" w:rsidTr="004C2BE6">
        <w:trPr>
          <w:trHeight w:val="312"/>
        </w:trPr>
        <w:tc>
          <w:tcPr>
            <w:tcW w:w="5289" w:type="dxa"/>
            <w:noWrap/>
            <w:hideMark/>
          </w:tcPr>
          <w:p w14:paraId="6B087897"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Gunes</w:t>
            </w:r>
            <w:proofErr w:type="spellEnd"/>
            <w:r w:rsidRPr="00FF332D">
              <w:rPr>
                <w:rFonts w:ascii="Times" w:hAnsi="Times" w:cs="Times"/>
                <w:szCs w:val="20"/>
              </w:rPr>
              <w:t xml:space="preserve"> 2019 </w:t>
            </w:r>
            <w:r w:rsidRPr="00FF332D">
              <w:rPr>
                <w:rFonts w:ascii="Times" w:hAnsi="Times" w:cs="Times"/>
                <w:noProof/>
                <w:szCs w:val="20"/>
              </w:rPr>
              <w:t>[4]</w:t>
            </w:r>
          </w:p>
        </w:tc>
        <w:tc>
          <w:tcPr>
            <w:tcW w:w="5293" w:type="dxa"/>
            <w:noWrap/>
            <w:hideMark/>
          </w:tcPr>
          <w:p w14:paraId="3F07188A" w14:textId="77777777" w:rsidR="0067601E" w:rsidRPr="00FF332D" w:rsidRDefault="0067601E" w:rsidP="00D262D0">
            <w:pPr>
              <w:pStyle w:val="NoSpacing"/>
              <w:rPr>
                <w:rFonts w:ascii="Times" w:hAnsi="Times" w:cs="Times"/>
                <w:szCs w:val="20"/>
              </w:rPr>
            </w:pPr>
            <w:r w:rsidRPr="00FF332D">
              <w:rPr>
                <w:rFonts w:ascii="Times" w:hAnsi="Times" w:cs="Times"/>
                <w:szCs w:val="20"/>
              </w:rPr>
              <w:t>did not investigate correlations of interest</w:t>
            </w:r>
          </w:p>
        </w:tc>
      </w:tr>
      <w:tr w:rsidR="0067601E" w:rsidRPr="00FF332D" w14:paraId="552E1F00" w14:textId="77777777" w:rsidTr="004C2BE6">
        <w:trPr>
          <w:trHeight w:val="312"/>
        </w:trPr>
        <w:tc>
          <w:tcPr>
            <w:tcW w:w="5289" w:type="dxa"/>
            <w:noWrap/>
            <w:hideMark/>
          </w:tcPr>
          <w:p w14:paraId="1174C7FA"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Lambert 2016 </w:t>
            </w:r>
            <w:r w:rsidRPr="00FF332D">
              <w:rPr>
                <w:rFonts w:ascii="Times" w:hAnsi="Times" w:cs="Times"/>
                <w:noProof/>
                <w:szCs w:val="20"/>
              </w:rPr>
              <w:t>[5]</w:t>
            </w:r>
          </w:p>
        </w:tc>
        <w:tc>
          <w:tcPr>
            <w:tcW w:w="5293" w:type="dxa"/>
            <w:noWrap/>
            <w:hideMark/>
          </w:tcPr>
          <w:p w14:paraId="482882C8" w14:textId="77777777" w:rsidR="0067601E" w:rsidRPr="00FF332D" w:rsidRDefault="0067601E" w:rsidP="00D262D0">
            <w:pPr>
              <w:pStyle w:val="NoSpacing"/>
              <w:rPr>
                <w:rFonts w:ascii="Times" w:hAnsi="Times" w:cs="Times"/>
                <w:szCs w:val="20"/>
              </w:rPr>
            </w:pPr>
            <w:r w:rsidRPr="00FF332D">
              <w:rPr>
                <w:rFonts w:ascii="Times" w:hAnsi="Times" w:cs="Times"/>
                <w:szCs w:val="20"/>
              </w:rPr>
              <w:t>did not investigate correlations of interest</w:t>
            </w:r>
          </w:p>
        </w:tc>
      </w:tr>
      <w:tr w:rsidR="0067601E" w:rsidRPr="00FF332D" w14:paraId="69251429" w14:textId="77777777" w:rsidTr="004C2BE6">
        <w:trPr>
          <w:trHeight w:val="312"/>
        </w:trPr>
        <w:tc>
          <w:tcPr>
            <w:tcW w:w="5289" w:type="dxa"/>
            <w:noWrap/>
            <w:hideMark/>
          </w:tcPr>
          <w:p w14:paraId="656835DD"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Phung 2017 </w:t>
            </w:r>
            <w:r w:rsidRPr="00FF332D">
              <w:rPr>
                <w:rFonts w:ascii="Times" w:hAnsi="Times" w:cs="Times"/>
                <w:noProof/>
                <w:szCs w:val="20"/>
              </w:rPr>
              <w:t>[6]</w:t>
            </w:r>
          </w:p>
        </w:tc>
        <w:tc>
          <w:tcPr>
            <w:tcW w:w="5293" w:type="dxa"/>
            <w:noWrap/>
            <w:hideMark/>
          </w:tcPr>
          <w:p w14:paraId="69E74A95" w14:textId="77777777" w:rsidR="0067601E" w:rsidRPr="00FF332D" w:rsidRDefault="0067601E" w:rsidP="00D262D0">
            <w:pPr>
              <w:pStyle w:val="NoSpacing"/>
              <w:rPr>
                <w:rFonts w:ascii="Times" w:hAnsi="Times" w:cs="Times"/>
                <w:szCs w:val="20"/>
              </w:rPr>
            </w:pPr>
            <w:r w:rsidRPr="00FF332D">
              <w:rPr>
                <w:rFonts w:ascii="Times" w:hAnsi="Times" w:cs="Times"/>
                <w:szCs w:val="20"/>
              </w:rPr>
              <w:t>did not investigate correlations of interest</w:t>
            </w:r>
          </w:p>
        </w:tc>
      </w:tr>
      <w:tr w:rsidR="0067601E" w:rsidRPr="00FF332D" w14:paraId="5A79D6CC" w14:textId="77777777" w:rsidTr="004C2BE6">
        <w:trPr>
          <w:trHeight w:val="312"/>
        </w:trPr>
        <w:tc>
          <w:tcPr>
            <w:tcW w:w="5289" w:type="dxa"/>
            <w:noWrap/>
            <w:hideMark/>
          </w:tcPr>
          <w:p w14:paraId="4E836786"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Richdale</w:t>
            </w:r>
            <w:proofErr w:type="spellEnd"/>
            <w:r w:rsidRPr="00FF332D">
              <w:rPr>
                <w:rFonts w:ascii="Times" w:hAnsi="Times" w:cs="Times"/>
                <w:szCs w:val="20"/>
              </w:rPr>
              <w:t xml:space="preserve"> 2015 </w:t>
            </w:r>
            <w:r w:rsidRPr="00FF332D">
              <w:rPr>
                <w:rFonts w:ascii="Times" w:hAnsi="Times" w:cs="Times"/>
                <w:noProof/>
                <w:szCs w:val="20"/>
              </w:rPr>
              <w:t>[7]</w:t>
            </w:r>
          </w:p>
        </w:tc>
        <w:tc>
          <w:tcPr>
            <w:tcW w:w="5293" w:type="dxa"/>
            <w:noWrap/>
            <w:hideMark/>
          </w:tcPr>
          <w:p w14:paraId="22275879" w14:textId="77777777" w:rsidR="0067601E" w:rsidRPr="00FF332D" w:rsidRDefault="0067601E" w:rsidP="00D262D0">
            <w:pPr>
              <w:pStyle w:val="NoSpacing"/>
              <w:rPr>
                <w:rFonts w:ascii="Times" w:hAnsi="Times" w:cs="Times"/>
                <w:szCs w:val="20"/>
              </w:rPr>
            </w:pPr>
            <w:r w:rsidRPr="00FF332D">
              <w:rPr>
                <w:rFonts w:ascii="Times" w:hAnsi="Times" w:cs="Times"/>
                <w:szCs w:val="20"/>
              </w:rPr>
              <w:t>did not investigate correlations of interest</w:t>
            </w:r>
          </w:p>
        </w:tc>
      </w:tr>
      <w:tr w:rsidR="0067601E" w:rsidRPr="00FF332D" w14:paraId="65CD201D" w14:textId="77777777" w:rsidTr="004C2BE6">
        <w:trPr>
          <w:trHeight w:val="312"/>
        </w:trPr>
        <w:tc>
          <w:tcPr>
            <w:tcW w:w="5289" w:type="dxa"/>
            <w:noWrap/>
            <w:hideMark/>
          </w:tcPr>
          <w:p w14:paraId="0F323CD5"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Saré</w:t>
            </w:r>
            <w:proofErr w:type="spellEnd"/>
            <w:r w:rsidRPr="00FF332D">
              <w:rPr>
                <w:rFonts w:ascii="Times" w:hAnsi="Times" w:cs="Times"/>
                <w:szCs w:val="20"/>
              </w:rPr>
              <w:t xml:space="preserve"> 2020 </w:t>
            </w:r>
            <w:r w:rsidRPr="00FF332D">
              <w:rPr>
                <w:rFonts w:ascii="Times" w:hAnsi="Times" w:cs="Times"/>
                <w:noProof/>
                <w:szCs w:val="20"/>
              </w:rPr>
              <w:t>[8]</w:t>
            </w:r>
          </w:p>
        </w:tc>
        <w:tc>
          <w:tcPr>
            <w:tcW w:w="5293" w:type="dxa"/>
            <w:noWrap/>
            <w:hideMark/>
          </w:tcPr>
          <w:p w14:paraId="1554805D" w14:textId="77777777" w:rsidR="0067601E" w:rsidRPr="00FF332D" w:rsidRDefault="0067601E" w:rsidP="00D262D0">
            <w:pPr>
              <w:pStyle w:val="NoSpacing"/>
              <w:rPr>
                <w:rFonts w:ascii="Times" w:hAnsi="Times" w:cs="Times"/>
                <w:szCs w:val="20"/>
              </w:rPr>
            </w:pPr>
            <w:r w:rsidRPr="00FF332D">
              <w:rPr>
                <w:rFonts w:ascii="Times" w:hAnsi="Times" w:cs="Times"/>
                <w:szCs w:val="20"/>
              </w:rPr>
              <w:t>did not investigate correlations of interest</w:t>
            </w:r>
          </w:p>
        </w:tc>
      </w:tr>
      <w:tr w:rsidR="0067601E" w:rsidRPr="00FF332D" w14:paraId="406F1B65" w14:textId="77777777" w:rsidTr="004C2BE6">
        <w:trPr>
          <w:trHeight w:val="312"/>
        </w:trPr>
        <w:tc>
          <w:tcPr>
            <w:tcW w:w="5289" w:type="dxa"/>
            <w:noWrap/>
            <w:hideMark/>
          </w:tcPr>
          <w:p w14:paraId="0955D872"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Taylor 2021 </w:t>
            </w:r>
            <w:r w:rsidRPr="00FF332D">
              <w:rPr>
                <w:rFonts w:ascii="Times" w:hAnsi="Times" w:cs="Times"/>
                <w:noProof/>
                <w:szCs w:val="20"/>
              </w:rPr>
              <w:t>[9]</w:t>
            </w:r>
          </w:p>
        </w:tc>
        <w:tc>
          <w:tcPr>
            <w:tcW w:w="5293" w:type="dxa"/>
            <w:noWrap/>
            <w:hideMark/>
          </w:tcPr>
          <w:p w14:paraId="3D5D5412" w14:textId="77777777" w:rsidR="0067601E" w:rsidRPr="00FF332D" w:rsidRDefault="0067601E" w:rsidP="00D262D0">
            <w:pPr>
              <w:pStyle w:val="NoSpacing"/>
              <w:rPr>
                <w:rFonts w:ascii="Times" w:hAnsi="Times" w:cs="Times"/>
                <w:szCs w:val="20"/>
              </w:rPr>
            </w:pPr>
            <w:r w:rsidRPr="00FF332D">
              <w:rPr>
                <w:rFonts w:ascii="Times" w:hAnsi="Times" w:cs="Times"/>
                <w:szCs w:val="20"/>
              </w:rPr>
              <w:t>did not investigate correlations of interest</w:t>
            </w:r>
          </w:p>
        </w:tc>
      </w:tr>
      <w:tr w:rsidR="0067601E" w:rsidRPr="00FF332D" w14:paraId="4DE9634D" w14:textId="77777777" w:rsidTr="004C2BE6">
        <w:trPr>
          <w:trHeight w:val="312"/>
        </w:trPr>
        <w:tc>
          <w:tcPr>
            <w:tcW w:w="5289" w:type="dxa"/>
            <w:noWrap/>
            <w:hideMark/>
          </w:tcPr>
          <w:p w14:paraId="017AB7E7"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Türkoğlu</w:t>
            </w:r>
            <w:proofErr w:type="spellEnd"/>
            <w:r w:rsidRPr="00FF332D">
              <w:rPr>
                <w:rFonts w:ascii="Times" w:hAnsi="Times" w:cs="Times"/>
                <w:szCs w:val="20"/>
              </w:rPr>
              <w:t xml:space="preserve"> 2021 </w:t>
            </w:r>
            <w:r w:rsidRPr="00FF332D">
              <w:rPr>
                <w:rFonts w:ascii="Times" w:hAnsi="Times" w:cs="Times"/>
                <w:noProof/>
                <w:szCs w:val="20"/>
              </w:rPr>
              <w:t>[10]</w:t>
            </w:r>
          </w:p>
        </w:tc>
        <w:tc>
          <w:tcPr>
            <w:tcW w:w="5293" w:type="dxa"/>
            <w:noWrap/>
            <w:hideMark/>
          </w:tcPr>
          <w:p w14:paraId="5BEDD3F6" w14:textId="77777777" w:rsidR="0067601E" w:rsidRPr="00FF332D" w:rsidRDefault="0067601E" w:rsidP="00D262D0">
            <w:pPr>
              <w:pStyle w:val="NoSpacing"/>
              <w:rPr>
                <w:rFonts w:ascii="Times" w:hAnsi="Times" w:cs="Times"/>
                <w:szCs w:val="20"/>
              </w:rPr>
            </w:pPr>
            <w:r w:rsidRPr="00FF332D">
              <w:rPr>
                <w:rFonts w:ascii="Times" w:hAnsi="Times" w:cs="Times"/>
                <w:szCs w:val="20"/>
              </w:rPr>
              <w:t>did not investigate correlations of interest</w:t>
            </w:r>
          </w:p>
        </w:tc>
      </w:tr>
      <w:tr w:rsidR="0067601E" w:rsidRPr="00FF332D" w14:paraId="175F11B3" w14:textId="77777777" w:rsidTr="004C2BE6">
        <w:trPr>
          <w:trHeight w:val="312"/>
        </w:trPr>
        <w:tc>
          <w:tcPr>
            <w:tcW w:w="5289" w:type="dxa"/>
            <w:noWrap/>
            <w:hideMark/>
          </w:tcPr>
          <w:p w14:paraId="0D936B99"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Adams 2014 </w:t>
            </w:r>
            <w:r w:rsidRPr="00FF332D">
              <w:rPr>
                <w:rFonts w:ascii="Times" w:hAnsi="Times" w:cs="Times"/>
                <w:noProof/>
                <w:szCs w:val="20"/>
              </w:rPr>
              <w:t>[11]</w:t>
            </w:r>
          </w:p>
        </w:tc>
        <w:tc>
          <w:tcPr>
            <w:tcW w:w="5293" w:type="dxa"/>
            <w:noWrap/>
            <w:hideMark/>
          </w:tcPr>
          <w:p w14:paraId="6B939243"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67601E" w:rsidRPr="00FF332D" w14:paraId="7698BC7F" w14:textId="77777777" w:rsidTr="004C2BE6">
        <w:trPr>
          <w:trHeight w:val="312"/>
        </w:trPr>
        <w:tc>
          <w:tcPr>
            <w:tcW w:w="5289" w:type="dxa"/>
            <w:noWrap/>
            <w:hideMark/>
          </w:tcPr>
          <w:p w14:paraId="3536AF29"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Callahan 2021 </w:t>
            </w:r>
            <w:r w:rsidRPr="00FF332D">
              <w:rPr>
                <w:rFonts w:ascii="Times" w:hAnsi="Times" w:cs="Times"/>
                <w:noProof/>
                <w:szCs w:val="20"/>
              </w:rPr>
              <w:t>[12]</w:t>
            </w:r>
          </w:p>
        </w:tc>
        <w:tc>
          <w:tcPr>
            <w:tcW w:w="5293" w:type="dxa"/>
            <w:noWrap/>
            <w:hideMark/>
          </w:tcPr>
          <w:p w14:paraId="0DEA750A"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67601E" w:rsidRPr="00FF332D" w14:paraId="285B769A" w14:textId="77777777" w:rsidTr="004C2BE6">
        <w:trPr>
          <w:trHeight w:val="312"/>
        </w:trPr>
        <w:tc>
          <w:tcPr>
            <w:tcW w:w="5289" w:type="dxa"/>
            <w:noWrap/>
            <w:hideMark/>
          </w:tcPr>
          <w:p w14:paraId="5C84595C"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Goodlin</w:t>
            </w:r>
            <w:proofErr w:type="spellEnd"/>
            <w:r w:rsidRPr="00FF332D">
              <w:rPr>
                <w:rFonts w:ascii="Times" w:hAnsi="Times" w:cs="Times"/>
                <w:szCs w:val="20"/>
              </w:rPr>
              <w:t xml:space="preserve">-Jones 2009 </w:t>
            </w:r>
            <w:r w:rsidRPr="00FF332D">
              <w:rPr>
                <w:rFonts w:ascii="Times" w:hAnsi="Times" w:cs="Times"/>
                <w:noProof/>
                <w:szCs w:val="20"/>
              </w:rPr>
              <w:t>[13]</w:t>
            </w:r>
          </w:p>
        </w:tc>
        <w:tc>
          <w:tcPr>
            <w:tcW w:w="5293" w:type="dxa"/>
            <w:noWrap/>
            <w:hideMark/>
          </w:tcPr>
          <w:p w14:paraId="5C64F6C3"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67601E" w:rsidRPr="00FF332D" w14:paraId="1BF51F05" w14:textId="77777777" w:rsidTr="004C2BE6">
        <w:trPr>
          <w:trHeight w:val="312"/>
        </w:trPr>
        <w:tc>
          <w:tcPr>
            <w:tcW w:w="5289" w:type="dxa"/>
            <w:noWrap/>
            <w:hideMark/>
          </w:tcPr>
          <w:p w14:paraId="57E1AAAA"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Johnson 2018 </w:t>
            </w:r>
            <w:r w:rsidRPr="00FF332D">
              <w:rPr>
                <w:rFonts w:ascii="Times" w:hAnsi="Times" w:cs="Times"/>
                <w:noProof/>
                <w:szCs w:val="20"/>
              </w:rPr>
              <w:t>[14]</w:t>
            </w:r>
          </w:p>
        </w:tc>
        <w:tc>
          <w:tcPr>
            <w:tcW w:w="5293" w:type="dxa"/>
            <w:noWrap/>
            <w:hideMark/>
          </w:tcPr>
          <w:p w14:paraId="075D28DB"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67601E" w:rsidRPr="00FF332D" w14:paraId="161BB571" w14:textId="77777777" w:rsidTr="004C2BE6">
        <w:trPr>
          <w:trHeight w:val="312"/>
        </w:trPr>
        <w:tc>
          <w:tcPr>
            <w:tcW w:w="5289" w:type="dxa"/>
            <w:noWrap/>
            <w:hideMark/>
          </w:tcPr>
          <w:p w14:paraId="25B3C4E8"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Kelmanson</w:t>
            </w:r>
            <w:proofErr w:type="spellEnd"/>
            <w:r w:rsidRPr="00FF332D">
              <w:rPr>
                <w:rFonts w:ascii="Times" w:hAnsi="Times" w:cs="Times"/>
                <w:szCs w:val="20"/>
              </w:rPr>
              <w:t xml:space="preserve"> 2020 </w:t>
            </w:r>
            <w:r w:rsidRPr="00FF332D">
              <w:rPr>
                <w:rFonts w:ascii="Times" w:hAnsi="Times" w:cs="Times"/>
                <w:noProof/>
                <w:szCs w:val="20"/>
              </w:rPr>
              <w:t>[15]</w:t>
            </w:r>
          </w:p>
        </w:tc>
        <w:tc>
          <w:tcPr>
            <w:tcW w:w="5293" w:type="dxa"/>
            <w:noWrap/>
            <w:hideMark/>
          </w:tcPr>
          <w:p w14:paraId="7C95B3B2"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67601E" w:rsidRPr="00FF332D" w14:paraId="5679C331" w14:textId="77777777" w:rsidTr="004C2BE6">
        <w:trPr>
          <w:trHeight w:val="312"/>
        </w:trPr>
        <w:tc>
          <w:tcPr>
            <w:tcW w:w="5289" w:type="dxa"/>
            <w:noWrap/>
            <w:hideMark/>
          </w:tcPr>
          <w:p w14:paraId="400C7A9B"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Li 2019 </w:t>
            </w:r>
            <w:r w:rsidRPr="00FF332D">
              <w:rPr>
                <w:rFonts w:ascii="Times" w:hAnsi="Times" w:cs="Times"/>
                <w:noProof/>
                <w:szCs w:val="20"/>
              </w:rPr>
              <w:t>[16]</w:t>
            </w:r>
          </w:p>
        </w:tc>
        <w:tc>
          <w:tcPr>
            <w:tcW w:w="5293" w:type="dxa"/>
            <w:noWrap/>
            <w:hideMark/>
          </w:tcPr>
          <w:p w14:paraId="39C85BE2"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67601E" w:rsidRPr="00FF332D" w14:paraId="49B5BC2B" w14:textId="77777777" w:rsidTr="004C2BE6">
        <w:trPr>
          <w:trHeight w:val="312"/>
        </w:trPr>
        <w:tc>
          <w:tcPr>
            <w:tcW w:w="5289" w:type="dxa"/>
            <w:noWrap/>
            <w:hideMark/>
          </w:tcPr>
          <w:p w14:paraId="184223B1"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Samanta</w:t>
            </w:r>
            <w:proofErr w:type="spellEnd"/>
            <w:r w:rsidRPr="00FF332D">
              <w:rPr>
                <w:rFonts w:ascii="Times" w:hAnsi="Times" w:cs="Times"/>
                <w:szCs w:val="20"/>
              </w:rPr>
              <w:t xml:space="preserve"> 2020 </w:t>
            </w:r>
            <w:r w:rsidRPr="00FF332D">
              <w:rPr>
                <w:rFonts w:ascii="Times" w:hAnsi="Times" w:cs="Times"/>
                <w:noProof/>
                <w:szCs w:val="20"/>
              </w:rPr>
              <w:t>[17]</w:t>
            </w:r>
          </w:p>
        </w:tc>
        <w:tc>
          <w:tcPr>
            <w:tcW w:w="5293" w:type="dxa"/>
            <w:noWrap/>
            <w:hideMark/>
          </w:tcPr>
          <w:p w14:paraId="3C5FFE90"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67601E" w:rsidRPr="00FF332D" w14:paraId="6C82BE0E" w14:textId="77777777" w:rsidTr="004C2BE6">
        <w:trPr>
          <w:trHeight w:val="312"/>
        </w:trPr>
        <w:tc>
          <w:tcPr>
            <w:tcW w:w="5289" w:type="dxa"/>
            <w:noWrap/>
            <w:hideMark/>
          </w:tcPr>
          <w:p w14:paraId="5C00A000"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Sikora 2012 </w:t>
            </w:r>
            <w:r w:rsidRPr="00FF332D">
              <w:rPr>
                <w:rFonts w:ascii="Times" w:hAnsi="Times" w:cs="Times"/>
                <w:noProof/>
                <w:szCs w:val="20"/>
              </w:rPr>
              <w:t>[18]</w:t>
            </w:r>
          </w:p>
        </w:tc>
        <w:tc>
          <w:tcPr>
            <w:tcW w:w="5293" w:type="dxa"/>
            <w:noWrap/>
            <w:hideMark/>
          </w:tcPr>
          <w:p w14:paraId="1F070CCC"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67601E" w:rsidRPr="00FF332D" w14:paraId="1EE66066" w14:textId="77777777" w:rsidTr="004C2BE6">
        <w:trPr>
          <w:trHeight w:val="312"/>
        </w:trPr>
        <w:tc>
          <w:tcPr>
            <w:tcW w:w="5289" w:type="dxa"/>
            <w:noWrap/>
            <w:hideMark/>
          </w:tcPr>
          <w:p w14:paraId="6EC21805"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Veatch 2017 </w:t>
            </w:r>
            <w:r w:rsidRPr="00FF332D">
              <w:rPr>
                <w:rFonts w:ascii="Times" w:hAnsi="Times" w:cs="Times"/>
                <w:noProof/>
                <w:szCs w:val="20"/>
              </w:rPr>
              <w:t>[19]</w:t>
            </w:r>
          </w:p>
        </w:tc>
        <w:tc>
          <w:tcPr>
            <w:tcW w:w="5293" w:type="dxa"/>
            <w:noWrap/>
            <w:hideMark/>
          </w:tcPr>
          <w:p w14:paraId="27205840"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67601E" w:rsidRPr="00FF332D" w14:paraId="2627E988" w14:textId="77777777" w:rsidTr="004C2BE6">
        <w:trPr>
          <w:trHeight w:val="312"/>
        </w:trPr>
        <w:tc>
          <w:tcPr>
            <w:tcW w:w="5289" w:type="dxa"/>
            <w:noWrap/>
            <w:hideMark/>
          </w:tcPr>
          <w:p w14:paraId="070CF808" w14:textId="77777777" w:rsidR="0067601E" w:rsidRPr="00FF332D" w:rsidRDefault="0067601E" w:rsidP="00D262D0">
            <w:pPr>
              <w:pStyle w:val="NoSpacing"/>
              <w:rPr>
                <w:rFonts w:ascii="Times" w:hAnsi="Times" w:cs="Times"/>
                <w:szCs w:val="20"/>
              </w:rPr>
            </w:pPr>
            <w:r w:rsidRPr="00FF332D">
              <w:rPr>
                <w:rFonts w:ascii="Times" w:hAnsi="Times" w:cs="Times"/>
                <w:szCs w:val="20"/>
              </w:rPr>
              <w:t>Yavuz-</w:t>
            </w:r>
            <w:proofErr w:type="spellStart"/>
            <w:r w:rsidRPr="00FF332D">
              <w:rPr>
                <w:rFonts w:ascii="Times" w:hAnsi="Times" w:cs="Times"/>
                <w:szCs w:val="20"/>
              </w:rPr>
              <w:t>Kodat</w:t>
            </w:r>
            <w:proofErr w:type="spellEnd"/>
            <w:r w:rsidRPr="00FF332D">
              <w:rPr>
                <w:rFonts w:ascii="Times" w:hAnsi="Times" w:cs="Times"/>
                <w:szCs w:val="20"/>
              </w:rPr>
              <w:t xml:space="preserve"> 2020 </w:t>
            </w:r>
            <w:r w:rsidRPr="00FF332D">
              <w:rPr>
                <w:rFonts w:ascii="Times" w:hAnsi="Times" w:cs="Times"/>
                <w:noProof/>
                <w:szCs w:val="20"/>
              </w:rPr>
              <w:t>[20]</w:t>
            </w:r>
          </w:p>
        </w:tc>
        <w:tc>
          <w:tcPr>
            <w:tcW w:w="5293" w:type="dxa"/>
            <w:noWrap/>
            <w:hideMark/>
          </w:tcPr>
          <w:p w14:paraId="17940F9E"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67601E" w:rsidRPr="00FF332D" w14:paraId="0D41E994" w14:textId="77777777" w:rsidTr="004C2BE6">
        <w:trPr>
          <w:trHeight w:val="312"/>
        </w:trPr>
        <w:tc>
          <w:tcPr>
            <w:tcW w:w="5289" w:type="dxa"/>
            <w:noWrap/>
            <w:hideMark/>
          </w:tcPr>
          <w:p w14:paraId="6436C4AB"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May 2015 </w:t>
            </w:r>
            <w:r w:rsidRPr="00FF332D">
              <w:rPr>
                <w:rFonts w:ascii="Times" w:hAnsi="Times" w:cs="Times"/>
                <w:noProof/>
                <w:szCs w:val="20"/>
              </w:rPr>
              <w:t>[21]</w:t>
            </w:r>
          </w:p>
        </w:tc>
        <w:tc>
          <w:tcPr>
            <w:tcW w:w="5293" w:type="dxa"/>
            <w:noWrap/>
            <w:hideMark/>
          </w:tcPr>
          <w:p w14:paraId="2423D227"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47A9A5C2" w14:textId="77777777" w:rsidTr="004C2BE6">
        <w:trPr>
          <w:trHeight w:val="312"/>
        </w:trPr>
        <w:tc>
          <w:tcPr>
            <w:tcW w:w="5289" w:type="dxa"/>
            <w:noWrap/>
            <w:hideMark/>
          </w:tcPr>
          <w:p w14:paraId="34AA8A37"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Adams 2014 </w:t>
            </w:r>
            <w:r w:rsidRPr="00FF332D">
              <w:rPr>
                <w:rFonts w:ascii="Times" w:hAnsi="Times" w:cs="Times"/>
                <w:noProof/>
                <w:szCs w:val="20"/>
              </w:rPr>
              <w:t>[22]</w:t>
            </w:r>
          </w:p>
        </w:tc>
        <w:tc>
          <w:tcPr>
            <w:tcW w:w="5293" w:type="dxa"/>
            <w:noWrap/>
            <w:hideMark/>
          </w:tcPr>
          <w:p w14:paraId="0D852358"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531F9E72" w14:textId="77777777" w:rsidTr="004C2BE6">
        <w:trPr>
          <w:trHeight w:val="312"/>
        </w:trPr>
        <w:tc>
          <w:tcPr>
            <w:tcW w:w="5289" w:type="dxa"/>
            <w:noWrap/>
            <w:hideMark/>
          </w:tcPr>
          <w:p w14:paraId="5248E58F"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Castelnovo</w:t>
            </w:r>
            <w:proofErr w:type="spellEnd"/>
            <w:r w:rsidRPr="00FF332D">
              <w:rPr>
                <w:rFonts w:ascii="Times" w:hAnsi="Times" w:cs="Times"/>
                <w:szCs w:val="20"/>
              </w:rPr>
              <w:t xml:space="preserve"> 2021 </w:t>
            </w:r>
            <w:r w:rsidRPr="00FF332D">
              <w:rPr>
                <w:rFonts w:ascii="Times" w:hAnsi="Times" w:cs="Times"/>
                <w:noProof/>
                <w:szCs w:val="20"/>
              </w:rPr>
              <w:t>[23]</w:t>
            </w:r>
          </w:p>
        </w:tc>
        <w:tc>
          <w:tcPr>
            <w:tcW w:w="5293" w:type="dxa"/>
            <w:noWrap/>
            <w:hideMark/>
          </w:tcPr>
          <w:p w14:paraId="519B6FDF"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275714C7" w14:textId="77777777" w:rsidTr="004C2BE6">
        <w:trPr>
          <w:trHeight w:val="312"/>
        </w:trPr>
        <w:tc>
          <w:tcPr>
            <w:tcW w:w="5289" w:type="dxa"/>
            <w:noWrap/>
            <w:hideMark/>
          </w:tcPr>
          <w:p w14:paraId="7F0E4C7C"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Horiuchi 2020 </w:t>
            </w:r>
            <w:r w:rsidRPr="00FF332D">
              <w:rPr>
                <w:rFonts w:ascii="Times" w:hAnsi="Times" w:cs="Times"/>
                <w:noProof/>
                <w:szCs w:val="20"/>
              </w:rPr>
              <w:t>[24]</w:t>
            </w:r>
          </w:p>
        </w:tc>
        <w:tc>
          <w:tcPr>
            <w:tcW w:w="5293" w:type="dxa"/>
            <w:noWrap/>
            <w:hideMark/>
          </w:tcPr>
          <w:p w14:paraId="62991F6A"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63FA5A54" w14:textId="77777777" w:rsidTr="004C2BE6">
        <w:trPr>
          <w:trHeight w:val="312"/>
        </w:trPr>
        <w:tc>
          <w:tcPr>
            <w:tcW w:w="5289" w:type="dxa"/>
            <w:noWrap/>
            <w:hideMark/>
          </w:tcPr>
          <w:p w14:paraId="52C4E604"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Kara 2019 </w:t>
            </w:r>
            <w:r w:rsidRPr="00FF332D">
              <w:rPr>
                <w:rFonts w:ascii="Times" w:hAnsi="Times" w:cs="Times"/>
                <w:noProof/>
                <w:szCs w:val="20"/>
              </w:rPr>
              <w:t>[25]</w:t>
            </w:r>
          </w:p>
        </w:tc>
        <w:tc>
          <w:tcPr>
            <w:tcW w:w="5293" w:type="dxa"/>
            <w:noWrap/>
            <w:hideMark/>
          </w:tcPr>
          <w:p w14:paraId="66B90B7B"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4935F41D" w14:textId="77777777" w:rsidTr="004C2BE6">
        <w:trPr>
          <w:trHeight w:val="312"/>
        </w:trPr>
        <w:tc>
          <w:tcPr>
            <w:tcW w:w="5289" w:type="dxa"/>
            <w:noWrap/>
            <w:hideMark/>
          </w:tcPr>
          <w:p w14:paraId="166830E5"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Lee 2021 </w:t>
            </w:r>
            <w:r w:rsidRPr="00FF332D">
              <w:rPr>
                <w:rFonts w:ascii="Times" w:hAnsi="Times" w:cs="Times"/>
                <w:noProof/>
                <w:szCs w:val="20"/>
              </w:rPr>
              <w:t>[26]</w:t>
            </w:r>
          </w:p>
        </w:tc>
        <w:tc>
          <w:tcPr>
            <w:tcW w:w="5293" w:type="dxa"/>
            <w:noWrap/>
            <w:hideMark/>
          </w:tcPr>
          <w:p w14:paraId="362875A4"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67574B19" w14:textId="77777777" w:rsidTr="004C2BE6">
        <w:trPr>
          <w:trHeight w:val="312"/>
        </w:trPr>
        <w:tc>
          <w:tcPr>
            <w:tcW w:w="5289" w:type="dxa"/>
            <w:noWrap/>
            <w:hideMark/>
          </w:tcPr>
          <w:p w14:paraId="35E2C6B7"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Levin 2016 </w:t>
            </w:r>
            <w:r w:rsidRPr="00FF332D">
              <w:rPr>
                <w:rFonts w:ascii="Times" w:hAnsi="Times" w:cs="Times"/>
                <w:noProof/>
                <w:szCs w:val="20"/>
              </w:rPr>
              <w:t>[27]</w:t>
            </w:r>
          </w:p>
        </w:tc>
        <w:tc>
          <w:tcPr>
            <w:tcW w:w="5293" w:type="dxa"/>
            <w:noWrap/>
            <w:hideMark/>
          </w:tcPr>
          <w:p w14:paraId="57EE2D93"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4F8E4C6F" w14:textId="77777777" w:rsidTr="004C2BE6">
        <w:trPr>
          <w:trHeight w:val="312"/>
        </w:trPr>
        <w:tc>
          <w:tcPr>
            <w:tcW w:w="5289" w:type="dxa"/>
            <w:noWrap/>
            <w:hideMark/>
          </w:tcPr>
          <w:p w14:paraId="1AE8F119"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MacDuffie 2020 </w:t>
            </w:r>
            <w:r w:rsidRPr="00FF332D">
              <w:rPr>
                <w:rFonts w:ascii="Times" w:hAnsi="Times" w:cs="Times"/>
                <w:noProof/>
                <w:szCs w:val="20"/>
              </w:rPr>
              <w:t>[28]</w:t>
            </w:r>
          </w:p>
        </w:tc>
        <w:tc>
          <w:tcPr>
            <w:tcW w:w="5293" w:type="dxa"/>
            <w:noWrap/>
            <w:hideMark/>
          </w:tcPr>
          <w:p w14:paraId="75761EF3"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686364F1" w14:textId="77777777" w:rsidTr="004C2BE6">
        <w:trPr>
          <w:trHeight w:val="312"/>
        </w:trPr>
        <w:tc>
          <w:tcPr>
            <w:tcW w:w="5289" w:type="dxa"/>
            <w:noWrap/>
            <w:hideMark/>
          </w:tcPr>
          <w:p w14:paraId="2117176B"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Park 2012 </w:t>
            </w:r>
            <w:r w:rsidRPr="00FF332D">
              <w:rPr>
                <w:rFonts w:ascii="Times" w:hAnsi="Times" w:cs="Times"/>
                <w:noProof/>
                <w:szCs w:val="20"/>
              </w:rPr>
              <w:t>[29]</w:t>
            </w:r>
          </w:p>
        </w:tc>
        <w:tc>
          <w:tcPr>
            <w:tcW w:w="5293" w:type="dxa"/>
            <w:noWrap/>
            <w:hideMark/>
          </w:tcPr>
          <w:p w14:paraId="0DEA163A"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38098ED3" w14:textId="77777777" w:rsidTr="004C2BE6">
        <w:trPr>
          <w:trHeight w:val="312"/>
        </w:trPr>
        <w:tc>
          <w:tcPr>
            <w:tcW w:w="5289" w:type="dxa"/>
            <w:noWrap/>
            <w:hideMark/>
          </w:tcPr>
          <w:p w14:paraId="48246265"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Scheithauer</w:t>
            </w:r>
            <w:proofErr w:type="spellEnd"/>
            <w:r w:rsidRPr="00FF332D">
              <w:rPr>
                <w:rFonts w:ascii="Times" w:hAnsi="Times" w:cs="Times"/>
                <w:szCs w:val="20"/>
              </w:rPr>
              <w:t xml:space="preserve"> 2015 </w:t>
            </w:r>
            <w:r w:rsidRPr="00FF332D">
              <w:rPr>
                <w:rFonts w:ascii="Times" w:hAnsi="Times" w:cs="Times"/>
                <w:noProof/>
                <w:szCs w:val="20"/>
              </w:rPr>
              <w:t>[30]</w:t>
            </w:r>
          </w:p>
        </w:tc>
        <w:tc>
          <w:tcPr>
            <w:tcW w:w="5293" w:type="dxa"/>
            <w:noWrap/>
            <w:hideMark/>
          </w:tcPr>
          <w:p w14:paraId="36DF854C"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42ED6CDC" w14:textId="77777777" w:rsidTr="004C2BE6">
        <w:trPr>
          <w:trHeight w:val="312"/>
        </w:trPr>
        <w:tc>
          <w:tcPr>
            <w:tcW w:w="5289" w:type="dxa"/>
            <w:noWrap/>
            <w:hideMark/>
          </w:tcPr>
          <w:p w14:paraId="61B902CD"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Uren 2019 </w:t>
            </w:r>
            <w:r w:rsidRPr="00FF332D">
              <w:rPr>
                <w:rFonts w:ascii="Times" w:hAnsi="Times" w:cs="Times"/>
                <w:noProof/>
                <w:szCs w:val="20"/>
              </w:rPr>
              <w:t>[31]</w:t>
            </w:r>
          </w:p>
        </w:tc>
        <w:tc>
          <w:tcPr>
            <w:tcW w:w="5293" w:type="dxa"/>
            <w:noWrap/>
            <w:hideMark/>
          </w:tcPr>
          <w:p w14:paraId="11AD5DA0"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75A6223F" w14:textId="77777777" w:rsidTr="004C2BE6">
        <w:trPr>
          <w:trHeight w:val="312"/>
        </w:trPr>
        <w:tc>
          <w:tcPr>
            <w:tcW w:w="5289" w:type="dxa"/>
            <w:noWrap/>
            <w:hideMark/>
          </w:tcPr>
          <w:p w14:paraId="2976146E"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Verhoeff</w:t>
            </w:r>
            <w:proofErr w:type="spellEnd"/>
            <w:r w:rsidRPr="00FF332D">
              <w:rPr>
                <w:rFonts w:ascii="Times" w:hAnsi="Times" w:cs="Times"/>
                <w:szCs w:val="20"/>
              </w:rPr>
              <w:t xml:space="preserve"> 2018 </w:t>
            </w:r>
            <w:r w:rsidRPr="00FF332D">
              <w:rPr>
                <w:rFonts w:ascii="Times" w:hAnsi="Times" w:cs="Times"/>
                <w:noProof/>
                <w:szCs w:val="20"/>
              </w:rPr>
              <w:t>[32]</w:t>
            </w:r>
          </w:p>
        </w:tc>
        <w:tc>
          <w:tcPr>
            <w:tcW w:w="5293" w:type="dxa"/>
            <w:noWrap/>
            <w:hideMark/>
          </w:tcPr>
          <w:p w14:paraId="31FA9801"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7ADC0913" w14:textId="77777777" w:rsidTr="004C2BE6">
        <w:trPr>
          <w:trHeight w:val="312"/>
        </w:trPr>
        <w:tc>
          <w:tcPr>
            <w:tcW w:w="5289" w:type="dxa"/>
            <w:noWrap/>
            <w:hideMark/>
          </w:tcPr>
          <w:p w14:paraId="017CBA76"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Yang 2021 </w:t>
            </w:r>
            <w:r w:rsidRPr="00FF332D">
              <w:rPr>
                <w:rFonts w:ascii="Times" w:hAnsi="Times" w:cs="Times"/>
                <w:noProof/>
                <w:szCs w:val="20"/>
              </w:rPr>
              <w:t>[33]</w:t>
            </w:r>
          </w:p>
        </w:tc>
        <w:tc>
          <w:tcPr>
            <w:tcW w:w="5293" w:type="dxa"/>
            <w:noWrap/>
            <w:hideMark/>
          </w:tcPr>
          <w:p w14:paraId="2909DFD0" w14:textId="77777777" w:rsidR="0067601E" w:rsidRPr="00FF332D" w:rsidRDefault="0067601E" w:rsidP="00D262D0">
            <w:pPr>
              <w:pStyle w:val="NoSpacing"/>
              <w:rPr>
                <w:rFonts w:ascii="Times" w:hAnsi="Times" w:cs="Times"/>
                <w:szCs w:val="20"/>
              </w:rPr>
            </w:pPr>
            <w:r w:rsidRPr="00FF332D">
              <w:rPr>
                <w:rFonts w:ascii="Times" w:hAnsi="Times" w:cs="Times"/>
                <w:szCs w:val="20"/>
              </w:rPr>
              <w:t>included participants without ASD</w:t>
            </w:r>
          </w:p>
        </w:tc>
      </w:tr>
      <w:tr w:rsidR="0067601E" w:rsidRPr="00FF332D" w14:paraId="20DA7D76" w14:textId="77777777" w:rsidTr="004C2BE6">
        <w:trPr>
          <w:trHeight w:val="312"/>
        </w:trPr>
        <w:tc>
          <w:tcPr>
            <w:tcW w:w="5289" w:type="dxa"/>
            <w:noWrap/>
            <w:hideMark/>
          </w:tcPr>
          <w:p w14:paraId="6655136D"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Haney 2014 </w:t>
            </w:r>
            <w:r w:rsidRPr="00FF332D">
              <w:rPr>
                <w:rFonts w:ascii="Times" w:hAnsi="Times" w:cs="Times"/>
                <w:noProof/>
                <w:szCs w:val="20"/>
              </w:rPr>
              <w:t>[34]</w:t>
            </w:r>
          </w:p>
        </w:tc>
        <w:tc>
          <w:tcPr>
            <w:tcW w:w="5293" w:type="dxa"/>
            <w:noWrap/>
            <w:hideMark/>
          </w:tcPr>
          <w:p w14:paraId="68D72605"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not an original article </w:t>
            </w:r>
          </w:p>
        </w:tc>
      </w:tr>
      <w:tr w:rsidR="0067601E" w:rsidRPr="00FF332D" w14:paraId="2AA3ACE3" w14:textId="77777777" w:rsidTr="004C2BE6">
        <w:trPr>
          <w:trHeight w:val="312"/>
        </w:trPr>
        <w:tc>
          <w:tcPr>
            <w:tcW w:w="5289" w:type="dxa"/>
            <w:noWrap/>
            <w:hideMark/>
          </w:tcPr>
          <w:p w14:paraId="790BE411" w14:textId="77777777" w:rsidR="0067601E" w:rsidRPr="00FF332D" w:rsidRDefault="0067601E" w:rsidP="00D262D0">
            <w:pPr>
              <w:pStyle w:val="NoSpacing"/>
              <w:rPr>
                <w:rFonts w:ascii="Times" w:hAnsi="Times" w:cs="Times"/>
                <w:szCs w:val="20"/>
              </w:rPr>
            </w:pPr>
            <w:proofErr w:type="spellStart"/>
            <w:r w:rsidRPr="00FF332D">
              <w:rPr>
                <w:rFonts w:ascii="Times" w:hAnsi="Times" w:cs="Times"/>
                <w:szCs w:val="20"/>
              </w:rPr>
              <w:t>Richdale</w:t>
            </w:r>
            <w:proofErr w:type="spellEnd"/>
            <w:r w:rsidRPr="00FF332D">
              <w:rPr>
                <w:rFonts w:ascii="Times" w:hAnsi="Times" w:cs="Times"/>
                <w:szCs w:val="20"/>
              </w:rPr>
              <w:t xml:space="preserve"> 2018 </w:t>
            </w:r>
            <w:r w:rsidRPr="00FF332D">
              <w:rPr>
                <w:rFonts w:ascii="Times" w:hAnsi="Times" w:cs="Times"/>
                <w:noProof/>
                <w:szCs w:val="20"/>
              </w:rPr>
              <w:t>[35]</w:t>
            </w:r>
          </w:p>
        </w:tc>
        <w:tc>
          <w:tcPr>
            <w:tcW w:w="5293" w:type="dxa"/>
            <w:noWrap/>
            <w:hideMark/>
          </w:tcPr>
          <w:p w14:paraId="583955F6" w14:textId="77777777" w:rsidR="0067601E" w:rsidRPr="00FF332D" w:rsidRDefault="0067601E" w:rsidP="00D262D0">
            <w:pPr>
              <w:pStyle w:val="NoSpacing"/>
              <w:rPr>
                <w:rFonts w:ascii="Times" w:hAnsi="Times" w:cs="Times"/>
                <w:szCs w:val="20"/>
              </w:rPr>
            </w:pPr>
            <w:r w:rsidRPr="00FF332D">
              <w:rPr>
                <w:rFonts w:ascii="Times" w:hAnsi="Times" w:cs="Times"/>
                <w:szCs w:val="20"/>
              </w:rPr>
              <w:t xml:space="preserve">not an original article </w:t>
            </w:r>
          </w:p>
        </w:tc>
      </w:tr>
    </w:tbl>
    <w:p w14:paraId="1D9C66F2" w14:textId="2B6466D6" w:rsidR="0091314A" w:rsidRPr="00FF332D" w:rsidRDefault="0067601E" w:rsidP="0067601E">
      <w:pPr>
        <w:rPr>
          <w:rFonts w:ascii="Times" w:hAnsi="Times" w:cs="Times"/>
          <w:szCs w:val="20"/>
        </w:rPr>
      </w:pPr>
      <w:r w:rsidRPr="00FF332D">
        <w:rPr>
          <w:rFonts w:ascii="Times" w:hAnsi="Times" w:cs="Times" w:hint="eastAsia"/>
          <w:szCs w:val="20"/>
        </w:rPr>
        <w:t xml:space="preserve"> </w:t>
      </w:r>
    </w:p>
    <w:p w14:paraId="7DD198A2"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w:t>
      </w:r>
      <w:r w:rsidRPr="00FF332D">
        <w:rPr>
          <w:rFonts w:ascii="Times" w:hAnsi="Times" w:cs="Times"/>
          <w:noProof/>
          <w:szCs w:val="20"/>
        </w:rPr>
        <w:tab/>
        <w:t xml:space="preserve">Al Backer, N.B., et al., </w:t>
      </w:r>
      <w:r w:rsidRPr="00FF332D">
        <w:rPr>
          <w:rFonts w:ascii="Times" w:hAnsi="Times" w:cs="Times"/>
          <w:i/>
          <w:noProof/>
          <w:szCs w:val="20"/>
        </w:rPr>
        <w:t>The relationship between sleep and cognitive performance in Autism Spectrum Disorder (ASD): a pilot study.</w:t>
      </w:r>
      <w:r w:rsidRPr="00FF332D">
        <w:rPr>
          <w:rFonts w:ascii="Times" w:hAnsi="Times" w:cs="Times"/>
          <w:noProof/>
          <w:szCs w:val="20"/>
        </w:rPr>
        <w:t xml:space="preserve"> Children, 2018. </w:t>
      </w:r>
      <w:r w:rsidRPr="00FF332D">
        <w:rPr>
          <w:rFonts w:ascii="Times" w:hAnsi="Times" w:cs="Times"/>
          <w:b/>
          <w:noProof/>
          <w:szCs w:val="20"/>
        </w:rPr>
        <w:t>5</w:t>
      </w:r>
      <w:r w:rsidRPr="00FF332D">
        <w:rPr>
          <w:rFonts w:ascii="Times" w:hAnsi="Times" w:cs="Times"/>
          <w:noProof/>
          <w:szCs w:val="20"/>
        </w:rPr>
        <w:t>(11): p. 153.</w:t>
      </w:r>
    </w:p>
    <w:p w14:paraId="6CD97649"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w:t>
      </w:r>
      <w:r w:rsidRPr="00FF332D">
        <w:rPr>
          <w:rFonts w:ascii="Times" w:hAnsi="Times" w:cs="Times"/>
          <w:noProof/>
          <w:szCs w:val="20"/>
        </w:rPr>
        <w:tab/>
        <w:t xml:space="preserve">Anders, T., et al., </w:t>
      </w:r>
      <w:r w:rsidRPr="00FF332D">
        <w:rPr>
          <w:rFonts w:ascii="Times" w:hAnsi="Times" w:cs="Times"/>
          <w:i/>
          <w:noProof/>
          <w:szCs w:val="20"/>
        </w:rPr>
        <w:t>Sleep and daytime functioning: a short-term longitudinal study of three preschool-age comparison groups.</w:t>
      </w:r>
      <w:r w:rsidRPr="00FF332D">
        <w:rPr>
          <w:rFonts w:ascii="Times" w:hAnsi="Times" w:cs="Times"/>
          <w:noProof/>
          <w:szCs w:val="20"/>
        </w:rPr>
        <w:t xml:space="preserve"> American Journal on Intellectual and Developmental Disabilities, 2012. </w:t>
      </w:r>
      <w:r w:rsidRPr="00FF332D">
        <w:rPr>
          <w:rFonts w:ascii="Times" w:hAnsi="Times" w:cs="Times"/>
          <w:b/>
          <w:noProof/>
          <w:szCs w:val="20"/>
        </w:rPr>
        <w:t>117</w:t>
      </w:r>
      <w:r w:rsidRPr="00FF332D">
        <w:rPr>
          <w:rFonts w:ascii="Times" w:hAnsi="Times" w:cs="Times"/>
          <w:noProof/>
          <w:szCs w:val="20"/>
        </w:rPr>
        <w:t>(4): p. 275-290.</w:t>
      </w:r>
    </w:p>
    <w:p w14:paraId="6D9BBD09"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3.</w:t>
      </w:r>
      <w:r w:rsidRPr="00FF332D">
        <w:rPr>
          <w:rFonts w:ascii="Times" w:hAnsi="Times" w:cs="Times"/>
          <w:noProof/>
          <w:szCs w:val="20"/>
        </w:rPr>
        <w:tab/>
        <w:t xml:space="preserve">DeVincent, C.J., et al., </w:t>
      </w:r>
      <w:r w:rsidRPr="00FF332D">
        <w:rPr>
          <w:rFonts w:ascii="Times" w:hAnsi="Times" w:cs="Times"/>
          <w:i/>
          <w:noProof/>
          <w:szCs w:val="20"/>
        </w:rPr>
        <w:t>Sleep disturbance and its relation to DSM-IV psychiatric symptoms in preschool-age children with pervasive developmental disorder and community controls.</w:t>
      </w:r>
      <w:r w:rsidRPr="00FF332D">
        <w:rPr>
          <w:rFonts w:ascii="Times" w:hAnsi="Times" w:cs="Times"/>
          <w:noProof/>
          <w:szCs w:val="20"/>
        </w:rPr>
        <w:t xml:space="preserve"> Journal of Child Neurology, 2007. </w:t>
      </w:r>
      <w:r w:rsidRPr="00FF332D">
        <w:rPr>
          <w:rFonts w:ascii="Times" w:hAnsi="Times" w:cs="Times"/>
          <w:b/>
          <w:noProof/>
          <w:szCs w:val="20"/>
        </w:rPr>
        <w:t>22</w:t>
      </w:r>
      <w:r w:rsidRPr="00FF332D">
        <w:rPr>
          <w:rFonts w:ascii="Times" w:hAnsi="Times" w:cs="Times"/>
          <w:noProof/>
          <w:szCs w:val="20"/>
        </w:rPr>
        <w:t>(2): p. 161-169.</w:t>
      </w:r>
    </w:p>
    <w:p w14:paraId="0AAFFF7A"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4.</w:t>
      </w:r>
      <w:r w:rsidRPr="00FF332D">
        <w:rPr>
          <w:rFonts w:ascii="Times" w:hAnsi="Times" w:cs="Times"/>
          <w:noProof/>
          <w:szCs w:val="20"/>
        </w:rPr>
        <w:tab/>
        <w:t xml:space="preserve">Gunes, S., et al., </w:t>
      </w:r>
      <w:r w:rsidRPr="00FF332D">
        <w:rPr>
          <w:rFonts w:ascii="Times" w:hAnsi="Times" w:cs="Times"/>
          <w:i/>
          <w:noProof/>
          <w:szCs w:val="20"/>
        </w:rPr>
        <w:t>Sleep problems in children with autism spectrum disorder: clinical correlates and the impact of attention deficit hyperactivity disorder.</w:t>
      </w:r>
      <w:r w:rsidRPr="00FF332D">
        <w:rPr>
          <w:rFonts w:ascii="Times" w:hAnsi="Times" w:cs="Times"/>
          <w:noProof/>
          <w:szCs w:val="20"/>
        </w:rPr>
        <w:t xml:space="preserve"> Neuropsychiatric disease and treatment, 2019. </w:t>
      </w:r>
      <w:r w:rsidRPr="00FF332D">
        <w:rPr>
          <w:rFonts w:ascii="Times" w:hAnsi="Times" w:cs="Times"/>
          <w:b/>
          <w:noProof/>
          <w:szCs w:val="20"/>
        </w:rPr>
        <w:t>15</w:t>
      </w:r>
      <w:r w:rsidRPr="00FF332D">
        <w:rPr>
          <w:rFonts w:ascii="Times" w:hAnsi="Times" w:cs="Times"/>
          <w:noProof/>
          <w:szCs w:val="20"/>
        </w:rPr>
        <w:t>: p. 763.</w:t>
      </w:r>
    </w:p>
    <w:p w14:paraId="1CE8B2E1"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5.</w:t>
      </w:r>
      <w:r w:rsidRPr="00FF332D">
        <w:rPr>
          <w:rFonts w:ascii="Times" w:hAnsi="Times" w:cs="Times"/>
          <w:noProof/>
          <w:szCs w:val="20"/>
        </w:rPr>
        <w:tab/>
        <w:t xml:space="preserve">Lambert, A., et al., </w:t>
      </w:r>
      <w:r w:rsidRPr="00FF332D">
        <w:rPr>
          <w:rFonts w:ascii="Times" w:hAnsi="Times" w:cs="Times"/>
          <w:i/>
          <w:noProof/>
          <w:szCs w:val="20"/>
        </w:rPr>
        <w:t>Poor sleep affects daytime functioning in typically developing and autistic children not complaining of sleep problems: A questionnaire-based and polysomnographic study.</w:t>
      </w:r>
      <w:r w:rsidRPr="00FF332D">
        <w:rPr>
          <w:rFonts w:ascii="Times" w:hAnsi="Times" w:cs="Times"/>
          <w:noProof/>
          <w:szCs w:val="20"/>
        </w:rPr>
        <w:t xml:space="preserve"> Research in autism spectrum disorders, 2016. </w:t>
      </w:r>
      <w:r w:rsidRPr="00FF332D">
        <w:rPr>
          <w:rFonts w:ascii="Times" w:hAnsi="Times" w:cs="Times"/>
          <w:b/>
          <w:noProof/>
          <w:szCs w:val="20"/>
        </w:rPr>
        <w:t>23</w:t>
      </w:r>
      <w:r w:rsidRPr="00FF332D">
        <w:rPr>
          <w:rFonts w:ascii="Times" w:hAnsi="Times" w:cs="Times"/>
          <w:noProof/>
          <w:szCs w:val="20"/>
        </w:rPr>
        <w:t>: p. 94-106.</w:t>
      </w:r>
    </w:p>
    <w:p w14:paraId="26232720"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6.</w:t>
      </w:r>
      <w:r w:rsidRPr="00FF332D">
        <w:rPr>
          <w:rFonts w:ascii="Times" w:hAnsi="Times" w:cs="Times"/>
          <w:noProof/>
          <w:szCs w:val="20"/>
        </w:rPr>
        <w:tab/>
        <w:t xml:space="preserve">Phung, J.N. and W.A. Goldberg, </w:t>
      </w:r>
      <w:r w:rsidRPr="00FF332D">
        <w:rPr>
          <w:rFonts w:ascii="Times" w:hAnsi="Times" w:cs="Times"/>
          <w:i/>
          <w:noProof/>
          <w:szCs w:val="20"/>
        </w:rPr>
        <w:t xml:space="preserve">Poor sleep quality is associated with discordant peer relationships among adolescents </w:t>
      </w:r>
      <w:r w:rsidRPr="00FF332D">
        <w:rPr>
          <w:rFonts w:ascii="Times" w:hAnsi="Times" w:cs="Times"/>
          <w:i/>
          <w:noProof/>
          <w:szCs w:val="20"/>
        </w:rPr>
        <w:lastRenderedPageBreak/>
        <w:t>with Autism Spectrum Disorder.</w:t>
      </w:r>
      <w:r w:rsidRPr="00FF332D">
        <w:rPr>
          <w:rFonts w:ascii="Times" w:hAnsi="Times" w:cs="Times"/>
          <w:noProof/>
          <w:szCs w:val="20"/>
        </w:rPr>
        <w:t xml:space="preserve"> Research in Autism Spectrum Disorders, 2017. </w:t>
      </w:r>
      <w:r w:rsidRPr="00FF332D">
        <w:rPr>
          <w:rFonts w:ascii="Times" w:hAnsi="Times" w:cs="Times"/>
          <w:b/>
          <w:noProof/>
          <w:szCs w:val="20"/>
        </w:rPr>
        <w:t>34</w:t>
      </w:r>
      <w:r w:rsidRPr="00FF332D">
        <w:rPr>
          <w:rFonts w:ascii="Times" w:hAnsi="Times" w:cs="Times"/>
          <w:noProof/>
          <w:szCs w:val="20"/>
        </w:rPr>
        <w:t>: p. 10-18.</w:t>
      </w:r>
    </w:p>
    <w:p w14:paraId="2DA0B1BF"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7.</w:t>
      </w:r>
      <w:r w:rsidRPr="00FF332D">
        <w:rPr>
          <w:rFonts w:ascii="Times" w:hAnsi="Times" w:cs="Times"/>
          <w:noProof/>
          <w:szCs w:val="20"/>
        </w:rPr>
        <w:tab/>
        <w:t xml:space="preserve">Richdale, A.L. and C.L. Baglin, </w:t>
      </w:r>
      <w:r w:rsidRPr="00FF332D">
        <w:rPr>
          <w:rFonts w:ascii="Times" w:hAnsi="Times" w:cs="Times"/>
          <w:i/>
          <w:noProof/>
          <w:szCs w:val="20"/>
        </w:rPr>
        <w:t>Self-report and caregiver-report of sleep and psychopathology in children with high-functioning autism spectrum disorder: a pilot study.</w:t>
      </w:r>
      <w:r w:rsidRPr="00FF332D">
        <w:rPr>
          <w:rFonts w:ascii="Times" w:hAnsi="Times" w:cs="Times"/>
          <w:noProof/>
          <w:szCs w:val="20"/>
        </w:rPr>
        <w:t xml:space="preserve"> Developmental Neurorehabilitation, 2015. </w:t>
      </w:r>
      <w:r w:rsidRPr="00FF332D">
        <w:rPr>
          <w:rFonts w:ascii="Times" w:hAnsi="Times" w:cs="Times"/>
          <w:b/>
          <w:noProof/>
          <w:szCs w:val="20"/>
        </w:rPr>
        <w:t>18</w:t>
      </w:r>
      <w:r w:rsidRPr="00FF332D">
        <w:rPr>
          <w:rFonts w:ascii="Times" w:hAnsi="Times" w:cs="Times"/>
          <w:noProof/>
          <w:szCs w:val="20"/>
        </w:rPr>
        <w:t>(4): p. 272-279.</w:t>
      </w:r>
    </w:p>
    <w:p w14:paraId="08CFABEE"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8.</w:t>
      </w:r>
      <w:r w:rsidRPr="00FF332D">
        <w:rPr>
          <w:rFonts w:ascii="Times" w:hAnsi="Times" w:cs="Times"/>
          <w:noProof/>
          <w:szCs w:val="20"/>
        </w:rPr>
        <w:tab/>
        <w:t xml:space="preserve">Saré, R.M. and C.B. Smith, </w:t>
      </w:r>
      <w:r w:rsidRPr="00FF332D">
        <w:rPr>
          <w:rFonts w:ascii="Times" w:hAnsi="Times" w:cs="Times"/>
          <w:i/>
          <w:noProof/>
          <w:szCs w:val="20"/>
        </w:rPr>
        <w:t>Association between sleep deficiencies with behavioral problems in autism spectrum disorder: subtle sex differences.</w:t>
      </w:r>
      <w:r w:rsidRPr="00FF332D">
        <w:rPr>
          <w:rFonts w:ascii="Times" w:hAnsi="Times" w:cs="Times"/>
          <w:noProof/>
          <w:szCs w:val="20"/>
        </w:rPr>
        <w:t xml:space="preserve"> Autism Research, 2020. </w:t>
      </w:r>
      <w:r w:rsidRPr="00FF332D">
        <w:rPr>
          <w:rFonts w:ascii="Times" w:hAnsi="Times" w:cs="Times"/>
          <w:b/>
          <w:noProof/>
          <w:szCs w:val="20"/>
        </w:rPr>
        <w:t>13</w:t>
      </w:r>
      <w:r w:rsidRPr="00FF332D">
        <w:rPr>
          <w:rFonts w:ascii="Times" w:hAnsi="Times" w:cs="Times"/>
          <w:noProof/>
          <w:szCs w:val="20"/>
        </w:rPr>
        <w:t>(10): p. 1802-1810.</w:t>
      </w:r>
    </w:p>
    <w:p w14:paraId="22037E23"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9.</w:t>
      </w:r>
      <w:r w:rsidRPr="00FF332D">
        <w:rPr>
          <w:rFonts w:ascii="Times" w:hAnsi="Times" w:cs="Times"/>
          <w:noProof/>
          <w:szCs w:val="20"/>
        </w:rPr>
        <w:tab/>
        <w:t xml:space="preserve">Taylor, B.J., C.F. Reynolds III, and M. Siegel, </w:t>
      </w:r>
      <w:r w:rsidRPr="00FF332D">
        <w:rPr>
          <w:rFonts w:ascii="Times" w:hAnsi="Times" w:cs="Times"/>
          <w:i/>
          <w:noProof/>
          <w:szCs w:val="20"/>
        </w:rPr>
        <w:t>Insomnia subtypes and clinical impairment in hospitalized children with autism spectrum disorder.</w:t>
      </w:r>
      <w:r w:rsidRPr="00FF332D">
        <w:rPr>
          <w:rFonts w:ascii="Times" w:hAnsi="Times" w:cs="Times"/>
          <w:noProof/>
          <w:szCs w:val="20"/>
        </w:rPr>
        <w:t xml:space="preserve"> Autism, 2021. </w:t>
      </w:r>
      <w:r w:rsidRPr="00FF332D">
        <w:rPr>
          <w:rFonts w:ascii="Times" w:hAnsi="Times" w:cs="Times"/>
          <w:b/>
          <w:noProof/>
          <w:szCs w:val="20"/>
        </w:rPr>
        <w:t>25</w:t>
      </w:r>
      <w:r w:rsidRPr="00FF332D">
        <w:rPr>
          <w:rFonts w:ascii="Times" w:hAnsi="Times" w:cs="Times"/>
          <w:noProof/>
          <w:szCs w:val="20"/>
        </w:rPr>
        <w:t>(3): p. 656-666.</w:t>
      </w:r>
    </w:p>
    <w:p w14:paraId="7B0AD2C9"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10.</w:t>
      </w:r>
      <w:r w:rsidRPr="00FF332D">
        <w:rPr>
          <w:rFonts w:ascii="Times" w:hAnsi="Times" w:cs="Times"/>
          <w:noProof/>
          <w:szCs w:val="20"/>
        </w:rPr>
        <w:tab/>
        <w:t xml:space="preserve">Türkoğlu, S., et al., </w:t>
      </w:r>
      <w:r w:rsidRPr="00FF332D">
        <w:rPr>
          <w:rFonts w:ascii="Times" w:hAnsi="Times" w:cs="Times"/>
          <w:i/>
          <w:noProof/>
          <w:szCs w:val="20"/>
        </w:rPr>
        <w:t>The relationship between irritability and autism symptoms in children with ASD in COVID‐19 home confinement period.</w:t>
      </w:r>
      <w:r w:rsidRPr="00FF332D">
        <w:rPr>
          <w:rFonts w:ascii="Times" w:hAnsi="Times" w:cs="Times"/>
          <w:noProof/>
          <w:szCs w:val="20"/>
        </w:rPr>
        <w:t xml:space="preserve"> International Journal of Clinical Practice, 2021. </w:t>
      </w:r>
      <w:r w:rsidRPr="00FF332D">
        <w:rPr>
          <w:rFonts w:ascii="Times" w:hAnsi="Times" w:cs="Times"/>
          <w:b/>
          <w:noProof/>
          <w:szCs w:val="20"/>
        </w:rPr>
        <w:t>75</w:t>
      </w:r>
      <w:r w:rsidRPr="00FF332D">
        <w:rPr>
          <w:rFonts w:ascii="Times" w:hAnsi="Times" w:cs="Times"/>
          <w:noProof/>
          <w:szCs w:val="20"/>
        </w:rPr>
        <w:t>(11): p. e14742.</w:t>
      </w:r>
    </w:p>
    <w:p w14:paraId="6945738F"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11.</w:t>
      </w:r>
      <w:r w:rsidRPr="00FF332D">
        <w:rPr>
          <w:rFonts w:ascii="Times" w:hAnsi="Times" w:cs="Times"/>
          <w:noProof/>
          <w:szCs w:val="20"/>
        </w:rPr>
        <w:tab/>
        <w:t xml:space="preserve">Adams, H.L., J.L. Matson, and J. Jang, </w:t>
      </w:r>
      <w:r w:rsidRPr="00FF332D">
        <w:rPr>
          <w:rFonts w:ascii="Times" w:hAnsi="Times" w:cs="Times"/>
          <w:i/>
          <w:noProof/>
          <w:szCs w:val="20"/>
        </w:rPr>
        <w:t>The relationship between sleep problems and challenging behavior among children and adolescents with autism spectrum disorder.</w:t>
      </w:r>
      <w:r w:rsidRPr="00FF332D">
        <w:rPr>
          <w:rFonts w:ascii="Times" w:hAnsi="Times" w:cs="Times"/>
          <w:noProof/>
          <w:szCs w:val="20"/>
        </w:rPr>
        <w:t xml:space="preserve"> Research in Autism Spectrum Disorders, 2014. </w:t>
      </w:r>
      <w:r w:rsidRPr="00FF332D">
        <w:rPr>
          <w:rFonts w:ascii="Times" w:hAnsi="Times" w:cs="Times"/>
          <w:b/>
          <w:noProof/>
          <w:szCs w:val="20"/>
        </w:rPr>
        <w:t>8</w:t>
      </w:r>
      <w:r w:rsidRPr="00FF332D">
        <w:rPr>
          <w:rFonts w:ascii="Times" w:hAnsi="Times" w:cs="Times"/>
          <w:noProof/>
          <w:szCs w:val="20"/>
        </w:rPr>
        <w:t>(9): p. 1024-1030.</w:t>
      </w:r>
    </w:p>
    <w:p w14:paraId="286F2F9C"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12.</w:t>
      </w:r>
      <w:r w:rsidRPr="00FF332D">
        <w:rPr>
          <w:rFonts w:ascii="Times" w:hAnsi="Times" w:cs="Times"/>
          <w:noProof/>
          <w:szCs w:val="20"/>
        </w:rPr>
        <w:tab/>
        <w:t xml:space="preserve">Callahan, M., et al., </w:t>
      </w:r>
      <w:r w:rsidRPr="00FF332D">
        <w:rPr>
          <w:rFonts w:ascii="Times" w:hAnsi="Times" w:cs="Times"/>
          <w:i/>
          <w:noProof/>
          <w:szCs w:val="20"/>
        </w:rPr>
        <w:t>Aggression in Toddlers with Autism Spectrum Disorder as Predicted by Sleep Problems.</w:t>
      </w:r>
      <w:r w:rsidRPr="00FF332D">
        <w:rPr>
          <w:rFonts w:ascii="Times" w:hAnsi="Times" w:cs="Times"/>
          <w:noProof/>
          <w:szCs w:val="20"/>
        </w:rPr>
        <w:t xml:space="preserve"> Journal of Developmental and Physical Disabilities, 2022. </w:t>
      </w:r>
      <w:r w:rsidRPr="00FF332D">
        <w:rPr>
          <w:rFonts w:ascii="Times" w:hAnsi="Times" w:cs="Times"/>
          <w:b/>
          <w:noProof/>
          <w:szCs w:val="20"/>
        </w:rPr>
        <w:t>34</w:t>
      </w:r>
      <w:r w:rsidRPr="00FF332D">
        <w:rPr>
          <w:rFonts w:ascii="Times" w:hAnsi="Times" w:cs="Times"/>
          <w:noProof/>
          <w:szCs w:val="20"/>
        </w:rPr>
        <w:t>(4): p. 645-654.</w:t>
      </w:r>
    </w:p>
    <w:p w14:paraId="4C823469"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13.</w:t>
      </w:r>
      <w:r w:rsidRPr="00FF332D">
        <w:rPr>
          <w:rFonts w:ascii="Times" w:hAnsi="Times" w:cs="Times"/>
          <w:noProof/>
          <w:szCs w:val="20"/>
        </w:rPr>
        <w:tab/>
        <w:t xml:space="preserve">Goodlin‐Jones, B., et al., </w:t>
      </w:r>
      <w:r w:rsidRPr="00FF332D">
        <w:rPr>
          <w:rFonts w:ascii="Times" w:hAnsi="Times" w:cs="Times"/>
          <w:i/>
          <w:noProof/>
          <w:szCs w:val="20"/>
        </w:rPr>
        <w:t>Sleep problems, sleepiness and daytime behavior in preschool‐age children.</w:t>
      </w:r>
      <w:r w:rsidRPr="00FF332D">
        <w:rPr>
          <w:rFonts w:ascii="Times" w:hAnsi="Times" w:cs="Times"/>
          <w:noProof/>
          <w:szCs w:val="20"/>
        </w:rPr>
        <w:t xml:space="preserve"> Journal of Child Psychology and Psychiatry, 2009. </w:t>
      </w:r>
      <w:r w:rsidRPr="00FF332D">
        <w:rPr>
          <w:rFonts w:ascii="Times" w:hAnsi="Times" w:cs="Times"/>
          <w:b/>
          <w:noProof/>
          <w:szCs w:val="20"/>
        </w:rPr>
        <w:t>50</w:t>
      </w:r>
      <w:r w:rsidRPr="00FF332D">
        <w:rPr>
          <w:rFonts w:ascii="Times" w:hAnsi="Times" w:cs="Times"/>
          <w:noProof/>
          <w:szCs w:val="20"/>
        </w:rPr>
        <w:t>(12): p. 1532-1540.</w:t>
      </w:r>
    </w:p>
    <w:p w14:paraId="3A217796"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14.</w:t>
      </w:r>
      <w:r w:rsidRPr="00FF332D">
        <w:rPr>
          <w:rFonts w:ascii="Times" w:hAnsi="Times" w:cs="Times"/>
          <w:noProof/>
          <w:szCs w:val="20"/>
        </w:rPr>
        <w:tab/>
        <w:t xml:space="preserve">Johnson, C.R., et al., </w:t>
      </w:r>
      <w:r w:rsidRPr="00FF332D">
        <w:rPr>
          <w:rFonts w:ascii="Times" w:hAnsi="Times" w:cs="Times"/>
          <w:i/>
          <w:noProof/>
          <w:szCs w:val="20"/>
        </w:rPr>
        <w:t>Exploring sleep quality of young children with autism spectrum disorder and disruptive behaviors.</w:t>
      </w:r>
      <w:r w:rsidRPr="00FF332D">
        <w:rPr>
          <w:rFonts w:ascii="Times" w:hAnsi="Times" w:cs="Times"/>
          <w:noProof/>
          <w:szCs w:val="20"/>
        </w:rPr>
        <w:t xml:space="preserve"> Sleep medicine, 2018. </w:t>
      </w:r>
      <w:r w:rsidRPr="00FF332D">
        <w:rPr>
          <w:rFonts w:ascii="Times" w:hAnsi="Times" w:cs="Times"/>
          <w:b/>
          <w:noProof/>
          <w:szCs w:val="20"/>
        </w:rPr>
        <w:t>44</w:t>
      </w:r>
      <w:r w:rsidRPr="00FF332D">
        <w:rPr>
          <w:rFonts w:ascii="Times" w:hAnsi="Times" w:cs="Times"/>
          <w:noProof/>
          <w:szCs w:val="20"/>
        </w:rPr>
        <w:t>: p. 61-66.</w:t>
      </w:r>
    </w:p>
    <w:p w14:paraId="30F58E5C"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15.</w:t>
      </w:r>
      <w:r w:rsidRPr="00FF332D">
        <w:rPr>
          <w:rFonts w:ascii="Times" w:hAnsi="Times" w:cs="Times"/>
          <w:noProof/>
          <w:szCs w:val="20"/>
        </w:rPr>
        <w:tab/>
        <w:t xml:space="preserve">Kelmanson, I.A., </w:t>
      </w:r>
      <w:r w:rsidRPr="00FF332D">
        <w:rPr>
          <w:rFonts w:ascii="Times" w:hAnsi="Times" w:cs="Times"/>
          <w:i/>
          <w:noProof/>
          <w:szCs w:val="20"/>
        </w:rPr>
        <w:t>Sleep disturbances and their associations with emotional/behavioural problems in 5-year-old boys with autism spectrum disorders.</w:t>
      </w:r>
      <w:r w:rsidRPr="00FF332D">
        <w:rPr>
          <w:rFonts w:ascii="Times" w:hAnsi="Times" w:cs="Times"/>
          <w:noProof/>
          <w:szCs w:val="20"/>
        </w:rPr>
        <w:t xml:space="preserve"> Early Child Development and Care, 2018.</w:t>
      </w:r>
    </w:p>
    <w:p w14:paraId="5763233B"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16.</w:t>
      </w:r>
      <w:r w:rsidRPr="00FF332D">
        <w:rPr>
          <w:rFonts w:ascii="Times" w:hAnsi="Times" w:cs="Times"/>
          <w:noProof/>
          <w:szCs w:val="20"/>
        </w:rPr>
        <w:tab/>
        <w:t xml:space="preserve">LI, Y.-Y., </w:t>
      </w:r>
      <w:r w:rsidRPr="00FF332D">
        <w:rPr>
          <w:rFonts w:ascii="Times" w:hAnsi="Times" w:cs="Times"/>
          <w:i/>
          <w:noProof/>
          <w:szCs w:val="20"/>
        </w:rPr>
        <w:t>Association between behavioral problems and sleep problems among children with autism spectrum disorder.</w:t>
      </w:r>
      <w:r w:rsidRPr="00FF332D">
        <w:rPr>
          <w:rFonts w:ascii="Times" w:hAnsi="Times" w:cs="Times"/>
          <w:noProof/>
          <w:szCs w:val="20"/>
        </w:rPr>
        <w:t xml:space="preserve"> Journal of Shanghai Jiaotong University (Medical Science), 2019: p. 505-509.</w:t>
      </w:r>
    </w:p>
    <w:p w14:paraId="114B7709"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17.</w:t>
      </w:r>
      <w:r w:rsidRPr="00FF332D">
        <w:rPr>
          <w:rFonts w:ascii="Times" w:hAnsi="Times" w:cs="Times"/>
          <w:noProof/>
          <w:szCs w:val="20"/>
        </w:rPr>
        <w:tab/>
        <w:t xml:space="preserve">Samanta, P., et al., </w:t>
      </w:r>
      <w:r w:rsidRPr="00FF332D">
        <w:rPr>
          <w:rFonts w:ascii="Times" w:hAnsi="Times" w:cs="Times"/>
          <w:i/>
          <w:noProof/>
          <w:szCs w:val="20"/>
        </w:rPr>
        <w:t>Sleep disturbances and associated factors among 2-6-year-old male children with autism in Bhubaneswar, India.</w:t>
      </w:r>
      <w:r w:rsidRPr="00FF332D">
        <w:rPr>
          <w:rFonts w:ascii="Times" w:hAnsi="Times" w:cs="Times"/>
          <w:noProof/>
          <w:szCs w:val="20"/>
        </w:rPr>
        <w:t xml:space="preserve"> Sleep Medicine, 2020. </w:t>
      </w:r>
      <w:r w:rsidRPr="00FF332D">
        <w:rPr>
          <w:rFonts w:ascii="Times" w:hAnsi="Times" w:cs="Times"/>
          <w:b/>
          <w:noProof/>
          <w:szCs w:val="20"/>
        </w:rPr>
        <w:t>67</w:t>
      </w:r>
      <w:r w:rsidRPr="00FF332D">
        <w:rPr>
          <w:rFonts w:ascii="Times" w:hAnsi="Times" w:cs="Times"/>
          <w:noProof/>
          <w:szCs w:val="20"/>
        </w:rPr>
        <w:t>: p. 77-82.</w:t>
      </w:r>
    </w:p>
    <w:p w14:paraId="17225DA1"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18.</w:t>
      </w:r>
      <w:r w:rsidRPr="00FF332D">
        <w:rPr>
          <w:rFonts w:ascii="Times" w:hAnsi="Times" w:cs="Times"/>
          <w:noProof/>
          <w:szCs w:val="20"/>
        </w:rPr>
        <w:tab/>
        <w:t xml:space="preserve">Sikora, D.M., et al., </w:t>
      </w:r>
      <w:r w:rsidRPr="00FF332D">
        <w:rPr>
          <w:rFonts w:ascii="Times" w:hAnsi="Times" w:cs="Times"/>
          <w:i/>
          <w:noProof/>
          <w:szCs w:val="20"/>
        </w:rPr>
        <w:t>The relationship between sleep problems and daytime behavior in children of different ages with autism spectrum disorders.</w:t>
      </w:r>
      <w:r w:rsidRPr="00FF332D">
        <w:rPr>
          <w:rFonts w:ascii="Times" w:hAnsi="Times" w:cs="Times"/>
          <w:noProof/>
          <w:szCs w:val="20"/>
        </w:rPr>
        <w:t xml:space="preserve"> Pediatrics, 2012. </w:t>
      </w:r>
      <w:r w:rsidRPr="00FF332D">
        <w:rPr>
          <w:rFonts w:ascii="Times" w:hAnsi="Times" w:cs="Times"/>
          <w:b/>
          <w:noProof/>
          <w:szCs w:val="20"/>
        </w:rPr>
        <w:t>130</w:t>
      </w:r>
      <w:r w:rsidRPr="00FF332D">
        <w:rPr>
          <w:rFonts w:ascii="Times" w:hAnsi="Times" w:cs="Times"/>
          <w:noProof/>
          <w:szCs w:val="20"/>
        </w:rPr>
        <w:t>(Supplement_2): p. S83-S90.</w:t>
      </w:r>
    </w:p>
    <w:p w14:paraId="1C6E964C"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19.</w:t>
      </w:r>
      <w:r w:rsidRPr="00FF332D">
        <w:rPr>
          <w:rFonts w:ascii="Times" w:hAnsi="Times" w:cs="Times"/>
          <w:noProof/>
          <w:szCs w:val="20"/>
        </w:rPr>
        <w:tab/>
        <w:t xml:space="preserve">Veatch, O.J., et al., </w:t>
      </w:r>
      <w:r w:rsidRPr="00FF332D">
        <w:rPr>
          <w:rFonts w:ascii="Times" w:hAnsi="Times" w:cs="Times"/>
          <w:i/>
          <w:noProof/>
          <w:szCs w:val="20"/>
        </w:rPr>
        <w:t>Shorter sleep duration is associated with social impairment and comorbidities in ASD.</w:t>
      </w:r>
      <w:r w:rsidRPr="00FF332D">
        <w:rPr>
          <w:rFonts w:ascii="Times" w:hAnsi="Times" w:cs="Times"/>
          <w:noProof/>
          <w:szCs w:val="20"/>
        </w:rPr>
        <w:t xml:space="preserve"> Autism Research, 2017. </w:t>
      </w:r>
      <w:r w:rsidRPr="00FF332D">
        <w:rPr>
          <w:rFonts w:ascii="Times" w:hAnsi="Times" w:cs="Times"/>
          <w:b/>
          <w:noProof/>
          <w:szCs w:val="20"/>
        </w:rPr>
        <w:t>10</w:t>
      </w:r>
      <w:r w:rsidRPr="00FF332D">
        <w:rPr>
          <w:rFonts w:ascii="Times" w:hAnsi="Times" w:cs="Times"/>
          <w:noProof/>
          <w:szCs w:val="20"/>
        </w:rPr>
        <w:t>(7): p. 1221-1238.</w:t>
      </w:r>
    </w:p>
    <w:p w14:paraId="5988ACE9"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20.</w:t>
      </w:r>
      <w:r w:rsidRPr="00FF332D">
        <w:rPr>
          <w:rFonts w:ascii="Times" w:hAnsi="Times" w:cs="Times"/>
          <w:noProof/>
          <w:szCs w:val="20"/>
        </w:rPr>
        <w:tab/>
        <w:t xml:space="preserve">Yavuz-Kodat, E., et al., </w:t>
      </w:r>
      <w:r w:rsidRPr="00FF332D">
        <w:rPr>
          <w:rFonts w:ascii="Times" w:hAnsi="Times" w:cs="Times"/>
          <w:i/>
          <w:noProof/>
          <w:szCs w:val="20"/>
        </w:rPr>
        <w:t>Disturbances of continuous sleep and circadian rhythms account for behavioral difficulties in children with autism spectrum disorder.</w:t>
      </w:r>
      <w:r w:rsidRPr="00FF332D">
        <w:rPr>
          <w:rFonts w:ascii="Times" w:hAnsi="Times" w:cs="Times"/>
          <w:noProof/>
          <w:szCs w:val="20"/>
        </w:rPr>
        <w:t xml:space="preserve"> Journal of clinical medicine, 2020. </w:t>
      </w:r>
      <w:r w:rsidRPr="00FF332D">
        <w:rPr>
          <w:rFonts w:ascii="Times" w:hAnsi="Times" w:cs="Times"/>
          <w:b/>
          <w:noProof/>
          <w:szCs w:val="20"/>
        </w:rPr>
        <w:t>9</w:t>
      </w:r>
      <w:r w:rsidRPr="00FF332D">
        <w:rPr>
          <w:rFonts w:ascii="Times" w:hAnsi="Times" w:cs="Times"/>
          <w:noProof/>
          <w:szCs w:val="20"/>
        </w:rPr>
        <w:t>(6): p. 1978.</w:t>
      </w:r>
    </w:p>
    <w:p w14:paraId="6B5E5589"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21.</w:t>
      </w:r>
      <w:r w:rsidRPr="00FF332D">
        <w:rPr>
          <w:rFonts w:ascii="Times" w:hAnsi="Times" w:cs="Times"/>
          <w:noProof/>
          <w:szCs w:val="20"/>
        </w:rPr>
        <w:tab/>
        <w:t xml:space="preserve">May, T., et al., </w:t>
      </w:r>
      <w:r w:rsidRPr="00FF332D">
        <w:rPr>
          <w:rFonts w:ascii="Times" w:hAnsi="Times" w:cs="Times"/>
          <w:i/>
          <w:noProof/>
          <w:szCs w:val="20"/>
        </w:rPr>
        <w:t>Sleep in high-functioning children with autism: longitudinal developmental change and associations with behavior problems.</w:t>
      </w:r>
      <w:r w:rsidRPr="00FF332D">
        <w:rPr>
          <w:rFonts w:ascii="Times" w:hAnsi="Times" w:cs="Times"/>
          <w:noProof/>
          <w:szCs w:val="20"/>
        </w:rPr>
        <w:t xml:space="preserve"> Behavioral sleep medicine, 2015. </w:t>
      </w:r>
      <w:r w:rsidRPr="00FF332D">
        <w:rPr>
          <w:rFonts w:ascii="Times" w:hAnsi="Times" w:cs="Times"/>
          <w:b/>
          <w:noProof/>
          <w:szCs w:val="20"/>
        </w:rPr>
        <w:t>13</w:t>
      </w:r>
      <w:r w:rsidRPr="00FF332D">
        <w:rPr>
          <w:rFonts w:ascii="Times" w:hAnsi="Times" w:cs="Times"/>
          <w:noProof/>
          <w:szCs w:val="20"/>
        </w:rPr>
        <w:t>(1): p. 2-18.</w:t>
      </w:r>
    </w:p>
    <w:p w14:paraId="1D046261"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22.</w:t>
      </w:r>
      <w:r w:rsidRPr="00FF332D">
        <w:rPr>
          <w:rFonts w:ascii="Times" w:hAnsi="Times" w:cs="Times"/>
          <w:noProof/>
          <w:szCs w:val="20"/>
        </w:rPr>
        <w:tab/>
        <w:t xml:space="preserve">Adams, H.L., et al., </w:t>
      </w:r>
      <w:r w:rsidRPr="00FF332D">
        <w:rPr>
          <w:rFonts w:ascii="Times" w:hAnsi="Times" w:cs="Times"/>
          <w:i/>
          <w:noProof/>
          <w:szCs w:val="20"/>
        </w:rPr>
        <w:t>The relationship between autism symptom severity and sleep problems: Should bidirectionality be considered?</w:t>
      </w:r>
      <w:r w:rsidRPr="00FF332D">
        <w:rPr>
          <w:rFonts w:ascii="Times" w:hAnsi="Times" w:cs="Times"/>
          <w:noProof/>
          <w:szCs w:val="20"/>
        </w:rPr>
        <w:t xml:space="preserve"> Research in Autism Spectrum Disorders, 2014. </w:t>
      </w:r>
      <w:r w:rsidRPr="00FF332D">
        <w:rPr>
          <w:rFonts w:ascii="Times" w:hAnsi="Times" w:cs="Times"/>
          <w:b/>
          <w:noProof/>
          <w:szCs w:val="20"/>
        </w:rPr>
        <w:t>8</w:t>
      </w:r>
      <w:r w:rsidRPr="00FF332D">
        <w:rPr>
          <w:rFonts w:ascii="Times" w:hAnsi="Times" w:cs="Times"/>
          <w:noProof/>
          <w:szCs w:val="20"/>
        </w:rPr>
        <w:t>(3): p. 193-199.</w:t>
      </w:r>
    </w:p>
    <w:p w14:paraId="4C3EF596"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23.</w:t>
      </w:r>
      <w:r w:rsidRPr="00FF332D">
        <w:rPr>
          <w:rFonts w:ascii="Times" w:hAnsi="Times" w:cs="Times"/>
          <w:noProof/>
          <w:szCs w:val="20"/>
        </w:rPr>
        <w:tab/>
        <w:t xml:space="preserve">Castelnovo, A., et al., </w:t>
      </w:r>
      <w:r w:rsidRPr="00FF332D">
        <w:rPr>
          <w:rFonts w:ascii="Times" w:hAnsi="Times" w:cs="Times"/>
          <w:i/>
          <w:noProof/>
          <w:szCs w:val="20"/>
        </w:rPr>
        <w:t>Behavioural and emotional profiles of children and adolescents with disorders of arousal.</w:t>
      </w:r>
      <w:r w:rsidRPr="00FF332D">
        <w:rPr>
          <w:rFonts w:ascii="Times" w:hAnsi="Times" w:cs="Times"/>
          <w:noProof/>
          <w:szCs w:val="20"/>
        </w:rPr>
        <w:t xml:space="preserve"> Journal of sleep research, 2021. </w:t>
      </w:r>
      <w:r w:rsidRPr="00FF332D">
        <w:rPr>
          <w:rFonts w:ascii="Times" w:hAnsi="Times" w:cs="Times"/>
          <w:b/>
          <w:noProof/>
          <w:szCs w:val="20"/>
        </w:rPr>
        <w:t>30</w:t>
      </w:r>
      <w:r w:rsidRPr="00FF332D">
        <w:rPr>
          <w:rFonts w:ascii="Times" w:hAnsi="Times" w:cs="Times"/>
          <w:noProof/>
          <w:szCs w:val="20"/>
        </w:rPr>
        <w:t>(1): p. e13188.</w:t>
      </w:r>
    </w:p>
    <w:p w14:paraId="266046DF"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24.</w:t>
      </w:r>
      <w:r w:rsidRPr="00FF332D">
        <w:rPr>
          <w:rFonts w:ascii="Times" w:hAnsi="Times" w:cs="Times"/>
          <w:noProof/>
          <w:szCs w:val="20"/>
        </w:rPr>
        <w:tab/>
        <w:t xml:space="preserve">Horiuchi, F., et al., </w:t>
      </w:r>
      <w:r w:rsidRPr="00FF332D">
        <w:rPr>
          <w:rFonts w:ascii="Times" w:hAnsi="Times" w:cs="Times"/>
          <w:i/>
          <w:noProof/>
          <w:szCs w:val="20"/>
        </w:rPr>
        <w:t>The association between autistic traits and sleep habits/problems in toddlers.</w:t>
      </w:r>
      <w:r w:rsidRPr="00FF332D">
        <w:rPr>
          <w:rFonts w:ascii="Times" w:hAnsi="Times" w:cs="Times"/>
          <w:noProof/>
          <w:szCs w:val="20"/>
        </w:rPr>
        <w:t xml:space="preserve"> Developmental Neuropsychology, 2020. </w:t>
      </w:r>
      <w:r w:rsidRPr="00FF332D">
        <w:rPr>
          <w:rFonts w:ascii="Times" w:hAnsi="Times" w:cs="Times"/>
          <w:b/>
          <w:noProof/>
          <w:szCs w:val="20"/>
        </w:rPr>
        <w:t>45</w:t>
      </w:r>
      <w:r w:rsidRPr="00FF332D">
        <w:rPr>
          <w:rFonts w:ascii="Times" w:hAnsi="Times" w:cs="Times"/>
          <w:noProof/>
          <w:szCs w:val="20"/>
        </w:rPr>
        <w:t>(7-8): p. 485-495.</w:t>
      </w:r>
    </w:p>
    <w:p w14:paraId="568BA882"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25.</w:t>
      </w:r>
      <w:r w:rsidRPr="00FF332D">
        <w:rPr>
          <w:rFonts w:ascii="Times" w:hAnsi="Times" w:cs="Times"/>
          <w:noProof/>
          <w:szCs w:val="20"/>
        </w:rPr>
        <w:tab/>
        <w:t xml:space="preserve">Kara, T., et al., </w:t>
      </w:r>
      <w:r w:rsidRPr="00FF332D">
        <w:rPr>
          <w:rFonts w:ascii="Times" w:hAnsi="Times" w:cs="Times"/>
          <w:i/>
          <w:noProof/>
          <w:szCs w:val="20"/>
        </w:rPr>
        <w:t>Sleep habits as an indicator of social competence and behaviour in pre-schoolers in the context of neurodevelopmental disorders.</w:t>
      </w:r>
      <w:r w:rsidRPr="00FF332D">
        <w:rPr>
          <w:rFonts w:ascii="Times" w:hAnsi="Times" w:cs="Times"/>
          <w:noProof/>
          <w:szCs w:val="20"/>
        </w:rPr>
        <w:t xml:space="preserve"> Psychiatry and Clinical Psychopharmacology, 2019. </w:t>
      </w:r>
      <w:r w:rsidRPr="00FF332D">
        <w:rPr>
          <w:rFonts w:ascii="Times" w:hAnsi="Times" w:cs="Times"/>
          <w:b/>
          <w:noProof/>
          <w:szCs w:val="20"/>
        </w:rPr>
        <w:t>29</w:t>
      </w:r>
      <w:r w:rsidRPr="00FF332D">
        <w:rPr>
          <w:rFonts w:ascii="Times" w:hAnsi="Times" w:cs="Times"/>
          <w:noProof/>
          <w:szCs w:val="20"/>
        </w:rPr>
        <w:t>(1): p. 68-75.</w:t>
      </w:r>
    </w:p>
    <w:p w14:paraId="46CC78B7"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26.</w:t>
      </w:r>
      <w:r w:rsidRPr="00FF332D">
        <w:rPr>
          <w:rFonts w:ascii="Times" w:hAnsi="Times" w:cs="Times"/>
          <w:noProof/>
          <w:szCs w:val="20"/>
        </w:rPr>
        <w:tab/>
        <w:t xml:space="preserve">Lee, T., et al., </w:t>
      </w:r>
      <w:r w:rsidRPr="00FF332D">
        <w:rPr>
          <w:rFonts w:ascii="Times" w:hAnsi="Times" w:cs="Times"/>
          <w:i/>
          <w:noProof/>
          <w:szCs w:val="20"/>
        </w:rPr>
        <w:t>Sleep difficulties and related behavioral problems in Korean preschool children.</w:t>
      </w:r>
      <w:r w:rsidRPr="00FF332D">
        <w:rPr>
          <w:rFonts w:ascii="Times" w:hAnsi="Times" w:cs="Times"/>
          <w:noProof/>
          <w:szCs w:val="20"/>
        </w:rPr>
        <w:t xml:space="preserve"> Sleep Medicine, 2021. </w:t>
      </w:r>
      <w:r w:rsidRPr="00FF332D">
        <w:rPr>
          <w:rFonts w:ascii="Times" w:hAnsi="Times" w:cs="Times"/>
          <w:b/>
          <w:noProof/>
          <w:szCs w:val="20"/>
        </w:rPr>
        <w:t>87</w:t>
      </w:r>
      <w:r w:rsidRPr="00FF332D">
        <w:rPr>
          <w:rFonts w:ascii="Times" w:hAnsi="Times" w:cs="Times"/>
          <w:noProof/>
          <w:szCs w:val="20"/>
        </w:rPr>
        <w:t>: p. 119-126.</w:t>
      </w:r>
    </w:p>
    <w:p w14:paraId="2D3FD721"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27.</w:t>
      </w:r>
      <w:r w:rsidRPr="00FF332D">
        <w:rPr>
          <w:rFonts w:ascii="Times" w:hAnsi="Times" w:cs="Times"/>
          <w:noProof/>
          <w:szCs w:val="20"/>
        </w:rPr>
        <w:tab/>
        <w:t xml:space="preserve">Levin, A. and A. Scher, </w:t>
      </w:r>
      <w:r w:rsidRPr="00FF332D">
        <w:rPr>
          <w:rFonts w:ascii="Times" w:hAnsi="Times" w:cs="Times"/>
          <w:i/>
          <w:noProof/>
          <w:szCs w:val="20"/>
        </w:rPr>
        <w:t>Sleep problems in young children with autism spectrum disorders: A study of parenting stress, mothers' sleep‐related cognitions, and bedtime behaviors.</w:t>
      </w:r>
      <w:r w:rsidRPr="00FF332D">
        <w:rPr>
          <w:rFonts w:ascii="Times" w:hAnsi="Times" w:cs="Times"/>
          <w:noProof/>
          <w:szCs w:val="20"/>
        </w:rPr>
        <w:t xml:space="preserve"> CNS neuroscience &amp; therapeutics, 2016. </w:t>
      </w:r>
      <w:r w:rsidRPr="00FF332D">
        <w:rPr>
          <w:rFonts w:ascii="Times" w:hAnsi="Times" w:cs="Times"/>
          <w:b/>
          <w:noProof/>
          <w:szCs w:val="20"/>
        </w:rPr>
        <w:t>22</w:t>
      </w:r>
      <w:r w:rsidRPr="00FF332D">
        <w:rPr>
          <w:rFonts w:ascii="Times" w:hAnsi="Times" w:cs="Times"/>
          <w:noProof/>
          <w:szCs w:val="20"/>
        </w:rPr>
        <w:t>(11): p. 921-927.</w:t>
      </w:r>
    </w:p>
    <w:p w14:paraId="052CCDE1"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28.</w:t>
      </w:r>
      <w:r w:rsidRPr="00FF332D">
        <w:rPr>
          <w:rFonts w:ascii="Times" w:hAnsi="Times" w:cs="Times"/>
          <w:noProof/>
          <w:szCs w:val="20"/>
        </w:rPr>
        <w:tab/>
        <w:t xml:space="preserve">MacDuffie, K.E., et al., </w:t>
      </w:r>
      <w:r w:rsidRPr="00FF332D">
        <w:rPr>
          <w:rFonts w:ascii="Times" w:hAnsi="Times" w:cs="Times"/>
          <w:i/>
          <w:noProof/>
          <w:szCs w:val="20"/>
        </w:rPr>
        <w:t>Sleep problems and trajectories of restricted and repetitive behaviors in children with neurodevelopmental disabilities.</w:t>
      </w:r>
      <w:r w:rsidRPr="00FF332D">
        <w:rPr>
          <w:rFonts w:ascii="Times" w:hAnsi="Times" w:cs="Times"/>
          <w:noProof/>
          <w:szCs w:val="20"/>
        </w:rPr>
        <w:t xml:space="preserve"> Journal of Autism and Developmental Disorders, 2020. </w:t>
      </w:r>
      <w:r w:rsidRPr="00FF332D">
        <w:rPr>
          <w:rFonts w:ascii="Times" w:hAnsi="Times" w:cs="Times"/>
          <w:b/>
          <w:noProof/>
          <w:szCs w:val="20"/>
        </w:rPr>
        <w:t>50</w:t>
      </w:r>
      <w:r w:rsidRPr="00FF332D">
        <w:rPr>
          <w:rFonts w:ascii="Times" w:hAnsi="Times" w:cs="Times"/>
          <w:noProof/>
          <w:szCs w:val="20"/>
        </w:rPr>
        <w:t>(11): p. 3844-3856.</w:t>
      </w:r>
    </w:p>
    <w:p w14:paraId="22E2EFC1"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29.</w:t>
      </w:r>
      <w:r w:rsidRPr="00FF332D">
        <w:rPr>
          <w:rFonts w:ascii="Times" w:hAnsi="Times" w:cs="Times"/>
          <w:noProof/>
          <w:szCs w:val="20"/>
        </w:rPr>
        <w:tab/>
        <w:t xml:space="preserve">Park, S., et al., </w:t>
      </w:r>
      <w:r w:rsidRPr="00FF332D">
        <w:rPr>
          <w:rFonts w:ascii="Times" w:hAnsi="Times" w:cs="Times"/>
          <w:i/>
          <w:noProof/>
          <w:szCs w:val="20"/>
        </w:rPr>
        <w:t>Sleep problems and their correlates and comorbid psychopathology of children with autism spectrum disorders.</w:t>
      </w:r>
      <w:r w:rsidRPr="00FF332D">
        <w:rPr>
          <w:rFonts w:ascii="Times" w:hAnsi="Times" w:cs="Times"/>
          <w:noProof/>
          <w:szCs w:val="20"/>
        </w:rPr>
        <w:t xml:space="preserve"> Research in Autism Spectrum Disorders, 2012. </w:t>
      </w:r>
      <w:r w:rsidRPr="00FF332D">
        <w:rPr>
          <w:rFonts w:ascii="Times" w:hAnsi="Times" w:cs="Times"/>
          <w:b/>
          <w:noProof/>
          <w:szCs w:val="20"/>
        </w:rPr>
        <w:t>6</w:t>
      </w:r>
      <w:r w:rsidRPr="00FF332D">
        <w:rPr>
          <w:rFonts w:ascii="Times" w:hAnsi="Times" w:cs="Times"/>
          <w:noProof/>
          <w:szCs w:val="20"/>
        </w:rPr>
        <w:t>(3): p. 1068-1072.</w:t>
      </w:r>
    </w:p>
    <w:p w14:paraId="77148FBC"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30.</w:t>
      </w:r>
      <w:r w:rsidRPr="00FF332D">
        <w:rPr>
          <w:rFonts w:ascii="Times" w:hAnsi="Times" w:cs="Times"/>
          <w:noProof/>
          <w:szCs w:val="20"/>
        </w:rPr>
        <w:tab/>
        <w:t xml:space="preserve">Scheithauer, M.C. and J. Zarcone, </w:t>
      </w:r>
      <w:r w:rsidRPr="00FF332D">
        <w:rPr>
          <w:rFonts w:ascii="Times" w:hAnsi="Times" w:cs="Times"/>
          <w:i/>
          <w:noProof/>
          <w:szCs w:val="20"/>
        </w:rPr>
        <w:t>Evaluating the relationship between sleep and problem behavior in children with disabilities.</w:t>
      </w:r>
      <w:r w:rsidRPr="00FF332D">
        <w:rPr>
          <w:rFonts w:ascii="Times" w:hAnsi="Times" w:cs="Times"/>
          <w:noProof/>
          <w:szCs w:val="20"/>
        </w:rPr>
        <w:t xml:space="preserve"> Behavior Analysis in Practice, 2015. </w:t>
      </w:r>
      <w:r w:rsidRPr="00FF332D">
        <w:rPr>
          <w:rFonts w:ascii="Times" w:hAnsi="Times" w:cs="Times"/>
          <w:b/>
          <w:noProof/>
          <w:szCs w:val="20"/>
        </w:rPr>
        <w:t>8</w:t>
      </w:r>
      <w:r w:rsidRPr="00FF332D">
        <w:rPr>
          <w:rFonts w:ascii="Times" w:hAnsi="Times" w:cs="Times"/>
          <w:noProof/>
          <w:szCs w:val="20"/>
        </w:rPr>
        <w:t>(1): p. 27-36.</w:t>
      </w:r>
    </w:p>
    <w:p w14:paraId="6ADB0A38"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31.</w:t>
      </w:r>
      <w:r w:rsidRPr="00FF332D">
        <w:rPr>
          <w:rFonts w:ascii="Times" w:hAnsi="Times" w:cs="Times"/>
          <w:noProof/>
          <w:szCs w:val="20"/>
        </w:rPr>
        <w:tab/>
        <w:t xml:space="preserve">Uren, J., et al., </w:t>
      </w:r>
      <w:r w:rsidRPr="00FF332D">
        <w:rPr>
          <w:rFonts w:ascii="Times" w:hAnsi="Times" w:cs="Times"/>
          <w:i/>
          <w:noProof/>
          <w:szCs w:val="20"/>
        </w:rPr>
        <w:t>Sleep problems and anxiety from 2 to 8 years and the influence of autistic traits: a longitudinal study.</w:t>
      </w:r>
      <w:r w:rsidRPr="00FF332D">
        <w:rPr>
          <w:rFonts w:ascii="Times" w:hAnsi="Times" w:cs="Times"/>
          <w:noProof/>
          <w:szCs w:val="20"/>
        </w:rPr>
        <w:t xml:space="preserve"> European Child &amp; Adolescent Psychiatry, 2019. </w:t>
      </w:r>
      <w:r w:rsidRPr="00FF332D">
        <w:rPr>
          <w:rFonts w:ascii="Times" w:hAnsi="Times" w:cs="Times"/>
          <w:b/>
          <w:noProof/>
          <w:szCs w:val="20"/>
        </w:rPr>
        <w:t>28</w:t>
      </w:r>
      <w:r w:rsidRPr="00FF332D">
        <w:rPr>
          <w:rFonts w:ascii="Times" w:hAnsi="Times" w:cs="Times"/>
          <w:noProof/>
          <w:szCs w:val="20"/>
        </w:rPr>
        <w:t>(8): p. 1117-1127.</w:t>
      </w:r>
    </w:p>
    <w:p w14:paraId="7023E7F9"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32.</w:t>
      </w:r>
      <w:r w:rsidRPr="00FF332D">
        <w:rPr>
          <w:rFonts w:ascii="Times" w:hAnsi="Times" w:cs="Times"/>
          <w:noProof/>
          <w:szCs w:val="20"/>
        </w:rPr>
        <w:tab/>
        <w:t xml:space="preserve">Verhoeff, M.E., et al., </w:t>
      </w:r>
      <w:r w:rsidRPr="00FF332D">
        <w:rPr>
          <w:rFonts w:ascii="Times" w:hAnsi="Times" w:cs="Times"/>
          <w:i/>
          <w:noProof/>
          <w:szCs w:val="20"/>
        </w:rPr>
        <w:t>The bidirectional association between sleep problems and autism spectrum disorder: a population-based cohort study.</w:t>
      </w:r>
      <w:r w:rsidRPr="00FF332D">
        <w:rPr>
          <w:rFonts w:ascii="Times" w:hAnsi="Times" w:cs="Times"/>
          <w:noProof/>
          <w:szCs w:val="20"/>
        </w:rPr>
        <w:t xml:space="preserve"> Molecular Autism, 2018. </w:t>
      </w:r>
      <w:r w:rsidRPr="00FF332D">
        <w:rPr>
          <w:rFonts w:ascii="Times" w:hAnsi="Times" w:cs="Times"/>
          <w:b/>
          <w:noProof/>
          <w:szCs w:val="20"/>
        </w:rPr>
        <w:t>9</w:t>
      </w:r>
      <w:r w:rsidRPr="00FF332D">
        <w:rPr>
          <w:rFonts w:ascii="Times" w:hAnsi="Times" w:cs="Times"/>
          <w:noProof/>
          <w:szCs w:val="20"/>
        </w:rPr>
        <w:t>(1): p. 1-9.</w:t>
      </w:r>
    </w:p>
    <w:p w14:paraId="2C872F5F"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33.</w:t>
      </w:r>
      <w:r w:rsidRPr="00FF332D">
        <w:rPr>
          <w:rFonts w:ascii="Times" w:hAnsi="Times" w:cs="Times"/>
          <w:noProof/>
          <w:szCs w:val="20"/>
        </w:rPr>
        <w:tab/>
        <w:t xml:space="preserve">Yang, L., et al., </w:t>
      </w:r>
      <w:r w:rsidRPr="00FF332D">
        <w:rPr>
          <w:rFonts w:ascii="Times" w:hAnsi="Times" w:cs="Times"/>
          <w:i/>
          <w:noProof/>
          <w:szCs w:val="20"/>
        </w:rPr>
        <w:t>Analysis of behavioral problems in children with sleep-disordered breathing and decreased REM sleep.</w:t>
      </w:r>
      <w:r w:rsidRPr="00FF332D">
        <w:rPr>
          <w:rFonts w:ascii="Times" w:hAnsi="Times" w:cs="Times"/>
          <w:noProof/>
          <w:szCs w:val="20"/>
        </w:rPr>
        <w:t xml:space="preserve"> International Journal of Pediatric Otorhinolaryngology, 2021. </w:t>
      </w:r>
      <w:r w:rsidRPr="00FF332D">
        <w:rPr>
          <w:rFonts w:ascii="Times" w:hAnsi="Times" w:cs="Times"/>
          <w:b/>
          <w:noProof/>
          <w:szCs w:val="20"/>
        </w:rPr>
        <w:t>147</w:t>
      </w:r>
      <w:r w:rsidRPr="00FF332D">
        <w:rPr>
          <w:rFonts w:ascii="Times" w:hAnsi="Times" w:cs="Times"/>
          <w:noProof/>
          <w:szCs w:val="20"/>
        </w:rPr>
        <w:t>: p. 110783.</w:t>
      </w:r>
    </w:p>
    <w:p w14:paraId="59312959"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34.</w:t>
      </w:r>
      <w:r w:rsidRPr="00FF332D">
        <w:rPr>
          <w:rFonts w:ascii="Times" w:hAnsi="Times" w:cs="Times"/>
          <w:noProof/>
          <w:szCs w:val="20"/>
        </w:rPr>
        <w:tab/>
        <w:t xml:space="preserve">Haney, T. and K.M. Kott, </w:t>
      </w:r>
      <w:r w:rsidRPr="00FF332D">
        <w:rPr>
          <w:rFonts w:ascii="Times" w:hAnsi="Times" w:cs="Times"/>
          <w:i/>
          <w:noProof/>
          <w:szCs w:val="20"/>
        </w:rPr>
        <w:t>Sleep problems in children: An overlooked factor in evaluating behavior.</w:t>
      </w:r>
      <w:r w:rsidRPr="00FF332D">
        <w:rPr>
          <w:rFonts w:ascii="Times" w:hAnsi="Times" w:cs="Times"/>
          <w:noProof/>
          <w:szCs w:val="20"/>
        </w:rPr>
        <w:t xml:space="preserve"> Journal of Psychosocial Nursing and Mental Health Services, 2014. </w:t>
      </w:r>
      <w:r w:rsidRPr="00FF332D">
        <w:rPr>
          <w:rFonts w:ascii="Times" w:hAnsi="Times" w:cs="Times"/>
          <w:b/>
          <w:noProof/>
          <w:szCs w:val="20"/>
        </w:rPr>
        <w:t>52</w:t>
      </w:r>
      <w:r w:rsidRPr="00FF332D">
        <w:rPr>
          <w:rFonts w:ascii="Times" w:hAnsi="Times" w:cs="Times"/>
          <w:noProof/>
          <w:szCs w:val="20"/>
        </w:rPr>
        <w:t>(10): p. 27-32.</w:t>
      </w:r>
    </w:p>
    <w:p w14:paraId="4E0C335E"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lastRenderedPageBreak/>
        <w:t>35.</w:t>
      </w:r>
      <w:r w:rsidRPr="00FF332D">
        <w:rPr>
          <w:rFonts w:ascii="Times" w:hAnsi="Times" w:cs="Times"/>
          <w:noProof/>
          <w:szCs w:val="20"/>
        </w:rPr>
        <w:tab/>
        <w:t xml:space="preserve">Richdale, A. and S. Roussis. </w:t>
      </w:r>
      <w:r w:rsidRPr="00FF332D">
        <w:rPr>
          <w:rFonts w:ascii="Times" w:hAnsi="Times" w:cs="Times"/>
          <w:i/>
          <w:noProof/>
          <w:szCs w:val="20"/>
        </w:rPr>
        <w:t>Sleep problem severity and behaviour in children with autism aged 2-to 5-years</w:t>
      </w:r>
      <w:r w:rsidRPr="00FF332D">
        <w:rPr>
          <w:rFonts w:ascii="Times" w:hAnsi="Times" w:cs="Times"/>
          <w:noProof/>
          <w:szCs w:val="20"/>
        </w:rPr>
        <w:t xml:space="preserve">. in </w:t>
      </w:r>
      <w:r w:rsidRPr="00FF332D">
        <w:rPr>
          <w:rFonts w:ascii="Times" w:hAnsi="Times" w:cs="Times"/>
          <w:i/>
          <w:noProof/>
          <w:szCs w:val="20"/>
        </w:rPr>
        <w:t>JOURNAL OF SLEEP RESEARCH</w:t>
      </w:r>
      <w:r w:rsidRPr="00FF332D">
        <w:rPr>
          <w:rFonts w:ascii="Times" w:hAnsi="Times" w:cs="Times"/>
          <w:noProof/>
          <w:szCs w:val="20"/>
        </w:rPr>
        <w:t>. 2018. WILEY 111 RIVER ST, HOBOKEN 07030-5774, NJ USA.</w:t>
      </w:r>
    </w:p>
    <w:p w14:paraId="451B768A" w14:textId="77777777" w:rsidR="0067601E" w:rsidRPr="00FF332D" w:rsidRDefault="0067601E" w:rsidP="00BF64E5">
      <w:pPr>
        <w:pStyle w:val="NoSpacing"/>
        <w:spacing w:line="276" w:lineRule="auto"/>
        <w:rPr>
          <w:rFonts w:ascii="Times" w:hAnsi="Times" w:cs="Times"/>
          <w:noProof/>
          <w:szCs w:val="20"/>
        </w:rPr>
      </w:pPr>
      <w:r w:rsidRPr="00FF332D">
        <w:rPr>
          <w:rFonts w:ascii="Times" w:hAnsi="Times" w:cs="Times"/>
          <w:noProof/>
          <w:szCs w:val="20"/>
        </w:rPr>
        <w:t>36.</w:t>
      </w:r>
      <w:r w:rsidRPr="00FF332D">
        <w:rPr>
          <w:rFonts w:ascii="Times" w:hAnsi="Times" w:cs="Times"/>
          <w:noProof/>
          <w:szCs w:val="20"/>
        </w:rPr>
        <w:tab/>
        <w:t xml:space="preserve">Schreck, K., et al. </w:t>
      </w:r>
      <w:r w:rsidRPr="00FF332D">
        <w:rPr>
          <w:rFonts w:ascii="Times" w:hAnsi="Times" w:cs="Times"/>
          <w:i/>
          <w:noProof/>
          <w:szCs w:val="20"/>
        </w:rPr>
        <w:t>Possible relationships among daytime behaviour, mental health and sleep problems for children with autism spectrum disorder</w:t>
      </w:r>
      <w:r w:rsidRPr="00FF332D">
        <w:rPr>
          <w:rFonts w:ascii="Times" w:hAnsi="Times" w:cs="Times"/>
          <w:noProof/>
          <w:szCs w:val="20"/>
        </w:rPr>
        <w:t xml:space="preserve">. in </w:t>
      </w:r>
      <w:r w:rsidRPr="00FF332D">
        <w:rPr>
          <w:rFonts w:ascii="Times" w:hAnsi="Times" w:cs="Times"/>
          <w:i/>
          <w:noProof/>
          <w:szCs w:val="20"/>
        </w:rPr>
        <w:t>JOURNAL OF INTELLECTUAL DISABILITY RESEARCH</w:t>
      </w:r>
      <w:r w:rsidRPr="00FF332D">
        <w:rPr>
          <w:rFonts w:ascii="Times" w:hAnsi="Times" w:cs="Times"/>
          <w:noProof/>
          <w:szCs w:val="20"/>
        </w:rPr>
        <w:t>. 2016. WILEY-BLACKWELL 111 RIVER ST, HOBOKEN 07030-5774, NJ USA.</w:t>
      </w:r>
    </w:p>
    <w:p w14:paraId="26CE7392" w14:textId="77777777" w:rsidR="00674869" w:rsidRPr="00FF332D" w:rsidRDefault="0067601E" w:rsidP="00674869">
      <w:pPr>
        <w:pStyle w:val="NoSpacing"/>
        <w:spacing w:line="276" w:lineRule="auto"/>
        <w:rPr>
          <w:rFonts w:ascii="Times" w:hAnsi="Times" w:cs="Times"/>
          <w:noProof/>
          <w:szCs w:val="20"/>
        </w:rPr>
      </w:pPr>
      <w:r w:rsidRPr="00FF332D">
        <w:rPr>
          <w:rFonts w:ascii="Times" w:hAnsi="Times" w:cs="Times"/>
          <w:noProof/>
          <w:szCs w:val="20"/>
        </w:rPr>
        <w:t>37.</w:t>
      </w:r>
      <w:r w:rsidRPr="00FF332D">
        <w:rPr>
          <w:rFonts w:ascii="Times" w:hAnsi="Times" w:cs="Times"/>
          <w:noProof/>
          <w:szCs w:val="20"/>
        </w:rPr>
        <w:tab/>
        <w:t xml:space="preserve">Tzischinsky, O., et al. </w:t>
      </w:r>
      <w:r w:rsidRPr="00FF332D">
        <w:rPr>
          <w:rFonts w:ascii="Times" w:hAnsi="Times" w:cs="Times"/>
          <w:i/>
          <w:noProof/>
          <w:szCs w:val="20"/>
        </w:rPr>
        <w:t>Children with autism who have sleep problems exhibit abnormally high sensory sensitivities</w:t>
      </w:r>
      <w:r w:rsidRPr="00FF332D">
        <w:rPr>
          <w:rFonts w:ascii="Times" w:hAnsi="Times" w:cs="Times"/>
          <w:noProof/>
          <w:szCs w:val="20"/>
        </w:rPr>
        <w:t xml:space="preserve">. in </w:t>
      </w:r>
      <w:r w:rsidRPr="00FF332D">
        <w:rPr>
          <w:rFonts w:ascii="Times" w:hAnsi="Times" w:cs="Times"/>
          <w:i/>
          <w:noProof/>
          <w:szCs w:val="20"/>
        </w:rPr>
        <w:t>JOURNAL OF SLEEP RESEARCH</w:t>
      </w:r>
      <w:r w:rsidRPr="00FF332D">
        <w:rPr>
          <w:rFonts w:ascii="Times" w:hAnsi="Times" w:cs="Times"/>
          <w:noProof/>
          <w:szCs w:val="20"/>
        </w:rPr>
        <w:t>. 2016. WILEY-BLACKWELL 111 RIVER ST, HOBOKEN 07030-5774, NJ USA.</w:t>
      </w:r>
    </w:p>
    <w:p w14:paraId="491AA374" w14:textId="77777777" w:rsidR="00674869" w:rsidRPr="00FF332D" w:rsidRDefault="00674869">
      <w:pPr>
        <w:spacing w:after="0" w:line="240" w:lineRule="auto"/>
        <w:jc w:val="left"/>
        <w:rPr>
          <w:rFonts w:ascii="Times" w:hAnsi="Times" w:cs="Times"/>
          <w:noProof/>
          <w:szCs w:val="20"/>
        </w:rPr>
      </w:pPr>
      <w:r w:rsidRPr="00FF332D">
        <w:rPr>
          <w:rFonts w:ascii="Times" w:hAnsi="Times" w:cs="Times"/>
          <w:noProof/>
          <w:szCs w:val="20"/>
        </w:rPr>
        <w:br w:type="page"/>
      </w:r>
    </w:p>
    <w:p w14:paraId="3A189B99" w14:textId="59345E83" w:rsidR="00964F9E" w:rsidRPr="00FF332D" w:rsidRDefault="006504C8" w:rsidP="00674869">
      <w:pPr>
        <w:pStyle w:val="NoSpacing"/>
        <w:spacing w:line="276" w:lineRule="auto"/>
        <w:rPr>
          <w:rFonts w:ascii="Times" w:hAnsi="Times" w:cs="Times"/>
          <w:noProof/>
          <w:szCs w:val="20"/>
        </w:rPr>
      </w:pPr>
      <w:proofErr w:type="spellStart"/>
      <w:r w:rsidRPr="00FF332D">
        <w:rPr>
          <w:rFonts w:ascii="Times" w:hAnsi="Times" w:cs="Arial"/>
          <w:b/>
          <w:bCs/>
          <w:szCs w:val="20"/>
        </w:rPr>
        <w:lastRenderedPageBreak/>
        <w:t>eTable</w:t>
      </w:r>
      <w:proofErr w:type="spellEnd"/>
      <w:r w:rsidRPr="00FF332D">
        <w:rPr>
          <w:rFonts w:ascii="Times" w:hAnsi="Times" w:cs="Arial"/>
          <w:b/>
          <w:bCs/>
          <w:szCs w:val="20"/>
        </w:rPr>
        <w:t xml:space="preserve"> 4.3</w:t>
      </w:r>
      <w:r w:rsidR="0091314A" w:rsidRPr="00FF332D">
        <w:rPr>
          <w:rFonts w:ascii="Times" w:hAnsi="Times" w:cs="Arial"/>
          <w:b/>
          <w:bCs/>
          <w:szCs w:val="20"/>
        </w:rPr>
        <w:t>. The list of excluded articles by full text screening with exclusion reason (Search for correlation between ASD behavioral problems</w:t>
      </w:r>
      <w:r w:rsidR="00CB33ED" w:rsidRPr="00FF332D">
        <w:rPr>
          <w:rFonts w:ascii="Times" w:hAnsi="Times" w:cs="Arial"/>
          <w:b/>
          <w:bCs/>
          <w:szCs w:val="20"/>
        </w:rPr>
        <w:t xml:space="preserve"> &amp; ASD core symptoms</w:t>
      </w:r>
      <w:r w:rsidR="0091314A" w:rsidRPr="00FF332D">
        <w:rPr>
          <w:rFonts w:ascii="Times" w:hAnsi="Times" w:cs="Arial"/>
          <w:b/>
          <w:bCs/>
          <w:szCs w:val="20"/>
        </w:rPr>
        <w:t>)</w:t>
      </w:r>
    </w:p>
    <w:tbl>
      <w:tblPr>
        <w:tblStyle w:val="TableGrid"/>
        <w:tblW w:w="10445" w:type="dxa"/>
        <w:tblLayout w:type="fixed"/>
        <w:tblLook w:val="04A0" w:firstRow="1" w:lastRow="0" w:firstColumn="1" w:lastColumn="0" w:noHBand="0" w:noVBand="1"/>
      </w:tblPr>
      <w:tblGrid>
        <w:gridCol w:w="5222"/>
        <w:gridCol w:w="5223"/>
      </w:tblGrid>
      <w:tr w:rsidR="004331AA" w:rsidRPr="00FF332D" w14:paraId="5E5D88A6" w14:textId="77777777" w:rsidTr="00C81021">
        <w:trPr>
          <w:trHeight w:val="319"/>
        </w:trPr>
        <w:tc>
          <w:tcPr>
            <w:tcW w:w="5222" w:type="dxa"/>
            <w:noWrap/>
            <w:hideMark/>
          </w:tcPr>
          <w:p w14:paraId="7BAE27E9"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Anagnostou</w:t>
            </w:r>
            <w:proofErr w:type="spellEnd"/>
            <w:r w:rsidRPr="00FF332D">
              <w:rPr>
                <w:rFonts w:ascii="Times" w:hAnsi="Times" w:cs="Times"/>
                <w:szCs w:val="20"/>
              </w:rPr>
              <w:t xml:space="preserve"> 2011 </w:t>
            </w:r>
            <w:r w:rsidRPr="00FF332D">
              <w:rPr>
                <w:rFonts w:ascii="Times" w:hAnsi="Times" w:cs="Times"/>
                <w:noProof/>
                <w:szCs w:val="20"/>
              </w:rPr>
              <w:t>[1]</w:t>
            </w:r>
          </w:p>
        </w:tc>
        <w:tc>
          <w:tcPr>
            <w:tcW w:w="5223" w:type="dxa"/>
            <w:noWrap/>
            <w:hideMark/>
          </w:tcPr>
          <w:p w14:paraId="633E0BF4"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38CBB75B" w14:textId="77777777" w:rsidTr="00C81021">
        <w:trPr>
          <w:trHeight w:val="319"/>
        </w:trPr>
        <w:tc>
          <w:tcPr>
            <w:tcW w:w="5222" w:type="dxa"/>
            <w:noWrap/>
            <w:hideMark/>
          </w:tcPr>
          <w:p w14:paraId="45502F8E"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Baeza</w:t>
            </w:r>
            <w:proofErr w:type="spellEnd"/>
            <w:r w:rsidRPr="00FF332D">
              <w:rPr>
                <w:rFonts w:ascii="Times" w:hAnsi="Times" w:cs="Times"/>
                <w:szCs w:val="20"/>
              </w:rPr>
              <w:t xml:space="preserve">-Velasco 2014 </w:t>
            </w:r>
            <w:r w:rsidRPr="00FF332D">
              <w:rPr>
                <w:rFonts w:ascii="Times" w:hAnsi="Times" w:cs="Times"/>
                <w:noProof/>
                <w:szCs w:val="20"/>
              </w:rPr>
              <w:t>[2]</w:t>
            </w:r>
          </w:p>
        </w:tc>
        <w:tc>
          <w:tcPr>
            <w:tcW w:w="5223" w:type="dxa"/>
            <w:noWrap/>
            <w:hideMark/>
          </w:tcPr>
          <w:p w14:paraId="303D3FF7"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1B4585AA" w14:textId="77777777" w:rsidTr="00C81021">
        <w:trPr>
          <w:trHeight w:val="319"/>
        </w:trPr>
        <w:tc>
          <w:tcPr>
            <w:tcW w:w="5222" w:type="dxa"/>
            <w:noWrap/>
            <w:hideMark/>
          </w:tcPr>
          <w:p w14:paraId="7A45E29D"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Baribeau</w:t>
            </w:r>
            <w:proofErr w:type="spellEnd"/>
            <w:r w:rsidRPr="00FF332D">
              <w:rPr>
                <w:rFonts w:ascii="Times" w:hAnsi="Times" w:cs="Times"/>
                <w:szCs w:val="20"/>
              </w:rPr>
              <w:t xml:space="preserve"> 2021 </w:t>
            </w:r>
            <w:r w:rsidRPr="00FF332D">
              <w:rPr>
                <w:rFonts w:ascii="Times" w:hAnsi="Times" w:cs="Times"/>
                <w:noProof/>
                <w:szCs w:val="20"/>
              </w:rPr>
              <w:t>[3]</w:t>
            </w:r>
          </w:p>
        </w:tc>
        <w:tc>
          <w:tcPr>
            <w:tcW w:w="5223" w:type="dxa"/>
            <w:noWrap/>
            <w:hideMark/>
          </w:tcPr>
          <w:p w14:paraId="6613A8F4"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0BA9C3EA" w14:textId="77777777" w:rsidTr="00C81021">
        <w:trPr>
          <w:trHeight w:val="319"/>
        </w:trPr>
        <w:tc>
          <w:tcPr>
            <w:tcW w:w="5222" w:type="dxa"/>
            <w:noWrap/>
            <w:hideMark/>
          </w:tcPr>
          <w:p w14:paraId="5525893F"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Davidsson</w:t>
            </w:r>
            <w:proofErr w:type="spellEnd"/>
            <w:r w:rsidRPr="00FF332D">
              <w:rPr>
                <w:rFonts w:ascii="Times" w:hAnsi="Times" w:cs="Times"/>
                <w:szCs w:val="20"/>
              </w:rPr>
              <w:t xml:space="preserve"> 2017 </w:t>
            </w:r>
            <w:r w:rsidRPr="00FF332D">
              <w:rPr>
                <w:rFonts w:ascii="Times" w:hAnsi="Times" w:cs="Times"/>
                <w:noProof/>
                <w:szCs w:val="20"/>
              </w:rPr>
              <w:t>[4]</w:t>
            </w:r>
          </w:p>
        </w:tc>
        <w:tc>
          <w:tcPr>
            <w:tcW w:w="5223" w:type="dxa"/>
            <w:noWrap/>
            <w:hideMark/>
          </w:tcPr>
          <w:p w14:paraId="1C0F2276"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55464DCC" w14:textId="77777777" w:rsidTr="00C81021">
        <w:trPr>
          <w:trHeight w:val="319"/>
        </w:trPr>
        <w:tc>
          <w:tcPr>
            <w:tcW w:w="5222" w:type="dxa"/>
            <w:noWrap/>
            <w:hideMark/>
          </w:tcPr>
          <w:p w14:paraId="0ACDA095"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De Giacomo 2016 </w:t>
            </w:r>
            <w:r w:rsidRPr="00FF332D">
              <w:rPr>
                <w:rFonts w:ascii="Times" w:hAnsi="Times" w:cs="Times"/>
                <w:noProof/>
                <w:szCs w:val="20"/>
              </w:rPr>
              <w:t>[5]</w:t>
            </w:r>
          </w:p>
        </w:tc>
        <w:tc>
          <w:tcPr>
            <w:tcW w:w="5223" w:type="dxa"/>
            <w:noWrap/>
            <w:hideMark/>
          </w:tcPr>
          <w:p w14:paraId="0D962CEE"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4155BC71" w14:textId="77777777" w:rsidTr="00C81021">
        <w:trPr>
          <w:trHeight w:val="319"/>
        </w:trPr>
        <w:tc>
          <w:tcPr>
            <w:tcW w:w="5222" w:type="dxa"/>
            <w:noWrap/>
            <w:hideMark/>
          </w:tcPr>
          <w:p w14:paraId="052372D0"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Dovgan</w:t>
            </w:r>
            <w:proofErr w:type="spellEnd"/>
            <w:r w:rsidRPr="00FF332D">
              <w:rPr>
                <w:rFonts w:ascii="Times" w:hAnsi="Times" w:cs="Times"/>
                <w:szCs w:val="20"/>
              </w:rPr>
              <w:t xml:space="preserve"> 2019 </w:t>
            </w:r>
            <w:r w:rsidRPr="00FF332D">
              <w:rPr>
                <w:rFonts w:ascii="Times" w:hAnsi="Times" w:cs="Times"/>
                <w:noProof/>
                <w:szCs w:val="20"/>
              </w:rPr>
              <w:t>[6]</w:t>
            </w:r>
          </w:p>
        </w:tc>
        <w:tc>
          <w:tcPr>
            <w:tcW w:w="5223" w:type="dxa"/>
            <w:noWrap/>
            <w:hideMark/>
          </w:tcPr>
          <w:p w14:paraId="3BF85806"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3F5337A9" w14:textId="77777777" w:rsidTr="00C81021">
        <w:trPr>
          <w:trHeight w:val="319"/>
        </w:trPr>
        <w:tc>
          <w:tcPr>
            <w:tcW w:w="5222" w:type="dxa"/>
            <w:noWrap/>
            <w:hideMark/>
          </w:tcPr>
          <w:p w14:paraId="112B01DC"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Downs 2004 </w:t>
            </w:r>
            <w:r w:rsidRPr="00FF332D">
              <w:rPr>
                <w:rFonts w:ascii="Times" w:hAnsi="Times" w:cs="Times"/>
                <w:noProof/>
                <w:szCs w:val="20"/>
              </w:rPr>
              <w:t>[7]</w:t>
            </w:r>
          </w:p>
        </w:tc>
        <w:tc>
          <w:tcPr>
            <w:tcW w:w="5223" w:type="dxa"/>
            <w:noWrap/>
            <w:hideMark/>
          </w:tcPr>
          <w:p w14:paraId="39F32159"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271759EC" w14:textId="77777777" w:rsidTr="00C81021">
        <w:trPr>
          <w:trHeight w:val="319"/>
        </w:trPr>
        <w:tc>
          <w:tcPr>
            <w:tcW w:w="5222" w:type="dxa"/>
            <w:noWrap/>
            <w:hideMark/>
          </w:tcPr>
          <w:p w14:paraId="768B308C"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Duerden</w:t>
            </w:r>
            <w:proofErr w:type="spellEnd"/>
            <w:r w:rsidRPr="00FF332D">
              <w:rPr>
                <w:rFonts w:ascii="Times" w:hAnsi="Times" w:cs="Times"/>
                <w:szCs w:val="20"/>
              </w:rPr>
              <w:t xml:space="preserve"> 2014 </w:t>
            </w:r>
            <w:r w:rsidRPr="00FF332D">
              <w:rPr>
                <w:rFonts w:ascii="Times" w:hAnsi="Times" w:cs="Times"/>
                <w:noProof/>
                <w:szCs w:val="20"/>
              </w:rPr>
              <w:t>[8]</w:t>
            </w:r>
          </w:p>
        </w:tc>
        <w:tc>
          <w:tcPr>
            <w:tcW w:w="5223" w:type="dxa"/>
            <w:noWrap/>
            <w:hideMark/>
          </w:tcPr>
          <w:p w14:paraId="54D2691D"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4A27975E" w14:textId="77777777" w:rsidTr="00C81021">
        <w:trPr>
          <w:trHeight w:val="319"/>
        </w:trPr>
        <w:tc>
          <w:tcPr>
            <w:tcW w:w="5222" w:type="dxa"/>
            <w:noWrap/>
            <w:hideMark/>
          </w:tcPr>
          <w:p w14:paraId="45E18B26"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Faja 2019 </w:t>
            </w:r>
            <w:r w:rsidRPr="00FF332D">
              <w:rPr>
                <w:rFonts w:ascii="Times" w:hAnsi="Times" w:cs="Times"/>
                <w:noProof/>
                <w:szCs w:val="20"/>
              </w:rPr>
              <w:t>[9]</w:t>
            </w:r>
          </w:p>
        </w:tc>
        <w:tc>
          <w:tcPr>
            <w:tcW w:w="5223" w:type="dxa"/>
            <w:noWrap/>
            <w:hideMark/>
          </w:tcPr>
          <w:p w14:paraId="78A41787"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0E46E9CF" w14:textId="77777777" w:rsidTr="00C81021">
        <w:trPr>
          <w:trHeight w:val="319"/>
        </w:trPr>
        <w:tc>
          <w:tcPr>
            <w:tcW w:w="5222" w:type="dxa"/>
            <w:noWrap/>
            <w:hideMark/>
          </w:tcPr>
          <w:p w14:paraId="6BE6DEC4"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Gadow</w:t>
            </w:r>
            <w:proofErr w:type="spellEnd"/>
            <w:r w:rsidRPr="00FF332D">
              <w:rPr>
                <w:rFonts w:ascii="Times" w:hAnsi="Times" w:cs="Times"/>
                <w:szCs w:val="20"/>
              </w:rPr>
              <w:t xml:space="preserve"> 2016 </w:t>
            </w:r>
            <w:r w:rsidRPr="00FF332D">
              <w:rPr>
                <w:rFonts w:ascii="Times" w:hAnsi="Times" w:cs="Times"/>
                <w:noProof/>
                <w:szCs w:val="20"/>
              </w:rPr>
              <w:t>[10]</w:t>
            </w:r>
          </w:p>
        </w:tc>
        <w:tc>
          <w:tcPr>
            <w:tcW w:w="5223" w:type="dxa"/>
            <w:noWrap/>
            <w:hideMark/>
          </w:tcPr>
          <w:p w14:paraId="12FCFB71"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241B4CEF" w14:textId="77777777" w:rsidTr="00C81021">
        <w:trPr>
          <w:trHeight w:val="319"/>
        </w:trPr>
        <w:tc>
          <w:tcPr>
            <w:tcW w:w="5222" w:type="dxa"/>
            <w:noWrap/>
            <w:hideMark/>
          </w:tcPr>
          <w:p w14:paraId="51844FD0"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Georgiades 2011 </w:t>
            </w:r>
            <w:r w:rsidRPr="00FF332D">
              <w:rPr>
                <w:rFonts w:ascii="Times" w:hAnsi="Times" w:cs="Times"/>
                <w:noProof/>
                <w:szCs w:val="20"/>
              </w:rPr>
              <w:t>[11]</w:t>
            </w:r>
          </w:p>
        </w:tc>
        <w:tc>
          <w:tcPr>
            <w:tcW w:w="5223" w:type="dxa"/>
            <w:noWrap/>
            <w:hideMark/>
          </w:tcPr>
          <w:p w14:paraId="5BF6BF72"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50616079" w14:textId="77777777" w:rsidTr="00C81021">
        <w:trPr>
          <w:trHeight w:val="319"/>
        </w:trPr>
        <w:tc>
          <w:tcPr>
            <w:tcW w:w="5222" w:type="dxa"/>
            <w:noWrap/>
            <w:hideMark/>
          </w:tcPr>
          <w:p w14:paraId="46634278"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Goldsmith 2018 </w:t>
            </w:r>
            <w:r w:rsidRPr="00FF332D">
              <w:rPr>
                <w:rFonts w:ascii="Times" w:hAnsi="Times" w:cs="Times"/>
                <w:noProof/>
                <w:szCs w:val="20"/>
              </w:rPr>
              <w:t>[12]</w:t>
            </w:r>
          </w:p>
        </w:tc>
        <w:tc>
          <w:tcPr>
            <w:tcW w:w="5223" w:type="dxa"/>
            <w:noWrap/>
            <w:hideMark/>
          </w:tcPr>
          <w:p w14:paraId="68F9C0AB"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4A5695A0" w14:textId="77777777" w:rsidTr="00C81021">
        <w:trPr>
          <w:trHeight w:val="319"/>
        </w:trPr>
        <w:tc>
          <w:tcPr>
            <w:tcW w:w="5222" w:type="dxa"/>
            <w:noWrap/>
            <w:hideMark/>
          </w:tcPr>
          <w:p w14:paraId="42BEE191"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Hesapçioǧlu</w:t>
            </w:r>
            <w:proofErr w:type="spellEnd"/>
            <w:r w:rsidRPr="00FF332D">
              <w:rPr>
                <w:rFonts w:ascii="Times" w:hAnsi="Times" w:cs="Times"/>
                <w:szCs w:val="20"/>
              </w:rPr>
              <w:t xml:space="preserve"> 2012 </w:t>
            </w:r>
            <w:r w:rsidRPr="00FF332D">
              <w:rPr>
                <w:rFonts w:ascii="Times" w:hAnsi="Times" w:cs="Times"/>
                <w:noProof/>
                <w:szCs w:val="20"/>
              </w:rPr>
              <w:t>[13]</w:t>
            </w:r>
          </w:p>
        </w:tc>
        <w:tc>
          <w:tcPr>
            <w:tcW w:w="5223" w:type="dxa"/>
            <w:noWrap/>
            <w:hideMark/>
          </w:tcPr>
          <w:p w14:paraId="2FE048D3"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48E160A9" w14:textId="77777777" w:rsidTr="00C81021">
        <w:trPr>
          <w:trHeight w:val="319"/>
        </w:trPr>
        <w:tc>
          <w:tcPr>
            <w:tcW w:w="5222" w:type="dxa"/>
            <w:noWrap/>
            <w:hideMark/>
          </w:tcPr>
          <w:p w14:paraId="76B70632"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Jamal 2021 </w:t>
            </w:r>
            <w:r w:rsidRPr="00FF332D">
              <w:rPr>
                <w:rFonts w:ascii="Times" w:hAnsi="Times" w:cs="Times"/>
                <w:noProof/>
                <w:szCs w:val="20"/>
              </w:rPr>
              <w:t>[14]</w:t>
            </w:r>
          </w:p>
        </w:tc>
        <w:tc>
          <w:tcPr>
            <w:tcW w:w="5223" w:type="dxa"/>
            <w:noWrap/>
            <w:hideMark/>
          </w:tcPr>
          <w:p w14:paraId="66759BA8"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63643E27" w14:textId="77777777" w:rsidTr="00C81021">
        <w:trPr>
          <w:trHeight w:val="319"/>
        </w:trPr>
        <w:tc>
          <w:tcPr>
            <w:tcW w:w="5222" w:type="dxa"/>
            <w:noWrap/>
            <w:hideMark/>
          </w:tcPr>
          <w:p w14:paraId="09460B10"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Kerns 2021 </w:t>
            </w:r>
            <w:r w:rsidRPr="00FF332D">
              <w:rPr>
                <w:rFonts w:ascii="Times" w:hAnsi="Times" w:cs="Times"/>
                <w:noProof/>
                <w:szCs w:val="20"/>
              </w:rPr>
              <w:t>[15]</w:t>
            </w:r>
          </w:p>
        </w:tc>
        <w:tc>
          <w:tcPr>
            <w:tcW w:w="5223" w:type="dxa"/>
            <w:noWrap/>
            <w:hideMark/>
          </w:tcPr>
          <w:p w14:paraId="5F232C38"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6C20B143" w14:textId="77777777" w:rsidTr="00C81021">
        <w:trPr>
          <w:trHeight w:val="319"/>
        </w:trPr>
        <w:tc>
          <w:tcPr>
            <w:tcW w:w="5222" w:type="dxa"/>
            <w:noWrap/>
            <w:hideMark/>
          </w:tcPr>
          <w:p w14:paraId="17B147E5"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Miranda 2020 </w:t>
            </w:r>
            <w:r w:rsidRPr="00FF332D">
              <w:rPr>
                <w:rFonts w:ascii="Times" w:hAnsi="Times" w:cs="Times"/>
                <w:noProof/>
                <w:szCs w:val="20"/>
              </w:rPr>
              <w:t>[16]</w:t>
            </w:r>
          </w:p>
        </w:tc>
        <w:tc>
          <w:tcPr>
            <w:tcW w:w="5223" w:type="dxa"/>
            <w:noWrap/>
            <w:hideMark/>
          </w:tcPr>
          <w:p w14:paraId="071FDAFC"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7999AF05" w14:textId="77777777" w:rsidTr="00C81021">
        <w:trPr>
          <w:trHeight w:val="319"/>
        </w:trPr>
        <w:tc>
          <w:tcPr>
            <w:tcW w:w="5222" w:type="dxa"/>
            <w:noWrap/>
            <w:hideMark/>
          </w:tcPr>
          <w:p w14:paraId="3D3D4EA0"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Pugliese 2013 </w:t>
            </w:r>
            <w:r w:rsidRPr="00FF332D">
              <w:rPr>
                <w:rFonts w:ascii="Times" w:hAnsi="Times" w:cs="Times"/>
                <w:noProof/>
                <w:szCs w:val="20"/>
              </w:rPr>
              <w:t>[17]</w:t>
            </w:r>
          </w:p>
        </w:tc>
        <w:tc>
          <w:tcPr>
            <w:tcW w:w="5223" w:type="dxa"/>
            <w:noWrap/>
            <w:hideMark/>
          </w:tcPr>
          <w:p w14:paraId="73FE308E"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1BF0AE7A" w14:textId="77777777" w:rsidTr="00C81021">
        <w:trPr>
          <w:trHeight w:val="319"/>
        </w:trPr>
        <w:tc>
          <w:tcPr>
            <w:tcW w:w="5222" w:type="dxa"/>
            <w:noWrap/>
            <w:hideMark/>
          </w:tcPr>
          <w:p w14:paraId="17DC4157"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Rescorla 2019 </w:t>
            </w:r>
            <w:r w:rsidRPr="00FF332D">
              <w:rPr>
                <w:rFonts w:ascii="Times" w:hAnsi="Times" w:cs="Times"/>
                <w:noProof/>
                <w:szCs w:val="20"/>
              </w:rPr>
              <w:t>[18]</w:t>
            </w:r>
          </w:p>
        </w:tc>
        <w:tc>
          <w:tcPr>
            <w:tcW w:w="5223" w:type="dxa"/>
            <w:noWrap/>
            <w:hideMark/>
          </w:tcPr>
          <w:p w14:paraId="77C35715"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189A7A04" w14:textId="77777777" w:rsidTr="00C81021">
        <w:trPr>
          <w:trHeight w:val="319"/>
        </w:trPr>
        <w:tc>
          <w:tcPr>
            <w:tcW w:w="5222" w:type="dxa"/>
            <w:noWrap/>
            <w:hideMark/>
          </w:tcPr>
          <w:p w14:paraId="7B623CE2"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Richler 2007 </w:t>
            </w:r>
            <w:r w:rsidRPr="00FF332D">
              <w:rPr>
                <w:rFonts w:ascii="Times" w:hAnsi="Times" w:cs="Times"/>
                <w:noProof/>
                <w:szCs w:val="20"/>
              </w:rPr>
              <w:t>[19]</w:t>
            </w:r>
          </w:p>
        </w:tc>
        <w:tc>
          <w:tcPr>
            <w:tcW w:w="5223" w:type="dxa"/>
            <w:noWrap/>
            <w:hideMark/>
          </w:tcPr>
          <w:p w14:paraId="02C69DA5"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3DA7A5B8" w14:textId="77777777" w:rsidTr="00C81021">
        <w:trPr>
          <w:trHeight w:val="319"/>
        </w:trPr>
        <w:tc>
          <w:tcPr>
            <w:tcW w:w="5222" w:type="dxa"/>
            <w:noWrap/>
            <w:hideMark/>
          </w:tcPr>
          <w:p w14:paraId="7947B256"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Turygin</w:t>
            </w:r>
            <w:proofErr w:type="spellEnd"/>
            <w:r w:rsidRPr="00FF332D">
              <w:rPr>
                <w:rFonts w:ascii="Times" w:hAnsi="Times" w:cs="Times"/>
                <w:szCs w:val="20"/>
              </w:rPr>
              <w:t xml:space="preserve"> 2013 </w:t>
            </w:r>
            <w:r w:rsidRPr="00FF332D">
              <w:rPr>
                <w:rFonts w:ascii="Times" w:hAnsi="Times" w:cs="Times"/>
                <w:noProof/>
                <w:szCs w:val="20"/>
              </w:rPr>
              <w:t>[20]</w:t>
            </w:r>
          </w:p>
        </w:tc>
        <w:tc>
          <w:tcPr>
            <w:tcW w:w="5223" w:type="dxa"/>
            <w:noWrap/>
            <w:hideMark/>
          </w:tcPr>
          <w:p w14:paraId="4E9177A4"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637CD663" w14:textId="77777777" w:rsidTr="00C81021">
        <w:trPr>
          <w:trHeight w:val="319"/>
        </w:trPr>
        <w:tc>
          <w:tcPr>
            <w:tcW w:w="5222" w:type="dxa"/>
            <w:noWrap/>
            <w:hideMark/>
          </w:tcPr>
          <w:p w14:paraId="638D6732"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Waters 2012 </w:t>
            </w:r>
            <w:r w:rsidRPr="00FF332D">
              <w:rPr>
                <w:rFonts w:ascii="Times" w:hAnsi="Times" w:cs="Times"/>
                <w:noProof/>
                <w:szCs w:val="20"/>
              </w:rPr>
              <w:t>[21]</w:t>
            </w:r>
          </w:p>
        </w:tc>
        <w:tc>
          <w:tcPr>
            <w:tcW w:w="5223" w:type="dxa"/>
            <w:noWrap/>
            <w:hideMark/>
          </w:tcPr>
          <w:p w14:paraId="42BCE3D2"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C81021" w:rsidRPr="00FF332D" w14:paraId="5EB56522" w14:textId="77777777" w:rsidTr="00C81021">
        <w:trPr>
          <w:trHeight w:val="319"/>
        </w:trPr>
        <w:tc>
          <w:tcPr>
            <w:tcW w:w="5222" w:type="dxa"/>
            <w:noWrap/>
            <w:hideMark/>
          </w:tcPr>
          <w:p w14:paraId="473991C5"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Westerveld</w:t>
            </w:r>
            <w:proofErr w:type="spellEnd"/>
            <w:r w:rsidRPr="00FF332D">
              <w:rPr>
                <w:rFonts w:ascii="Times" w:hAnsi="Times" w:cs="Times"/>
                <w:szCs w:val="20"/>
              </w:rPr>
              <w:t xml:space="preserve"> 2021 </w:t>
            </w:r>
            <w:r w:rsidRPr="00FF332D">
              <w:rPr>
                <w:rFonts w:ascii="Times" w:hAnsi="Times" w:cs="Times"/>
                <w:noProof/>
                <w:szCs w:val="20"/>
              </w:rPr>
              <w:t>[22]</w:t>
            </w:r>
          </w:p>
        </w:tc>
        <w:tc>
          <w:tcPr>
            <w:tcW w:w="5223" w:type="dxa"/>
            <w:noWrap/>
            <w:hideMark/>
          </w:tcPr>
          <w:p w14:paraId="069A0B6F" w14:textId="77777777" w:rsidR="004331AA" w:rsidRPr="00FF332D" w:rsidRDefault="004331AA" w:rsidP="004331AA">
            <w:pPr>
              <w:pStyle w:val="NoSpacing"/>
              <w:rPr>
                <w:rFonts w:ascii="Times" w:hAnsi="Times" w:cs="Times"/>
                <w:szCs w:val="20"/>
              </w:rPr>
            </w:pPr>
            <w:r w:rsidRPr="00FF332D">
              <w:rPr>
                <w:rFonts w:ascii="Times" w:hAnsi="Times" w:cs="Times"/>
                <w:szCs w:val="20"/>
              </w:rPr>
              <w:t>did not investigate correlations of interest</w:t>
            </w:r>
          </w:p>
        </w:tc>
      </w:tr>
      <w:tr w:rsidR="004331AA" w:rsidRPr="00FF332D" w14:paraId="29EB57E2" w14:textId="77777777" w:rsidTr="00C81021">
        <w:trPr>
          <w:trHeight w:val="319"/>
        </w:trPr>
        <w:tc>
          <w:tcPr>
            <w:tcW w:w="5222" w:type="dxa"/>
            <w:noWrap/>
            <w:hideMark/>
          </w:tcPr>
          <w:p w14:paraId="6FF5B1F3"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Chaxiong</w:t>
            </w:r>
            <w:proofErr w:type="spellEnd"/>
            <w:r w:rsidRPr="00FF332D">
              <w:rPr>
                <w:rFonts w:ascii="Times" w:hAnsi="Times" w:cs="Times"/>
                <w:szCs w:val="20"/>
              </w:rPr>
              <w:t xml:space="preserve"> 2022 </w:t>
            </w:r>
            <w:r w:rsidRPr="00FF332D">
              <w:rPr>
                <w:rFonts w:ascii="Times" w:hAnsi="Times" w:cs="Times"/>
                <w:noProof/>
                <w:szCs w:val="20"/>
              </w:rPr>
              <w:t>[23]</w:t>
            </w:r>
          </w:p>
        </w:tc>
        <w:tc>
          <w:tcPr>
            <w:tcW w:w="5223" w:type="dxa"/>
            <w:noWrap/>
            <w:hideMark/>
          </w:tcPr>
          <w:p w14:paraId="3FB8A6FF"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C81021" w:rsidRPr="00FF332D" w14:paraId="7DE7D223" w14:textId="77777777" w:rsidTr="00C81021">
        <w:trPr>
          <w:trHeight w:val="319"/>
        </w:trPr>
        <w:tc>
          <w:tcPr>
            <w:tcW w:w="5222" w:type="dxa"/>
            <w:noWrap/>
            <w:hideMark/>
          </w:tcPr>
          <w:p w14:paraId="44974B5F"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Gotham 2013 </w:t>
            </w:r>
            <w:r w:rsidRPr="00FF332D">
              <w:rPr>
                <w:rFonts w:ascii="Times" w:hAnsi="Times" w:cs="Times"/>
                <w:noProof/>
                <w:szCs w:val="20"/>
              </w:rPr>
              <w:t>[24]</w:t>
            </w:r>
          </w:p>
        </w:tc>
        <w:tc>
          <w:tcPr>
            <w:tcW w:w="5223" w:type="dxa"/>
            <w:noWrap/>
            <w:hideMark/>
          </w:tcPr>
          <w:p w14:paraId="7B336648"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4331AA" w:rsidRPr="00FF332D" w14:paraId="7ED5346F" w14:textId="77777777" w:rsidTr="00C81021">
        <w:trPr>
          <w:trHeight w:val="319"/>
        </w:trPr>
        <w:tc>
          <w:tcPr>
            <w:tcW w:w="5222" w:type="dxa"/>
            <w:noWrap/>
            <w:hideMark/>
          </w:tcPr>
          <w:p w14:paraId="41757DD4"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Lance 2014 </w:t>
            </w:r>
            <w:r w:rsidRPr="00FF332D">
              <w:rPr>
                <w:rFonts w:ascii="Times" w:hAnsi="Times" w:cs="Times"/>
                <w:noProof/>
                <w:szCs w:val="20"/>
              </w:rPr>
              <w:t>[25]</w:t>
            </w:r>
          </w:p>
        </w:tc>
        <w:tc>
          <w:tcPr>
            <w:tcW w:w="5223" w:type="dxa"/>
            <w:noWrap/>
            <w:hideMark/>
          </w:tcPr>
          <w:p w14:paraId="53690442"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C81021" w:rsidRPr="00FF332D" w14:paraId="2DF753A7" w14:textId="77777777" w:rsidTr="00C81021">
        <w:trPr>
          <w:trHeight w:val="319"/>
        </w:trPr>
        <w:tc>
          <w:tcPr>
            <w:tcW w:w="5222" w:type="dxa"/>
            <w:noWrap/>
            <w:hideMark/>
          </w:tcPr>
          <w:p w14:paraId="54498C12"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Menezes 2021 </w:t>
            </w:r>
            <w:r w:rsidRPr="00FF332D">
              <w:rPr>
                <w:rFonts w:ascii="Times" w:hAnsi="Times" w:cs="Times"/>
                <w:noProof/>
                <w:szCs w:val="20"/>
              </w:rPr>
              <w:t>[26]</w:t>
            </w:r>
          </w:p>
        </w:tc>
        <w:tc>
          <w:tcPr>
            <w:tcW w:w="5223" w:type="dxa"/>
            <w:noWrap/>
            <w:hideMark/>
          </w:tcPr>
          <w:p w14:paraId="248F7139"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4331AA" w:rsidRPr="00FF332D" w14:paraId="0F2AD26F" w14:textId="77777777" w:rsidTr="00C81021">
        <w:trPr>
          <w:trHeight w:val="319"/>
        </w:trPr>
        <w:tc>
          <w:tcPr>
            <w:tcW w:w="5222" w:type="dxa"/>
            <w:noWrap/>
            <w:hideMark/>
          </w:tcPr>
          <w:p w14:paraId="0450ED23"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Park 2012 </w:t>
            </w:r>
            <w:r w:rsidRPr="00FF332D">
              <w:rPr>
                <w:rFonts w:ascii="Times" w:hAnsi="Times" w:cs="Times"/>
                <w:noProof/>
                <w:szCs w:val="20"/>
              </w:rPr>
              <w:t>[27]</w:t>
            </w:r>
          </w:p>
        </w:tc>
        <w:tc>
          <w:tcPr>
            <w:tcW w:w="5223" w:type="dxa"/>
            <w:noWrap/>
            <w:hideMark/>
          </w:tcPr>
          <w:p w14:paraId="2FA6056C"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C81021" w:rsidRPr="00FF332D" w14:paraId="6DA3615D" w14:textId="77777777" w:rsidTr="00C81021">
        <w:trPr>
          <w:trHeight w:val="319"/>
        </w:trPr>
        <w:tc>
          <w:tcPr>
            <w:tcW w:w="5222" w:type="dxa"/>
            <w:noWrap/>
            <w:hideMark/>
          </w:tcPr>
          <w:p w14:paraId="78D7A9C3"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Samson 2014 </w:t>
            </w:r>
            <w:r w:rsidRPr="00FF332D">
              <w:rPr>
                <w:rFonts w:ascii="Times" w:hAnsi="Times" w:cs="Times"/>
                <w:noProof/>
                <w:szCs w:val="20"/>
              </w:rPr>
              <w:t>[28]</w:t>
            </w:r>
          </w:p>
        </w:tc>
        <w:tc>
          <w:tcPr>
            <w:tcW w:w="5223" w:type="dxa"/>
            <w:noWrap/>
            <w:hideMark/>
          </w:tcPr>
          <w:p w14:paraId="04989BF3"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4331AA" w:rsidRPr="00FF332D" w14:paraId="611E444A" w14:textId="77777777" w:rsidTr="00C81021">
        <w:trPr>
          <w:trHeight w:val="319"/>
        </w:trPr>
        <w:tc>
          <w:tcPr>
            <w:tcW w:w="5222" w:type="dxa"/>
            <w:noWrap/>
            <w:hideMark/>
          </w:tcPr>
          <w:p w14:paraId="2FDB0D72"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Werkman</w:t>
            </w:r>
            <w:proofErr w:type="spellEnd"/>
            <w:r w:rsidRPr="00FF332D">
              <w:rPr>
                <w:rFonts w:ascii="Times" w:hAnsi="Times" w:cs="Times"/>
                <w:szCs w:val="20"/>
              </w:rPr>
              <w:t xml:space="preserve"> 2020 </w:t>
            </w:r>
            <w:r w:rsidRPr="00FF332D">
              <w:rPr>
                <w:rFonts w:ascii="Times" w:hAnsi="Times" w:cs="Times"/>
                <w:noProof/>
                <w:szCs w:val="20"/>
              </w:rPr>
              <w:t>[29]</w:t>
            </w:r>
          </w:p>
        </w:tc>
        <w:tc>
          <w:tcPr>
            <w:tcW w:w="5223" w:type="dxa"/>
            <w:noWrap/>
            <w:hideMark/>
          </w:tcPr>
          <w:p w14:paraId="019F8E2F"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did not provide the outcome as correlation coefficients </w:t>
            </w:r>
          </w:p>
        </w:tc>
      </w:tr>
      <w:tr w:rsidR="00C81021" w:rsidRPr="00FF332D" w14:paraId="7011DA90" w14:textId="77777777" w:rsidTr="00C81021">
        <w:trPr>
          <w:trHeight w:val="319"/>
        </w:trPr>
        <w:tc>
          <w:tcPr>
            <w:tcW w:w="5222" w:type="dxa"/>
            <w:noWrap/>
            <w:hideMark/>
          </w:tcPr>
          <w:p w14:paraId="612EB2F5"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Brinkley 2007 </w:t>
            </w:r>
            <w:r w:rsidRPr="00FF332D">
              <w:rPr>
                <w:rFonts w:ascii="Times" w:hAnsi="Times" w:cs="Times"/>
                <w:noProof/>
                <w:szCs w:val="20"/>
              </w:rPr>
              <w:t>[30]</w:t>
            </w:r>
          </w:p>
        </w:tc>
        <w:tc>
          <w:tcPr>
            <w:tcW w:w="5223" w:type="dxa"/>
            <w:noWrap/>
            <w:hideMark/>
          </w:tcPr>
          <w:p w14:paraId="579451C5"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over the age of 18</w:t>
            </w:r>
          </w:p>
        </w:tc>
      </w:tr>
      <w:tr w:rsidR="004331AA" w:rsidRPr="00FF332D" w14:paraId="37498FE7" w14:textId="77777777" w:rsidTr="00C81021">
        <w:trPr>
          <w:trHeight w:val="319"/>
        </w:trPr>
        <w:tc>
          <w:tcPr>
            <w:tcW w:w="5222" w:type="dxa"/>
            <w:noWrap/>
            <w:hideMark/>
          </w:tcPr>
          <w:p w14:paraId="77FACB02"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Fink 2018 </w:t>
            </w:r>
            <w:r w:rsidRPr="00FF332D">
              <w:rPr>
                <w:rFonts w:ascii="Times" w:hAnsi="Times" w:cs="Times"/>
                <w:noProof/>
                <w:szCs w:val="20"/>
              </w:rPr>
              <w:t>[31]</w:t>
            </w:r>
          </w:p>
        </w:tc>
        <w:tc>
          <w:tcPr>
            <w:tcW w:w="5223" w:type="dxa"/>
            <w:noWrap/>
            <w:hideMark/>
          </w:tcPr>
          <w:p w14:paraId="6B4AFFF0"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over the age of 18</w:t>
            </w:r>
          </w:p>
        </w:tc>
      </w:tr>
      <w:tr w:rsidR="00C81021" w:rsidRPr="00FF332D" w14:paraId="7C31ED0E" w14:textId="77777777" w:rsidTr="00C81021">
        <w:trPr>
          <w:trHeight w:val="319"/>
        </w:trPr>
        <w:tc>
          <w:tcPr>
            <w:tcW w:w="5222" w:type="dxa"/>
            <w:noWrap/>
            <w:hideMark/>
          </w:tcPr>
          <w:p w14:paraId="1C22522F"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Richards 2017 </w:t>
            </w:r>
            <w:r w:rsidRPr="00FF332D">
              <w:rPr>
                <w:rFonts w:ascii="Times" w:hAnsi="Times" w:cs="Times"/>
                <w:noProof/>
                <w:szCs w:val="20"/>
              </w:rPr>
              <w:t>[32]</w:t>
            </w:r>
          </w:p>
        </w:tc>
        <w:tc>
          <w:tcPr>
            <w:tcW w:w="5223" w:type="dxa"/>
            <w:noWrap/>
            <w:hideMark/>
          </w:tcPr>
          <w:p w14:paraId="6BB79091"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over the age of 18</w:t>
            </w:r>
          </w:p>
        </w:tc>
      </w:tr>
      <w:tr w:rsidR="004331AA" w:rsidRPr="00FF332D" w14:paraId="2CBED30E" w14:textId="77777777" w:rsidTr="00C81021">
        <w:trPr>
          <w:trHeight w:val="319"/>
        </w:trPr>
        <w:tc>
          <w:tcPr>
            <w:tcW w:w="5222" w:type="dxa"/>
            <w:noWrap/>
            <w:hideMark/>
          </w:tcPr>
          <w:p w14:paraId="22601EF5"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Chadwick 2008 </w:t>
            </w:r>
            <w:r w:rsidRPr="00FF332D">
              <w:rPr>
                <w:rFonts w:ascii="Times" w:hAnsi="Times" w:cs="Times"/>
                <w:noProof/>
                <w:szCs w:val="20"/>
              </w:rPr>
              <w:t>[33]</w:t>
            </w:r>
          </w:p>
        </w:tc>
        <w:tc>
          <w:tcPr>
            <w:tcW w:w="5223" w:type="dxa"/>
            <w:noWrap/>
            <w:hideMark/>
          </w:tcPr>
          <w:p w14:paraId="5C9073FF"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without ASD</w:t>
            </w:r>
          </w:p>
        </w:tc>
      </w:tr>
      <w:tr w:rsidR="00C81021" w:rsidRPr="00FF332D" w14:paraId="5D364505" w14:textId="77777777" w:rsidTr="00C81021">
        <w:trPr>
          <w:trHeight w:val="319"/>
        </w:trPr>
        <w:tc>
          <w:tcPr>
            <w:tcW w:w="5222" w:type="dxa"/>
            <w:noWrap/>
            <w:hideMark/>
          </w:tcPr>
          <w:p w14:paraId="2FB39CA0"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Dworzynski</w:t>
            </w:r>
            <w:proofErr w:type="spellEnd"/>
            <w:r w:rsidRPr="00FF332D">
              <w:rPr>
                <w:rFonts w:ascii="Times" w:hAnsi="Times" w:cs="Times"/>
                <w:szCs w:val="20"/>
              </w:rPr>
              <w:t xml:space="preserve"> 2009 </w:t>
            </w:r>
            <w:r w:rsidRPr="00FF332D">
              <w:rPr>
                <w:rFonts w:ascii="Times" w:hAnsi="Times" w:cs="Times"/>
                <w:noProof/>
                <w:szCs w:val="20"/>
              </w:rPr>
              <w:t>[34]</w:t>
            </w:r>
          </w:p>
        </w:tc>
        <w:tc>
          <w:tcPr>
            <w:tcW w:w="5223" w:type="dxa"/>
            <w:noWrap/>
            <w:hideMark/>
          </w:tcPr>
          <w:p w14:paraId="188C661E"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without ASD</w:t>
            </w:r>
          </w:p>
        </w:tc>
      </w:tr>
      <w:tr w:rsidR="004331AA" w:rsidRPr="00FF332D" w14:paraId="6622EA0B" w14:textId="77777777" w:rsidTr="00C81021">
        <w:trPr>
          <w:trHeight w:val="319"/>
        </w:trPr>
        <w:tc>
          <w:tcPr>
            <w:tcW w:w="5222" w:type="dxa"/>
            <w:noWrap/>
            <w:hideMark/>
          </w:tcPr>
          <w:p w14:paraId="0602AC88"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Frazier 2014 </w:t>
            </w:r>
            <w:r w:rsidRPr="00FF332D">
              <w:rPr>
                <w:rFonts w:ascii="Times" w:hAnsi="Times" w:cs="Times"/>
                <w:noProof/>
                <w:szCs w:val="20"/>
              </w:rPr>
              <w:t>[35]</w:t>
            </w:r>
          </w:p>
        </w:tc>
        <w:tc>
          <w:tcPr>
            <w:tcW w:w="5223" w:type="dxa"/>
            <w:noWrap/>
            <w:hideMark/>
          </w:tcPr>
          <w:p w14:paraId="2FA19D79"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without ASD</w:t>
            </w:r>
          </w:p>
        </w:tc>
      </w:tr>
      <w:tr w:rsidR="00C81021" w:rsidRPr="00FF332D" w14:paraId="1B53DB33" w14:textId="77777777" w:rsidTr="00C81021">
        <w:trPr>
          <w:trHeight w:val="319"/>
        </w:trPr>
        <w:tc>
          <w:tcPr>
            <w:tcW w:w="5222" w:type="dxa"/>
            <w:noWrap/>
            <w:hideMark/>
          </w:tcPr>
          <w:p w14:paraId="6479A5F3"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Jones 2009 </w:t>
            </w:r>
            <w:r w:rsidRPr="00FF332D">
              <w:rPr>
                <w:rFonts w:ascii="Times" w:hAnsi="Times" w:cs="Times"/>
                <w:noProof/>
                <w:szCs w:val="20"/>
              </w:rPr>
              <w:t>[36]</w:t>
            </w:r>
          </w:p>
        </w:tc>
        <w:tc>
          <w:tcPr>
            <w:tcW w:w="5223" w:type="dxa"/>
            <w:noWrap/>
            <w:hideMark/>
          </w:tcPr>
          <w:p w14:paraId="29E04215"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without ASD</w:t>
            </w:r>
          </w:p>
        </w:tc>
      </w:tr>
      <w:tr w:rsidR="004331AA" w:rsidRPr="00FF332D" w14:paraId="0330491B" w14:textId="77777777" w:rsidTr="00C81021">
        <w:trPr>
          <w:trHeight w:val="319"/>
        </w:trPr>
        <w:tc>
          <w:tcPr>
            <w:tcW w:w="5222" w:type="dxa"/>
            <w:noWrap/>
            <w:hideMark/>
          </w:tcPr>
          <w:p w14:paraId="7B0CF683"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Kaartinen</w:t>
            </w:r>
            <w:proofErr w:type="spellEnd"/>
            <w:r w:rsidRPr="00FF332D">
              <w:rPr>
                <w:rFonts w:ascii="Times" w:hAnsi="Times" w:cs="Times"/>
                <w:szCs w:val="20"/>
              </w:rPr>
              <w:t xml:space="preserve"> 2019 </w:t>
            </w:r>
            <w:r w:rsidRPr="00FF332D">
              <w:rPr>
                <w:rFonts w:ascii="Times" w:hAnsi="Times" w:cs="Times"/>
                <w:noProof/>
                <w:szCs w:val="20"/>
              </w:rPr>
              <w:t>[37]</w:t>
            </w:r>
          </w:p>
        </w:tc>
        <w:tc>
          <w:tcPr>
            <w:tcW w:w="5223" w:type="dxa"/>
            <w:noWrap/>
            <w:hideMark/>
          </w:tcPr>
          <w:p w14:paraId="3B59E844"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without ASD</w:t>
            </w:r>
          </w:p>
        </w:tc>
      </w:tr>
      <w:tr w:rsidR="00C81021" w:rsidRPr="00FF332D" w14:paraId="139D0DC6" w14:textId="77777777" w:rsidTr="00C81021">
        <w:trPr>
          <w:trHeight w:val="319"/>
        </w:trPr>
        <w:tc>
          <w:tcPr>
            <w:tcW w:w="5222" w:type="dxa"/>
            <w:noWrap/>
            <w:hideMark/>
          </w:tcPr>
          <w:p w14:paraId="6E714076"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Noordhof</w:t>
            </w:r>
            <w:proofErr w:type="spellEnd"/>
            <w:r w:rsidRPr="00FF332D">
              <w:rPr>
                <w:rFonts w:ascii="Times" w:hAnsi="Times" w:cs="Times"/>
                <w:szCs w:val="20"/>
              </w:rPr>
              <w:t xml:space="preserve"> 2015 </w:t>
            </w:r>
            <w:r w:rsidRPr="00FF332D">
              <w:rPr>
                <w:rFonts w:ascii="Times" w:hAnsi="Times" w:cs="Times"/>
                <w:noProof/>
                <w:szCs w:val="20"/>
              </w:rPr>
              <w:t>[38]</w:t>
            </w:r>
          </w:p>
        </w:tc>
        <w:tc>
          <w:tcPr>
            <w:tcW w:w="5223" w:type="dxa"/>
            <w:noWrap/>
            <w:hideMark/>
          </w:tcPr>
          <w:p w14:paraId="09C2DCCB"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without ASD</w:t>
            </w:r>
          </w:p>
        </w:tc>
      </w:tr>
      <w:tr w:rsidR="004331AA" w:rsidRPr="00FF332D" w14:paraId="4520A29C" w14:textId="77777777" w:rsidTr="00C81021">
        <w:trPr>
          <w:trHeight w:val="319"/>
        </w:trPr>
        <w:tc>
          <w:tcPr>
            <w:tcW w:w="5222" w:type="dxa"/>
            <w:noWrap/>
            <w:hideMark/>
          </w:tcPr>
          <w:p w14:paraId="0B2616FC"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Reid 2020 </w:t>
            </w:r>
            <w:r w:rsidRPr="00FF332D">
              <w:rPr>
                <w:rFonts w:ascii="Times" w:hAnsi="Times" w:cs="Times"/>
                <w:noProof/>
                <w:szCs w:val="20"/>
              </w:rPr>
              <w:t>[39]</w:t>
            </w:r>
          </w:p>
        </w:tc>
        <w:tc>
          <w:tcPr>
            <w:tcW w:w="5223" w:type="dxa"/>
            <w:noWrap/>
            <w:hideMark/>
          </w:tcPr>
          <w:p w14:paraId="4F4C81E9"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without ASD</w:t>
            </w:r>
          </w:p>
        </w:tc>
      </w:tr>
      <w:tr w:rsidR="00C81021" w:rsidRPr="00FF332D" w14:paraId="48A5F610" w14:textId="77777777" w:rsidTr="00C81021">
        <w:trPr>
          <w:trHeight w:val="319"/>
        </w:trPr>
        <w:tc>
          <w:tcPr>
            <w:tcW w:w="5222" w:type="dxa"/>
            <w:noWrap/>
            <w:hideMark/>
          </w:tcPr>
          <w:p w14:paraId="100B01C8" w14:textId="77777777" w:rsidR="004331AA" w:rsidRPr="00FF332D" w:rsidRDefault="004331AA" w:rsidP="004331AA">
            <w:pPr>
              <w:pStyle w:val="NoSpacing"/>
              <w:rPr>
                <w:rFonts w:ascii="Times" w:hAnsi="Times" w:cs="Times"/>
                <w:szCs w:val="20"/>
              </w:rPr>
            </w:pPr>
            <w:r w:rsidRPr="00FF332D">
              <w:rPr>
                <w:rFonts w:ascii="Times" w:hAnsi="Times" w:cs="Times"/>
                <w:szCs w:val="20"/>
              </w:rPr>
              <w:t>Sanz-</w:t>
            </w:r>
            <w:proofErr w:type="spellStart"/>
            <w:r w:rsidRPr="00FF332D">
              <w:rPr>
                <w:rFonts w:ascii="Times" w:hAnsi="Times" w:cs="Times"/>
                <w:szCs w:val="20"/>
              </w:rPr>
              <w:t>Cervera</w:t>
            </w:r>
            <w:proofErr w:type="spellEnd"/>
            <w:r w:rsidRPr="00FF332D">
              <w:rPr>
                <w:rFonts w:ascii="Times" w:hAnsi="Times" w:cs="Times"/>
                <w:szCs w:val="20"/>
              </w:rPr>
              <w:t xml:space="preserve"> 2015 </w:t>
            </w:r>
            <w:r w:rsidRPr="00FF332D">
              <w:rPr>
                <w:rFonts w:ascii="Times" w:hAnsi="Times" w:cs="Times"/>
                <w:noProof/>
                <w:szCs w:val="20"/>
              </w:rPr>
              <w:t>[40]</w:t>
            </w:r>
          </w:p>
        </w:tc>
        <w:tc>
          <w:tcPr>
            <w:tcW w:w="5223" w:type="dxa"/>
            <w:noWrap/>
            <w:hideMark/>
          </w:tcPr>
          <w:p w14:paraId="11501799"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without ASD</w:t>
            </w:r>
          </w:p>
        </w:tc>
      </w:tr>
      <w:tr w:rsidR="004331AA" w:rsidRPr="00FF332D" w14:paraId="5ADACFAC" w14:textId="77777777" w:rsidTr="00C81021">
        <w:trPr>
          <w:trHeight w:val="319"/>
        </w:trPr>
        <w:tc>
          <w:tcPr>
            <w:tcW w:w="5222" w:type="dxa"/>
            <w:noWrap/>
            <w:hideMark/>
          </w:tcPr>
          <w:p w14:paraId="21DDA778"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Sprenger 2013 </w:t>
            </w:r>
            <w:r w:rsidRPr="00FF332D">
              <w:rPr>
                <w:rFonts w:ascii="Times" w:hAnsi="Times" w:cs="Times"/>
                <w:noProof/>
                <w:szCs w:val="20"/>
              </w:rPr>
              <w:t>[41]</w:t>
            </w:r>
          </w:p>
        </w:tc>
        <w:tc>
          <w:tcPr>
            <w:tcW w:w="5223" w:type="dxa"/>
            <w:noWrap/>
            <w:hideMark/>
          </w:tcPr>
          <w:p w14:paraId="4F6E7066" w14:textId="77777777" w:rsidR="004331AA" w:rsidRPr="00FF332D" w:rsidRDefault="004331AA" w:rsidP="004331AA">
            <w:pPr>
              <w:pStyle w:val="NoSpacing"/>
              <w:rPr>
                <w:rFonts w:ascii="Times" w:hAnsi="Times" w:cs="Times"/>
                <w:szCs w:val="20"/>
              </w:rPr>
            </w:pPr>
            <w:r w:rsidRPr="00FF332D">
              <w:rPr>
                <w:rFonts w:ascii="Times" w:hAnsi="Times" w:cs="Times"/>
                <w:szCs w:val="20"/>
              </w:rPr>
              <w:t>included participants without ASD</w:t>
            </w:r>
          </w:p>
        </w:tc>
      </w:tr>
      <w:tr w:rsidR="00C81021" w:rsidRPr="00FF332D" w14:paraId="1223C95B" w14:textId="77777777" w:rsidTr="00C81021">
        <w:trPr>
          <w:trHeight w:val="319"/>
        </w:trPr>
        <w:tc>
          <w:tcPr>
            <w:tcW w:w="5222" w:type="dxa"/>
            <w:noWrap/>
            <w:hideMark/>
          </w:tcPr>
          <w:p w14:paraId="175DD26D"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Duerden</w:t>
            </w:r>
            <w:proofErr w:type="spellEnd"/>
            <w:r w:rsidRPr="00FF332D">
              <w:rPr>
                <w:rFonts w:ascii="Times" w:hAnsi="Times" w:cs="Times"/>
                <w:szCs w:val="20"/>
              </w:rPr>
              <w:t xml:space="preserve"> 2012 </w:t>
            </w:r>
            <w:r w:rsidRPr="00FF332D">
              <w:rPr>
                <w:rFonts w:ascii="Times" w:hAnsi="Times" w:cs="Times"/>
                <w:noProof/>
                <w:szCs w:val="20"/>
              </w:rPr>
              <w:t>[42]</w:t>
            </w:r>
          </w:p>
        </w:tc>
        <w:tc>
          <w:tcPr>
            <w:tcW w:w="5223" w:type="dxa"/>
            <w:noWrap/>
            <w:hideMark/>
          </w:tcPr>
          <w:p w14:paraId="055E6A61"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not an original article </w:t>
            </w:r>
          </w:p>
        </w:tc>
      </w:tr>
      <w:tr w:rsidR="004331AA" w:rsidRPr="00FF332D" w14:paraId="370869F8" w14:textId="77777777" w:rsidTr="00C81021">
        <w:trPr>
          <w:trHeight w:val="319"/>
        </w:trPr>
        <w:tc>
          <w:tcPr>
            <w:tcW w:w="5222" w:type="dxa"/>
            <w:noWrap/>
            <w:hideMark/>
          </w:tcPr>
          <w:p w14:paraId="01F071CB" w14:textId="77777777" w:rsidR="004331AA" w:rsidRPr="00FF332D" w:rsidRDefault="004331AA" w:rsidP="004331AA">
            <w:pPr>
              <w:pStyle w:val="NoSpacing"/>
              <w:rPr>
                <w:rFonts w:ascii="Times" w:hAnsi="Times" w:cs="Times"/>
                <w:szCs w:val="20"/>
              </w:rPr>
            </w:pPr>
            <w:proofErr w:type="spellStart"/>
            <w:r w:rsidRPr="00FF332D">
              <w:rPr>
                <w:rFonts w:ascii="Times" w:hAnsi="Times" w:cs="Times"/>
                <w:szCs w:val="20"/>
              </w:rPr>
              <w:t>Veenstra-VanderWeele</w:t>
            </w:r>
            <w:proofErr w:type="spellEnd"/>
            <w:r w:rsidRPr="00FF332D">
              <w:rPr>
                <w:rFonts w:ascii="Times" w:hAnsi="Times" w:cs="Times"/>
                <w:szCs w:val="20"/>
              </w:rPr>
              <w:t xml:space="preserve"> 2011 </w:t>
            </w:r>
            <w:r w:rsidRPr="00FF332D">
              <w:rPr>
                <w:rFonts w:ascii="Times" w:hAnsi="Times" w:cs="Times"/>
                <w:noProof/>
                <w:szCs w:val="20"/>
              </w:rPr>
              <w:t>[43]</w:t>
            </w:r>
          </w:p>
        </w:tc>
        <w:tc>
          <w:tcPr>
            <w:tcW w:w="5223" w:type="dxa"/>
            <w:noWrap/>
            <w:hideMark/>
          </w:tcPr>
          <w:p w14:paraId="004A2209" w14:textId="77777777" w:rsidR="004331AA" w:rsidRPr="00FF332D" w:rsidRDefault="004331AA" w:rsidP="004331AA">
            <w:pPr>
              <w:pStyle w:val="NoSpacing"/>
              <w:rPr>
                <w:rFonts w:ascii="Times" w:hAnsi="Times" w:cs="Times"/>
                <w:szCs w:val="20"/>
              </w:rPr>
            </w:pPr>
            <w:r w:rsidRPr="00FF332D">
              <w:rPr>
                <w:rFonts w:ascii="Times" w:hAnsi="Times" w:cs="Times"/>
                <w:szCs w:val="20"/>
              </w:rPr>
              <w:t xml:space="preserve">not an original article </w:t>
            </w:r>
          </w:p>
        </w:tc>
      </w:tr>
    </w:tbl>
    <w:p w14:paraId="25266E67" w14:textId="77777777" w:rsidR="00B20D39" w:rsidRPr="00FF332D" w:rsidRDefault="00B20D39" w:rsidP="00A76170">
      <w:pPr>
        <w:rPr>
          <w:rFonts w:ascii="Times" w:hAnsi="Times" w:cs="Times"/>
          <w:szCs w:val="20"/>
        </w:rPr>
      </w:pPr>
    </w:p>
    <w:p w14:paraId="0F258FF2"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lastRenderedPageBreak/>
        <w:t>1.</w:t>
      </w:r>
      <w:r w:rsidRPr="00FF332D">
        <w:rPr>
          <w:rFonts w:ascii="Times" w:hAnsi="Times" w:cs="Times"/>
          <w:szCs w:val="20"/>
        </w:rPr>
        <w:tab/>
      </w:r>
      <w:proofErr w:type="spellStart"/>
      <w:r w:rsidRPr="00FF332D">
        <w:rPr>
          <w:rFonts w:ascii="Times" w:hAnsi="Times" w:cs="Times"/>
          <w:szCs w:val="20"/>
        </w:rPr>
        <w:t>Anagnostou</w:t>
      </w:r>
      <w:proofErr w:type="spellEnd"/>
      <w:r w:rsidRPr="00FF332D">
        <w:rPr>
          <w:rFonts w:ascii="Times" w:hAnsi="Times" w:cs="Times"/>
          <w:szCs w:val="20"/>
        </w:rPr>
        <w:t xml:space="preserve">, E., et al., </w:t>
      </w:r>
      <w:r w:rsidRPr="00FF332D">
        <w:rPr>
          <w:rFonts w:ascii="Times" w:hAnsi="Times" w:cs="Times"/>
          <w:i/>
          <w:szCs w:val="20"/>
        </w:rPr>
        <w:t>Factor analysis of repetitive behaviors in autism as measured by the Y-BOCS.</w:t>
      </w:r>
      <w:r w:rsidRPr="00FF332D">
        <w:rPr>
          <w:rFonts w:ascii="Times" w:hAnsi="Times" w:cs="Times"/>
          <w:szCs w:val="20"/>
        </w:rPr>
        <w:t xml:space="preserve"> The Journal of neuropsychiatry and clinical neurosciences, 2011. </w:t>
      </w:r>
      <w:r w:rsidRPr="00FF332D">
        <w:rPr>
          <w:rFonts w:ascii="Times" w:hAnsi="Times" w:cs="Times"/>
          <w:b/>
          <w:szCs w:val="20"/>
        </w:rPr>
        <w:t>23</w:t>
      </w:r>
      <w:r w:rsidRPr="00FF332D">
        <w:rPr>
          <w:rFonts w:ascii="Times" w:hAnsi="Times" w:cs="Times"/>
          <w:szCs w:val="20"/>
        </w:rPr>
        <w:t>(3): p. 332-339.</w:t>
      </w:r>
    </w:p>
    <w:p w14:paraId="2F0FF8C7"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w:t>
      </w:r>
      <w:r w:rsidRPr="00FF332D">
        <w:rPr>
          <w:rFonts w:ascii="Times" w:hAnsi="Times" w:cs="Times"/>
          <w:szCs w:val="20"/>
        </w:rPr>
        <w:tab/>
      </w:r>
      <w:proofErr w:type="spellStart"/>
      <w:r w:rsidRPr="00FF332D">
        <w:rPr>
          <w:rFonts w:ascii="Times" w:hAnsi="Times" w:cs="Times"/>
          <w:szCs w:val="20"/>
        </w:rPr>
        <w:t>Baeza</w:t>
      </w:r>
      <w:proofErr w:type="spellEnd"/>
      <w:r w:rsidRPr="00FF332D">
        <w:rPr>
          <w:rFonts w:ascii="Times" w:hAnsi="Times" w:cs="Times"/>
          <w:szCs w:val="20"/>
        </w:rPr>
        <w:t xml:space="preserve">-Velasco, C., et al., </w:t>
      </w:r>
      <w:r w:rsidRPr="00FF332D">
        <w:rPr>
          <w:rFonts w:ascii="Times" w:hAnsi="Times" w:cs="Times"/>
          <w:i/>
          <w:szCs w:val="20"/>
        </w:rPr>
        <w:t>Are aberrant behavioral patterns associated with the adaptive behavior trajectories of teenagers with autism spectrum disorders?</w:t>
      </w:r>
      <w:r w:rsidRPr="00FF332D">
        <w:rPr>
          <w:rFonts w:ascii="Times" w:hAnsi="Times" w:cs="Times"/>
          <w:szCs w:val="20"/>
        </w:rPr>
        <w:t xml:space="preserve"> Research in Autism Spectrum Disorders, 2014. </w:t>
      </w:r>
      <w:r w:rsidRPr="00FF332D">
        <w:rPr>
          <w:rFonts w:ascii="Times" w:hAnsi="Times" w:cs="Times"/>
          <w:b/>
          <w:szCs w:val="20"/>
        </w:rPr>
        <w:t>8</w:t>
      </w:r>
      <w:r w:rsidRPr="00FF332D">
        <w:rPr>
          <w:rFonts w:ascii="Times" w:hAnsi="Times" w:cs="Times"/>
          <w:szCs w:val="20"/>
        </w:rPr>
        <w:t>(3): p. 304-311.</w:t>
      </w:r>
    </w:p>
    <w:p w14:paraId="12C7B72C"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w:t>
      </w:r>
      <w:r w:rsidRPr="00FF332D">
        <w:rPr>
          <w:rFonts w:ascii="Times" w:hAnsi="Times" w:cs="Times"/>
          <w:szCs w:val="20"/>
        </w:rPr>
        <w:tab/>
      </w:r>
      <w:proofErr w:type="spellStart"/>
      <w:r w:rsidRPr="00FF332D">
        <w:rPr>
          <w:rFonts w:ascii="Times" w:hAnsi="Times" w:cs="Times"/>
          <w:szCs w:val="20"/>
        </w:rPr>
        <w:t>Baribeau</w:t>
      </w:r>
      <w:proofErr w:type="spellEnd"/>
      <w:r w:rsidRPr="00FF332D">
        <w:rPr>
          <w:rFonts w:ascii="Times" w:hAnsi="Times" w:cs="Times"/>
          <w:szCs w:val="20"/>
        </w:rPr>
        <w:t xml:space="preserve">, D.A., et al., </w:t>
      </w:r>
      <w:r w:rsidRPr="00FF332D">
        <w:rPr>
          <w:rFonts w:ascii="Times" w:hAnsi="Times" w:cs="Times"/>
          <w:i/>
          <w:szCs w:val="20"/>
        </w:rPr>
        <w:t xml:space="preserve">Co-occurring trajectories of anxiety and insistence on sameness </w:t>
      </w:r>
      <w:proofErr w:type="spellStart"/>
      <w:r w:rsidRPr="00FF332D">
        <w:rPr>
          <w:rFonts w:ascii="Times" w:hAnsi="Times" w:cs="Times"/>
          <w:i/>
          <w:szCs w:val="20"/>
        </w:rPr>
        <w:t>behaviour</w:t>
      </w:r>
      <w:proofErr w:type="spellEnd"/>
      <w:r w:rsidRPr="00FF332D">
        <w:rPr>
          <w:rFonts w:ascii="Times" w:hAnsi="Times" w:cs="Times"/>
          <w:i/>
          <w:szCs w:val="20"/>
        </w:rPr>
        <w:t xml:space="preserve"> in autism spectrum disorder.</w:t>
      </w:r>
      <w:r w:rsidRPr="00FF332D">
        <w:rPr>
          <w:rFonts w:ascii="Times" w:hAnsi="Times" w:cs="Times"/>
          <w:szCs w:val="20"/>
        </w:rPr>
        <w:t xml:space="preserve"> The British Journal of Psychiatry, 2021. </w:t>
      </w:r>
      <w:r w:rsidRPr="00FF332D">
        <w:rPr>
          <w:rFonts w:ascii="Times" w:hAnsi="Times" w:cs="Times"/>
          <w:b/>
          <w:szCs w:val="20"/>
        </w:rPr>
        <w:t>218</w:t>
      </w:r>
      <w:r w:rsidRPr="00FF332D">
        <w:rPr>
          <w:rFonts w:ascii="Times" w:hAnsi="Times" w:cs="Times"/>
          <w:szCs w:val="20"/>
        </w:rPr>
        <w:t>(1): p. 20-27.</w:t>
      </w:r>
    </w:p>
    <w:p w14:paraId="12CAD466"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4.</w:t>
      </w:r>
      <w:r w:rsidRPr="00FF332D">
        <w:rPr>
          <w:rFonts w:ascii="Times" w:hAnsi="Times" w:cs="Times"/>
          <w:szCs w:val="20"/>
        </w:rPr>
        <w:tab/>
      </w:r>
      <w:proofErr w:type="spellStart"/>
      <w:r w:rsidRPr="00FF332D">
        <w:rPr>
          <w:rFonts w:ascii="Times" w:hAnsi="Times" w:cs="Times"/>
          <w:szCs w:val="20"/>
        </w:rPr>
        <w:t>Davidsson</w:t>
      </w:r>
      <w:proofErr w:type="spellEnd"/>
      <w:r w:rsidRPr="00FF332D">
        <w:rPr>
          <w:rFonts w:ascii="Times" w:hAnsi="Times" w:cs="Times"/>
          <w:szCs w:val="20"/>
        </w:rPr>
        <w:t xml:space="preserve">, M., et al., </w:t>
      </w:r>
      <w:r w:rsidRPr="00FF332D">
        <w:rPr>
          <w:rFonts w:ascii="Times" w:hAnsi="Times" w:cs="Times"/>
          <w:i/>
          <w:szCs w:val="20"/>
        </w:rPr>
        <w:t>Anxiety and depression in adolescents with ADHD and autism spectrum disorders; correlation between parent-and self-reports and with attention and adaptive functioning.</w:t>
      </w:r>
      <w:r w:rsidRPr="00FF332D">
        <w:rPr>
          <w:rFonts w:ascii="Times" w:hAnsi="Times" w:cs="Times"/>
          <w:szCs w:val="20"/>
        </w:rPr>
        <w:t xml:space="preserve"> Nordic Journal of Psychiatry, 2017. </w:t>
      </w:r>
      <w:r w:rsidRPr="00FF332D">
        <w:rPr>
          <w:rFonts w:ascii="Times" w:hAnsi="Times" w:cs="Times"/>
          <w:b/>
          <w:szCs w:val="20"/>
        </w:rPr>
        <w:t>71</w:t>
      </w:r>
      <w:r w:rsidRPr="00FF332D">
        <w:rPr>
          <w:rFonts w:ascii="Times" w:hAnsi="Times" w:cs="Times"/>
          <w:szCs w:val="20"/>
        </w:rPr>
        <w:t>(8): p. 614-620.</w:t>
      </w:r>
    </w:p>
    <w:p w14:paraId="0A43167D"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5.</w:t>
      </w:r>
      <w:r w:rsidRPr="00FF332D">
        <w:rPr>
          <w:rFonts w:ascii="Times" w:hAnsi="Times" w:cs="Times"/>
          <w:szCs w:val="20"/>
        </w:rPr>
        <w:tab/>
        <w:t xml:space="preserve">De Giacomo, A., et al., </w:t>
      </w:r>
      <w:r w:rsidRPr="00FF332D">
        <w:rPr>
          <w:rFonts w:ascii="Times" w:hAnsi="Times" w:cs="Times"/>
          <w:i/>
          <w:szCs w:val="20"/>
        </w:rPr>
        <w:t>Aggressive behaviors and verbal communication skills in autism spectrum disorders.</w:t>
      </w:r>
      <w:r w:rsidRPr="00FF332D">
        <w:rPr>
          <w:rFonts w:ascii="Times" w:hAnsi="Times" w:cs="Times"/>
          <w:szCs w:val="20"/>
        </w:rPr>
        <w:t xml:space="preserve"> Global pediatric health, 2016. </w:t>
      </w:r>
      <w:r w:rsidRPr="00FF332D">
        <w:rPr>
          <w:rFonts w:ascii="Times" w:hAnsi="Times" w:cs="Times"/>
          <w:b/>
          <w:szCs w:val="20"/>
        </w:rPr>
        <w:t>3</w:t>
      </w:r>
      <w:r w:rsidRPr="00FF332D">
        <w:rPr>
          <w:rFonts w:ascii="Times" w:hAnsi="Times" w:cs="Times"/>
          <w:szCs w:val="20"/>
        </w:rPr>
        <w:t>: p. 2333794X16644360.</w:t>
      </w:r>
    </w:p>
    <w:p w14:paraId="4AC26D2F"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6.</w:t>
      </w:r>
      <w:r w:rsidRPr="00FF332D">
        <w:rPr>
          <w:rFonts w:ascii="Times" w:hAnsi="Times" w:cs="Times"/>
          <w:szCs w:val="20"/>
        </w:rPr>
        <w:tab/>
      </w:r>
      <w:proofErr w:type="spellStart"/>
      <w:r w:rsidRPr="00FF332D">
        <w:rPr>
          <w:rFonts w:ascii="Times" w:hAnsi="Times" w:cs="Times"/>
          <w:szCs w:val="20"/>
        </w:rPr>
        <w:t>Dovgan</w:t>
      </w:r>
      <w:proofErr w:type="spellEnd"/>
      <w:r w:rsidRPr="00FF332D">
        <w:rPr>
          <w:rFonts w:ascii="Times" w:hAnsi="Times" w:cs="Times"/>
          <w:szCs w:val="20"/>
        </w:rPr>
        <w:t xml:space="preserve">, K.N. and M.O. Mazurek, </w:t>
      </w:r>
      <w:r w:rsidRPr="00FF332D">
        <w:rPr>
          <w:rFonts w:ascii="Times" w:hAnsi="Times" w:cs="Times"/>
          <w:i/>
          <w:szCs w:val="20"/>
        </w:rPr>
        <w:t>Relations among activity participation, friendship, and internalizing problems in children with autism spectrum disorder.</w:t>
      </w:r>
      <w:r w:rsidRPr="00FF332D">
        <w:rPr>
          <w:rFonts w:ascii="Times" w:hAnsi="Times" w:cs="Times"/>
          <w:szCs w:val="20"/>
        </w:rPr>
        <w:t xml:space="preserve"> Autism, 2019. </w:t>
      </w:r>
      <w:r w:rsidRPr="00FF332D">
        <w:rPr>
          <w:rFonts w:ascii="Times" w:hAnsi="Times" w:cs="Times"/>
          <w:b/>
          <w:szCs w:val="20"/>
        </w:rPr>
        <w:t>23</w:t>
      </w:r>
      <w:r w:rsidRPr="00FF332D">
        <w:rPr>
          <w:rFonts w:ascii="Times" w:hAnsi="Times" w:cs="Times"/>
          <w:szCs w:val="20"/>
        </w:rPr>
        <w:t>(3): p. 750-758.</w:t>
      </w:r>
    </w:p>
    <w:p w14:paraId="1FE3919F"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7.</w:t>
      </w:r>
      <w:r w:rsidRPr="00FF332D">
        <w:rPr>
          <w:rFonts w:ascii="Times" w:hAnsi="Times" w:cs="Times"/>
          <w:szCs w:val="20"/>
        </w:rPr>
        <w:tab/>
        <w:t xml:space="preserve">Downs, A. and T. Smith, </w:t>
      </w:r>
      <w:r w:rsidRPr="00FF332D">
        <w:rPr>
          <w:rFonts w:ascii="Times" w:hAnsi="Times" w:cs="Times"/>
          <w:i/>
          <w:szCs w:val="20"/>
        </w:rPr>
        <w:t>Emotional understanding, cooperation, and social behavior in high-functioning children with autism.</w:t>
      </w:r>
      <w:r w:rsidRPr="00FF332D">
        <w:rPr>
          <w:rFonts w:ascii="Times" w:hAnsi="Times" w:cs="Times"/>
          <w:szCs w:val="20"/>
        </w:rPr>
        <w:t xml:space="preserve"> Journal of autism and developmental disorders, 2004. </w:t>
      </w:r>
      <w:r w:rsidRPr="00FF332D">
        <w:rPr>
          <w:rFonts w:ascii="Times" w:hAnsi="Times" w:cs="Times"/>
          <w:b/>
          <w:szCs w:val="20"/>
        </w:rPr>
        <w:t>34</w:t>
      </w:r>
      <w:r w:rsidRPr="00FF332D">
        <w:rPr>
          <w:rFonts w:ascii="Times" w:hAnsi="Times" w:cs="Times"/>
          <w:szCs w:val="20"/>
        </w:rPr>
        <w:t>(6): p. 625-635.</w:t>
      </w:r>
    </w:p>
    <w:p w14:paraId="785649AA"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8.</w:t>
      </w:r>
      <w:r w:rsidRPr="00FF332D">
        <w:rPr>
          <w:rFonts w:ascii="Times" w:hAnsi="Times" w:cs="Times"/>
          <w:szCs w:val="20"/>
        </w:rPr>
        <w:tab/>
      </w:r>
      <w:proofErr w:type="spellStart"/>
      <w:r w:rsidRPr="00FF332D">
        <w:rPr>
          <w:rFonts w:ascii="Times" w:hAnsi="Times" w:cs="Times"/>
          <w:szCs w:val="20"/>
        </w:rPr>
        <w:t>Duerden</w:t>
      </w:r>
      <w:proofErr w:type="spellEnd"/>
      <w:r w:rsidRPr="00FF332D">
        <w:rPr>
          <w:rFonts w:ascii="Times" w:hAnsi="Times" w:cs="Times"/>
          <w:szCs w:val="20"/>
        </w:rPr>
        <w:t xml:space="preserve">, E.G., et al., </w:t>
      </w:r>
      <w:r w:rsidRPr="00FF332D">
        <w:rPr>
          <w:rFonts w:ascii="Times" w:hAnsi="Times" w:cs="Times"/>
          <w:i/>
          <w:szCs w:val="20"/>
        </w:rPr>
        <w:t xml:space="preserve">Self-injurious </w:t>
      </w:r>
      <w:proofErr w:type="spellStart"/>
      <w:r w:rsidRPr="00FF332D">
        <w:rPr>
          <w:rFonts w:ascii="Times" w:hAnsi="Times" w:cs="Times"/>
          <w:i/>
          <w:szCs w:val="20"/>
        </w:rPr>
        <w:t>behaviours</w:t>
      </w:r>
      <w:proofErr w:type="spellEnd"/>
      <w:r w:rsidRPr="00FF332D">
        <w:rPr>
          <w:rFonts w:ascii="Times" w:hAnsi="Times" w:cs="Times"/>
          <w:i/>
          <w:szCs w:val="20"/>
        </w:rPr>
        <w:t xml:space="preserve"> are associated with alterations in the somatosensory system in children with autism spectrum disorder.</w:t>
      </w:r>
      <w:r w:rsidRPr="00FF332D">
        <w:rPr>
          <w:rFonts w:ascii="Times" w:hAnsi="Times" w:cs="Times"/>
          <w:szCs w:val="20"/>
        </w:rPr>
        <w:t xml:space="preserve"> Brain structure and function, 2014. </w:t>
      </w:r>
      <w:r w:rsidRPr="00FF332D">
        <w:rPr>
          <w:rFonts w:ascii="Times" w:hAnsi="Times" w:cs="Times"/>
          <w:b/>
          <w:szCs w:val="20"/>
        </w:rPr>
        <w:t>219</w:t>
      </w:r>
      <w:r w:rsidRPr="00FF332D">
        <w:rPr>
          <w:rFonts w:ascii="Times" w:hAnsi="Times" w:cs="Times"/>
          <w:szCs w:val="20"/>
        </w:rPr>
        <w:t>(4): p. 1251-1261.</w:t>
      </w:r>
    </w:p>
    <w:p w14:paraId="2154F4D9"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9.</w:t>
      </w:r>
      <w:r w:rsidRPr="00FF332D">
        <w:rPr>
          <w:rFonts w:ascii="Times" w:hAnsi="Times" w:cs="Times"/>
          <w:szCs w:val="20"/>
        </w:rPr>
        <w:tab/>
        <w:t xml:space="preserve">Faja, S. and L. Nelson Darling, </w:t>
      </w:r>
      <w:r w:rsidRPr="00FF332D">
        <w:rPr>
          <w:rFonts w:ascii="Times" w:hAnsi="Times" w:cs="Times"/>
          <w:i/>
          <w:szCs w:val="20"/>
        </w:rPr>
        <w:t>Variation in restricted and repetitive behaviors and interests relates to inhibitory control and shifting in children with autism spectrum disorder.</w:t>
      </w:r>
      <w:r w:rsidRPr="00FF332D">
        <w:rPr>
          <w:rFonts w:ascii="Times" w:hAnsi="Times" w:cs="Times"/>
          <w:szCs w:val="20"/>
        </w:rPr>
        <w:t xml:space="preserve"> Autism, 2019. </w:t>
      </w:r>
      <w:r w:rsidRPr="00FF332D">
        <w:rPr>
          <w:rFonts w:ascii="Times" w:hAnsi="Times" w:cs="Times"/>
          <w:b/>
          <w:szCs w:val="20"/>
        </w:rPr>
        <w:t>23</w:t>
      </w:r>
      <w:r w:rsidRPr="00FF332D">
        <w:rPr>
          <w:rFonts w:ascii="Times" w:hAnsi="Times" w:cs="Times"/>
          <w:szCs w:val="20"/>
        </w:rPr>
        <w:t>(5): p. 1262-1272.</w:t>
      </w:r>
    </w:p>
    <w:p w14:paraId="5341E67F"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10.</w:t>
      </w:r>
      <w:r w:rsidRPr="00FF332D">
        <w:rPr>
          <w:rFonts w:ascii="Times" w:hAnsi="Times" w:cs="Times"/>
          <w:szCs w:val="20"/>
        </w:rPr>
        <w:tab/>
      </w:r>
      <w:proofErr w:type="spellStart"/>
      <w:r w:rsidRPr="00FF332D">
        <w:rPr>
          <w:rFonts w:ascii="Times" w:hAnsi="Times" w:cs="Times"/>
          <w:szCs w:val="20"/>
        </w:rPr>
        <w:t>Gadow</w:t>
      </w:r>
      <w:proofErr w:type="spellEnd"/>
      <w:r w:rsidRPr="00FF332D">
        <w:rPr>
          <w:rFonts w:ascii="Times" w:hAnsi="Times" w:cs="Times"/>
          <w:szCs w:val="20"/>
        </w:rPr>
        <w:t xml:space="preserve">, K.D., et al., </w:t>
      </w:r>
      <w:r w:rsidRPr="00FF332D">
        <w:rPr>
          <w:rFonts w:ascii="Times" w:hAnsi="Times" w:cs="Times"/>
          <w:i/>
          <w:szCs w:val="20"/>
        </w:rPr>
        <w:t>Clinical correlates of co-occurring psychiatric and autism spectrum disorder (ASD) symptom-induced impairment in children with ASD.</w:t>
      </w:r>
      <w:r w:rsidRPr="00FF332D">
        <w:rPr>
          <w:rFonts w:ascii="Times" w:hAnsi="Times" w:cs="Times"/>
          <w:szCs w:val="20"/>
        </w:rPr>
        <w:t xml:space="preserve"> Journal of abnormal child psychology, 2016. </w:t>
      </w:r>
      <w:r w:rsidRPr="00FF332D">
        <w:rPr>
          <w:rFonts w:ascii="Times" w:hAnsi="Times" w:cs="Times"/>
          <w:b/>
          <w:szCs w:val="20"/>
        </w:rPr>
        <w:t>44</w:t>
      </w:r>
      <w:r w:rsidRPr="00FF332D">
        <w:rPr>
          <w:rFonts w:ascii="Times" w:hAnsi="Times" w:cs="Times"/>
          <w:szCs w:val="20"/>
        </w:rPr>
        <w:t>(1): p. 129-139.</w:t>
      </w:r>
    </w:p>
    <w:p w14:paraId="223482C9"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11.</w:t>
      </w:r>
      <w:r w:rsidRPr="00FF332D">
        <w:rPr>
          <w:rFonts w:ascii="Times" w:hAnsi="Times" w:cs="Times"/>
          <w:szCs w:val="20"/>
        </w:rPr>
        <w:tab/>
        <w:t xml:space="preserve">Georgiades, S., et al., </w:t>
      </w:r>
      <w:r w:rsidRPr="00FF332D">
        <w:rPr>
          <w:rFonts w:ascii="Times" w:hAnsi="Times" w:cs="Times"/>
          <w:i/>
          <w:szCs w:val="20"/>
        </w:rPr>
        <w:t>Phenotypic overlap between core diagnostic features and emotional/behavioral problems in preschool children with autism spectrum disorder.</w:t>
      </w:r>
      <w:r w:rsidRPr="00FF332D">
        <w:rPr>
          <w:rFonts w:ascii="Times" w:hAnsi="Times" w:cs="Times"/>
          <w:szCs w:val="20"/>
        </w:rPr>
        <w:t xml:space="preserve"> Journal of autism and developmental disorders, 2011. </w:t>
      </w:r>
      <w:r w:rsidRPr="00FF332D">
        <w:rPr>
          <w:rFonts w:ascii="Times" w:hAnsi="Times" w:cs="Times"/>
          <w:b/>
          <w:szCs w:val="20"/>
        </w:rPr>
        <w:t>41</w:t>
      </w:r>
      <w:r w:rsidRPr="00FF332D">
        <w:rPr>
          <w:rFonts w:ascii="Times" w:hAnsi="Times" w:cs="Times"/>
          <w:szCs w:val="20"/>
        </w:rPr>
        <w:t>(10): p. 1321-1329.</w:t>
      </w:r>
    </w:p>
    <w:p w14:paraId="538A1B08"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12.</w:t>
      </w:r>
      <w:r w:rsidRPr="00FF332D">
        <w:rPr>
          <w:rFonts w:ascii="Times" w:hAnsi="Times" w:cs="Times"/>
          <w:szCs w:val="20"/>
        </w:rPr>
        <w:tab/>
        <w:t xml:space="preserve">Goldsmith, S.F. and E. Kelley, </w:t>
      </w:r>
      <w:r w:rsidRPr="00FF332D">
        <w:rPr>
          <w:rFonts w:ascii="Times" w:hAnsi="Times" w:cs="Times"/>
          <w:i/>
          <w:szCs w:val="20"/>
        </w:rPr>
        <w:t>Associations between emotion regulation and social impairment in children and adolescents with autism spectrum disorder.</w:t>
      </w:r>
      <w:r w:rsidRPr="00FF332D">
        <w:rPr>
          <w:rFonts w:ascii="Times" w:hAnsi="Times" w:cs="Times"/>
          <w:szCs w:val="20"/>
        </w:rPr>
        <w:t xml:space="preserve"> Journal of autism and developmental disorders, 2018. </w:t>
      </w:r>
      <w:r w:rsidRPr="00FF332D">
        <w:rPr>
          <w:rFonts w:ascii="Times" w:hAnsi="Times" w:cs="Times"/>
          <w:b/>
          <w:szCs w:val="20"/>
        </w:rPr>
        <w:t>48</w:t>
      </w:r>
      <w:r w:rsidRPr="00FF332D">
        <w:rPr>
          <w:rFonts w:ascii="Times" w:hAnsi="Times" w:cs="Times"/>
          <w:szCs w:val="20"/>
        </w:rPr>
        <w:t>(6): p. 2164-2173.</w:t>
      </w:r>
    </w:p>
    <w:p w14:paraId="743BDCB7"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13.</w:t>
      </w:r>
      <w:r w:rsidRPr="00FF332D">
        <w:rPr>
          <w:rFonts w:ascii="Times" w:hAnsi="Times" w:cs="Times"/>
          <w:szCs w:val="20"/>
        </w:rPr>
        <w:tab/>
      </w:r>
      <w:proofErr w:type="spellStart"/>
      <w:r w:rsidRPr="00FF332D">
        <w:rPr>
          <w:rFonts w:ascii="Times" w:hAnsi="Times" w:cs="Times"/>
          <w:szCs w:val="20"/>
        </w:rPr>
        <w:t>Tural</w:t>
      </w:r>
      <w:proofErr w:type="spellEnd"/>
      <w:r w:rsidRPr="00FF332D">
        <w:rPr>
          <w:rFonts w:ascii="Times" w:hAnsi="Times" w:cs="Times"/>
          <w:szCs w:val="20"/>
        </w:rPr>
        <w:t xml:space="preserve"> </w:t>
      </w:r>
      <w:proofErr w:type="spellStart"/>
      <w:r w:rsidRPr="00FF332D">
        <w:rPr>
          <w:rFonts w:ascii="Times" w:hAnsi="Times" w:cs="Times"/>
          <w:szCs w:val="20"/>
        </w:rPr>
        <w:t>Hesapçıoğlu</w:t>
      </w:r>
      <w:proofErr w:type="spellEnd"/>
      <w:r w:rsidRPr="00FF332D">
        <w:rPr>
          <w:rFonts w:ascii="Times" w:hAnsi="Times" w:cs="Times"/>
          <w:szCs w:val="20"/>
        </w:rPr>
        <w:t xml:space="preserve">, S., et al., </w:t>
      </w:r>
      <w:r w:rsidRPr="00FF332D">
        <w:rPr>
          <w:rFonts w:ascii="Times" w:hAnsi="Times" w:cs="Times"/>
          <w:i/>
          <w:szCs w:val="20"/>
        </w:rPr>
        <w:t>Evaluation of the cases with autism spectrum disorders in terms of autism severity, their psychosocial and cognitive characteristic.</w:t>
      </w:r>
      <w:r w:rsidRPr="00FF332D">
        <w:rPr>
          <w:rFonts w:ascii="Times" w:hAnsi="Times" w:cs="Times"/>
          <w:szCs w:val="20"/>
        </w:rPr>
        <w:t xml:space="preserve"> Yeni Symposium, 2012. </w:t>
      </w:r>
      <w:r w:rsidRPr="00FF332D">
        <w:rPr>
          <w:rFonts w:ascii="Times" w:hAnsi="Times" w:cs="Times"/>
          <w:b/>
          <w:szCs w:val="20"/>
        </w:rPr>
        <w:t>50</w:t>
      </w:r>
      <w:r w:rsidRPr="00FF332D">
        <w:rPr>
          <w:rFonts w:ascii="Times" w:hAnsi="Times" w:cs="Times"/>
          <w:szCs w:val="20"/>
        </w:rPr>
        <w:t>: p. 237-241.</w:t>
      </w:r>
    </w:p>
    <w:p w14:paraId="378F5E61"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14.</w:t>
      </w:r>
      <w:r w:rsidRPr="00FF332D">
        <w:rPr>
          <w:rFonts w:ascii="Times" w:hAnsi="Times" w:cs="Times"/>
          <w:szCs w:val="20"/>
        </w:rPr>
        <w:tab/>
        <w:t xml:space="preserve">Jamal, W., et al., </w:t>
      </w:r>
      <w:r w:rsidRPr="00FF332D">
        <w:rPr>
          <w:rFonts w:ascii="Times" w:hAnsi="Times" w:cs="Times"/>
          <w:i/>
          <w:szCs w:val="20"/>
        </w:rPr>
        <w:t>Reduced sensory habituation in autism and its correlation with behavioral measures.</w:t>
      </w:r>
      <w:r w:rsidRPr="00FF332D">
        <w:rPr>
          <w:rFonts w:ascii="Times" w:hAnsi="Times" w:cs="Times"/>
          <w:szCs w:val="20"/>
        </w:rPr>
        <w:t xml:space="preserve"> Journal of autism and developmental disorders, 2021. </w:t>
      </w:r>
      <w:r w:rsidRPr="00FF332D">
        <w:rPr>
          <w:rFonts w:ascii="Times" w:hAnsi="Times" w:cs="Times"/>
          <w:b/>
          <w:szCs w:val="20"/>
        </w:rPr>
        <w:t>51</w:t>
      </w:r>
      <w:r w:rsidRPr="00FF332D">
        <w:rPr>
          <w:rFonts w:ascii="Times" w:hAnsi="Times" w:cs="Times"/>
          <w:szCs w:val="20"/>
        </w:rPr>
        <w:t>(9): p. 3153-3164.</w:t>
      </w:r>
    </w:p>
    <w:p w14:paraId="1224797F"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15.</w:t>
      </w:r>
      <w:r w:rsidRPr="00FF332D">
        <w:rPr>
          <w:rFonts w:ascii="Times" w:hAnsi="Times" w:cs="Times"/>
          <w:szCs w:val="20"/>
        </w:rPr>
        <w:tab/>
        <w:t xml:space="preserve">Kerns, C.M., et al., </w:t>
      </w:r>
      <w:r w:rsidRPr="00FF332D">
        <w:rPr>
          <w:rFonts w:ascii="Times" w:hAnsi="Times" w:cs="Times"/>
          <w:i/>
          <w:szCs w:val="20"/>
        </w:rPr>
        <w:t>Clinically significant anxiety in children with autism spectrum disorder and varied intellectual functioning.</w:t>
      </w:r>
      <w:r w:rsidRPr="00FF332D">
        <w:rPr>
          <w:rFonts w:ascii="Times" w:hAnsi="Times" w:cs="Times"/>
          <w:szCs w:val="20"/>
        </w:rPr>
        <w:t xml:space="preserve"> Journal of Clinical Child &amp; Adolescent Psychology, 2021. </w:t>
      </w:r>
      <w:r w:rsidRPr="00FF332D">
        <w:rPr>
          <w:rFonts w:ascii="Times" w:hAnsi="Times" w:cs="Times"/>
          <w:b/>
          <w:szCs w:val="20"/>
        </w:rPr>
        <w:t>50</w:t>
      </w:r>
      <w:r w:rsidRPr="00FF332D">
        <w:rPr>
          <w:rFonts w:ascii="Times" w:hAnsi="Times" w:cs="Times"/>
          <w:szCs w:val="20"/>
        </w:rPr>
        <w:t>(6): p. 780-795.</w:t>
      </w:r>
    </w:p>
    <w:p w14:paraId="1C55B0D7"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16.</w:t>
      </w:r>
      <w:r w:rsidRPr="00FF332D">
        <w:rPr>
          <w:rFonts w:ascii="Times" w:hAnsi="Times" w:cs="Times"/>
          <w:szCs w:val="20"/>
        </w:rPr>
        <w:tab/>
        <w:t xml:space="preserve">Miranda, A., et al., </w:t>
      </w:r>
      <w:r w:rsidRPr="00FF332D">
        <w:rPr>
          <w:rFonts w:ascii="Times" w:hAnsi="Times" w:cs="Times"/>
          <w:i/>
          <w:szCs w:val="20"/>
        </w:rPr>
        <w:t>Relationships between the social communication questionnaire and pragmatic language, socialization skills, and behavioral problems in children with autism spectrum disorders.</w:t>
      </w:r>
      <w:r w:rsidRPr="00FF332D">
        <w:rPr>
          <w:rFonts w:ascii="Times" w:hAnsi="Times" w:cs="Times"/>
          <w:szCs w:val="20"/>
        </w:rPr>
        <w:t xml:space="preserve"> Applied Neuropsychology: Child, 2020. </w:t>
      </w:r>
      <w:r w:rsidRPr="00FF332D">
        <w:rPr>
          <w:rFonts w:ascii="Times" w:hAnsi="Times" w:cs="Times"/>
          <w:b/>
          <w:szCs w:val="20"/>
        </w:rPr>
        <w:t>9</w:t>
      </w:r>
      <w:r w:rsidRPr="00FF332D">
        <w:rPr>
          <w:rFonts w:ascii="Times" w:hAnsi="Times" w:cs="Times"/>
          <w:szCs w:val="20"/>
        </w:rPr>
        <w:t>(2): p. 141-152.</w:t>
      </w:r>
    </w:p>
    <w:p w14:paraId="1E6DE852"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17.</w:t>
      </w:r>
      <w:r w:rsidRPr="00FF332D">
        <w:rPr>
          <w:rFonts w:ascii="Times" w:hAnsi="Times" w:cs="Times"/>
          <w:szCs w:val="20"/>
        </w:rPr>
        <w:tab/>
        <w:t xml:space="preserve">Pugliese, C.E., et al., </w:t>
      </w:r>
      <w:proofErr w:type="gramStart"/>
      <w:r w:rsidRPr="00FF332D">
        <w:rPr>
          <w:rFonts w:ascii="Times" w:hAnsi="Times" w:cs="Times"/>
          <w:i/>
          <w:szCs w:val="20"/>
        </w:rPr>
        <w:t>Social</w:t>
      </w:r>
      <w:proofErr w:type="gramEnd"/>
      <w:r w:rsidRPr="00FF332D">
        <w:rPr>
          <w:rFonts w:ascii="Times" w:hAnsi="Times" w:cs="Times"/>
          <w:i/>
          <w:szCs w:val="20"/>
        </w:rPr>
        <w:t xml:space="preserve"> anxiety predicts aggression in children with ASD: Clinical comparisons with socially anxious and oppositional youth.</w:t>
      </w:r>
      <w:r w:rsidRPr="00FF332D">
        <w:rPr>
          <w:rFonts w:ascii="Times" w:hAnsi="Times" w:cs="Times"/>
          <w:szCs w:val="20"/>
        </w:rPr>
        <w:t xml:space="preserve"> Journal of Autism and Developmental Disorders, 2013. </w:t>
      </w:r>
      <w:r w:rsidRPr="00FF332D">
        <w:rPr>
          <w:rFonts w:ascii="Times" w:hAnsi="Times" w:cs="Times"/>
          <w:b/>
          <w:szCs w:val="20"/>
        </w:rPr>
        <w:t>43</w:t>
      </w:r>
      <w:r w:rsidRPr="00FF332D">
        <w:rPr>
          <w:rFonts w:ascii="Times" w:hAnsi="Times" w:cs="Times"/>
          <w:szCs w:val="20"/>
        </w:rPr>
        <w:t>(5): p. 1205-1213.</w:t>
      </w:r>
    </w:p>
    <w:p w14:paraId="79765ED0"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18.</w:t>
      </w:r>
      <w:r w:rsidRPr="00FF332D">
        <w:rPr>
          <w:rFonts w:ascii="Times" w:hAnsi="Times" w:cs="Times"/>
          <w:szCs w:val="20"/>
        </w:rPr>
        <w:tab/>
        <w:t xml:space="preserve">Rescorla, L.A., et al., </w:t>
      </w:r>
      <w:r w:rsidRPr="00FF332D">
        <w:rPr>
          <w:rFonts w:ascii="Times" w:hAnsi="Times" w:cs="Times"/>
          <w:i/>
          <w:szCs w:val="20"/>
        </w:rPr>
        <w:t>Structure, longitudinal invariance, and stability of the child behavior checklist 1½–5’s diagnostic and statistical manual of mental disorders–autism spectrum disorder scale: Findings from generation R (Rotterdam).</w:t>
      </w:r>
      <w:r w:rsidRPr="00FF332D">
        <w:rPr>
          <w:rFonts w:ascii="Times" w:hAnsi="Times" w:cs="Times"/>
          <w:szCs w:val="20"/>
        </w:rPr>
        <w:t xml:space="preserve"> Autism, 2019. </w:t>
      </w:r>
      <w:r w:rsidRPr="00FF332D">
        <w:rPr>
          <w:rFonts w:ascii="Times" w:hAnsi="Times" w:cs="Times"/>
          <w:b/>
          <w:szCs w:val="20"/>
        </w:rPr>
        <w:t>23</w:t>
      </w:r>
      <w:r w:rsidRPr="00FF332D">
        <w:rPr>
          <w:rFonts w:ascii="Times" w:hAnsi="Times" w:cs="Times"/>
          <w:szCs w:val="20"/>
        </w:rPr>
        <w:t>(1): p. 223-235.</w:t>
      </w:r>
    </w:p>
    <w:p w14:paraId="4D204746"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19.</w:t>
      </w:r>
      <w:r w:rsidRPr="00FF332D">
        <w:rPr>
          <w:rFonts w:ascii="Times" w:hAnsi="Times" w:cs="Times"/>
          <w:szCs w:val="20"/>
        </w:rPr>
        <w:tab/>
        <w:t xml:space="preserve">Richler, J., et al., </w:t>
      </w:r>
      <w:proofErr w:type="gramStart"/>
      <w:r w:rsidRPr="00FF332D">
        <w:rPr>
          <w:rFonts w:ascii="Times" w:hAnsi="Times" w:cs="Times"/>
          <w:i/>
          <w:szCs w:val="20"/>
        </w:rPr>
        <w:t>Restricted</w:t>
      </w:r>
      <w:proofErr w:type="gramEnd"/>
      <w:r w:rsidRPr="00FF332D">
        <w:rPr>
          <w:rFonts w:ascii="Times" w:hAnsi="Times" w:cs="Times"/>
          <w:i/>
          <w:szCs w:val="20"/>
        </w:rPr>
        <w:t xml:space="preserve"> and repetitive behaviors in young children with autism spectrum disorders.</w:t>
      </w:r>
      <w:r w:rsidRPr="00FF332D">
        <w:rPr>
          <w:rFonts w:ascii="Times" w:hAnsi="Times" w:cs="Times"/>
          <w:szCs w:val="20"/>
        </w:rPr>
        <w:t xml:space="preserve"> Journal of autism and developmental disorders, 2007. </w:t>
      </w:r>
      <w:r w:rsidRPr="00FF332D">
        <w:rPr>
          <w:rFonts w:ascii="Times" w:hAnsi="Times" w:cs="Times"/>
          <w:b/>
          <w:szCs w:val="20"/>
        </w:rPr>
        <w:t>37</w:t>
      </w:r>
      <w:r w:rsidRPr="00FF332D">
        <w:rPr>
          <w:rFonts w:ascii="Times" w:hAnsi="Times" w:cs="Times"/>
          <w:szCs w:val="20"/>
        </w:rPr>
        <w:t>(1): p. 73-85.</w:t>
      </w:r>
    </w:p>
    <w:p w14:paraId="6A5B300E"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20.</w:t>
      </w:r>
      <w:r w:rsidRPr="00FF332D">
        <w:rPr>
          <w:rFonts w:ascii="Times" w:hAnsi="Times" w:cs="Times"/>
          <w:szCs w:val="20"/>
        </w:rPr>
        <w:tab/>
      </w:r>
      <w:proofErr w:type="spellStart"/>
      <w:r w:rsidRPr="00FF332D">
        <w:rPr>
          <w:rFonts w:ascii="Times" w:hAnsi="Times" w:cs="Times"/>
          <w:szCs w:val="20"/>
        </w:rPr>
        <w:t>Turygin</w:t>
      </w:r>
      <w:proofErr w:type="spellEnd"/>
      <w:r w:rsidRPr="00FF332D">
        <w:rPr>
          <w:rFonts w:ascii="Times" w:hAnsi="Times" w:cs="Times"/>
          <w:szCs w:val="20"/>
        </w:rPr>
        <w:t xml:space="preserve">, N.C., et al., </w:t>
      </w:r>
      <w:r w:rsidRPr="00FF332D">
        <w:rPr>
          <w:rFonts w:ascii="Times" w:hAnsi="Times" w:cs="Times"/>
          <w:i/>
          <w:szCs w:val="20"/>
        </w:rPr>
        <w:t>The effect of DSM-5 criteria on externalizing, internalizing, behavioral and adaptive symptoms in children diagnosed with autism.</w:t>
      </w:r>
      <w:r w:rsidRPr="00FF332D">
        <w:rPr>
          <w:rFonts w:ascii="Times" w:hAnsi="Times" w:cs="Times"/>
          <w:szCs w:val="20"/>
        </w:rPr>
        <w:t xml:space="preserve"> Developmental neurorehabilitation, 2013. </w:t>
      </w:r>
      <w:r w:rsidRPr="00FF332D">
        <w:rPr>
          <w:rFonts w:ascii="Times" w:hAnsi="Times" w:cs="Times"/>
          <w:b/>
          <w:szCs w:val="20"/>
        </w:rPr>
        <w:t>16</w:t>
      </w:r>
      <w:r w:rsidRPr="00FF332D">
        <w:rPr>
          <w:rFonts w:ascii="Times" w:hAnsi="Times" w:cs="Times"/>
          <w:szCs w:val="20"/>
        </w:rPr>
        <w:t>(4): p. 277-282.</w:t>
      </w:r>
    </w:p>
    <w:p w14:paraId="474F6AF1"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21.</w:t>
      </w:r>
      <w:r w:rsidRPr="00FF332D">
        <w:rPr>
          <w:rFonts w:ascii="Times" w:hAnsi="Times" w:cs="Times"/>
          <w:szCs w:val="20"/>
        </w:rPr>
        <w:tab/>
        <w:t xml:space="preserve">Waters, </w:t>
      </w:r>
      <w:proofErr w:type="gramStart"/>
      <w:r w:rsidRPr="00FF332D">
        <w:rPr>
          <w:rFonts w:ascii="Times" w:hAnsi="Times" w:cs="Times"/>
          <w:szCs w:val="20"/>
        </w:rPr>
        <w:t>P.</w:t>
      </w:r>
      <w:proofErr w:type="gramEnd"/>
      <w:r w:rsidRPr="00FF332D">
        <w:rPr>
          <w:rFonts w:ascii="Times" w:hAnsi="Times" w:cs="Times"/>
          <w:szCs w:val="20"/>
        </w:rPr>
        <w:t xml:space="preserve"> and O. Healy, </w:t>
      </w:r>
      <w:r w:rsidRPr="00FF332D">
        <w:rPr>
          <w:rFonts w:ascii="Times" w:hAnsi="Times" w:cs="Times"/>
          <w:i/>
          <w:szCs w:val="20"/>
        </w:rPr>
        <w:t>Investigating the relationship between self-injurious behavior, social deficits, and cooccurring behaviors in children and adolescents with autism spectrum disorder.</w:t>
      </w:r>
      <w:r w:rsidRPr="00FF332D">
        <w:rPr>
          <w:rFonts w:ascii="Times" w:hAnsi="Times" w:cs="Times"/>
          <w:szCs w:val="20"/>
        </w:rPr>
        <w:t xml:space="preserve"> Autism Research and Treatment, 2012. </w:t>
      </w:r>
      <w:r w:rsidRPr="00FF332D">
        <w:rPr>
          <w:rFonts w:ascii="Times" w:hAnsi="Times" w:cs="Times"/>
          <w:b/>
          <w:szCs w:val="20"/>
        </w:rPr>
        <w:t>2012</w:t>
      </w:r>
      <w:r w:rsidRPr="00FF332D">
        <w:rPr>
          <w:rFonts w:ascii="Times" w:hAnsi="Times" w:cs="Times"/>
          <w:szCs w:val="20"/>
        </w:rPr>
        <w:t>.</w:t>
      </w:r>
    </w:p>
    <w:p w14:paraId="4CC681EE"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22.</w:t>
      </w:r>
      <w:r w:rsidRPr="00FF332D">
        <w:rPr>
          <w:rFonts w:ascii="Times" w:hAnsi="Times" w:cs="Times"/>
          <w:szCs w:val="20"/>
        </w:rPr>
        <w:tab/>
      </w:r>
      <w:proofErr w:type="spellStart"/>
      <w:r w:rsidRPr="00FF332D">
        <w:rPr>
          <w:rFonts w:ascii="Times" w:hAnsi="Times" w:cs="Times"/>
          <w:szCs w:val="20"/>
        </w:rPr>
        <w:t>Westerveld</w:t>
      </w:r>
      <w:proofErr w:type="spellEnd"/>
      <w:r w:rsidRPr="00FF332D">
        <w:rPr>
          <w:rFonts w:ascii="Times" w:hAnsi="Times" w:cs="Times"/>
          <w:szCs w:val="20"/>
        </w:rPr>
        <w:t xml:space="preserve">, M.F., J. Paynter, and D. Adams, </w:t>
      </w:r>
      <w:r w:rsidRPr="00FF332D">
        <w:rPr>
          <w:rFonts w:ascii="Times" w:hAnsi="Times" w:cs="Times"/>
          <w:i/>
          <w:szCs w:val="20"/>
        </w:rPr>
        <w:t>Brief Report: Associations Between Autism Characteristics, Written and Spoken Communication Skills, and Social Interaction Skills in Preschool-Age Children on the Autism Spectrum.</w:t>
      </w:r>
      <w:r w:rsidRPr="00FF332D">
        <w:rPr>
          <w:rFonts w:ascii="Times" w:hAnsi="Times" w:cs="Times"/>
          <w:szCs w:val="20"/>
        </w:rPr>
        <w:t xml:space="preserve"> Journal of Autism and Developmental Disorders, 2021. </w:t>
      </w:r>
      <w:r w:rsidRPr="00FF332D">
        <w:rPr>
          <w:rFonts w:ascii="Times" w:hAnsi="Times" w:cs="Times"/>
          <w:b/>
          <w:szCs w:val="20"/>
        </w:rPr>
        <w:t>51</w:t>
      </w:r>
      <w:r w:rsidRPr="00FF332D">
        <w:rPr>
          <w:rFonts w:ascii="Times" w:hAnsi="Times" w:cs="Times"/>
          <w:szCs w:val="20"/>
        </w:rPr>
        <w:t>(12): p. 4692-4697.</w:t>
      </w:r>
    </w:p>
    <w:p w14:paraId="76737441"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23.</w:t>
      </w:r>
      <w:r w:rsidRPr="00FF332D">
        <w:rPr>
          <w:rFonts w:ascii="Times" w:hAnsi="Times" w:cs="Times"/>
          <w:szCs w:val="20"/>
        </w:rPr>
        <w:tab/>
      </w:r>
      <w:proofErr w:type="spellStart"/>
      <w:r w:rsidRPr="00FF332D">
        <w:rPr>
          <w:rFonts w:ascii="Times" w:hAnsi="Times" w:cs="Times"/>
          <w:szCs w:val="20"/>
        </w:rPr>
        <w:t>Chaxiong</w:t>
      </w:r>
      <w:proofErr w:type="spellEnd"/>
      <w:r w:rsidRPr="00FF332D">
        <w:rPr>
          <w:rFonts w:ascii="Times" w:hAnsi="Times" w:cs="Times"/>
          <w:szCs w:val="20"/>
        </w:rPr>
        <w:t xml:space="preserve">, P., et al., </w:t>
      </w:r>
      <w:r w:rsidRPr="00FF332D">
        <w:rPr>
          <w:rFonts w:ascii="Times" w:hAnsi="Times" w:cs="Times"/>
          <w:i/>
          <w:szCs w:val="20"/>
        </w:rPr>
        <w:t>Relations of restricted and repetitive behaviors to social skills in toddlers with autism.</w:t>
      </w:r>
      <w:r w:rsidRPr="00FF332D">
        <w:rPr>
          <w:rFonts w:ascii="Times" w:hAnsi="Times" w:cs="Times"/>
          <w:szCs w:val="20"/>
        </w:rPr>
        <w:t xml:space="preserve"> Journal of autism and developmental disorders, 2022. </w:t>
      </w:r>
      <w:r w:rsidRPr="00FF332D">
        <w:rPr>
          <w:rFonts w:ascii="Times" w:hAnsi="Times" w:cs="Times"/>
          <w:b/>
          <w:szCs w:val="20"/>
        </w:rPr>
        <w:t>52</w:t>
      </w:r>
      <w:r w:rsidRPr="00FF332D">
        <w:rPr>
          <w:rFonts w:ascii="Times" w:hAnsi="Times" w:cs="Times"/>
          <w:szCs w:val="20"/>
        </w:rPr>
        <w:t>(4): p. 1423-1434.</w:t>
      </w:r>
    </w:p>
    <w:p w14:paraId="463FD7ED"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24.</w:t>
      </w:r>
      <w:r w:rsidRPr="00FF332D">
        <w:rPr>
          <w:rFonts w:ascii="Times" w:hAnsi="Times" w:cs="Times"/>
          <w:szCs w:val="20"/>
        </w:rPr>
        <w:tab/>
        <w:t xml:space="preserve">Gotham, K., et al., </w:t>
      </w:r>
      <w:r w:rsidRPr="00FF332D">
        <w:rPr>
          <w:rFonts w:ascii="Times" w:hAnsi="Times" w:cs="Times"/>
          <w:i/>
          <w:szCs w:val="20"/>
        </w:rPr>
        <w:t>Exploring the relationship between anxiety and insistence on sameness in autism spectrum disorders.</w:t>
      </w:r>
      <w:r w:rsidRPr="00FF332D">
        <w:rPr>
          <w:rFonts w:ascii="Times" w:hAnsi="Times" w:cs="Times"/>
          <w:szCs w:val="20"/>
        </w:rPr>
        <w:t xml:space="preserve"> Autism Research, 2013. </w:t>
      </w:r>
      <w:r w:rsidRPr="00FF332D">
        <w:rPr>
          <w:rFonts w:ascii="Times" w:hAnsi="Times" w:cs="Times"/>
          <w:b/>
          <w:szCs w:val="20"/>
        </w:rPr>
        <w:t>6</w:t>
      </w:r>
      <w:r w:rsidRPr="00FF332D">
        <w:rPr>
          <w:rFonts w:ascii="Times" w:hAnsi="Times" w:cs="Times"/>
          <w:szCs w:val="20"/>
        </w:rPr>
        <w:t>(1): p. 33-41.</w:t>
      </w:r>
    </w:p>
    <w:p w14:paraId="1A4B71BF"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25.</w:t>
      </w:r>
      <w:r w:rsidRPr="00FF332D">
        <w:rPr>
          <w:rFonts w:ascii="Times" w:hAnsi="Times" w:cs="Times"/>
          <w:szCs w:val="20"/>
        </w:rPr>
        <w:tab/>
        <w:t xml:space="preserve">Lance, E.I., et al., </w:t>
      </w:r>
      <w:r w:rsidRPr="00FF332D">
        <w:rPr>
          <w:rFonts w:ascii="Times" w:hAnsi="Times" w:cs="Times"/>
          <w:i/>
          <w:szCs w:val="20"/>
        </w:rPr>
        <w:t xml:space="preserve">Association between regression and </w:t>
      </w:r>
      <w:proofErr w:type="spellStart"/>
      <w:r w:rsidRPr="00FF332D">
        <w:rPr>
          <w:rFonts w:ascii="Times" w:hAnsi="Times" w:cs="Times"/>
          <w:i/>
          <w:szCs w:val="20"/>
        </w:rPr>
        <w:t>self injury</w:t>
      </w:r>
      <w:proofErr w:type="spellEnd"/>
      <w:r w:rsidRPr="00FF332D">
        <w:rPr>
          <w:rFonts w:ascii="Times" w:hAnsi="Times" w:cs="Times"/>
          <w:i/>
          <w:szCs w:val="20"/>
        </w:rPr>
        <w:t xml:space="preserve"> among children with autism.</w:t>
      </w:r>
      <w:r w:rsidRPr="00FF332D">
        <w:rPr>
          <w:rFonts w:ascii="Times" w:hAnsi="Times" w:cs="Times"/>
          <w:szCs w:val="20"/>
        </w:rPr>
        <w:t xml:space="preserve"> Research in Developmental Disabilities, 2014. </w:t>
      </w:r>
      <w:r w:rsidRPr="00FF332D">
        <w:rPr>
          <w:rFonts w:ascii="Times" w:hAnsi="Times" w:cs="Times"/>
          <w:b/>
          <w:szCs w:val="20"/>
        </w:rPr>
        <w:t>35</w:t>
      </w:r>
      <w:r w:rsidRPr="00FF332D">
        <w:rPr>
          <w:rFonts w:ascii="Times" w:hAnsi="Times" w:cs="Times"/>
          <w:szCs w:val="20"/>
        </w:rPr>
        <w:t>(2): p. 408-413.</w:t>
      </w:r>
    </w:p>
    <w:p w14:paraId="5B576D46"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26.</w:t>
      </w:r>
      <w:r w:rsidRPr="00FF332D">
        <w:rPr>
          <w:rFonts w:ascii="Times" w:hAnsi="Times" w:cs="Times"/>
          <w:szCs w:val="20"/>
        </w:rPr>
        <w:tab/>
        <w:t xml:space="preserve">Menezes, M. and M.O. Mazurek, </w:t>
      </w:r>
      <w:r w:rsidRPr="00FF332D">
        <w:rPr>
          <w:rFonts w:ascii="Times" w:hAnsi="Times" w:cs="Times"/>
          <w:i/>
          <w:szCs w:val="20"/>
        </w:rPr>
        <w:t>Associations between domains of health-related quality of life and co-occurring emotional and behavioral problems in youth with autism spectrum disorder.</w:t>
      </w:r>
      <w:r w:rsidRPr="00FF332D">
        <w:rPr>
          <w:rFonts w:ascii="Times" w:hAnsi="Times" w:cs="Times"/>
          <w:szCs w:val="20"/>
        </w:rPr>
        <w:t xml:space="preserve"> Research in Autism Spectrum Disorders, 2021. </w:t>
      </w:r>
      <w:r w:rsidRPr="00FF332D">
        <w:rPr>
          <w:rFonts w:ascii="Times" w:hAnsi="Times" w:cs="Times"/>
          <w:b/>
          <w:szCs w:val="20"/>
        </w:rPr>
        <w:t>82</w:t>
      </w:r>
      <w:r w:rsidRPr="00FF332D">
        <w:rPr>
          <w:rFonts w:ascii="Times" w:hAnsi="Times" w:cs="Times"/>
          <w:szCs w:val="20"/>
        </w:rPr>
        <w:t>: p. 101740.</w:t>
      </w:r>
    </w:p>
    <w:p w14:paraId="4407FBCF"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27.</w:t>
      </w:r>
      <w:r w:rsidRPr="00FF332D">
        <w:rPr>
          <w:rFonts w:ascii="Times" w:hAnsi="Times" w:cs="Times"/>
          <w:szCs w:val="20"/>
        </w:rPr>
        <w:tab/>
        <w:t xml:space="preserve">Park, C.J., et al., </w:t>
      </w:r>
      <w:r w:rsidRPr="00FF332D">
        <w:rPr>
          <w:rFonts w:ascii="Times" w:hAnsi="Times" w:cs="Times"/>
          <w:i/>
          <w:szCs w:val="20"/>
        </w:rPr>
        <w:t xml:space="preserve">Brief report: The relationship between language skills, adaptive behavior, and emotional and behavior </w:t>
      </w:r>
      <w:r w:rsidRPr="00FF332D">
        <w:rPr>
          <w:rFonts w:ascii="Times" w:hAnsi="Times" w:cs="Times"/>
          <w:i/>
          <w:szCs w:val="20"/>
        </w:rPr>
        <w:lastRenderedPageBreak/>
        <w:t xml:space="preserve">problems in </w:t>
      </w:r>
      <w:proofErr w:type="spellStart"/>
      <w:r w:rsidRPr="00FF332D">
        <w:rPr>
          <w:rFonts w:ascii="Times" w:hAnsi="Times" w:cs="Times"/>
          <w:i/>
          <w:szCs w:val="20"/>
        </w:rPr>
        <w:t>pre-schoolers</w:t>
      </w:r>
      <w:proofErr w:type="spellEnd"/>
      <w:r w:rsidRPr="00FF332D">
        <w:rPr>
          <w:rFonts w:ascii="Times" w:hAnsi="Times" w:cs="Times"/>
          <w:i/>
          <w:szCs w:val="20"/>
        </w:rPr>
        <w:t xml:space="preserve"> with autism.</w:t>
      </w:r>
      <w:r w:rsidRPr="00FF332D">
        <w:rPr>
          <w:rFonts w:ascii="Times" w:hAnsi="Times" w:cs="Times"/>
          <w:szCs w:val="20"/>
        </w:rPr>
        <w:t xml:space="preserve"> Journal of Autism and Developmental Disorders, 2012. </w:t>
      </w:r>
      <w:r w:rsidRPr="00FF332D">
        <w:rPr>
          <w:rFonts w:ascii="Times" w:hAnsi="Times" w:cs="Times"/>
          <w:b/>
          <w:szCs w:val="20"/>
        </w:rPr>
        <w:t>42</w:t>
      </w:r>
      <w:r w:rsidRPr="00FF332D">
        <w:rPr>
          <w:rFonts w:ascii="Times" w:hAnsi="Times" w:cs="Times"/>
          <w:szCs w:val="20"/>
        </w:rPr>
        <w:t>(12): p. 2761-2766.</w:t>
      </w:r>
    </w:p>
    <w:p w14:paraId="015404D4"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28.</w:t>
      </w:r>
      <w:r w:rsidRPr="00FF332D">
        <w:rPr>
          <w:rFonts w:ascii="Times" w:hAnsi="Times" w:cs="Times"/>
          <w:szCs w:val="20"/>
        </w:rPr>
        <w:tab/>
        <w:t xml:space="preserve">Samson, A.C., et al., </w:t>
      </w:r>
      <w:r w:rsidRPr="00FF332D">
        <w:rPr>
          <w:rFonts w:ascii="Times" w:hAnsi="Times" w:cs="Times"/>
          <w:i/>
          <w:szCs w:val="20"/>
        </w:rPr>
        <w:t>Emotion dysregulation and the core features of autism spectrum disorder.</w:t>
      </w:r>
      <w:r w:rsidRPr="00FF332D">
        <w:rPr>
          <w:rFonts w:ascii="Times" w:hAnsi="Times" w:cs="Times"/>
          <w:szCs w:val="20"/>
        </w:rPr>
        <w:t xml:space="preserve"> Journal of Autism and developmental Disorders, 2014. </w:t>
      </w:r>
      <w:r w:rsidRPr="00FF332D">
        <w:rPr>
          <w:rFonts w:ascii="Times" w:hAnsi="Times" w:cs="Times"/>
          <w:b/>
          <w:szCs w:val="20"/>
        </w:rPr>
        <w:t>44</w:t>
      </w:r>
      <w:r w:rsidRPr="00FF332D">
        <w:rPr>
          <w:rFonts w:ascii="Times" w:hAnsi="Times" w:cs="Times"/>
          <w:szCs w:val="20"/>
        </w:rPr>
        <w:t>(7): p. 1766-1772.</w:t>
      </w:r>
    </w:p>
    <w:p w14:paraId="0F49D737"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29.</w:t>
      </w:r>
      <w:r w:rsidRPr="00FF332D">
        <w:rPr>
          <w:rFonts w:ascii="Times" w:hAnsi="Times" w:cs="Times"/>
          <w:szCs w:val="20"/>
        </w:rPr>
        <w:tab/>
      </w:r>
      <w:proofErr w:type="spellStart"/>
      <w:r w:rsidRPr="00FF332D">
        <w:rPr>
          <w:rFonts w:ascii="Times" w:hAnsi="Times" w:cs="Times"/>
          <w:szCs w:val="20"/>
        </w:rPr>
        <w:t>Werkman</w:t>
      </w:r>
      <w:proofErr w:type="spellEnd"/>
      <w:r w:rsidRPr="00FF332D">
        <w:rPr>
          <w:rFonts w:ascii="Times" w:hAnsi="Times" w:cs="Times"/>
          <w:szCs w:val="20"/>
        </w:rPr>
        <w:t xml:space="preserve">, M., et al., </w:t>
      </w:r>
      <w:r w:rsidRPr="00FF332D">
        <w:rPr>
          <w:rFonts w:ascii="Times" w:hAnsi="Times" w:cs="Times"/>
          <w:i/>
          <w:szCs w:val="20"/>
        </w:rPr>
        <w:t xml:space="preserve">The moderating effect of cognitive abilities on the association between sensory processing and emotional and </w:t>
      </w:r>
      <w:proofErr w:type="spellStart"/>
      <w:r w:rsidRPr="00FF332D">
        <w:rPr>
          <w:rFonts w:ascii="Times" w:hAnsi="Times" w:cs="Times"/>
          <w:i/>
          <w:szCs w:val="20"/>
        </w:rPr>
        <w:t>behavioural</w:t>
      </w:r>
      <w:proofErr w:type="spellEnd"/>
      <w:r w:rsidRPr="00FF332D">
        <w:rPr>
          <w:rFonts w:ascii="Times" w:hAnsi="Times" w:cs="Times"/>
          <w:i/>
          <w:szCs w:val="20"/>
        </w:rPr>
        <w:t xml:space="preserve"> problems and social participation in autistic individuals.</w:t>
      </w:r>
      <w:r w:rsidRPr="00FF332D">
        <w:rPr>
          <w:rFonts w:ascii="Times" w:hAnsi="Times" w:cs="Times"/>
          <w:szCs w:val="20"/>
        </w:rPr>
        <w:t xml:space="preserve"> Research in autism spectrum disorders, 2020. </w:t>
      </w:r>
      <w:r w:rsidRPr="00FF332D">
        <w:rPr>
          <w:rFonts w:ascii="Times" w:hAnsi="Times" w:cs="Times"/>
          <w:b/>
          <w:szCs w:val="20"/>
        </w:rPr>
        <w:t>78</w:t>
      </w:r>
      <w:r w:rsidRPr="00FF332D">
        <w:rPr>
          <w:rFonts w:ascii="Times" w:hAnsi="Times" w:cs="Times"/>
          <w:szCs w:val="20"/>
        </w:rPr>
        <w:t>: p. 101663.</w:t>
      </w:r>
    </w:p>
    <w:p w14:paraId="1ED2142D"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30.</w:t>
      </w:r>
      <w:r w:rsidRPr="00FF332D">
        <w:rPr>
          <w:rFonts w:ascii="Times" w:hAnsi="Times" w:cs="Times"/>
          <w:szCs w:val="20"/>
        </w:rPr>
        <w:tab/>
        <w:t xml:space="preserve">Brinkley, J., et al., </w:t>
      </w:r>
      <w:r w:rsidRPr="00FF332D">
        <w:rPr>
          <w:rFonts w:ascii="Times" w:hAnsi="Times" w:cs="Times"/>
          <w:i/>
          <w:szCs w:val="20"/>
        </w:rPr>
        <w:t>Factor analysis of the aberrant behavior checklist in individuals with autism spectrum disorders.</w:t>
      </w:r>
      <w:r w:rsidRPr="00FF332D">
        <w:rPr>
          <w:rFonts w:ascii="Times" w:hAnsi="Times" w:cs="Times"/>
          <w:szCs w:val="20"/>
        </w:rPr>
        <w:t xml:space="preserve"> Journal of autism and developmental disorders, 2007. </w:t>
      </w:r>
      <w:r w:rsidRPr="00FF332D">
        <w:rPr>
          <w:rFonts w:ascii="Times" w:hAnsi="Times" w:cs="Times"/>
          <w:b/>
          <w:szCs w:val="20"/>
        </w:rPr>
        <w:t>37</w:t>
      </w:r>
      <w:r w:rsidRPr="00FF332D">
        <w:rPr>
          <w:rFonts w:ascii="Times" w:hAnsi="Times" w:cs="Times"/>
          <w:szCs w:val="20"/>
        </w:rPr>
        <w:t>(10): p. 1949-1959.</w:t>
      </w:r>
    </w:p>
    <w:p w14:paraId="7C5CD45A"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31.</w:t>
      </w:r>
      <w:r w:rsidRPr="00FF332D">
        <w:rPr>
          <w:rFonts w:ascii="Times" w:hAnsi="Times" w:cs="Times"/>
          <w:szCs w:val="20"/>
        </w:rPr>
        <w:tab/>
        <w:t xml:space="preserve">Fink, E., et al., </w:t>
      </w:r>
      <w:r w:rsidRPr="00FF332D">
        <w:rPr>
          <w:rFonts w:ascii="Times" w:hAnsi="Times" w:cs="Times"/>
          <w:i/>
          <w:szCs w:val="20"/>
        </w:rPr>
        <w:t xml:space="preserve">Bullying-related </w:t>
      </w:r>
      <w:proofErr w:type="spellStart"/>
      <w:r w:rsidRPr="00FF332D">
        <w:rPr>
          <w:rFonts w:ascii="Times" w:hAnsi="Times" w:cs="Times"/>
          <w:i/>
          <w:szCs w:val="20"/>
        </w:rPr>
        <w:t>behaviour</w:t>
      </w:r>
      <w:proofErr w:type="spellEnd"/>
      <w:r w:rsidRPr="00FF332D">
        <w:rPr>
          <w:rFonts w:ascii="Times" w:hAnsi="Times" w:cs="Times"/>
          <w:i/>
          <w:szCs w:val="20"/>
        </w:rPr>
        <w:t xml:space="preserve"> in adolescents with autism: Links with autism severity and emotional and </w:t>
      </w:r>
      <w:proofErr w:type="spellStart"/>
      <w:r w:rsidRPr="00FF332D">
        <w:rPr>
          <w:rFonts w:ascii="Times" w:hAnsi="Times" w:cs="Times"/>
          <w:i/>
          <w:szCs w:val="20"/>
        </w:rPr>
        <w:t>behavioural</w:t>
      </w:r>
      <w:proofErr w:type="spellEnd"/>
      <w:r w:rsidRPr="00FF332D">
        <w:rPr>
          <w:rFonts w:ascii="Times" w:hAnsi="Times" w:cs="Times"/>
          <w:i/>
          <w:szCs w:val="20"/>
        </w:rPr>
        <w:t xml:space="preserve"> problems.</w:t>
      </w:r>
      <w:r w:rsidRPr="00FF332D">
        <w:rPr>
          <w:rFonts w:ascii="Times" w:hAnsi="Times" w:cs="Times"/>
          <w:szCs w:val="20"/>
        </w:rPr>
        <w:t xml:space="preserve"> Autism, 2018. </w:t>
      </w:r>
      <w:r w:rsidRPr="00FF332D">
        <w:rPr>
          <w:rFonts w:ascii="Times" w:hAnsi="Times" w:cs="Times"/>
          <w:b/>
          <w:szCs w:val="20"/>
        </w:rPr>
        <w:t>22</w:t>
      </w:r>
      <w:r w:rsidRPr="00FF332D">
        <w:rPr>
          <w:rFonts w:ascii="Times" w:hAnsi="Times" w:cs="Times"/>
          <w:szCs w:val="20"/>
        </w:rPr>
        <w:t>(6): p. 684-692.</w:t>
      </w:r>
    </w:p>
    <w:p w14:paraId="104B8CA1"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32.</w:t>
      </w:r>
      <w:r w:rsidRPr="00FF332D">
        <w:rPr>
          <w:rFonts w:ascii="Times" w:hAnsi="Times" w:cs="Times"/>
          <w:szCs w:val="20"/>
        </w:rPr>
        <w:tab/>
        <w:t xml:space="preserve">Richards, C., L. Davies, and C. Oliver, </w:t>
      </w:r>
      <w:r w:rsidRPr="00FF332D">
        <w:rPr>
          <w:rFonts w:ascii="Times" w:hAnsi="Times" w:cs="Times"/>
          <w:i/>
          <w:szCs w:val="20"/>
        </w:rPr>
        <w:t>Predictors of self-injurious behavior and self-restraint in autism spectrum disorder: Towards a hypothesis of impaired behavioral control.</w:t>
      </w:r>
      <w:r w:rsidRPr="00FF332D">
        <w:rPr>
          <w:rFonts w:ascii="Times" w:hAnsi="Times" w:cs="Times"/>
          <w:szCs w:val="20"/>
        </w:rPr>
        <w:t xml:space="preserve"> Journal of Autism and Developmental Disorders, 2017. </w:t>
      </w:r>
      <w:r w:rsidRPr="00FF332D">
        <w:rPr>
          <w:rFonts w:ascii="Times" w:hAnsi="Times" w:cs="Times"/>
          <w:b/>
          <w:szCs w:val="20"/>
        </w:rPr>
        <w:t>47</w:t>
      </w:r>
      <w:r w:rsidRPr="00FF332D">
        <w:rPr>
          <w:rFonts w:ascii="Times" w:hAnsi="Times" w:cs="Times"/>
          <w:szCs w:val="20"/>
        </w:rPr>
        <w:t>(3): p. 701-713.</w:t>
      </w:r>
    </w:p>
    <w:p w14:paraId="3D5EA506"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33.</w:t>
      </w:r>
      <w:r w:rsidRPr="00FF332D">
        <w:rPr>
          <w:rFonts w:ascii="Times" w:hAnsi="Times" w:cs="Times"/>
          <w:szCs w:val="20"/>
        </w:rPr>
        <w:tab/>
        <w:t xml:space="preserve">Chadwick, O., Y. </w:t>
      </w:r>
      <w:proofErr w:type="spellStart"/>
      <w:r w:rsidRPr="00FF332D">
        <w:rPr>
          <w:rFonts w:ascii="Times" w:hAnsi="Times" w:cs="Times"/>
          <w:szCs w:val="20"/>
        </w:rPr>
        <w:t>Kusel</w:t>
      </w:r>
      <w:proofErr w:type="spellEnd"/>
      <w:r w:rsidRPr="00FF332D">
        <w:rPr>
          <w:rFonts w:ascii="Times" w:hAnsi="Times" w:cs="Times"/>
          <w:szCs w:val="20"/>
        </w:rPr>
        <w:t xml:space="preserve">, and M. Cuddy, </w:t>
      </w:r>
      <w:r w:rsidRPr="00FF332D">
        <w:rPr>
          <w:rFonts w:ascii="Times" w:hAnsi="Times" w:cs="Times"/>
          <w:i/>
          <w:szCs w:val="20"/>
        </w:rPr>
        <w:t xml:space="preserve">Factors associated with the risk of </w:t>
      </w:r>
      <w:proofErr w:type="spellStart"/>
      <w:r w:rsidRPr="00FF332D">
        <w:rPr>
          <w:rFonts w:ascii="Times" w:hAnsi="Times" w:cs="Times"/>
          <w:i/>
          <w:szCs w:val="20"/>
        </w:rPr>
        <w:t>behaviour</w:t>
      </w:r>
      <w:proofErr w:type="spellEnd"/>
      <w:r w:rsidRPr="00FF332D">
        <w:rPr>
          <w:rFonts w:ascii="Times" w:hAnsi="Times" w:cs="Times"/>
          <w:i/>
          <w:szCs w:val="20"/>
        </w:rPr>
        <w:t xml:space="preserve"> problems in adolescents with severe intellectual disabilities.</w:t>
      </w:r>
      <w:r w:rsidRPr="00FF332D">
        <w:rPr>
          <w:rFonts w:ascii="Times" w:hAnsi="Times" w:cs="Times"/>
          <w:szCs w:val="20"/>
        </w:rPr>
        <w:t xml:space="preserve"> Journal of Intellectual Disability Research, 2008. </w:t>
      </w:r>
      <w:r w:rsidRPr="00FF332D">
        <w:rPr>
          <w:rFonts w:ascii="Times" w:hAnsi="Times" w:cs="Times"/>
          <w:b/>
          <w:szCs w:val="20"/>
        </w:rPr>
        <w:t>52</w:t>
      </w:r>
      <w:r w:rsidRPr="00FF332D">
        <w:rPr>
          <w:rFonts w:ascii="Times" w:hAnsi="Times" w:cs="Times"/>
          <w:szCs w:val="20"/>
        </w:rPr>
        <w:t>(10): p. 864-876.</w:t>
      </w:r>
    </w:p>
    <w:p w14:paraId="72EDBB48"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34.</w:t>
      </w:r>
      <w:r w:rsidRPr="00FF332D">
        <w:rPr>
          <w:rFonts w:ascii="Times" w:hAnsi="Times" w:cs="Times"/>
          <w:szCs w:val="20"/>
        </w:rPr>
        <w:tab/>
      </w:r>
      <w:proofErr w:type="spellStart"/>
      <w:r w:rsidRPr="00FF332D">
        <w:rPr>
          <w:rFonts w:ascii="Times" w:hAnsi="Times" w:cs="Times"/>
          <w:szCs w:val="20"/>
        </w:rPr>
        <w:t>Dworzynski</w:t>
      </w:r>
      <w:proofErr w:type="spellEnd"/>
      <w:r w:rsidRPr="00FF332D">
        <w:rPr>
          <w:rFonts w:ascii="Times" w:hAnsi="Times" w:cs="Times"/>
          <w:szCs w:val="20"/>
        </w:rPr>
        <w:t xml:space="preserve">, K., et al., </w:t>
      </w:r>
      <w:r w:rsidRPr="00FF332D">
        <w:rPr>
          <w:rFonts w:ascii="Times" w:hAnsi="Times" w:cs="Times"/>
          <w:i/>
          <w:szCs w:val="20"/>
        </w:rPr>
        <w:t>Relationship between symptom domains in autism spectrum disorders: a population based twin study.</w:t>
      </w:r>
      <w:r w:rsidRPr="00FF332D">
        <w:rPr>
          <w:rFonts w:ascii="Times" w:hAnsi="Times" w:cs="Times"/>
          <w:szCs w:val="20"/>
        </w:rPr>
        <w:t xml:space="preserve"> Journal of Autism and Developmental Disorders, 2009. </w:t>
      </w:r>
      <w:r w:rsidRPr="00FF332D">
        <w:rPr>
          <w:rFonts w:ascii="Times" w:hAnsi="Times" w:cs="Times"/>
          <w:b/>
          <w:szCs w:val="20"/>
        </w:rPr>
        <w:t>39</w:t>
      </w:r>
      <w:r w:rsidRPr="00FF332D">
        <w:rPr>
          <w:rFonts w:ascii="Times" w:hAnsi="Times" w:cs="Times"/>
          <w:szCs w:val="20"/>
        </w:rPr>
        <w:t>(8): p. 1197-1210.</w:t>
      </w:r>
    </w:p>
    <w:p w14:paraId="2536ACC6"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35.</w:t>
      </w:r>
      <w:r w:rsidRPr="00FF332D">
        <w:rPr>
          <w:rFonts w:ascii="Times" w:hAnsi="Times" w:cs="Times"/>
          <w:szCs w:val="20"/>
        </w:rPr>
        <w:tab/>
        <w:t xml:space="preserve">Frazier, T.W., et al., </w:t>
      </w:r>
      <w:proofErr w:type="gramStart"/>
      <w:r w:rsidRPr="00FF332D">
        <w:rPr>
          <w:rFonts w:ascii="Times" w:hAnsi="Times" w:cs="Times"/>
          <w:i/>
          <w:szCs w:val="20"/>
        </w:rPr>
        <w:t>Demographic</w:t>
      </w:r>
      <w:proofErr w:type="gramEnd"/>
      <w:r w:rsidRPr="00FF332D">
        <w:rPr>
          <w:rFonts w:ascii="Times" w:hAnsi="Times" w:cs="Times"/>
          <w:i/>
          <w:szCs w:val="20"/>
        </w:rPr>
        <w:t xml:space="preserve"> and clinical correlates of autism symptom domains and autism spectrum diagnosis.</w:t>
      </w:r>
      <w:r w:rsidRPr="00FF332D">
        <w:rPr>
          <w:rFonts w:ascii="Times" w:hAnsi="Times" w:cs="Times"/>
          <w:szCs w:val="20"/>
        </w:rPr>
        <w:t xml:space="preserve"> Autism, 2014. </w:t>
      </w:r>
      <w:r w:rsidRPr="00FF332D">
        <w:rPr>
          <w:rFonts w:ascii="Times" w:hAnsi="Times" w:cs="Times"/>
          <w:b/>
          <w:szCs w:val="20"/>
        </w:rPr>
        <w:t>18</w:t>
      </w:r>
      <w:r w:rsidRPr="00FF332D">
        <w:rPr>
          <w:rFonts w:ascii="Times" w:hAnsi="Times" w:cs="Times"/>
          <w:szCs w:val="20"/>
        </w:rPr>
        <w:t>(5): p. 571-582.</w:t>
      </w:r>
    </w:p>
    <w:p w14:paraId="3D8EE5E5"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36.</w:t>
      </w:r>
      <w:r w:rsidRPr="00FF332D">
        <w:rPr>
          <w:rFonts w:ascii="Times" w:hAnsi="Times" w:cs="Times"/>
          <w:szCs w:val="20"/>
        </w:rPr>
        <w:tab/>
        <w:t xml:space="preserve">Jones, A.P., et al., </w:t>
      </w:r>
      <w:proofErr w:type="gramStart"/>
      <w:r w:rsidRPr="00FF332D">
        <w:rPr>
          <w:rFonts w:ascii="Times" w:hAnsi="Times" w:cs="Times"/>
          <w:i/>
          <w:szCs w:val="20"/>
        </w:rPr>
        <w:t>Phenotypic</w:t>
      </w:r>
      <w:proofErr w:type="gramEnd"/>
      <w:r w:rsidRPr="00FF332D">
        <w:rPr>
          <w:rFonts w:ascii="Times" w:hAnsi="Times" w:cs="Times"/>
          <w:i/>
          <w:szCs w:val="20"/>
        </w:rPr>
        <w:t xml:space="preserve"> and </w:t>
      </w:r>
      <w:proofErr w:type="spellStart"/>
      <w:r w:rsidRPr="00FF332D">
        <w:rPr>
          <w:rFonts w:ascii="Times" w:hAnsi="Times" w:cs="Times"/>
          <w:i/>
          <w:szCs w:val="20"/>
        </w:rPr>
        <w:t>aetiological</w:t>
      </w:r>
      <w:proofErr w:type="spellEnd"/>
      <w:r w:rsidRPr="00FF332D">
        <w:rPr>
          <w:rFonts w:ascii="Times" w:hAnsi="Times" w:cs="Times"/>
          <w:i/>
          <w:szCs w:val="20"/>
        </w:rPr>
        <w:t xml:space="preserve"> associations between psychopathic tendencies, autistic traits, and emotion attribution.</w:t>
      </w:r>
      <w:r w:rsidRPr="00FF332D">
        <w:rPr>
          <w:rFonts w:ascii="Times" w:hAnsi="Times" w:cs="Times"/>
          <w:szCs w:val="20"/>
        </w:rPr>
        <w:t xml:space="preserve"> Criminal Justice and Behavior, 2009. </w:t>
      </w:r>
      <w:r w:rsidRPr="00FF332D">
        <w:rPr>
          <w:rFonts w:ascii="Times" w:hAnsi="Times" w:cs="Times"/>
          <w:b/>
          <w:szCs w:val="20"/>
        </w:rPr>
        <w:t>36</w:t>
      </w:r>
      <w:r w:rsidRPr="00FF332D">
        <w:rPr>
          <w:rFonts w:ascii="Times" w:hAnsi="Times" w:cs="Times"/>
          <w:szCs w:val="20"/>
        </w:rPr>
        <w:t>(11): p. 1198-1212.</w:t>
      </w:r>
    </w:p>
    <w:p w14:paraId="2E166459"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37.</w:t>
      </w:r>
      <w:r w:rsidRPr="00FF332D">
        <w:rPr>
          <w:rFonts w:ascii="Times" w:hAnsi="Times" w:cs="Times"/>
          <w:szCs w:val="20"/>
        </w:rPr>
        <w:tab/>
      </w:r>
      <w:proofErr w:type="spellStart"/>
      <w:r w:rsidRPr="00FF332D">
        <w:rPr>
          <w:rFonts w:ascii="Times" w:hAnsi="Times" w:cs="Times"/>
          <w:szCs w:val="20"/>
        </w:rPr>
        <w:t>Kaartinen</w:t>
      </w:r>
      <w:proofErr w:type="spellEnd"/>
      <w:r w:rsidRPr="00FF332D">
        <w:rPr>
          <w:rFonts w:ascii="Times" w:hAnsi="Times" w:cs="Times"/>
          <w:szCs w:val="20"/>
        </w:rPr>
        <w:t xml:space="preserve">, M., et al., </w:t>
      </w:r>
      <w:r w:rsidRPr="00FF332D">
        <w:rPr>
          <w:rFonts w:ascii="Times" w:hAnsi="Times" w:cs="Times"/>
          <w:i/>
          <w:szCs w:val="20"/>
        </w:rPr>
        <w:t xml:space="preserve">Associations between cooperation, reactive </w:t>
      </w:r>
      <w:proofErr w:type="gramStart"/>
      <w:r w:rsidRPr="00FF332D">
        <w:rPr>
          <w:rFonts w:ascii="Times" w:hAnsi="Times" w:cs="Times"/>
          <w:i/>
          <w:szCs w:val="20"/>
        </w:rPr>
        <w:t>aggression</w:t>
      </w:r>
      <w:proofErr w:type="gramEnd"/>
      <w:r w:rsidRPr="00FF332D">
        <w:rPr>
          <w:rFonts w:ascii="Times" w:hAnsi="Times" w:cs="Times"/>
          <w:i/>
          <w:szCs w:val="20"/>
        </w:rPr>
        <w:t xml:space="preserve"> and social impairments among boys with autism spectrum disorder.</w:t>
      </w:r>
      <w:r w:rsidRPr="00FF332D">
        <w:rPr>
          <w:rFonts w:ascii="Times" w:hAnsi="Times" w:cs="Times"/>
          <w:szCs w:val="20"/>
        </w:rPr>
        <w:t xml:space="preserve"> Autism, 2019. </w:t>
      </w:r>
      <w:r w:rsidRPr="00FF332D">
        <w:rPr>
          <w:rFonts w:ascii="Times" w:hAnsi="Times" w:cs="Times"/>
          <w:b/>
          <w:szCs w:val="20"/>
        </w:rPr>
        <w:t>23</w:t>
      </w:r>
      <w:r w:rsidRPr="00FF332D">
        <w:rPr>
          <w:rFonts w:ascii="Times" w:hAnsi="Times" w:cs="Times"/>
          <w:szCs w:val="20"/>
        </w:rPr>
        <w:t>(1): p. 154-166.</w:t>
      </w:r>
    </w:p>
    <w:p w14:paraId="2C148239"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38.</w:t>
      </w:r>
      <w:r w:rsidRPr="00FF332D">
        <w:rPr>
          <w:rFonts w:ascii="Times" w:hAnsi="Times" w:cs="Times"/>
          <w:szCs w:val="20"/>
        </w:rPr>
        <w:tab/>
      </w:r>
      <w:proofErr w:type="spellStart"/>
      <w:r w:rsidRPr="00FF332D">
        <w:rPr>
          <w:rFonts w:ascii="Times" w:hAnsi="Times" w:cs="Times"/>
          <w:szCs w:val="20"/>
        </w:rPr>
        <w:t>Noordhof</w:t>
      </w:r>
      <w:proofErr w:type="spellEnd"/>
      <w:r w:rsidRPr="00FF332D">
        <w:rPr>
          <w:rFonts w:ascii="Times" w:hAnsi="Times" w:cs="Times"/>
          <w:szCs w:val="20"/>
        </w:rPr>
        <w:t xml:space="preserve">, A., et al., </w:t>
      </w:r>
      <w:r w:rsidRPr="00FF332D">
        <w:rPr>
          <w:rFonts w:ascii="Times" w:hAnsi="Times" w:cs="Times"/>
          <w:i/>
          <w:szCs w:val="20"/>
        </w:rPr>
        <w:t>Integrating autism-related symptoms into the dimensional internalizing and externalizing model of psychopathology. The TRAILS Study.</w:t>
      </w:r>
      <w:r w:rsidRPr="00FF332D">
        <w:rPr>
          <w:rFonts w:ascii="Times" w:hAnsi="Times" w:cs="Times"/>
          <w:szCs w:val="20"/>
        </w:rPr>
        <w:t xml:space="preserve"> Journal of abnormal child psychology, 2015. </w:t>
      </w:r>
      <w:r w:rsidRPr="00FF332D">
        <w:rPr>
          <w:rFonts w:ascii="Times" w:hAnsi="Times" w:cs="Times"/>
          <w:b/>
          <w:szCs w:val="20"/>
        </w:rPr>
        <w:t>43</w:t>
      </w:r>
      <w:r w:rsidRPr="00FF332D">
        <w:rPr>
          <w:rFonts w:ascii="Times" w:hAnsi="Times" w:cs="Times"/>
          <w:szCs w:val="20"/>
        </w:rPr>
        <w:t>(3): p. 577-587.</w:t>
      </w:r>
    </w:p>
    <w:p w14:paraId="29D4A105"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39.</w:t>
      </w:r>
      <w:r w:rsidRPr="00FF332D">
        <w:rPr>
          <w:rFonts w:ascii="Times" w:hAnsi="Times" w:cs="Times"/>
          <w:szCs w:val="20"/>
        </w:rPr>
        <w:tab/>
        <w:t xml:space="preserve">Reid, K.B., et al., </w:t>
      </w:r>
      <w:r w:rsidRPr="00FF332D">
        <w:rPr>
          <w:rFonts w:ascii="Times" w:hAnsi="Times" w:cs="Times"/>
          <w:i/>
          <w:szCs w:val="20"/>
        </w:rPr>
        <w:t>The association between social emotional development and symptom presentation in autism spectrum disorder.</w:t>
      </w:r>
      <w:r w:rsidRPr="00FF332D">
        <w:rPr>
          <w:rFonts w:ascii="Times" w:hAnsi="Times" w:cs="Times"/>
          <w:szCs w:val="20"/>
        </w:rPr>
        <w:t xml:space="preserve"> Development and Psychopathology, 2020. </w:t>
      </w:r>
      <w:r w:rsidRPr="00FF332D">
        <w:rPr>
          <w:rFonts w:ascii="Times" w:hAnsi="Times" w:cs="Times"/>
          <w:b/>
          <w:szCs w:val="20"/>
        </w:rPr>
        <w:t>32</w:t>
      </w:r>
      <w:r w:rsidRPr="00FF332D">
        <w:rPr>
          <w:rFonts w:ascii="Times" w:hAnsi="Times" w:cs="Times"/>
          <w:szCs w:val="20"/>
        </w:rPr>
        <w:t>(4): p. 1206-1216.</w:t>
      </w:r>
    </w:p>
    <w:p w14:paraId="5D320E43"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40.</w:t>
      </w:r>
      <w:r w:rsidRPr="00FF332D">
        <w:rPr>
          <w:rFonts w:ascii="Times" w:hAnsi="Times" w:cs="Times"/>
          <w:szCs w:val="20"/>
        </w:rPr>
        <w:tab/>
        <w:t>Sanz-</w:t>
      </w:r>
      <w:proofErr w:type="spellStart"/>
      <w:r w:rsidRPr="00FF332D">
        <w:rPr>
          <w:rFonts w:ascii="Times" w:hAnsi="Times" w:cs="Times"/>
          <w:szCs w:val="20"/>
        </w:rPr>
        <w:t>Cervera</w:t>
      </w:r>
      <w:proofErr w:type="spellEnd"/>
      <w:r w:rsidRPr="00FF332D">
        <w:rPr>
          <w:rFonts w:ascii="Times" w:hAnsi="Times" w:cs="Times"/>
          <w:szCs w:val="20"/>
        </w:rPr>
        <w:t xml:space="preserve">, P., et al., </w:t>
      </w:r>
      <w:r w:rsidRPr="00FF332D">
        <w:rPr>
          <w:rFonts w:ascii="Times" w:hAnsi="Times" w:cs="Times"/>
          <w:i/>
          <w:szCs w:val="20"/>
        </w:rPr>
        <w:t xml:space="preserve">Sensory processing in children with </w:t>
      </w:r>
      <w:proofErr w:type="gramStart"/>
      <w:r w:rsidRPr="00FF332D">
        <w:rPr>
          <w:rFonts w:ascii="Times" w:hAnsi="Times" w:cs="Times"/>
          <w:i/>
          <w:szCs w:val="20"/>
        </w:rPr>
        <w:t>Autism Spectrum Disorder</w:t>
      </w:r>
      <w:proofErr w:type="gramEnd"/>
      <w:r w:rsidRPr="00FF332D">
        <w:rPr>
          <w:rFonts w:ascii="Times" w:hAnsi="Times" w:cs="Times"/>
          <w:i/>
          <w:szCs w:val="20"/>
        </w:rPr>
        <w:t>: Relationship with non-verbal IQ, autism severity and Attention Deficit/Hyperactivity Disorder symptomatology.</w:t>
      </w:r>
      <w:r w:rsidRPr="00FF332D">
        <w:rPr>
          <w:rFonts w:ascii="Times" w:hAnsi="Times" w:cs="Times"/>
          <w:szCs w:val="20"/>
        </w:rPr>
        <w:t xml:space="preserve"> Research in Developmental Disabilities, 2015. </w:t>
      </w:r>
      <w:r w:rsidRPr="00FF332D">
        <w:rPr>
          <w:rFonts w:ascii="Times" w:hAnsi="Times" w:cs="Times"/>
          <w:b/>
          <w:szCs w:val="20"/>
        </w:rPr>
        <w:t>45</w:t>
      </w:r>
      <w:r w:rsidRPr="00FF332D">
        <w:rPr>
          <w:rFonts w:ascii="Times" w:hAnsi="Times" w:cs="Times"/>
          <w:szCs w:val="20"/>
        </w:rPr>
        <w:t>: p. 188-201.</w:t>
      </w:r>
    </w:p>
    <w:p w14:paraId="645A0B30"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41.</w:t>
      </w:r>
      <w:r w:rsidRPr="00FF332D">
        <w:rPr>
          <w:rFonts w:ascii="Times" w:hAnsi="Times" w:cs="Times"/>
          <w:szCs w:val="20"/>
        </w:rPr>
        <w:tab/>
        <w:t xml:space="preserve">Sprenger, L., et al., </w:t>
      </w:r>
      <w:r w:rsidRPr="00FF332D">
        <w:rPr>
          <w:rFonts w:ascii="Times" w:hAnsi="Times" w:cs="Times"/>
          <w:i/>
          <w:szCs w:val="20"/>
        </w:rPr>
        <w:t>Impact of ADHD symptoms on autism spectrum disorder symptom severity.</w:t>
      </w:r>
      <w:r w:rsidRPr="00FF332D">
        <w:rPr>
          <w:rFonts w:ascii="Times" w:hAnsi="Times" w:cs="Times"/>
          <w:szCs w:val="20"/>
        </w:rPr>
        <w:t xml:space="preserve"> Research in developmental disabilities, 2013. </w:t>
      </w:r>
      <w:r w:rsidRPr="00FF332D">
        <w:rPr>
          <w:rFonts w:ascii="Times" w:hAnsi="Times" w:cs="Times"/>
          <w:b/>
          <w:szCs w:val="20"/>
        </w:rPr>
        <w:t>34</w:t>
      </w:r>
      <w:r w:rsidRPr="00FF332D">
        <w:rPr>
          <w:rFonts w:ascii="Times" w:hAnsi="Times" w:cs="Times"/>
          <w:szCs w:val="20"/>
        </w:rPr>
        <w:t>(10): p. 3545-3552.</w:t>
      </w:r>
    </w:p>
    <w:p w14:paraId="6D6C0B06"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42.</w:t>
      </w:r>
      <w:r w:rsidRPr="00FF332D">
        <w:rPr>
          <w:rFonts w:ascii="Times" w:hAnsi="Times" w:cs="Times"/>
          <w:szCs w:val="20"/>
        </w:rPr>
        <w:tab/>
      </w:r>
      <w:proofErr w:type="spellStart"/>
      <w:r w:rsidRPr="00FF332D">
        <w:rPr>
          <w:rFonts w:ascii="Times" w:hAnsi="Times" w:cs="Times"/>
          <w:szCs w:val="20"/>
        </w:rPr>
        <w:t>Duerden</w:t>
      </w:r>
      <w:proofErr w:type="spellEnd"/>
      <w:r w:rsidRPr="00FF332D">
        <w:rPr>
          <w:rFonts w:ascii="Times" w:hAnsi="Times" w:cs="Times"/>
          <w:szCs w:val="20"/>
        </w:rPr>
        <w:t xml:space="preserve">, E.G., P. </w:t>
      </w:r>
      <w:proofErr w:type="spellStart"/>
      <w:r w:rsidRPr="00FF332D">
        <w:rPr>
          <w:rFonts w:ascii="Times" w:hAnsi="Times" w:cs="Times"/>
          <w:szCs w:val="20"/>
        </w:rPr>
        <w:t>Szatmari</w:t>
      </w:r>
      <w:proofErr w:type="spellEnd"/>
      <w:r w:rsidRPr="00FF332D">
        <w:rPr>
          <w:rFonts w:ascii="Times" w:hAnsi="Times" w:cs="Times"/>
          <w:szCs w:val="20"/>
        </w:rPr>
        <w:t xml:space="preserve">, and S.W. Roberts, </w:t>
      </w:r>
      <w:r w:rsidRPr="00FF332D">
        <w:rPr>
          <w:rFonts w:ascii="Times" w:hAnsi="Times" w:cs="Times"/>
          <w:i/>
          <w:szCs w:val="20"/>
        </w:rPr>
        <w:t xml:space="preserve">Toward a better understanding of </w:t>
      </w:r>
      <w:proofErr w:type="spellStart"/>
      <w:r w:rsidRPr="00FF332D">
        <w:rPr>
          <w:rFonts w:ascii="Times" w:hAnsi="Times" w:cs="Times"/>
          <w:i/>
          <w:szCs w:val="20"/>
        </w:rPr>
        <w:t>self injurious</w:t>
      </w:r>
      <w:proofErr w:type="spellEnd"/>
      <w:r w:rsidRPr="00FF332D">
        <w:rPr>
          <w:rFonts w:ascii="Times" w:hAnsi="Times" w:cs="Times"/>
          <w:i/>
          <w:szCs w:val="20"/>
        </w:rPr>
        <w:t xml:space="preserve"> behaviors in children and adolescents with autism spectrum disorders.</w:t>
      </w:r>
      <w:r w:rsidRPr="00FF332D">
        <w:rPr>
          <w:rFonts w:ascii="Times" w:hAnsi="Times" w:cs="Times"/>
          <w:szCs w:val="20"/>
        </w:rPr>
        <w:t xml:space="preserve"> Journal of autism and developmental disorders, 2012. </w:t>
      </w:r>
      <w:r w:rsidRPr="00FF332D">
        <w:rPr>
          <w:rFonts w:ascii="Times" w:hAnsi="Times" w:cs="Times"/>
          <w:b/>
          <w:szCs w:val="20"/>
        </w:rPr>
        <w:t>42</w:t>
      </w:r>
      <w:r w:rsidRPr="00FF332D">
        <w:rPr>
          <w:rFonts w:ascii="Times" w:hAnsi="Times" w:cs="Times"/>
          <w:szCs w:val="20"/>
        </w:rPr>
        <w:t>(11): p. 2515-2518.</w:t>
      </w:r>
    </w:p>
    <w:p w14:paraId="64EFD62B" w14:textId="77777777" w:rsidR="004331AA" w:rsidRPr="00FF332D" w:rsidRDefault="004331AA" w:rsidP="004331AA">
      <w:pPr>
        <w:pStyle w:val="NoSpacing"/>
        <w:spacing w:line="276" w:lineRule="auto"/>
        <w:rPr>
          <w:rFonts w:ascii="Times" w:hAnsi="Times" w:cs="Times"/>
          <w:szCs w:val="20"/>
        </w:rPr>
      </w:pPr>
      <w:r w:rsidRPr="00FF332D">
        <w:rPr>
          <w:rFonts w:ascii="Times" w:hAnsi="Times" w:cs="Times"/>
          <w:szCs w:val="20"/>
        </w:rPr>
        <w:t>43.</w:t>
      </w:r>
      <w:r w:rsidRPr="00FF332D">
        <w:rPr>
          <w:rFonts w:ascii="Times" w:hAnsi="Times" w:cs="Times"/>
          <w:szCs w:val="20"/>
        </w:rPr>
        <w:tab/>
      </w:r>
      <w:proofErr w:type="spellStart"/>
      <w:r w:rsidRPr="00FF332D">
        <w:rPr>
          <w:rFonts w:ascii="Times" w:hAnsi="Times" w:cs="Times"/>
          <w:szCs w:val="20"/>
        </w:rPr>
        <w:t>Veenstra-VanderWeele</w:t>
      </w:r>
      <w:proofErr w:type="spellEnd"/>
      <w:r w:rsidRPr="00FF332D">
        <w:rPr>
          <w:rFonts w:ascii="Times" w:hAnsi="Times" w:cs="Times"/>
          <w:szCs w:val="20"/>
        </w:rPr>
        <w:t xml:space="preserve">, J. and Z. Warren, </w:t>
      </w:r>
      <w:r w:rsidRPr="00FF332D">
        <w:rPr>
          <w:rFonts w:ascii="Times" w:hAnsi="Times" w:cs="Times"/>
          <w:i/>
          <w:szCs w:val="20"/>
        </w:rPr>
        <w:t>Social communication deficits in the general population: how far out does the autism spectrum go?</w:t>
      </w:r>
      <w:r w:rsidRPr="00FF332D">
        <w:rPr>
          <w:rFonts w:ascii="Times" w:hAnsi="Times" w:cs="Times"/>
          <w:szCs w:val="20"/>
        </w:rPr>
        <w:t xml:space="preserve"> Journal of the American Academy of Child and Adolescent Psychiatry, 2011. </w:t>
      </w:r>
      <w:r w:rsidRPr="00FF332D">
        <w:rPr>
          <w:rFonts w:ascii="Times" w:hAnsi="Times" w:cs="Times"/>
          <w:b/>
          <w:szCs w:val="20"/>
        </w:rPr>
        <w:t>50</w:t>
      </w:r>
      <w:r w:rsidRPr="00FF332D">
        <w:rPr>
          <w:rFonts w:ascii="Times" w:hAnsi="Times" w:cs="Times"/>
          <w:szCs w:val="20"/>
        </w:rPr>
        <w:t>(4): p. 326.</w:t>
      </w:r>
    </w:p>
    <w:p w14:paraId="04A83207" w14:textId="6DC87E94" w:rsidR="00700B7C" w:rsidRDefault="00700B7C">
      <w:pPr>
        <w:spacing w:after="0" w:line="240" w:lineRule="auto"/>
        <w:jc w:val="left"/>
        <w:rPr>
          <w:rFonts w:ascii="Times" w:hAnsi="Times" w:cs="Times"/>
        </w:rPr>
      </w:pPr>
      <w:r>
        <w:rPr>
          <w:rFonts w:ascii="Times" w:hAnsi="Times" w:cs="Times"/>
        </w:rPr>
        <w:br w:type="page"/>
      </w:r>
    </w:p>
    <w:p w14:paraId="734047A7" w14:textId="544BB3CC" w:rsidR="00700B7C" w:rsidRPr="005917A0" w:rsidRDefault="005917A0" w:rsidP="005917A0">
      <w:pPr>
        <w:pStyle w:val="Heading1"/>
        <w:spacing w:line="360" w:lineRule="auto"/>
        <w:rPr>
          <w:rFonts w:ascii="Times" w:hAnsi="Times" w:cs="Times New Roman"/>
          <w:b/>
          <w:bCs/>
          <w:sz w:val="20"/>
          <w:szCs w:val="20"/>
        </w:rPr>
      </w:pPr>
      <w:bookmarkStart w:id="18" w:name="_Toc107777320"/>
      <w:bookmarkStart w:id="19" w:name="_Toc122008479"/>
      <w:proofErr w:type="spellStart"/>
      <w:r w:rsidRPr="00FF332D">
        <w:rPr>
          <w:rFonts w:ascii="Times" w:hAnsi="Times" w:cs="Times New Roman"/>
          <w:b/>
          <w:bCs/>
          <w:sz w:val="20"/>
          <w:szCs w:val="20"/>
        </w:rPr>
        <w:lastRenderedPageBreak/>
        <w:t>eAppendix</w:t>
      </w:r>
      <w:proofErr w:type="spellEnd"/>
      <w:r w:rsidRPr="00FF332D">
        <w:rPr>
          <w:rFonts w:ascii="Times" w:hAnsi="Times" w:cs="Times New Roman"/>
          <w:b/>
          <w:bCs/>
          <w:sz w:val="20"/>
          <w:szCs w:val="20"/>
        </w:rPr>
        <w:t xml:space="preserve"> 5. </w:t>
      </w:r>
      <w:r w:rsidRPr="005917A0">
        <w:rPr>
          <w:rFonts w:ascii="Times" w:hAnsi="Times" w:cs="Times New Roman"/>
          <w:b/>
          <w:bCs/>
          <w:sz w:val="20"/>
          <w:szCs w:val="20"/>
        </w:rPr>
        <w:t>Clarification of sleep problems, ASD core symptoms, and ASD behavioral problems</w:t>
      </w:r>
      <w:bookmarkEnd w:id="18"/>
      <w:bookmarkEnd w:id="19"/>
    </w:p>
    <w:p w14:paraId="0409BEC4" w14:textId="66DE265E" w:rsidR="00700B7C" w:rsidRPr="00633EE0" w:rsidRDefault="00700B7C" w:rsidP="005917A0">
      <w:pPr>
        <w:spacing w:after="0" w:line="360" w:lineRule="auto"/>
        <w:jc w:val="left"/>
        <w:rPr>
          <w:rFonts w:ascii="Times" w:hAnsi="Times" w:cs="Times New Roman"/>
          <w:sz w:val="22"/>
        </w:rPr>
      </w:pPr>
      <w:r w:rsidRPr="00633EE0">
        <w:rPr>
          <w:rFonts w:ascii="Times" w:hAnsi="Times" w:cs="Times New Roman"/>
          <w:sz w:val="22"/>
        </w:rPr>
        <w:t>To assess sleep problems in ASD, we adopted the Children’s Sleep Habits Questionnaire (CSHQ) as a basic form of sleep problem because it has been commonly used to examine sleep problems in children and adolescents with ASD. It yields a total score of sleep problems and specific subscales of sleep problems, including bedtime resistance, daytime sleepiness, night waking, parasomnias, sleep anxiety, sleep duration, sleep-disordered breathing, and sleep-onset delay. To collect all published evidence, specific subscales of sleep problems in other questionnaires, such as the Sleep Disturbance Scale for Children (SDSC), were unified based on similarity (details in Appendix p. 1</w:t>
      </w:r>
      <w:r w:rsidR="009E737E">
        <w:rPr>
          <w:rFonts w:ascii="Times" w:hAnsi="Times" w:cs="Times New Roman"/>
          <w:sz w:val="22"/>
        </w:rPr>
        <w:t>9</w:t>
      </w:r>
      <w:r w:rsidRPr="00633EE0">
        <w:rPr>
          <w:rFonts w:ascii="Times" w:hAnsi="Times" w:cs="Times New Roman"/>
          <w:sz w:val="22"/>
        </w:rPr>
        <w:t>).</w:t>
      </w:r>
    </w:p>
    <w:p w14:paraId="04E82AAA" w14:textId="23E6A7AA" w:rsidR="00700B7C" w:rsidRPr="00633EE0" w:rsidRDefault="005917A0" w:rsidP="005917A0">
      <w:pPr>
        <w:spacing w:after="0" w:line="360" w:lineRule="auto"/>
        <w:jc w:val="left"/>
        <w:rPr>
          <w:rFonts w:ascii="Times" w:hAnsi="Times" w:cs="Times New Roman"/>
          <w:sz w:val="22"/>
        </w:rPr>
      </w:pPr>
      <w:r>
        <w:rPr>
          <w:rFonts w:ascii="Times" w:hAnsi="Times" w:cs="Times New Roman"/>
          <w:sz w:val="22"/>
        </w:rPr>
        <w:tab/>
      </w:r>
      <w:r w:rsidR="00700B7C" w:rsidRPr="00633EE0">
        <w:rPr>
          <w:rFonts w:ascii="Times" w:hAnsi="Times" w:cs="Times New Roman"/>
          <w:sz w:val="22"/>
        </w:rPr>
        <w:t xml:space="preserve">In terms of ASD core symptoms, based on the diagnostic criteria for ASD in DSM-5, two major symptoms (social communication problems and restricted and repetitive behavior) and total core symptoms were used as parameters of ASD core symptoms. For example, social affect severity, restricted and repetitive behavior severity, and calibrated severity score of the ADOS were unified into a social communication problem, restricted and repetitive behavior, and total core symptoms, respectively. Detailed information on the unification of parameters for ASD core symptoms is displayed in Appendix p. </w:t>
      </w:r>
      <w:r w:rsidR="009E737E">
        <w:rPr>
          <w:rFonts w:ascii="Times" w:hAnsi="Times" w:cs="Times New Roman"/>
          <w:sz w:val="22"/>
        </w:rPr>
        <w:t>20</w:t>
      </w:r>
      <w:r w:rsidR="00700B7C" w:rsidRPr="00633EE0">
        <w:rPr>
          <w:rFonts w:ascii="Times" w:hAnsi="Times" w:cs="Times New Roman"/>
          <w:sz w:val="22"/>
        </w:rPr>
        <w:t>.</w:t>
      </w:r>
    </w:p>
    <w:p w14:paraId="59B97DD8" w14:textId="72B0AAA9" w:rsidR="00700B7C" w:rsidRPr="00633EE0" w:rsidRDefault="005917A0" w:rsidP="005917A0">
      <w:pPr>
        <w:spacing w:after="0" w:line="360" w:lineRule="auto"/>
        <w:jc w:val="left"/>
        <w:rPr>
          <w:rFonts w:ascii="Times" w:hAnsi="Times" w:cs="Times New Roman"/>
          <w:sz w:val="22"/>
        </w:rPr>
      </w:pPr>
      <w:r>
        <w:rPr>
          <w:rFonts w:ascii="Times" w:hAnsi="Times" w:cs="Times New Roman"/>
          <w:sz w:val="22"/>
        </w:rPr>
        <w:tab/>
      </w:r>
      <w:r w:rsidR="00700B7C" w:rsidRPr="00633EE0">
        <w:rPr>
          <w:rFonts w:ascii="Times" w:hAnsi="Times" w:cs="Times New Roman"/>
          <w:sz w:val="22"/>
        </w:rPr>
        <w:t xml:space="preserve">Finally, behavioral problems were assessed based on the total score of the Child Behavior Checklist (CBCL) and its syndrome subscales (affective/anxiety problems, somatic complaints, anxious/depressive problems, thought problems, attention problems, aggressive/delinquent problems, internalizing problems, and externalizing problems). Detailed information on the unification of parameters for ASD behavioral problems is displayed in Appendix p. </w:t>
      </w:r>
      <w:r w:rsidR="009E737E">
        <w:rPr>
          <w:rFonts w:ascii="Times" w:hAnsi="Times" w:cs="Times New Roman"/>
          <w:sz w:val="22"/>
        </w:rPr>
        <w:t>21</w:t>
      </w:r>
      <w:r w:rsidR="00700B7C" w:rsidRPr="00633EE0">
        <w:rPr>
          <w:rFonts w:ascii="Times" w:hAnsi="Times" w:cs="Times New Roman"/>
          <w:sz w:val="22"/>
        </w:rPr>
        <w:t xml:space="preserve">. </w:t>
      </w:r>
    </w:p>
    <w:p w14:paraId="3C1DA940" w14:textId="7E901BAA" w:rsidR="00700B7C" w:rsidRPr="00633EE0" w:rsidRDefault="00DD3C90" w:rsidP="005917A0">
      <w:pPr>
        <w:spacing w:after="0" w:line="360" w:lineRule="auto"/>
        <w:jc w:val="left"/>
        <w:rPr>
          <w:rFonts w:ascii="Times" w:hAnsi="Times" w:cs="Times New Roman"/>
          <w:sz w:val="22"/>
        </w:rPr>
      </w:pPr>
      <w:r>
        <w:rPr>
          <w:rFonts w:ascii="Times" w:hAnsi="Times" w:cs="Times New Roman"/>
          <w:sz w:val="22"/>
        </w:rPr>
        <w:tab/>
      </w:r>
      <w:r w:rsidR="00700B7C" w:rsidRPr="00633EE0">
        <w:rPr>
          <w:rFonts w:ascii="Times" w:hAnsi="Times" w:cs="Times New Roman"/>
          <w:sz w:val="22"/>
        </w:rPr>
        <w:t xml:space="preserve">We note that the abovementioned measures for sleep problems, ASD core symptoms, and ASD behavioral problems were determined through parameter unification after data extraction; hence, their designations might be different from the original ones. Parameter unification was mainly performed by a child and adolescent psychiatrist (HY; the first author) with the assistance of the co-first authors (JHK and JHY) via inspection of each question of each identified questionnaire for sleep problems, ASD core symptoms, and ASD behavioral problems to assess similarities. Through this, we anticipated that published evidence would be collated maximally while reducing heterogeneity. </w:t>
      </w:r>
    </w:p>
    <w:p w14:paraId="58F2D7A9" w14:textId="77777777" w:rsidR="00700B7C" w:rsidRDefault="00700B7C" w:rsidP="00700B7C">
      <w:pPr>
        <w:spacing w:after="0" w:line="240" w:lineRule="auto"/>
        <w:jc w:val="left"/>
        <w:rPr>
          <w:rFonts w:ascii="Times" w:hAnsi="Times" w:cs="Times New Roman"/>
          <w:sz w:val="22"/>
        </w:rPr>
      </w:pPr>
      <w:r>
        <w:rPr>
          <w:rFonts w:ascii="Times" w:hAnsi="Times" w:cs="Times New Roman"/>
          <w:sz w:val="22"/>
        </w:rPr>
        <w:br w:type="page"/>
      </w:r>
    </w:p>
    <w:p w14:paraId="4C77CEC3" w14:textId="71879245" w:rsidR="004331AA" w:rsidRPr="00CB33ED" w:rsidRDefault="004331AA" w:rsidP="00476D56">
      <w:pPr>
        <w:spacing w:after="0" w:line="240" w:lineRule="auto"/>
        <w:jc w:val="left"/>
        <w:rPr>
          <w:rFonts w:ascii="Times" w:hAnsi="Times" w:cs="Times"/>
        </w:rPr>
        <w:sectPr w:rsidR="004331AA" w:rsidRPr="00CB33ED" w:rsidSect="00D06BDB">
          <w:pgSz w:w="11906" w:h="16838" w:code="9"/>
          <w:pgMar w:top="720" w:right="720" w:bottom="720" w:left="720" w:header="851" w:footer="0" w:gutter="0"/>
          <w:cols w:space="425"/>
          <w:docGrid w:linePitch="360"/>
        </w:sectPr>
      </w:pPr>
    </w:p>
    <w:p w14:paraId="02EC2A05" w14:textId="424EA45B" w:rsidR="0035417C" w:rsidRPr="00FF332D" w:rsidRDefault="0035417C" w:rsidP="0035417C">
      <w:pPr>
        <w:pStyle w:val="Heading2"/>
        <w:spacing w:line="240" w:lineRule="auto"/>
        <w:rPr>
          <w:rFonts w:ascii="Times" w:hAnsi="Times" w:cs="Times New Roman"/>
          <w:b/>
          <w:bCs/>
          <w:szCs w:val="20"/>
        </w:rPr>
      </w:pPr>
      <w:bookmarkStart w:id="20" w:name="_Toc122008480"/>
      <w:proofErr w:type="spellStart"/>
      <w:r w:rsidRPr="00FF332D">
        <w:rPr>
          <w:rFonts w:ascii="Times" w:hAnsi="Times" w:cs="Arial"/>
          <w:b/>
          <w:bCs/>
          <w:szCs w:val="20"/>
        </w:rPr>
        <w:lastRenderedPageBreak/>
        <w:t>eTable</w:t>
      </w:r>
      <w:proofErr w:type="spellEnd"/>
      <w:r w:rsidRPr="00FF332D">
        <w:rPr>
          <w:rFonts w:ascii="Times" w:hAnsi="Times" w:cs="Arial"/>
          <w:b/>
          <w:bCs/>
          <w:szCs w:val="20"/>
        </w:rPr>
        <w:t xml:space="preserve"> 5.1. </w:t>
      </w:r>
      <w:r w:rsidRPr="00FF332D">
        <w:rPr>
          <w:rFonts w:ascii="Times" w:hAnsi="Times" w:cs="Times New Roman"/>
          <w:b/>
          <w:bCs/>
          <w:szCs w:val="20"/>
        </w:rPr>
        <w:t>Unification of parameters</w:t>
      </w:r>
      <w:r w:rsidR="00FA157F" w:rsidRPr="00FF332D">
        <w:rPr>
          <w:rFonts w:ascii="Times" w:hAnsi="Times" w:cs="Times New Roman"/>
          <w:b/>
          <w:bCs/>
          <w:szCs w:val="20"/>
        </w:rPr>
        <w:t xml:space="preserve"> for sleep problems</w:t>
      </w:r>
      <w:bookmarkEnd w:id="20"/>
    </w:p>
    <w:tbl>
      <w:tblPr>
        <w:tblStyle w:val="PlainTable3"/>
        <w:tblW w:w="15334" w:type="dxa"/>
        <w:tblLook w:val="04A0" w:firstRow="1" w:lastRow="0" w:firstColumn="1" w:lastColumn="0" w:noHBand="0" w:noVBand="1"/>
      </w:tblPr>
      <w:tblGrid>
        <w:gridCol w:w="3159"/>
        <w:gridCol w:w="4307"/>
        <w:gridCol w:w="4308"/>
        <w:gridCol w:w="3560"/>
      </w:tblGrid>
      <w:tr w:rsidR="002D0A71" w:rsidRPr="00FF332D" w14:paraId="5D7F3775" w14:textId="77777777" w:rsidTr="00AC2EA8">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3159" w:type="dxa"/>
            <w:tcBorders>
              <w:top w:val="single" w:sz="12" w:space="0" w:color="auto"/>
              <w:bottom w:val="single" w:sz="12" w:space="0" w:color="auto"/>
            </w:tcBorders>
            <w:noWrap/>
            <w:vAlign w:val="center"/>
            <w:hideMark/>
          </w:tcPr>
          <w:p w14:paraId="44E40006" w14:textId="77777777" w:rsidR="002D0A71" w:rsidRPr="00FF332D" w:rsidRDefault="002D0A71" w:rsidP="00AC2EA8">
            <w:pPr>
              <w:pStyle w:val="NoSpacing"/>
              <w:jc w:val="center"/>
              <w:rPr>
                <w:rFonts w:ascii="Times" w:hAnsi="Times"/>
                <w:szCs w:val="20"/>
              </w:rPr>
            </w:pPr>
            <w:r w:rsidRPr="00FF332D">
              <w:rPr>
                <w:rFonts w:ascii="Times" w:hAnsi="Times"/>
                <w:szCs w:val="20"/>
              </w:rPr>
              <w:t>Sleep measurements</w:t>
            </w:r>
          </w:p>
        </w:tc>
        <w:tc>
          <w:tcPr>
            <w:tcW w:w="4307" w:type="dxa"/>
            <w:tcBorders>
              <w:top w:val="single" w:sz="12" w:space="0" w:color="auto"/>
              <w:bottom w:val="single" w:sz="12" w:space="0" w:color="auto"/>
            </w:tcBorders>
            <w:noWrap/>
            <w:vAlign w:val="center"/>
            <w:hideMark/>
          </w:tcPr>
          <w:p w14:paraId="79E1CD47" w14:textId="77777777" w:rsidR="002D0A71" w:rsidRPr="00FF332D" w:rsidRDefault="002D0A71" w:rsidP="00AC2EA8">
            <w:pPr>
              <w:pStyle w:val="NoSpacing"/>
              <w:jc w:val="center"/>
              <w:cnfStyle w:val="100000000000" w:firstRow="1"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Original parameters</w:t>
            </w:r>
          </w:p>
        </w:tc>
        <w:tc>
          <w:tcPr>
            <w:tcW w:w="4308" w:type="dxa"/>
            <w:tcBorders>
              <w:top w:val="single" w:sz="12" w:space="0" w:color="auto"/>
              <w:bottom w:val="single" w:sz="12" w:space="0" w:color="auto"/>
            </w:tcBorders>
            <w:noWrap/>
            <w:vAlign w:val="center"/>
            <w:hideMark/>
          </w:tcPr>
          <w:p w14:paraId="668D1A98" w14:textId="77777777" w:rsidR="002D0A71" w:rsidRPr="00FF332D" w:rsidRDefault="002D0A71" w:rsidP="00AC2EA8">
            <w:pPr>
              <w:pStyle w:val="NoSpacing"/>
              <w:jc w:val="center"/>
              <w:cnfStyle w:val="100000000000" w:firstRow="1"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Used as original</w:t>
            </w:r>
          </w:p>
        </w:tc>
        <w:tc>
          <w:tcPr>
            <w:tcW w:w="3560" w:type="dxa"/>
            <w:tcBorders>
              <w:top w:val="single" w:sz="12" w:space="0" w:color="auto"/>
              <w:bottom w:val="single" w:sz="12" w:space="0" w:color="auto"/>
            </w:tcBorders>
            <w:noWrap/>
            <w:vAlign w:val="center"/>
            <w:hideMark/>
          </w:tcPr>
          <w:p w14:paraId="4E423885" w14:textId="77777777" w:rsidR="002D0A71" w:rsidRPr="00FF332D" w:rsidRDefault="002D0A71" w:rsidP="00AC2EA8">
            <w:pPr>
              <w:pStyle w:val="NoSpacing"/>
              <w:jc w:val="center"/>
              <w:cnfStyle w:val="100000000000" w:firstRow="1"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United to</w:t>
            </w:r>
          </w:p>
        </w:tc>
      </w:tr>
      <w:tr w:rsidR="002D0A71" w:rsidRPr="00FF332D" w14:paraId="3F1561F0"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val="restart"/>
            <w:tcBorders>
              <w:top w:val="single" w:sz="12" w:space="0" w:color="auto"/>
              <w:right w:val="single" w:sz="8" w:space="0" w:color="auto"/>
            </w:tcBorders>
            <w:noWrap/>
            <w:vAlign w:val="center"/>
            <w:hideMark/>
          </w:tcPr>
          <w:p w14:paraId="747F67FB" w14:textId="77777777" w:rsidR="002D0A71" w:rsidRPr="00FF332D" w:rsidRDefault="002D0A71" w:rsidP="00AC2EA8">
            <w:pPr>
              <w:pStyle w:val="NoSpacing"/>
              <w:jc w:val="center"/>
              <w:rPr>
                <w:rFonts w:ascii="Times" w:hAnsi="Times"/>
                <w:szCs w:val="20"/>
              </w:rPr>
            </w:pPr>
            <w:r w:rsidRPr="00FF332D">
              <w:rPr>
                <w:rFonts w:ascii="Times" w:hAnsi="Times"/>
                <w:szCs w:val="20"/>
              </w:rPr>
              <w:t>CSHQ</w:t>
            </w:r>
          </w:p>
        </w:tc>
        <w:tc>
          <w:tcPr>
            <w:tcW w:w="4307" w:type="dxa"/>
            <w:tcBorders>
              <w:top w:val="single" w:sz="12" w:space="0" w:color="auto"/>
              <w:left w:val="single" w:sz="8" w:space="0" w:color="auto"/>
              <w:right w:val="single" w:sz="8" w:space="0" w:color="auto"/>
            </w:tcBorders>
            <w:noWrap/>
            <w:vAlign w:val="center"/>
            <w:hideMark/>
          </w:tcPr>
          <w:p w14:paraId="56C4F846"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Bedtime resistance</w:t>
            </w:r>
          </w:p>
        </w:tc>
        <w:tc>
          <w:tcPr>
            <w:tcW w:w="4308" w:type="dxa"/>
            <w:tcBorders>
              <w:top w:val="single" w:sz="12" w:space="0" w:color="auto"/>
              <w:left w:val="single" w:sz="8" w:space="0" w:color="auto"/>
              <w:right w:val="single" w:sz="8" w:space="0" w:color="auto"/>
            </w:tcBorders>
            <w:noWrap/>
            <w:vAlign w:val="center"/>
            <w:hideMark/>
          </w:tcPr>
          <w:p w14:paraId="5D758B71"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Bedtime resistance</w:t>
            </w:r>
          </w:p>
        </w:tc>
        <w:tc>
          <w:tcPr>
            <w:tcW w:w="3560" w:type="dxa"/>
            <w:tcBorders>
              <w:top w:val="single" w:sz="12" w:space="0" w:color="auto"/>
              <w:left w:val="single" w:sz="8" w:space="0" w:color="auto"/>
            </w:tcBorders>
            <w:noWrap/>
            <w:vAlign w:val="center"/>
            <w:hideMark/>
          </w:tcPr>
          <w:p w14:paraId="01734B1E"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r>
      <w:tr w:rsidR="002D0A71" w:rsidRPr="00FF332D" w14:paraId="290D630C"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325B1C31"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right w:val="single" w:sz="8" w:space="0" w:color="auto"/>
            </w:tcBorders>
            <w:noWrap/>
            <w:vAlign w:val="center"/>
            <w:hideMark/>
          </w:tcPr>
          <w:p w14:paraId="6C55473C"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Daytime sleepiness/Morning wakening</w:t>
            </w:r>
          </w:p>
        </w:tc>
        <w:tc>
          <w:tcPr>
            <w:tcW w:w="4308" w:type="dxa"/>
            <w:tcBorders>
              <w:left w:val="single" w:sz="8" w:space="0" w:color="auto"/>
              <w:right w:val="single" w:sz="8" w:space="0" w:color="auto"/>
            </w:tcBorders>
            <w:noWrap/>
            <w:vAlign w:val="center"/>
            <w:hideMark/>
          </w:tcPr>
          <w:p w14:paraId="1E9AB4EC"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hideMark/>
          </w:tcPr>
          <w:p w14:paraId="301B7968"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Daytime sleepiness</w:t>
            </w:r>
          </w:p>
        </w:tc>
      </w:tr>
      <w:tr w:rsidR="002D0A71" w:rsidRPr="00FF332D" w14:paraId="090E9F49"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019D9C27" w14:textId="77777777" w:rsidR="002D0A71" w:rsidRPr="00FF332D" w:rsidRDefault="002D0A71" w:rsidP="00AC2EA8">
            <w:pPr>
              <w:pStyle w:val="NoSpacing"/>
              <w:jc w:val="center"/>
              <w:rPr>
                <w:rFonts w:ascii="Times" w:eastAsia="Times New Roman" w:hAnsi="Times"/>
                <w:szCs w:val="20"/>
              </w:rPr>
            </w:pPr>
          </w:p>
        </w:tc>
        <w:tc>
          <w:tcPr>
            <w:tcW w:w="4307" w:type="dxa"/>
            <w:tcBorders>
              <w:left w:val="single" w:sz="8" w:space="0" w:color="auto"/>
              <w:right w:val="single" w:sz="8" w:space="0" w:color="auto"/>
            </w:tcBorders>
            <w:noWrap/>
            <w:vAlign w:val="center"/>
            <w:hideMark/>
          </w:tcPr>
          <w:p w14:paraId="167C4103"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Night waking</w:t>
            </w:r>
          </w:p>
        </w:tc>
        <w:tc>
          <w:tcPr>
            <w:tcW w:w="4308" w:type="dxa"/>
            <w:tcBorders>
              <w:left w:val="single" w:sz="8" w:space="0" w:color="auto"/>
              <w:right w:val="single" w:sz="8" w:space="0" w:color="auto"/>
            </w:tcBorders>
            <w:noWrap/>
            <w:vAlign w:val="center"/>
            <w:hideMark/>
          </w:tcPr>
          <w:p w14:paraId="37D6D673"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Night waking</w:t>
            </w:r>
          </w:p>
        </w:tc>
        <w:tc>
          <w:tcPr>
            <w:tcW w:w="3560" w:type="dxa"/>
            <w:tcBorders>
              <w:left w:val="single" w:sz="8" w:space="0" w:color="auto"/>
            </w:tcBorders>
            <w:noWrap/>
            <w:vAlign w:val="center"/>
            <w:hideMark/>
          </w:tcPr>
          <w:p w14:paraId="47EDCE42"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r>
      <w:tr w:rsidR="002D0A71" w:rsidRPr="00FF332D" w14:paraId="4297260D"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110156D0" w14:textId="77777777" w:rsidR="002D0A71" w:rsidRPr="00FF332D" w:rsidRDefault="002D0A71" w:rsidP="00AC2EA8">
            <w:pPr>
              <w:pStyle w:val="NoSpacing"/>
              <w:jc w:val="center"/>
              <w:rPr>
                <w:rFonts w:ascii="Times" w:eastAsia="Times New Roman" w:hAnsi="Times"/>
                <w:szCs w:val="20"/>
              </w:rPr>
            </w:pPr>
          </w:p>
        </w:tc>
        <w:tc>
          <w:tcPr>
            <w:tcW w:w="4307" w:type="dxa"/>
            <w:tcBorders>
              <w:left w:val="single" w:sz="8" w:space="0" w:color="auto"/>
              <w:right w:val="single" w:sz="8" w:space="0" w:color="auto"/>
            </w:tcBorders>
            <w:noWrap/>
            <w:vAlign w:val="center"/>
            <w:hideMark/>
          </w:tcPr>
          <w:p w14:paraId="7B6C323D"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Parasomnias</w:t>
            </w:r>
          </w:p>
        </w:tc>
        <w:tc>
          <w:tcPr>
            <w:tcW w:w="4308" w:type="dxa"/>
            <w:tcBorders>
              <w:left w:val="single" w:sz="8" w:space="0" w:color="auto"/>
              <w:right w:val="single" w:sz="8" w:space="0" w:color="auto"/>
            </w:tcBorders>
            <w:noWrap/>
            <w:vAlign w:val="center"/>
            <w:hideMark/>
          </w:tcPr>
          <w:p w14:paraId="00D055B6"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Parasomnias</w:t>
            </w:r>
          </w:p>
        </w:tc>
        <w:tc>
          <w:tcPr>
            <w:tcW w:w="3560" w:type="dxa"/>
            <w:tcBorders>
              <w:left w:val="single" w:sz="8" w:space="0" w:color="auto"/>
            </w:tcBorders>
            <w:noWrap/>
            <w:vAlign w:val="center"/>
            <w:hideMark/>
          </w:tcPr>
          <w:p w14:paraId="5374CADB"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r>
      <w:tr w:rsidR="002D0A71" w:rsidRPr="00FF332D" w14:paraId="73EAF81B"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3B9B94A5" w14:textId="77777777" w:rsidR="002D0A71" w:rsidRPr="00FF332D" w:rsidRDefault="002D0A71" w:rsidP="00AC2EA8">
            <w:pPr>
              <w:pStyle w:val="NoSpacing"/>
              <w:jc w:val="center"/>
              <w:rPr>
                <w:rFonts w:ascii="Times" w:eastAsia="Times New Roman" w:hAnsi="Times"/>
                <w:szCs w:val="20"/>
              </w:rPr>
            </w:pPr>
          </w:p>
        </w:tc>
        <w:tc>
          <w:tcPr>
            <w:tcW w:w="4307" w:type="dxa"/>
            <w:tcBorders>
              <w:left w:val="single" w:sz="8" w:space="0" w:color="auto"/>
              <w:right w:val="single" w:sz="8" w:space="0" w:color="auto"/>
            </w:tcBorders>
            <w:noWrap/>
            <w:vAlign w:val="center"/>
            <w:hideMark/>
          </w:tcPr>
          <w:p w14:paraId="5AA24233"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Sleep anxiety</w:t>
            </w:r>
          </w:p>
        </w:tc>
        <w:tc>
          <w:tcPr>
            <w:tcW w:w="4308" w:type="dxa"/>
            <w:tcBorders>
              <w:left w:val="single" w:sz="8" w:space="0" w:color="auto"/>
              <w:right w:val="single" w:sz="8" w:space="0" w:color="auto"/>
            </w:tcBorders>
            <w:noWrap/>
            <w:vAlign w:val="center"/>
            <w:hideMark/>
          </w:tcPr>
          <w:p w14:paraId="1DD28A94"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Sleep anxiety</w:t>
            </w:r>
          </w:p>
        </w:tc>
        <w:tc>
          <w:tcPr>
            <w:tcW w:w="3560" w:type="dxa"/>
            <w:tcBorders>
              <w:left w:val="single" w:sz="8" w:space="0" w:color="auto"/>
            </w:tcBorders>
            <w:noWrap/>
            <w:vAlign w:val="center"/>
            <w:hideMark/>
          </w:tcPr>
          <w:p w14:paraId="311B0065"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r>
      <w:tr w:rsidR="002D0A71" w:rsidRPr="00FF332D" w14:paraId="3F8C4373"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183D26B6" w14:textId="77777777" w:rsidR="002D0A71" w:rsidRPr="00FF332D" w:rsidRDefault="002D0A71" w:rsidP="00AC2EA8">
            <w:pPr>
              <w:pStyle w:val="NoSpacing"/>
              <w:jc w:val="center"/>
              <w:rPr>
                <w:rFonts w:ascii="Times" w:eastAsia="Times New Roman" w:hAnsi="Times"/>
                <w:szCs w:val="20"/>
              </w:rPr>
            </w:pPr>
          </w:p>
        </w:tc>
        <w:tc>
          <w:tcPr>
            <w:tcW w:w="4307" w:type="dxa"/>
            <w:tcBorders>
              <w:left w:val="single" w:sz="8" w:space="0" w:color="auto"/>
              <w:right w:val="single" w:sz="8" w:space="0" w:color="auto"/>
            </w:tcBorders>
            <w:noWrap/>
            <w:vAlign w:val="center"/>
            <w:hideMark/>
          </w:tcPr>
          <w:p w14:paraId="7D02D42D"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Sleep disordered breathing</w:t>
            </w:r>
          </w:p>
        </w:tc>
        <w:tc>
          <w:tcPr>
            <w:tcW w:w="4308" w:type="dxa"/>
            <w:tcBorders>
              <w:left w:val="single" w:sz="8" w:space="0" w:color="auto"/>
              <w:right w:val="single" w:sz="8" w:space="0" w:color="auto"/>
            </w:tcBorders>
            <w:noWrap/>
            <w:vAlign w:val="center"/>
            <w:hideMark/>
          </w:tcPr>
          <w:p w14:paraId="7092CE29"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Sleep disordered breathing</w:t>
            </w:r>
          </w:p>
        </w:tc>
        <w:tc>
          <w:tcPr>
            <w:tcW w:w="3560" w:type="dxa"/>
            <w:tcBorders>
              <w:left w:val="single" w:sz="8" w:space="0" w:color="auto"/>
            </w:tcBorders>
            <w:noWrap/>
            <w:vAlign w:val="center"/>
            <w:hideMark/>
          </w:tcPr>
          <w:p w14:paraId="4AFBF900"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r>
      <w:tr w:rsidR="002D0A71" w:rsidRPr="00FF332D" w14:paraId="70039490"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03047370" w14:textId="77777777" w:rsidR="002D0A71" w:rsidRPr="00FF332D" w:rsidRDefault="002D0A71" w:rsidP="00AC2EA8">
            <w:pPr>
              <w:pStyle w:val="NoSpacing"/>
              <w:jc w:val="center"/>
              <w:rPr>
                <w:rFonts w:ascii="Times" w:eastAsia="Times New Roman" w:hAnsi="Times"/>
                <w:szCs w:val="20"/>
              </w:rPr>
            </w:pPr>
          </w:p>
        </w:tc>
        <w:tc>
          <w:tcPr>
            <w:tcW w:w="4307" w:type="dxa"/>
            <w:tcBorders>
              <w:left w:val="single" w:sz="8" w:space="0" w:color="auto"/>
              <w:right w:val="single" w:sz="8" w:space="0" w:color="auto"/>
            </w:tcBorders>
            <w:noWrap/>
            <w:vAlign w:val="center"/>
            <w:hideMark/>
          </w:tcPr>
          <w:p w14:paraId="5CCD4F4D"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Sleep duration</w:t>
            </w:r>
          </w:p>
        </w:tc>
        <w:tc>
          <w:tcPr>
            <w:tcW w:w="4308" w:type="dxa"/>
            <w:tcBorders>
              <w:left w:val="single" w:sz="8" w:space="0" w:color="auto"/>
              <w:right w:val="single" w:sz="8" w:space="0" w:color="auto"/>
            </w:tcBorders>
            <w:noWrap/>
            <w:vAlign w:val="center"/>
            <w:hideMark/>
          </w:tcPr>
          <w:p w14:paraId="4B681EFB"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Sleep duration</w:t>
            </w:r>
          </w:p>
        </w:tc>
        <w:tc>
          <w:tcPr>
            <w:tcW w:w="3560" w:type="dxa"/>
            <w:tcBorders>
              <w:left w:val="single" w:sz="8" w:space="0" w:color="auto"/>
            </w:tcBorders>
            <w:noWrap/>
            <w:vAlign w:val="center"/>
            <w:hideMark/>
          </w:tcPr>
          <w:p w14:paraId="74796423"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r>
      <w:tr w:rsidR="002D0A71" w:rsidRPr="00FF332D" w14:paraId="7A007413"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54675046" w14:textId="77777777" w:rsidR="002D0A71" w:rsidRPr="00FF332D" w:rsidRDefault="002D0A71" w:rsidP="00AC2EA8">
            <w:pPr>
              <w:pStyle w:val="NoSpacing"/>
              <w:jc w:val="center"/>
              <w:rPr>
                <w:rFonts w:ascii="Times" w:eastAsia="Times New Roman" w:hAnsi="Times"/>
                <w:szCs w:val="20"/>
              </w:rPr>
            </w:pPr>
          </w:p>
        </w:tc>
        <w:tc>
          <w:tcPr>
            <w:tcW w:w="4307" w:type="dxa"/>
            <w:tcBorders>
              <w:left w:val="single" w:sz="8" w:space="0" w:color="auto"/>
              <w:right w:val="single" w:sz="8" w:space="0" w:color="auto"/>
            </w:tcBorders>
            <w:noWrap/>
            <w:vAlign w:val="center"/>
            <w:hideMark/>
          </w:tcPr>
          <w:p w14:paraId="1A7F5FEE"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Sleep latency</w:t>
            </w:r>
          </w:p>
        </w:tc>
        <w:tc>
          <w:tcPr>
            <w:tcW w:w="4308" w:type="dxa"/>
            <w:tcBorders>
              <w:left w:val="single" w:sz="8" w:space="0" w:color="auto"/>
              <w:right w:val="single" w:sz="8" w:space="0" w:color="auto"/>
            </w:tcBorders>
            <w:noWrap/>
            <w:vAlign w:val="center"/>
            <w:hideMark/>
          </w:tcPr>
          <w:p w14:paraId="238FE06A"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Sleep latency</w:t>
            </w:r>
          </w:p>
        </w:tc>
        <w:tc>
          <w:tcPr>
            <w:tcW w:w="3560" w:type="dxa"/>
            <w:tcBorders>
              <w:left w:val="single" w:sz="8" w:space="0" w:color="auto"/>
            </w:tcBorders>
            <w:noWrap/>
            <w:vAlign w:val="center"/>
            <w:hideMark/>
          </w:tcPr>
          <w:p w14:paraId="61A109C3"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r>
      <w:tr w:rsidR="002D0A71" w:rsidRPr="00FF332D" w14:paraId="774F9098"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bottom w:val="single" w:sz="12" w:space="0" w:color="auto"/>
              <w:right w:val="single" w:sz="8" w:space="0" w:color="auto"/>
            </w:tcBorders>
            <w:noWrap/>
            <w:vAlign w:val="center"/>
            <w:hideMark/>
          </w:tcPr>
          <w:p w14:paraId="7E71EEDD"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bottom w:val="single" w:sz="12" w:space="0" w:color="auto"/>
              <w:right w:val="single" w:sz="8" w:space="0" w:color="auto"/>
            </w:tcBorders>
            <w:noWrap/>
            <w:vAlign w:val="center"/>
            <w:hideMark/>
          </w:tcPr>
          <w:p w14:paraId="73E59F20"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score</w:t>
            </w:r>
          </w:p>
        </w:tc>
        <w:tc>
          <w:tcPr>
            <w:tcW w:w="4308" w:type="dxa"/>
            <w:tcBorders>
              <w:left w:val="single" w:sz="8" w:space="0" w:color="auto"/>
              <w:bottom w:val="single" w:sz="12" w:space="0" w:color="auto"/>
              <w:right w:val="single" w:sz="8" w:space="0" w:color="auto"/>
            </w:tcBorders>
            <w:noWrap/>
            <w:vAlign w:val="center"/>
            <w:hideMark/>
          </w:tcPr>
          <w:p w14:paraId="4B167ECB"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bottom w:val="single" w:sz="12" w:space="0" w:color="auto"/>
            </w:tcBorders>
            <w:noWrap/>
            <w:vAlign w:val="center"/>
            <w:hideMark/>
          </w:tcPr>
          <w:p w14:paraId="390B0870"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sleep problem</w:t>
            </w:r>
          </w:p>
        </w:tc>
      </w:tr>
      <w:tr w:rsidR="002D0A71" w:rsidRPr="00FF332D" w14:paraId="1623D39D"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val="restart"/>
            <w:tcBorders>
              <w:top w:val="single" w:sz="12" w:space="0" w:color="auto"/>
              <w:right w:val="single" w:sz="8" w:space="0" w:color="auto"/>
            </w:tcBorders>
            <w:noWrap/>
            <w:vAlign w:val="center"/>
            <w:hideMark/>
          </w:tcPr>
          <w:p w14:paraId="426B043D" w14:textId="77777777" w:rsidR="002D0A71" w:rsidRPr="00FF332D" w:rsidRDefault="002D0A71" w:rsidP="00AC2EA8">
            <w:pPr>
              <w:pStyle w:val="NoSpacing"/>
              <w:jc w:val="center"/>
              <w:rPr>
                <w:rFonts w:ascii="Times" w:hAnsi="Times"/>
                <w:szCs w:val="20"/>
              </w:rPr>
            </w:pPr>
            <w:r w:rsidRPr="00FF332D">
              <w:rPr>
                <w:rFonts w:ascii="Times" w:hAnsi="Times"/>
                <w:szCs w:val="20"/>
              </w:rPr>
              <w:t>SDSC</w:t>
            </w:r>
          </w:p>
        </w:tc>
        <w:tc>
          <w:tcPr>
            <w:tcW w:w="4307" w:type="dxa"/>
            <w:tcBorders>
              <w:top w:val="single" w:sz="12" w:space="0" w:color="auto"/>
              <w:left w:val="single" w:sz="8" w:space="0" w:color="auto"/>
              <w:right w:val="single" w:sz="8" w:space="0" w:color="auto"/>
            </w:tcBorders>
            <w:noWrap/>
            <w:vAlign w:val="center"/>
            <w:hideMark/>
          </w:tcPr>
          <w:p w14:paraId="1E8E7D17"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Disorders in maintaining and initiating sleep</w:t>
            </w:r>
          </w:p>
        </w:tc>
        <w:tc>
          <w:tcPr>
            <w:tcW w:w="4308" w:type="dxa"/>
            <w:tcBorders>
              <w:top w:val="single" w:sz="12" w:space="0" w:color="auto"/>
              <w:left w:val="single" w:sz="8" w:space="0" w:color="auto"/>
              <w:right w:val="single" w:sz="8" w:space="0" w:color="auto"/>
            </w:tcBorders>
            <w:noWrap/>
            <w:vAlign w:val="center"/>
            <w:hideMark/>
          </w:tcPr>
          <w:p w14:paraId="5B61A888"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hideMark/>
          </w:tcPr>
          <w:p w14:paraId="4C8B46B1"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Daytime sleepiness</w:t>
            </w:r>
          </w:p>
        </w:tc>
      </w:tr>
      <w:tr w:rsidR="002D0A71" w:rsidRPr="00FF332D" w14:paraId="6A122448"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7779E34E" w14:textId="77777777" w:rsidR="002D0A71" w:rsidRPr="00FF332D" w:rsidRDefault="002D0A71" w:rsidP="00AC2EA8">
            <w:pPr>
              <w:pStyle w:val="NoSpacing"/>
              <w:jc w:val="center"/>
              <w:rPr>
                <w:rFonts w:ascii="Times" w:eastAsia="Times New Roman" w:hAnsi="Times"/>
                <w:szCs w:val="20"/>
              </w:rPr>
            </w:pPr>
          </w:p>
        </w:tc>
        <w:tc>
          <w:tcPr>
            <w:tcW w:w="4307" w:type="dxa"/>
            <w:tcBorders>
              <w:left w:val="single" w:sz="8" w:space="0" w:color="auto"/>
              <w:right w:val="single" w:sz="8" w:space="0" w:color="auto"/>
            </w:tcBorders>
            <w:noWrap/>
            <w:vAlign w:val="center"/>
            <w:hideMark/>
          </w:tcPr>
          <w:p w14:paraId="1A122D29"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Disorders of arousal</w:t>
            </w:r>
          </w:p>
        </w:tc>
        <w:tc>
          <w:tcPr>
            <w:tcW w:w="4308" w:type="dxa"/>
            <w:tcBorders>
              <w:left w:val="single" w:sz="8" w:space="0" w:color="auto"/>
              <w:right w:val="single" w:sz="8" w:space="0" w:color="auto"/>
            </w:tcBorders>
            <w:noWrap/>
            <w:vAlign w:val="center"/>
            <w:hideMark/>
          </w:tcPr>
          <w:p w14:paraId="465B4141"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hideMark/>
          </w:tcPr>
          <w:p w14:paraId="35E33FC4"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Parasomnias</w:t>
            </w:r>
          </w:p>
        </w:tc>
      </w:tr>
      <w:tr w:rsidR="002D0A71" w:rsidRPr="00FF332D" w14:paraId="5322D5E6"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5506D571"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right w:val="single" w:sz="8" w:space="0" w:color="auto"/>
            </w:tcBorders>
            <w:noWrap/>
            <w:vAlign w:val="center"/>
            <w:hideMark/>
          </w:tcPr>
          <w:p w14:paraId="0237307D"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Disorders of excessive somnolence</w:t>
            </w:r>
          </w:p>
        </w:tc>
        <w:tc>
          <w:tcPr>
            <w:tcW w:w="4308" w:type="dxa"/>
            <w:tcBorders>
              <w:left w:val="single" w:sz="8" w:space="0" w:color="auto"/>
              <w:right w:val="single" w:sz="8" w:space="0" w:color="auto"/>
            </w:tcBorders>
            <w:noWrap/>
            <w:vAlign w:val="center"/>
            <w:hideMark/>
          </w:tcPr>
          <w:p w14:paraId="1A4BD61F"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hideMark/>
          </w:tcPr>
          <w:p w14:paraId="6A622B45"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Daytime sleepiness</w:t>
            </w:r>
          </w:p>
        </w:tc>
      </w:tr>
      <w:tr w:rsidR="002D0A71" w:rsidRPr="00FF332D" w14:paraId="2B330124"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7A74BE9B"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right w:val="single" w:sz="8" w:space="0" w:color="auto"/>
            </w:tcBorders>
            <w:noWrap/>
            <w:vAlign w:val="center"/>
            <w:hideMark/>
          </w:tcPr>
          <w:p w14:paraId="6BC12948"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Sleep breathing disorder</w:t>
            </w:r>
          </w:p>
        </w:tc>
        <w:tc>
          <w:tcPr>
            <w:tcW w:w="4308" w:type="dxa"/>
            <w:tcBorders>
              <w:left w:val="single" w:sz="8" w:space="0" w:color="auto"/>
              <w:right w:val="single" w:sz="8" w:space="0" w:color="auto"/>
            </w:tcBorders>
            <w:noWrap/>
            <w:vAlign w:val="center"/>
            <w:hideMark/>
          </w:tcPr>
          <w:p w14:paraId="6C599B6D"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hideMark/>
          </w:tcPr>
          <w:p w14:paraId="44AC9092"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Sleep disordered breathing</w:t>
            </w:r>
          </w:p>
        </w:tc>
      </w:tr>
      <w:tr w:rsidR="002D0A71" w:rsidRPr="00FF332D" w14:paraId="19A00936"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bottom w:val="single" w:sz="12" w:space="0" w:color="auto"/>
              <w:right w:val="single" w:sz="8" w:space="0" w:color="auto"/>
            </w:tcBorders>
            <w:noWrap/>
            <w:vAlign w:val="center"/>
            <w:hideMark/>
          </w:tcPr>
          <w:p w14:paraId="5EBF7C39" w14:textId="77777777" w:rsidR="002D0A71" w:rsidRPr="00FF332D" w:rsidRDefault="002D0A71" w:rsidP="00AC2EA8">
            <w:pPr>
              <w:pStyle w:val="NoSpacing"/>
              <w:jc w:val="center"/>
              <w:rPr>
                <w:rFonts w:ascii="Times" w:eastAsia="Times New Roman" w:hAnsi="Times"/>
                <w:szCs w:val="20"/>
              </w:rPr>
            </w:pPr>
          </w:p>
        </w:tc>
        <w:tc>
          <w:tcPr>
            <w:tcW w:w="4307" w:type="dxa"/>
            <w:tcBorders>
              <w:left w:val="single" w:sz="8" w:space="0" w:color="auto"/>
              <w:bottom w:val="single" w:sz="12" w:space="0" w:color="auto"/>
              <w:right w:val="single" w:sz="8" w:space="0" w:color="auto"/>
            </w:tcBorders>
            <w:noWrap/>
            <w:vAlign w:val="center"/>
            <w:hideMark/>
          </w:tcPr>
          <w:p w14:paraId="730D6EBF"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score</w:t>
            </w:r>
          </w:p>
        </w:tc>
        <w:tc>
          <w:tcPr>
            <w:tcW w:w="4308" w:type="dxa"/>
            <w:tcBorders>
              <w:left w:val="single" w:sz="8" w:space="0" w:color="auto"/>
              <w:bottom w:val="single" w:sz="12" w:space="0" w:color="auto"/>
              <w:right w:val="single" w:sz="8" w:space="0" w:color="auto"/>
            </w:tcBorders>
            <w:noWrap/>
            <w:vAlign w:val="center"/>
            <w:hideMark/>
          </w:tcPr>
          <w:p w14:paraId="655E7FA2"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bottom w:val="single" w:sz="12" w:space="0" w:color="auto"/>
            </w:tcBorders>
            <w:noWrap/>
            <w:vAlign w:val="center"/>
            <w:hideMark/>
          </w:tcPr>
          <w:p w14:paraId="75535991"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sleep problem</w:t>
            </w:r>
          </w:p>
        </w:tc>
      </w:tr>
      <w:tr w:rsidR="002D0A71" w:rsidRPr="00FF332D" w14:paraId="6FD6505E"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val="restart"/>
            <w:tcBorders>
              <w:top w:val="single" w:sz="12" w:space="0" w:color="auto"/>
              <w:right w:val="single" w:sz="8" w:space="0" w:color="auto"/>
            </w:tcBorders>
            <w:noWrap/>
            <w:vAlign w:val="center"/>
            <w:hideMark/>
          </w:tcPr>
          <w:p w14:paraId="2B8E2812" w14:textId="77777777" w:rsidR="002D0A71" w:rsidRPr="00FF332D" w:rsidRDefault="002D0A71" w:rsidP="00AC2EA8">
            <w:pPr>
              <w:pStyle w:val="NoSpacing"/>
              <w:jc w:val="center"/>
              <w:rPr>
                <w:rFonts w:ascii="Times" w:hAnsi="Times"/>
                <w:szCs w:val="20"/>
              </w:rPr>
            </w:pPr>
            <w:r w:rsidRPr="00FF332D">
              <w:rPr>
                <w:rFonts w:ascii="Times" w:hAnsi="Times"/>
                <w:szCs w:val="20"/>
              </w:rPr>
              <w:t>PSQ</w:t>
            </w:r>
          </w:p>
        </w:tc>
        <w:tc>
          <w:tcPr>
            <w:tcW w:w="4307" w:type="dxa"/>
            <w:tcBorders>
              <w:top w:val="single" w:sz="12" w:space="0" w:color="auto"/>
              <w:left w:val="single" w:sz="8" w:space="0" w:color="auto"/>
              <w:right w:val="single" w:sz="8" w:space="0" w:color="auto"/>
            </w:tcBorders>
            <w:noWrap/>
            <w:vAlign w:val="center"/>
            <w:hideMark/>
          </w:tcPr>
          <w:p w14:paraId="07A41103"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Breathing problems</w:t>
            </w:r>
          </w:p>
        </w:tc>
        <w:tc>
          <w:tcPr>
            <w:tcW w:w="4308" w:type="dxa"/>
            <w:tcBorders>
              <w:top w:val="single" w:sz="12" w:space="0" w:color="auto"/>
              <w:left w:val="single" w:sz="8" w:space="0" w:color="auto"/>
              <w:right w:val="single" w:sz="8" w:space="0" w:color="auto"/>
            </w:tcBorders>
            <w:noWrap/>
            <w:vAlign w:val="center"/>
            <w:hideMark/>
          </w:tcPr>
          <w:p w14:paraId="3C2D44BB"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hideMark/>
          </w:tcPr>
          <w:p w14:paraId="2FB28CF5"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Sleep disordered breathing</w:t>
            </w:r>
          </w:p>
        </w:tc>
      </w:tr>
      <w:tr w:rsidR="002D0A71" w:rsidRPr="00FF332D" w14:paraId="406AA902"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0BD61D4A"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right w:val="single" w:sz="8" w:space="0" w:color="auto"/>
            </w:tcBorders>
            <w:noWrap/>
            <w:vAlign w:val="center"/>
            <w:hideMark/>
          </w:tcPr>
          <w:p w14:paraId="302E4C2B"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Insomnia</w:t>
            </w:r>
          </w:p>
        </w:tc>
        <w:tc>
          <w:tcPr>
            <w:tcW w:w="4308" w:type="dxa"/>
            <w:tcBorders>
              <w:left w:val="single" w:sz="8" w:space="0" w:color="auto"/>
              <w:right w:val="single" w:sz="8" w:space="0" w:color="auto"/>
            </w:tcBorders>
            <w:noWrap/>
            <w:vAlign w:val="center"/>
            <w:hideMark/>
          </w:tcPr>
          <w:p w14:paraId="7B2CCE81"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hideMark/>
          </w:tcPr>
          <w:p w14:paraId="00FB369C"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Sleep onset delay</w:t>
            </w:r>
          </w:p>
        </w:tc>
      </w:tr>
      <w:tr w:rsidR="002D0A71" w:rsidRPr="00FF332D" w14:paraId="0EAAD6A0"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56E27D41" w14:textId="77777777" w:rsidR="002D0A71" w:rsidRPr="00FF332D" w:rsidRDefault="002D0A71" w:rsidP="00AC2EA8">
            <w:pPr>
              <w:pStyle w:val="NoSpacing"/>
              <w:jc w:val="center"/>
              <w:rPr>
                <w:rFonts w:ascii="Times" w:eastAsia="Times New Roman" w:hAnsi="Times"/>
                <w:szCs w:val="20"/>
              </w:rPr>
            </w:pPr>
          </w:p>
        </w:tc>
        <w:tc>
          <w:tcPr>
            <w:tcW w:w="4307" w:type="dxa"/>
            <w:tcBorders>
              <w:left w:val="single" w:sz="8" w:space="0" w:color="auto"/>
              <w:right w:val="single" w:sz="8" w:space="0" w:color="auto"/>
            </w:tcBorders>
            <w:noWrap/>
            <w:vAlign w:val="center"/>
            <w:hideMark/>
          </w:tcPr>
          <w:p w14:paraId="49EC0F83"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Sleepiness</w:t>
            </w:r>
          </w:p>
        </w:tc>
        <w:tc>
          <w:tcPr>
            <w:tcW w:w="4308" w:type="dxa"/>
            <w:tcBorders>
              <w:left w:val="single" w:sz="8" w:space="0" w:color="auto"/>
              <w:right w:val="single" w:sz="8" w:space="0" w:color="auto"/>
            </w:tcBorders>
            <w:noWrap/>
            <w:vAlign w:val="center"/>
            <w:hideMark/>
          </w:tcPr>
          <w:p w14:paraId="001BF9D2"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hideMark/>
          </w:tcPr>
          <w:p w14:paraId="4C4BAFFA"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Daytime sleepiness</w:t>
            </w:r>
          </w:p>
        </w:tc>
      </w:tr>
      <w:tr w:rsidR="002D0A71" w:rsidRPr="00FF332D" w14:paraId="59BEE196"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bottom w:val="single" w:sz="12" w:space="0" w:color="auto"/>
              <w:right w:val="single" w:sz="8" w:space="0" w:color="auto"/>
            </w:tcBorders>
            <w:noWrap/>
            <w:vAlign w:val="center"/>
            <w:hideMark/>
          </w:tcPr>
          <w:p w14:paraId="4AF880F4"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bottom w:val="single" w:sz="12" w:space="0" w:color="auto"/>
              <w:right w:val="single" w:sz="8" w:space="0" w:color="auto"/>
            </w:tcBorders>
            <w:noWrap/>
            <w:vAlign w:val="center"/>
            <w:hideMark/>
          </w:tcPr>
          <w:p w14:paraId="3A77FFC3"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score</w:t>
            </w:r>
          </w:p>
        </w:tc>
        <w:tc>
          <w:tcPr>
            <w:tcW w:w="4308" w:type="dxa"/>
            <w:tcBorders>
              <w:left w:val="single" w:sz="8" w:space="0" w:color="auto"/>
              <w:bottom w:val="single" w:sz="12" w:space="0" w:color="auto"/>
              <w:right w:val="single" w:sz="8" w:space="0" w:color="auto"/>
            </w:tcBorders>
            <w:noWrap/>
            <w:vAlign w:val="center"/>
            <w:hideMark/>
          </w:tcPr>
          <w:p w14:paraId="289B9DA1"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bottom w:val="single" w:sz="12" w:space="0" w:color="auto"/>
            </w:tcBorders>
            <w:noWrap/>
            <w:vAlign w:val="center"/>
            <w:hideMark/>
          </w:tcPr>
          <w:p w14:paraId="74FAEF65"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sleep problem</w:t>
            </w:r>
          </w:p>
        </w:tc>
      </w:tr>
      <w:tr w:rsidR="002D0A71" w:rsidRPr="00FF332D" w14:paraId="5221D23C"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val="restart"/>
            <w:tcBorders>
              <w:top w:val="single" w:sz="12" w:space="0" w:color="auto"/>
              <w:right w:val="single" w:sz="8" w:space="0" w:color="auto"/>
            </w:tcBorders>
            <w:noWrap/>
            <w:vAlign w:val="center"/>
            <w:hideMark/>
          </w:tcPr>
          <w:p w14:paraId="0AE126EA" w14:textId="77777777" w:rsidR="002D0A71" w:rsidRPr="00FF332D" w:rsidRDefault="002D0A71" w:rsidP="00AC2EA8">
            <w:pPr>
              <w:pStyle w:val="NoSpacing"/>
              <w:jc w:val="center"/>
              <w:rPr>
                <w:rFonts w:ascii="Times" w:hAnsi="Times"/>
                <w:szCs w:val="20"/>
              </w:rPr>
            </w:pPr>
            <w:r w:rsidRPr="00FF332D">
              <w:rPr>
                <w:rFonts w:ascii="Times" w:hAnsi="Times"/>
                <w:szCs w:val="20"/>
              </w:rPr>
              <w:t>JSQ-P</w:t>
            </w:r>
          </w:p>
        </w:tc>
        <w:tc>
          <w:tcPr>
            <w:tcW w:w="4307" w:type="dxa"/>
            <w:tcBorders>
              <w:top w:val="single" w:sz="12" w:space="0" w:color="auto"/>
              <w:left w:val="single" w:sz="8" w:space="0" w:color="auto"/>
              <w:right w:val="single" w:sz="8" w:space="0" w:color="auto"/>
            </w:tcBorders>
            <w:noWrap/>
            <w:vAlign w:val="center"/>
            <w:hideMark/>
          </w:tcPr>
          <w:p w14:paraId="7A9E964D"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Daytime excessive sleepiness</w:t>
            </w:r>
          </w:p>
        </w:tc>
        <w:tc>
          <w:tcPr>
            <w:tcW w:w="4308" w:type="dxa"/>
            <w:tcBorders>
              <w:top w:val="single" w:sz="12" w:space="0" w:color="auto"/>
              <w:left w:val="single" w:sz="8" w:space="0" w:color="auto"/>
              <w:right w:val="single" w:sz="8" w:space="0" w:color="auto"/>
            </w:tcBorders>
            <w:noWrap/>
            <w:vAlign w:val="center"/>
            <w:hideMark/>
          </w:tcPr>
          <w:p w14:paraId="30F90A20"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hideMark/>
          </w:tcPr>
          <w:p w14:paraId="5D0634BB"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Daytime sleepiness</w:t>
            </w:r>
          </w:p>
        </w:tc>
      </w:tr>
      <w:tr w:rsidR="002D0A71" w:rsidRPr="00FF332D" w14:paraId="7A9CE02E"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tcPr>
          <w:p w14:paraId="768B1BA3"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right w:val="single" w:sz="8" w:space="0" w:color="auto"/>
            </w:tcBorders>
            <w:noWrap/>
            <w:vAlign w:val="center"/>
          </w:tcPr>
          <w:p w14:paraId="51B0463B"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Obstructive sleep apnea</w:t>
            </w:r>
          </w:p>
        </w:tc>
        <w:tc>
          <w:tcPr>
            <w:tcW w:w="4308" w:type="dxa"/>
            <w:tcBorders>
              <w:left w:val="single" w:sz="8" w:space="0" w:color="auto"/>
              <w:right w:val="single" w:sz="8" w:space="0" w:color="auto"/>
            </w:tcBorders>
            <w:noWrap/>
            <w:vAlign w:val="center"/>
          </w:tcPr>
          <w:p w14:paraId="728335C0"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2EB1EB4E"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Sleep disordered breathing</w:t>
            </w:r>
          </w:p>
        </w:tc>
      </w:tr>
      <w:tr w:rsidR="002D0A71" w:rsidRPr="00FF332D" w14:paraId="0A628D31"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tcPr>
          <w:p w14:paraId="6F514489"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right w:val="single" w:sz="8" w:space="0" w:color="auto"/>
            </w:tcBorders>
            <w:noWrap/>
            <w:vAlign w:val="center"/>
          </w:tcPr>
          <w:p w14:paraId="1BBF377B"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Parasomnias</w:t>
            </w:r>
          </w:p>
        </w:tc>
        <w:tc>
          <w:tcPr>
            <w:tcW w:w="4308" w:type="dxa"/>
            <w:tcBorders>
              <w:left w:val="single" w:sz="8" w:space="0" w:color="auto"/>
              <w:right w:val="single" w:sz="8" w:space="0" w:color="auto"/>
            </w:tcBorders>
            <w:noWrap/>
            <w:vAlign w:val="center"/>
          </w:tcPr>
          <w:p w14:paraId="11C018F7"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Parasomnias</w:t>
            </w:r>
          </w:p>
        </w:tc>
        <w:tc>
          <w:tcPr>
            <w:tcW w:w="3560" w:type="dxa"/>
            <w:tcBorders>
              <w:left w:val="single" w:sz="8" w:space="0" w:color="auto"/>
            </w:tcBorders>
            <w:noWrap/>
            <w:vAlign w:val="center"/>
          </w:tcPr>
          <w:p w14:paraId="118A86D0"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r>
      <w:tr w:rsidR="002D0A71" w:rsidRPr="00FF332D" w14:paraId="5536815C"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bottom w:val="single" w:sz="12" w:space="0" w:color="auto"/>
              <w:right w:val="single" w:sz="8" w:space="0" w:color="auto"/>
            </w:tcBorders>
            <w:noWrap/>
            <w:vAlign w:val="center"/>
            <w:hideMark/>
          </w:tcPr>
          <w:p w14:paraId="01CF4A0D" w14:textId="77777777" w:rsidR="002D0A71" w:rsidRPr="00FF332D" w:rsidRDefault="002D0A71" w:rsidP="00AC2EA8">
            <w:pPr>
              <w:pStyle w:val="NoSpacing"/>
              <w:jc w:val="center"/>
              <w:rPr>
                <w:rFonts w:ascii="Times" w:eastAsia="Times New Roman" w:hAnsi="Times"/>
                <w:szCs w:val="20"/>
              </w:rPr>
            </w:pPr>
          </w:p>
        </w:tc>
        <w:tc>
          <w:tcPr>
            <w:tcW w:w="4307" w:type="dxa"/>
            <w:tcBorders>
              <w:left w:val="single" w:sz="8" w:space="0" w:color="auto"/>
              <w:bottom w:val="single" w:sz="12" w:space="0" w:color="auto"/>
              <w:right w:val="single" w:sz="8" w:space="0" w:color="auto"/>
            </w:tcBorders>
            <w:noWrap/>
            <w:vAlign w:val="center"/>
            <w:hideMark/>
          </w:tcPr>
          <w:p w14:paraId="08587F83"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score</w:t>
            </w:r>
          </w:p>
        </w:tc>
        <w:tc>
          <w:tcPr>
            <w:tcW w:w="4308" w:type="dxa"/>
            <w:tcBorders>
              <w:left w:val="single" w:sz="8" w:space="0" w:color="auto"/>
              <w:bottom w:val="single" w:sz="12" w:space="0" w:color="auto"/>
              <w:right w:val="single" w:sz="8" w:space="0" w:color="auto"/>
            </w:tcBorders>
            <w:noWrap/>
            <w:vAlign w:val="center"/>
            <w:hideMark/>
          </w:tcPr>
          <w:p w14:paraId="46206D34"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bottom w:val="single" w:sz="12" w:space="0" w:color="auto"/>
            </w:tcBorders>
            <w:noWrap/>
            <w:vAlign w:val="center"/>
            <w:hideMark/>
          </w:tcPr>
          <w:p w14:paraId="650A3F97"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sleep problem</w:t>
            </w:r>
          </w:p>
        </w:tc>
      </w:tr>
      <w:tr w:rsidR="002D0A71" w:rsidRPr="00FF332D" w14:paraId="2C9FD243"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val="restart"/>
            <w:tcBorders>
              <w:top w:val="single" w:sz="12" w:space="0" w:color="auto"/>
              <w:right w:val="single" w:sz="8" w:space="0" w:color="auto"/>
            </w:tcBorders>
            <w:noWrap/>
            <w:vAlign w:val="center"/>
            <w:hideMark/>
          </w:tcPr>
          <w:p w14:paraId="270D89C7" w14:textId="77777777" w:rsidR="002D0A71" w:rsidRPr="00FF332D" w:rsidRDefault="002D0A71" w:rsidP="00AC2EA8">
            <w:pPr>
              <w:pStyle w:val="NoSpacing"/>
              <w:jc w:val="center"/>
              <w:rPr>
                <w:rFonts w:ascii="Times" w:hAnsi="Times"/>
                <w:szCs w:val="20"/>
              </w:rPr>
            </w:pPr>
            <w:r w:rsidRPr="00FF332D">
              <w:rPr>
                <w:rFonts w:ascii="Times" w:hAnsi="Times"/>
                <w:szCs w:val="20"/>
              </w:rPr>
              <w:t>SLEEP HABIT Survey</w:t>
            </w:r>
          </w:p>
        </w:tc>
        <w:tc>
          <w:tcPr>
            <w:tcW w:w="4307" w:type="dxa"/>
            <w:tcBorders>
              <w:top w:val="single" w:sz="12" w:space="0" w:color="auto"/>
              <w:left w:val="single" w:sz="8" w:space="0" w:color="auto"/>
              <w:right w:val="single" w:sz="8" w:space="0" w:color="auto"/>
            </w:tcBorders>
            <w:noWrap/>
            <w:vAlign w:val="center"/>
          </w:tcPr>
          <w:p w14:paraId="4D6B6B96"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Daytime sleepiness</w:t>
            </w:r>
          </w:p>
        </w:tc>
        <w:tc>
          <w:tcPr>
            <w:tcW w:w="4308" w:type="dxa"/>
            <w:tcBorders>
              <w:top w:val="single" w:sz="12" w:space="0" w:color="auto"/>
              <w:left w:val="single" w:sz="8" w:space="0" w:color="auto"/>
              <w:right w:val="single" w:sz="8" w:space="0" w:color="auto"/>
            </w:tcBorders>
            <w:noWrap/>
            <w:vAlign w:val="center"/>
          </w:tcPr>
          <w:p w14:paraId="2D0B4098"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23B9DEAA"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Daytime sleepiness</w:t>
            </w:r>
          </w:p>
        </w:tc>
      </w:tr>
      <w:tr w:rsidR="002D0A71" w:rsidRPr="00FF332D" w14:paraId="2E092DC5"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hideMark/>
          </w:tcPr>
          <w:p w14:paraId="0A521827"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right w:val="single" w:sz="8" w:space="0" w:color="auto"/>
            </w:tcBorders>
            <w:noWrap/>
            <w:vAlign w:val="center"/>
          </w:tcPr>
          <w:p w14:paraId="0A755268"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Sleep-wake problem</w:t>
            </w:r>
          </w:p>
        </w:tc>
        <w:tc>
          <w:tcPr>
            <w:tcW w:w="4308" w:type="dxa"/>
            <w:tcBorders>
              <w:left w:val="single" w:sz="8" w:space="0" w:color="auto"/>
              <w:right w:val="single" w:sz="8" w:space="0" w:color="auto"/>
            </w:tcBorders>
            <w:noWrap/>
            <w:vAlign w:val="center"/>
          </w:tcPr>
          <w:p w14:paraId="51E72923"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2C21F6E3"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Daytime sleepiness</w:t>
            </w:r>
          </w:p>
        </w:tc>
      </w:tr>
      <w:tr w:rsidR="002D0A71" w:rsidRPr="00FF332D" w14:paraId="31B75D5E"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val="restart"/>
            <w:tcBorders>
              <w:top w:val="single" w:sz="12" w:space="0" w:color="auto"/>
              <w:right w:val="single" w:sz="8" w:space="0" w:color="auto"/>
            </w:tcBorders>
            <w:noWrap/>
            <w:vAlign w:val="center"/>
          </w:tcPr>
          <w:p w14:paraId="312DA719" w14:textId="77777777" w:rsidR="002D0A71" w:rsidRPr="00FF332D" w:rsidRDefault="002D0A71" w:rsidP="00AC2EA8">
            <w:pPr>
              <w:pStyle w:val="NoSpacing"/>
              <w:jc w:val="center"/>
              <w:rPr>
                <w:rFonts w:ascii="Times" w:hAnsi="Times"/>
                <w:szCs w:val="20"/>
              </w:rPr>
            </w:pPr>
            <w:r w:rsidRPr="00FF332D">
              <w:rPr>
                <w:rFonts w:ascii="Times" w:hAnsi="Times"/>
                <w:szCs w:val="20"/>
              </w:rPr>
              <w:t>CBCL</w:t>
            </w:r>
          </w:p>
        </w:tc>
        <w:tc>
          <w:tcPr>
            <w:tcW w:w="4307" w:type="dxa"/>
            <w:tcBorders>
              <w:top w:val="single" w:sz="12" w:space="0" w:color="auto"/>
              <w:left w:val="single" w:sz="8" w:space="0" w:color="auto"/>
              <w:right w:val="single" w:sz="8" w:space="0" w:color="auto"/>
            </w:tcBorders>
            <w:noWrap/>
            <w:vAlign w:val="center"/>
          </w:tcPr>
          <w:p w14:paraId="3F703D54"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Nightmares</w:t>
            </w:r>
          </w:p>
        </w:tc>
        <w:tc>
          <w:tcPr>
            <w:tcW w:w="4308" w:type="dxa"/>
            <w:tcBorders>
              <w:top w:val="single" w:sz="12" w:space="0" w:color="auto"/>
              <w:left w:val="single" w:sz="8" w:space="0" w:color="auto"/>
              <w:right w:val="single" w:sz="8" w:space="0" w:color="auto"/>
            </w:tcBorders>
            <w:noWrap/>
            <w:vAlign w:val="center"/>
          </w:tcPr>
          <w:p w14:paraId="4FED91C9"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67FEB6CA"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Parasomnias</w:t>
            </w:r>
          </w:p>
        </w:tc>
      </w:tr>
      <w:tr w:rsidR="002D0A71" w:rsidRPr="00FF332D" w14:paraId="5E119DA3"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tcPr>
          <w:p w14:paraId="6285ADE5"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right w:val="single" w:sz="8" w:space="0" w:color="auto"/>
            </w:tcBorders>
            <w:noWrap/>
            <w:vAlign w:val="center"/>
          </w:tcPr>
          <w:p w14:paraId="3D6D26B9"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Overtired</w:t>
            </w:r>
          </w:p>
        </w:tc>
        <w:tc>
          <w:tcPr>
            <w:tcW w:w="4308" w:type="dxa"/>
            <w:tcBorders>
              <w:left w:val="single" w:sz="8" w:space="0" w:color="auto"/>
              <w:right w:val="single" w:sz="8" w:space="0" w:color="auto"/>
            </w:tcBorders>
            <w:noWrap/>
            <w:vAlign w:val="center"/>
          </w:tcPr>
          <w:p w14:paraId="1F735CB4"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27B82289"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Daytime sleepiness</w:t>
            </w:r>
          </w:p>
        </w:tc>
      </w:tr>
      <w:tr w:rsidR="002D0A71" w:rsidRPr="00FF332D" w14:paraId="79CCB550"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tcPr>
          <w:p w14:paraId="64D95512"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right w:val="single" w:sz="8" w:space="0" w:color="auto"/>
            </w:tcBorders>
            <w:noWrap/>
            <w:vAlign w:val="center"/>
          </w:tcPr>
          <w:p w14:paraId="00A19219"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Sleep less than other kids</w:t>
            </w:r>
          </w:p>
        </w:tc>
        <w:tc>
          <w:tcPr>
            <w:tcW w:w="4308" w:type="dxa"/>
            <w:tcBorders>
              <w:left w:val="single" w:sz="8" w:space="0" w:color="auto"/>
              <w:right w:val="single" w:sz="8" w:space="0" w:color="auto"/>
            </w:tcBorders>
            <w:noWrap/>
            <w:vAlign w:val="center"/>
          </w:tcPr>
          <w:p w14:paraId="516E748A"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1579B977"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Sleep duration</w:t>
            </w:r>
          </w:p>
        </w:tc>
      </w:tr>
      <w:tr w:rsidR="002D0A71" w:rsidRPr="00FF332D" w14:paraId="3B1F9C32"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right w:val="single" w:sz="8" w:space="0" w:color="auto"/>
            </w:tcBorders>
            <w:noWrap/>
            <w:vAlign w:val="center"/>
          </w:tcPr>
          <w:p w14:paraId="3D54A8E9"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right w:val="single" w:sz="8" w:space="0" w:color="auto"/>
            </w:tcBorders>
            <w:noWrap/>
            <w:vAlign w:val="center"/>
          </w:tcPr>
          <w:p w14:paraId="73E0CD61"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Sleep more than other kids</w:t>
            </w:r>
          </w:p>
        </w:tc>
        <w:tc>
          <w:tcPr>
            <w:tcW w:w="4308" w:type="dxa"/>
            <w:tcBorders>
              <w:left w:val="single" w:sz="8" w:space="0" w:color="auto"/>
              <w:right w:val="single" w:sz="8" w:space="0" w:color="auto"/>
            </w:tcBorders>
            <w:noWrap/>
            <w:vAlign w:val="center"/>
          </w:tcPr>
          <w:p w14:paraId="1234012C"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701D9D12"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Daytime sleepiness</w:t>
            </w:r>
          </w:p>
        </w:tc>
      </w:tr>
      <w:tr w:rsidR="002D0A71" w:rsidRPr="00FF332D" w14:paraId="3DD5F308"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3159" w:type="dxa"/>
            <w:vMerge/>
            <w:tcBorders>
              <w:bottom w:val="single" w:sz="12" w:space="0" w:color="auto"/>
              <w:right w:val="single" w:sz="8" w:space="0" w:color="auto"/>
            </w:tcBorders>
            <w:noWrap/>
            <w:vAlign w:val="center"/>
          </w:tcPr>
          <w:p w14:paraId="46B8104B" w14:textId="77777777" w:rsidR="002D0A71" w:rsidRPr="00FF332D" w:rsidRDefault="002D0A71" w:rsidP="00AC2EA8">
            <w:pPr>
              <w:pStyle w:val="NoSpacing"/>
              <w:jc w:val="center"/>
              <w:rPr>
                <w:rFonts w:ascii="Times" w:hAnsi="Times"/>
                <w:szCs w:val="20"/>
              </w:rPr>
            </w:pPr>
          </w:p>
        </w:tc>
        <w:tc>
          <w:tcPr>
            <w:tcW w:w="4307" w:type="dxa"/>
            <w:tcBorders>
              <w:left w:val="single" w:sz="8" w:space="0" w:color="auto"/>
              <w:bottom w:val="single" w:sz="12" w:space="0" w:color="auto"/>
              <w:right w:val="single" w:sz="8" w:space="0" w:color="auto"/>
            </w:tcBorders>
            <w:noWrap/>
            <w:vAlign w:val="center"/>
          </w:tcPr>
          <w:p w14:paraId="1E55D6D4"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sleep problem</w:t>
            </w:r>
          </w:p>
        </w:tc>
        <w:tc>
          <w:tcPr>
            <w:tcW w:w="4308" w:type="dxa"/>
            <w:tcBorders>
              <w:left w:val="single" w:sz="8" w:space="0" w:color="auto"/>
              <w:bottom w:val="single" w:sz="12" w:space="0" w:color="auto"/>
              <w:right w:val="single" w:sz="8" w:space="0" w:color="auto"/>
            </w:tcBorders>
            <w:noWrap/>
            <w:vAlign w:val="center"/>
          </w:tcPr>
          <w:p w14:paraId="5E1F44BA"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bottom w:val="single" w:sz="12" w:space="0" w:color="auto"/>
            </w:tcBorders>
            <w:noWrap/>
            <w:vAlign w:val="center"/>
          </w:tcPr>
          <w:p w14:paraId="709C78DF" w14:textId="77777777" w:rsidR="002D0A71" w:rsidRPr="00FF332D" w:rsidRDefault="002D0A71"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sleep problem</w:t>
            </w:r>
          </w:p>
        </w:tc>
      </w:tr>
      <w:tr w:rsidR="002D0A71" w:rsidRPr="00FF332D" w14:paraId="5D93B680"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3159" w:type="dxa"/>
            <w:tcBorders>
              <w:top w:val="single" w:sz="12" w:space="0" w:color="auto"/>
              <w:bottom w:val="single" w:sz="12" w:space="0" w:color="auto"/>
              <w:right w:val="single" w:sz="8" w:space="0" w:color="auto"/>
            </w:tcBorders>
            <w:noWrap/>
            <w:vAlign w:val="center"/>
          </w:tcPr>
          <w:p w14:paraId="53D942A9" w14:textId="77777777" w:rsidR="002D0A71" w:rsidRPr="00FF332D" w:rsidRDefault="002D0A71" w:rsidP="00AC2EA8">
            <w:pPr>
              <w:pStyle w:val="NoSpacing"/>
              <w:jc w:val="center"/>
              <w:rPr>
                <w:rFonts w:ascii="Times" w:hAnsi="Times"/>
                <w:szCs w:val="20"/>
              </w:rPr>
            </w:pPr>
            <w:r w:rsidRPr="00FF332D">
              <w:rPr>
                <w:rFonts w:ascii="Times" w:hAnsi="Times"/>
                <w:szCs w:val="20"/>
              </w:rPr>
              <w:t>CSQ</w:t>
            </w:r>
          </w:p>
        </w:tc>
        <w:tc>
          <w:tcPr>
            <w:tcW w:w="4307" w:type="dxa"/>
            <w:tcBorders>
              <w:top w:val="single" w:sz="12" w:space="0" w:color="auto"/>
              <w:left w:val="single" w:sz="8" w:space="0" w:color="auto"/>
              <w:bottom w:val="single" w:sz="12" w:space="0" w:color="auto"/>
              <w:right w:val="single" w:sz="8" w:space="0" w:color="auto"/>
            </w:tcBorders>
            <w:noWrap/>
            <w:vAlign w:val="center"/>
          </w:tcPr>
          <w:p w14:paraId="50DF358B"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score</w:t>
            </w:r>
          </w:p>
        </w:tc>
        <w:tc>
          <w:tcPr>
            <w:tcW w:w="4308" w:type="dxa"/>
            <w:tcBorders>
              <w:top w:val="single" w:sz="12" w:space="0" w:color="auto"/>
              <w:left w:val="single" w:sz="8" w:space="0" w:color="auto"/>
              <w:bottom w:val="single" w:sz="12" w:space="0" w:color="auto"/>
              <w:right w:val="single" w:sz="8" w:space="0" w:color="auto"/>
            </w:tcBorders>
            <w:noWrap/>
            <w:vAlign w:val="center"/>
          </w:tcPr>
          <w:p w14:paraId="1E1601C5"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bottom w:val="single" w:sz="12" w:space="0" w:color="auto"/>
            </w:tcBorders>
            <w:noWrap/>
            <w:vAlign w:val="center"/>
          </w:tcPr>
          <w:p w14:paraId="4D4EA819" w14:textId="77777777" w:rsidR="002D0A71" w:rsidRPr="00FF332D" w:rsidRDefault="002D0A71"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sleep problem</w:t>
            </w:r>
          </w:p>
        </w:tc>
      </w:tr>
    </w:tbl>
    <w:p w14:paraId="07D742AF" w14:textId="77777777" w:rsidR="002D0A71" w:rsidRPr="00FF332D" w:rsidRDefault="002D0A71" w:rsidP="002D0A71">
      <w:pPr>
        <w:spacing w:line="240" w:lineRule="auto"/>
        <w:rPr>
          <w:rFonts w:ascii="Times" w:hAnsi="Times" w:cs="Arial"/>
          <w:szCs w:val="20"/>
        </w:rPr>
      </w:pPr>
      <w:r w:rsidRPr="00FF332D">
        <w:rPr>
          <w:rFonts w:ascii="Times" w:hAnsi="Times" w:cs="Arial"/>
          <w:szCs w:val="20"/>
        </w:rPr>
        <w:t>Abbreviations: CBCL=Child Behavior Checklist, CSHQ=the Children's Sleep Habits Questionnaire, CSQ=the Child Sleep Questionnaire, JSQ-P=Japanese Sleep Questionnaire for Preschoolers, PSQ, Pediatric Sleep questionnaire, SDSC=the Sleep Disturbance Scale for Children.</w:t>
      </w:r>
    </w:p>
    <w:p w14:paraId="5E04165E" w14:textId="77777777" w:rsidR="00FA157F" w:rsidRPr="00FF332D" w:rsidRDefault="00FA157F" w:rsidP="00FA157F">
      <w:pPr>
        <w:rPr>
          <w:szCs w:val="20"/>
        </w:rPr>
      </w:pPr>
    </w:p>
    <w:p w14:paraId="7EE2C5D3" w14:textId="77777777" w:rsidR="00472C84" w:rsidRDefault="00472C84">
      <w:pPr>
        <w:spacing w:after="0" w:line="240" w:lineRule="auto"/>
        <w:jc w:val="left"/>
        <w:rPr>
          <w:rFonts w:ascii="Times" w:eastAsiaTheme="majorEastAsia" w:hAnsi="Times" w:cs="Arial"/>
          <w:b/>
          <w:bCs/>
          <w:szCs w:val="20"/>
        </w:rPr>
      </w:pPr>
      <w:r>
        <w:rPr>
          <w:rFonts w:ascii="Times" w:hAnsi="Times" w:cs="Arial"/>
          <w:b/>
          <w:bCs/>
          <w:szCs w:val="20"/>
        </w:rPr>
        <w:br w:type="page"/>
      </w:r>
    </w:p>
    <w:p w14:paraId="70661DD9" w14:textId="1EF6D8AA" w:rsidR="009922E5" w:rsidRPr="00FF332D" w:rsidRDefault="009922E5" w:rsidP="009922E5">
      <w:pPr>
        <w:pStyle w:val="Heading2"/>
        <w:spacing w:line="240" w:lineRule="auto"/>
        <w:rPr>
          <w:rFonts w:ascii="Times" w:hAnsi="Times" w:cs="Arial"/>
          <w:b/>
          <w:bCs/>
          <w:szCs w:val="20"/>
        </w:rPr>
      </w:pPr>
      <w:bookmarkStart w:id="21" w:name="_Toc122008481"/>
      <w:proofErr w:type="spellStart"/>
      <w:r w:rsidRPr="00FF332D">
        <w:rPr>
          <w:rFonts w:ascii="Times" w:hAnsi="Times" w:cs="Arial"/>
          <w:b/>
          <w:bCs/>
          <w:szCs w:val="20"/>
        </w:rPr>
        <w:lastRenderedPageBreak/>
        <w:t>eTable</w:t>
      </w:r>
      <w:proofErr w:type="spellEnd"/>
      <w:r w:rsidRPr="00FF332D">
        <w:rPr>
          <w:rFonts w:ascii="Times" w:hAnsi="Times" w:cs="Arial"/>
          <w:b/>
          <w:bCs/>
          <w:szCs w:val="20"/>
        </w:rPr>
        <w:t xml:space="preserve"> 5.</w:t>
      </w:r>
      <w:r w:rsidR="0035417C" w:rsidRPr="00FF332D">
        <w:rPr>
          <w:rFonts w:ascii="Times" w:hAnsi="Times" w:cs="Arial"/>
          <w:b/>
          <w:bCs/>
          <w:szCs w:val="20"/>
        </w:rPr>
        <w:t>2</w:t>
      </w:r>
      <w:r w:rsidRPr="00FF332D">
        <w:rPr>
          <w:rFonts w:ascii="Times" w:hAnsi="Times" w:cs="Arial"/>
          <w:b/>
          <w:bCs/>
          <w:szCs w:val="20"/>
        </w:rPr>
        <w:t xml:space="preserve">. </w:t>
      </w:r>
      <w:r w:rsidRPr="00FF332D">
        <w:rPr>
          <w:rFonts w:ascii="Times" w:hAnsi="Times" w:cs="Times New Roman"/>
          <w:b/>
          <w:bCs/>
          <w:szCs w:val="20"/>
        </w:rPr>
        <w:t>Unification of parameters for ASD core symptoms</w:t>
      </w:r>
      <w:bookmarkEnd w:id="21"/>
    </w:p>
    <w:tbl>
      <w:tblPr>
        <w:tblStyle w:val="PlainTable3"/>
        <w:tblW w:w="15334" w:type="dxa"/>
        <w:tblLook w:val="04A0" w:firstRow="1" w:lastRow="0" w:firstColumn="1" w:lastColumn="0" w:noHBand="0" w:noVBand="1"/>
      </w:tblPr>
      <w:tblGrid>
        <w:gridCol w:w="4395"/>
        <w:gridCol w:w="4394"/>
        <w:gridCol w:w="2985"/>
        <w:gridCol w:w="3560"/>
      </w:tblGrid>
      <w:tr w:rsidR="0035417C" w:rsidRPr="00FF332D" w14:paraId="541D1C57" w14:textId="77777777" w:rsidTr="00AC2EA8">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4395" w:type="dxa"/>
            <w:tcBorders>
              <w:top w:val="single" w:sz="12" w:space="0" w:color="auto"/>
              <w:bottom w:val="single" w:sz="12" w:space="0" w:color="auto"/>
            </w:tcBorders>
            <w:noWrap/>
            <w:vAlign w:val="center"/>
            <w:hideMark/>
          </w:tcPr>
          <w:p w14:paraId="2E80A65B" w14:textId="77777777" w:rsidR="0035417C" w:rsidRPr="00FF332D" w:rsidRDefault="0035417C" w:rsidP="00AC2EA8">
            <w:pPr>
              <w:pStyle w:val="NoSpacing"/>
              <w:jc w:val="center"/>
              <w:rPr>
                <w:rFonts w:ascii="Times" w:hAnsi="Times"/>
                <w:szCs w:val="20"/>
              </w:rPr>
            </w:pPr>
            <w:r w:rsidRPr="00FF332D">
              <w:rPr>
                <w:rFonts w:ascii="Times" w:hAnsi="Times"/>
                <w:szCs w:val="20"/>
              </w:rPr>
              <w:t>Sleep measurements</w:t>
            </w:r>
          </w:p>
        </w:tc>
        <w:tc>
          <w:tcPr>
            <w:tcW w:w="4394" w:type="dxa"/>
            <w:tcBorders>
              <w:top w:val="single" w:sz="12" w:space="0" w:color="auto"/>
              <w:bottom w:val="single" w:sz="12" w:space="0" w:color="auto"/>
            </w:tcBorders>
            <w:noWrap/>
            <w:vAlign w:val="center"/>
            <w:hideMark/>
          </w:tcPr>
          <w:p w14:paraId="187AB120" w14:textId="77777777" w:rsidR="0035417C" w:rsidRPr="00FF332D" w:rsidRDefault="0035417C" w:rsidP="00AC2EA8">
            <w:pPr>
              <w:pStyle w:val="NoSpacing"/>
              <w:jc w:val="center"/>
              <w:cnfStyle w:val="100000000000" w:firstRow="1"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Original parameters</w:t>
            </w:r>
          </w:p>
        </w:tc>
        <w:tc>
          <w:tcPr>
            <w:tcW w:w="2985" w:type="dxa"/>
            <w:tcBorders>
              <w:top w:val="single" w:sz="12" w:space="0" w:color="auto"/>
              <w:bottom w:val="single" w:sz="12" w:space="0" w:color="auto"/>
            </w:tcBorders>
            <w:noWrap/>
            <w:vAlign w:val="center"/>
            <w:hideMark/>
          </w:tcPr>
          <w:p w14:paraId="35E9D7B7" w14:textId="77777777" w:rsidR="0035417C" w:rsidRPr="00FF332D" w:rsidRDefault="0035417C" w:rsidP="00AC2EA8">
            <w:pPr>
              <w:pStyle w:val="NoSpacing"/>
              <w:jc w:val="center"/>
              <w:cnfStyle w:val="100000000000" w:firstRow="1"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Used as original</w:t>
            </w:r>
          </w:p>
        </w:tc>
        <w:tc>
          <w:tcPr>
            <w:tcW w:w="3560" w:type="dxa"/>
            <w:tcBorders>
              <w:top w:val="single" w:sz="12" w:space="0" w:color="auto"/>
              <w:bottom w:val="single" w:sz="12" w:space="0" w:color="auto"/>
            </w:tcBorders>
            <w:noWrap/>
            <w:vAlign w:val="center"/>
            <w:hideMark/>
          </w:tcPr>
          <w:p w14:paraId="67055F12" w14:textId="77777777" w:rsidR="0035417C" w:rsidRPr="00FF332D" w:rsidRDefault="0035417C" w:rsidP="00AC2EA8">
            <w:pPr>
              <w:pStyle w:val="NoSpacing"/>
              <w:jc w:val="center"/>
              <w:cnfStyle w:val="100000000000" w:firstRow="1"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United to</w:t>
            </w:r>
          </w:p>
        </w:tc>
      </w:tr>
      <w:tr w:rsidR="0035417C" w:rsidRPr="00FF332D" w14:paraId="72247866"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vMerge w:val="restart"/>
            <w:tcBorders>
              <w:top w:val="single" w:sz="12" w:space="0" w:color="auto"/>
              <w:right w:val="single" w:sz="8" w:space="0" w:color="auto"/>
            </w:tcBorders>
            <w:noWrap/>
            <w:vAlign w:val="center"/>
            <w:hideMark/>
          </w:tcPr>
          <w:p w14:paraId="7BD51789" w14:textId="77777777" w:rsidR="0035417C" w:rsidRPr="00FF332D" w:rsidRDefault="0035417C" w:rsidP="00AC2EA8">
            <w:pPr>
              <w:pStyle w:val="NoSpacing"/>
              <w:jc w:val="center"/>
              <w:rPr>
                <w:rFonts w:ascii="Times" w:hAnsi="Times"/>
                <w:szCs w:val="20"/>
              </w:rPr>
            </w:pPr>
            <w:r w:rsidRPr="00FF332D">
              <w:rPr>
                <w:rFonts w:ascii="Times" w:hAnsi="Times"/>
                <w:szCs w:val="20"/>
              </w:rPr>
              <w:t>Aberrant Behavior Checklist</w:t>
            </w:r>
          </w:p>
        </w:tc>
        <w:tc>
          <w:tcPr>
            <w:tcW w:w="4394" w:type="dxa"/>
            <w:tcBorders>
              <w:top w:val="single" w:sz="12" w:space="0" w:color="auto"/>
              <w:left w:val="single" w:sz="8" w:space="0" w:color="auto"/>
              <w:right w:val="single" w:sz="8" w:space="0" w:color="auto"/>
            </w:tcBorders>
            <w:noWrap/>
            <w:vAlign w:val="center"/>
          </w:tcPr>
          <w:p w14:paraId="38F4CC1F"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Inappropriate speech</w:t>
            </w:r>
          </w:p>
        </w:tc>
        <w:tc>
          <w:tcPr>
            <w:tcW w:w="2985" w:type="dxa"/>
            <w:tcBorders>
              <w:top w:val="single" w:sz="12" w:space="0" w:color="auto"/>
              <w:left w:val="single" w:sz="8" w:space="0" w:color="auto"/>
              <w:right w:val="single" w:sz="8" w:space="0" w:color="auto"/>
            </w:tcBorders>
            <w:noWrap/>
            <w:vAlign w:val="center"/>
          </w:tcPr>
          <w:p w14:paraId="224783BA"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hideMark/>
          </w:tcPr>
          <w:p w14:paraId="2C952E78"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Social and communication problem</w:t>
            </w:r>
          </w:p>
        </w:tc>
      </w:tr>
      <w:tr w:rsidR="0035417C" w:rsidRPr="00FF332D" w14:paraId="6CD89692"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hideMark/>
          </w:tcPr>
          <w:p w14:paraId="7C2BD3D7"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right w:val="single" w:sz="8" w:space="0" w:color="auto"/>
            </w:tcBorders>
            <w:noWrap/>
            <w:vAlign w:val="center"/>
          </w:tcPr>
          <w:p w14:paraId="386AE9CC"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Repetitive behavior</w:t>
            </w:r>
          </w:p>
        </w:tc>
        <w:tc>
          <w:tcPr>
            <w:tcW w:w="2985" w:type="dxa"/>
            <w:tcBorders>
              <w:left w:val="single" w:sz="8" w:space="0" w:color="auto"/>
              <w:right w:val="single" w:sz="8" w:space="0" w:color="auto"/>
            </w:tcBorders>
            <w:noWrap/>
            <w:vAlign w:val="center"/>
          </w:tcPr>
          <w:p w14:paraId="78981956"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hideMark/>
          </w:tcPr>
          <w:p w14:paraId="7E10FD76"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01B9E31E"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hideMark/>
          </w:tcPr>
          <w:p w14:paraId="4C153EDF" w14:textId="77777777" w:rsidR="0035417C" w:rsidRPr="00FF332D" w:rsidRDefault="0035417C" w:rsidP="00AC2EA8">
            <w:pPr>
              <w:pStyle w:val="NoSpacing"/>
              <w:jc w:val="center"/>
              <w:rPr>
                <w:rFonts w:ascii="Times" w:eastAsia="Times New Roman" w:hAnsi="Times"/>
                <w:szCs w:val="20"/>
              </w:rPr>
            </w:pPr>
          </w:p>
        </w:tc>
        <w:tc>
          <w:tcPr>
            <w:tcW w:w="4394" w:type="dxa"/>
            <w:tcBorders>
              <w:left w:val="single" w:sz="8" w:space="0" w:color="auto"/>
              <w:right w:val="single" w:sz="8" w:space="0" w:color="auto"/>
            </w:tcBorders>
            <w:noWrap/>
            <w:vAlign w:val="center"/>
          </w:tcPr>
          <w:p w14:paraId="6619D723"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Stereotypic behavior</w:t>
            </w:r>
          </w:p>
        </w:tc>
        <w:tc>
          <w:tcPr>
            <w:tcW w:w="2985" w:type="dxa"/>
            <w:tcBorders>
              <w:left w:val="single" w:sz="8" w:space="0" w:color="auto"/>
              <w:right w:val="single" w:sz="8" w:space="0" w:color="auto"/>
            </w:tcBorders>
            <w:noWrap/>
            <w:vAlign w:val="center"/>
          </w:tcPr>
          <w:p w14:paraId="085F49A9"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hideMark/>
          </w:tcPr>
          <w:p w14:paraId="4A999A1B"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2D297ACE"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vMerge w:val="restart"/>
            <w:tcBorders>
              <w:top w:val="single" w:sz="12" w:space="0" w:color="auto"/>
              <w:right w:val="single" w:sz="8" w:space="0" w:color="auto"/>
            </w:tcBorders>
            <w:noWrap/>
            <w:vAlign w:val="center"/>
            <w:hideMark/>
          </w:tcPr>
          <w:p w14:paraId="534A9930" w14:textId="77777777" w:rsidR="0035417C" w:rsidRPr="00FF332D" w:rsidRDefault="0035417C" w:rsidP="00AC2EA8">
            <w:pPr>
              <w:pStyle w:val="NoSpacing"/>
              <w:jc w:val="center"/>
              <w:rPr>
                <w:rFonts w:ascii="Times" w:hAnsi="Times"/>
                <w:szCs w:val="20"/>
              </w:rPr>
            </w:pPr>
            <w:r w:rsidRPr="00FF332D">
              <w:rPr>
                <w:rFonts w:ascii="Times" w:hAnsi="Times"/>
                <w:szCs w:val="20"/>
              </w:rPr>
              <w:t>adi-r</w:t>
            </w:r>
          </w:p>
        </w:tc>
        <w:tc>
          <w:tcPr>
            <w:tcW w:w="4394" w:type="dxa"/>
            <w:tcBorders>
              <w:top w:val="single" w:sz="12" w:space="0" w:color="auto"/>
              <w:left w:val="single" w:sz="8" w:space="0" w:color="auto"/>
              <w:right w:val="single" w:sz="8" w:space="0" w:color="auto"/>
            </w:tcBorders>
            <w:noWrap/>
            <w:vAlign w:val="center"/>
          </w:tcPr>
          <w:p w14:paraId="6FE3B57B"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Communication verbal total</w:t>
            </w:r>
          </w:p>
        </w:tc>
        <w:tc>
          <w:tcPr>
            <w:tcW w:w="2985" w:type="dxa"/>
            <w:tcBorders>
              <w:top w:val="single" w:sz="12" w:space="0" w:color="auto"/>
              <w:left w:val="single" w:sz="8" w:space="0" w:color="auto"/>
              <w:right w:val="single" w:sz="8" w:space="0" w:color="auto"/>
            </w:tcBorders>
            <w:noWrap/>
            <w:vAlign w:val="center"/>
          </w:tcPr>
          <w:p w14:paraId="0DB627DF"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202456FA"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Social and communication problem</w:t>
            </w:r>
          </w:p>
        </w:tc>
      </w:tr>
      <w:tr w:rsidR="0035417C" w:rsidRPr="00FF332D" w14:paraId="1F9BE142"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hideMark/>
          </w:tcPr>
          <w:p w14:paraId="2B58FD57" w14:textId="77777777" w:rsidR="0035417C" w:rsidRPr="00FF332D" w:rsidRDefault="0035417C" w:rsidP="00AC2EA8">
            <w:pPr>
              <w:pStyle w:val="NoSpacing"/>
              <w:jc w:val="center"/>
              <w:rPr>
                <w:rFonts w:ascii="Times" w:eastAsia="Times New Roman" w:hAnsi="Times"/>
                <w:szCs w:val="20"/>
              </w:rPr>
            </w:pPr>
          </w:p>
        </w:tc>
        <w:tc>
          <w:tcPr>
            <w:tcW w:w="4394" w:type="dxa"/>
            <w:tcBorders>
              <w:left w:val="single" w:sz="8" w:space="0" w:color="auto"/>
              <w:right w:val="single" w:sz="8" w:space="0" w:color="auto"/>
            </w:tcBorders>
            <w:noWrap/>
            <w:vAlign w:val="center"/>
          </w:tcPr>
          <w:p w14:paraId="0FFBB78B"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Restricted-Stereotyped behavior total</w:t>
            </w:r>
          </w:p>
        </w:tc>
        <w:tc>
          <w:tcPr>
            <w:tcW w:w="2985" w:type="dxa"/>
            <w:tcBorders>
              <w:left w:val="single" w:sz="8" w:space="0" w:color="auto"/>
              <w:right w:val="single" w:sz="8" w:space="0" w:color="auto"/>
            </w:tcBorders>
            <w:noWrap/>
            <w:vAlign w:val="center"/>
          </w:tcPr>
          <w:p w14:paraId="46BD072B"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5CC8D4E3"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444A1687"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hideMark/>
          </w:tcPr>
          <w:p w14:paraId="3A1D5DD2"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right w:val="single" w:sz="8" w:space="0" w:color="auto"/>
            </w:tcBorders>
            <w:noWrap/>
            <w:vAlign w:val="center"/>
          </w:tcPr>
          <w:p w14:paraId="13A507A6"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Social total</w:t>
            </w:r>
          </w:p>
        </w:tc>
        <w:tc>
          <w:tcPr>
            <w:tcW w:w="2985" w:type="dxa"/>
            <w:tcBorders>
              <w:left w:val="single" w:sz="8" w:space="0" w:color="auto"/>
              <w:right w:val="single" w:sz="8" w:space="0" w:color="auto"/>
            </w:tcBorders>
            <w:noWrap/>
            <w:vAlign w:val="center"/>
          </w:tcPr>
          <w:p w14:paraId="3D233449"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0A99AB37"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Social and communication problem</w:t>
            </w:r>
          </w:p>
        </w:tc>
      </w:tr>
      <w:tr w:rsidR="0035417C" w:rsidRPr="00FF332D" w14:paraId="46E448BE"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hideMark/>
          </w:tcPr>
          <w:p w14:paraId="694EFFB3"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right w:val="single" w:sz="8" w:space="0" w:color="auto"/>
            </w:tcBorders>
            <w:noWrap/>
            <w:vAlign w:val="center"/>
          </w:tcPr>
          <w:p w14:paraId="16B45AE2"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Sum of subscales</w:t>
            </w:r>
          </w:p>
        </w:tc>
        <w:tc>
          <w:tcPr>
            <w:tcW w:w="2985" w:type="dxa"/>
            <w:tcBorders>
              <w:left w:val="single" w:sz="8" w:space="0" w:color="auto"/>
              <w:right w:val="single" w:sz="8" w:space="0" w:color="auto"/>
            </w:tcBorders>
            <w:noWrap/>
            <w:vAlign w:val="center"/>
          </w:tcPr>
          <w:p w14:paraId="200F5650"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076EF61C"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core symptoms</w:t>
            </w:r>
          </w:p>
        </w:tc>
      </w:tr>
      <w:tr w:rsidR="0035417C" w:rsidRPr="00FF332D" w14:paraId="7C5A4365"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vMerge w:val="restart"/>
            <w:tcBorders>
              <w:top w:val="single" w:sz="12" w:space="0" w:color="auto"/>
              <w:right w:val="single" w:sz="8" w:space="0" w:color="auto"/>
            </w:tcBorders>
            <w:noWrap/>
            <w:vAlign w:val="center"/>
            <w:hideMark/>
          </w:tcPr>
          <w:p w14:paraId="3EC7802F" w14:textId="77777777" w:rsidR="0035417C" w:rsidRPr="00FF332D" w:rsidRDefault="0035417C" w:rsidP="00AC2EA8">
            <w:pPr>
              <w:pStyle w:val="NoSpacing"/>
              <w:jc w:val="center"/>
              <w:rPr>
                <w:rFonts w:ascii="Times" w:hAnsi="Times"/>
                <w:szCs w:val="20"/>
              </w:rPr>
            </w:pPr>
            <w:r w:rsidRPr="00FF332D">
              <w:rPr>
                <w:rFonts w:ascii="Times" w:hAnsi="Times"/>
                <w:szCs w:val="20"/>
              </w:rPr>
              <w:t>ados</w:t>
            </w:r>
          </w:p>
        </w:tc>
        <w:tc>
          <w:tcPr>
            <w:tcW w:w="4394" w:type="dxa"/>
            <w:tcBorders>
              <w:top w:val="single" w:sz="12" w:space="0" w:color="auto"/>
              <w:left w:val="single" w:sz="8" w:space="0" w:color="auto"/>
              <w:right w:val="single" w:sz="8" w:space="0" w:color="auto"/>
            </w:tcBorders>
            <w:noWrap/>
            <w:vAlign w:val="center"/>
          </w:tcPr>
          <w:p w14:paraId="068D58C7"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Social affect severity</w:t>
            </w:r>
          </w:p>
        </w:tc>
        <w:tc>
          <w:tcPr>
            <w:tcW w:w="2985" w:type="dxa"/>
            <w:tcBorders>
              <w:top w:val="single" w:sz="12" w:space="0" w:color="auto"/>
              <w:left w:val="single" w:sz="8" w:space="0" w:color="auto"/>
              <w:right w:val="single" w:sz="8" w:space="0" w:color="auto"/>
            </w:tcBorders>
            <w:noWrap/>
            <w:vAlign w:val="center"/>
          </w:tcPr>
          <w:p w14:paraId="77938BA1"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7260884F"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Social and communication problem</w:t>
            </w:r>
          </w:p>
        </w:tc>
      </w:tr>
      <w:tr w:rsidR="0035417C" w:rsidRPr="00FF332D" w14:paraId="2D00AAD2"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hideMark/>
          </w:tcPr>
          <w:p w14:paraId="2DD86DE8"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right w:val="single" w:sz="8" w:space="0" w:color="auto"/>
            </w:tcBorders>
            <w:noWrap/>
            <w:vAlign w:val="center"/>
          </w:tcPr>
          <w:p w14:paraId="62FD2CA1"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 and repetitive behavior severity</w:t>
            </w:r>
          </w:p>
        </w:tc>
        <w:tc>
          <w:tcPr>
            <w:tcW w:w="2985" w:type="dxa"/>
            <w:tcBorders>
              <w:left w:val="single" w:sz="8" w:space="0" w:color="auto"/>
              <w:right w:val="single" w:sz="8" w:space="0" w:color="auto"/>
            </w:tcBorders>
            <w:noWrap/>
            <w:vAlign w:val="center"/>
          </w:tcPr>
          <w:p w14:paraId="25A6040B"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6CF5CE85"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6DC5EB39"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hideMark/>
          </w:tcPr>
          <w:p w14:paraId="0DA6005A"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right w:val="single" w:sz="8" w:space="0" w:color="auto"/>
            </w:tcBorders>
            <w:noWrap/>
            <w:vAlign w:val="center"/>
          </w:tcPr>
          <w:p w14:paraId="346829CE"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Calibrated severity score</w:t>
            </w:r>
          </w:p>
        </w:tc>
        <w:tc>
          <w:tcPr>
            <w:tcW w:w="2985" w:type="dxa"/>
            <w:tcBorders>
              <w:left w:val="single" w:sz="8" w:space="0" w:color="auto"/>
              <w:right w:val="single" w:sz="8" w:space="0" w:color="auto"/>
            </w:tcBorders>
            <w:noWrap/>
            <w:vAlign w:val="center"/>
          </w:tcPr>
          <w:p w14:paraId="1B1884A7"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16A5B2B8"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core symptoms</w:t>
            </w:r>
          </w:p>
        </w:tc>
      </w:tr>
      <w:tr w:rsidR="0035417C" w:rsidRPr="00FF332D" w14:paraId="4F4283B0"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hideMark/>
          </w:tcPr>
          <w:p w14:paraId="5CDDD441" w14:textId="77777777" w:rsidR="0035417C" w:rsidRPr="00FF332D" w:rsidRDefault="0035417C" w:rsidP="00AC2EA8">
            <w:pPr>
              <w:pStyle w:val="NoSpacing"/>
              <w:jc w:val="center"/>
              <w:rPr>
                <w:rFonts w:ascii="Times" w:eastAsia="Times New Roman" w:hAnsi="Times"/>
                <w:szCs w:val="20"/>
              </w:rPr>
            </w:pPr>
          </w:p>
        </w:tc>
        <w:tc>
          <w:tcPr>
            <w:tcW w:w="4394" w:type="dxa"/>
            <w:tcBorders>
              <w:left w:val="single" w:sz="8" w:space="0" w:color="auto"/>
              <w:right w:val="single" w:sz="8" w:space="0" w:color="auto"/>
            </w:tcBorders>
            <w:noWrap/>
            <w:vAlign w:val="center"/>
          </w:tcPr>
          <w:p w14:paraId="4524A6D7"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severity</w:t>
            </w:r>
          </w:p>
        </w:tc>
        <w:tc>
          <w:tcPr>
            <w:tcW w:w="2985" w:type="dxa"/>
            <w:tcBorders>
              <w:left w:val="single" w:sz="8" w:space="0" w:color="auto"/>
              <w:right w:val="single" w:sz="8" w:space="0" w:color="auto"/>
            </w:tcBorders>
            <w:noWrap/>
            <w:vAlign w:val="center"/>
          </w:tcPr>
          <w:p w14:paraId="2A216F28"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5FB21E55"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core symptoms</w:t>
            </w:r>
          </w:p>
        </w:tc>
      </w:tr>
      <w:tr w:rsidR="0035417C" w:rsidRPr="00FF332D" w14:paraId="5BB6D9A5"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vMerge w:val="restart"/>
            <w:tcBorders>
              <w:top w:val="single" w:sz="12" w:space="0" w:color="auto"/>
              <w:right w:val="single" w:sz="8" w:space="0" w:color="auto"/>
            </w:tcBorders>
            <w:noWrap/>
            <w:vAlign w:val="center"/>
            <w:hideMark/>
          </w:tcPr>
          <w:p w14:paraId="45C2C47D" w14:textId="77777777" w:rsidR="0035417C" w:rsidRPr="00FF332D" w:rsidRDefault="0035417C" w:rsidP="00AC2EA8">
            <w:pPr>
              <w:pStyle w:val="NoSpacing"/>
              <w:jc w:val="center"/>
              <w:rPr>
                <w:rFonts w:ascii="Times" w:hAnsi="Times"/>
                <w:szCs w:val="20"/>
              </w:rPr>
            </w:pPr>
            <w:r w:rsidRPr="00FF332D">
              <w:rPr>
                <w:rFonts w:ascii="Times" w:hAnsi="Times"/>
                <w:szCs w:val="20"/>
              </w:rPr>
              <w:t>ados-2</w:t>
            </w:r>
          </w:p>
        </w:tc>
        <w:tc>
          <w:tcPr>
            <w:tcW w:w="4394" w:type="dxa"/>
            <w:tcBorders>
              <w:top w:val="single" w:sz="12" w:space="0" w:color="auto"/>
              <w:left w:val="single" w:sz="8" w:space="0" w:color="auto"/>
              <w:right w:val="single" w:sz="8" w:space="0" w:color="auto"/>
            </w:tcBorders>
            <w:noWrap/>
            <w:vAlign w:val="center"/>
          </w:tcPr>
          <w:p w14:paraId="5BF8C92C"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Social affect calibrated severity scores</w:t>
            </w:r>
          </w:p>
        </w:tc>
        <w:tc>
          <w:tcPr>
            <w:tcW w:w="2985" w:type="dxa"/>
            <w:tcBorders>
              <w:top w:val="single" w:sz="12" w:space="0" w:color="auto"/>
              <w:left w:val="single" w:sz="8" w:space="0" w:color="auto"/>
              <w:right w:val="single" w:sz="8" w:space="0" w:color="auto"/>
            </w:tcBorders>
            <w:noWrap/>
            <w:vAlign w:val="center"/>
          </w:tcPr>
          <w:p w14:paraId="724A8E0C"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3138663C"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Social and communication problem</w:t>
            </w:r>
          </w:p>
        </w:tc>
      </w:tr>
      <w:tr w:rsidR="0035417C" w:rsidRPr="00FF332D" w14:paraId="4E326FE0"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hideMark/>
          </w:tcPr>
          <w:p w14:paraId="10C88495"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right w:val="single" w:sz="8" w:space="0" w:color="auto"/>
            </w:tcBorders>
            <w:noWrap/>
            <w:vAlign w:val="center"/>
          </w:tcPr>
          <w:p w14:paraId="77930258"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 and repetitive behavior calibrated severity scores</w:t>
            </w:r>
          </w:p>
        </w:tc>
        <w:tc>
          <w:tcPr>
            <w:tcW w:w="2985" w:type="dxa"/>
            <w:tcBorders>
              <w:left w:val="single" w:sz="8" w:space="0" w:color="auto"/>
              <w:right w:val="single" w:sz="8" w:space="0" w:color="auto"/>
            </w:tcBorders>
            <w:noWrap/>
            <w:vAlign w:val="center"/>
          </w:tcPr>
          <w:p w14:paraId="5DCDEF57"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4063C2BC"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745192B5"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tcPr>
          <w:p w14:paraId="7FFACC72"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right w:val="single" w:sz="8" w:space="0" w:color="auto"/>
            </w:tcBorders>
            <w:noWrap/>
            <w:vAlign w:val="center"/>
          </w:tcPr>
          <w:p w14:paraId="53823D14"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calibrated severity scores</w:t>
            </w:r>
          </w:p>
        </w:tc>
        <w:tc>
          <w:tcPr>
            <w:tcW w:w="2985" w:type="dxa"/>
            <w:tcBorders>
              <w:left w:val="single" w:sz="8" w:space="0" w:color="auto"/>
              <w:right w:val="single" w:sz="8" w:space="0" w:color="auto"/>
            </w:tcBorders>
            <w:noWrap/>
            <w:vAlign w:val="center"/>
          </w:tcPr>
          <w:p w14:paraId="466E1849"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08A67134"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core symptoms</w:t>
            </w:r>
          </w:p>
        </w:tc>
      </w:tr>
      <w:tr w:rsidR="0035417C" w:rsidRPr="00FF332D" w14:paraId="2C8309C0"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tcBorders>
              <w:top w:val="single" w:sz="12" w:space="0" w:color="auto"/>
              <w:right w:val="single" w:sz="8" w:space="0" w:color="auto"/>
            </w:tcBorders>
            <w:noWrap/>
            <w:vAlign w:val="center"/>
            <w:hideMark/>
          </w:tcPr>
          <w:p w14:paraId="78761A25" w14:textId="77777777" w:rsidR="0035417C" w:rsidRPr="00FF332D" w:rsidRDefault="0035417C" w:rsidP="00AC2EA8">
            <w:pPr>
              <w:pStyle w:val="NoSpacing"/>
              <w:jc w:val="center"/>
              <w:rPr>
                <w:rFonts w:ascii="Times" w:hAnsi="Times"/>
                <w:szCs w:val="20"/>
              </w:rPr>
            </w:pPr>
            <w:r w:rsidRPr="00FF332D">
              <w:rPr>
                <w:rFonts w:ascii="Times" w:hAnsi="Times"/>
                <w:szCs w:val="20"/>
              </w:rPr>
              <w:t>cars</w:t>
            </w:r>
          </w:p>
        </w:tc>
        <w:tc>
          <w:tcPr>
            <w:tcW w:w="4394" w:type="dxa"/>
            <w:tcBorders>
              <w:top w:val="single" w:sz="12" w:space="0" w:color="auto"/>
              <w:left w:val="single" w:sz="8" w:space="0" w:color="auto"/>
              <w:right w:val="single" w:sz="8" w:space="0" w:color="auto"/>
            </w:tcBorders>
            <w:noWrap/>
            <w:vAlign w:val="center"/>
          </w:tcPr>
          <w:p w14:paraId="65D5E8F6"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score</w:t>
            </w:r>
          </w:p>
        </w:tc>
        <w:tc>
          <w:tcPr>
            <w:tcW w:w="2985" w:type="dxa"/>
            <w:tcBorders>
              <w:top w:val="single" w:sz="12" w:space="0" w:color="auto"/>
              <w:left w:val="single" w:sz="8" w:space="0" w:color="auto"/>
              <w:right w:val="single" w:sz="8" w:space="0" w:color="auto"/>
            </w:tcBorders>
            <w:noWrap/>
            <w:vAlign w:val="center"/>
          </w:tcPr>
          <w:p w14:paraId="5A571861"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5A4F3A79"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core symptoms</w:t>
            </w:r>
          </w:p>
        </w:tc>
      </w:tr>
      <w:tr w:rsidR="0035417C" w:rsidRPr="00FF332D" w14:paraId="37E76DEB"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tcBorders>
              <w:top w:val="single" w:sz="12" w:space="0" w:color="auto"/>
              <w:right w:val="single" w:sz="8" w:space="0" w:color="auto"/>
            </w:tcBorders>
            <w:noWrap/>
            <w:vAlign w:val="center"/>
          </w:tcPr>
          <w:p w14:paraId="3A19E3C4" w14:textId="77777777" w:rsidR="0035417C" w:rsidRPr="00FF332D" w:rsidRDefault="0035417C" w:rsidP="00AC2EA8">
            <w:pPr>
              <w:pStyle w:val="NoSpacing"/>
              <w:jc w:val="center"/>
              <w:rPr>
                <w:rFonts w:ascii="Times" w:hAnsi="Times"/>
                <w:szCs w:val="20"/>
              </w:rPr>
            </w:pPr>
            <w:r w:rsidRPr="00FF332D">
              <w:rPr>
                <w:rFonts w:ascii="Times" w:hAnsi="Times"/>
                <w:szCs w:val="20"/>
              </w:rPr>
              <w:t>rbq-2</w:t>
            </w:r>
          </w:p>
        </w:tc>
        <w:tc>
          <w:tcPr>
            <w:tcW w:w="4394" w:type="dxa"/>
            <w:tcBorders>
              <w:top w:val="single" w:sz="12" w:space="0" w:color="auto"/>
              <w:left w:val="single" w:sz="8" w:space="0" w:color="auto"/>
              <w:right w:val="single" w:sz="8" w:space="0" w:color="auto"/>
            </w:tcBorders>
            <w:noWrap/>
            <w:vAlign w:val="center"/>
          </w:tcPr>
          <w:p w14:paraId="0E43A7F4"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score</w:t>
            </w:r>
          </w:p>
        </w:tc>
        <w:tc>
          <w:tcPr>
            <w:tcW w:w="2985" w:type="dxa"/>
            <w:tcBorders>
              <w:top w:val="single" w:sz="12" w:space="0" w:color="auto"/>
              <w:left w:val="single" w:sz="8" w:space="0" w:color="auto"/>
              <w:right w:val="single" w:sz="8" w:space="0" w:color="auto"/>
            </w:tcBorders>
            <w:noWrap/>
            <w:vAlign w:val="center"/>
          </w:tcPr>
          <w:p w14:paraId="548EF5A2"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0B723853"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44C7D12D"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tcBorders>
              <w:top w:val="single" w:sz="12" w:space="0" w:color="auto"/>
              <w:right w:val="single" w:sz="8" w:space="0" w:color="auto"/>
            </w:tcBorders>
            <w:noWrap/>
            <w:vAlign w:val="center"/>
          </w:tcPr>
          <w:p w14:paraId="447098D4" w14:textId="77777777" w:rsidR="0035417C" w:rsidRPr="00FF332D" w:rsidRDefault="0035417C" w:rsidP="00AC2EA8">
            <w:pPr>
              <w:pStyle w:val="NoSpacing"/>
              <w:jc w:val="center"/>
              <w:rPr>
                <w:rFonts w:ascii="Times" w:hAnsi="Times"/>
                <w:szCs w:val="20"/>
              </w:rPr>
            </w:pPr>
            <w:r w:rsidRPr="00FF332D">
              <w:rPr>
                <w:rFonts w:ascii="Times" w:hAnsi="Times"/>
                <w:szCs w:val="20"/>
              </w:rPr>
              <w:t>rbs-r</w:t>
            </w:r>
          </w:p>
        </w:tc>
        <w:tc>
          <w:tcPr>
            <w:tcW w:w="4394" w:type="dxa"/>
            <w:tcBorders>
              <w:top w:val="single" w:sz="12" w:space="0" w:color="auto"/>
              <w:left w:val="single" w:sz="8" w:space="0" w:color="auto"/>
              <w:right w:val="single" w:sz="8" w:space="0" w:color="auto"/>
            </w:tcBorders>
            <w:noWrap/>
            <w:vAlign w:val="center"/>
          </w:tcPr>
          <w:p w14:paraId="2EA3C94B"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score</w:t>
            </w:r>
          </w:p>
        </w:tc>
        <w:tc>
          <w:tcPr>
            <w:tcW w:w="2985" w:type="dxa"/>
            <w:tcBorders>
              <w:top w:val="single" w:sz="12" w:space="0" w:color="auto"/>
              <w:left w:val="single" w:sz="8" w:space="0" w:color="auto"/>
              <w:right w:val="single" w:sz="8" w:space="0" w:color="auto"/>
            </w:tcBorders>
            <w:noWrap/>
            <w:vAlign w:val="center"/>
          </w:tcPr>
          <w:p w14:paraId="5C6E18A3"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06B40F9E"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7DD232D2"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tcBorders>
              <w:top w:val="single" w:sz="12" w:space="0" w:color="auto"/>
              <w:right w:val="single" w:sz="8" w:space="0" w:color="auto"/>
            </w:tcBorders>
            <w:noWrap/>
            <w:vAlign w:val="center"/>
          </w:tcPr>
          <w:p w14:paraId="40B08EB4" w14:textId="77777777" w:rsidR="0035417C" w:rsidRPr="00FF332D" w:rsidRDefault="0035417C" w:rsidP="00AC2EA8">
            <w:pPr>
              <w:pStyle w:val="NoSpacing"/>
              <w:jc w:val="center"/>
              <w:rPr>
                <w:rFonts w:ascii="Times" w:hAnsi="Times"/>
                <w:szCs w:val="20"/>
              </w:rPr>
            </w:pPr>
            <w:r w:rsidRPr="00FF332D">
              <w:rPr>
                <w:rFonts w:ascii="Times" w:hAnsi="Times"/>
                <w:szCs w:val="20"/>
              </w:rPr>
              <w:t>Short sensory profile</w:t>
            </w:r>
          </w:p>
        </w:tc>
        <w:tc>
          <w:tcPr>
            <w:tcW w:w="4394" w:type="dxa"/>
            <w:tcBorders>
              <w:top w:val="single" w:sz="12" w:space="0" w:color="auto"/>
              <w:left w:val="single" w:sz="8" w:space="0" w:color="auto"/>
              <w:right w:val="single" w:sz="8" w:space="0" w:color="auto"/>
            </w:tcBorders>
            <w:noWrap/>
            <w:vAlign w:val="center"/>
          </w:tcPr>
          <w:p w14:paraId="505F63AF"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score</w:t>
            </w:r>
          </w:p>
        </w:tc>
        <w:tc>
          <w:tcPr>
            <w:tcW w:w="2985" w:type="dxa"/>
            <w:tcBorders>
              <w:top w:val="single" w:sz="12" w:space="0" w:color="auto"/>
              <w:left w:val="single" w:sz="8" w:space="0" w:color="auto"/>
              <w:right w:val="single" w:sz="8" w:space="0" w:color="auto"/>
            </w:tcBorders>
            <w:noWrap/>
            <w:vAlign w:val="center"/>
          </w:tcPr>
          <w:p w14:paraId="768017AC"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2B191F4A"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797D30CD"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vMerge w:val="restart"/>
            <w:tcBorders>
              <w:top w:val="single" w:sz="12" w:space="0" w:color="auto"/>
              <w:right w:val="single" w:sz="8" w:space="0" w:color="auto"/>
            </w:tcBorders>
            <w:noWrap/>
            <w:vAlign w:val="center"/>
          </w:tcPr>
          <w:p w14:paraId="03F4936F" w14:textId="77777777" w:rsidR="0035417C" w:rsidRPr="00FF332D" w:rsidRDefault="0035417C" w:rsidP="00AC2EA8">
            <w:pPr>
              <w:pStyle w:val="NoSpacing"/>
              <w:jc w:val="center"/>
              <w:rPr>
                <w:rFonts w:ascii="Times" w:hAnsi="Times"/>
                <w:szCs w:val="20"/>
              </w:rPr>
            </w:pPr>
            <w:r w:rsidRPr="00FF332D">
              <w:rPr>
                <w:rFonts w:ascii="Times" w:hAnsi="Times"/>
                <w:szCs w:val="20"/>
              </w:rPr>
              <w:t>srs</w:t>
            </w:r>
          </w:p>
        </w:tc>
        <w:tc>
          <w:tcPr>
            <w:tcW w:w="4394" w:type="dxa"/>
            <w:tcBorders>
              <w:top w:val="single" w:sz="12" w:space="0" w:color="auto"/>
              <w:left w:val="single" w:sz="8" w:space="0" w:color="auto"/>
              <w:right w:val="single" w:sz="8" w:space="0" w:color="auto"/>
            </w:tcBorders>
            <w:noWrap/>
            <w:vAlign w:val="center"/>
          </w:tcPr>
          <w:p w14:paraId="58C8C797"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Autistic mannerism</w:t>
            </w:r>
          </w:p>
        </w:tc>
        <w:tc>
          <w:tcPr>
            <w:tcW w:w="2985" w:type="dxa"/>
            <w:tcBorders>
              <w:top w:val="single" w:sz="12" w:space="0" w:color="auto"/>
              <w:left w:val="single" w:sz="8" w:space="0" w:color="auto"/>
              <w:right w:val="single" w:sz="8" w:space="0" w:color="auto"/>
            </w:tcBorders>
            <w:noWrap/>
            <w:vAlign w:val="center"/>
          </w:tcPr>
          <w:p w14:paraId="299DC386"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2462B317"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51690C70"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tcPr>
          <w:p w14:paraId="52C61232"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right w:val="single" w:sz="8" w:space="0" w:color="auto"/>
            </w:tcBorders>
            <w:noWrap/>
            <w:vAlign w:val="center"/>
          </w:tcPr>
          <w:p w14:paraId="13B4ED65"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c>
          <w:tcPr>
            <w:tcW w:w="2985" w:type="dxa"/>
            <w:tcBorders>
              <w:left w:val="single" w:sz="8" w:space="0" w:color="auto"/>
              <w:right w:val="single" w:sz="8" w:space="0" w:color="auto"/>
            </w:tcBorders>
            <w:noWrap/>
            <w:vAlign w:val="center"/>
          </w:tcPr>
          <w:p w14:paraId="1F03FE61"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77429C09"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19FF3053"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bottom w:val="single" w:sz="12" w:space="0" w:color="auto"/>
              <w:right w:val="single" w:sz="8" w:space="0" w:color="auto"/>
            </w:tcBorders>
            <w:noWrap/>
            <w:vAlign w:val="center"/>
          </w:tcPr>
          <w:p w14:paraId="460F189A"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bottom w:val="single" w:sz="12" w:space="0" w:color="auto"/>
              <w:right w:val="single" w:sz="8" w:space="0" w:color="auto"/>
            </w:tcBorders>
            <w:noWrap/>
            <w:vAlign w:val="center"/>
          </w:tcPr>
          <w:p w14:paraId="4C2FA5B6"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Total score</w:t>
            </w:r>
          </w:p>
        </w:tc>
        <w:tc>
          <w:tcPr>
            <w:tcW w:w="2985" w:type="dxa"/>
            <w:tcBorders>
              <w:left w:val="single" w:sz="8" w:space="0" w:color="auto"/>
              <w:bottom w:val="single" w:sz="12" w:space="0" w:color="auto"/>
              <w:right w:val="single" w:sz="8" w:space="0" w:color="auto"/>
            </w:tcBorders>
            <w:noWrap/>
            <w:vAlign w:val="center"/>
          </w:tcPr>
          <w:p w14:paraId="5AF501D2"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bottom w:val="single" w:sz="12" w:space="0" w:color="auto"/>
            </w:tcBorders>
            <w:noWrap/>
            <w:vAlign w:val="center"/>
          </w:tcPr>
          <w:p w14:paraId="0453B2CE"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Social and communication problem</w:t>
            </w:r>
          </w:p>
        </w:tc>
      </w:tr>
      <w:tr w:rsidR="0035417C" w:rsidRPr="00FF332D" w14:paraId="5BAE23ED"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vMerge w:val="restart"/>
            <w:tcBorders>
              <w:top w:val="single" w:sz="12" w:space="0" w:color="auto"/>
              <w:right w:val="single" w:sz="8" w:space="0" w:color="auto"/>
            </w:tcBorders>
            <w:noWrap/>
            <w:vAlign w:val="center"/>
          </w:tcPr>
          <w:p w14:paraId="6DEDAF6D" w14:textId="77777777" w:rsidR="0035417C" w:rsidRPr="00FF332D" w:rsidRDefault="0035417C" w:rsidP="00AC2EA8">
            <w:pPr>
              <w:pStyle w:val="NoSpacing"/>
              <w:jc w:val="center"/>
              <w:rPr>
                <w:rFonts w:ascii="Times" w:hAnsi="Times"/>
                <w:szCs w:val="20"/>
              </w:rPr>
            </w:pPr>
            <w:r w:rsidRPr="00FF332D">
              <w:rPr>
                <w:rFonts w:ascii="Times" w:hAnsi="Times"/>
                <w:szCs w:val="20"/>
              </w:rPr>
              <w:t>srs-2</w:t>
            </w:r>
          </w:p>
        </w:tc>
        <w:tc>
          <w:tcPr>
            <w:tcW w:w="4394" w:type="dxa"/>
            <w:tcBorders>
              <w:top w:val="single" w:sz="12" w:space="0" w:color="auto"/>
              <w:left w:val="single" w:sz="8" w:space="0" w:color="auto"/>
              <w:right w:val="single" w:sz="8" w:space="0" w:color="auto"/>
            </w:tcBorders>
            <w:noWrap/>
            <w:vAlign w:val="center"/>
          </w:tcPr>
          <w:p w14:paraId="526FC92E"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Autistic mannerism</w:t>
            </w:r>
          </w:p>
        </w:tc>
        <w:tc>
          <w:tcPr>
            <w:tcW w:w="2985" w:type="dxa"/>
            <w:tcBorders>
              <w:top w:val="single" w:sz="12" w:space="0" w:color="auto"/>
              <w:left w:val="single" w:sz="8" w:space="0" w:color="auto"/>
              <w:right w:val="single" w:sz="8" w:space="0" w:color="auto"/>
            </w:tcBorders>
            <w:noWrap/>
            <w:vAlign w:val="center"/>
          </w:tcPr>
          <w:p w14:paraId="2585C8CC"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187500D8"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170B0398"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right w:val="single" w:sz="8" w:space="0" w:color="auto"/>
            </w:tcBorders>
            <w:noWrap/>
            <w:vAlign w:val="center"/>
          </w:tcPr>
          <w:p w14:paraId="42A5238C"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right w:val="single" w:sz="8" w:space="0" w:color="auto"/>
            </w:tcBorders>
            <w:noWrap/>
            <w:vAlign w:val="center"/>
          </w:tcPr>
          <w:p w14:paraId="545193A4"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c>
          <w:tcPr>
            <w:tcW w:w="2985" w:type="dxa"/>
            <w:tcBorders>
              <w:left w:val="single" w:sz="8" w:space="0" w:color="auto"/>
              <w:right w:val="single" w:sz="8" w:space="0" w:color="auto"/>
            </w:tcBorders>
            <w:noWrap/>
            <w:vAlign w:val="center"/>
          </w:tcPr>
          <w:p w14:paraId="5899D5FD"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20B33BD4"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Restricted and repetitive behavior</w:t>
            </w:r>
          </w:p>
        </w:tc>
      </w:tr>
      <w:tr w:rsidR="0035417C" w:rsidRPr="00FF332D" w14:paraId="17E4CE92" w14:textId="77777777" w:rsidTr="00AC2EA8">
        <w:trPr>
          <w:trHeight w:val="256"/>
        </w:trPr>
        <w:tc>
          <w:tcPr>
            <w:cnfStyle w:val="001000000000" w:firstRow="0" w:lastRow="0" w:firstColumn="1" w:lastColumn="0" w:oddVBand="0" w:evenVBand="0" w:oddHBand="0" w:evenHBand="0" w:firstRowFirstColumn="0" w:firstRowLastColumn="0" w:lastRowFirstColumn="0" w:lastRowLastColumn="0"/>
            <w:tcW w:w="4395" w:type="dxa"/>
            <w:vMerge/>
            <w:tcBorders>
              <w:bottom w:val="single" w:sz="4" w:space="0" w:color="auto"/>
              <w:right w:val="single" w:sz="8" w:space="0" w:color="auto"/>
            </w:tcBorders>
            <w:noWrap/>
            <w:vAlign w:val="center"/>
          </w:tcPr>
          <w:p w14:paraId="1C958DF3" w14:textId="77777777" w:rsidR="0035417C" w:rsidRPr="00FF332D" w:rsidRDefault="0035417C" w:rsidP="00AC2EA8">
            <w:pPr>
              <w:pStyle w:val="NoSpacing"/>
              <w:jc w:val="center"/>
              <w:rPr>
                <w:rFonts w:ascii="Times" w:hAnsi="Times"/>
                <w:szCs w:val="20"/>
              </w:rPr>
            </w:pPr>
          </w:p>
        </w:tc>
        <w:tc>
          <w:tcPr>
            <w:tcW w:w="4394" w:type="dxa"/>
            <w:tcBorders>
              <w:left w:val="single" w:sz="8" w:space="0" w:color="auto"/>
              <w:bottom w:val="single" w:sz="4" w:space="0" w:color="auto"/>
              <w:right w:val="single" w:sz="8" w:space="0" w:color="auto"/>
            </w:tcBorders>
            <w:noWrap/>
            <w:vAlign w:val="center"/>
          </w:tcPr>
          <w:p w14:paraId="307371CE"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score</w:t>
            </w:r>
          </w:p>
        </w:tc>
        <w:tc>
          <w:tcPr>
            <w:tcW w:w="2985" w:type="dxa"/>
            <w:tcBorders>
              <w:left w:val="single" w:sz="8" w:space="0" w:color="auto"/>
              <w:bottom w:val="single" w:sz="4" w:space="0" w:color="auto"/>
              <w:right w:val="single" w:sz="8" w:space="0" w:color="auto"/>
            </w:tcBorders>
            <w:noWrap/>
            <w:vAlign w:val="center"/>
          </w:tcPr>
          <w:p w14:paraId="57E1AD19"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bottom w:val="single" w:sz="4" w:space="0" w:color="auto"/>
            </w:tcBorders>
            <w:noWrap/>
            <w:vAlign w:val="center"/>
          </w:tcPr>
          <w:p w14:paraId="07BA79F1" w14:textId="77777777" w:rsidR="0035417C" w:rsidRPr="00FF332D" w:rsidRDefault="0035417C" w:rsidP="00AC2EA8">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Social and communication problem</w:t>
            </w:r>
          </w:p>
        </w:tc>
      </w:tr>
      <w:tr w:rsidR="0035417C" w:rsidRPr="00FF332D" w14:paraId="1AE5F890" w14:textId="77777777" w:rsidTr="00AC2EA8">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395" w:type="dxa"/>
            <w:tcBorders>
              <w:top w:val="single" w:sz="4" w:space="0" w:color="auto"/>
              <w:bottom w:val="single" w:sz="4" w:space="0" w:color="auto"/>
              <w:right w:val="single" w:sz="8" w:space="0" w:color="auto"/>
            </w:tcBorders>
            <w:noWrap/>
            <w:vAlign w:val="center"/>
          </w:tcPr>
          <w:p w14:paraId="3FD57D79" w14:textId="77777777" w:rsidR="0035417C" w:rsidRPr="00FF332D" w:rsidRDefault="0035417C" w:rsidP="00AC2EA8">
            <w:pPr>
              <w:pStyle w:val="NoSpacing"/>
              <w:jc w:val="center"/>
              <w:rPr>
                <w:rFonts w:ascii="Times" w:hAnsi="Times"/>
                <w:szCs w:val="20"/>
              </w:rPr>
            </w:pPr>
            <w:r w:rsidRPr="00FF332D">
              <w:rPr>
                <w:rFonts w:ascii="Times" w:hAnsi="Times"/>
                <w:szCs w:val="20"/>
              </w:rPr>
              <w:t>SDQ</w:t>
            </w:r>
          </w:p>
        </w:tc>
        <w:tc>
          <w:tcPr>
            <w:tcW w:w="4394" w:type="dxa"/>
            <w:tcBorders>
              <w:top w:val="single" w:sz="4" w:space="0" w:color="auto"/>
              <w:left w:val="single" w:sz="8" w:space="0" w:color="auto"/>
              <w:bottom w:val="single" w:sz="4" w:space="0" w:color="auto"/>
              <w:right w:val="single" w:sz="8" w:space="0" w:color="auto"/>
            </w:tcBorders>
            <w:noWrap/>
            <w:vAlign w:val="center"/>
          </w:tcPr>
          <w:p w14:paraId="7C3B5AE7"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Peer problems</w:t>
            </w:r>
          </w:p>
        </w:tc>
        <w:tc>
          <w:tcPr>
            <w:tcW w:w="2985" w:type="dxa"/>
            <w:tcBorders>
              <w:top w:val="single" w:sz="4" w:space="0" w:color="auto"/>
              <w:left w:val="single" w:sz="8" w:space="0" w:color="auto"/>
              <w:bottom w:val="single" w:sz="4" w:space="0" w:color="auto"/>
              <w:right w:val="single" w:sz="8" w:space="0" w:color="auto"/>
            </w:tcBorders>
            <w:noWrap/>
            <w:vAlign w:val="center"/>
          </w:tcPr>
          <w:p w14:paraId="0C1B48DB"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4" w:space="0" w:color="auto"/>
              <w:left w:val="single" w:sz="8" w:space="0" w:color="auto"/>
              <w:bottom w:val="single" w:sz="4" w:space="0" w:color="auto"/>
            </w:tcBorders>
            <w:noWrap/>
            <w:vAlign w:val="center"/>
          </w:tcPr>
          <w:p w14:paraId="0DC6B3A2" w14:textId="77777777" w:rsidR="0035417C" w:rsidRPr="00FF332D" w:rsidRDefault="0035417C" w:rsidP="00AC2EA8">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Social and communication problem</w:t>
            </w:r>
          </w:p>
        </w:tc>
      </w:tr>
    </w:tbl>
    <w:p w14:paraId="7EE4369E" w14:textId="77777777" w:rsidR="0035417C" w:rsidRPr="00FF332D" w:rsidRDefault="0035417C" w:rsidP="0035417C">
      <w:pPr>
        <w:spacing w:line="240" w:lineRule="auto"/>
        <w:rPr>
          <w:rFonts w:ascii="Times" w:hAnsi="Times" w:cs="Arial"/>
          <w:szCs w:val="20"/>
        </w:rPr>
      </w:pPr>
      <w:r w:rsidRPr="00FF332D">
        <w:rPr>
          <w:rFonts w:ascii="Times" w:hAnsi="Times" w:cs="Arial"/>
          <w:szCs w:val="20"/>
        </w:rPr>
        <w:t>Abbreviations: ADI-R=Autism Diagnostic Interview-Revised, ADOS=Autism Diagnostic Observation Schedule, CARS=Childhood Autism Rating Scale, RBQ=Repetitive Behaviors Questionnaire, RBS-R=Repetitive Behavior Scales-Revised, SDQ=Strengths and Difficulties Questionnaire, SRS=Social Responsiveness Scale.</w:t>
      </w:r>
    </w:p>
    <w:p w14:paraId="00E071E1" w14:textId="77777777" w:rsidR="009922E5" w:rsidRPr="00FF332D" w:rsidRDefault="009922E5" w:rsidP="009922E5">
      <w:pPr>
        <w:rPr>
          <w:szCs w:val="20"/>
        </w:rPr>
      </w:pPr>
    </w:p>
    <w:p w14:paraId="5B3B1AC8" w14:textId="77777777" w:rsidR="009922E5" w:rsidRPr="00FF332D" w:rsidRDefault="009922E5">
      <w:pPr>
        <w:spacing w:after="0" w:line="240" w:lineRule="auto"/>
        <w:jc w:val="left"/>
        <w:rPr>
          <w:rFonts w:ascii="Times" w:eastAsiaTheme="majorEastAsia" w:hAnsi="Times" w:cs="Times New Roman"/>
          <w:b/>
          <w:bCs/>
          <w:szCs w:val="20"/>
        </w:rPr>
      </w:pPr>
      <w:r w:rsidRPr="00FF332D">
        <w:rPr>
          <w:rFonts w:ascii="Times" w:hAnsi="Times" w:cs="Times New Roman"/>
          <w:b/>
          <w:bCs/>
          <w:szCs w:val="20"/>
        </w:rPr>
        <w:br w:type="page"/>
      </w:r>
    </w:p>
    <w:p w14:paraId="58B9EFF3" w14:textId="3F9B7C12" w:rsidR="009572DC" w:rsidRPr="00FF332D" w:rsidRDefault="009B257C" w:rsidP="00666C99">
      <w:pPr>
        <w:pStyle w:val="Heading2"/>
        <w:rPr>
          <w:rFonts w:ascii="Times" w:hAnsi="Times" w:cs="Times"/>
          <w:b/>
          <w:bCs/>
          <w:szCs w:val="20"/>
        </w:rPr>
      </w:pPr>
      <w:bookmarkStart w:id="22" w:name="_Toc107777322"/>
      <w:bookmarkStart w:id="23" w:name="_Toc122008482"/>
      <w:proofErr w:type="spellStart"/>
      <w:r w:rsidRPr="00FF332D">
        <w:rPr>
          <w:rFonts w:ascii="Times" w:hAnsi="Times" w:cs="Times"/>
          <w:b/>
          <w:bCs/>
          <w:szCs w:val="20"/>
        </w:rPr>
        <w:lastRenderedPageBreak/>
        <w:t>eTable</w:t>
      </w:r>
      <w:proofErr w:type="spellEnd"/>
      <w:r w:rsidRPr="00FF332D">
        <w:rPr>
          <w:rFonts w:ascii="Times" w:hAnsi="Times" w:cs="Times"/>
          <w:b/>
          <w:bCs/>
          <w:szCs w:val="20"/>
        </w:rPr>
        <w:t xml:space="preserve"> 5.3</w:t>
      </w:r>
      <w:r w:rsidR="009572DC" w:rsidRPr="00FF332D">
        <w:rPr>
          <w:rFonts w:ascii="Times" w:hAnsi="Times" w:cs="Times"/>
          <w:b/>
          <w:bCs/>
          <w:szCs w:val="20"/>
        </w:rPr>
        <w:t>. Unification of parameters</w:t>
      </w:r>
      <w:bookmarkEnd w:id="22"/>
      <w:r w:rsidR="00F37CEF" w:rsidRPr="00FF332D">
        <w:rPr>
          <w:rFonts w:ascii="Times" w:hAnsi="Times" w:cs="Times"/>
          <w:b/>
          <w:bCs/>
          <w:szCs w:val="20"/>
        </w:rPr>
        <w:t xml:space="preserve"> for behavioral problems</w:t>
      </w:r>
      <w:bookmarkEnd w:id="23"/>
    </w:p>
    <w:tbl>
      <w:tblPr>
        <w:tblStyle w:val="PlainTable3"/>
        <w:tblW w:w="15334" w:type="dxa"/>
        <w:tblLook w:val="04A0" w:firstRow="1" w:lastRow="0" w:firstColumn="1" w:lastColumn="0" w:noHBand="0" w:noVBand="1"/>
      </w:tblPr>
      <w:tblGrid>
        <w:gridCol w:w="4820"/>
        <w:gridCol w:w="3544"/>
        <w:gridCol w:w="3410"/>
        <w:gridCol w:w="3560"/>
      </w:tblGrid>
      <w:tr w:rsidR="009572DC" w:rsidRPr="00FF332D" w14:paraId="36876DC0" w14:textId="77777777" w:rsidTr="00585E2A">
        <w:trPr>
          <w:cnfStyle w:val="100000000000" w:firstRow="1" w:lastRow="0" w:firstColumn="0" w:lastColumn="0" w:oddVBand="0" w:evenVBand="0" w:oddHBand="0" w:evenHBand="0" w:firstRowFirstColumn="0" w:firstRowLastColumn="0" w:lastRowFirstColumn="0" w:lastRowLastColumn="0"/>
          <w:trHeight w:val="256"/>
        </w:trPr>
        <w:tc>
          <w:tcPr>
            <w:cnfStyle w:val="001000000100" w:firstRow="0" w:lastRow="0" w:firstColumn="1" w:lastColumn="0" w:oddVBand="0" w:evenVBand="0" w:oddHBand="0" w:evenHBand="0" w:firstRowFirstColumn="1" w:firstRowLastColumn="0" w:lastRowFirstColumn="0" w:lastRowLastColumn="0"/>
            <w:tcW w:w="4820" w:type="dxa"/>
            <w:tcBorders>
              <w:top w:val="single" w:sz="12" w:space="0" w:color="auto"/>
              <w:bottom w:val="single" w:sz="12" w:space="0" w:color="auto"/>
            </w:tcBorders>
            <w:noWrap/>
            <w:vAlign w:val="center"/>
            <w:hideMark/>
          </w:tcPr>
          <w:p w14:paraId="70372307" w14:textId="77777777" w:rsidR="009572DC" w:rsidRPr="00FF332D" w:rsidRDefault="009572DC" w:rsidP="00585E2A">
            <w:pPr>
              <w:pStyle w:val="NoSpacing"/>
              <w:jc w:val="center"/>
              <w:rPr>
                <w:rFonts w:ascii="Times" w:hAnsi="Times"/>
                <w:szCs w:val="20"/>
              </w:rPr>
            </w:pPr>
            <w:r w:rsidRPr="00FF332D">
              <w:rPr>
                <w:rFonts w:ascii="Times" w:hAnsi="Times"/>
                <w:szCs w:val="20"/>
              </w:rPr>
              <w:t>Sleep measurements</w:t>
            </w:r>
          </w:p>
        </w:tc>
        <w:tc>
          <w:tcPr>
            <w:tcW w:w="3544" w:type="dxa"/>
            <w:tcBorders>
              <w:top w:val="single" w:sz="12" w:space="0" w:color="auto"/>
              <w:bottom w:val="single" w:sz="12" w:space="0" w:color="auto"/>
            </w:tcBorders>
            <w:noWrap/>
            <w:vAlign w:val="center"/>
            <w:hideMark/>
          </w:tcPr>
          <w:p w14:paraId="0E47B703" w14:textId="77777777" w:rsidR="009572DC" w:rsidRPr="00FF332D" w:rsidRDefault="009572DC" w:rsidP="00585E2A">
            <w:pPr>
              <w:pStyle w:val="NoSpacing"/>
              <w:jc w:val="center"/>
              <w:cnfStyle w:val="100000000000" w:firstRow="1"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Original parameters</w:t>
            </w:r>
          </w:p>
        </w:tc>
        <w:tc>
          <w:tcPr>
            <w:tcW w:w="3410" w:type="dxa"/>
            <w:tcBorders>
              <w:top w:val="single" w:sz="12" w:space="0" w:color="auto"/>
              <w:bottom w:val="single" w:sz="12" w:space="0" w:color="auto"/>
            </w:tcBorders>
            <w:noWrap/>
            <w:vAlign w:val="center"/>
            <w:hideMark/>
          </w:tcPr>
          <w:p w14:paraId="70449E1E" w14:textId="77777777" w:rsidR="009572DC" w:rsidRPr="00FF332D" w:rsidRDefault="009572DC" w:rsidP="00585E2A">
            <w:pPr>
              <w:pStyle w:val="NoSpacing"/>
              <w:jc w:val="center"/>
              <w:cnfStyle w:val="100000000000" w:firstRow="1"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Used as original</w:t>
            </w:r>
          </w:p>
        </w:tc>
        <w:tc>
          <w:tcPr>
            <w:tcW w:w="3560" w:type="dxa"/>
            <w:tcBorders>
              <w:top w:val="single" w:sz="12" w:space="0" w:color="auto"/>
              <w:bottom w:val="single" w:sz="12" w:space="0" w:color="auto"/>
            </w:tcBorders>
            <w:noWrap/>
            <w:vAlign w:val="center"/>
            <w:hideMark/>
          </w:tcPr>
          <w:p w14:paraId="1372CF4D" w14:textId="77777777" w:rsidR="009572DC" w:rsidRPr="00FF332D" w:rsidRDefault="009572DC" w:rsidP="00585E2A">
            <w:pPr>
              <w:pStyle w:val="NoSpacing"/>
              <w:jc w:val="center"/>
              <w:cnfStyle w:val="100000000000" w:firstRow="1"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United to</w:t>
            </w:r>
          </w:p>
        </w:tc>
      </w:tr>
      <w:tr w:rsidR="00585E2A" w:rsidRPr="00FF332D" w14:paraId="421C1AD6"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single" w:sz="12" w:space="0" w:color="auto"/>
              <w:right w:val="single" w:sz="8" w:space="0" w:color="auto"/>
            </w:tcBorders>
            <w:noWrap/>
            <w:vAlign w:val="center"/>
            <w:hideMark/>
          </w:tcPr>
          <w:p w14:paraId="048A421C" w14:textId="77777777" w:rsidR="00585E2A" w:rsidRPr="00FF332D" w:rsidRDefault="00585E2A" w:rsidP="00585E2A">
            <w:pPr>
              <w:pStyle w:val="NoSpacing"/>
              <w:jc w:val="center"/>
              <w:rPr>
                <w:rFonts w:ascii="Times" w:hAnsi="Times"/>
                <w:szCs w:val="20"/>
              </w:rPr>
            </w:pPr>
            <w:r w:rsidRPr="00FF332D">
              <w:rPr>
                <w:rFonts w:ascii="Times" w:hAnsi="Times"/>
                <w:szCs w:val="20"/>
              </w:rPr>
              <w:t>Cbcl</w:t>
            </w:r>
          </w:p>
        </w:tc>
        <w:tc>
          <w:tcPr>
            <w:tcW w:w="3544" w:type="dxa"/>
            <w:tcBorders>
              <w:top w:val="single" w:sz="12" w:space="0" w:color="auto"/>
              <w:left w:val="single" w:sz="8" w:space="0" w:color="auto"/>
              <w:right w:val="single" w:sz="8" w:space="0" w:color="auto"/>
            </w:tcBorders>
            <w:noWrap/>
            <w:vAlign w:val="center"/>
          </w:tcPr>
          <w:p w14:paraId="4716DA1A"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Withdrawn/Depressed</w:t>
            </w:r>
          </w:p>
        </w:tc>
        <w:tc>
          <w:tcPr>
            <w:tcW w:w="3410" w:type="dxa"/>
            <w:tcBorders>
              <w:top w:val="single" w:sz="12" w:space="0" w:color="auto"/>
              <w:left w:val="single" w:sz="8" w:space="0" w:color="auto"/>
              <w:right w:val="single" w:sz="8" w:space="0" w:color="auto"/>
            </w:tcBorders>
            <w:noWrap/>
            <w:vAlign w:val="center"/>
          </w:tcPr>
          <w:p w14:paraId="52B9FE8C"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hideMark/>
          </w:tcPr>
          <w:p w14:paraId="4467184D"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Affective/Anxiety problem</w:t>
            </w:r>
          </w:p>
        </w:tc>
      </w:tr>
      <w:tr w:rsidR="00585E2A" w:rsidRPr="00FF332D" w14:paraId="3FFD0EC9"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4B3E6DEA"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right w:val="single" w:sz="8" w:space="0" w:color="auto"/>
            </w:tcBorders>
            <w:noWrap/>
            <w:vAlign w:val="center"/>
          </w:tcPr>
          <w:p w14:paraId="350B929C"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Somatic complaints</w:t>
            </w:r>
          </w:p>
        </w:tc>
        <w:tc>
          <w:tcPr>
            <w:tcW w:w="3410" w:type="dxa"/>
            <w:tcBorders>
              <w:left w:val="single" w:sz="8" w:space="0" w:color="auto"/>
              <w:right w:val="single" w:sz="8" w:space="0" w:color="auto"/>
            </w:tcBorders>
            <w:noWrap/>
            <w:vAlign w:val="center"/>
          </w:tcPr>
          <w:p w14:paraId="18043408"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cs="Times New Roman"/>
                <w:szCs w:val="20"/>
              </w:rPr>
            </w:pPr>
            <w:r w:rsidRPr="00FF332D">
              <w:rPr>
                <w:rFonts w:ascii="Times" w:hAnsi="Times" w:cs="Times New Roman"/>
                <w:szCs w:val="20"/>
              </w:rPr>
              <w:t>Somatic complaints</w:t>
            </w:r>
          </w:p>
        </w:tc>
        <w:tc>
          <w:tcPr>
            <w:tcW w:w="3560" w:type="dxa"/>
            <w:tcBorders>
              <w:left w:val="single" w:sz="8" w:space="0" w:color="auto"/>
            </w:tcBorders>
            <w:noWrap/>
            <w:vAlign w:val="center"/>
            <w:hideMark/>
          </w:tcPr>
          <w:p w14:paraId="744CC3B6"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r>
      <w:tr w:rsidR="00585E2A" w:rsidRPr="00FF332D" w14:paraId="65167570"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6A2CFD9F" w14:textId="77777777" w:rsidR="00585E2A" w:rsidRPr="00FF332D" w:rsidRDefault="00585E2A" w:rsidP="00585E2A">
            <w:pPr>
              <w:pStyle w:val="NoSpacing"/>
              <w:jc w:val="center"/>
              <w:rPr>
                <w:rFonts w:ascii="Times" w:eastAsia="Times New Roman" w:hAnsi="Times"/>
                <w:szCs w:val="20"/>
              </w:rPr>
            </w:pPr>
          </w:p>
        </w:tc>
        <w:tc>
          <w:tcPr>
            <w:tcW w:w="3544" w:type="dxa"/>
            <w:tcBorders>
              <w:left w:val="single" w:sz="8" w:space="0" w:color="auto"/>
              <w:right w:val="single" w:sz="8" w:space="0" w:color="auto"/>
            </w:tcBorders>
            <w:noWrap/>
            <w:vAlign w:val="center"/>
          </w:tcPr>
          <w:p w14:paraId="5B0ABD56"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Anxious/Depressive</w:t>
            </w:r>
          </w:p>
        </w:tc>
        <w:tc>
          <w:tcPr>
            <w:tcW w:w="3410" w:type="dxa"/>
            <w:tcBorders>
              <w:left w:val="single" w:sz="8" w:space="0" w:color="auto"/>
              <w:right w:val="single" w:sz="8" w:space="0" w:color="auto"/>
            </w:tcBorders>
            <w:noWrap/>
            <w:vAlign w:val="center"/>
          </w:tcPr>
          <w:p w14:paraId="460E80C1"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Anxious/Depressive problem</w:t>
            </w:r>
          </w:p>
        </w:tc>
        <w:tc>
          <w:tcPr>
            <w:tcW w:w="3560" w:type="dxa"/>
            <w:tcBorders>
              <w:left w:val="single" w:sz="8" w:space="0" w:color="auto"/>
            </w:tcBorders>
            <w:noWrap/>
            <w:vAlign w:val="center"/>
            <w:hideMark/>
          </w:tcPr>
          <w:p w14:paraId="356E5743"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r>
      <w:tr w:rsidR="00585E2A" w:rsidRPr="00FF332D" w14:paraId="53EB80C1"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29A42A32" w14:textId="77777777" w:rsidR="00585E2A" w:rsidRPr="00FF332D" w:rsidRDefault="00585E2A" w:rsidP="00585E2A">
            <w:pPr>
              <w:pStyle w:val="NoSpacing"/>
              <w:jc w:val="center"/>
              <w:rPr>
                <w:rFonts w:ascii="Times" w:eastAsia="Times New Roman" w:hAnsi="Times"/>
                <w:szCs w:val="20"/>
              </w:rPr>
            </w:pPr>
          </w:p>
        </w:tc>
        <w:tc>
          <w:tcPr>
            <w:tcW w:w="3544" w:type="dxa"/>
            <w:tcBorders>
              <w:left w:val="single" w:sz="8" w:space="0" w:color="auto"/>
              <w:right w:val="single" w:sz="8" w:space="0" w:color="auto"/>
            </w:tcBorders>
            <w:noWrap/>
            <w:vAlign w:val="center"/>
          </w:tcPr>
          <w:p w14:paraId="19F39835"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Thought problems</w:t>
            </w:r>
          </w:p>
        </w:tc>
        <w:tc>
          <w:tcPr>
            <w:tcW w:w="3410" w:type="dxa"/>
            <w:tcBorders>
              <w:left w:val="single" w:sz="8" w:space="0" w:color="auto"/>
              <w:right w:val="single" w:sz="8" w:space="0" w:color="auto"/>
            </w:tcBorders>
            <w:noWrap/>
            <w:vAlign w:val="center"/>
          </w:tcPr>
          <w:p w14:paraId="3122ED24"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Thought problems</w:t>
            </w:r>
          </w:p>
        </w:tc>
        <w:tc>
          <w:tcPr>
            <w:tcW w:w="3560" w:type="dxa"/>
            <w:tcBorders>
              <w:left w:val="single" w:sz="8" w:space="0" w:color="auto"/>
            </w:tcBorders>
            <w:noWrap/>
            <w:vAlign w:val="center"/>
            <w:hideMark/>
          </w:tcPr>
          <w:p w14:paraId="23F04749"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r>
      <w:tr w:rsidR="00585E2A" w:rsidRPr="00FF332D" w14:paraId="2AD5CBC7"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0CB73FA9" w14:textId="77777777" w:rsidR="00585E2A" w:rsidRPr="00FF332D" w:rsidRDefault="00585E2A" w:rsidP="00585E2A">
            <w:pPr>
              <w:pStyle w:val="NoSpacing"/>
              <w:jc w:val="center"/>
              <w:rPr>
                <w:rFonts w:ascii="Times" w:eastAsia="Times New Roman" w:hAnsi="Times"/>
                <w:szCs w:val="20"/>
              </w:rPr>
            </w:pPr>
          </w:p>
        </w:tc>
        <w:tc>
          <w:tcPr>
            <w:tcW w:w="3544" w:type="dxa"/>
            <w:tcBorders>
              <w:left w:val="single" w:sz="8" w:space="0" w:color="auto"/>
              <w:right w:val="single" w:sz="8" w:space="0" w:color="auto"/>
            </w:tcBorders>
            <w:noWrap/>
            <w:vAlign w:val="center"/>
          </w:tcPr>
          <w:p w14:paraId="6D11FE2C"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Attention problems</w:t>
            </w:r>
          </w:p>
        </w:tc>
        <w:tc>
          <w:tcPr>
            <w:tcW w:w="3410" w:type="dxa"/>
            <w:tcBorders>
              <w:left w:val="single" w:sz="8" w:space="0" w:color="auto"/>
              <w:right w:val="single" w:sz="8" w:space="0" w:color="auto"/>
            </w:tcBorders>
            <w:noWrap/>
            <w:vAlign w:val="center"/>
          </w:tcPr>
          <w:p w14:paraId="6650DEA2"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Attention problems</w:t>
            </w:r>
          </w:p>
        </w:tc>
        <w:tc>
          <w:tcPr>
            <w:tcW w:w="3560" w:type="dxa"/>
            <w:tcBorders>
              <w:left w:val="single" w:sz="8" w:space="0" w:color="auto"/>
            </w:tcBorders>
            <w:noWrap/>
            <w:vAlign w:val="center"/>
          </w:tcPr>
          <w:p w14:paraId="4779E868"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r>
      <w:tr w:rsidR="00585E2A" w:rsidRPr="00FF332D" w14:paraId="3896050A"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66F75DA5" w14:textId="77777777" w:rsidR="00585E2A" w:rsidRPr="00FF332D" w:rsidRDefault="00585E2A" w:rsidP="00585E2A">
            <w:pPr>
              <w:pStyle w:val="NoSpacing"/>
              <w:jc w:val="center"/>
              <w:rPr>
                <w:rFonts w:ascii="Times" w:eastAsia="Times New Roman" w:hAnsi="Times"/>
                <w:szCs w:val="20"/>
              </w:rPr>
            </w:pPr>
          </w:p>
        </w:tc>
        <w:tc>
          <w:tcPr>
            <w:tcW w:w="3544" w:type="dxa"/>
            <w:tcBorders>
              <w:left w:val="single" w:sz="8" w:space="0" w:color="auto"/>
              <w:right w:val="single" w:sz="8" w:space="0" w:color="auto"/>
            </w:tcBorders>
            <w:noWrap/>
            <w:vAlign w:val="center"/>
          </w:tcPr>
          <w:p w14:paraId="3AD0604D"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Delinquent</w:t>
            </w:r>
          </w:p>
        </w:tc>
        <w:tc>
          <w:tcPr>
            <w:tcW w:w="3410" w:type="dxa"/>
            <w:tcBorders>
              <w:left w:val="single" w:sz="8" w:space="0" w:color="auto"/>
              <w:right w:val="single" w:sz="8" w:space="0" w:color="auto"/>
            </w:tcBorders>
            <w:noWrap/>
            <w:vAlign w:val="center"/>
          </w:tcPr>
          <w:p w14:paraId="670B503F"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hideMark/>
          </w:tcPr>
          <w:p w14:paraId="38127EC4"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Aggressive/Delinquent problem</w:t>
            </w:r>
          </w:p>
        </w:tc>
      </w:tr>
      <w:tr w:rsidR="00585E2A" w:rsidRPr="00FF332D" w14:paraId="1A3D5878"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6E4C1052" w14:textId="77777777" w:rsidR="00585E2A" w:rsidRPr="00FF332D" w:rsidRDefault="00585E2A" w:rsidP="00585E2A">
            <w:pPr>
              <w:pStyle w:val="NoSpacing"/>
              <w:jc w:val="center"/>
              <w:rPr>
                <w:rFonts w:ascii="Times" w:eastAsia="Times New Roman" w:hAnsi="Times"/>
                <w:szCs w:val="20"/>
              </w:rPr>
            </w:pPr>
          </w:p>
        </w:tc>
        <w:tc>
          <w:tcPr>
            <w:tcW w:w="3544" w:type="dxa"/>
            <w:tcBorders>
              <w:left w:val="single" w:sz="8" w:space="0" w:color="auto"/>
              <w:right w:val="single" w:sz="8" w:space="0" w:color="auto"/>
            </w:tcBorders>
            <w:noWrap/>
            <w:vAlign w:val="center"/>
          </w:tcPr>
          <w:p w14:paraId="771B02C3"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Aggressive behavior</w:t>
            </w:r>
          </w:p>
        </w:tc>
        <w:tc>
          <w:tcPr>
            <w:tcW w:w="3410" w:type="dxa"/>
            <w:tcBorders>
              <w:left w:val="single" w:sz="8" w:space="0" w:color="auto"/>
              <w:right w:val="single" w:sz="8" w:space="0" w:color="auto"/>
            </w:tcBorders>
            <w:noWrap/>
            <w:vAlign w:val="center"/>
          </w:tcPr>
          <w:p w14:paraId="6245DF1C"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hideMark/>
          </w:tcPr>
          <w:p w14:paraId="2D8D2125"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Aggressive/Delinquent problem</w:t>
            </w:r>
          </w:p>
        </w:tc>
      </w:tr>
      <w:tr w:rsidR="00585E2A" w:rsidRPr="00FF332D" w14:paraId="44F894EB"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3E77A6C5"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right w:val="single" w:sz="8" w:space="0" w:color="auto"/>
            </w:tcBorders>
            <w:noWrap/>
            <w:vAlign w:val="center"/>
          </w:tcPr>
          <w:p w14:paraId="0F45AFBB"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Externalizing problems</w:t>
            </w:r>
          </w:p>
        </w:tc>
        <w:tc>
          <w:tcPr>
            <w:tcW w:w="3410" w:type="dxa"/>
            <w:tcBorders>
              <w:left w:val="single" w:sz="8" w:space="0" w:color="auto"/>
              <w:right w:val="single" w:sz="8" w:space="0" w:color="auto"/>
            </w:tcBorders>
            <w:noWrap/>
            <w:vAlign w:val="center"/>
          </w:tcPr>
          <w:p w14:paraId="7F735C71"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Externalizing problems</w:t>
            </w:r>
          </w:p>
        </w:tc>
        <w:tc>
          <w:tcPr>
            <w:tcW w:w="3560" w:type="dxa"/>
            <w:tcBorders>
              <w:left w:val="single" w:sz="8" w:space="0" w:color="auto"/>
            </w:tcBorders>
            <w:noWrap/>
            <w:vAlign w:val="center"/>
            <w:hideMark/>
          </w:tcPr>
          <w:p w14:paraId="07AE4E25" w14:textId="41A83273"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r>
      <w:tr w:rsidR="00585E2A" w:rsidRPr="00FF332D" w14:paraId="27946691"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tcPr>
          <w:p w14:paraId="0F75CD0C"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right w:val="single" w:sz="8" w:space="0" w:color="auto"/>
            </w:tcBorders>
            <w:noWrap/>
            <w:vAlign w:val="center"/>
          </w:tcPr>
          <w:p w14:paraId="3547F863"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Internalizing problems</w:t>
            </w:r>
          </w:p>
        </w:tc>
        <w:tc>
          <w:tcPr>
            <w:tcW w:w="3410" w:type="dxa"/>
            <w:tcBorders>
              <w:left w:val="single" w:sz="8" w:space="0" w:color="auto"/>
              <w:right w:val="single" w:sz="8" w:space="0" w:color="auto"/>
            </w:tcBorders>
            <w:noWrap/>
            <w:vAlign w:val="center"/>
          </w:tcPr>
          <w:p w14:paraId="2510BC31"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Internalizing problems</w:t>
            </w:r>
          </w:p>
        </w:tc>
        <w:tc>
          <w:tcPr>
            <w:tcW w:w="3560" w:type="dxa"/>
            <w:tcBorders>
              <w:left w:val="single" w:sz="8" w:space="0" w:color="auto"/>
            </w:tcBorders>
            <w:noWrap/>
            <w:vAlign w:val="center"/>
          </w:tcPr>
          <w:p w14:paraId="0E106F8F"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r>
      <w:tr w:rsidR="00585E2A" w:rsidRPr="00FF332D" w14:paraId="07EDE886"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bottom w:val="single" w:sz="12" w:space="0" w:color="auto"/>
              <w:right w:val="single" w:sz="8" w:space="0" w:color="auto"/>
            </w:tcBorders>
            <w:noWrap/>
            <w:vAlign w:val="center"/>
          </w:tcPr>
          <w:p w14:paraId="032F8333"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bottom w:val="single" w:sz="12" w:space="0" w:color="auto"/>
              <w:right w:val="single" w:sz="8" w:space="0" w:color="auto"/>
            </w:tcBorders>
            <w:noWrap/>
            <w:vAlign w:val="center"/>
          </w:tcPr>
          <w:p w14:paraId="50C8E9AF"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behavior problem</w:t>
            </w:r>
          </w:p>
        </w:tc>
        <w:tc>
          <w:tcPr>
            <w:tcW w:w="3410" w:type="dxa"/>
            <w:tcBorders>
              <w:left w:val="single" w:sz="8" w:space="0" w:color="auto"/>
              <w:bottom w:val="single" w:sz="12" w:space="0" w:color="auto"/>
              <w:right w:val="single" w:sz="8" w:space="0" w:color="auto"/>
            </w:tcBorders>
            <w:noWrap/>
            <w:vAlign w:val="center"/>
          </w:tcPr>
          <w:p w14:paraId="46B9B438"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Total behavior problem</w:t>
            </w:r>
          </w:p>
        </w:tc>
        <w:tc>
          <w:tcPr>
            <w:tcW w:w="3560" w:type="dxa"/>
            <w:tcBorders>
              <w:left w:val="single" w:sz="8" w:space="0" w:color="auto"/>
              <w:bottom w:val="single" w:sz="12" w:space="0" w:color="auto"/>
            </w:tcBorders>
            <w:noWrap/>
            <w:vAlign w:val="center"/>
          </w:tcPr>
          <w:p w14:paraId="5D43AA6C"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r>
      <w:tr w:rsidR="00585E2A" w:rsidRPr="00FF332D" w14:paraId="54899FD3"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single" w:sz="12" w:space="0" w:color="auto"/>
              <w:right w:val="single" w:sz="8" w:space="0" w:color="auto"/>
            </w:tcBorders>
            <w:noWrap/>
            <w:vAlign w:val="center"/>
            <w:hideMark/>
          </w:tcPr>
          <w:p w14:paraId="4CFE16C0" w14:textId="77777777" w:rsidR="00585E2A" w:rsidRPr="00FF332D" w:rsidRDefault="00585E2A" w:rsidP="00585E2A">
            <w:pPr>
              <w:pStyle w:val="NoSpacing"/>
              <w:jc w:val="center"/>
              <w:rPr>
                <w:rFonts w:ascii="Times" w:hAnsi="Times"/>
                <w:szCs w:val="20"/>
              </w:rPr>
            </w:pPr>
            <w:r w:rsidRPr="00FF332D">
              <w:rPr>
                <w:rFonts w:ascii="Times" w:hAnsi="Times"/>
                <w:szCs w:val="20"/>
              </w:rPr>
              <w:t>cbcl</w:t>
            </w:r>
          </w:p>
        </w:tc>
        <w:tc>
          <w:tcPr>
            <w:tcW w:w="3544" w:type="dxa"/>
            <w:tcBorders>
              <w:top w:val="single" w:sz="12" w:space="0" w:color="auto"/>
              <w:left w:val="single" w:sz="8" w:space="0" w:color="auto"/>
              <w:right w:val="single" w:sz="8" w:space="0" w:color="auto"/>
            </w:tcBorders>
            <w:noWrap/>
            <w:vAlign w:val="center"/>
          </w:tcPr>
          <w:p w14:paraId="4ABB94D2"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Affective problems</w:t>
            </w:r>
          </w:p>
        </w:tc>
        <w:tc>
          <w:tcPr>
            <w:tcW w:w="3410" w:type="dxa"/>
            <w:tcBorders>
              <w:top w:val="single" w:sz="12" w:space="0" w:color="auto"/>
              <w:left w:val="single" w:sz="8" w:space="0" w:color="auto"/>
              <w:right w:val="single" w:sz="8" w:space="0" w:color="auto"/>
            </w:tcBorders>
            <w:noWrap/>
            <w:vAlign w:val="center"/>
          </w:tcPr>
          <w:p w14:paraId="19492AA9"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26F65E3A"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Affective/Anxiety problem</w:t>
            </w:r>
          </w:p>
        </w:tc>
      </w:tr>
      <w:tr w:rsidR="00585E2A" w:rsidRPr="00FF332D" w14:paraId="2B0A420B"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3EC549CE" w14:textId="77777777" w:rsidR="00585E2A" w:rsidRPr="00FF332D" w:rsidRDefault="00585E2A" w:rsidP="00585E2A">
            <w:pPr>
              <w:pStyle w:val="NoSpacing"/>
              <w:jc w:val="center"/>
              <w:rPr>
                <w:rFonts w:ascii="Times" w:eastAsia="Times New Roman" w:hAnsi="Times"/>
                <w:szCs w:val="20"/>
              </w:rPr>
            </w:pPr>
          </w:p>
        </w:tc>
        <w:tc>
          <w:tcPr>
            <w:tcW w:w="3544" w:type="dxa"/>
            <w:tcBorders>
              <w:left w:val="single" w:sz="8" w:space="0" w:color="auto"/>
              <w:right w:val="single" w:sz="8" w:space="0" w:color="auto"/>
            </w:tcBorders>
            <w:noWrap/>
            <w:vAlign w:val="center"/>
          </w:tcPr>
          <w:p w14:paraId="31AD29BF"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Somatic complaints</w:t>
            </w:r>
          </w:p>
        </w:tc>
        <w:tc>
          <w:tcPr>
            <w:tcW w:w="3410" w:type="dxa"/>
            <w:tcBorders>
              <w:left w:val="single" w:sz="8" w:space="0" w:color="auto"/>
              <w:right w:val="single" w:sz="8" w:space="0" w:color="auto"/>
            </w:tcBorders>
            <w:noWrap/>
            <w:vAlign w:val="center"/>
          </w:tcPr>
          <w:p w14:paraId="5B2749EB"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0D4BABCB"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Somatic complaints</w:t>
            </w:r>
          </w:p>
        </w:tc>
      </w:tr>
      <w:tr w:rsidR="00585E2A" w:rsidRPr="00FF332D" w14:paraId="6BA6C000"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43947BC9"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right w:val="single" w:sz="8" w:space="0" w:color="auto"/>
            </w:tcBorders>
            <w:noWrap/>
            <w:vAlign w:val="center"/>
          </w:tcPr>
          <w:p w14:paraId="325D950D"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Anxiety problems</w:t>
            </w:r>
          </w:p>
        </w:tc>
        <w:tc>
          <w:tcPr>
            <w:tcW w:w="3410" w:type="dxa"/>
            <w:tcBorders>
              <w:left w:val="single" w:sz="8" w:space="0" w:color="auto"/>
              <w:right w:val="single" w:sz="8" w:space="0" w:color="auto"/>
            </w:tcBorders>
            <w:noWrap/>
            <w:vAlign w:val="center"/>
          </w:tcPr>
          <w:p w14:paraId="4B2BF50E"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7064F20D"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Anxious/Depressive problem</w:t>
            </w:r>
          </w:p>
        </w:tc>
      </w:tr>
      <w:tr w:rsidR="00585E2A" w:rsidRPr="00FF332D" w14:paraId="352D37FE"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7720B3C3"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right w:val="single" w:sz="8" w:space="0" w:color="auto"/>
            </w:tcBorders>
            <w:noWrap/>
            <w:vAlign w:val="center"/>
          </w:tcPr>
          <w:p w14:paraId="3C9D321B"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ADHD problems</w:t>
            </w:r>
          </w:p>
        </w:tc>
        <w:tc>
          <w:tcPr>
            <w:tcW w:w="3410" w:type="dxa"/>
            <w:tcBorders>
              <w:left w:val="single" w:sz="8" w:space="0" w:color="auto"/>
              <w:right w:val="single" w:sz="8" w:space="0" w:color="auto"/>
            </w:tcBorders>
            <w:noWrap/>
            <w:vAlign w:val="center"/>
          </w:tcPr>
          <w:p w14:paraId="75980FCB"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65A2E4B7"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Attention problems</w:t>
            </w:r>
          </w:p>
        </w:tc>
      </w:tr>
      <w:tr w:rsidR="00585E2A" w:rsidRPr="00FF332D" w14:paraId="6B5D09DE"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22C9DA40"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right w:val="single" w:sz="8" w:space="0" w:color="auto"/>
            </w:tcBorders>
            <w:noWrap/>
            <w:vAlign w:val="center"/>
          </w:tcPr>
          <w:p w14:paraId="34C68DF6"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Aggressive behavior</w:t>
            </w:r>
          </w:p>
        </w:tc>
        <w:tc>
          <w:tcPr>
            <w:tcW w:w="3410" w:type="dxa"/>
            <w:tcBorders>
              <w:left w:val="single" w:sz="8" w:space="0" w:color="auto"/>
              <w:right w:val="single" w:sz="8" w:space="0" w:color="auto"/>
            </w:tcBorders>
            <w:noWrap/>
            <w:vAlign w:val="center"/>
          </w:tcPr>
          <w:p w14:paraId="4040DF7F"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13CAEFC5"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Aggressive/Delinquent problem</w:t>
            </w:r>
          </w:p>
        </w:tc>
      </w:tr>
      <w:tr w:rsidR="00585E2A" w:rsidRPr="00FF332D" w14:paraId="4FCF54FF"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6B50776B" w14:textId="77777777" w:rsidR="00585E2A" w:rsidRPr="00FF332D" w:rsidRDefault="00585E2A" w:rsidP="00585E2A">
            <w:pPr>
              <w:pStyle w:val="NoSpacing"/>
              <w:jc w:val="center"/>
              <w:rPr>
                <w:rFonts w:ascii="Times" w:eastAsia="Times New Roman" w:hAnsi="Times"/>
                <w:szCs w:val="20"/>
              </w:rPr>
            </w:pPr>
          </w:p>
        </w:tc>
        <w:tc>
          <w:tcPr>
            <w:tcW w:w="3544" w:type="dxa"/>
            <w:tcBorders>
              <w:left w:val="single" w:sz="8" w:space="0" w:color="auto"/>
              <w:right w:val="single" w:sz="8" w:space="0" w:color="auto"/>
            </w:tcBorders>
            <w:noWrap/>
            <w:vAlign w:val="center"/>
          </w:tcPr>
          <w:p w14:paraId="090221C3"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Externalizing problems</w:t>
            </w:r>
          </w:p>
        </w:tc>
        <w:tc>
          <w:tcPr>
            <w:tcW w:w="3410" w:type="dxa"/>
            <w:tcBorders>
              <w:left w:val="single" w:sz="8" w:space="0" w:color="auto"/>
              <w:right w:val="single" w:sz="8" w:space="0" w:color="auto"/>
            </w:tcBorders>
            <w:noWrap/>
            <w:vAlign w:val="center"/>
          </w:tcPr>
          <w:p w14:paraId="31D5D9E2"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741474BC"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Externalizing problems</w:t>
            </w:r>
          </w:p>
        </w:tc>
      </w:tr>
      <w:tr w:rsidR="00585E2A" w:rsidRPr="00FF332D" w14:paraId="3502E122"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single" w:sz="12" w:space="0" w:color="auto"/>
              <w:right w:val="single" w:sz="8" w:space="0" w:color="auto"/>
            </w:tcBorders>
            <w:noWrap/>
            <w:vAlign w:val="center"/>
            <w:hideMark/>
          </w:tcPr>
          <w:p w14:paraId="5FFC887C" w14:textId="77777777" w:rsidR="00585E2A" w:rsidRPr="00FF332D" w:rsidRDefault="00585E2A" w:rsidP="00585E2A">
            <w:pPr>
              <w:pStyle w:val="NoSpacing"/>
              <w:jc w:val="center"/>
              <w:rPr>
                <w:rFonts w:ascii="Times" w:hAnsi="Times"/>
                <w:szCs w:val="20"/>
              </w:rPr>
            </w:pPr>
            <w:r w:rsidRPr="00FF332D">
              <w:rPr>
                <w:rFonts w:ascii="Times" w:hAnsi="Times"/>
                <w:szCs w:val="20"/>
              </w:rPr>
              <w:t>Aberrant Behavior Checklist</w:t>
            </w:r>
          </w:p>
        </w:tc>
        <w:tc>
          <w:tcPr>
            <w:tcW w:w="3544" w:type="dxa"/>
            <w:tcBorders>
              <w:top w:val="single" w:sz="12" w:space="0" w:color="auto"/>
              <w:left w:val="single" w:sz="8" w:space="0" w:color="auto"/>
              <w:right w:val="single" w:sz="8" w:space="0" w:color="auto"/>
            </w:tcBorders>
            <w:noWrap/>
            <w:vAlign w:val="center"/>
          </w:tcPr>
          <w:p w14:paraId="760CF2AE"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Lethargy</w:t>
            </w:r>
          </w:p>
        </w:tc>
        <w:tc>
          <w:tcPr>
            <w:tcW w:w="3410" w:type="dxa"/>
            <w:tcBorders>
              <w:top w:val="single" w:sz="12" w:space="0" w:color="auto"/>
              <w:left w:val="single" w:sz="8" w:space="0" w:color="auto"/>
              <w:right w:val="single" w:sz="8" w:space="0" w:color="auto"/>
            </w:tcBorders>
            <w:noWrap/>
            <w:vAlign w:val="center"/>
          </w:tcPr>
          <w:p w14:paraId="69C70428"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12F7519E"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Affective/Anxiety problem</w:t>
            </w:r>
          </w:p>
        </w:tc>
      </w:tr>
      <w:tr w:rsidR="00585E2A" w:rsidRPr="00FF332D" w14:paraId="7D0E3855"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4A839ACF"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right w:val="single" w:sz="8" w:space="0" w:color="auto"/>
            </w:tcBorders>
            <w:noWrap/>
            <w:vAlign w:val="center"/>
          </w:tcPr>
          <w:p w14:paraId="35D6DFA6"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Hyperactivity</w:t>
            </w:r>
          </w:p>
        </w:tc>
        <w:tc>
          <w:tcPr>
            <w:tcW w:w="3410" w:type="dxa"/>
            <w:tcBorders>
              <w:left w:val="single" w:sz="8" w:space="0" w:color="auto"/>
              <w:right w:val="single" w:sz="8" w:space="0" w:color="auto"/>
            </w:tcBorders>
            <w:noWrap/>
            <w:vAlign w:val="center"/>
          </w:tcPr>
          <w:p w14:paraId="0F4EC517"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5BEBB867"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Aggressive/Delinquent problem</w:t>
            </w:r>
          </w:p>
        </w:tc>
      </w:tr>
      <w:tr w:rsidR="00585E2A" w:rsidRPr="00FF332D" w14:paraId="025A56B3"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single" w:sz="12" w:space="0" w:color="auto"/>
              <w:right w:val="single" w:sz="8" w:space="0" w:color="auto"/>
            </w:tcBorders>
            <w:noWrap/>
            <w:vAlign w:val="center"/>
            <w:hideMark/>
          </w:tcPr>
          <w:p w14:paraId="25940AD1" w14:textId="77777777" w:rsidR="00585E2A" w:rsidRPr="00FF332D" w:rsidRDefault="00585E2A" w:rsidP="00585E2A">
            <w:pPr>
              <w:pStyle w:val="NoSpacing"/>
              <w:jc w:val="center"/>
              <w:rPr>
                <w:rFonts w:ascii="Times" w:hAnsi="Times"/>
                <w:szCs w:val="20"/>
              </w:rPr>
            </w:pPr>
            <w:r w:rsidRPr="00FF332D">
              <w:rPr>
                <w:rFonts w:ascii="Times" w:hAnsi="Times"/>
                <w:szCs w:val="20"/>
              </w:rPr>
              <w:t>c-sharp</w:t>
            </w:r>
          </w:p>
        </w:tc>
        <w:tc>
          <w:tcPr>
            <w:tcW w:w="3544" w:type="dxa"/>
            <w:tcBorders>
              <w:top w:val="single" w:sz="12" w:space="0" w:color="auto"/>
              <w:left w:val="single" w:sz="8" w:space="0" w:color="auto"/>
              <w:right w:val="single" w:sz="8" w:space="0" w:color="auto"/>
            </w:tcBorders>
            <w:noWrap/>
            <w:vAlign w:val="center"/>
          </w:tcPr>
          <w:p w14:paraId="3B6FCA2B"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Physical aggression</w:t>
            </w:r>
          </w:p>
        </w:tc>
        <w:tc>
          <w:tcPr>
            <w:tcW w:w="3410" w:type="dxa"/>
            <w:tcBorders>
              <w:top w:val="single" w:sz="12" w:space="0" w:color="auto"/>
              <w:left w:val="single" w:sz="8" w:space="0" w:color="auto"/>
              <w:right w:val="single" w:sz="8" w:space="0" w:color="auto"/>
            </w:tcBorders>
            <w:noWrap/>
            <w:vAlign w:val="center"/>
          </w:tcPr>
          <w:p w14:paraId="4AABB015"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378EF503"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Aggressive/Delinquent problem</w:t>
            </w:r>
          </w:p>
        </w:tc>
      </w:tr>
      <w:tr w:rsidR="00585E2A" w:rsidRPr="00FF332D" w14:paraId="172272D5"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hideMark/>
          </w:tcPr>
          <w:p w14:paraId="5EBCC600"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right w:val="single" w:sz="8" w:space="0" w:color="auto"/>
            </w:tcBorders>
            <w:noWrap/>
            <w:vAlign w:val="center"/>
          </w:tcPr>
          <w:p w14:paraId="0B04D7F4"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Hostility</w:t>
            </w:r>
          </w:p>
        </w:tc>
        <w:tc>
          <w:tcPr>
            <w:tcW w:w="3410" w:type="dxa"/>
            <w:tcBorders>
              <w:left w:val="single" w:sz="8" w:space="0" w:color="auto"/>
              <w:right w:val="single" w:sz="8" w:space="0" w:color="auto"/>
            </w:tcBorders>
            <w:noWrap/>
            <w:vAlign w:val="center"/>
          </w:tcPr>
          <w:p w14:paraId="53DD6FF9"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711D9678"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Aggressive/Delinquent problem</w:t>
            </w:r>
          </w:p>
        </w:tc>
      </w:tr>
      <w:tr w:rsidR="009572DC" w:rsidRPr="00FF332D" w14:paraId="6E7BE74D"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tcBorders>
              <w:top w:val="single" w:sz="12" w:space="0" w:color="auto"/>
              <w:right w:val="single" w:sz="8" w:space="0" w:color="auto"/>
            </w:tcBorders>
            <w:noWrap/>
            <w:vAlign w:val="center"/>
            <w:hideMark/>
          </w:tcPr>
          <w:p w14:paraId="1F9C04F6" w14:textId="77777777" w:rsidR="009572DC" w:rsidRPr="00FF332D" w:rsidRDefault="009572DC" w:rsidP="00585E2A">
            <w:pPr>
              <w:pStyle w:val="NoSpacing"/>
              <w:jc w:val="center"/>
              <w:rPr>
                <w:rFonts w:ascii="Times" w:hAnsi="Times"/>
                <w:szCs w:val="20"/>
              </w:rPr>
            </w:pPr>
            <w:r w:rsidRPr="00FF332D">
              <w:rPr>
                <w:rFonts w:ascii="Times" w:hAnsi="Times"/>
                <w:szCs w:val="20"/>
              </w:rPr>
              <w:t>cprs</w:t>
            </w:r>
          </w:p>
        </w:tc>
        <w:tc>
          <w:tcPr>
            <w:tcW w:w="3544" w:type="dxa"/>
            <w:tcBorders>
              <w:top w:val="single" w:sz="12" w:space="0" w:color="auto"/>
              <w:left w:val="single" w:sz="8" w:space="0" w:color="auto"/>
              <w:right w:val="single" w:sz="8" w:space="0" w:color="auto"/>
            </w:tcBorders>
            <w:noWrap/>
            <w:vAlign w:val="center"/>
          </w:tcPr>
          <w:p w14:paraId="3F7711F5" w14:textId="77777777" w:rsidR="009572DC" w:rsidRPr="00FF332D" w:rsidRDefault="009572DC"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ADHD index</w:t>
            </w:r>
          </w:p>
        </w:tc>
        <w:tc>
          <w:tcPr>
            <w:tcW w:w="3410" w:type="dxa"/>
            <w:tcBorders>
              <w:top w:val="single" w:sz="12" w:space="0" w:color="auto"/>
              <w:left w:val="single" w:sz="8" w:space="0" w:color="auto"/>
              <w:right w:val="single" w:sz="8" w:space="0" w:color="auto"/>
            </w:tcBorders>
            <w:noWrap/>
            <w:vAlign w:val="center"/>
          </w:tcPr>
          <w:p w14:paraId="55F8AD82" w14:textId="77777777" w:rsidR="009572DC" w:rsidRPr="00FF332D" w:rsidRDefault="009572DC"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40253555" w14:textId="77777777" w:rsidR="009572DC" w:rsidRPr="00FF332D" w:rsidRDefault="009572DC"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Attention problems</w:t>
            </w:r>
          </w:p>
        </w:tc>
      </w:tr>
      <w:tr w:rsidR="00585E2A" w:rsidRPr="00FF332D" w14:paraId="492CC74B"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single" w:sz="12" w:space="0" w:color="auto"/>
              <w:right w:val="single" w:sz="8" w:space="0" w:color="auto"/>
            </w:tcBorders>
            <w:noWrap/>
            <w:vAlign w:val="center"/>
          </w:tcPr>
          <w:p w14:paraId="2265649E" w14:textId="77777777" w:rsidR="00585E2A" w:rsidRPr="00FF332D" w:rsidRDefault="00585E2A" w:rsidP="00585E2A">
            <w:pPr>
              <w:pStyle w:val="NoSpacing"/>
              <w:jc w:val="center"/>
              <w:rPr>
                <w:rFonts w:ascii="Times" w:hAnsi="Times"/>
                <w:szCs w:val="20"/>
              </w:rPr>
            </w:pPr>
            <w:r w:rsidRPr="00FF332D">
              <w:rPr>
                <w:rFonts w:ascii="Times" w:hAnsi="Times"/>
                <w:szCs w:val="20"/>
              </w:rPr>
              <w:t>sdq</w:t>
            </w:r>
          </w:p>
        </w:tc>
        <w:tc>
          <w:tcPr>
            <w:tcW w:w="3544" w:type="dxa"/>
            <w:tcBorders>
              <w:top w:val="single" w:sz="12" w:space="0" w:color="auto"/>
              <w:left w:val="single" w:sz="8" w:space="0" w:color="auto"/>
              <w:right w:val="single" w:sz="8" w:space="0" w:color="auto"/>
            </w:tcBorders>
            <w:noWrap/>
            <w:vAlign w:val="center"/>
          </w:tcPr>
          <w:p w14:paraId="26D1CDC1"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Emotional Symptoms</w:t>
            </w:r>
          </w:p>
        </w:tc>
        <w:tc>
          <w:tcPr>
            <w:tcW w:w="3410" w:type="dxa"/>
            <w:tcBorders>
              <w:top w:val="single" w:sz="12" w:space="0" w:color="auto"/>
              <w:left w:val="single" w:sz="8" w:space="0" w:color="auto"/>
              <w:right w:val="single" w:sz="8" w:space="0" w:color="auto"/>
            </w:tcBorders>
            <w:noWrap/>
            <w:vAlign w:val="center"/>
          </w:tcPr>
          <w:p w14:paraId="59CF1C1C"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79764472"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Anxious/Depressive problem</w:t>
            </w:r>
          </w:p>
        </w:tc>
      </w:tr>
      <w:tr w:rsidR="00585E2A" w:rsidRPr="00FF332D" w14:paraId="62E4A141"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tcPr>
          <w:p w14:paraId="55E66814"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right w:val="single" w:sz="8" w:space="0" w:color="auto"/>
            </w:tcBorders>
            <w:noWrap/>
            <w:vAlign w:val="center"/>
          </w:tcPr>
          <w:p w14:paraId="0333AD52"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Hyperactivity/Inattention</w:t>
            </w:r>
          </w:p>
        </w:tc>
        <w:tc>
          <w:tcPr>
            <w:tcW w:w="3410" w:type="dxa"/>
            <w:tcBorders>
              <w:left w:val="single" w:sz="8" w:space="0" w:color="auto"/>
              <w:right w:val="single" w:sz="8" w:space="0" w:color="auto"/>
            </w:tcBorders>
            <w:noWrap/>
            <w:vAlign w:val="center"/>
          </w:tcPr>
          <w:p w14:paraId="708CE566"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68496640"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Attention problems</w:t>
            </w:r>
          </w:p>
        </w:tc>
      </w:tr>
      <w:tr w:rsidR="00585E2A" w:rsidRPr="00FF332D" w14:paraId="554A1886"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right w:val="single" w:sz="8" w:space="0" w:color="auto"/>
            </w:tcBorders>
            <w:noWrap/>
            <w:vAlign w:val="center"/>
          </w:tcPr>
          <w:p w14:paraId="780B2C0D"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right w:val="single" w:sz="8" w:space="0" w:color="auto"/>
            </w:tcBorders>
            <w:noWrap/>
            <w:vAlign w:val="center"/>
          </w:tcPr>
          <w:p w14:paraId="5FA5EF13"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Conduct problem</w:t>
            </w:r>
          </w:p>
        </w:tc>
        <w:tc>
          <w:tcPr>
            <w:tcW w:w="3410" w:type="dxa"/>
            <w:tcBorders>
              <w:left w:val="single" w:sz="8" w:space="0" w:color="auto"/>
              <w:right w:val="single" w:sz="8" w:space="0" w:color="auto"/>
            </w:tcBorders>
            <w:noWrap/>
            <w:vAlign w:val="center"/>
          </w:tcPr>
          <w:p w14:paraId="7BD18B95"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tcBorders>
            <w:noWrap/>
            <w:vAlign w:val="center"/>
          </w:tcPr>
          <w:p w14:paraId="30E4D19C"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Aggressive/Delinquent problem</w:t>
            </w:r>
          </w:p>
        </w:tc>
      </w:tr>
      <w:tr w:rsidR="00585E2A" w:rsidRPr="00FF332D" w14:paraId="562C77FE" w14:textId="77777777" w:rsidTr="00585E2A">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4820" w:type="dxa"/>
            <w:vMerge w:val="restart"/>
            <w:tcBorders>
              <w:top w:val="single" w:sz="12" w:space="0" w:color="auto"/>
              <w:right w:val="single" w:sz="8" w:space="0" w:color="auto"/>
            </w:tcBorders>
            <w:noWrap/>
            <w:vAlign w:val="center"/>
          </w:tcPr>
          <w:p w14:paraId="169BB821" w14:textId="77777777" w:rsidR="00585E2A" w:rsidRPr="00FF332D" w:rsidRDefault="00585E2A" w:rsidP="00585E2A">
            <w:pPr>
              <w:pStyle w:val="NoSpacing"/>
              <w:jc w:val="center"/>
              <w:rPr>
                <w:rFonts w:ascii="Times" w:hAnsi="Times"/>
                <w:szCs w:val="20"/>
              </w:rPr>
            </w:pPr>
            <w:r w:rsidRPr="00FF332D">
              <w:rPr>
                <w:rFonts w:ascii="Times" w:hAnsi="Times"/>
                <w:szCs w:val="20"/>
              </w:rPr>
              <w:t>vadprs</w:t>
            </w:r>
          </w:p>
        </w:tc>
        <w:tc>
          <w:tcPr>
            <w:tcW w:w="3544" w:type="dxa"/>
            <w:tcBorders>
              <w:top w:val="single" w:sz="12" w:space="0" w:color="auto"/>
              <w:left w:val="single" w:sz="8" w:space="0" w:color="auto"/>
              <w:right w:val="single" w:sz="8" w:space="0" w:color="auto"/>
            </w:tcBorders>
            <w:noWrap/>
            <w:vAlign w:val="center"/>
          </w:tcPr>
          <w:p w14:paraId="6EF38F98"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Inattention</w:t>
            </w:r>
          </w:p>
        </w:tc>
        <w:tc>
          <w:tcPr>
            <w:tcW w:w="3410" w:type="dxa"/>
            <w:tcBorders>
              <w:top w:val="single" w:sz="12" w:space="0" w:color="auto"/>
              <w:left w:val="single" w:sz="8" w:space="0" w:color="auto"/>
              <w:right w:val="single" w:sz="8" w:space="0" w:color="auto"/>
            </w:tcBorders>
            <w:noWrap/>
            <w:vAlign w:val="center"/>
          </w:tcPr>
          <w:p w14:paraId="10D8B09C"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p>
        </w:tc>
        <w:tc>
          <w:tcPr>
            <w:tcW w:w="3560" w:type="dxa"/>
            <w:tcBorders>
              <w:top w:val="single" w:sz="12" w:space="0" w:color="auto"/>
              <w:left w:val="single" w:sz="8" w:space="0" w:color="auto"/>
            </w:tcBorders>
            <w:noWrap/>
            <w:vAlign w:val="center"/>
          </w:tcPr>
          <w:p w14:paraId="63FC03D9" w14:textId="77777777" w:rsidR="00585E2A" w:rsidRPr="00FF332D" w:rsidRDefault="00585E2A" w:rsidP="00585E2A">
            <w:pPr>
              <w:pStyle w:val="NoSpacing"/>
              <w:jc w:val="center"/>
              <w:cnfStyle w:val="000000100000" w:firstRow="0" w:lastRow="0" w:firstColumn="0" w:lastColumn="0" w:oddVBand="0" w:evenVBand="0" w:oddHBand="1" w:evenHBand="0" w:firstRowFirstColumn="0" w:firstRowLastColumn="0" w:lastRowFirstColumn="0" w:lastRowLastColumn="0"/>
              <w:rPr>
                <w:rFonts w:ascii="Times" w:hAnsi="Times"/>
                <w:szCs w:val="20"/>
              </w:rPr>
            </w:pPr>
            <w:r w:rsidRPr="00FF332D">
              <w:rPr>
                <w:rFonts w:ascii="Times" w:hAnsi="Times"/>
                <w:szCs w:val="20"/>
              </w:rPr>
              <w:t>Aggressive/Delinquent problem</w:t>
            </w:r>
          </w:p>
        </w:tc>
      </w:tr>
      <w:tr w:rsidR="00585E2A" w:rsidRPr="00FF332D" w14:paraId="39ABC7A3" w14:textId="77777777" w:rsidTr="00585E2A">
        <w:trPr>
          <w:trHeight w:val="256"/>
        </w:trPr>
        <w:tc>
          <w:tcPr>
            <w:cnfStyle w:val="001000000000" w:firstRow="0" w:lastRow="0" w:firstColumn="1" w:lastColumn="0" w:oddVBand="0" w:evenVBand="0" w:oddHBand="0" w:evenHBand="0" w:firstRowFirstColumn="0" w:firstRowLastColumn="0" w:lastRowFirstColumn="0" w:lastRowLastColumn="0"/>
            <w:tcW w:w="4820" w:type="dxa"/>
            <w:vMerge/>
            <w:tcBorders>
              <w:bottom w:val="single" w:sz="12" w:space="0" w:color="auto"/>
              <w:right w:val="single" w:sz="8" w:space="0" w:color="auto"/>
            </w:tcBorders>
            <w:noWrap/>
            <w:vAlign w:val="center"/>
          </w:tcPr>
          <w:p w14:paraId="03043527" w14:textId="77777777" w:rsidR="00585E2A" w:rsidRPr="00FF332D" w:rsidRDefault="00585E2A" w:rsidP="00585E2A">
            <w:pPr>
              <w:pStyle w:val="NoSpacing"/>
              <w:jc w:val="center"/>
              <w:rPr>
                <w:rFonts w:ascii="Times" w:hAnsi="Times"/>
                <w:szCs w:val="20"/>
              </w:rPr>
            </w:pPr>
          </w:p>
        </w:tc>
        <w:tc>
          <w:tcPr>
            <w:tcW w:w="3544" w:type="dxa"/>
            <w:tcBorders>
              <w:left w:val="single" w:sz="8" w:space="0" w:color="auto"/>
              <w:bottom w:val="single" w:sz="12" w:space="0" w:color="auto"/>
              <w:right w:val="single" w:sz="8" w:space="0" w:color="auto"/>
            </w:tcBorders>
            <w:noWrap/>
            <w:vAlign w:val="center"/>
          </w:tcPr>
          <w:p w14:paraId="5377BF88"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Hyperactivity</w:t>
            </w:r>
          </w:p>
        </w:tc>
        <w:tc>
          <w:tcPr>
            <w:tcW w:w="3410" w:type="dxa"/>
            <w:tcBorders>
              <w:left w:val="single" w:sz="8" w:space="0" w:color="auto"/>
              <w:bottom w:val="single" w:sz="12" w:space="0" w:color="auto"/>
              <w:right w:val="single" w:sz="8" w:space="0" w:color="auto"/>
            </w:tcBorders>
            <w:noWrap/>
            <w:vAlign w:val="center"/>
          </w:tcPr>
          <w:p w14:paraId="33FB9E40"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p>
        </w:tc>
        <w:tc>
          <w:tcPr>
            <w:tcW w:w="3560" w:type="dxa"/>
            <w:tcBorders>
              <w:left w:val="single" w:sz="8" w:space="0" w:color="auto"/>
              <w:bottom w:val="single" w:sz="12" w:space="0" w:color="auto"/>
            </w:tcBorders>
            <w:noWrap/>
            <w:vAlign w:val="center"/>
          </w:tcPr>
          <w:p w14:paraId="56F2BF8F" w14:textId="77777777" w:rsidR="00585E2A" w:rsidRPr="00FF332D" w:rsidRDefault="00585E2A" w:rsidP="00585E2A">
            <w:pPr>
              <w:pStyle w:val="NoSpacing"/>
              <w:jc w:val="center"/>
              <w:cnfStyle w:val="000000000000" w:firstRow="0" w:lastRow="0" w:firstColumn="0" w:lastColumn="0" w:oddVBand="0" w:evenVBand="0" w:oddHBand="0" w:evenHBand="0" w:firstRowFirstColumn="0" w:firstRowLastColumn="0" w:lastRowFirstColumn="0" w:lastRowLastColumn="0"/>
              <w:rPr>
                <w:rFonts w:ascii="Times" w:hAnsi="Times"/>
                <w:szCs w:val="20"/>
              </w:rPr>
            </w:pPr>
            <w:r w:rsidRPr="00FF332D">
              <w:rPr>
                <w:rFonts w:ascii="Times" w:hAnsi="Times"/>
                <w:szCs w:val="20"/>
              </w:rPr>
              <w:t>Aggressive/Delinquent problem</w:t>
            </w:r>
          </w:p>
        </w:tc>
      </w:tr>
    </w:tbl>
    <w:p w14:paraId="0E168744" w14:textId="77777777" w:rsidR="009572DC" w:rsidRPr="00FF332D" w:rsidRDefault="009572DC" w:rsidP="00EC7162">
      <w:pPr>
        <w:spacing w:line="240" w:lineRule="auto"/>
        <w:rPr>
          <w:rFonts w:ascii="Times" w:hAnsi="Times" w:cs="Arial"/>
          <w:szCs w:val="20"/>
        </w:rPr>
      </w:pPr>
      <w:r w:rsidRPr="00FF332D">
        <w:rPr>
          <w:rFonts w:ascii="Times" w:hAnsi="Times" w:cs="Arial"/>
          <w:szCs w:val="20"/>
        </w:rPr>
        <w:t>Abbreviations: CBCL=Child Behavior Checklist; CRPS=Conners Parent Rating Scale, C-SHARP=the Children’s Scale for Hostility and Aggression, SDQ=Strengths and Difficulties Questionnaire, VADPRS=</w:t>
      </w:r>
      <w:proofErr w:type="spellStart"/>
      <w:r w:rsidRPr="00FF332D">
        <w:rPr>
          <w:rFonts w:ascii="Times" w:hAnsi="Times" w:cs="Arial"/>
          <w:szCs w:val="20"/>
        </w:rPr>
        <w:t>Vanderbit</w:t>
      </w:r>
      <w:proofErr w:type="spellEnd"/>
      <w:r w:rsidRPr="00FF332D">
        <w:rPr>
          <w:rFonts w:ascii="Times" w:hAnsi="Times" w:cs="Arial"/>
          <w:szCs w:val="20"/>
        </w:rPr>
        <w:t xml:space="preserve"> ADHD Diagnostic Parent Rating Scale.</w:t>
      </w:r>
    </w:p>
    <w:p w14:paraId="11500762" w14:textId="77777777" w:rsidR="009572DC" w:rsidRPr="00C305B6" w:rsidRDefault="009572DC" w:rsidP="00EC7162">
      <w:pPr>
        <w:spacing w:line="240" w:lineRule="auto"/>
        <w:rPr>
          <w:rFonts w:ascii="Times" w:hAnsi="Times" w:cs="Arial"/>
          <w:sz w:val="22"/>
        </w:rPr>
      </w:pPr>
    </w:p>
    <w:p w14:paraId="4637FF9C" w14:textId="77777777" w:rsidR="009572DC" w:rsidRPr="00727C23" w:rsidRDefault="009572DC" w:rsidP="00EC7162">
      <w:pPr>
        <w:spacing w:line="240" w:lineRule="auto"/>
        <w:rPr>
          <w:rFonts w:ascii="Times" w:hAnsi="Times" w:cs="Arial"/>
          <w:sz w:val="22"/>
        </w:rPr>
      </w:pPr>
    </w:p>
    <w:p w14:paraId="6D55E8AC" w14:textId="77777777" w:rsidR="009572DC" w:rsidRPr="00727C23" w:rsidRDefault="009572DC" w:rsidP="00EC7162">
      <w:pPr>
        <w:spacing w:line="240" w:lineRule="auto"/>
        <w:rPr>
          <w:rFonts w:ascii="Times" w:hAnsi="Times" w:cs="Arial"/>
          <w:sz w:val="22"/>
        </w:rPr>
      </w:pPr>
      <w:r w:rsidRPr="00727C23">
        <w:rPr>
          <w:rFonts w:ascii="Times" w:hAnsi="Times" w:cs="Arial"/>
          <w:sz w:val="22"/>
        </w:rPr>
        <w:br w:type="page"/>
      </w:r>
    </w:p>
    <w:p w14:paraId="1B14C74B" w14:textId="77777777" w:rsidR="00D031EC" w:rsidRDefault="00D031EC" w:rsidP="00002A79">
      <w:pPr>
        <w:pStyle w:val="Heading1"/>
        <w:spacing w:line="240" w:lineRule="auto"/>
        <w:rPr>
          <w:rFonts w:ascii="Times" w:hAnsi="Times" w:cs="Times New Roman"/>
          <w:b/>
          <w:bCs/>
          <w:sz w:val="20"/>
          <w:szCs w:val="20"/>
        </w:rPr>
        <w:sectPr w:rsidR="00D031EC" w:rsidSect="0035073D">
          <w:pgSz w:w="16838" w:h="11906" w:orient="landscape"/>
          <w:pgMar w:top="720" w:right="720" w:bottom="720" w:left="720" w:header="851" w:footer="0" w:gutter="0"/>
          <w:cols w:space="425"/>
          <w:docGrid w:linePitch="360"/>
        </w:sectPr>
      </w:pPr>
    </w:p>
    <w:p w14:paraId="0A66810A" w14:textId="5AA66D45" w:rsidR="00002A79" w:rsidRPr="00FF332D" w:rsidRDefault="00002A79" w:rsidP="00002A79">
      <w:pPr>
        <w:pStyle w:val="Heading1"/>
        <w:spacing w:line="240" w:lineRule="auto"/>
        <w:rPr>
          <w:rFonts w:ascii="Times" w:hAnsi="Times" w:cs="Times New Roman"/>
          <w:b/>
          <w:bCs/>
          <w:sz w:val="20"/>
          <w:szCs w:val="20"/>
        </w:rPr>
      </w:pPr>
      <w:bookmarkStart w:id="24" w:name="_Toc122008483"/>
      <w:proofErr w:type="spellStart"/>
      <w:r w:rsidRPr="00FF332D">
        <w:rPr>
          <w:rFonts w:ascii="Times" w:hAnsi="Times" w:cs="Times New Roman"/>
          <w:b/>
          <w:bCs/>
          <w:sz w:val="20"/>
          <w:szCs w:val="20"/>
        </w:rPr>
        <w:lastRenderedPageBreak/>
        <w:t>eAppendix</w:t>
      </w:r>
      <w:proofErr w:type="spellEnd"/>
      <w:r w:rsidRPr="00FF332D">
        <w:rPr>
          <w:rFonts w:ascii="Times" w:hAnsi="Times" w:cs="Times New Roman"/>
          <w:b/>
          <w:bCs/>
          <w:sz w:val="20"/>
          <w:szCs w:val="20"/>
        </w:rPr>
        <w:t xml:space="preserve"> 6. </w:t>
      </w:r>
      <w:r w:rsidR="00FF332D">
        <w:rPr>
          <w:rFonts w:ascii="Times" w:hAnsi="Times" w:cs="Times New Roman"/>
          <w:b/>
          <w:bCs/>
          <w:sz w:val="20"/>
          <w:szCs w:val="20"/>
        </w:rPr>
        <w:t xml:space="preserve">The </w:t>
      </w:r>
      <w:r w:rsidR="00D031EC">
        <w:rPr>
          <w:rFonts w:ascii="Times" w:hAnsi="Times" w:cs="Times New Roman"/>
          <w:b/>
          <w:bCs/>
          <w:sz w:val="20"/>
          <w:szCs w:val="20"/>
        </w:rPr>
        <w:t>l</w:t>
      </w:r>
      <w:r w:rsidRPr="00FF332D">
        <w:rPr>
          <w:rFonts w:ascii="Times" w:hAnsi="Times" w:cs="Times New Roman"/>
          <w:b/>
          <w:bCs/>
          <w:sz w:val="20"/>
          <w:szCs w:val="20"/>
        </w:rPr>
        <w:t>ist of included studies</w:t>
      </w:r>
      <w:bookmarkEnd w:id="24"/>
    </w:p>
    <w:p w14:paraId="62433CD9" w14:textId="072E41DF" w:rsidR="00C305B6" w:rsidRDefault="00002A79" w:rsidP="00D031EC">
      <w:pPr>
        <w:pStyle w:val="Heading2"/>
        <w:spacing w:line="240" w:lineRule="auto"/>
        <w:rPr>
          <w:rFonts w:ascii="Times" w:hAnsi="Times" w:cs="Arial"/>
          <w:b/>
          <w:bCs/>
          <w:szCs w:val="20"/>
        </w:rPr>
      </w:pPr>
      <w:bookmarkStart w:id="25" w:name="_Toc122008484"/>
      <w:proofErr w:type="spellStart"/>
      <w:r w:rsidRPr="00FF332D">
        <w:rPr>
          <w:rFonts w:ascii="Times" w:hAnsi="Times" w:cs="Arial"/>
          <w:b/>
          <w:bCs/>
          <w:szCs w:val="20"/>
        </w:rPr>
        <w:t>eTable</w:t>
      </w:r>
      <w:proofErr w:type="spellEnd"/>
      <w:r w:rsidRPr="00FF332D">
        <w:rPr>
          <w:rFonts w:ascii="Times" w:hAnsi="Times" w:cs="Arial"/>
          <w:b/>
          <w:bCs/>
          <w:szCs w:val="20"/>
        </w:rPr>
        <w:t xml:space="preserve"> 6.1.</w:t>
      </w:r>
      <w:r w:rsidR="00C305B6" w:rsidRPr="00FF332D">
        <w:rPr>
          <w:rFonts w:ascii="Times" w:hAnsi="Times" w:cs="Arial"/>
          <w:b/>
          <w:bCs/>
          <w:szCs w:val="20"/>
        </w:rPr>
        <w:t xml:space="preserve"> </w:t>
      </w:r>
      <w:r w:rsidR="00D031EC">
        <w:rPr>
          <w:rFonts w:ascii="Times" w:hAnsi="Times" w:cs="Arial"/>
          <w:b/>
          <w:bCs/>
          <w:szCs w:val="20"/>
        </w:rPr>
        <w:t>The list of i</w:t>
      </w:r>
      <w:r w:rsidR="002E3022" w:rsidRPr="00FF332D">
        <w:rPr>
          <w:rFonts w:ascii="Times" w:hAnsi="Times" w:cs="Arial"/>
          <w:b/>
          <w:bCs/>
          <w:szCs w:val="20"/>
        </w:rPr>
        <w:t xml:space="preserve">ncluded </w:t>
      </w:r>
      <w:r w:rsidR="002E3022" w:rsidRPr="00D031EC">
        <w:rPr>
          <w:rFonts w:ascii="Times" w:hAnsi="Times" w:cs="Arial"/>
          <w:b/>
          <w:bCs/>
          <w:szCs w:val="20"/>
        </w:rPr>
        <w:t xml:space="preserve">studies </w:t>
      </w:r>
      <w:r w:rsidR="00D031EC" w:rsidRPr="00D031EC">
        <w:rPr>
          <w:rFonts w:ascii="Times" w:hAnsi="Times" w:cs="Arial"/>
          <w:b/>
          <w:bCs/>
          <w:szCs w:val="20"/>
        </w:rPr>
        <w:t>(Search for</w:t>
      </w:r>
      <w:r w:rsidR="002E3022" w:rsidRPr="00D031EC">
        <w:rPr>
          <w:rFonts w:ascii="Times" w:hAnsi="Times" w:cs="Arial"/>
          <w:b/>
          <w:bCs/>
          <w:szCs w:val="20"/>
        </w:rPr>
        <w:t xml:space="preserve"> correlations between specific sleep problems </w:t>
      </w:r>
      <w:r w:rsidR="00D031EC" w:rsidRPr="00D031EC">
        <w:rPr>
          <w:rFonts w:ascii="Times" w:hAnsi="Times" w:cs="Arial"/>
          <w:b/>
          <w:bCs/>
          <w:szCs w:val="20"/>
        </w:rPr>
        <w:t>&amp;</w:t>
      </w:r>
      <w:r w:rsidR="002E3022" w:rsidRPr="00D031EC">
        <w:rPr>
          <w:rFonts w:ascii="Times" w:hAnsi="Times" w:cs="Arial"/>
          <w:b/>
          <w:bCs/>
          <w:szCs w:val="20"/>
        </w:rPr>
        <w:t xml:space="preserve"> ASD core symptoms</w:t>
      </w:r>
      <w:r w:rsidR="00D031EC" w:rsidRPr="00D031EC">
        <w:rPr>
          <w:rFonts w:ascii="Times" w:hAnsi="Times" w:cs="Arial"/>
          <w:b/>
          <w:bCs/>
          <w:szCs w:val="20"/>
        </w:rPr>
        <w:t>)</w:t>
      </w:r>
      <w:bookmarkEnd w:id="25"/>
      <w:r w:rsidR="00D031EC" w:rsidRPr="00D031EC">
        <w:rPr>
          <w:rFonts w:ascii="Times" w:hAnsi="Times" w:cs="Arial"/>
          <w:b/>
          <w:bCs/>
          <w:szCs w:val="20"/>
        </w:rPr>
        <w:t xml:space="preserve"> </w:t>
      </w:r>
    </w:p>
    <w:tbl>
      <w:tblPr>
        <w:tblStyle w:val="TableGrid"/>
        <w:tblW w:w="10490" w:type="dxa"/>
        <w:tblBorders>
          <w:left w:val="none" w:sz="0" w:space="0" w:color="auto"/>
          <w:right w:val="none" w:sz="0" w:space="0" w:color="auto"/>
        </w:tblBorders>
        <w:tblLayout w:type="fixed"/>
        <w:tblLook w:val="04A0" w:firstRow="1" w:lastRow="0" w:firstColumn="1" w:lastColumn="0" w:noHBand="0" w:noVBand="1"/>
      </w:tblPr>
      <w:tblGrid>
        <w:gridCol w:w="2263"/>
        <w:gridCol w:w="8227"/>
      </w:tblGrid>
      <w:tr w:rsidR="002F367C" w:rsidRPr="002F367C" w14:paraId="40966885" w14:textId="77777777" w:rsidTr="002F367C">
        <w:trPr>
          <w:trHeight w:val="327"/>
        </w:trPr>
        <w:tc>
          <w:tcPr>
            <w:tcW w:w="2263" w:type="dxa"/>
            <w:tcBorders>
              <w:top w:val="single" w:sz="12" w:space="0" w:color="auto"/>
              <w:bottom w:val="single" w:sz="12" w:space="0" w:color="auto"/>
              <w:right w:val="nil"/>
            </w:tcBorders>
            <w:noWrap/>
            <w:vAlign w:val="center"/>
          </w:tcPr>
          <w:p w14:paraId="78099AE6" w14:textId="77777777" w:rsidR="002F367C" w:rsidRPr="002F367C" w:rsidRDefault="002F367C" w:rsidP="002F367C">
            <w:pPr>
              <w:widowControl w:val="0"/>
              <w:wordWrap w:val="0"/>
              <w:autoSpaceDE w:val="0"/>
              <w:autoSpaceDN w:val="0"/>
              <w:spacing w:after="0" w:line="240" w:lineRule="auto"/>
              <w:jc w:val="center"/>
              <w:rPr>
                <w:rFonts w:ascii="Times New Roman" w:eastAsia="Malgun Gothic" w:hAnsi="Times New Roman" w:cs="Times New Roman"/>
                <w:b/>
                <w:bCs/>
              </w:rPr>
            </w:pPr>
            <w:r w:rsidRPr="002F367C">
              <w:rPr>
                <w:rFonts w:ascii="Times New Roman" w:eastAsia="Malgun Gothic" w:hAnsi="Times New Roman" w:cs="Times New Roman" w:hint="eastAsia"/>
                <w:b/>
                <w:bCs/>
              </w:rPr>
              <w:t>A</w:t>
            </w:r>
            <w:r w:rsidRPr="002F367C">
              <w:rPr>
                <w:rFonts w:ascii="Times New Roman" w:eastAsia="Malgun Gothic" w:hAnsi="Times New Roman" w:cs="Times New Roman"/>
                <w:b/>
                <w:bCs/>
              </w:rPr>
              <w:t>uthor, Year</w:t>
            </w:r>
          </w:p>
        </w:tc>
        <w:tc>
          <w:tcPr>
            <w:tcW w:w="8227" w:type="dxa"/>
            <w:tcBorders>
              <w:top w:val="single" w:sz="12" w:space="0" w:color="auto"/>
              <w:left w:val="nil"/>
              <w:bottom w:val="single" w:sz="12" w:space="0" w:color="auto"/>
            </w:tcBorders>
            <w:noWrap/>
            <w:vAlign w:val="center"/>
          </w:tcPr>
          <w:p w14:paraId="238857A0" w14:textId="77777777" w:rsidR="002F367C" w:rsidRPr="002F367C" w:rsidRDefault="002F367C" w:rsidP="002F367C">
            <w:pPr>
              <w:widowControl w:val="0"/>
              <w:wordWrap w:val="0"/>
              <w:autoSpaceDE w:val="0"/>
              <w:autoSpaceDN w:val="0"/>
              <w:spacing w:after="0" w:line="240" w:lineRule="auto"/>
              <w:jc w:val="center"/>
              <w:rPr>
                <w:rFonts w:ascii="Times New Roman" w:eastAsia="Malgun Gothic" w:hAnsi="Times New Roman" w:cs="Times New Roman"/>
                <w:b/>
                <w:bCs/>
                <w:iCs/>
                <w:noProof/>
              </w:rPr>
            </w:pPr>
            <w:r w:rsidRPr="002F367C">
              <w:rPr>
                <w:rFonts w:ascii="Times New Roman" w:eastAsia="Malgun Gothic" w:hAnsi="Times New Roman" w:cs="Times New Roman" w:hint="eastAsia"/>
                <w:b/>
                <w:bCs/>
                <w:iCs/>
                <w:noProof/>
              </w:rPr>
              <w:t>T</w:t>
            </w:r>
            <w:r w:rsidRPr="002F367C">
              <w:rPr>
                <w:rFonts w:ascii="Times New Roman" w:eastAsia="Malgun Gothic" w:hAnsi="Times New Roman" w:cs="Times New Roman"/>
                <w:b/>
                <w:bCs/>
                <w:iCs/>
                <w:noProof/>
              </w:rPr>
              <w:t>itle</w:t>
            </w:r>
          </w:p>
        </w:tc>
      </w:tr>
      <w:tr w:rsidR="002F367C" w:rsidRPr="002F367C" w14:paraId="0DC06CFD" w14:textId="77777777" w:rsidTr="002F367C">
        <w:trPr>
          <w:trHeight w:val="327"/>
        </w:trPr>
        <w:tc>
          <w:tcPr>
            <w:tcW w:w="2263" w:type="dxa"/>
            <w:tcBorders>
              <w:top w:val="single" w:sz="12" w:space="0" w:color="auto"/>
            </w:tcBorders>
            <w:noWrap/>
            <w:vAlign w:val="center"/>
          </w:tcPr>
          <w:p w14:paraId="65349686"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szCs w:val="20"/>
              </w:rPr>
            </w:pPr>
            <w:proofErr w:type="spellStart"/>
            <w:r w:rsidRPr="002F367C">
              <w:rPr>
                <w:rFonts w:ascii="Times New Roman" w:eastAsia="Malgun Gothic" w:hAnsi="Times New Roman" w:cs="Times New Roman"/>
              </w:rPr>
              <w:t>Gabriels</w:t>
            </w:r>
            <w:proofErr w:type="spellEnd"/>
            <w:r w:rsidRPr="002F367C">
              <w:rPr>
                <w:rFonts w:ascii="Times New Roman" w:eastAsia="Malgun Gothic" w:hAnsi="Times New Roman" w:cs="Times New Roman"/>
              </w:rPr>
              <w:t xml:space="preserve"> 2005 </w:t>
            </w:r>
            <w:r w:rsidRPr="002F367C">
              <w:rPr>
                <w:rFonts w:ascii="Times New Roman" w:eastAsia="Malgun Gothic" w:hAnsi="Times New Roman" w:cs="Times New Roman"/>
              </w:rPr>
              <w:fldChar w:fldCharType="begin"/>
            </w:r>
            <w:r w:rsidRPr="002F367C">
              <w:rPr>
                <w:rFonts w:ascii="Times New Roman" w:eastAsia="Malgun Gothic" w:hAnsi="Times New Roman" w:cs="Times New Roman"/>
              </w:rPr>
              <w:instrText xml:space="preserve"> ADDIN EN.CITE &lt;EndNote&gt;&lt;Cite&gt;&lt;Author&gt;Gabriels&lt;/Author&gt;&lt;Year&gt;2005&lt;/Year&gt;&lt;RecNum&gt;1&lt;/RecNum&gt;&lt;DisplayText&gt;[1]&lt;/DisplayText&gt;&lt;record&gt;&lt;rec-number&gt;1&lt;/rec-number&gt;&lt;foreign-keys&gt;&lt;key app="EN" db-id="dzaaz0pwufspwwefzxipap0kwfwte9taxfep" timestamp="1670579769"&gt;1&lt;/key&gt;&lt;/foreign-keys&gt;&lt;ref-type name="Journal Article"&gt;17&lt;/ref-type&gt;&lt;contributors&gt;&lt;authors&gt;&lt;author&gt;Gabriels, R. L.&lt;/author&gt;&lt;author&gt;Cuccaro, M. L.&lt;/author&gt;&lt;author&gt;Hill, D. E.&lt;/author&gt;&lt;author&gt;Ivers, B. J.&lt;/author&gt;&lt;author&gt;Goldson, E.&lt;/author&gt;&lt;/authors&gt;&lt;/contributors&gt;&lt;auth-address&gt;Department of Psychiatry, University of Colorado Health Sciences Center, Denver, CO, USA. robin.gabriels@uchsc.edu&lt;/auth-address&gt;&lt;titles&gt;&lt;title&gt;Repetitive behaviors in autism: relationships with associated clinical features&lt;/title&gt;&lt;secondary-title&gt;Res Dev Disabil&lt;/secondary-title&gt;&lt;/titles&gt;&lt;periodical&gt;&lt;full-title&gt;Res Dev Disabil&lt;/full-title&gt;&lt;/periodical&gt;&lt;pages&gt;169-81&lt;/pages&gt;&lt;volume&gt;26&lt;/volume&gt;&lt;number&gt;2&lt;/number&gt;&lt;keywords&gt;&lt;keyword&gt;Adaptation, Psychological&lt;/keyword&gt;&lt;keyword&gt;Autistic Disorder/*pathology/*psychology&lt;/keyword&gt;&lt;keyword&gt;Child&lt;/keyword&gt;&lt;keyword&gt;Cognition&lt;/keyword&gt;&lt;keyword&gt;Female&lt;/keyword&gt;&lt;keyword&gt;Humans&lt;/keyword&gt;&lt;keyword&gt;Male&lt;/keyword&gt;&lt;keyword&gt;Severity of Illness Index&lt;/keyword&gt;&lt;keyword&gt;Sleep Wake Disorders&lt;/keyword&gt;&lt;keyword&gt;Stereotyped Behavior/*classification&lt;/keyword&gt;&lt;/keywords&gt;&lt;dates&gt;&lt;year&gt;2005&lt;/year&gt;&lt;pub-dates&gt;&lt;date&gt;Mar-Apr&lt;/date&gt;&lt;/pub-dates&gt;&lt;/dates&gt;&lt;isbn&gt;0891-4222 (Print)&amp;#xD;0891-4222&lt;/isbn&gt;&lt;accession-num&gt;15590247&lt;/accession-num&gt;&lt;urls&gt;&lt;/urls&gt;&lt;electronic-resource-num&gt;10.1016/j.ridd.2004.05.003&lt;/electronic-resource-num&gt;&lt;remote-database-provider&gt;NLM&lt;/remote-database-provider&gt;&lt;language&gt;eng&lt;/language&gt;&lt;/record&gt;&lt;/Cite&gt;&lt;/EndNote&gt;</w:instrText>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[1]</w:t>
            </w:r>
            <w:r w:rsidRPr="002F367C">
              <w:rPr>
                <w:rFonts w:ascii="Times New Roman" w:eastAsia="Malgun Gothic" w:hAnsi="Times New Roman" w:cs="Times New Roman"/>
              </w:rPr>
              <w:fldChar w:fldCharType="end"/>
            </w:r>
            <w:r w:rsidRPr="002F367C">
              <w:rPr>
                <w:rFonts w:ascii="Times New Roman" w:eastAsia="Malgun Gothic" w:hAnsi="Times New Roman" w:cs="Times New Roman"/>
              </w:rPr>
              <w:t xml:space="preserve"> </w:t>
            </w:r>
          </w:p>
        </w:tc>
        <w:tc>
          <w:tcPr>
            <w:tcW w:w="8227" w:type="dxa"/>
            <w:tcBorders>
              <w:top w:val="single" w:sz="12" w:space="0" w:color="auto"/>
            </w:tcBorders>
            <w:noWrap/>
            <w:vAlign w:val="center"/>
          </w:tcPr>
          <w:p w14:paraId="2D7F7536"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Repetitive behaviors in autism: relationships with associated clinical features</w:t>
            </w:r>
          </w:p>
        </w:tc>
      </w:tr>
      <w:tr w:rsidR="002F367C" w:rsidRPr="002F367C" w14:paraId="56070115" w14:textId="77777777" w:rsidTr="002F367C">
        <w:trPr>
          <w:trHeight w:val="327"/>
        </w:trPr>
        <w:tc>
          <w:tcPr>
            <w:tcW w:w="2263" w:type="dxa"/>
            <w:noWrap/>
            <w:vAlign w:val="center"/>
          </w:tcPr>
          <w:p w14:paraId="2A21ED9E"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rPr>
            </w:pPr>
            <w:proofErr w:type="spellStart"/>
            <w:r w:rsidRPr="002F367C">
              <w:rPr>
                <w:rFonts w:ascii="Times New Roman" w:eastAsia="Malgun Gothic" w:hAnsi="Times New Roman" w:cs="Times New Roman"/>
              </w:rPr>
              <w:t>Gunes</w:t>
            </w:r>
            <w:proofErr w:type="spellEnd"/>
            <w:r w:rsidRPr="002F367C">
              <w:rPr>
                <w:rFonts w:ascii="Times New Roman" w:eastAsia="Malgun Gothic" w:hAnsi="Times New Roman" w:cs="Times New Roman"/>
              </w:rPr>
              <w:t xml:space="preserve"> 2019 </w:t>
            </w:r>
            <w:r w:rsidRPr="002F367C">
              <w:rPr>
                <w:rFonts w:ascii="Times New Roman" w:eastAsia="Malgun Gothic" w:hAnsi="Times New Roman" w:cs="Times New Roman"/>
              </w:rPr>
              <w:fldChar w:fldCharType="begin"/>
            </w:r>
            <w:r w:rsidRPr="002F367C">
              <w:rPr>
                <w:rFonts w:ascii="Times New Roman" w:eastAsia="Malgun Gothic" w:hAnsi="Times New Roman" w:cs="Times New Roman"/>
              </w:rPr>
              <w:instrText xml:space="preserve"> ADDIN EN.CITE &lt;EndNote&gt;&lt;Cite&gt;&lt;Author&gt;Gunes&lt;/Author&gt;&lt;Year&gt;2019&lt;/Year&gt;&lt;RecNum&gt;2&lt;/RecNum&gt;&lt;DisplayText&gt;[2]&lt;/DisplayText&gt;&lt;record&gt;&lt;rec-number&gt;2&lt;/rec-number&gt;&lt;foreign-keys&gt;&lt;key app="EN" db-id="dzaaz0pwufspwwefzxipap0kwfwte9taxfep" timestamp="1670579769"&gt;2&lt;/key&gt;&lt;/foreign-keys&gt;&lt;ref-type name="Journal Article"&gt;17&lt;/ref-type&gt;&lt;contributors&gt;&lt;authors&gt;&lt;author&gt;Gunes, S.&lt;/author&gt;&lt;author&gt;Ekinci, O.&lt;/author&gt;&lt;author&gt;Feyzioglu, A.&lt;/author&gt;&lt;author&gt;Ekinci, N.&lt;/author&gt;&lt;author&gt;Kalinli, M.&lt;/author&gt;&lt;/authors&gt;&lt;/contributors&gt;&lt;auth-address&gt;Child and Adolescent Psychiatry Department, Hatay State Hospital, Hatay, Turkey, dr_sgunes@hotmail.com.&amp;#xD;Child and Adolescent Psychiatry Department, Medical Faculty, University of Health Sciences, Istanbul, Turkey.&amp;#xD;Clinical Psychology Department, Institute of Health Sciences, Istanbul, Turkey.&amp;#xD;Child and Adolescent Psychiatry Department, Erenkoy Research and Training Hospital, Istanbul, Turkey.&amp;#xD;Child and Adolescent Psychiatry Department, Faculty of Medicine, Mersin University, Mersin, Turkey.&lt;/auth-address&gt;&lt;titles&gt;&lt;title&gt;Sleep problems in children with autism spectrum disorder: clinical correlates and the impact of attention deficit hyperactivity disorder&lt;/title&gt;&lt;secondary-title&gt;Neuropsychiatr Dis Treat&lt;/secondary-title&gt;&lt;/titles&gt;&lt;periodical&gt;&lt;full-title&gt;Neuropsychiatr Dis Treat&lt;/full-title&gt;&lt;/periodical&gt;&lt;pages&gt;763-771&lt;/pages&gt;&lt;volume&gt;15&lt;/volume&gt;&lt;edition&gt;20190402&lt;/edition&gt;&lt;keywords&gt;&lt;keyword&gt;Adhd&lt;/keyword&gt;&lt;keyword&gt;Asd&lt;/keyword&gt;&lt;keyword&gt;autism&lt;/keyword&gt;&lt;keyword&gt;sleep&lt;/keyword&gt;&lt;keyword&gt;sleep problems&lt;/keyword&gt;&lt;/keywords&gt;&lt;dates&gt;&lt;year&gt;2019&lt;/year&gt;&lt;/dates&gt;&lt;isbn&gt;1176-6328 (Print)&amp;#xD;1176-6328&lt;/isbn&gt;&lt;accession-num&gt;31040675&lt;/accession-num&gt;&lt;urls&gt;&lt;/urls&gt;&lt;custom1&gt;Disclosure The authors report no conflicts of interest in this work.&lt;/custom1&gt;&lt;custom2&gt;PMC6452798&lt;/custom2&gt;&lt;electronic-resource-num&gt;10.2147/ndt.S195738&lt;/electronic-resource-num&gt;&lt;remote-database-provider&gt;NLM&lt;/remote-database-provider&gt;&lt;language&gt;eng&lt;/language&gt;&lt;/record&gt;&lt;/Cite&gt;&lt;/EndNote&gt;</w:instrText>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[2]</w:t>
            </w:r>
            <w:r w:rsidRPr="002F367C">
              <w:rPr>
                <w:rFonts w:ascii="Times New Roman" w:eastAsia="Malgun Gothic" w:hAnsi="Times New Roman" w:cs="Times New Roman"/>
              </w:rPr>
              <w:fldChar w:fldCharType="end"/>
            </w:r>
          </w:p>
        </w:tc>
        <w:tc>
          <w:tcPr>
            <w:tcW w:w="8227" w:type="dxa"/>
            <w:noWrap/>
            <w:vAlign w:val="center"/>
          </w:tcPr>
          <w:p w14:paraId="72A599B7"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Sleep problems in children with autism spectrum disorder: clinical correlates and the impact of attention deficit hyperactivity disorder</w:t>
            </w:r>
          </w:p>
        </w:tc>
      </w:tr>
      <w:tr w:rsidR="002F367C" w:rsidRPr="002F367C" w14:paraId="68C1E449" w14:textId="77777777" w:rsidTr="002F367C">
        <w:trPr>
          <w:trHeight w:val="327"/>
        </w:trPr>
        <w:tc>
          <w:tcPr>
            <w:tcW w:w="2263" w:type="dxa"/>
            <w:noWrap/>
            <w:vAlign w:val="center"/>
          </w:tcPr>
          <w:p w14:paraId="65C1695B"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rPr>
            </w:pPr>
            <w:r w:rsidRPr="002F367C">
              <w:rPr>
                <w:rFonts w:ascii="Times New Roman" w:eastAsia="Malgun Gothic" w:hAnsi="Times New Roman" w:cs="Times New Roman"/>
              </w:rPr>
              <w:t xml:space="preserve">Kang 2020 </w:t>
            </w:r>
            <w:r w:rsidRPr="002F367C">
              <w:rPr>
                <w:rFonts w:ascii="Times New Roman" w:eastAsia="Malgun Gothic" w:hAnsi="Times New Roman" w:cs="Times New Roman"/>
              </w:rPr>
              <w:fldChar w:fldCharType="begin"/>
            </w:r>
            <w:r w:rsidRPr="002F367C">
              <w:rPr>
                <w:rFonts w:ascii="Times New Roman" w:eastAsia="Malgun Gothic" w:hAnsi="Times New Roman" w:cs="Times New Roman"/>
              </w:rPr>
              <w:instrText xml:space="preserve"> ADDIN EN.CITE &lt;EndNote&gt;&lt;Cite&gt;&lt;Author&gt;Kang&lt;/Author&gt;&lt;Year&gt;2020&lt;/Year&gt;&lt;RecNum&gt;3&lt;/RecNum&gt;&lt;DisplayText&gt;[3]&lt;/DisplayText&gt;&lt;record&gt;&lt;rec-number&gt;3&lt;/rec-number&gt;&lt;foreign-keys&gt;&lt;key app="EN" db-id="dzaaz0pwufspwwefzxipap0kwfwte9taxfep" timestamp="1670579769"&gt;3&lt;/key&gt;&lt;/foreign-keys&gt;&lt;ref-type name="Journal Article"&gt;17&lt;/ref-type&gt;&lt;contributors&gt;&lt;authors&gt;&lt;author&gt;Kang, Yu-Qi&lt;/author&gt;&lt;author&gt;Song, Xiao-Rong&lt;/author&gt;&lt;author&gt;Wang, Geng-Fu&lt;/author&gt;&lt;author&gt;Su, Yuan-Yuan&lt;/author&gt;&lt;author&gt;Li, Pei-Ying&lt;/author&gt;&lt;author&gt;Zhang, Xin&lt;/author&gt;&lt;/authors&gt;&lt;/contributors&gt;&lt;titles&gt;&lt;title&gt;Sleep problems influence emotional/behavioral symptoms and repetitive behavior in preschool-aged children with autism Spectrum disorder in the unique social context of China&lt;/title&gt;&lt;secondary-title&gt;Frontiers in psychiatry&lt;/secondary-title&gt;&lt;/titles&gt;&lt;periodical&gt;&lt;full-title&gt;Frontiers in psychiatry&lt;/full-title&gt;&lt;/periodical&gt;&lt;pages&gt;273&lt;/pages&gt;&lt;volume&gt;11&lt;/volume&gt;&lt;dates&gt;&lt;year&gt;2020&lt;/year&gt;&lt;/dates&gt;&lt;isbn&gt;1664-0640&lt;/isbn&gt;&lt;urls&gt;&lt;/urls&gt;&lt;/record&gt;&lt;/Cite&gt;&lt;/EndNote&gt;</w:instrText>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[3]</w:t>
            </w:r>
            <w:r w:rsidRPr="002F367C">
              <w:rPr>
                <w:rFonts w:ascii="Times New Roman" w:eastAsia="Malgun Gothic" w:hAnsi="Times New Roman" w:cs="Times New Roman"/>
              </w:rPr>
              <w:fldChar w:fldCharType="end"/>
            </w:r>
          </w:p>
        </w:tc>
        <w:tc>
          <w:tcPr>
            <w:tcW w:w="8227" w:type="dxa"/>
            <w:noWrap/>
            <w:vAlign w:val="center"/>
          </w:tcPr>
          <w:p w14:paraId="47F3A305"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Sleep Problems Influence Emotional/Behavioral Symptoms and Repetitive Behavior in Preschool-Aged Children With Autism Spectrum Disorder in the Unique Social Context of China</w:t>
            </w:r>
          </w:p>
        </w:tc>
      </w:tr>
      <w:tr w:rsidR="002F367C" w:rsidRPr="002F367C" w14:paraId="078BA416" w14:textId="77777777" w:rsidTr="002F367C">
        <w:trPr>
          <w:trHeight w:val="327"/>
        </w:trPr>
        <w:tc>
          <w:tcPr>
            <w:tcW w:w="2263" w:type="dxa"/>
            <w:noWrap/>
            <w:vAlign w:val="center"/>
          </w:tcPr>
          <w:p w14:paraId="715FACD1"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rPr>
            </w:pPr>
            <w:proofErr w:type="spellStart"/>
            <w:r w:rsidRPr="002F367C">
              <w:rPr>
                <w:rFonts w:ascii="Times New Roman" w:eastAsia="Malgun Gothic" w:hAnsi="Times New Roman" w:cs="Times New Roman"/>
              </w:rPr>
              <w:t>Manelis-Baram</w:t>
            </w:r>
            <w:proofErr w:type="spellEnd"/>
            <w:r w:rsidRPr="002F367C">
              <w:rPr>
                <w:rFonts w:ascii="Times New Roman" w:eastAsia="Malgun Gothic" w:hAnsi="Times New Roman" w:cs="Times New Roman"/>
              </w:rPr>
              <w:t xml:space="preserve"> 2022 </w:t>
            </w:r>
            <w:r w:rsidRPr="002F367C">
              <w:rPr>
                <w:rFonts w:ascii="Times New Roman" w:eastAsia="Malgun Gothic" w:hAnsi="Times New Roman" w:cs="Times New Roman"/>
              </w:rPr>
              <w:fldChar w:fldCharType="begin">
                <w:fldData xml:space="preserve">PEVuZE5vdGU+PENpdGU+PEF1dGhvcj5NYW5lbGlzLUJhcmFtPC9BdXRob3I+PFllYXI+MjAyMjwv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</w:fldData>
              </w:fldChar>
            </w:r>
            <w:r w:rsidRPr="002F367C">
              <w:rPr>
                <w:rFonts w:ascii="Times New Roman" w:eastAsia="Malgun Gothic" w:hAnsi="Times New Roman" w:cs="Times New Roman"/>
              </w:rPr>
              <w:instrText xml:space="preserve"> ADDIN EN.CITE </w:instrText>
            </w:r>
            <w:r w:rsidRPr="002F367C">
              <w:rPr>
                <w:rFonts w:ascii="Times New Roman" w:eastAsia="Malgun Gothic" w:hAnsi="Times New Roman" w:cs="Times New Roman"/>
              </w:rPr>
              <w:fldChar w:fldCharType="begin">
                <w:fldData xml:space="preserve">PEVuZE5vdGU+PENpdGU+PEF1dGhvcj5NYW5lbGlzLUJhcmFtPC9BdXRob3I+PFllYXI+MjAyMjwv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</w:fldData>
              </w:fldChar>
            </w:r>
            <w:r w:rsidRPr="002F367C">
              <w:rPr>
                <w:rFonts w:ascii="Times New Roman" w:eastAsia="Malgun Gothic" w:hAnsi="Times New Roman" w:cs="Times New Roman"/>
              </w:rPr>
              <w:instrText xml:space="preserve"> ADDIN EN.CITE.DATA </w:instrText>
            </w:r>
            <w:r w:rsidRPr="002F367C">
              <w:rPr>
                <w:rFonts w:ascii="Times New Roman" w:eastAsia="Malgun Gothic" w:hAnsi="Times New Roman" w:cs="Times New Roman"/>
              </w:rPr>
            </w:r>
            <w:r w:rsidRPr="002F367C">
              <w:rPr>
                <w:rFonts w:ascii="Times New Roman" w:eastAsia="Malgun Gothic" w:hAnsi="Times New Roman" w:cs="Times New Roman"/>
              </w:rPr>
              <w:fldChar w:fldCharType="end"/>
            </w:r>
            <w:r w:rsidRPr="002F367C">
              <w:rPr>
                <w:rFonts w:ascii="Times New Roman" w:eastAsia="Malgun Gothic" w:hAnsi="Times New Roman" w:cs="Times New Roman"/>
              </w:rPr>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[4]</w:t>
            </w:r>
            <w:r w:rsidRPr="002F367C">
              <w:rPr>
                <w:rFonts w:ascii="Times New Roman" w:eastAsia="Malgun Gothic" w:hAnsi="Times New Roman" w:cs="Times New Roman"/>
              </w:rPr>
              <w:fldChar w:fldCharType="end"/>
            </w:r>
          </w:p>
        </w:tc>
        <w:tc>
          <w:tcPr>
            <w:tcW w:w="8227" w:type="dxa"/>
            <w:noWrap/>
            <w:vAlign w:val="center"/>
          </w:tcPr>
          <w:p w14:paraId="7E75C821"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Sleep Disturbances and Sensory Sensitivities Co-Vary in a Longitudinal Manner in Pre-School Children with Autism Spectrum Disorders</w:t>
            </w:r>
          </w:p>
        </w:tc>
      </w:tr>
      <w:tr w:rsidR="002F367C" w:rsidRPr="002F367C" w14:paraId="10604B37" w14:textId="77777777" w:rsidTr="002F367C">
        <w:trPr>
          <w:trHeight w:val="327"/>
        </w:trPr>
        <w:tc>
          <w:tcPr>
            <w:tcW w:w="2263" w:type="dxa"/>
            <w:noWrap/>
            <w:vAlign w:val="center"/>
          </w:tcPr>
          <w:p w14:paraId="13228A7B"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rPr>
            </w:pPr>
            <w:r w:rsidRPr="002F367C">
              <w:rPr>
                <w:rFonts w:ascii="Times New Roman" w:eastAsia="Malgun Gothic" w:hAnsi="Times New Roman" w:cs="Times New Roman"/>
              </w:rPr>
              <w:t xml:space="preserve">Mazurek 2019 </w:t>
            </w:r>
            <w:r w:rsidRPr="002F367C">
              <w:rPr>
                <w:rFonts w:ascii="Times New Roman" w:eastAsia="Malgun Gothic" w:hAnsi="Times New Roman" w:cs="Times New Roman"/>
              </w:rPr>
              <w:fldChar w:fldCharType="begin">
                <w:fldData xml:space="preserve">PEVuZE5vdGU+PENpdGU+PEF1dGhvcj5NYXp1cmVrPC9BdXRob3I+PFllYXI+MjAxOTwvWWVhcj48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=
</w:fldData>
              </w:fldChar>
            </w:r>
            <w:r w:rsidRPr="002F367C">
              <w:rPr>
                <w:rFonts w:ascii="Times New Roman" w:eastAsia="Malgun Gothic" w:hAnsi="Times New Roman" w:cs="Times New Roman"/>
              </w:rPr>
              <w:instrText xml:space="preserve"> ADDIN EN.CITE </w:instrText>
            </w:r>
            <w:r w:rsidRPr="002F367C">
              <w:rPr>
                <w:rFonts w:ascii="Times New Roman" w:eastAsia="Malgun Gothic" w:hAnsi="Times New Roman" w:cs="Times New Roman"/>
              </w:rPr>
              <w:fldChar w:fldCharType="begin">
                <w:fldData xml:space="preserve">PEVuZE5vdGU+PENpdGU+PEF1dGhvcj5NYXp1cmVrPC9BdXRob3I+PFllYXI+MjAxOTwvWWVhcj48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=
</w:fldData>
              </w:fldChar>
            </w:r>
            <w:r w:rsidRPr="002F367C">
              <w:rPr>
                <w:rFonts w:ascii="Times New Roman" w:eastAsia="Malgun Gothic" w:hAnsi="Times New Roman" w:cs="Times New Roman"/>
              </w:rPr>
              <w:instrText xml:space="preserve"> ADDIN EN.CITE.DATA </w:instrText>
            </w:r>
            <w:r w:rsidRPr="002F367C">
              <w:rPr>
                <w:rFonts w:ascii="Times New Roman" w:eastAsia="Malgun Gothic" w:hAnsi="Times New Roman" w:cs="Times New Roman"/>
              </w:rPr>
            </w:r>
            <w:r w:rsidRPr="002F367C">
              <w:rPr>
                <w:rFonts w:ascii="Times New Roman" w:eastAsia="Malgun Gothic" w:hAnsi="Times New Roman" w:cs="Times New Roman"/>
              </w:rPr>
              <w:fldChar w:fldCharType="end"/>
            </w:r>
            <w:r w:rsidRPr="002F367C">
              <w:rPr>
                <w:rFonts w:ascii="Times New Roman" w:eastAsia="Malgun Gothic" w:hAnsi="Times New Roman" w:cs="Times New Roman"/>
              </w:rPr>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[5]</w:t>
            </w:r>
            <w:r w:rsidRPr="002F367C">
              <w:rPr>
                <w:rFonts w:ascii="Times New Roman" w:eastAsia="Malgun Gothic" w:hAnsi="Times New Roman" w:cs="Times New Roman"/>
              </w:rPr>
              <w:fldChar w:fldCharType="end"/>
            </w:r>
          </w:p>
        </w:tc>
        <w:tc>
          <w:tcPr>
            <w:tcW w:w="8227" w:type="dxa"/>
            <w:noWrap/>
            <w:vAlign w:val="center"/>
          </w:tcPr>
          <w:p w14:paraId="2F2743C9"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Course and Predictors of Sleep and Co-occurring Problems in Children with Autism Spectrum Disorder</w:t>
            </w:r>
          </w:p>
        </w:tc>
      </w:tr>
      <w:tr w:rsidR="002F367C" w:rsidRPr="002F367C" w14:paraId="3C4B3E53" w14:textId="77777777" w:rsidTr="002F367C">
        <w:trPr>
          <w:trHeight w:val="327"/>
        </w:trPr>
        <w:tc>
          <w:tcPr>
            <w:tcW w:w="2263" w:type="dxa"/>
            <w:noWrap/>
            <w:vAlign w:val="center"/>
          </w:tcPr>
          <w:p w14:paraId="5932449C"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rPr>
            </w:pPr>
            <w:proofErr w:type="spellStart"/>
            <w:r w:rsidRPr="002F367C">
              <w:rPr>
                <w:rFonts w:ascii="Times New Roman" w:eastAsia="Malgun Gothic" w:hAnsi="Times New Roman" w:cs="Times New Roman"/>
              </w:rPr>
              <w:t>Mutluer</w:t>
            </w:r>
            <w:proofErr w:type="spellEnd"/>
            <w:r w:rsidRPr="002F367C">
              <w:rPr>
                <w:rFonts w:ascii="Times New Roman" w:eastAsia="Malgun Gothic" w:hAnsi="Times New Roman" w:cs="Times New Roman"/>
              </w:rPr>
              <w:t xml:space="preserve"> 2016 </w:t>
            </w:r>
            <w:r w:rsidRPr="002F367C">
              <w:rPr>
                <w:rFonts w:ascii="Times New Roman" w:eastAsia="Malgun Gothic" w:hAnsi="Times New Roman" w:cs="Times New Roman"/>
              </w:rPr>
              <w:fldChar w:fldCharType="begin"/>
            </w:r>
            <w:r w:rsidRPr="002F367C">
              <w:rPr>
                <w:rFonts w:ascii="Times New Roman" w:eastAsia="Malgun Gothic" w:hAnsi="Times New Roman" w:cs="Times New Roman"/>
              </w:rPr>
              <w:instrText xml:space="preserve"> ADDIN EN.CITE &lt;EndNote&gt;&lt;Cite&gt;&lt;Author&gt;Mutluer&lt;/Author&gt;&lt;Year&gt;2016&lt;/Year&gt;&lt;RecNum&gt;6&lt;/RecNum&gt;&lt;DisplayText&gt;[6]&lt;/DisplayText&gt;&lt;record&gt;&lt;rec-number&gt;6&lt;/rec-number&gt;&lt;foreign-keys&gt;&lt;key app="EN" db-id="dzaaz0pwufspwwefzxipap0kwfwte9taxfep" timestamp="1670579770"&gt;6&lt;/key&gt;&lt;/foreign-keys&gt;&lt;ref-type name="Journal Article"&gt;17&lt;/ref-type&gt;&lt;contributors&gt;&lt;authors&gt;&lt;author&gt;Mutluer, T.&lt;/author&gt;&lt;author&gt;Karakoc Demirkaya, S.&lt;/author&gt;&lt;author&gt;Abali, O.&lt;/author&gt;&lt;/authors&gt;&lt;/contributors&gt;&lt;auth-address&gt;Van Regional Education and Research Hospital, Child and Adolescent Psychiatry Clinic.&amp;#xD;Department of Child and Adolescent Psychiatry, Adnan Menderes University.&amp;#xD;Department of Child and Adolescent Psychiatry, Istanbul University Istanbul Medical Faculty.&lt;/auth-address&gt;&lt;titles&gt;&lt;title&gt;Assessment of sleep problems and related risk factors observed in Turkish children with Autism spectrum disorders&lt;/title&gt;&lt;secondary-title&gt;Autism Res&lt;/secondary-title&gt;&lt;/titles&gt;&lt;periodical&gt;&lt;full-title&gt;Autism Res&lt;/full-title&gt;&lt;/periodical&gt;&lt;pages&gt;536-42&lt;/pages&gt;&lt;volume&gt;9&lt;/volume&gt;&lt;number&gt;5&lt;/number&gt;&lt;edition&gt;20151013&lt;/edition&gt;&lt;keywords&gt;&lt;keyword&gt;Adolescent&lt;/keyword&gt;&lt;keyword&gt;Autism Spectrum Disorder/*epidemiology&lt;/keyword&gt;&lt;keyword&gt;Checklist&lt;/keyword&gt;&lt;keyword&gt;Child&lt;/keyword&gt;&lt;keyword&gt;Comorbidity&lt;/keyword&gt;&lt;keyword&gt;Female&lt;/keyword&gt;&lt;keyword&gt;Humans&lt;/keyword&gt;&lt;keyword&gt;Male&lt;/keyword&gt;&lt;keyword&gt;Risk Factors&lt;/keyword&gt;&lt;keyword&gt;Sleep Wake Disorders/*epidemiology&lt;/keyword&gt;&lt;keyword&gt;Surveys and Questionnaires&lt;/keyword&gt;&lt;keyword&gt;Turkey/epidemiology&lt;/keyword&gt;&lt;keyword&gt;autism&lt;/keyword&gt;&lt;keyword&gt;behavior&lt;/keyword&gt;&lt;keyword&gt;disorder&lt;/keyword&gt;&lt;keyword&gt;neurodevelopmental&lt;/keyword&gt;&lt;keyword&gt;sleep&lt;/keyword&gt;&lt;keyword&gt;spectrum&lt;/keyword&gt;&lt;/keywords&gt;&lt;dates&gt;&lt;year&gt;2016&lt;/year&gt;&lt;pub-dates&gt;&lt;date&gt;May&lt;/date&gt;&lt;/pub-dates&gt;&lt;/dates&gt;&lt;isbn&gt;1939-3806&lt;/isbn&gt;&lt;accession-num&gt;26459217&lt;/accession-num&gt;&lt;urls&gt;&lt;/urls&gt;&lt;electronic-resource-num&gt;10.1002/aur.1542&lt;/electronic-resource-num&gt;&lt;remote-database-provider&gt;NLM&lt;/remote-database-provider&gt;&lt;language&gt;eng&lt;/language&gt;&lt;/record&gt;&lt;/Cite&gt;&lt;/EndNote&gt;</w:instrText>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[6]</w:t>
            </w:r>
            <w:r w:rsidRPr="002F367C">
              <w:rPr>
                <w:rFonts w:ascii="Times New Roman" w:eastAsia="Malgun Gothic" w:hAnsi="Times New Roman" w:cs="Times New Roman"/>
              </w:rPr>
              <w:fldChar w:fldCharType="end"/>
            </w:r>
          </w:p>
        </w:tc>
        <w:tc>
          <w:tcPr>
            <w:tcW w:w="8227" w:type="dxa"/>
            <w:noWrap/>
            <w:vAlign w:val="center"/>
          </w:tcPr>
          <w:p w14:paraId="787F0762"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Assessment of sleep problems and related risk factors observed in Turkish children with Autism spectrum disorders</w:t>
            </w:r>
          </w:p>
        </w:tc>
      </w:tr>
      <w:tr w:rsidR="002F367C" w:rsidRPr="002F367C" w14:paraId="60EFDEEF" w14:textId="77777777" w:rsidTr="002F367C">
        <w:trPr>
          <w:trHeight w:val="327"/>
        </w:trPr>
        <w:tc>
          <w:tcPr>
            <w:tcW w:w="2263" w:type="dxa"/>
            <w:noWrap/>
            <w:vAlign w:val="center"/>
          </w:tcPr>
          <w:p w14:paraId="2DA2DC95"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rPr>
            </w:pPr>
            <w:r w:rsidRPr="002F367C">
              <w:rPr>
                <w:rFonts w:ascii="Times New Roman" w:eastAsia="Malgun Gothic" w:hAnsi="Times New Roman" w:cs="Times New Roman"/>
              </w:rPr>
              <w:t xml:space="preserve">Reynolds 2017 </w:t>
            </w:r>
            <w:r w:rsidRPr="002F367C">
              <w:rPr>
                <w:rFonts w:ascii="Times New Roman" w:eastAsia="Malgun Gothic" w:hAnsi="Times New Roman" w:cs="Times New Roman"/>
              </w:rPr>
              <w:fldChar w:fldCharType="begin">
                <w:fldData xml:space="preserve">PEVuZE5vdGU+PENpdGU+PEF1dGhvcj5SZXlub2xkczwvQXV0aG9yPjxZZWFyPjIwMTc8L1llYXI+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</w:fldData>
              </w:fldChar>
            </w:r>
            <w:r w:rsidRPr="002F367C">
              <w:rPr>
                <w:rFonts w:ascii="Times New Roman" w:eastAsia="Malgun Gothic" w:hAnsi="Times New Roman" w:cs="Times New Roman"/>
              </w:rPr>
              <w:instrText xml:space="preserve"> ADDIN EN.CITE </w:instrText>
            </w:r>
            <w:r w:rsidRPr="002F367C">
              <w:rPr>
                <w:rFonts w:ascii="Times New Roman" w:eastAsia="Malgun Gothic" w:hAnsi="Times New Roman" w:cs="Times New Roman"/>
              </w:rPr>
              <w:fldChar w:fldCharType="begin">
                <w:fldData xml:space="preserve">PEVuZE5vdGU+PENpdGU+PEF1dGhvcj5SZXlub2xkczwvQXV0aG9yPjxZZWFyPjIwMTc8L1llYXI+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</w:fldData>
              </w:fldChar>
            </w:r>
            <w:r w:rsidRPr="002F367C">
              <w:rPr>
                <w:rFonts w:ascii="Times New Roman" w:eastAsia="Malgun Gothic" w:hAnsi="Times New Roman" w:cs="Times New Roman"/>
              </w:rPr>
              <w:instrText xml:space="preserve"> ADDIN EN.CITE.DATA </w:instrText>
            </w:r>
            <w:r w:rsidRPr="002F367C">
              <w:rPr>
                <w:rFonts w:ascii="Times New Roman" w:eastAsia="Malgun Gothic" w:hAnsi="Times New Roman" w:cs="Times New Roman"/>
              </w:rPr>
            </w:r>
            <w:r w:rsidRPr="002F367C">
              <w:rPr>
                <w:rFonts w:ascii="Times New Roman" w:eastAsia="Malgun Gothic" w:hAnsi="Times New Roman" w:cs="Times New Roman"/>
              </w:rPr>
              <w:fldChar w:fldCharType="end"/>
            </w:r>
            <w:r w:rsidRPr="002F367C">
              <w:rPr>
                <w:rFonts w:ascii="Times New Roman" w:eastAsia="Malgun Gothic" w:hAnsi="Times New Roman" w:cs="Times New Roman"/>
              </w:rPr>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[7]</w:t>
            </w:r>
            <w:r w:rsidRPr="002F367C">
              <w:rPr>
                <w:rFonts w:ascii="Times New Roman" w:eastAsia="Malgun Gothic" w:hAnsi="Times New Roman" w:cs="Times New Roman"/>
              </w:rPr>
              <w:fldChar w:fldCharType="end"/>
            </w:r>
          </w:p>
        </w:tc>
        <w:tc>
          <w:tcPr>
            <w:tcW w:w="8227" w:type="dxa"/>
            <w:noWrap/>
            <w:vAlign w:val="center"/>
          </w:tcPr>
          <w:p w14:paraId="5BF4FF38"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Parent-Reported Problematic Sleep Behaviors in Children with Comorbid Autism Spectrum Disorder and Attention-Deficit/Hyperactivity Disorder</w:t>
            </w:r>
          </w:p>
        </w:tc>
      </w:tr>
      <w:tr w:rsidR="002F367C" w:rsidRPr="002F367C" w14:paraId="0D94F383" w14:textId="77777777" w:rsidTr="002F367C">
        <w:trPr>
          <w:trHeight w:val="327"/>
        </w:trPr>
        <w:tc>
          <w:tcPr>
            <w:tcW w:w="2263" w:type="dxa"/>
            <w:noWrap/>
            <w:vAlign w:val="center"/>
          </w:tcPr>
          <w:p w14:paraId="6D485DA0" w14:textId="77777777" w:rsidR="002F367C" w:rsidRPr="002F367C" w:rsidRDefault="002F367C" w:rsidP="002F367C">
            <w:pPr>
              <w:spacing w:after="0" w:line="240" w:lineRule="auto"/>
              <w:rPr>
                <w:rFonts w:ascii="Times New Roman" w:eastAsia="Malgun Gothic" w:hAnsi="Times New Roman" w:cs="Times New Roman"/>
              </w:rPr>
            </w:pPr>
            <w:proofErr w:type="spellStart"/>
            <w:r w:rsidRPr="002F367C">
              <w:rPr>
                <w:rFonts w:ascii="Times New Roman" w:eastAsia="Malgun Gothic" w:hAnsi="Times New Roman" w:cs="Times New Roman"/>
              </w:rPr>
              <w:t>Thenhausen</w:t>
            </w:r>
            <w:proofErr w:type="spellEnd"/>
            <w:r w:rsidRPr="002F367C">
              <w:rPr>
                <w:rFonts w:ascii="Times New Roman" w:eastAsia="Malgun Gothic" w:hAnsi="Times New Roman" w:cs="Times New Roman"/>
              </w:rPr>
              <w:t xml:space="preserve"> 2017 </w:t>
            </w:r>
            <w:r w:rsidRPr="002F367C">
              <w:rPr>
                <w:rFonts w:ascii="Times New Roman" w:eastAsia="Malgun Gothic" w:hAnsi="Times New Roman" w:cs="Times New Roman"/>
              </w:rPr>
              <w:fldChar w:fldCharType="begin"/>
            </w:r>
            <w:r w:rsidRPr="002F367C">
              <w:rPr>
                <w:rFonts w:ascii="Times New Roman" w:eastAsia="Malgun Gothic" w:hAnsi="Times New Roman" w:cs="Times New Roman"/>
              </w:rPr>
              <w:instrText xml:space="preserve"> ADDIN EN.CITE &lt;EndNote&gt;&lt;Cite&gt;&lt;Author&gt;Thenhausen&lt;/Author&gt;&lt;Year&gt;2017&lt;/Year&gt;&lt;RecNum&gt;11&lt;/RecNum&gt;&lt;DisplayText&gt;[8]&lt;/DisplayText&gt;&lt;record&gt;&lt;rec-number&gt;11&lt;/rec-number&gt;&lt;foreign-keys&gt;&lt;key app="EN" db-id="dzaaz0pwufspwwefzxipap0kwfwte9taxfep" timestamp="1670579770"&gt;11&lt;/key&gt;&lt;/foreign-keys&gt;&lt;ref-type name="Journal Article"&gt;17&lt;/ref-type&gt;&lt;contributors&gt;&lt;authors&gt;&lt;author&gt;Thenhausen, Nora&lt;/author&gt;&lt;author&gt;Kuss, Martin&lt;/author&gt;&lt;author&gt;Wiater, Alfred&lt;/author&gt;&lt;author&gt;Schlarb, Angelika A&lt;/author&gt;&lt;/authors&gt;&lt;/contributors&gt;&lt;titles&gt;&lt;title&gt;Sleep problems in adolescents with Asperger syndrome or high-functioning autism&lt;/title&gt;&lt;secondary-title&gt;Somnologie&lt;/secondary-title&gt;&lt;/titles&gt;&lt;periodical&gt;&lt;full-title&gt;Somnologie&lt;/full-title&gt;&lt;/periodical&gt;&lt;pages&gt;28-36&lt;/pages&gt;&lt;volume&gt;21&lt;/volume&gt;&lt;number&gt;1&lt;/number&gt;&lt;dates&gt;&lt;year&gt;2017&lt;/year&gt;&lt;/dates&gt;&lt;isbn&gt;1439-054X&lt;/isbn&gt;&lt;urls&gt;&lt;/urls&gt;&lt;/record&gt;&lt;/Cite&gt;&lt;/EndNote&gt;</w:instrText>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[8]</w:t>
            </w:r>
            <w:r w:rsidRPr="002F367C">
              <w:rPr>
                <w:rFonts w:ascii="Times New Roman" w:eastAsia="Malgun Gothic" w:hAnsi="Times New Roman" w:cs="Times New Roman"/>
              </w:rPr>
              <w:fldChar w:fldCharType="end"/>
            </w:r>
          </w:p>
        </w:tc>
        <w:tc>
          <w:tcPr>
            <w:tcW w:w="8227" w:type="dxa"/>
            <w:noWrap/>
            <w:vAlign w:val="center"/>
          </w:tcPr>
          <w:p w14:paraId="0C3CA50F"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Sleep problems in adolescents with Asperger syndrome or high-functioning autism</w:t>
            </w:r>
          </w:p>
        </w:tc>
      </w:tr>
      <w:tr w:rsidR="002F367C" w:rsidRPr="002F367C" w14:paraId="127F0168" w14:textId="77777777" w:rsidTr="002F367C">
        <w:trPr>
          <w:trHeight w:val="327"/>
        </w:trPr>
        <w:tc>
          <w:tcPr>
            <w:tcW w:w="2263" w:type="dxa"/>
            <w:noWrap/>
            <w:vAlign w:val="center"/>
          </w:tcPr>
          <w:p w14:paraId="264EB1DF"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rPr>
            </w:pPr>
            <w:r w:rsidRPr="002F367C">
              <w:rPr>
                <w:rFonts w:ascii="Times New Roman" w:eastAsia="Malgun Gothic" w:hAnsi="Times New Roman" w:cs="Times New Roman"/>
              </w:rPr>
              <w:t xml:space="preserve">Wang 2016 </w:t>
            </w:r>
            <w:r w:rsidRPr="002F367C">
              <w:rPr>
                <w:rFonts w:ascii="Times New Roman" w:eastAsia="Malgun Gothic" w:hAnsi="Times New Roman" w:cs="Times New Roman"/>
              </w:rPr>
              <w:fldChar w:fldCharType="begin">
                <w:fldData xml:space="preserve">PEVuZE5vdGU+PENpdGU+PEF1dGhvcj5XYW5nPC9BdXRob3I+PFllYXI+MjAxNjwvWWVhcj48UmVj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</w:fldData>
              </w:fldChar>
            </w:r>
            <w:r w:rsidRPr="002F367C">
              <w:rPr>
                <w:rFonts w:ascii="Times New Roman" w:eastAsia="Malgun Gothic" w:hAnsi="Times New Roman" w:cs="Times New Roman"/>
              </w:rPr>
              <w:instrText xml:space="preserve"> ADDIN EN.CITE </w:instrText>
            </w:r>
            <w:r w:rsidRPr="002F367C">
              <w:rPr>
                <w:rFonts w:ascii="Times New Roman" w:eastAsia="Malgun Gothic" w:hAnsi="Times New Roman" w:cs="Times New Roman"/>
              </w:rPr>
              <w:fldChar w:fldCharType="begin">
                <w:fldData xml:space="preserve">PEVuZE5vdGU+PENpdGU+PEF1dGhvcj5XYW5nPC9BdXRob3I+PFllYXI+MjAxNjwvWWVhcj48UmVj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</w:fldData>
              </w:fldChar>
            </w:r>
            <w:r w:rsidRPr="002F367C">
              <w:rPr>
                <w:rFonts w:ascii="Times New Roman" w:eastAsia="Malgun Gothic" w:hAnsi="Times New Roman" w:cs="Times New Roman"/>
              </w:rPr>
              <w:instrText xml:space="preserve"> ADDIN EN.CITE.DATA </w:instrText>
            </w:r>
            <w:r w:rsidRPr="002F367C">
              <w:rPr>
                <w:rFonts w:ascii="Times New Roman" w:eastAsia="Malgun Gothic" w:hAnsi="Times New Roman" w:cs="Times New Roman"/>
              </w:rPr>
            </w:r>
            <w:r w:rsidRPr="002F367C">
              <w:rPr>
                <w:rFonts w:ascii="Times New Roman" w:eastAsia="Malgun Gothic" w:hAnsi="Times New Roman" w:cs="Times New Roman"/>
              </w:rPr>
              <w:fldChar w:fldCharType="end"/>
            </w:r>
            <w:r w:rsidRPr="002F367C">
              <w:rPr>
                <w:rFonts w:ascii="Times New Roman" w:eastAsia="Malgun Gothic" w:hAnsi="Times New Roman" w:cs="Times New Roman"/>
              </w:rPr>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[9]</w:t>
            </w:r>
            <w:r w:rsidRPr="002F367C">
              <w:rPr>
                <w:rFonts w:ascii="Times New Roman" w:eastAsia="Malgun Gothic" w:hAnsi="Times New Roman" w:cs="Times New Roman"/>
              </w:rPr>
              <w:fldChar w:fldCharType="end"/>
            </w:r>
          </w:p>
        </w:tc>
        <w:tc>
          <w:tcPr>
            <w:tcW w:w="8227" w:type="dxa"/>
            <w:noWrap/>
            <w:vAlign w:val="center"/>
          </w:tcPr>
          <w:p w14:paraId="340A8437"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Sleep Disturbances and Associated Factors in Chinese Children with Autism Spectrum Disorder: A Retrospective and Cross-Sectional Study</w:t>
            </w:r>
          </w:p>
        </w:tc>
      </w:tr>
      <w:tr w:rsidR="002F367C" w:rsidRPr="002F367C" w14:paraId="3F8AFA84" w14:textId="77777777" w:rsidTr="002F367C">
        <w:trPr>
          <w:trHeight w:val="327"/>
        </w:trPr>
        <w:tc>
          <w:tcPr>
            <w:tcW w:w="2263" w:type="dxa"/>
            <w:noWrap/>
            <w:vAlign w:val="center"/>
          </w:tcPr>
          <w:p w14:paraId="2D65BAF0"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rPr>
            </w:pPr>
            <w:r w:rsidRPr="002F367C">
              <w:rPr>
                <w:rFonts w:ascii="Times New Roman" w:eastAsia="Malgun Gothic" w:hAnsi="Times New Roman" w:cs="Times New Roman"/>
              </w:rPr>
              <w:t xml:space="preserve">Wang 2019 </w:t>
            </w:r>
            <w:r w:rsidRPr="002F367C">
              <w:rPr>
                <w:rFonts w:ascii="Times New Roman" w:eastAsia="Malgun Gothic" w:hAnsi="Times New Roman" w:cs="Times New Roman"/>
              </w:rPr>
              <w:fldChar w:fldCharType="begin">
                <w:fldData xml:space="preserve">PEVuZE5vdGU+PENpdGU+PEF1dGhvcj5XYW5nPC9BdXRob3I+PFllYXI+MjAxOTwvWWVhcj48UmVj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</w:fldData>
              </w:fldChar>
            </w:r>
            <w:r w:rsidRPr="002F367C">
              <w:rPr>
                <w:rFonts w:ascii="Times New Roman" w:eastAsia="Malgun Gothic" w:hAnsi="Times New Roman" w:cs="Times New Roman"/>
              </w:rPr>
              <w:instrText xml:space="preserve"> ADDIN EN.CITE </w:instrText>
            </w:r>
            <w:r w:rsidRPr="002F367C">
              <w:rPr>
                <w:rFonts w:ascii="Times New Roman" w:eastAsia="Malgun Gothic" w:hAnsi="Times New Roman" w:cs="Times New Roman"/>
              </w:rPr>
              <w:fldChar w:fldCharType="begin">
                <w:fldData xml:space="preserve">PEVuZE5vdGU+PENpdGU+PEF1dGhvcj5XYW5nPC9BdXRob3I+PFllYXI+MjAxOTwvWWVhcj48UmVj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</w:fldData>
              </w:fldChar>
            </w:r>
            <w:r w:rsidRPr="002F367C">
              <w:rPr>
                <w:rFonts w:ascii="Times New Roman" w:eastAsia="Malgun Gothic" w:hAnsi="Times New Roman" w:cs="Times New Roman"/>
              </w:rPr>
              <w:instrText xml:space="preserve"> ADDIN EN.CITE.DATA </w:instrText>
            </w:r>
            <w:r w:rsidRPr="002F367C">
              <w:rPr>
                <w:rFonts w:ascii="Times New Roman" w:eastAsia="Malgun Gothic" w:hAnsi="Times New Roman" w:cs="Times New Roman"/>
              </w:rPr>
            </w:r>
            <w:r w:rsidRPr="002F367C">
              <w:rPr>
                <w:rFonts w:ascii="Times New Roman" w:eastAsia="Malgun Gothic" w:hAnsi="Times New Roman" w:cs="Times New Roman"/>
              </w:rPr>
              <w:fldChar w:fldCharType="end"/>
            </w:r>
            <w:r w:rsidRPr="002F367C">
              <w:rPr>
                <w:rFonts w:ascii="Times New Roman" w:eastAsia="Malgun Gothic" w:hAnsi="Times New Roman" w:cs="Times New Roman"/>
              </w:rPr>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[10]</w:t>
            </w:r>
            <w:r w:rsidRPr="002F367C">
              <w:rPr>
                <w:rFonts w:ascii="Times New Roman" w:eastAsia="Malgun Gothic" w:hAnsi="Times New Roman" w:cs="Times New Roman"/>
              </w:rPr>
              <w:fldChar w:fldCharType="end"/>
            </w:r>
          </w:p>
        </w:tc>
        <w:tc>
          <w:tcPr>
            <w:tcW w:w="8227" w:type="dxa"/>
            <w:noWrap/>
            <w:vAlign w:val="center"/>
          </w:tcPr>
          <w:p w14:paraId="32C15FF5"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Sensory Processing Problems and Comorbidities in Chinese Preschool Children with Autism Spectrum Disorders</w:t>
            </w:r>
          </w:p>
        </w:tc>
      </w:tr>
      <w:tr w:rsidR="002F367C" w:rsidRPr="002F367C" w14:paraId="5BAB7A48" w14:textId="77777777" w:rsidTr="002F367C">
        <w:trPr>
          <w:trHeight w:val="327"/>
        </w:trPr>
        <w:tc>
          <w:tcPr>
            <w:tcW w:w="2263" w:type="dxa"/>
            <w:noWrap/>
            <w:vAlign w:val="center"/>
          </w:tcPr>
          <w:p w14:paraId="51B982DA"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rPr>
            </w:pPr>
            <w:proofErr w:type="spellStart"/>
            <w:r w:rsidRPr="002F367C">
              <w:rPr>
                <w:rFonts w:ascii="Times New Roman" w:eastAsia="Malgun Gothic" w:hAnsi="Times New Roman" w:cs="Times New Roman"/>
              </w:rPr>
              <w:t>Zaidman-Zait</w:t>
            </w:r>
            <w:proofErr w:type="spellEnd"/>
            <w:r w:rsidRPr="002F367C">
              <w:rPr>
                <w:rFonts w:ascii="Times New Roman" w:eastAsia="Malgun Gothic" w:hAnsi="Times New Roman" w:cs="Times New Roman"/>
              </w:rPr>
              <w:t xml:space="preserve"> 2020 </w:t>
            </w:r>
            <w:r w:rsidRPr="002F367C">
              <w:rPr>
                <w:rFonts w:ascii="Times New Roman" w:eastAsia="Malgun Gothic" w:hAnsi="Times New Roman" w:cs="Times New Roman"/>
              </w:rPr>
              <w:fldChar w:fldCharType="begin">
                <w:fldData xml:space="preserve">PEVuZE5vdGU+PENpdGU+PEF1dGhvcj5aYWlkbWFuLVphaXQ8L0F1dGhvcj48WWVhcj4yMDIwPC9Z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</w:fldData>
              </w:fldChar>
            </w:r>
            <w:r w:rsidRPr="002F367C">
              <w:rPr>
                <w:rFonts w:ascii="Times New Roman" w:eastAsia="Malgun Gothic" w:hAnsi="Times New Roman" w:cs="Times New Roman"/>
              </w:rPr>
              <w:instrText xml:space="preserve"> ADDIN EN.CITE </w:instrText>
            </w:r>
            <w:r w:rsidRPr="002F367C">
              <w:rPr>
                <w:rFonts w:ascii="Times New Roman" w:eastAsia="Malgun Gothic" w:hAnsi="Times New Roman" w:cs="Times New Roman"/>
              </w:rPr>
              <w:fldChar w:fldCharType="begin">
                <w:fldData xml:space="preserve">PEVuZE5vdGU+PENpdGU+PEF1dGhvcj5aYWlkbWFuLVphaXQ8L0F1dGhvcj48WWVhcj4yMDIwPC9Z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</w:fldData>
              </w:fldChar>
            </w:r>
            <w:r w:rsidRPr="002F367C">
              <w:rPr>
                <w:rFonts w:ascii="Times New Roman" w:eastAsia="Malgun Gothic" w:hAnsi="Times New Roman" w:cs="Times New Roman"/>
              </w:rPr>
              <w:instrText xml:space="preserve"> ADDIN EN.CITE.DATA </w:instrText>
            </w:r>
            <w:r w:rsidRPr="002F367C">
              <w:rPr>
                <w:rFonts w:ascii="Times New Roman" w:eastAsia="Malgun Gothic" w:hAnsi="Times New Roman" w:cs="Times New Roman"/>
              </w:rPr>
            </w:r>
            <w:r w:rsidRPr="002F367C">
              <w:rPr>
                <w:rFonts w:ascii="Times New Roman" w:eastAsia="Malgun Gothic" w:hAnsi="Times New Roman" w:cs="Times New Roman"/>
              </w:rPr>
              <w:fldChar w:fldCharType="end"/>
            </w:r>
            <w:r w:rsidRPr="002F367C">
              <w:rPr>
                <w:rFonts w:ascii="Times New Roman" w:eastAsia="Malgun Gothic" w:hAnsi="Times New Roman" w:cs="Times New Roman"/>
              </w:rPr>
            </w:r>
            <w:r w:rsidRPr="002F367C">
              <w:rPr>
                <w:rFonts w:ascii="Times New Roman" w:eastAsia="Malgun Gothic" w:hAnsi="Times New Roman" w:cs="Times New Roman"/>
              </w:rPr>
              <w:fldChar w:fldCharType="separate"/>
            </w:r>
            <w:r w:rsidRPr="002F367C">
              <w:rPr>
                <w:rFonts w:ascii="Times New Roman" w:eastAsia="Malgun Gothic" w:hAnsi="Times New Roman" w:cs="Times New Roman"/>
                <w:noProof/>
              </w:rPr>
              <w:t>[11]</w:t>
            </w:r>
            <w:r w:rsidRPr="002F367C">
              <w:rPr>
                <w:rFonts w:ascii="Times New Roman" w:eastAsia="Malgun Gothic" w:hAnsi="Times New Roman" w:cs="Times New Roman"/>
              </w:rPr>
              <w:fldChar w:fldCharType="end"/>
            </w:r>
          </w:p>
        </w:tc>
        <w:tc>
          <w:tcPr>
            <w:tcW w:w="8227" w:type="dxa"/>
            <w:noWrap/>
            <w:vAlign w:val="center"/>
          </w:tcPr>
          <w:p w14:paraId="54DDCA6C" w14:textId="77777777" w:rsidR="002F367C" w:rsidRPr="002F367C" w:rsidRDefault="002F367C" w:rsidP="002F367C">
            <w:pPr>
              <w:widowControl w:val="0"/>
              <w:wordWrap w:val="0"/>
              <w:autoSpaceDE w:val="0"/>
              <w:autoSpaceDN w:val="0"/>
              <w:spacing w:after="0" w:line="240" w:lineRule="auto"/>
              <w:rPr>
                <w:rFonts w:ascii="Times New Roman" w:eastAsia="Malgun Gothic" w:hAnsi="Times New Roman" w:cs="Times New Roman"/>
                <w:iCs/>
                <w:szCs w:val="20"/>
              </w:rPr>
            </w:pPr>
            <w:r w:rsidRPr="002F367C">
              <w:rPr>
                <w:rFonts w:ascii="Times New Roman" w:eastAsia="Malgun Gothic" w:hAnsi="Times New Roman" w:cs="Times New Roman"/>
                <w:iCs/>
                <w:noProof/>
              </w:rPr>
              <w:t>Factor analysis of the children's sleep habits questionnaire among preschool children with autism spectrum disorder</w:t>
            </w:r>
          </w:p>
        </w:tc>
      </w:tr>
    </w:tbl>
    <w:p w14:paraId="4CDAE011" w14:textId="77777777" w:rsidR="002F367C" w:rsidRDefault="002F367C" w:rsidP="002F367C">
      <w:pPr>
        <w:pStyle w:val="NoSpacing"/>
        <w:rPr>
          <w:rFonts w:eastAsia="Malgun Gothic"/>
          <w:noProof/>
          <w:kern w:val="0"/>
          <w:szCs w:val="24"/>
        </w:rPr>
      </w:pPr>
    </w:p>
    <w:p w14:paraId="515FBB9B" w14:textId="1845E7D0" w:rsidR="002F367C" w:rsidRPr="002F367C" w:rsidRDefault="002F367C" w:rsidP="002F367C">
      <w:pPr>
        <w:pStyle w:val="NoSpacing"/>
        <w:rPr>
          <w:rFonts w:ascii="Times" w:hAnsi="Times" w:cs="Times"/>
        </w:rPr>
      </w:pPr>
      <w:r w:rsidRPr="00502808">
        <w:rPr>
          <w:rFonts w:eastAsia="Malgun Gothic"/>
          <w:noProof/>
          <w:kern w:val="0"/>
          <w:szCs w:val="24"/>
        </w:rPr>
        <w:fldChar w:fldCharType="begin"/>
      </w:r>
      <w:r w:rsidRPr="00502808">
        <w:instrText xml:space="preserve"> ADDIN EN.REFLIST </w:instrText>
      </w:r>
      <w:r w:rsidRPr="00502808">
        <w:rPr>
          <w:rFonts w:eastAsia="Malgun Gothic"/>
          <w:noProof/>
          <w:kern w:val="0"/>
          <w:szCs w:val="24"/>
        </w:rPr>
        <w:fldChar w:fldCharType="separate"/>
      </w:r>
      <w:r w:rsidRPr="00502808">
        <w:t>1.</w:t>
      </w:r>
      <w:r w:rsidRPr="00502808">
        <w:tab/>
        <w:t>G</w:t>
      </w:r>
      <w:r w:rsidRPr="002F367C">
        <w:rPr>
          <w:rFonts w:ascii="Times New Roman" w:hAnsi="Times New Roman" w:cs="Times New Roman"/>
        </w:rPr>
        <w:t xml:space="preserve">abriels, R.L., et al., Repetitive behaviors in autism: relationships with associated clinical features. Res Dev Disabil, 2005. </w:t>
      </w:r>
      <w:r w:rsidRPr="002F367C">
        <w:rPr>
          <w:rFonts w:ascii="Times" w:hAnsi="Times" w:cs="Times"/>
          <w:b/>
        </w:rPr>
        <w:t>26</w:t>
      </w:r>
      <w:r w:rsidRPr="002F367C">
        <w:rPr>
          <w:rFonts w:ascii="Times" w:hAnsi="Times" w:cs="Times"/>
        </w:rPr>
        <w:t>(2): p. 169-81.</w:t>
      </w:r>
    </w:p>
    <w:p w14:paraId="60ACFECD" w14:textId="77777777" w:rsidR="002F367C" w:rsidRPr="002F367C" w:rsidRDefault="002F367C" w:rsidP="002F367C">
      <w:pPr>
        <w:pStyle w:val="NoSpacing"/>
        <w:rPr>
          <w:rFonts w:ascii="Times" w:hAnsi="Times" w:cs="Times"/>
        </w:rPr>
      </w:pPr>
      <w:r w:rsidRPr="002F367C">
        <w:rPr>
          <w:rFonts w:ascii="Times" w:hAnsi="Times" w:cs="Times"/>
        </w:rPr>
        <w:t>2.</w:t>
      </w:r>
      <w:r w:rsidRPr="002F367C">
        <w:rPr>
          <w:rFonts w:ascii="Times" w:hAnsi="Times" w:cs="Times"/>
        </w:rPr>
        <w:tab/>
        <w:t xml:space="preserve">Gunes, S., et al., Sleep problems in children with autism spectrum disorder: clinical correlates and the impact of attention deficit hyperactivity disorder. Neuropsychiatr Dis Treat, 2019. </w:t>
      </w:r>
      <w:r w:rsidRPr="002F367C">
        <w:rPr>
          <w:rFonts w:ascii="Times" w:hAnsi="Times" w:cs="Times"/>
          <w:b/>
        </w:rPr>
        <w:t>15</w:t>
      </w:r>
      <w:r w:rsidRPr="002F367C">
        <w:rPr>
          <w:rFonts w:ascii="Times" w:hAnsi="Times" w:cs="Times"/>
        </w:rPr>
        <w:t>: p. 763-771.</w:t>
      </w:r>
    </w:p>
    <w:p w14:paraId="67B7E1FA" w14:textId="77777777" w:rsidR="002F367C" w:rsidRPr="002F367C" w:rsidRDefault="002F367C" w:rsidP="002F367C">
      <w:pPr>
        <w:pStyle w:val="NoSpacing"/>
        <w:rPr>
          <w:rFonts w:ascii="Times" w:hAnsi="Times" w:cs="Times"/>
        </w:rPr>
      </w:pPr>
      <w:r w:rsidRPr="002F367C">
        <w:rPr>
          <w:rFonts w:ascii="Times" w:hAnsi="Times" w:cs="Times"/>
        </w:rPr>
        <w:t>3.</w:t>
      </w:r>
      <w:r w:rsidRPr="002F367C">
        <w:rPr>
          <w:rFonts w:ascii="Times" w:hAnsi="Times" w:cs="Times"/>
        </w:rPr>
        <w:tab/>
        <w:t xml:space="preserve">Kang, Y.-Q., et al., Sleep problems influence emotional/behavioral symptoms and repetitive behavior in preschool-aged children with autism Spectrum disorder in the unique social context of China. Frontiers in psychiatry, 2020. </w:t>
      </w:r>
      <w:r w:rsidRPr="002F367C">
        <w:rPr>
          <w:rFonts w:ascii="Times" w:hAnsi="Times" w:cs="Times"/>
          <w:b/>
        </w:rPr>
        <w:t>11</w:t>
      </w:r>
      <w:r w:rsidRPr="002F367C">
        <w:rPr>
          <w:rFonts w:ascii="Times" w:hAnsi="Times" w:cs="Times"/>
        </w:rPr>
        <w:t>: p. 273.</w:t>
      </w:r>
    </w:p>
    <w:p w14:paraId="1465160E" w14:textId="77777777" w:rsidR="002F367C" w:rsidRPr="002F367C" w:rsidRDefault="002F367C" w:rsidP="002F367C">
      <w:pPr>
        <w:pStyle w:val="NoSpacing"/>
        <w:rPr>
          <w:rFonts w:ascii="Times" w:hAnsi="Times" w:cs="Times"/>
        </w:rPr>
      </w:pPr>
      <w:r w:rsidRPr="002F367C">
        <w:rPr>
          <w:rFonts w:ascii="Times" w:hAnsi="Times" w:cs="Times"/>
        </w:rPr>
        <w:t>4.</w:t>
      </w:r>
      <w:r w:rsidRPr="002F367C">
        <w:rPr>
          <w:rFonts w:ascii="Times" w:hAnsi="Times" w:cs="Times"/>
        </w:rPr>
        <w:tab/>
        <w:t xml:space="preserve">Manelis-Baram, L., et al., Sleep Disturbances and Sensory Sensitivities Co-Vary in a Longitudinal Manner in Pre-School Children with Autism Spectrum Disorders. J Autism Dev Disord, 2022. </w:t>
      </w:r>
      <w:r w:rsidRPr="002F367C">
        <w:rPr>
          <w:rFonts w:ascii="Times" w:hAnsi="Times" w:cs="Times"/>
          <w:b/>
        </w:rPr>
        <w:t>52</w:t>
      </w:r>
      <w:r w:rsidRPr="002F367C">
        <w:rPr>
          <w:rFonts w:ascii="Times" w:hAnsi="Times" w:cs="Times"/>
        </w:rPr>
        <w:t>(2): p. 923-937.</w:t>
      </w:r>
    </w:p>
    <w:p w14:paraId="050BCF96" w14:textId="77777777" w:rsidR="002F367C" w:rsidRPr="002F367C" w:rsidRDefault="002F367C" w:rsidP="002F367C">
      <w:pPr>
        <w:pStyle w:val="NoSpacing"/>
        <w:rPr>
          <w:rFonts w:ascii="Times" w:hAnsi="Times" w:cs="Times"/>
        </w:rPr>
      </w:pPr>
      <w:r w:rsidRPr="002F367C">
        <w:rPr>
          <w:rFonts w:ascii="Times" w:hAnsi="Times" w:cs="Times"/>
        </w:rPr>
        <w:t>5.</w:t>
      </w:r>
      <w:r w:rsidRPr="002F367C">
        <w:rPr>
          <w:rFonts w:ascii="Times" w:hAnsi="Times" w:cs="Times"/>
        </w:rPr>
        <w:tab/>
        <w:t xml:space="preserve">Mazurek, M.O., et al., Course and Predictors of Sleep and Co-occurring Problems in Children with Autism Spectrum Disorder. J Autism Dev Disord, 2019. </w:t>
      </w:r>
      <w:r w:rsidRPr="002F367C">
        <w:rPr>
          <w:rFonts w:ascii="Times" w:hAnsi="Times" w:cs="Times"/>
          <w:b/>
        </w:rPr>
        <w:t>49</w:t>
      </w:r>
      <w:r w:rsidRPr="002F367C">
        <w:rPr>
          <w:rFonts w:ascii="Times" w:hAnsi="Times" w:cs="Times"/>
        </w:rPr>
        <w:t>(5): p. 2101-2115.</w:t>
      </w:r>
    </w:p>
    <w:p w14:paraId="31275F52" w14:textId="77777777" w:rsidR="002F367C" w:rsidRPr="002F367C" w:rsidRDefault="002F367C" w:rsidP="002F367C">
      <w:pPr>
        <w:pStyle w:val="NoSpacing"/>
        <w:rPr>
          <w:rFonts w:ascii="Times" w:hAnsi="Times" w:cs="Times"/>
        </w:rPr>
      </w:pPr>
      <w:r w:rsidRPr="002F367C">
        <w:rPr>
          <w:rFonts w:ascii="Times" w:hAnsi="Times" w:cs="Times"/>
        </w:rPr>
        <w:t>6.</w:t>
      </w:r>
      <w:r w:rsidRPr="002F367C">
        <w:rPr>
          <w:rFonts w:ascii="Times" w:hAnsi="Times" w:cs="Times"/>
        </w:rPr>
        <w:tab/>
        <w:t xml:space="preserve">Mutluer, T., S. Karakoc Demirkaya, and O. Abali, Assessment of sleep problems and related risk factors observed in Turkish children with Autism spectrum disorders. Autism Res, 2016. </w:t>
      </w:r>
      <w:r w:rsidRPr="002F367C">
        <w:rPr>
          <w:rFonts w:ascii="Times" w:hAnsi="Times" w:cs="Times"/>
          <w:b/>
        </w:rPr>
        <w:t>9</w:t>
      </w:r>
      <w:r w:rsidRPr="002F367C">
        <w:rPr>
          <w:rFonts w:ascii="Times" w:hAnsi="Times" w:cs="Times"/>
        </w:rPr>
        <w:t>(5): p. 536-42.</w:t>
      </w:r>
    </w:p>
    <w:p w14:paraId="4E809E9C" w14:textId="77777777" w:rsidR="002F367C" w:rsidRPr="002F367C" w:rsidRDefault="002F367C" w:rsidP="002F367C">
      <w:pPr>
        <w:pStyle w:val="NoSpacing"/>
        <w:rPr>
          <w:rFonts w:ascii="Times" w:hAnsi="Times" w:cs="Times"/>
        </w:rPr>
      </w:pPr>
      <w:r w:rsidRPr="002F367C">
        <w:rPr>
          <w:rFonts w:ascii="Times" w:hAnsi="Times" w:cs="Times"/>
        </w:rPr>
        <w:t>7.</w:t>
      </w:r>
      <w:r w:rsidRPr="002F367C">
        <w:rPr>
          <w:rFonts w:ascii="Times" w:hAnsi="Times" w:cs="Times"/>
        </w:rPr>
        <w:tab/>
        <w:t xml:space="preserve">Reynolds, K.C., et al., Parent-Reported Problematic Sleep Behaviors in Children with Comorbid Autism Spectrum Disorder and Attention-Deficit/Hyperactivity Disorder. Res Autism Spectr Disord, 2017. </w:t>
      </w:r>
      <w:r w:rsidRPr="002F367C">
        <w:rPr>
          <w:rFonts w:ascii="Times" w:hAnsi="Times" w:cs="Times"/>
          <w:b/>
        </w:rPr>
        <w:t>39</w:t>
      </w:r>
      <w:r w:rsidRPr="002F367C">
        <w:rPr>
          <w:rFonts w:ascii="Times" w:hAnsi="Times" w:cs="Times"/>
        </w:rPr>
        <w:t>: p. 20-32.</w:t>
      </w:r>
    </w:p>
    <w:p w14:paraId="3751AE00" w14:textId="77777777" w:rsidR="002F367C" w:rsidRPr="002F367C" w:rsidRDefault="002F367C" w:rsidP="002F367C">
      <w:pPr>
        <w:pStyle w:val="NoSpacing"/>
        <w:rPr>
          <w:rFonts w:ascii="Times" w:hAnsi="Times" w:cs="Times"/>
        </w:rPr>
      </w:pPr>
      <w:r w:rsidRPr="002F367C">
        <w:rPr>
          <w:rFonts w:ascii="Times" w:hAnsi="Times" w:cs="Times"/>
        </w:rPr>
        <w:t>8.</w:t>
      </w:r>
      <w:r w:rsidRPr="002F367C">
        <w:rPr>
          <w:rFonts w:ascii="Times" w:hAnsi="Times" w:cs="Times"/>
        </w:rPr>
        <w:tab/>
        <w:t xml:space="preserve">Thenhausen, N., et al., Sleep problems in adolescents with Asperger syndrome or high-functioning autism. Somnologie, 2017. </w:t>
      </w:r>
      <w:r w:rsidRPr="002F367C">
        <w:rPr>
          <w:rFonts w:ascii="Times" w:hAnsi="Times" w:cs="Times"/>
          <w:b/>
        </w:rPr>
        <w:t>21</w:t>
      </w:r>
      <w:r w:rsidRPr="002F367C">
        <w:rPr>
          <w:rFonts w:ascii="Times" w:hAnsi="Times" w:cs="Times"/>
        </w:rPr>
        <w:t>(1): p. 28-36.</w:t>
      </w:r>
    </w:p>
    <w:p w14:paraId="538CFBFB" w14:textId="77777777" w:rsidR="002F367C" w:rsidRPr="002F367C" w:rsidRDefault="002F367C" w:rsidP="002F367C">
      <w:pPr>
        <w:pStyle w:val="NoSpacing"/>
        <w:rPr>
          <w:rFonts w:ascii="Times" w:hAnsi="Times" w:cs="Times"/>
        </w:rPr>
      </w:pPr>
      <w:r w:rsidRPr="002F367C">
        <w:rPr>
          <w:rFonts w:ascii="Times" w:hAnsi="Times" w:cs="Times"/>
        </w:rPr>
        <w:t>9.</w:t>
      </w:r>
      <w:r w:rsidRPr="002F367C">
        <w:rPr>
          <w:rFonts w:ascii="Times" w:hAnsi="Times" w:cs="Times"/>
        </w:rPr>
        <w:tab/>
        <w:t xml:space="preserve">Wang, G., et al., Sleep Disturbances and Associated Factors in Chinese Children with Autism Spectrum Disorder: A Retrospective and Cross-Sectional Study. Child Psychiatry Hum Dev, 2016. </w:t>
      </w:r>
      <w:r w:rsidRPr="002F367C">
        <w:rPr>
          <w:rFonts w:ascii="Times" w:hAnsi="Times" w:cs="Times"/>
          <w:b/>
        </w:rPr>
        <w:t>47</w:t>
      </w:r>
      <w:r w:rsidRPr="002F367C">
        <w:rPr>
          <w:rFonts w:ascii="Times" w:hAnsi="Times" w:cs="Times"/>
        </w:rPr>
        <w:t>(2): p. 248-58.</w:t>
      </w:r>
    </w:p>
    <w:p w14:paraId="62ABBF0C" w14:textId="77777777" w:rsidR="002F367C" w:rsidRPr="002F367C" w:rsidRDefault="002F367C" w:rsidP="002F367C">
      <w:pPr>
        <w:pStyle w:val="NoSpacing"/>
        <w:rPr>
          <w:rFonts w:ascii="Times" w:hAnsi="Times" w:cs="Times"/>
        </w:rPr>
      </w:pPr>
      <w:r w:rsidRPr="002F367C">
        <w:rPr>
          <w:rFonts w:ascii="Times" w:hAnsi="Times" w:cs="Times"/>
        </w:rPr>
        <w:t>10.</w:t>
      </w:r>
      <w:r w:rsidRPr="002F367C">
        <w:rPr>
          <w:rFonts w:ascii="Times" w:hAnsi="Times" w:cs="Times"/>
        </w:rPr>
        <w:tab/>
        <w:t xml:space="preserve">Wang, G.F., et al., Sensory Processing Problems and Comorbidities in Chinese Preschool Children with Autism Spectrum Disorders. J Autism Dev Disord, 2019. </w:t>
      </w:r>
      <w:r w:rsidRPr="002F367C">
        <w:rPr>
          <w:rFonts w:ascii="Times" w:hAnsi="Times" w:cs="Times"/>
          <w:b/>
        </w:rPr>
        <w:t>49</w:t>
      </w:r>
      <w:r w:rsidRPr="002F367C">
        <w:rPr>
          <w:rFonts w:ascii="Times" w:hAnsi="Times" w:cs="Times"/>
        </w:rPr>
        <w:t>(10): p. 4097-4108.</w:t>
      </w:r>
    </w:p>
    <w:p w14:paraId="71CD1AA7" w14:textId="77777777" w:rsidR="002F367C" w:rsidRPr="002F367C" w:rsidRDefault="002F367C" w:rsidP="002F367C">
      <w:pPr>
        <w:pStyle w:val="NoSpacing"/>
        <w:rPr>
          <w:rFonts w:ascii="Times" w:hAnsi="Times" w:cs="Times"/>
        </w:rPr>
      </w:pPr>
      <w:r w:rsidRPr="002F367C">
        <w:rPr>
          <w:rFonts w:ascii="Times" w:hAnsi="Times" w:cs="Times"/>
        </w:rPr>
        <w:t>11.</w:t>
      </w:r>
      <w:r w:rsidRPr="002F367C">
        <w:rPr>
          <w:rFonts w:ascii="Times" w:hAnsi="Times" w:cs="Times"/>
        </w:rPr>
        <w:tab/>
        <w:t xml:space="preserve">Zaidman-Zait, A., et al., Factor analysis of the children's sleep habits questionnaire among preschool children with autism spectrum disorder. Res Dev Disabil, 2020. </w:t>
      </w:r>
      <w:r w:rsidRPr="002F367C">
        <w:rPr>
          <w:rFonts w:ascii="Times" w:hAnsi="Times" w:cs="Times"/>
          <w:b/>
        </w:rPr>
        <w:t>97</w:t>
      </w:r>
      <w:r w:rsidRPr="002F367C">
        <w:rPr>
          <w:rFonts w:ascii="Times" w:hAnsi="Times" w:cs="Times"/>
        </w:rPr>
        <w:t>: p. 103548.</w:t>
      </w:r>
    </w:p>
    <w:p w14:paraId="14A1AF47" w14:textId="0C2D196A" w:rsidR="002F367C" w:rsidRDefault="002F367C" w:rsidP="002F367C">
      <w:pPr>
        <w:rPr>
          <w:rFonts w:ascii="Times New Roman" w:hAnsi="Times New Roman" w:cs="Times New Roman"/>
        </w:rPr>
      </w:pPr>
      <w:r w:rsidRPr="00502808">
        <w:rPr>
          <w:rFonts w:ascii="Times New Roman" w:hAnsi="Times New Roman" w:cs="Times New Roman"/>
        </w:rPr>
        <w:fldChar w:fldCharType="end"/>
      </w:r>
    </w:p>
    <w:p w14:paraId="491A2C95" w14:textId="32852EC2" w:rsidR="00D031EC" w:rsidRPr="002F367C" w:rsidRDefault="002F367C" w:rsidP="002F367C">
      <w:pPr>
        <w:spacing w:after="0" w:line="240" w:lineRule="auto"/>
        <w:jc w:val="left"/>
        <w:rPr>
          <w:rFonts w:ascii="Times New Roman" w:hAnsi="Times New Roman" w:cs="Times New Roman"/>
        </w:rPr>
      </w:pPr>
      <w:r>
        <w:rPr>
          <w:rFonts w:ascii="Times New Roman" w:hAnsi="Times New Roman" w:cs="Times New Roman"/>
        </w:rPr>
        <w:br w:type="page"/>
      </w:r>
    </w:p>
    <w:p w14:paraId="21831DF1" w14:textId="45EA708A" w:rsidR="002E3022" w:rsidRPr="00FF332D" w:rsidRDefault="00002A79" w:rsidP="002E3022">
      <w:pPr>
        <w:pStyle w:val="Heading2"/>
        <w:spacing w:line="240" w:lineRule="auto"/>
        <w:rPr>
          <w:rFonts w:ascii="Times" w:hAnsi="Times" w:cs="Times New Roman"/>
          <w:b/>
          <w:bCs/>
          <w:szCs w:val="20"/>
        </w:rPr>
      </w:pPr>
      <w:bookmarkStart w:id="26" w:name="_Toc122008485"/>
      <w:proofErr w:type="spellStart"/>
      <w:r w:rsidRPr="00FF332D">
        <w:rPr>
          <w:rFonts w:ascii="Times" w:hAnsi="Times" w:cs="Arial"/>
          <w:b/>
          <w:bCs/>
          <w:szCs w:val="20"/>
        </w:rPr>
        <w:lastRenderedPageBreak/>
        <w:t>eTable</w:t>
      </w:r>
      <w:proofErr w:type="spellEnd"/>
      <w:r w:rsidRPr="00FF332D">
        <w:rPr>
          <w:rFonts w:ascii="Times" w:hAnsi="Times" w:cs="Arial"/>
          <w:b/>
          <w:bCs/>
          <w:szCs w:val="20"/>
        </w:rPr>
        <w:t xml:space="preserve"> 6.2.</w:t>
      </w:r>
      <w:r w:rsidR="002E3022" w:rsidRPr="00FF332D">
        <w:rPr>
          <w:rFonts w:ascii="Times" w:hAnsi="Times" w:cs="Arial"/>
          <w:b/>
          <w:bCs/>
          <w:szCs w:val="20"/>
        </w:rPr>
        <w:t xml:space="preserve"> </w:t>
      </w:r>
      <w:r w:rsidR="00D031EC">
        <w:rPr>
          <w:rFonts w:ascii="Times" w:hAnsi="Times" w:cs="Arial"/>
          <w:b/>
          <w:bCs/>
          <w:szCs w:val="20"/>
        </w:rPr>
        <w:t>The list of i</w:t>
      </w:r>
      <w:r w:rsidR="00D031EC" w:rsidRPr="00FF332D">
        <w:rPr>
          <w:rFonts w:ascii="Times" w:hAnsi="Times" w:cs="Arial"/>
          <w:b/>
          <w:bCs/>
          <w:szCs w:val="20"/>
        </w:rPr>
        <w:t xml:space="preserve">ncluded </w:t>
      </w:r>
      <w:r w:rsidR="00D031EC" w:rsidRPr="00D031EC">
        <w:rPr>
          <w:rFonts w:ascii="Times" w:hAnsi="Times" w:cs="Arial"/>
          <w:b/>
          <w:bCs/>
          <w:szCs w:val="20"/>
        </w:rPr>
        <w:t>studies (Search for correlations between specific sleep problems &amp; ASD behavioral problems)</w:t>
      </w:r>
      <w:bookmarkEnd w:id="26"/>
      <w:r w:rsidR="00D031EC" w:rsidRPr="00D031EC">
        <w:rPr>
          <w:rFonts w:ascii="Times" w:hAnsi="Times" w:cs="Arial"/>
          <w:b/>
          <w:bCs/>
          <w:szCs w:val="20"/>
        </w:rPr>
        <w:t xml:space="preserve"> </w:t>
      </w:r>
    </w:p>
    <w:tbl>
      <w:tblPr>
        <w:tblStyle w:val="TableGrid"/>
        <w:tblW w:w="10348" w:type="dxa"/>
        <w:tblLayout w:type="fixed"/>
        <w:tblLook w:val="04A0" w:firstRow="1" w:lastRow="0" w:firstColumn="1" w:lastColumn="0" w:noHBand="0" w:noVBand="1"/>
      </w:tblPr>
      <w:tblGrid>
        <w:gridCol w:w="2268"/>
        <w:gridCol w:w="8080"/>
      </w:tblGrid>
      <w:tr w:rsidR="002F367C" w:rsidRPr="009B1EA0" w14:paraId="061A9E2D" w14:textId="77777777" w:rsidTr="002F367C">
        <w:trPr>
          <w:trHeight w:val="324"/>
        </w:trPr>
        <w:tc>
          <w:tcPr>
            <w:tcW w:w="2268" w:type="dxa"/>
            <w:tcBorders>
              <w:top w:val="single" w:sz="12" w:space="0" w:color="auto"/>
              <w:left w:val="nil"/>
              <w:bottom w:val="single" w:sz="12" w:space="0" w:color="auto"/>
              <w:right w:val="nil"/>
            </w:tcBorders>
            <w:noWrap/>
            <w:vAlign w:val="center"/>
          </w:tcPr>
          <w:p w14:paraId="2CC8218D" w14:textId="77777777" w:rsidR="002F367C" w:rsidRPr="009B1EA0" w:rsidRDefault="002F367C" w:rsidP="00996A01">
            <w:pPr>
              <w:pStyle w:val="NoSpacing"/>
              <w:jc w:val="center"/>
              <w:rPr>
                <w:rFonts w:ascii="Times" w:hAnsi="Times" w:cs="Times"/>
                <w:b/>
                <w:bCs/>
                <w:szCs w:val="20"/>
              </w:rPr>
            </w:pPr>
            <w:r w:rsidRPr="009B1EA0">
              <w:rPr>
                <w:rFonts w:ascii="Times" w:hAnsi="Times" w:cs="Times" w:hint="eastAsia"/>
                <w:b/>
                <w:bCs/>
                <w:szCs w:val="20"/>
              </w:rPr>
              <w:t>A</w:t>
            </w:r>
            <w:r w:rsidRPr="009B1EA0">
              <w:rPr>
                <w:rFonts w:ascii="Times" w:hAnsi="Times" w:cs="Times"/>
                <w:b/>
                <w:bCs/>
                <w:szCs w:val="20"/>
              </w:rPr>
              <w:t>uthor, Year</w:t>
            </w:r>
          </w:p>
        </w:tc>
        <w:tc>
          <w:tcPr>
            <w:tcW w:w="8080" w:type="dxa"/>
            <w:tcBorders>
              <w:top w:val="single" w:sz="12" w:space="0" w:color="auto"/>
              <w:left w:val="nil"/>
              <w:bottom w:val="single" w:sz="12" w:space="0" w:color="auto"/>
              <w:right w:val="nil"/>
            </w:tcBorders>
            <w:noWrap/>
            <w:vAlign w:val="center"/>
          </w:tcPr>
          <w:p w14:paraId="14BBDD04" w14:textId="77777777" w:rsidR="002F367C" w:rsidRPr="009B1EA0" w:rsidRDefault="002F367C" w:rsidP="00996A01">
            <w:pPr>
              <w:pStyle w:val="NoSpacing"/>
              <w:jc w:val="center"/>
              <w:rPr>
                <w:rFonts w:ascii="Times" w:hAnsi="Times" w:cs="Times"/>
                <w:b/>
                <w:bCs/>
                <w:szCs w:val="20"/>
              </w:rPr>
            </w:pPr>
            <w:r w:rsidRPr="009B1EA0">
              <w:rPr>
                <w:rFonts w:ascii="Times" w:hAnsi="Times" w:cs="Times" w:hint="eastAsia"/>
                <w:b/>
                <w:bCs/>
                <w:szCs w:val="20"/>
              </w:rPr>
              <w:t>T</w:t>
            </w:r>
            <w:r w:rsidRPr="009B1EA0">
              <w:rPr>
                <w:rFonts w:ascii="Times" w:hAnsi="Times" w:cs="Times"/>
                <w:b/>
                <w:bCs/>
                <w:szCs w:val="20"/>
              </w:rPr>
              <w:t>itle</w:t>
            </w:r>
          </w:p>
        </w:tc>
      </w:tr>
      <w:tr w:rsidR="002F367C" w:rsidRPr="00A9362E" w14:paraId="5FC88F8D" w14:textId="77777777" w:rsidTr="002F367C">
        <w:trPr>
          <w:trHeight w:val="324"/>
        </w:trPr>
        <w:tc>
          <w:tcPr>
            <w:tcW w:w="2268" w:type="dxa"/>
            <w:tcBorders>
              <w:top w:val="single" w:sz="12" w:space="0" w:color="auto"/>
              <w:left w:val="nil"/>
            </w:tcBorders>
            <w:noWrap/>
            <w:vAlign w:val="center"/>
          </w:tcPr>
          <w:p w14:paraId="4632CEE8" w14:textId="77777777" w:rsidR="002F367C" w:rsidRPr="00A9362E" w:rsidRDefault="002F367C" w:rsidP="00996A01">
            <w:pPr>
              <w:pStyle w:val="NoSpacing"/>
              <w:rPr>
                <w:rFonts w:ascii="Times" w:hAnsi="Times" w:cs="Times"/>
                <w:szCs w:val="20"/>
              </w:rPr>
            </w:pPr>
            <w:proofErr w:type="spellStart"/>
            <w:r>
              <w:rPr>
                <w:rFonts w:ascii="Times New Roman" w:hAnsi="Times New Roman" w:cs="Times New Roman"/>
                <w:szCs w:val="20"/>
              </w:rPr>
              <w:t>Cremone-Caira</w:t>
            </w:r>
            <w:proofErr w:type="spellEnd"/>
            <w:r>
              <w:rPr>
                <w:rFonts w:ascii="Times New Roman" w:hAnsi="Times New Roman" w:cs="Times New Roman"/>
                <w:szCs w:val="20"/>
              </w:rPr>
              <w:t xml:space="preserve"> 2019 </w:t>
            </w:r>
            <w:r>
              <w:rPr>
                <w:rFonts w:ascii="Times New Roman" w:hAnsi="Times New Roman" w:cs="Times New Roman"/>
                <w:szCs w:val="20"/>
              </w:rPr>
              <w:fldChar w:fldCharType="begin">
                <w:fldData xml:space="preserve">PEVuZE5vdGU+PENpdGU+PEF1dGhvcj5DcmVtb25lLUNhaXJhPC9BdXRob3I+PFllYXI+MjAxOTwv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PEVuZE5vdGU+PENpdGU+PEF1dGhvcj5DcmVtb25lLUNhaXJhPC9BdXRob3I+PFllYXI+MjAxOTwv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[1]</w:t>
            </w:r>
            <w:r>
              <w:rPr>
                <w:rFonts w:ascii="Times New Roman" w:hAnsi="Times New Roman" w:cs="Times New Roman"/>
                <w:szCs w:val="20"/>
              </w:rPr>
              <w:fldChar w:fldCharType="end"/>
            </w:r>
          </w:p>
        </w:tc>
        <w:tc>
          <w:tcPr>
            <w:tcW w:w="8080" w:type="dxa"/>
            <w:tcBorders>
              <w:top w:val="single" w:sz="12" w:space="0" w:color="auto"/>
              <w:right w:val="nil"/>
            </w:tcBorders>
            <w:noWrap/>
            <w:vAlign w:val="center"/>
          </w:tcPr>
          <w:p w14:paraId="26387AB7"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Relations between caregiver-report of sleep and executive function problems in children with autism spectrum disorder and attention-deficit/hyperactivity disorder</w:t>
            </w:r>
          </w:p>
        </w:tc>
      </w:tr>
      <w:tr w:rsidR="002F367C" w:rsidRPr="00A9362E" w14:paraId="4DCD9D7A" w14:textId="77777777" w:rsidTr="002F367C">
        <w:trPr>
          <w:trHeight w:val="324"/>
        </w:trPr>
        <w:tc>
          <w:tcPr>
            <w:tcW w:w="2268" w:type="dxa"/>
            <w:tcBorders>
              <w:left w:val="nil"/>
            </w:tcBorders>
            <w:noWrap/>
            <w:vAlign w:val="center"/>
          </w:tcPr>
          <w:p w14:paraId="2C380298" w14:textId="77777777" w:rsidR="002F367C" w:rsidRPr="00A9362E" w:rsidRDefault="002F367C" w:rsidP="00996A01">
            <w:pPr>
              <w:pStyle w:val="NoSpacing"/>
              <w:rPr>
                <w:rFonts w:ascii="Times" w:hAnsi="Times" w:cs="Times"/>
                <w:szCs w:val="20"/>
              </w:rPr>
            </w:pPr>
            <w:proofErr w:type="spellStart"/>
            <w:r>
              <w:rPr>
                <w:rFonts w:ascii="Times New Roman" w:hAnsi="Times New Roman" w:cs="Times New Roman"/>
                <w:szCs w:val="20"/>
              </w:rPr>
              <w:t>Fadini</w:t>
            </w:r>
            <w:proofErr w:type="spellEnd"/>
            <w:r>
              <w:rPr>
                <w:rFonts w:ascii="Times New Roman" w:hAnsi="Times New Roman" w:cs="Times New Roman"/>
                <w:szCs w:val="20"/>
              </w:rPr>
              <w:t xml:space="preserve"> 2015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&lt;EndNote&gt;&lt;Cite&gt;&lt;Author&gt;Fadini&lt;/Author&gt;&lt;Year&gt;2015&lt;/Year&gt;&lt;RecNum&gt;9&lt;/RecNum&gt;&lt;DisplayText&gt;[2]&lt;/DisplayText&gt;&lt;record&gt;&lt;rec-number&gt;9&lt;/rec-number&gt;&lt;foreign-keys&gt;&lt;key app="EN" db-id="0vfdrer05fxpr5erzvippe0h5dfz9stffxsa" timestamp="1670581834"&gt;9&lt;/key&gt;&lt;/foreign-keys&gt;&lt;ref-type name="Journal Article"&gt;17&lt;/ref-type&gt;&lt;contributors&gt;&lt;authors&gt;&lt;author&gt;Fadini, C. C.&lt;/author&gt;&lt;author&gt;Lamônica, D. A.&lt;/author&gt;&lt;author&gt;Fett-Conte, A. C.&lt;/author&gt;&lt;author&gt;Osório, E.&lt;/author&gt;&lt;author&gt;Zuculo, G. M.&lt;/author&gt;&lt;author&gt;Giacheti, C. M.&lt;/author&gt;&lt;author&gt;Pinato, L.&lt;/author&gt;&lt;/authors&gt;&lt;/contributors&gt;&lt;auth-address&gt;Department of Speech, Language and Hearing Therapy, São Paulo State University-UNESP Marília, SP, Brazil.&amp;#xD;Department of Speech, Language and Hearing Therapy, University of São Paulo Bauru, SP, Brazil.&amp;#xD;Faculdade de Medicina de São José do Rio Preto (FAMERP), São José do Rio Preto SP, Brazil.&lt;/auth-address&gt;&lt;titles&gt;&lt;title&gt;Influence of sleep disorders on the behavior of individuals with autism spectrum disorder&lt;/title&gt;&lt;secondary-title&gt;Front Hum Neurosci&lt;/secondary-title&gt;&lt;/titles&gt;&lt;periodical&gt;&lt;full-title&gt;Front Hum Neurosci&lt;/full-title&gt;&lt;/periodical&gt;&lt;pages&gt;347&lt;/pages&gt;&lt;volume&gt;9&lt;/volume&gt;&lt;edition&gt;20150618&lt;/edition&gt;&lt;keywords&gt;&lt;keyword&gt;autism spectrum disorder&lt;/keyword&gt;&lt;keyword&gt;behavior&lt;/keyword&gt;&lt;keyword&gt;communication&lt;/keyword&gt;&lt;keyword&gt;sleep&lt;/keyword&gt;&lt;keyword&gt;social interaction&lt;/keyword&gt;&lt;/keywords&gt;&lt;dates&gt;&lt;year&gt;2015&lt;/year&gt;&lt;/dates&gt;&lt;isbn&gt;1662-5161 (Print)&amp;#xD;1662-5161&lt;/isbn&gt;&lt;accession-num&gt;26150777&lt;/accession-num&gt;&lt;urls&gt;&lt;/urls&gt;&lt;custom2&gt;PMC4471742&lt;/custom2&gt;&lt;electronic-resource-num&gt;10.3389/fnhum.2015.00347&lt;/electronic-resource-num&gt;&lt;remote-database-provider&gt;NLM&lt;/remote-database-provider&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w:t>
            </w:r>
            <w:r>
              <w:rPr>
                <w:rFonts w:ascii="Times New Roman" w:hAnsi="Times New Roman" w:cs="Times New Roman"/>
                <w:szCs w:val="20"/>
              </w:rPr>
              <w:fldChar w:fldCharType="end"/>
            </w:r>
          </w:p>
        </w:tc>
        <w:tc>
          <w:tcPr>
            <w:tcW w:w="8080" w:type="dxa"/>
            <w:tcBorders>
              <w:right w:val="nil"/>
            </w:tcBorders>
            <w:noWrap/>
            <w:vAlign w:val="center"/>
          </w:tcPr>
          <w:p w14:paraId="7BC84A0C"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Influence of sleep disorders on the behavior of individuals with autism spectrum disorder</w:t>
            </w:r>
          </w:p>
        </w:tc>
      </w:tr>
      <w:tr w:rsidR="002F367C" w:rsidRPr="00A9362E" w14:paraId="2A912013" w14:textId="77777777" w:rsidTr="002F367C">
        <w:trPr>
          <w:trHeight w:val="324"/>
        </w:trPr>
        <w:tc>
          <w:tcPr>
            <w:tcW w:w="2268" w:type="dxa"/>
            <w:tcBorders>
              <w:left w:val="nil"/>
            </w:tcBorders>
            <w:noWrap/>
            <w:vAlign w:val="center"/>
          </w:tcPr>
          <w:p w14:paraId="641F398B" w14:textId="77777777" w:rsidR="002F367C" w:rsidRPr="00A9362E" w:rsidRDefault="002F367C" w:rsidP="00996A01">
            <w:pPr>
              <w:pStyle w:val="NoSpacing"/>
              <w:rPr>
                <w:rFonts w:ascii="Times" w:hAnsi="Times" w:cs="Times"/>
                <w:szCs w:val="20"/>
              </w:rPr>
            </w:pPr>
            <w:r>
              <w:rPr>
                <w:rFonts w:ascii="Times New Roman" w:hAnsi="Times New Roman" w:cs="Times New Roman"/>
                <w:szCs w:val="20"/>
              </w:rPr>
              <w:t xml:space="preserve">Hirata 2016 </w:t>
            </w:r>
            <w:r>
              <w:rPr>
                <w:rFonts w:ascii="Times New Roman" w:hAnsi="Times New Roman" w:cs="Times New Roman"/>
                <w:szCs w:val="20"/>
              </w:rPr>
              <w:fldChar w:fldCharType="begin">
                <w:fldData xml:space="preserve">PEVuZE5vdGU+PENpdGU+PEF1dGhvcj5IaXJhdGE8L0F1dGhvcj48WWVhcj4yMDE2PC9ZZWFyPjxS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PEVuZE5vdGU+PENpdGU+PEF1dGhvcj5IaXJhdGE8L0F1dGhvcj48WWVhcj4yMDE2PC9ZZWFyPjxS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w:t>
            </w:r>
            <w:r>
              <w:rPr>
                <w:rFonts w:ascii="Times New Roman" w:hAnsi="Times New Roman" w:cs="Times New Roman"/>
                <w:szCs w:val="20"/>
              </w:rPr>
              <w:fldChar w:fldCharType="end"/>
            </w:r>
          </w:p>
        </w:tc>
        <w:tc>
          <w:tcPr>
            <w:tcW w:w="8080" w:type="dxa"/>
            <w:tcBorders>
              <w:right w:val="nil"/>
            </w:tcBorders>
            <w:noWrap/>
            <w:vAlign w:val="center"/>
          </w:tcPr>
          <w:p w14:paraId="1CEF7CBD"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Sleep problems are more frequent and associated with problematic behaviors in preschoolers with autism spectrum disorder</w:t>
            </w:r>
          </w:p>
        </w:tc>
      </w:tr>
      <w:tr w:rsidR="002F367C" w:rsidRPr="00A9362E" w14:paraId="7D7933FF" w14:textId="77777777" w:rsidTr="002F367C">
        <w:trPr>
          <w:trHeight w:val="324"/>
        </w:trPr>
        <w:tc>
          <w:tcPr>
            <w:tcW w:w="2268" w:type="dxa"/>
            <w:tcBorders>
              <w:left w:val="nil"/>
            </w:tcBorders>
            <w:noWrap/>
            <w:vAlign w:val="center"/>
          </w:tcPr>
          <w:p w14:paraId="1C884256" w14:textId="77777777" w:rsidR="002F367C" w:rsidRPr="00A9362E" w:rsidRDefault="002F367C" w:rsidP="00996A01">
            <w:pPr>
              <w:pStyle w:val="NoSpacing"/>
              <w:rPr>
                <w:rFonts w:ascii="Times" w:hAnsi="Times" w:cs="Times"/>
                <w:szCs w:val="20"/>
              </w:rPr>
            </w:pPr>
            <w:r>
              <w:rPr>
                <w:rFonts w:ascii="Times New Roman" w:hAnsi="Times New Roman" w:cs="Times New Roman"/>
                <w:szCs w:val="20"/>
              </w:rPr>
              <w:t xml:space="preserve">Kang 2020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&lt;EndNote&gt;&lt;Cite&gt;&lt;Author&gt;Kang&lt;/Author&gt;&lt;Year&gt;2020&lt;/Year&gt;&lt;RecNum&gt;1&lt;/RecNum&gt;&lt;DisplayText&gt;[4]&lt;/DisplayText&gt;&lt;record&gt;&lt;rec-number&gt;1&lt;/rec-number&gt;&lt;foreign-keys&gt;&lt;key app="EN" db-id="0vfdrer05fxpr5erzvippe0h5dfz9stffxsa" timestamp="1670581833"&gt;1&lt;/key&gt;&lt;/foreign-keys&gt;&lt;ref-type name="Journal Article"&gt;17&lt;/ref-type&gt;&lt;contributors&gt;&lt;authors&gt;&lt;author&gt;Kang, Y. Q.&lt;/author&gt;&lt;author&gt;Song, X. R.&lt;/author&gt;&lt;author&gt;Wang, G. F.&lt;/author&gt;&lt;author&gt;Su, Y. Y.&lt;/author&gt;&lt;author&gt;Li, P. Y.&lt;/author&gt;&lt;author&gt;Zhang, X.&lt;/author&gt;&lt;/authors&gt;&lt;/contributors&gt;&lt;auth-address&gt;Department of Maternal, Child and Adolescent Health, School of Public Health, Tianjin Medical University, Tianjin, China.&amp;#xD;Experimental Teaching Center of Preventive Medicine, Tianjin Medical University, Tianjin, China.&lt;/auth-address&gt;&lt;titles&gt;&lt;title&gt;Sleep Problems Influence Emotional/Behavioral Symptoms and Repetitive Behavior in Preschool-Aged Children With Autism Spectrum Disorder in the Unique Social Context of China&lt;/title&gt;&lt;secondary-title&gt;Front Psychiatry&lt;/secondary-title&gt;&lt;/titles&gt;&lt;periodical&gt;&lt;full-title&gt;Front Psychiatry&lt;/full-title&gt;&lt;/periodical&gt;&lt;pages&gt;273&lt;/pages&gt;&lt;volume&gt;11&lt;/volume&gt;&lt;edition&gt;20200416&lt;/edition&gt;&lt;keywords&gt;&lt;keyword&gt;Chinese preschool-aged children&lt;/keyword&gt;&lt;keyword&gt;autism spectrum disorder&lt;/keyword&gt;&lt;keyword&gt;emotional/behavioral problems&lt;/keyword&gt;&lt;keyword&gt;repetitive behavior&lt;/keyword&gt;&lt;keyword&gt;sleep disturbances&lt;/keyword&gt;&lt;/keywords&gt;&lt;dates&gt;&lt;year&gt;2020&lt;/year&gt;&lt;/dates&gt;&lt;isbn&gt;1664-0640 (Print)&amp;#xD;1664-0640&lt;/isbn&gt;&lt;accession-num&gt;32372982&lt;/accession-num&gt;&lt;urls&gt;&lt;/urls&gt;&lt;custom2&gt;PMC7179767&lt;/custom2&gt;&lt;electronic-resource-num&gt;10.3389/fpsyt.2020.00273&lt;/electronic-resource-num&gt;&lt;remote-database-provider&gt;NLM&lt;/remote-database-provider&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[4]</w:t>
            </w:r>
            <w:r>
              <w:rPr>
                <w:rFonts w:ascii="Times New Roman" w:hAnsi="Times New Roman" w:cs="Times New Roman"/>
                <w:szCs w:val="20"/>
              </w:rPr>
              <w:fldChar w:fldCharType="end"/>
            </w:r>
          </w:p>
        </w:tc>
        <w:tc>
          <w:tcPr>
            <w:tcW w:w="8080" w:type="dxa"/>
            <w:tcBorders>
              <w:right w:val="nil"/>
            </w:tcBorders>
            <w:noWrap/>
            <w:vAlign w:val="center"/>
          </w:tcPr>
          <w:p w14:paraId="32659105"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 xml:space="preserve">Sleep Problems Influence Emotional/Behavioral Symptoms and Repetitive Behavior in Preschool-Aged Children </w:t>
            </w:r>
            <w:proofErr w:type="gramStart"/>
            <w:r w:rsidRPr="00592886">
              <w:rPr>
                <w:rFonts w:ascii="Times New Roman" w:hAnsi="Times New Roman" w:cs="Times New Roman"/>
                <w:szCs w:val="20"/>
              </w:rPr>
              <w:t>With</w:t>
            </w:r>
            <w:proofErr w:type="gramEnd"/>
            <w:r w:rsidRPr="00592886">
              <w:rPr>
                <w:rFonts w:ascii="Times New Roman" w:hAnsi="Times New Roman" w:cs="Times New Roman"/>
                <w:szCs w:val="20"/>
              </w:rPr>
              <w:t xml:space="preserve"> Autism Spectrum Disorder in the Unique Social Context of China</w:t>
            </w:r>
          </w:p>
        </w:tc>
      </w:tr>
      <w:tr w:rsidR="002F367C" w:rsidRPr="00A9362E" w14:paraId="6FFFBA43" w14:textId="77777777" w:rsidTr="002F367C">
        <w:trPr>
          <w:trHeight w:val="324"/>
        </w:trPr>
        <w:tc>
          <w:tcPr>
            <w:tcW w:w="2268" w:type="dxa"/>
            <w:tcBorders>
              <w:left w:val="nil"/>
            </w:tcBorders>
            <w:noWrap/>
            <w:vAlign w:val="center"/>
          </w:tcPr>
          <w:p w14:paraId="2DCCACE8" w14:textId="77777777" w:rsidR="002F367C" w:rsidRPr="00A9362E" w:rsidRDefault="002F367C" w:rsidP="00996A01">
            <w:pPr>
              <w:pStyle w:val="NoSpacing"/>
              <w:rPr>
                <w:rFonts w:ascii="Times" w:hAnsi="Times" w:cs="Times"/>
                <w:szCs w:val="20"/>
              </w:rPr>
            </w:pPr>
            <w:r>
              <w:rPr>
                <w:rFonts w:ascii="Times New Roman" w:hAnsi="Times New Roman" w:cs="Times New Roman"/>
                <w:szCs w:val="20"/>
              </w:rPr>
              <w:t xml:space="preserve">Mazurek 2019 </w:t>
            </w:r>
            <w:r>
              <w:rPr>
                <w:rFonts w:ascii="Times New Roman" w:hAnsi="Times New Roman" w:cs="Times New Roman"/>
                <w:szCs w:val="20"/>
              </w:rPr>
              <w:fldChar w:fldCharType="begin">
                <w:fldData xml:space="preserve">PEVuZE5vdGU+PENpdGU+PEF1dGhvcj5NYXp1cmVrPC9BdXRob3I+PFllYXI+MjAxOTwvWWVhcj48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=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PEVuZE5vdGU+PENpdGU+PEF1dGhvcj5NYXp1cmVrPC9BdXRob3I+PFllYXI+MjAxOTwvWWVhcj48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=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[5]</w:t>
            </w:r>
            <w:r>
              <w:rPr>
                <w:rFonts w:ascii="Times New Roman" w:hAnsi="Times New Roman" w:cs="Times New Roman"/>
                <w:szCs w:val="20"/>
              </w:rPr>
              <w:fldChar w:fldCharType="end"/>
            </w:r>
          </w:p>
        </w:tc>
        <w:tc>
          <w:tcPr>
            <w:tcW w:w="8080" w:type="dxa"/>
            <w:tcBorders>
              <w:right w:val="nil"/>
            </w:tcBorders>
            <w:noWrap/>
            <w:vAlign w:val="center"/>
          </w:tcPr>
          <w:p w14:paraId="20121015"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Course and Predictors of Sleep and Co-occurring Problems in Children with Autism Spectrum Disorder</w:t>
            </w:r>
          </w:p>
        </w:tc>
      </w:tr>
      <w:tr w:rsidR="002F367C" w:rsidRPr="00A9362E" w14:paraId="5AD03F6E" w14:textId="77777777" w:rsidTr="002F367C">
        <w:trPr>
          <w:trHeight w:val="324"/>
        </w:trPr>
        <w:tc>
          <w:tcPr>
            <w:tcW w:w="2268" w:type="dxa"/>
            <w:tcBorders>
              <w:left w:val="nil"/>
            </w:tcBorders>
            <w:noWrap/>
            <w:vAlign w:val="center"/>
          </w:tcPr>
          <w:p w14:paraId="409984DD" w14:textId="77777777" w:rsidR="002F367C" w:rsidRPr="00A9362E" w:rsidRDefault="002F367C" w:rsidP="00996A01">
            <w:pPr>
              <w:pStyle w:val="NoSpacing"/>
              <w:rPr>
                <w:rFonts w:ascii="Times" w:hAnsi="Times" w:cs="Times"/>
                <w:szCs w:val="20"/>
              </w:rPr>
            </w:pPr>
            <w:r>
              <w:rPr>
                <w:rFonts w:ascii="Times New Roman" w:hAnsi="Times New Roman" w:cs="Times New Roman"/>
                <w:szCs w:val="20"/>
              </w:rPr>
              <w:t xml:space="preserve">Mazurek 2016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&lt;EndNote&gt;&lt;Cite&gt;&lt;Author&gt;Mazurek&lt;/Author&gt;&lt;Year&gt;2016&lt;/Year&gt;&lt;RecNum&gt;11&lt;/RecNum&gt;&lt;DisplayText&gt;[6]&lt;/DisplayText&gt;&lt;record&gt;&lt;rec-number&gt;11&lt;/rec-number&gt;&lt;foreign-keys&gt;&lt;key app="EN" db-id="0vfdrer05fxpr5erzvippe0h5dfz9stffxsa" timestamp="1670581834"&gt;11&lt;/key&gt;&lt;/foreign-keys&gt;&lt;ref-type name="Journal Article"&gt;17&lt;/ref-type&gt;&lt;contributors&gt;&lt;authors&gt;&lt;author&gt;Mazurek, Micah O&lt;/author&gt;&lt;author&gt;Sohl, Kristin&lt;/author&gt;&lt;/authors&gt;&lt;/contributors&gt;&lt;titles&gt;&lt;title&gt;Sleep and behavioral problems in children with autism spectrum disorder&lt;/title&gt;&lt;secondary-title&gt;Journal of autism and developmental disorders&lt;/secondary-title&gt;&lt;/titles&gt;&lt;periodical&gt;&lt;full-title&gt;Journal of autism and developmental disorders&lt;/full-title&gt;&lt;/periodical&gt;&lt;pages&gt;1906-1915&lt;/pages&gt;&lt;volume&gt;46&lt;/volume&gt;&lt;number&gt;6&lt;/number&gt;&lt;dates&gt;&lt;year&gt;2016&lt;/year&gt;&lt;/dates&gt;&lt;isbn&gt;1573-3432&lt;/isbn&gt;&lt;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[6]</w:t>
            </w:r>
            <w:r>
              <w:rPr>
                <w:rFonts w:ascii="Times New Roman" w:hAnsi="Times New Roman" w:cs="Times New Roman"/>
                <w:szCs w:val="20"/>
              </w:rPr>
              <w:fldChar w:fldCharType="end"/>
            </w:r>
          </w:p>
        </w:tc>
        <w:tc>
          <w:tcPr>
            <w:tcW w:w="8080" w:type="dxa"/>
            <w:tcBorders>
              <w:right w:val="nil"/>
            </w:tcBorders>
            <w:noWrap/>
            <w:vAlign w:val="center"/>
          </w:tcPr>
          <w:p w14:paraId="5C8AFB1C"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Sleep and Behavioral Problems in Children with Autism Spectrum Disorder</w:t>
            </w:r>
          </w:p>
        </w:tc>
      </w:tr>
      <w:tr w:rsidR="002F367C" w:rsidRPr="00A9362E" w14:paraId="546836A0" w14:textId="77777777" w:rsidTr="002F367C">
        <w:trPr>
          <w:trHeight w:val="324"/>
        </w:trPr>
        <w:tc>
          <w:tcPr>
            <w:tcW w:w="2268" w:type="dxa"/>
            <w:tcBorders>
              <w:left w:val="nil"/>
            </w:tcBorders>
            <w:noWrap/>
            <w:vAlign w:val="center"/>
          </w:tcPr>
          <w:p w14:paraId="021E4C23" w14:textId="77777777" w:rsidR="002F367C" w:rsidRPr="00A9362E" w:rsidRDefault="002F367C" w:rsidP="00996A01">
            <w:pPr>
              <w:pStyle w:val="NoSpacing"/>
              <w:rPr>
                <w:rFonts w:ascii="Times" w:hAnsi="Times" w:cs="Times"/>
                <w:szCs w:val="20"/>
              </w:rPr>
            </w:pPr>
            <w:proofErr w:type="spellStart"/>
            <w:r>
              <w:rPr>
                <w:rFonts w:ascii="Times New Roman" w:hAnsi="Times New Roman" w:cs="Times New Roman"/>
                <w:szCs w:val="20"/>
              </w:rPr>
              <w:t>Mutluer</w:t>
            </w:r>
            <w:proofErr w:type="spellEnd"/>
            <w:r>
              <w:rPr>
                <w:rFonts w:ascii="Times New Roman" w:hAnsi="Times New Roman" w:cs="Times New Roman"/>
                <w:szCs w:val="20"/>
              </w:rPr>
              <w:t xml:space="preserve"> 2016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&lt;EndNote&gt;&lt;Cite&gt;&lt;Author&gt;Mutluer&lt;/Author&gt;&lt;Year&gt;2016&lt;/Year&gt;&lt;RecNum&gt;3&lt;/RecNum&gt;&lt;DisplayText&gt;[7]&lt;/DisplayText&gt;&lt;record&gt;&lt;rec-number&gt;3&lt;/rec-number&gt;&lt;foreign-keys&gt;&lt;key app="EN" db-id="0vfdrer05fxpr5erzvippe0h5dfz9stffxsa" timestamp="1670581833"&gt;3&lt;/key&gt;&lt;/foreign-keys&gt;&lt;ref-type name="Journal Article"&gt;17&lt;/ref-type&gt;&lt;contributors&gt;&lt;authors&gt;&lt;author&gt;Mutluer, T.&lt;/author&gt;&lt;author&gt;Karakoc Demirkaya, S.&lt;/author&gt;&lt;author&gt;Abali, O.&lt;/author&gt;&lt;/authors&gt;&lt;/contributors&gt;&lt;auth-address&gt;Van Regional Education and Research Hospital, Child and Adolescent Psychiatry Clinic.&amp;#xD;Department of Child and Adolescent Psychiatry, Adnan Menderes University.&amp;#xD;Department of Child and Adolescent Psychiatry, Istanbul University Istanbul Medical Faculty.&lt;/auth-address&gt;&lt;titles&gt;&lt;title&gt;Assessment of sleep problems and related risk factors observed in Turkish children with Autism spectrum disorders&lt;/title&gt;&lt;secondary-title&gt;Autism Res&lt;/secondary-title&gt;&lt;/titles&gt;&lt;periodical&gt;&lt;full-title&gt;Autism Res&lt;/full-title&gt;&lt;/periodical&gt;&lt;pages&gt;536-42&lt;/pages&gt;&lt;volume&gt;9&lt;/volume&gt;&lt;number&gt;5&lt;/number&gt;&lt;edition&gt;20151013&lt;/edition&gt;&lt;keywords&gt;&lt;keyword&gt;Adolescent&lt;/keyword&gt;&lt;keyword&gt;Autism Spectrum Disorder/*epidemiology&lt;/keyword&gt;&lt;keyword&gt;Checklist&lt;/keyword&gt;&lt;keyword&gt;Child&lt;/keyword&gt;&lt;keyword&gt;Comorbidity&lt;/keyword&gt;&lt;keyword&gt;Female&lt;/keyword&gt;&lt;keyword&gt;Humans&lt;/keyword&gt;&lt;keyword&gt;Male&lt;/keyword&gt;&lt;keyword&gt;Risk Factors&lt;/keyword&gt;&lt;keyword&gt;Sleep Wake Disorders/*epidemiology&lt;/keyword&gt;&lt;keyword&gt;Surveys and Questionnaires&lt;/keyword&gt;&lt;keyword&gt;Turkey/epidemiology&lt;/keyword&gt;&lt;keyword&gt;autism&lt;/keyword&gt;&lt;keyword&gt;behavior&lt;/keyword&gt;&lt;keyword&gt;disorder&lt;/keyword&gt;&lt;keyword&gt;neurodevelopmental&lt;/keyword&gt;&lt;keyword&gt;sleep&lt;/keyword&gt;&lt;keyword&gt;spectrum&lt;/keyword&gt;&lt;/keywords&gt;&lt;dates&gt;&lt;year&gt;2016&lt;/year&gt;&lt;pub-dates&gt;&lt;date&gt;May&lt;/date&gt;&lt;/pub-dates&gt;&lt;/dates&gt;&lt;isbn&gt;1939-3806&lt;/isbn&gt;&lt;accession-num&gt;26459217&lt;/accession-num&gt;&lt;urls&gt;&lt;/urls&gt;&lt;electronic-resource-num&gt;10.1002/aur.1542&lt;/electronic-resource-num&gt;&lt;remote-database-provider&gt;NLM&lt;/remote-database-provider&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[7]</w:t>
            </w:r>
            <w:r>
              <w:rPr>
                <w:rFonts w:ascii="Times New Roman" w:hAnsi="Times New Roman" w:cs="Times New Roman"/>
                <w:szCs w:val="20"/>
              </w:rPr>
              <w:fldChar w:fldCharType="end"/>
            </w:r>
          </w:p>
        </w:tc>
        <w:tc>
          <w:tcPr>
            <w:tcW w:w="8080" w:type="dxa"/>
            <w:tcBorders>
              <w:right w:val="nil"/>
            </w:tcBorders>
            <w:noWrap/>
            <w:vAlign w:val="center"/>
          </w:tcPr>
          <w:p w14:paraId="5F5B80C7"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 xml:space="preserve">Assessment of sleep problems and related risk factors observed in Turkish children with </w:t>
            </w:r>
            <w:proofErr w:type="gramStart"/>
            <w:r w:rsidRPr="00592886">
              <w:rPr>
                <w:rFonts w:ascii="Times New Roman" w:hAnsi="Times New Roman" w:cs="Times New Roman"/>
                <w:szCs w:val="20"/>
              </w:rPr>
              <w:t>Autism spectrum disorders</w:t>
            </w:r>
            <w:proofErr w:type="gramEnd"/>
          </w:p>
        </w:tc>
      </w:tr>
      <w:tr w:rsidR="002F367C" w:rsidRPr="00A9362E" w14:paraId="62E38115" w14:textId="77777777" w:rsidTr="002F367C">
        <w:trPr>
          <w:trHeight w:val="324"/>
        </w:trPr>
        <w:tc>
          <w:tcPr>
            <w:tcW w:w="2268" w:type="dxa"/>
            <w:tcBorders>
              <w:left w:val="nil"/>
            </w:tcBorders>
            <w:noWrap/>
            <w:vAlign w:val="center"/>
          </w:tcPr>
          <w:p w14:paraId="3D046AEC" w14:textId="77777777" w:rsidR="002F367C" w:rsidRPr="00A9362E" w:rsidRDefault="002F367C" w:rsidP="00996A01">
            <w:pPr>
              <w:pStyle w:val="NoSpacing"/>
              <w:rPr>
                <w:rFonts w:ascii="Times" w:hAnsi="Times" w:cs="Times"/>
                <w:szCs w:val="20"/>
              </w:rPr>
            </w:pPr>
            <w:r>
              <w:rPr>
                <w:rFonts w:ascii="Times New Roman" w:hAnsi="Times New Roman" w:cs="Times New Roman"/>
                <w:szCs w:val="20"/>
              </w:rPr>
              <w:t xml:space="preserve">Phung 2019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&lt;EndNote&gt;&lt;Cite&gt;&lt;Author&gt;Phung&lt;/Author&gt;&lt;Year&gt;2019&lt;/Year&gt;&lt;RecNum&gt;12&lt;/RecNum&gt;&lt;DisplayText&gt;[8]&lt;/DisplayText&gt;&lt;record&gt;&lt;rec-number&gt;12&lt;/rec-number&gt;&lt;foreign-keys&gt;&lt;key app="EN" db-id="0vfdrer05fxpr5erzvippe0h5dfz9stffxsa" timestamp="1670581834"&gt;12&lt;/key&gt;&lt;/foreign-keys&gt;&lt;ref-type name="Journal Article"&gt;17&lt;/ref-type&gt;&lt;contributors&gt;&lt;authors&gt;&lt;author&gt;Phung, Janice N&lt;/author&gt;&lt;author&gt;Abdullah, Maryam M&lt;/author&gt;&lt;author&gt;Goldberg, Wendy A&lt;/author&gt;&lt;/authors&gt;&lt;/contributors&gt;&lt;titles&gt;&lt;title&gt;Poor sleep quality among adolescents with ASD is associated with depressive symptoms, problem behaviors, and conflicted family relationships&lt;/title&gt;&lt;secondary-title&gt;Focus on Autism and Other Developmental Disabilities&lt;/secondary-title&gt;&lt;/titles&gt;&lt;periodical&gt;&lt;full-title&gt;Focus on Autism and Other Developmental Disabilities&lt;/full-title&gt;&lt;/periodical&gt;&lt;pages&gt;173-182&lt;/pages&gt;&lt;volume&gt;34&lt;/volume&gt;&lt;number&gt;3&lt;/number&gt;&lt;dates&gt;&lt;year&gt;2019&lt;/year&gt;&lt;/dates&gt;&lt;isbn&gt;1088-3576&lt;/isbn&gt;&lt;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[8]</w:t>
            </w:r>
            <w:r>
              <w:rPr>
                <w:rFonts w:ascii="Times New Roman" w:hAnsi="Times New Roman" w:cs="Times New Roman"/>
                <w:szCs w:val="20"/>
              </w:rPr>
              <w:fldChar w:fldCharType="end"/>
            </w:r>
          </w:p>
        </w:tc>
        <w:tc>
          <w:tcPr>
            <w:tcW w:w="8080" w:type="dxa"/>
            <w:tcBorders>
              <w:right w:val="nil"/>
            </w:tcBorders>
            <w:noWrap/>
            <w:vAlign w:val="center"/>
          </w:tcPr>
          <w:p w14:paraId="6D86AE8E"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Poor sleep quality among adolescents with ASD is associated with depressive symptoms, problem behaviors, and conflicted family relationships</w:t>
            </w:r>
          </w:p>
        </w:tc>
      </w:tr>
      <w:tr w:rsidR="002F367C" w:rsidRPr="00A9362E" w14:paraId="23C6B35C" w14:textId="77777777" w:rsidTr="002F367C">
        <w:trPr>
          <w:trHeight w:val="324"/>
        </w:trPr>
        <w:tc>
          <w:tcPr>
            <w:tcW w:w="2268" w:type="dxa"/>
            <w:tcBorders>
              <w:left w:val="nil"/>
            </w:tcBorders>
            <w:noWrap/>
            <w:vAlign w:val="center"/>
          </w:tcPr>
          <w:p w14:paraId="4CDBFA70" w14:textId="77777777" w:rsidR="002F367C" w:rsidRPr="00A9362E" w:rsidRDefault="002F367C" w:rsidP="00996A01">
            <w:pPr>
              <w:pStyle w:val="NoSpacing"/>
              <w:rPr>
                <w:rFonts w:ascii="Times" w:hAnsi="Times" w:cs="Times"/>
                <w:szCs w:val="20"/>
              </w:rPr>
            </w:pPr>
            <w:r>
              <w:rPr>
                <w:rFonts w:ascii="Times New Roman" w:hAnsi="Times New Roman" w:cs="Times New Roman"/>
                <w:szCs w:val="20"/>
              </w:rPr>
              <w:t xml:space="preserve">Reynolds 2017 </w:t>
            </w:r>
            <w:r>
              <w:rPr>
                <w:rFonts w:ascii="Times New Roman" w:hAnsi="Times New Roman" w:cs="Times New Roman"/>
                <w:szCs w:val="20"/>
              </w:rPr>
              <w:fldChar w:fldCharType="begin">
                <w:fldData xml:space="preserve">PEVuZE5vdGU+PENpdGU+PEF1dGhvcj5SZXlub2xkczwvQXV0aG9yPjxZZWFyPjIwMTc8L1llYXI+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PEVuZE5vdGU+PENpdGU+PEF1dGhvcj5SZXlub2xkczwvQXV0aG9yPjxZZWFyPjIwMTc8L1llYXI+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[9]</w:t>
            </w:r>
            <w:r>
              <w:rPr>
                <w:rFonts w:ascii="Times New Roman" w:hAnsi="Times New Roman" w:cs="Times New Roman"/>
                <w:szCs w:val="20"/>
              </w:rPr>
              <w:fldChar w:fldCharType="end"/>
            </w:r>
          </w:p>
        </w:tc>
        <w:tc>
          <w:tcPr>
            <w:tcW w:w="8080" w:type="dxa"/>
            <w:tcBorders>
              <w:right w:val="nil"/>
            </w:tcBorders>
            <w:noWrap/>
            <w:vAlign w:val="center"/>
          </w:tcPr>
          <w:p w14:paraId="2E238589"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Parent-Reported Problematic Sleep Behaviors in Children with Comorbid Autism Spectrum Disorder and Attention-Deficit/Hyperactivity Disorder</w:t>
            </w:r>
          </w:p>
        </w:tc>
      </w:tr>
      <w:tr w:rsidR="002F367C" w:rsidRPr="00A9362E" w14:paraId="6C27BAAC" w14:textId="77777777" w:rsidTr="002F367C">
        <w:trPr>
          <w:trHeight w:val="324"/>
        </w:trPr>
        <w:tc>
          <w:tcPr>
            <w:tcW w:w="2268" w:type="dxa"/>
            <w:tcBorders>
              <w:left w:val="nil"/>
            </w:tcBorders>
            <w:noWrap/>
            <w:vAlign w:val="center"/>
          </w:tcPr>
          <w:p w14:paraId="18DB9B0E" w14:textId="77777777" w:rsidR="002F367C" w:rsidRPr="00A9362E" w:rsidRDefault="002F367C" w:rsidP="00996A01">
            <w:pPr>
              <w:pStyle w:val="NoSpacing"/>
              <w:rPr>
                <w:rFonts w:ascii="Times" w:hAnsi="Times" w:cs="Times"/>
                <w:szCs w:val="20"/>
              </w:rPr>
            </w:pPr>
            <w:proofErr w:type="spellStart"/>
            <w:r>
              <w:rPr>
                <w:rFonts w:ascii="Times New Roman" w:hAnsi="Times New Roman" w:cs="Times New Roman"/>
                <w:szCs w:val="20"/>
              </w:rPr>
              <w:t>Thenhausen</w:t>
            </w:r>
            <w:proofErr w:type="spellEnd"/>
            <w:r>
              <w:rPr>
                <w:rFonts w:ascii="Times New Roman" w:hAnsi="Times New Roman" w:cs="Times New Roman"/>
                <w:szCs w:val="20"/>
              </w:rPr>
              <w:t xml:space="preserve"> 2017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&lt;EndNote&gt;&lt;Cite&gt;&lt;Author&gt;Thenhausen&lt;/Author&gt;&lt;Year&gt;2017&lt;/Year&gt;&lt;RecNum&gt;7&lt;/RecNum&gt;&lt;DisplayText&gt;[10]&lt;/DisplayText&gt;&lt;record&gt;&lt;rec-number&gt;7&lt;/rec-number&gt;&lt;foreign-keys&gt;&lt;key app="EN" db-id="0vfdrer05fxpr5erzvippe0h5dfz9stffxsa" timestamp="1670581834"&gt;7&lt;/key&gt;&lt;/foreign-keys&gt;&lt;ref-type name="Journal Article"&gt;17&lt;/ref-type&gt;&lt;contributors&gt;&lt;authors&gt;&lt;author&gt;Thenhausen, Nora&lt;/author&gt;&lt;author&gt;Kuss, Martin&lt;/author&gt;&lt;author&gt;Wiater, Alfred&lt;/author&gt;&lt;author&gt;Schlarb, Angelika A&lt;/author&gt;&lt;/authors&gt;&lt;/contributors&gt;&lt;titles&gt;&lt;title&gt;Sleep problems in adolescents with Asperger syndrome or high-functioning autism&lt;/title&gt;&lt;secondary-title&gt;Somnologie&lt;/secondary-title&gt;&lt;/titles&gt;&lt;periodical&gt;&lt;full-title&gt;Somnologie&lt;/full-title&gt;&lt;/periodical&gt;&lt;pages&gt;28-36&lt;/pages&gt;&lt;volume&gt;21&lt;/volume&gt;&lt;number&gt;1&lt;/number&gt;&lt;dates&gt;&lt;year&gt;2017&lt;/year&gt;&lt;/dates&gt;&lt;isbn&gt;1439-054X&lt;/isbn&gt;&lt;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[10]</w:t>
            </w:r>
            <w:r>
              <w:rPr>
                <w:rFonts w:ascii="Times New Roman" w:hAnsi="Times New Roman" w:cs="Times New Roman"/>
                <w:szCs w:val="20"/>
              </w:rPr>
              <w:fldChar w:fldCharType="end"/>
            </w:r>
          </w:p>
        </w:tc>
        <w:tc>
          <w:tcPr>
            <w:tcW w:w="8080" w:type="dxa"/>
            <w:tcBorders>
              <w:right w:val="nil"/>
            </w:tcBorders>
            <w:noWrap/>
            <w:vAlign w:val="center"/>
          </w:tcPr>
          <w:p w14:paraId="3BD81844"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Sleep problems in adolescents with Asperger syndrome or high-functioning autism</w:t>
            </w:r>
          </w:p>
        </w:tc>
      </w:tr>
      <w:tr w:rsidR="002F367C" w:rsidRPr="00A9362E" w14:paraId="05379AE6" w14:textId="77777777" w:rsidTr="002F367C">
        <w:trPr>
          <w:trHeight w:val="324"/>
        </w:trPr>
        <w:tc>
          <w:tcPr>
            <w:tcW w:w="2268" w:type="dxa"/>
            <w:tcBorders>
              <w:left w:val="nil"/>
            </w:tcBorders>
            <w:noWrap/>
            <w:vAlign w:val="center"/>
          </w:tcPr>
          <w:p w14:paraId="4B314DBF" w14:textId="77777777" w:rsidR="002F367C" w:rsidRPr="00A9362E" w:rsidRDefault="002F367C" w:rsidP="00996A01">
            <w:pPr>
              <w:pStyle w:val="NoSpacing"/>
              <w:rPr>
                <w:rFonts w:ascii="Times" w:hAnsi="Times" w:cs="Times"/>
                <w:szCs w:val="20"/>
              </w:rPr>
            </w:pPr>
            <w:r>
              <w:rPr>
                <w:rFonts w:ascii="Times New Roman" w:hAnsi="Times New Roman" w:cs="Times New Roman"/>
                <w:szCs w:val="20"/>
              </w:rPr>
              <w:t xml:space="preserve">Wang 2016 </w:t>
            </w:r>
            <w:r>
              <w:rPr>
                <w:rFonts w:ascii="Times New Roman" w:hAnsi="Times New Roman" w:cs="Times New Roman"/>
                <w:szCs w:val="20"/>
              </w:rPr>
              <w:fldChar w:fldCharType="begin">
                <w:fldData xml:space="preserve">PEVuZE5vdGU+PENpdGU+PEF1dGhvcj5XYW5nPC9BdXRob3I+PFllYXI+MjAxNjwvWWVhcj48UmVj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PEVuZE5vdGU+PENpdGU+PEF1dGhvcj5XYW5nPC9BdXRob3I+PFllYXI+MjAxNjwvWWVhcj48UmVj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[11]</w:t>
            </w:r>
            <w:r>
              <w:rPr>
                <w:rFonts w:ascii="Times New Roman" w:hAnsi="Times New Roman" w:cs="Times New Roman"/>
                <w:szCs w:val="20"/>
              </w:rPr>
              <w:fldChar w:fldCharType="end"/>
            </w:r>
          </w:p>
        </w:tc>
        <w:tc>
          <w:tcPr>
            <w:tcW w:w="8080" w:type="dxa"/>
            <w:tcBorders>
              <w:right w:val="nil"/>
            </w:tcBorders>
            <w:noWrap/>
            <w:vAlign w:val="center"/>
          </w:tcPr>
          <w:p w14:paraId="3D807C91"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Sleep Disturbances and Associated Factors in Chinese Children with Autism Spectrum Disorder: A Retrospective and Cross-Sectional Study</w:t>
            </w:r>
          </w:p>
        </w:tc>
      </w:tr>
      <w:tr w:rsidR="002F367C" w:rsidRPr="00A9362E" w14:paraId="6B1AFEF8" w14:textId="77777777" w:rsidTr="002F367C">
        <w:trPr>
          <w:trHeight w:val="324"/>
        </w:trPr>
        <w:tc>
          <w:tcPr>
            <w:tcW w:w="2268" w:type="dxa"/>
            <w:tcBorders>
              <w:left w:val="nil"/>
            </w:tcBorders>
            <w:noWrap/>
            <w:vAlign w:val="center"/>
          </w:tcPr>
          <w:p w14:paraId="413E2353" w14:textId="77777777" w:rsidR="002F367C" w:rsidRPr="00A9362E" w:rsidRDefault="002F367C" w:rsidP="00996A01">
            <w:pPr>
              <w:pStyle w:val="NoSpacing"/>
              <w:rPr>
                <w:rFonts w:ascii="Times" w:hAnsi="Times" w:cs="Times"/>
                <w:szCs w:val="20"/>
              </w:rPr>
            </w:pPr>
            <w:proofErr w:type="spellStart"/>
            <w:r>
              <w:rPr>
                <w:rFonts w:ascii="Times New Roman" w:hAnsi="Times New Roman" w:cs="Times New Roman"/>
                <w:szCs w:val="20"/>
              </w:rPr>
              <w:t>Zaidman-Zait</w:t>
            </w:r>
            <w:proofErr w:type="spellEnd"/>
            <w:r>
              <w:rPr>
                <w:rFonts w:ascii="Times New Roman" w:hAnsi="Times New Roman" w:cs="Times New Roman"/>
                <w:szCs w:val="20"/>
              </w:rPr>
              <w:t xml:space="preserve"> 2020 </w:t>
            </w:r>
            <w:r>
              <w:rPr>
                <w:rFonts w:ascii="Times New Roman" w:hAnsi="Times New Roman" w:cs="Times New Roman"/>
                <w:szCs w:val="20"/>
              </w:rPr>
              <w:fldChar w:fldCharType="begin">
                <w:fldData xml:space="preserve">PEVuZE5vdGU+PENpdGU+PEF1dGhvcj5aYWlkbWFuLVphaXQ8L0F1dGhvcj48WWVhcj4yMDIwPC9Z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PEVuZE5vdGU+PENpdGU+PEF1dGhvcj5aYWlkbWFuLVphaXQ8L0F1dGhvcj48WWVhcj4yMDIwPC9Z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[12]</w:t>
            </w:r>
            <w:r>
              <w:rPr>
                <w:rFonts w:ascii="Times New Roman" w:hAnsi="Times New Roman" w:cs="Times New Roman"/>
                <w:szCs w:val="20"/>
              </w:rPr>
              <w:fldChar w:fldCharType="end"/>
            </w:r>
          </w:p>
        </w:tc>
        <w:tc>
          <w:tcPr>
            <w:tcW w:w="8080" w:type="dxa"/>
            <w:tcBorders>
              <w:right w:val="nil"/>
            </w:tcBorders>
            <w:noWrap/>
            <w:vAlign w:val="center"/>
          </w:tcPr>
          <w:p w14:paraId="07DE02B8" w14:textId="77777777" w:rsidR="002F367C" w:rsidRPr="00A9362E" w:rsidRDefault="002F367C" w:rsidP="00996A01">
            <w:pPr>
              <w:pStyle w:val="NoSpacing"/>
              <w:rPr>
                <w:rFonts w:ascii="Times" w:hAnsi="Times" w:cs="Times"/>
                <w:szCs w:val="20"/>
              </w:rPr>
            </w:pPr>
            <w:r w:rsidRPr="00592886">
              <w:rPr>
                <w:rFonts w:ascii="Times New Roman" w:hAnsi="Times New Roman" w:cs="Times New Roman"/>
                <w:szCs w:val="20"/>
              </w:rPr>
              <w:t>Factor analysis of the children's sleep habits questionnaire among preschool children with autism spectrum disorder</w:t>
            </w:r>
          </w:p>
        </w:tc>
      </w:tr>
    </w:tbl>
    <w:p w14:paraId="72FFEF01" w14:textId="77777777" w:rsidR="002F367C" w:rsidRDefault="002F367C" w:rsidP="002F367C">
      <w:pPr>
        <w:pStyle w:val="NoSpacing"/>
        <w:rPr>
          <w:rFonts w:ascii="Times" w:eastAsia="Malgun Gothic" w:hAnsi="Times" w:cs="Times"/>
          <w:noProof/>
          <w:kern w:val="0"/>
          <w:szCs w:val="24"/>
        </w:rPr>
      </w:pPr>
    </w:p>
    <w:p w14:paraId="74FE0C19" w14:textId="06AB4197" w:rsidR="002F367C" w:rsidRPr="002F367C" w:rsidRDefault="002F367C" w:rsidP="002F367C">
      <w:pPr>
        <w:pStyle w:val="NoSpacing"/>
        <w:rPr>
          <w:rFonts w:ascii="Times" w:hAnsi="Times" w:cs="Times"/>
        </w:rPr>
      </w:pPr>
      <w:r w:rsidRPr="002F367C">
        <w:rPr>
          <w:rFonts w:ascii="Times" w:eastAsia="Malgun Gothic" w:hAnsi="Times" w:cs="Times"/>
          <w:noProof/>
          <w:kern w:val="0"/>
          <w:szCs w:val="24"/>
        </w:rPr>
        <w:fldChar w:fldCharType="begin"/>
      </w:r>
      <w:r w:rsidRPr="002F367C">
        <w:rPr>
          <w:rFonts w:ascii="Times" w:hAnsi="Times" w:cs="Times"/>
        </w:rPr>
        <w:instrText xml:space="preserve"> ADDIN EN.REFLIST </w:instrText>
      </w:r>
      <w:r w:rsidRPr="002F367C">
        <w:rPr>
          <w:rFonts w:ascii="Times" w:eastAsia="Malgun Gothic" w:hAnsi="Times" w:cs="Times"/>
          <w:noProof/>
          <w:kern w:val="0"/>
          <w:szCs w:val="24"/>
        </w:rPr>
        <w:fldChar w:fldCharType="separate"/>
      </w:r>
      <w:r w:rsidRPr="002F367C">
        <w:rPr>
          <w:rFonts w:ascii="Times" w:hAnsi="Times" w:cs="Times"/>
        </w:rPr>
        <w:t>1.</w:t>
      </w:r>
      <w:r w:rsidRPr="002F367C">
        <w:rPr>
          <w:rFonts w:ascii="Times" w:hAnsi="Times" w:cs="Times"/>
        </w:rPr>
        <w:tab/>
        <w:t xml:space="preserve">Cremone-Caira, A., et al., Relations between caregiver-report of sleep and executive function problems in children with autism spectrum disorder and attention-deficit/hyperactivity disorder. Res Dev Disabil, 2019. </w:t>
      </w:r>
      <w:r w:rsidRPr="002F367C">
        <w:rPr>
          <w:rFonts w:ascii="Times" w:hAnsi="Times" w:cs="Times"/>
          <w:b/>
        </w:rPr>
        <w:t>94</w:t>
      </w:r>
      <w:r w:rsidRPr="002F367C">
        <w:rPr>
          <w:rFonts w:ascii="Times" w:hAnsi="Times" w:cs="Times"/>
        </w:rPr>
        <w:t>: p. 103464.</w:t>
      </w:r>
    </w:p>
    <w:p w14:paraId="51230268" w14:textId="77777777" w:rsidR="002F367C" w:rsidRPr="002F367C" w:rsidRDefault="002F367C" w:rsidP="002F367C">
      <w:pPr>
        <w:pStyle w:val="NoSpacing"/>
        <w:rPr>
          <w:rFonts w:ascii="Times" w:hAnsi="Times" w:cs="Times"/>
        </w:rPr>
      </w:pPr>
      <w:r w:rsidRPr="002F367C">
        <w:rPr>
          <w:rFonts w:ascii="Times" w:hAnsi="Times" w:cs="Times"/>
        </w:rPr>
        <w:t>2.</w:t>
      </w:r>
      <w:r w:rsidRPr="002F367C">
        <w:rPr>
          <w:rFonts w:ascii="Times" w:hAnsi="Times" w:cs="Times"/>
        </w:rPr>
        <w:tab/>
        <w:t xml:space="preserve">Fadini, C.C., et al., Influence of sleep disorders on the behavior of individuals with autism spectrum disorder. Front Hum Neurosci, 2015. </w:t>
      </w:r>
      <w:r w:rsidRPr="002F367C">
        <w:rPr>
          <w:rFonts w:ascii="Times" w:hAnsi="Times" w:cs="Times"/>
          <w:b/>
        </w:rPr>
        <w:t>9</w:t>
      </w:r>
      <w:r w:rsidRPr="002F367C">
        <w:rPr>
          <w:rFonts w:ascii="Times" w:hAnsi="Times" w:cs="Times"/>
        </w:rPr>
        <w:t>: p. 347.</w:t>
      </w:r>
    </w:p>
    <w:p w14:paraId="47203C34" w14:textId="77777777" w:rsidR="002F367C" w:rsidRPr="002F367C" w:rsidRDefault="002F367C" w:rsidP="002F367C">
      <w:pPr>
        <w:pStyle w:val="NoSpacing"/>
        <w:rPr>
          <w:rFonts w:ascii="Times" w:hAnsi="Times" w:cs="Times"/>
        </w:rPr>
      </w:pPr>
      <w:r w:rsidRPr="002F367C">
        <w:rPr>
          <w:rFonts w:ascii="Times" w:hAnsi="Times" w:cs="Times"/>
        </w:rPr>
        <w:t>3.</w:t>
      </w:r>
      <w:r w:rsidRPr="002F367C">
        <w:rPr>
          <w:rFonts w:ascii="Times" w:hAnsi="Times" w:cs="Times"/>
        </w:rPr>
        <w:tab/>
        <w:t xml:space="preserve">Hirata, I., et al., Sleep problems are more frequent and associated with problematic behaviors in preschoolers with autism spectrum disorder. Res Dev Disabil, 2016. </w:t>
      </w:r>
      <w:r w:rsidRPr="002F367C">
        <w:rPr>
          <w:rFonts w:ascii="Times" w:hAnsi="Times" w:cs="Times"/>
          <w:b/>
        </w:rPr>
        <w:t>49-50</w:t>
      </w:r>
      <w:r w:rsidRPr="002F367C">
        <w:rPr>
          <w:rFonts w:ascii="Times" w:hAnsi="Times" w:cs="Times"/>
        </w:rPr>
        <w:t>: p. 86-99.</w:t>
      </w:r>
    </w:p>
    <w:p w14:paraId="3AB26A5D" w14:textId="77777777" w:rsidR="002F367C" w:rsidRPr="002F367C" w:rsidRDefault="002F367C" w:rsidP="002F367C">
      <w:pPr>
        <w:pStyle w:val="NoSpacing"/>
        <w:rPr>
          <w:rFonts w:ascii="Times" w:hAnsi="Times" w:cs="Times"/>
        </w:rPr>
      </w:pPr>
      <w:r w:rsidRPr="002F367C">
        <w:rPr>
          <w:rFonts w:ascii="Times" w:hAnsi="Times" w:cs="Times"/>
        </w:rPr>
        <w:t>4.</w:t>
      </w:r>
      <w:r w:rsidRPr="002F367C">
        <w:rPr>
          <w:rFonts w:ascii="Times" w:hAnsi="Times" w:cs="Times"/>
        </w:rPr>
        <w:tab/>
        <w:t xml:space="preserve">Kang, Y.Q., et al., Sleep Problems Influence Emotional/Behavioral Symptoms and Repetitive Behavior in Preschool-Aged Children With Autism Spectrum Disorder in the Unique Social Context of China. Front Psychiatry, 2020. </w:t>
      </w:r>
      <w:r w:rsidRPr="002F367C">
        <w:rPr>
          <w:rFonts w:ascii="Times" w:hAnsi="Times" w:cs="Times"/>
          <w:b/>
        </w:rPr>
        <w:t>11</w:t>
      </w:r>
      <w:r w:rsidRPr="002F367C">
        <w:rPr>
          <w:rFonts w:ascii="Times" w:hAnsi="Times" w:cs="Times"/>
        </w:rPr>
        <w:t>: p. 273.</w:t>
      </w:r>
    </w:p>
    <w:p w14:paraId="69A73299" w14:textId="77777777" w:rsidR="002F367C" w:rsidRPr="002F367C" w:rsidRDefault="002F367C" w:rsidP="002F367C">
      <w:pPr>
        <w:pStyle w:val="NoSpacing"/>
        <w:rPr>
          <w:rFonts w:ascii="Times" w:hAnsi="Times" w:cs="Times"/>
        </w:rPr>
      </w:pPr>
      <w:r w:rsidRPr="002F367C">
        <w:rPr>
          <w:rFonts w:ascii="Times" w:hAnsi="Times" w:cs="Times"/>
        </w:rPr>
        <w:t>5.</w:t>
      </w:r>
      <w:r w:rsidRPr="002F367C">
        <w:rPr>
          <w:rFonts w:ascii="Times" w:hAnsi="Times" w:cs="Times"/>
        </w:rPr>
        <w:tab/>
        <w:t xml:space="preserve">Mazurek, M.O., et al., Course and Predictors of Sleep and Co-occurring Problems in Children with Autism Spectrum Disorder. J Autism Dev Disord, 2019. </w:t>
      </w:r>
      <w:r w:rsidRPr="002F367C">
        <w:rPr>
          <w:rFonts w:ascii="Times" w:hAnsi="Times" w:cs="Times"/>
          <w:b/>
        </w:rPr>
        <w:t>49</w:t>
      </w:r>
      <w:r w:rsidRPr="002F367C">
        <w:rPr>
          <w:rFonts w:ascii="Times" w:hAnsi="Times" w:cs="Times"/>
        </w:rPr>
        <w:t>(5): p. 2101-2115.</w:t>
      </w:r>
    </w:p>
    <w:p w14:paraId="4E4CF5FE" w14:textId="77777777" w:rsidR="002F367C" w:rsidRPr="002F367C" w:rsidRDefault="002F367C" w:rsidP="002F367C">
      <w:pPr>
        <w:pStyle w:val="NoSpacing"/>
        <w:rPr>
          <w:rFonts w:ascii="Times" w:hAnsi="Times" w:cs="Times"/>
        </w:rPr>
      </w:pPr>
      <w:r w:rsidRPr="002F367C">
        <w:rPr>
          <w:rFonts w:ascii="Times" w:hAnsi="Times" w:cs="Times"/>
        </w:rPr>
        <w:t>6.</w:t>
      </w:r>
      <w:r w:rsidRPr="002F367C">
        <w:rPr>
          <w:rFonts w:ascii="Times" w:hAnsi="Times" w:cs="Times"/>
        </w:rPr>
        <w:tab/>
        <w:t xml:space="preserve">Mazurek, M.O. and K. Sohl, Sleep and behavioral problems in children with autism spectrum disorder. Journal of autism and developmental disorders, 2016. </w:t>
      </w:r>
      <w:r w:rsidRPr="002F367C">
        <w:rPr>
          <w:rFonts w:ascii="Times" w:hAnsi="Times" w:cs="Times"/>
          <w:b/>
        </w:rPr>
        <w:t>46</w:t>
      </w:r>
      <w:r w:rsidRPr="002F367C">
        <w:rPr>
          <w:rFonts w:ascii="Times" w:hAnsi="Times" w:cs="Times"/>
        </w:rPr>
        <w:t>(6): p. 1906-1915.</w:t>
      </w:r>
    </w:p>
    <w:p w14:paraId="7985E604" w14:textId="77777777" w:rsidR="002F367C" w:rsidRPr="002F367C" w:rsidRDefault="002F367C" w:rsidP="002F367C">
      <w:pPr>
        <w:pStyle w:val="NoSpacing"/>
        <w:rPr>
          <w:rFonts w:ascii="Times" w:hAnsi="Times" w:cs="Times"/>
        </w:rPr>
      </w:pPr>
      <w:r w:rsidRPr="002F367C">
        <w:rPr>
          <w:rFonts w:ascii="Times" w:hAnsi="Times" w:cs="Times"/>
        </w:rPr>
        <w:t>7.</w:t>
      </w:r>
      <w:r w:rsidRPr="002F367C">
        <w:rPr>
          <w:rFonts w:ascii="Times" w:hAnsi="Times" w:cs="Times"/>
        </w:rPr>
        <w:tab/>
        <w:t xml:space="preserve">Mutluer, T., S. Karakoc Demirkaya, and O. Abali, Assessment of sleep problems and related risk factors observed in Turkish children with Autism spectrum disorders. Autism Res, 2016. </w:t>
      </w:r>
      <w:r w:rsidRPr="002F367C">
        <w:rPr>
          <w:rFonts w:ascii="Times" w:hAnsi="Times" w:cs="Times"/>
          <w:b/>
        </w:rPr>
        <w:t>9</w:t>
      </w:r>
      <w:r w:rsidRPr="002F367C">
        <w:rPr>
          <w:rFonts w:ascii="Times" w:hAnsi="Times" w:cs="Times"/>
        </w:rPr>
        <w:t>(5): p. 536-42.</w:t>
      </w:r>
    </w:p>
    <w:p w14:paraId="20D61201" w14:textId="77777777" w:rsidR="002F367C" w:rsidRPr="002F367C" w:rsidRDefault="002F367C" w:rsidP="002F367C">
      <w:pPr>
        <w:pStyle w:val="NoSpacing"/>
        <w:rPr>
          <w:rFonts w:ascii="Times" w:hAnsi="Times" w:cs="Times"/>
        </w:rPr>
      </w:pPr>
      <w:r w:rsidRPr="002F367C">
        <w:rPr>
          <w:rFonts w:ascii="Times" w:hAnsi="Times" w:cs="Times"/>
        </w:rPr>
        <w:t>8.</w:t>
      </w:r>
      <w:r w:rsidRPr="002F367C">
        <w:rPr>
          <w:rFonts w:ascii="Times" w:hAnsi="Times" w:cs="Times"/>
        </w:rPr>
        <w:tab/>
        <w:t xml:space="preserve">Phung, J.N., M.M. Abdullah, and W.A. Goldberg, Poor sleep quality among adolescents with ASD is associated with depressive symptoms, problem behaviors, and conflicted family relationships. Focus on Autism and Other Developmental Disabilities, 2019. </w:t>
      </w:r>
      <w:r w:rsidRPr="002F367C">
        <w:rPr>
          <w:rFonts w:ascii="Times" w:hAnsi="Times" w:cs="Times"/>
          <w:b/>
        </w:rPr>
        <w:t>34</w:t>
      </w:r>
      <w:r w:rsidRPr="002F367C">
        <w:rPr>
          <w:rFonts w:ascii="Times" w:hAnsi="Times" w:cs="Times"/>
        </w:rPr>
        <w:t>(3): p. 173-182.</w:t>
      </w:r>
    </w:p>
    <w:p w14:paraId="4F7D6F3A" w14:textId="77777777" w:rsidR="002F367C" w:rsidRPr="002F367C" w:rsidRDefault="002F367C" w:rsidP="002F367C">
      <w:pPr>
        <w:pStyle w:val="NoSpacing"/>
        <w:rPr>
          <w:rFonts w:ascii="Times" w:hAnsi="Times" w:cs="Times"/>
        </w:rPr>
      </w:pPr>
      <w:r w:rsidRPr="002F367C">
        <w:rPr>
          <w:rFonts w:ascii="Times" w:hAnsi="Times" w:cs="Times"/>
        </w:rPr>
        <w:t>9.</w:t>
      </w:r>
      <w:r w:rsidRPr="002F367C">
        <w:rPr>
          <w:rFonts w:ascii="Times" w:hAnsi="Times" w:cs="Times"/>
        </w:rPr>
        <w:tab/>
        <w:t xml:space="preserve">Reynolds, K.C., et al., Parent-Reported Problematic Sleep Behaviors in Children with Comorbid Autism Spectrum Disorder and Attention-Deficit/Hyperactivity Disorder. Res Autism Spectr Disord, 2017. </w:t>
      </w:r>
      <w:r w:rsidRPr="002F367C">
        <w:rPr>
          <w:rFonts w:ascii="Times" w:hAnsi="Times" w:cs="Times"/>
          <w:b/>
        </w:rPr>
        <w:t>39</w:t>
      </w:r>
      <w:r w:rsidRPr="002F367C">
        <w:rPr>
          <w:rFonts w:ascii="Times" w:hAnsi="Times" w:cs="Times"/>
        </w:rPr>
        <w:t>: p. 20-32.</w:t>
      </w:r>
    </w:p>
    <w:p w14:paraId="1A20ED1F" w14:textId="77777777" w:rsidR="002F367C" w:rsidRPr="002F367C" w:rsidRDefault="002F367C" w:rsidP="002F367C">
      <w:pPr>
        <w:pStyle w:val="NoSpacing"/>
        <w:rPr>
          <w:rFonts w:ascii="Times" w:hAnsi="Times" w:cs="Times"/>
        </w:rPr>
      </w:pPr>
      <w:r w:rsidRPr="002F367C">
        <w:rPr>
          <w:rFonts w:ascii="Times" w:hAnsi="Times" w:cs="Times"/>
        </w:rPr>
        <w:t>10.</w:t>
      </w:r>
      <w:r w:rsidRPr="002F367C">
        <w:rPr>
          <w:rFonts w:ascii="Times" w:hAnsi="Times" w:cs="Times"/>
        </w:rPr>
        <w:tab/>
        <w:t xml:space="preserve">Thenhausen, N., et al., Sleep problems in adolescents with Asperger syndrome or high-functioning autism. Somnologie, 2017. </w:t>
      </w:r>
      <w:r w:rsidRPr="002F367C">
        <w:rPr>
          <w:rFonts w:ascii="Times" w:hAnsi="Times" w:cs="Times"/>
          <w:b/>
        </w:rPr>
        <w:t>21</w:t>
      </w:r>
      <w:r w:rsidRPr="002F367C">
        <w:rPr>
          <w:rFonts w:ascii="Times" w:hAnsi="Times" w:cs="Times"/>
        </w:rPr>
        <w:t>(1): p. 28-36.</w:t>
      </w:r>
    </w:p>
    <w:p w14:paraId="7C358B0F" w14:textId="77777777" w:rsidR="002F367C" w:rsidRPr="002F367C" w:rsidRDefault="002F367C" w:rsidP="002F367C">
      <w:pPr>
        <w:pStyle w:val="NoSpacing"/>
        <w:rPr>
          <w:rFonts w:ascii="Times" w:hAnsi="Times" w:cs="Times"/>
        </w:rPr>
      </w:pPr>
      <w:r w:rsidRPr="002F367C">
        <w:rPr>
          <w:rFonts w:ascii="Times" w:hAnsi="Times" w:cs="Times"/>
        </w:rPr>
        <w:t>11.</w:t>
      </w:r>
      <w:r w:rsidRPr="002F367C">
        <w:rPr>
          <w:rFonts w:ascii="Times" w:hAnsi="Times" w:cs="Times"/>
        </w:rPr>
        <w:tab/>
        <w:t xml:space="preserve">Wang, G., et al., Sleep Disturbances and Associated Factors in Chinese Children with Autism Spectrum Disorder: A Retrospective and Cross-Sectional Study. Child Psychiatry Hum Dev, 2016. </w:t>
      </w:r>
      <w:r w:rsidRPr="002F367C">
        <w:rPr>
          <w:rFonts w:ascii="Times" w:hAnsi="Times" w:cs="Times"/>
          <w:b/>
        </w:rPr>
        <w:t>47</w:t>
      </w:r>
      <w:r w:rsidRPr="002F367C">
        <w:rPr>
          <w:rFonts w:ascii="Times" w:hAnsi="Times" w:cs="Times"/>
        </w:rPr>
        <w:t>(2): p. 248-58.</w:t>
      </w:r>
    </w:p>
    <w:p w14:paraId="2D24C59F" w14:textId="77777777" w:rsidR="002F367C" w:rsidRPr="002F367C" w:rsidRDefault="002F367C" w:rsidP="002F367C">
      <w:pPr>
        <w:pStyle w:val="NoSpacing"/>
        <w:rPr>
          <w:rFonts w:ascii="Times" w:hAnsi="Times" w:cs="Times"/>
        </w:rPr>
      </w:pPr>
      <w:r w:rsidRPr="002F367C">
        <w:rPr>
          <w:rFonts w:ascii="Times" w:hAnsi="Times" w:cs="Times"/>
        </w:rPr>
        <w:t>12.</w:t>
      </w:r>
      <w:r w:rsidRPr="002F367C">
        <w:rPr>
          <w:rFonts w:ascii="Times" w:hAnsi="Times" w:cs="Times"/>
        </w:rPr>
        <w:tab/>
        <w:t xml:space="preserve">Zaidman-Zait, A., et al., Factor analysis of the children's sleep habits questionnaire among preschool children with autism spectrum disorder. Res Dev Disabil, 2020. </w:t>
      </w:r>
      <w:r w:rsidRPr="002F367C">
        <w:rPr>
          <w:rFonts w:ascii="Times" w:hAnsi="Times" w:cs="Times"/>
          <w:b/>
        </w:rPr>
        <w:t>97</w:t>
      </w:r>
      <w:r w:rsidRPr="002F367C">
        <w:rPr>
          <w:rFonts w:ascii="Times" w:hAnsi="Times" w:cs="Times"/>
        </w:rPr>
        <w:t>: p. 103548.</w:t>
      </w:r>
    </w:p>
    <w:p w14:paraId="22E2CE0F" w14:textId="5F80FF8F" w:rsidR="00002A79" w:rsidRPr="002F367C" w:rsidRDefault="002F367C" w:rsidP="002F367C">
      <w:pPr>
        <w:pStyle w:val="NoSpacing"/>
        <w:rPr>
          <w:rFonts w:ascii="Times" w:hAnsi="Times" w:cs="Times"/>
        </w:rPr>
      </w:pPr>
      <w:r w:rsidRPr="002F367C">
        <w:rPr>
          <w:rFonts w:ascii="Times" w:hAnsi="Times" w:cs="Times"/>
        </w:rPr>
        <w:fldChar w:fldCharType="end"/>
      </w:r>
      <w:r w:rsidRPr="002F367C">
        <w:rPr>
          <w:rFonts w:ascii="Times" w:eastAsiaTheme="majorEastAsia" w:hAnsi="Times" w:cs="Times"/>
          <w:b/>
          <w:bCs/>
          <w:szCs w:val="20"/>
        </w:rPr>
        <w:br w:type="page"/>
      </w:r>
    </w:p>
    <w:p w14:paraId="253EC28B" w14:textId="24B154B8" w:rsidR="002F367C" w:rsidRPr="00912045" w:rsidRDefault="00002A79" w:rsidP="00912045">
      <w:pPr>
        <w:pStyle w:val="Heading2"/>
        <w:spacing w:line="240" w:lineRule="auto"/>
        <w:rPr>
          <w:rFonts w:ascii="Times" w:hAnsi="Times" w:cs="Times New Roman"/>
          <w:b/>
          <w:bCs/>
          <w:szCs w:val="20"/>
        </w:rPr>
      </w:pPr>
      <w:bookmarkStart w:id="27" w:name="_Toc122008486"/>
      <w:proofErr w:type="spellStart"/>
      <w:r w:rsidRPr="00FF332D">
        <w:rPr>
          <w:rFonts w:ascii="Times" w:hAnsi="Times" w:cs="Arial"/>
          <w:b/>
          <w:bCs/>
          <w:szCs w:val="20"/>
        </w:rPr>
        <w:lastRenderedPageBreak/>
        <w:t>eTable</w:t>
      </w:r>
      <w:proofErr w:type="spellEnd"/>
      <w:r w:rsidRPr="00FF332D">
        <w:rPr>
          <w:rFonts w:ascii="Times" w:hAnsi="Times" w:cs="Arial"/>
          <w:b/>
          <w:bCs/>
          <w:szCs w:val="20"/>
        </w:rPr>
        <w:t xml:space="preserve"> 6.3. </w:t>
      </w:r>
      <w:r w:rsidR="00D031EC">
        <w:rPr>
          <w:rFonts w:ascii="Times" w:hAnsi="Times" w:cs="Arial"/>
          <w:b/>
          <w:bCs/>
          <w:szCs w:val="20"/>
        </w:rPr>
        <w:t>The list of i</w:t>
      </w:r>
      <w:r w:rsidR="00D031EC" w:rsidRPr="00FF332D">
        <w:rPr>
          <w:rFonts w:ascii="Times" w:hAnsi="Times" w:cs="Arial"/>
          <w:b/>
          <w:bCs/>
          <w:szCs w:val="20"/>
        </w:rPr>
        <w:t xml:space="preserve">ncluded </w:t>
      </w:r>
      <w:r w:rsidR="00D031EC" w:rsidRPr="00D031EC">
        <w:rPr>
          <w:rFonts w:ascii="Times" w:hAnsi="Times" w:cs="Arial"/>
          <w:b/>
          <w:bCs/>
          <w:szCs w:val="20"/>
        </w:rPr>
        <w:t xml:space="preserve">studies (Search for correlations between </w:t>
      </w:r>
      <w:r w:rsidR="00D031EC">
        <w:rPr>
          <w:rFonts w:ascii="Times" w:hAnsi="Times" w:cs="Arial"/>
          <w:b/>
          <w:bCs/>
          <w:szCs w:val="20"/>
        </w:rPr>
        <w:t xml:space="preserve">ASD core symptoms </w:t>
      </w:r>
      <w:r w:rsidR="00D031EC" w:rsidRPr="00D031EC">
        <w:rPr>
          <w:rFonts w:ascii="Times" w:hAnsi="Times" w:cs="Arial"/>
          <w:b/>
          <w:bCs/>
          <w:szCs w:val="20"/>
        </w:rPr>
        <w:t>&amp; ASD behavioral problems)</w:t>
      </w:r>
      <w:bookmarkEnd w:id="27"/>
      <w:r w:rsidR="00D031EC" w:rsidRPr="00D031EC">
        <w:rPr>
          <w:rFonts w:ascii="Times" w:hAnsi="Times" w:cs="Arial"/>
          <w:b/>
          <w:bCs/>
          <w:szCs w:val="20"/>
        </w:rPr>
        <w:t xml:space="preserve"> </w:t>
      </w:r>
    </w:p>
    <w:tbl>
      <w:tblPr>
        <w:tblStyle w:val="TableGrid"/>
        <w:tblW w:w="10490" w:type="dxa"/>
        <w:tblBorders>
          <w:left w:val="none" w:sz="0" w:space="0" w:color="auto"/>
          <w:right w:val="none" w:sz="0" w:space="0" w:color="auto"/>
        </w:tblBorders>
        <w:tblLayout w:type="fixed"/>
        <w:tblLook w:val="04A0" w:firstRow="1" w:lastRow="0" w:firstColumn="1" w:lastColumn="0" w:noHBand="0" w:noVBand="1"/>
      </w:tblPr>
      <w:tblGrid>
        <w:gridCol w:w="2358"/>
        <w:gridCol w:w="8132"/>
      </w:tblGrid>
      <w:tr w:rsidR="00912045" w:rsidRPr="00455BF1" w14:paraId="4BF913E9" w14:textId="77777777" w:rsidTr="00912045">
        <w:trPr>
          <w:trHeight w:val="296"/>
        </w:trPr>
        <w:tc>
          <w:tcPr>
            <w:tcW w:w="2358" w:type="dxa"/>
            <w:tcBorders>
              <w:top w:val="single" w:sz="12" w:space="0" w:color="auto"/>
              <w:bottom w:val="single" w:sz="12" w:space="0" w:color="auto"/>
              <w:right w:val="nil"/>
            </w:tcBorders>
            <w:noWrap/>
            <w:vAlign w:val="center"/>
          </w:tcPr>
          <w:p w14:paraId="2D3032B7" w14:textId="77777777" w:rsidR="00912045" w:rsidRPr="00455BF1" w:rsidRDefault="00912045" w:rsidP="00996A01">
            <w:pPr>
              <w:pStyle w:val="NoSpacing"/>
              <w:jc w:val="center"/>
              <w:rPr>
                <w:rFonts w:ascii="Times" w:hAnsi="Times" w:cs="Times"/>
                <w:b/>
                <w:bCs/>
                <w:szCs w:val="20"/>
              </w:rPr>
            </w:pPr>
            <w:r w:rsidRPr="00455BF1">
              <w:rPr>
                <w:rFonts w:ascii="Times" w:hAnsi="Times" w:cs="Times" w:hint="eastAsia"/>
                <w:b/>
                <w:bCs/>
                <w:szCs w:val="20"/>
              </w:rPr>
              <w:t>A</w:t>
            </w:r>
            <w:r w:rsidRPr="00455BF1">
              <w:rPr>
                <w:rFonts w:ascii="Times" w:hAnsi="Times" w:cs="Times"/>
                <w:b/>
                <w:bCs/>
                <w:szCs w:val="20"/>
              </w:rPr>
              <w:t>uthor, Year</w:t>
            </w:r>
          </w:p>
        </w:tc>
        <w:tc>
          <w:tcPr>
            <w:tcW w:w="8132" w:type="dxa"/>
            <w:tcBorders>
              <w:top w:val="single" w:sz="12" w:space="0" w:color="auto"/>
              <w:left w:val="nil"/>
              <w:bottom w:val="single" w:sz="12" w:space="0" w:color="auto"/>
            </w:tcBorders>
            <w:noWrap/>
            <w:vAlign w:val="center"/>
          </w:tcPr>
          <w:p w14:paraId="2D164F9D" w14:textId="77777777" w:rsidR="00912045" w:rsidRPr="00455BF1" w:rsidRDefault="00912045" w:rsidP="00996A01">
            <w:pPr>
              <w:pStyle w:val="NoSpacing"/>
              <w:jc w:val="center"/>
              <w:rPr>
                <w:rFonts w:ascii="Times" w:hAnsi="Times" w:cs="Times"/>
                <w:b/>
                <w:bCs/>
                <w:szCs w:val="20"/>
              </w:rPr>
            </w:pPr>
            <w:r w:rsidRPr="00455BF1">
              <w:rPr>
                <w:rFonts w:ascii="Times" w:hAnsi="Times" w:cs="Times" w:hint="eastAsia"/>
                <w:b/>
                <w:bCs/>
                <w:szCs w:val="20"/>
              </w:rPr>
              <w:t>T</w:t>
            </w:r>
            <w:r w:rsidRPr="00455BF1">
              <w:rPr>
                <w:rFonts w:ascii="Times" w:hAnsi="Times" w:cs="Times"/>
                <w:b/>
                <w:bCs/>
                <w:szCs w:val="20"/>
              </w:rPr>
              <w:t>itle</w:t>
            </w:r>
          </w:p>
        </w:tc>
      </w:tr>
      <w:tr w:rsidR="00912045" w:rsidRPr="00A9362E" w14:paraId="0CD93704" w14:textId="77777777" w:rsidTr="00912045">
        <w:trPr>
          <w:trHeight w:val="296"/>
        </w:trPr>
        <w:tc>
          <w:tcPr>
            <w:tcW w:w="2358" w:type="dxa"/>
            <w:tcBorders>
              <w:top w:val="single" w:sz="12" w:space="0" w:color="auto"/>
            </w:tcBorders>
            <w:noWrap/>
            <w:vAlign w:val="center"/>
          </w:tcPr>
          <w:p w14:paraId="2D7DB9FC" w14:textId="77777777" w:rsidR="00912045" w:rsidRPr="00A9362E" w:rsidRDefault="00912045" w:rsidP="00996A01">
            <w:pPr>
              <w:pStyle w:val="NoSpacing"/>
              <w:rPr>
                <w:rFonts w:ascii="Times" w:hAnsi="Times" w:cs="Times"/>
                <w:szCs w:val="20"/>
              </w:rPr>
            </w:pPr>
            <w:r>
              <w:rPr>
                <w:rFonts w:ascii="Times New Roman" w:hAnsi="Times New Roman" w:cs="Times New Roman"/>
                <w:szCs w:val="20"/>
              </w:rPr>
              <w:t xml:space="preserve">Factor 2017 </w:t>
            </w:r>
            <w:r>
              <w:rPr>
                <w:rFonts w:ascii="Times New Roman" w:hAnsi="Times New Roman" w:cs="Times New Roman"/>
                <w:szCs w:val="20"/>
              </w:rPr>
              <w:fldChar w:fldCharType="begin">
                <w:fldData xml:space="preserve">PEVuZE5vdGU+PENpdGU+PEF1dGhvcj5GYWN0b3I8L0F1dGhvcj48WWVhcj4yMDE3PC9ZZWFyPjxS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PEVuZE5vdGU+PENpdGU+PEF1dGhvcj5GYWN0b3I8L0F1dGhvcj48WWVhcj4yMDE3PC9ZZWFyPjxS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[1]</w:t>
            </w:r>
            <w:r>
              <w:rPr>
                <w:rFonts w:ascii="Times New Roman" w:hAnsi="Times New Roman" w:cs="Times New Roman"/>
                <w:szCs w:val="20"/>
              </w:rPr>
              <w:fldChar w:fldCharType="end"/>
            </w:r>
          </w:p>
        </w:tc>
        <w:tc>
          <w:tcPr>
            <w:tcW w:w="8132" w:type="dxa"/>
            <w:tcBorders>
              <w:top w:val="single" w:sz="12" w:space="0" w:color="auto"/>
            </w:tcBorders>
            <w:noWrap/>
            <w:vAlign w:val="center"/>
          </w:tcPr>
          <w:p w14:paraId="4B54BCBB" w14:textId="77777777" w:rsidR="00912045" w:rsidRPr="00A9362E" w:rsidRDefault="00912045" w:rsidP="00996A01">
            <w:pPr>
              <w:pStyle w:val="NoSpacing"/>
              <w:rPr>
                <w:rFonts w:ascii="Times" w:hAnsi="Times" w:cs="Times"/>
                <w:szCs w:val="20"/>
              </w:rPr>
            </w:pPr>
            <w:r w:rsidRPr="00592886">
              <w:rPr>
                <w:rFonts w:ascii="Times New Roman" w:hAnsi="Times New Roman" w:cs="Times New Roman"/>
                <w:szCs w:val="20"/>
              </w:rPr>
              <w:t>Does the Presence of Anxiety and ADHD Symptoms Add to Social Impairment in Children with Autism Spectrum Disorder?</w:t>
            </w:r>
          </w:p>
        </w:tc>
      </w:tr>
      <w:tr w:rsidR="00912045" w:rsidRPr="00A9362E" w14:paraId="0B86C4E3" w14:textId="77777777" w:rsidTr="00912045">
        <w:trPr>
          <w:trHeight w:val="296"/>
        </w:trPr>
        <w:tc>
          <w:tcPr>
            <w:tcW w:w="2358" w:type="dxa"/>
            <w:noWrap/>
            <w:vAlign w:val="center"/>
          </w:tcPr>
          <w:p w14:paraId="04204935" w14:textId="77777777" w:rsidR="00912045" w:rsidRPr="00A9362E" w:rsidRDefault="00912045" w:rsidP="00996A01">
            <w:pPr>
              <w:pStyle w:val="NoSpacing"/>
              <w:rPr>
                <w:rFonts w:ascii="Times" w:hAnsi="Times" w:cs="Times"/>
                <w:szCs w:val="20"/>
              </w:rPr>
            </w:pPr>
            <w:proofErr w:type="spellStart"/>
            <w:r>
              <w:rPr>
                <w:rFonts w:ascii="Times New Roman" w:hAnsi="Times New Roman" w:cs="Times New Roman"/>
                <w:szCs w:val="20"/>
              </w:rPr>
              <w:t>Gabriels</w:t>
            </w:r>
            <w:proofErr w:type="spellEnd"/>
            <w:r>
              <w:rPr>
                <w:rFonts w:ascii="Times New Roman" w:hAnsi="Times New Roman" w:cs="Times New Roman"/>
                <w:szCs w:val="20"/>
              </w:rPr>
              <w:t xml:space="preserve"> 2005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&lt;EndNote&gt;&lt;Cite&gt;&lt;Author&gt;Gabriels&lt;/Author&gt;&lt;Year&gt;2005&lt;/Year&gt;&lt;RecNum&gt;1&lt;/RecNum&gt;&lt;DisplayText&gt;[2]&lt;/DisplayText&gt;&lt;record&gt;&lt;rec-number&gt;1&lt;/rec-number&gt;&lt;foreign-keys&gt;&lt;key app="EN" db-id="ex5zswe0cwafrseedrp5refsvz5pvvdpsp5e" timestamp="1670583487"&gt;1&lt;/key&gt;&lt;/foreign-keys&gt;&lt;ref-type name="Journal Article"&gt;17&lt;/ref-type&gt;&lt;contributors&gt;&lt;authors&gt;&lt;author&gt;Gabriels, R. L.&lt;/author&gt;&lt;author&gt;Cuccaro, M. L.&lt;/author&gt;&lt;author&gt;Hill, D. E.&lt;/author&gt;&lt;author&gt;Ivers, B. J.&lt;/author&gt;&lt;author&gt;Goldson, E.&lt;/author&gt;&lt;/authors&gt;&lt;/contributors&gt;&lt;auth-address&gt;Department of Psychiatry, University of Colorado Health Sciences Center, Denver, CO, USA. robin.gabriels@uchsc.edu&lt;/auth-address&gt;&lt;titles&gt;&lt;title&gt;Repetitive behaviors in autism: relationships with associated clinical features&lt;/title&gt;&lt;secondary-title&gt;Res Dev Disabil&lt;/secondary-title&gt;&lt;/titles&gt;&lt;periodical&gt;&lt;full-title&gt;Res Dev Disabil&lt;/full-title&gt;&lt;/periodical&gt;&lt;pages&gt;169-81&lt;/pages&gt;&lt;volume&gt;26&lt;/volume&gt;&lt;number&gt;2&lt;/number&gt;&lt;keywords&gt;&lt;keyword&gt;Adaptation, Psychological&lt;/keyword&gt;&lt;keyword&gt;Autistic Disorder/*pathology/*psychology&lt;/keyword&gt;&lt;keyword&gt;Child&lt;/keyword&gt;&lt;keyword&gt;Cognition&lt;/keyword&gt;&lt;keyword&gt;Female&lt;/keyword&gt;&lt;keyword&gt;Humans&lt;/keyword&gt;&lt;keyword&gt;Male&lt;/keyword&gt;&lt;keyword&gt;Severity of Illness Index&lt;/keyword&gt;&lt;keyword&gt;Sleep Wake Disorders&lt;/keyword&gt;&lt;keyword&gt;Stereotyped Behavior/*classification&lt;/keyword&gt;&lt;/keywords&gt;&lt;dates&gt;&lt;year&gt;2005&lt;/year&gt;&lt;pub-dates&gt;&lt;date&gt;Mar-Apr&lt;/date&gt;&lt;/pub-dates&gt;&lt;/dates&gt;&lt;isbn&gt;0891-4222 (Print)&amp;#xD;0891-4222&lt;/isbn&gt;&lt;accession-num&gt;15590247&lt;/accession-num&gt;&lt;urls&gt;&lt;/urls&gt;&lt;electronic-resource-num&gt;10.1016/j.ridd.2004.05.003&lt;/electronic-resource-num&gt;&lt;remote-database-provider&gt;NLM&lt;/remote-database-provider&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[2]</w:t>
            </w:r>
            <w:r>
              <w:rPr>
                <w:rFonts w:ascii="Times New Roman" w:hAnsi="Times New Roman" w:cs="Times New Roman"/>
                <w:szCs w:val="20"/>
              </w:rPr>
              <w:fldChar w:fldCharType="end"/>
            </w:r>
          </w:p>
        </w:tc>
        <w:tc>
          <w:tcPr>
            <w:tcW w:w="8132" w:type="dxa"/>
            <w:noWrap/>
            <w:vAlign w:val="center"/>
          </w:tcPr>
          <w:p w14:paraId="65A524EF" w14:textId="77777777" w:rsidR="00912045" w:rsidRPr="00A9362E" w:rsidRDefault="00912045" w:rsidP="00996A01">
            <w:pPr>
              <w:pStyle w:val="NoSpacing"/>
              <w:rPr>
                <w:rFonts w:ascii="Times" w:hAnsi="Times" w:cs="Times"/>
                <w:szCs w:val="20"/>
              </w:rPr>
            </w:pPr>
            <w:r w:rsidRPr="00592886">
              <w:rPr>
                <w:rFonts w:ascii="Times New Roman" w:hAnsi="Times New Roman" w:cs="Times New Roman"/>
                <w:szCs w:val="20"/>
              </w:rPr>
              <w:t>Repetitive behaviors in autism: relationships with associated clinical features</w:t>
            </w:r>
          </w:p>
        </w:tc>
      </w:tr>
      <w:tr w:rsidR="00912045" w:rsidRPr="00A9362E" w14:paraId="049FC5C1" w14:textId="77777777" w:rsidTr="00912045">
        <w:trPr>
          <w:trHeight w:val="296"/>
        </w:trPr>
        <w:tc>
          <w:tcPr>
            <w:tcW w:w="2358" w:type="dxa"/>
            <w:noWrap/>
            <w:vAlign w:val="center"/>
          </w:tcPr>
          <w:p w14:paraId="4C3BE6B2" w14:textId="77777777" w:rsidR="00912045" w:rsidRPr="00A9362E" w:rsidRDefault="00912045" w:rsidP="00996A01">
            <w:pPr>
              <w:pStyle w:val="NoSpacing"/>
              <w:rPr>
                <w:rFonts w:ascii="Times" w:hAnsi="Times" w:cs="Times"/>
                <w:szCs w:val="20"/>
              </w:rPr>
            </w:pPr>
            <w:r>
              <w:rPr>
                <w:rFonts w:ascii="Times New Roman" w:hAnsi="Times New Roman" w:cs="Times New Roman"/>
                <w:szCs w:val="20"/>
              </w:rPr>
              <w:t xml:space="preserve">Galligan 2022 </w:t>
            </w:r>
            <w:r>
              <w:rPr>
                <w:rFonts w:ascii="Times New Roman" w:hAnsi="Times New Roman" w:cs="Times New Roman"/>
                <w:szCs w:val="20"/>
              </w:rPr>
              <w:fldChar w:fldCharType="begin">
                <w:fldData xml:space="preserve">PEVuZE5vdGU+PENpdGU+PEF1dGhvcj5HYWxsaWdhbjwvQXV0aG9yPjxZZWFyPjIwMjI8L1llYXI+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PEVuZE5vdGU+PENpdGU+PEF1dGhvcj5HYWxsaWdhbjwvQXV0aG9yPjxZZWFyPjIwMjI8L1llYXI+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[3]</w:t>
            </w:r>
            <w:r>
              <w:rPr>
                <w:rFonts w:ascii="Times New Roman" w:hAnsi="Times New Roman" w:cs="Times New Roman"/>
                <w:szCs w:val="20"/>
              </w:rPr>
              <w:fldChar w:fldCharType="end"/>
            </w:r>
          </w:p>
        </w:tc>
        <w:tc>
          <w:tcPr>
            <w:tcW w:w="8132" w:type="dxa"/>
            <w:noWrap/>
            <w:vAlign w:val="center"/>
          </w:tcPr>
          <w:p w14:paraId="310E1747" w14:textId="77777777" w:rsidR="00912045" w:rsidRPr="00A9362E" w:rsidRDefault="00912045" w:rsidP="00996A01">
            <w:pPr>
              <w:pStyle w:val="NoSpacing"/>
              <w:rPr>
                <w:rFonts w:ascii="Times" w:hAnsi="Times" w:cs="Times"/>
                <w:szCs w:val="20"/>
              </w:rPr>
            </w:pPr>
            <w:r w:rsidRPr="00592886">
              <w:rPr>
                <w:rFonts w:ascii="Times New Roman" w:hAnsi="Times New Roman" w:cs="Times New Roman"/>
                <w:szCs w:val="20"/>
              </w:rPr>
              <w:t>Brief Report: Emotional and Behavioral Problems Among Young Children with ASD: An Exploratory Study of ADOS E-Codes and Child Characteristics</w:t>
            </w:r>
          </w:p>
        </w:tc>
      </w:tr>
      <w:tr w:rsidR="00912045" w:rsidRPr="00A9362E" w14:paraId="34F213AB" w14:textId="77777777" w:rsidTr="00912045">
        <w:trPr>
          <w:trHeight w:val="296"/>
        </w:trPr>
        <w:tc>
          <w:tcPr>
            <w:tcW w:w="2358" w:type="dxa"/>
            <w:noWrap/>
            <w:vAlign w:val="center"/>
          </w:tcPr>
          <w:p w14:paraId="0072311E" w14:textId="77777777" w:rsidR="00912045" w:rsidRPr="00A9362E" w:rsidRDefault="00912045" w:rsidP="00996A01">
            <w:pPr>
              <w:pStyle w:val="NoSpacing"/>
              <w:rPr>
                <w:rFonts w:ascii="Times" w:hAnsi="Times" w:cs="Times"/>
                <w:szCs w:val="20"/>
              </w:rPr>
            </w:pPr>
            <w:r>
              <w:rPr>
                <w:rFonts w:ascii="Times New Roman" w:hAnsi="Times New Roman" w:cs="Times New Roman"/>
                <w:szCs w:val="20"/>
              </w:rPr>
              <w:t xml:space="preserve">Kim 2021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&lt;EndNote&gt;&lt;Cite&gt;&lt;Author&gt;Kim&lt;/Author&gt;&lt;Year&gt;2021&lt;/Year&gt;&lt;RecNum&gt;7&lt;/RecNum&gt;&lt;DisplayText&gt;[4]&lt;/DisplayText&gt;&lt;record&gt;&lt;rec-number&gt;7&lt;/rec-number&gt;&lt;foreign-keys&gt;&lt;key app="EN" db-id="ex5zswe0cwafrseedrp5refsvz5pvvdpsp5e" timestamp="1670583487"&gt;7&lt;/key&gt;&lt;/foreign-keys&gt;&lt;ref-type name="Journal Article"&gt;17&lt;/ref-type&gt;&lt;contributors&gt;&lt;authors&gt;&lt;author&gt;Kim, S. Y.&lt;/author&gt;&lt;author&gt;Kim, Y. A.&lt;/author&gt;&lt;author&gt;Song, D. Y.&lt;/author&gt;&lt;author&gt;Bong, G.&lt;/author&gt;&lt;author&gt;Kim, J. M.&lt;/author&gt;&lt;author&gt;Kim, J. H.&lt;/author&gt;&lt;author&gt;Yoo, H. J.&lt;/author&gt;&lt;/authors&gt;&lt;/contributors&gt;&lt;auth-address&gt;Department of Teacher Education, Duksung Women&amp;apos;s University, Seoul, Republic of Korea.&amp;#xD;Department of Psychiatry, Seoul National University Bundang Hospital, Seongnam, Republic of Korea.&amp;#xD;Department of Psychiatry, Seoul National University College of Medicine, Seoul, Republic of Korea.&lt;/auth-address&gt;&lt;titles&gt;&lt;title&gt;State and Trait Anxiety of Adolescents with Autism Spectrum Disorders&lt;/title&gt;&lt;secondary-title&gt;Psychiatry Investig&lt;/secondary-title&gt;&lt;/titles&gt;&lt;periodical&gt;&lt;full-title&gt;Psychiatry Investig&lt;/full-title&gt;&lt;/periodical&gt;&lt;pages&gt;257-265&lt;/pages&gt;&lt;volume&gt;18&lt;/volume&gt;&lt;number&gt;3&lt;/number&gt;&lt;edition&gt;20210319&lt;/edition&gt;&lt;keywords&gt;&lt;keyword&gt;Adolescence&lt;/keyword&gt;&lt;keyword&gt;Anxiety&lt;/keyword&gt;&lt;keyword&gt;Autism spectrum disorders&lt;/keyword&gt;&lt;keyword&gt;Problem behavior&lt;/keyword&gt;&lt;keyword&gt;Repetitive behaviors&lt;/keyword&gt;&lt;/keywords&gt;&lt;dates&gt;&lt;year&gt;2021&lt;/year&gt;&lt;pub-dates&gt;&lt;date&gt;Mar&lt;/date&gt;&lt;/pub-dates&gt;&lt;/dates&gt;&lt;isbn&gt;1738-3684 (Print)&amp;#xD;1738-3684&lt;/isbn&gt;&lt;accession-num&gt;33735545&lt;/accession-num&gt;&lt;urls&gt;&lt;/urls&gt;&lt;custom1&gt;The authors have no potential conflicts of interest to disclose.&lt;/custom1&gt;&lt;custom2&gt;PMC8016686&lt;/custom2&gt;&lt;electronic-resource-num&gt;10.30773/pi.2020.0328&lt;/electronic-resource-num&gt;&lt;remote-database-provider&gt;NLM&lt;/remote-database-provider&gt;&lt;language&gt;eng&lt;/language&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[4]</w:t>
            </w:r>
            <w:r>
              <w:rPr>
                <w:rFonts w:ascii="Times New Roman" w:hAnsi="Times New Roman" w:cs="Times New Roman"/>
                <w:szCs w:val="20"/>
              </w:rPr>
              <w:fldChar w:fldCharType="end"/>
            </w:r>
          </w:p>
        </w:tc>
        <w:tc>
          <w:tcPr>
            <w:tcW w:w="8132" w:type="dxa"/>
            <w:noWrap/>
            <w:vAlign w:val="center"/>
          </w:tcPr>
          <w:p w14:paraId="37D3019F" w14:textId="77777777" w:rsidR="00912045" w:rsidRPr="00A9362E" w:rsidRDefault="00912045" w:rsidP="00996A01">
            <w:pPr>
              <w:pStyle w:val="NoSpacing"/>
              <w:rPr>
                <w:rFonts w:ascii="Times" w:hAnsi="Times" w:cs="Times"/>
                <w:szCs w:val="20"/>
              </w:rPr>
            </w:pPr>
            <w:r w:rsidRPr="00592886">
              <w:rPr>
                <w:rFonts w:ascii="Times New Roman" w:hAnsi="Times New Roman" w:cs="Times New Roman"/>
                <w:szCs w:val="20"/>
              </w:rPr>
              <w:t>State and Trait Anxiety of Adolescents with Autism Spectrum Disorders</w:t>
            </w:r>
          </w:p>
        </w:tc>
      </w:tr>
      <w:tr w:rsidR="00912045" w:rsidRPr="00A9362E" w14:paraId="6344F26A" w14:textId="77777777" w:rsidTr="00912045">
        <w:trPr>
          <w:trHeight w:val="296"/>
        </w:trPr>
        <w:tc>
          <w:tcPr>
            <w:tcW w:w="2358" w:type="dxa"/>
            <w:noWrap/>
            <w:vAlign w:val="center"/>
          </w:tcPr>
          <w:p w14:paraId="45E9636F" w14:textId="77777777" w:rsidR="00912045" w:rsidRPr="00A9362E" w:rsidRDefault="00912045" w:rsidP="00996A01">
            <w:pPr>
              <w:pStyle w:val="NoSpacing"/>
              <w:rPr>
                <w:rFonts w:ascii="Times" w:hAnsi="Times" w:cs="Times"/>
                <w:szCs w:val="20"/>
              </w:rPr>
            </w:pPr>
            <w:r>
              <w:rPr>
                <w:rFonts w:ascii="Times New Roman" w:hAnsi="Times New Roman" w:cs="Times New Roman"/>
                <w:szCs w:val="20"/>
              </w:rPr>
              <w:t xml:space="preserve">Mazurek 2019 </w:t>
            </w:r>
            <w:r>
              <w:rPr>
                <w:rFonts w:ascii="Times New Roman" w:hAnsi="Times New Roman" w:cs="Times New Roman"/>
                <w:szCs w:val="20"/>
              </w:rPr>
              <w:fldChar w:fldCharType="begin">
                <w:fldData xml:space="preserve">PEVuZE5vdGU+PENpdGU+PEF1dGhvcj5NYXp1cmVrPC9BdXRob3I+PFllYXI+MjAxOTwvWWVhcj48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=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PEVuZE5vdGU+PENpdGU+PEF1dGhvcj5NYXp1cmVrPC9BdXRob3I+PFllYXI+MjAxOTwvWWVhcj48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=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[5]</w:t>
            </w:r>
            <w:r>
              <w:rPr>
                <w:rFonts w:ascii="Times New Roman" w:hAnsi="Times New Roman" w:cs="Times New Roman"/>
                <w:szCs w:val="20"/>
              </w:rPr>
              <w:fldChar w:fldCharType="end"/>
            </w:r>
          </w:p>
        </w:tc>
        <w:tc>
          <w:tcPr>
            <w:tcW w:w="8132" w:type="dxa"/>
            <w:noWrap/>
            <w:vAlign w:val="center"/>
          </w:tcPr>
          <w:p w14:paraId="25986AC6" w14:textId="77777777" w:rsidR="00912045" w:rsidRPr="00A9362E" w:rsidRDefault="00912045" w:rsidP="00996A01">
            <w:pPr>
              <w:pStyle w:val="NoSpacing"/>
              <w:rPr>
                <w:rFonts w:ascii="Times" w:hAnsi="Times" w:cs="Times"/>
                <w:szCs w:val="20"/>
              </w:rPr>
            </w:pPr>
            <w:r w:rsidRPr="00592886">
              <w:rPr>
                <w:rFonts w:ascii="Times New Roman" w:hAnsi="Times New Roman" w:cs="Times New Roman"/>
                <w:szCs w:val="20"/>
              </w:rPr>
              <w:t>Course and Predictors of Sleep and Co-occurring Problems in Children with Autism Spectrum Disorder</w:t>
            </w:r>
          </w:p>
        </w:tc>
      </w:tr>
      <w:tr w:rsidR="00912045" w:rsidRPr="00A9362E" w14:paraId="2C0200A9" w14:textId="77777777" w:rsidTr="00912045">
        <w:trPr>
          <w:trHeight w:val="296"/>
        </w:trPr>
        <w:tc>
          <w:tcPr>
            <w:tcW w:w="2358" w:type="dxa"/>
            <w:noWrap/>
            <w:vAlign w:val="center"/>
          </w:tcPr>
          <w:p w14:paraId="6714A718" w14:textId="77777777" w:rsidR="00912045" w:rsidRPr="00A9362E" w:rsidRDefault="00912045" w:rsidP="00996A01">
            <w:pPr>
              <w:pStyle w:val="NoSpacing"/>
              <w:rPr>
                <w:rFonts w:ascii="Times" w:hAnsi="Times" w:cs="Times"/>
                <w:szCs w:val="20"/>
              </w:rPr>
            </w:pPr>
            <w:r>
              <w:rPr>
                <w:rFonts w:ascii="Times New Roman" w:hAnsi="Times New Roman" w:cs="Times New Roman"/>
                <w:szCs w:val="20"/>
              </w:rPr>
              <w:t xml:space="preserve">McVey 2018 </w:t>
            </w:r>
            <w:r>
              <w:rPr>
                <w:rFonts w:ascii="Times New Roman" w:hAnsi="Times New Roman" w:cs="Times New Roman"/>
                <w:szCs w:val="20"/>
              </w:rPr>
              <w:fldChar w:fldCharType="begin">
                <w:fldData xml:space="preserve">PEVuZE5vdGU+PENpdGU+PEF1dGhvcj5NY1ZleTwvQXV0aG9yPjxZZWFyPjIwMTg8L1llYXI+PFJl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PEVuZE5vdGU+PENpdGU+PEF1dGhvcj5NY1ZleTwvQXV0aG9yPjxZZWFyPjIwMTg8L1llYXI+PFJl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[6]</w:t>
            </w:r>
            <w:r>
              <w:rPr>
                <w:rFonts w:ascii="Times New Roman" w:hAnsi="Times New Roman" w:cs="Times New Roman"/>
                <w:szCs w:val="20"/>
              </w:rPr>
              <w:fldChar w:fldCharType="end"/>
            </w:r>
          </w:p>
        </w:tc>
        <w:tc>
          <w:tcPr>
            <w:tcW w:w="8132" w:type="dxa"/>
            <w:noWrap/>
            <w:vAlign w:val="center"/>
          </w:tcPr>
          <w:p w14:paraId="1E5B34B7" w14:textId="77777777" w:rsidR="00912045" w:rsidRPr="00A9362E" w:rsidRDefault="00912045" w:rsidP="00996A01">
            <w:pPr>
              <w:pStyle w:val="NoSpacing"/>
              <w:rPr>
                <w:rFonts w:ascii="Times" w:hAnsi="Times" w:cs="Times"/>
                <w:szCs w:val="20"/>
              </w:rPr>
            </w:pPr>
            <w:r w:rsidRPr="00592886">
              <w:rPr>
                <w:rFonts w:ascii="Times New Roman" w:hAnsi="Times New Roman" w:cs="Times New Roman"/>
                <w:szCs w:val="20"/>
              </w:rPr>
              <w:t>Social difficulties in youth with autism with and without anxiety and ADHD symptoms</w:t>
            </w:r>
          </w:p>
        </w:tc>
      </w:tr>
      <w:tr w:rsidR="00912045" w:rsidRPr="00A9362E" w14:paraId="731FEE76" w14:textId="77777777" w:rsidTr="00912045">
        <w:trPr>
          <w:trHeight w:val="296"/>
        </w:trPr>
        <w:tc>
          <w:tcPr>
            <w:tcW w:w="2358" w:type="dxa"/>
            <w:noWrap/>
            <w:vAlign w:val="center"/>
          </w:tcPr>
          <w:p w14:paraId="63E0255D" w14:textId="77777777" w:rsidR="00912045" w:rsidRPr="00A9362E" w:rsidRDefault="00912045" w:rsidP="00996A01">
            <w:pPr>
              <w:pStyle w:val="NoSpacing"/>
              <w:rPr>
                <w:rFonts w:ascii="Times" w:hAnsi="Times" w:cs="Times"/>
                <w:szCs w:val="20"/>
              </w:rPr>
            </w:pPr>
            <w:proofErr w:type="spellStart"/>
            <w:r>
              <w:rPr>
                <w:rFonts w:ascii="Times New Roman" w:hAnsi="Times New Roman" w:cs="Times New Roman"/>
                <w:szCs w:val="20"/>
              </w:rPr>
              <w:t>Muskett</w:t>
            </w:r>
            <w:proofErr w:type="spellEnd"/>
            <w:r>
              <w:rPr>
                <w:rFonts w:ascii="Times New Roman" w:hAnsi="Times New Roman" w:cs="Times New Roman"/>
                <w:szCs w:val="20"/>
              </w:rPr>
              <w:t xml:space="preserve"> 2019 </w:t>
            </w:r>
            <w:r>
              <w:rPr>
                <w:rFonts w:ascii="Times New Roman" w:hAnsi="Times New Roman" w:cs="Times New Roman"/>
                <w:szCs w:val="20"/>
              </w:rPr>
              <w:fldChar w:fldCharType="begin"/>
            </w:r>
            <w:r>
              <w:rPr>
                <w:rFonts w:ascii="Times New Roman" w:hAnsi="Times New Roman" w:cs="Times New Roman"/>
                <w:szCs w:val="20"/>
              </w:rPr>
              <w:instrText xml:space="preserve"> ADDIN EN.CITE &lt;EndNote&gt;&lt;Cite&gt;&lt;Author&gt;Muskett&lt;/Author&gt;&lt;Year&gt;2019&lt;/Year&gt;&lt;RecNum&gt;10&lt;/RecNum&gt;&lt;DisplayText&gt;[7]&lt;/DisplayText&gt;&lt;record&gt;&lt;rec-number&gt;10&lt;/rec-number&gt;&lt;foreign-keys&gt;&lt;key app="EN" db-id="ex5zswe0cwafrseedrp5refsvz5pvvdpsp5e" timestamp="1670583488"&gt;10&lt;/key&gt;&lt;/foreign-keys&gt;&lt;ref-type name="Journal Article"&gt;17&lt;/ref-type&gt;&lt;contributors&gt;&lt;authors&gt;&lt;author&gt;Muskett, A&lt;/author&gt;&lt;author&gt;Capriola-Hall, NN&lt;/author&gt;&lt;author&gt;Radtke, S Ryan&lt;/author&gt;&lt;author&gt;Factor, R&lt;/author&gt;&lt;author&gt;Scarpa, A&lt;/author&gt;&lt;/authors&gt;&lt;/contributors&gt;&lt;titles&gt;&lt;title&gt;Repetitive behaviors in Autism Spectrum Disorder: Associations with depression and anxiety symptoms&lt;/title&gt;&lt;secondary-title&gt;Research in Autism Spectrum Disorders&lt;/secondary-title&gt;&lt;/titles&gt;&lt;periodical&gt;&lt;full-title&gt;Research in Autism Spectrum Disorders&lt;/full-title&gt;&lt;/periodical&gt;&lt;pages&gt;101449&lt;/pages&gt;&lt;volume&gt;68&lt;/volume&gt;&lt;dates&gt;&lt;year&gt;2019&lt;/year&gt;&lt;/dates&gt;&lt;isbn&gt;1750-9467&lt;/isbn&gt;&lt;urls&gt;&lt;/urls&gt;&lt;/record&gt;&lt;/Cite&gt;&lt;/EndNote&gt;</w:instrText>
            </w:r>
            <w:r>
              <w:rPr>
                <w:rFonts w:ascii="Times New Roman" w:hAnsi="Times New Roman" w:cs="Times New Roman"/>
                <w:szCs w:val="20"/>
              </w:rPr>
              <w:fldChar w:fldCharType="separate"/>
            </w:r>
            <w:r>
              <w:rPr>
                <w:rFonts w:ascii="Times New Roman" w:hAnsi="Times New Roman" w:cs="Times New Roman"/>
                <w:noProof/>
                <w:szCs w:val="20"/>
              </w:rPr>
              <w:t>[7]</w:t>
            </w:r>
            <w:r>
              <w:rPr>
                <w:rFonts w:ascii="Times New Roman" w:hAnsi="Times New Roman" w:cs="Times New Roman"/>
                <w:szCs w:val="20"/>
              </w:rPr>
              <w:fldChar w:fldCharType="end"/>
            </w:r>
          </w:p>
        </w:tc>
        <w:tc>
          <w:tcPr>
            <w:tcW w:w="8132" w:type="dxa"/>
            <w:noWrap/>
            <w:vAlign w:val="center"/>
          </w:tcPr>
          <w:p w14:paraId="2906560D" w14:textId="77777777" w:rsidR="00912045" w:rsidRPr="00A9362E" w:rsidRDefault="00912045" w:rsidP="00996A01">
            <w:pPr>
              <w:pStyle w:val="NoSpacing"/>
              <w:rPr>
                <w:rFonts w:ascii="Times" w:hAnsi="Times" w:cs="Times"/>
                <w:szCs w:val="20"/>
              </w:rPr>
            </w:pPr>
            <w:r w:rsidRPr="00592886">
              <w:rPr>
                <w:rFonts w:ascii="Times New Roman" w:hAnsi="Times New Roman" w:cs="Times New Roman"/>
                <w:szCs w:val="20"/>
              </w:rPr>
              <w:t xml:space="preserve">Repetitive behaviors in </w:t>
            </w:r>
            <w:proofErr w:type="gramStart"/>
            <w:r w:rsidRPr="00592886">
              <w:rPr>
                <w:rFonts w:ascii="Times New Roman" w:hAnsi="Times New Roman" w:cs="Times New Roman"/>
                <w:szCs w:val="20"/>
              </w:rPr>
              <w:t>Autism Spectrum Disorder</w:t>
            </w:r>
            <w:proofErr w:type="gramEnd"/>
            <w:r w:rsidRPr="00592886">
              <w:rPr>
                <w:rFonts w:ascii="Times New Roman" w:hAnsi="Times New Roman" w:cs="Times New Roman"/>
                <w:szCs w:val="20"/>
              </w:rPr>
              <w:t>: Associations with depression and anxiety symptoms</w:t>
            </w:r>
          </w:p>
        </w:tc>
      </w:tr>
      <w:tr w:rsidR="00912045" w:rsidRPr="00A9362E" w14:paraId="3DF7543F" w14:textId="77777777" w:rsidTr="00912045">
        <w:trPr>
          <w:trHeight w:val="296"/>
        </w:trPr>
        <w:tc>
          <w:tcPr>
            <w:tcW w:w="2358" w:type="dxa"/>
            <w:noWrap/>
            <w:vAlign w:val="center"/>
          </w:tcPr>
          <w:p w14:paraId="2B0C187C" w14:textId="77777777" w:rsidR="00912045" w:rsidRPr="00A9362E" w:rsidRDefault="00912045" w:rsidP="00996A01">
            <w:pPr>
              <w:pStyle w:val="NoSpacing"/>
              <w:rPr>
                <w:rFonts w:ascii="Times" w:hAnsi="Times" w:cs="Times"/>
                <w:szCs w:val="20"/>
              </w:rPr>
            </w:pPr>
            <w:r>
              <w:rPr>
                <w:rFonts w:ascii="Times New Roman" w:hAnsi="Times New Roman" w:cs="Times New Roman"/>
                <w:szCs w:val="20"/>
              </w:rPr>
              <w:t xml:space="preserve">Saito 2017 </w:t>
            </w:r>
            <w:r>
              <w:rPr>
                <w:rFonts w:ascii="Times New Roman" w:hAnsi="Times New Roman" w:cs="Times New Roman"/>
                <w:szCs w:val="20"/>
              </w:rPr>
              <w:fldChar w:fldCharType="begin">
                <w:fldData xml:space="preserve">PEVuZE5vdGU+PENpdGU+PEF1dGhvcj5TYWl0bzwvQXV0aG9yPjxZZWFyPjIwMTc8L1llYXI+PFJl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PEVuZE5vdGU+PENpdGU+PEF1dGhvcj5TYWl0bzwvQXV0aG9yPjxZZWFyPjIwMTc8L1llYXI+PFJl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[8]</w:t>
            </w:r>
            <w:r>
              <w:rPr>
                <w:rFonts w:ascii="Times New Roman" w:hAnsi="Times New Roman" w:cs="Times New Roman"/>
                <w:szCs w:val="20"/>
              </w:rPr>
              <w:fldChar w:fldCharType="end"/>
            </w:r>
          </w:p>
        </w:tc>
        <w:tc>
          <w:tcPr>
            <w:tcW w:w="8132" w:type="dxa"/>
            <w:noWrap/>
            <w:vAlign w:val="center"/>
          </w:tcPr>
          <w:p w14:paraId="0A140B04" w14:textId="77777777" w:rsidR="00912045" w:rsidRPr="00A9362E" w:rsidRDefault="00912045" w:rsidP="00996A01">
            <w:pPr>
              <w:pStyle w:val="NoSpacing"/>
              <w:rPr>
                <w:rFonts w:ascii="Times" w:hAnsi="Times" w:cs="Times"/>
                <w:szCs w:val="20"/>
              </w:rPr>
            </w:pPr>
            <w:r w:rsidRPr="00592886">
              <w:rPr>
                <w:rFonts w:ascii="Times New Roman" w:hAnsi="Times New Roman" w:cs="Times New Roman"/>
                <w:szCs w:val="20"/>
              </w:rPr>
              <w:t>Association Between Autistic Traits in Preschool Children and Later Emotional/Behavioral Outcomes</w:t>
            </w:r>
          </w:p>
        </w:tc>
      </w:tr>
      <w:tr w:rsidR="00912045" w:rsidRPr="00A9362E" w14:paraId="6A946DC1" w14:textId="77777777" w:rsidTr="00912045">
        <w:trPr>
          <w:trHeight w:val="296"/>
        </w:trPr>
        <w:tc>
          <w:tcPr>
            <w:tcW w:w="2358" w:type="dxa"/>
            <w:noWrap/>
            <w:vAlign w:val="center"/>
          </w:tcPr>
          <w:p w14:paraId="5467CCC7" w14:textId="77777777" w:rsidR="00912045" w:rsidRPr="00A9362E" w:rsidRDefault="00912045" w:rsidP="00996A01">
            <w:pPr>
              <w:pStyle w:val="NoSpacing"/>
              <w:rPr>
                <w:rFonts w:ascii="Times" w:hAnsi="Times" w:cs="Times"/>
                <w:szCs w:val="20"/>
              </w:rPr>
            </w:pPr>
            <w:r>
              <w:rPr>
                <w:rFonts w:ascii="Times New Roman" w:hAnsi="Times New Roman" w:cs="Times New Roman"/>
                <w:szCs w:val="20"/>
              </w:rPr>
              <w:t xml:space="preserve">Wang 2019 </w:t>
            </w:r>
            <w:r>
              <w:rPr>
                <w:rFonts w:ascii="Times New Roman" w:hAnsi="Times New Roman" w:cs="Times New Roman"/>
                <w:szCs w:val="20"/>
              </w:rPr>
              <w:fldChar w:fldCharType="begin">
                <w:fldData xml:space="preserve">PEVuZE5vdGU+PENpdGU+PEF1dGhvcj5XYW5nPC9BdXRob3I+PFllYXI+MjAxOTwvWWVhcj48UmVj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PEVuZE5vdGU+PENpdGU+PEF1dGhvcj5XYW5nPC9BdXRob3I+PFllYXI+MjAxOTwvWWVhcj48UmVj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[9]</w:t>
            </w:r>
            <w:r>
              <w:rPr>
                <w:rFonts w:ascii="Times New Roman" w:hAnsi="Times New Roman" w:cs="Times New Roman"/>
                <w:szCs w:val="20"/>
              </w:rPr>
              <w:fldChar w:fldCharType="end"/>
            </w:r>
          </w:p>
        </w:tc>
        <w:tc>
          <w:tcPr>
            <w:tcW w:w="8132" w:type="dxa"/>
            <w:noWrap/>
            <w:vAlign w:val="center"/>
          </w:tcPr>
          <w:p w14:paraId="2D27CA9B" w14:textId="77777777" w:rsidR="00912045" w:rsidRPr="00A9362E" w:rsidRDefault="00912045" w:rsidP="00996A01">
            <w:pPr>
              <w:pStyle w:val="NoSpacing"/>
              <w:rPr>
                <w:rFonts w:ascii="Times" w:hAnsi="Times" w:cs="Times"/>
                <w:szCs w:val="20"/>
              </w:rPr>
            </w:pPr>
            <w:r w:rsidRPr="00592886">
              <w:rPr>
                <w:rFonts w:ascii="Times New Roman" w:hAnsi="Times New Roman" w:cs="Times New Roman"/>
                <w:szCs w:val="20"/>
              </w:rPr>
              <w:t>Sensory Processing Problems and Comorbidities in Chinese Preschool Children with Autism Spectrum Disorders</w:t>
            </w:r>
          </w:p>
        </w:tc>
      </w:tr>
      <w:tr w:rsidR="00912045" w:rsidRPr="00A9362E" w14:paraId="1F5023A3" w14:textId="77777777" w:rsidTr="00912045">
        <w:trPr>
          <w:trHeight w:val="296"/>
        </w:trPr>
        <w:tc>
          <w:tcPr>
            <w:tcW w:w="2358" w:type="dxa"/>
            <w:noWrap/>
            <w:vAlign w:val="center"/>
          </w:tcPr>
          <w:p w14:paraId="5B436FF6" w14:textId="77777777" w:rsidR="00912045" w:rsidRPr="00A9362E" w:rsidRDefault="00912045" w:rsidP="00996A01">
            <w:pPr>
              <w:pStyle w:val="NoSpacing"/>
              <w:rPr>
                <w:rFonts w:ascii="Times" w:hAnsi="Times" w:cs="Times"/>
                <w:szCs w:val="20"/>
              </w:rPr>
            </w:pPr>
            <w:proofErr w:type="spellStart"/>
            <w:r>
              <w:rPr>
                <w:rFonts w:ascii="Times New Roman" w:hAnsi="Times New Roman" w:cs="Times New Roman"/>
                <w:szCs w:val="20"/>
              </w:rPr>
              <w:t>Zaidman-Zait</w:t>
            </w:r>
            <w:proofErr w:type="spellEnd"/>
            <w:r>
              <w:rPr>
                <w:rFonts w:ascii="Times New Roman" w:hAnsi="Times New Roman" w:cs="Times New Roman"/>
                <w:szCs w:val="20"/>
              </w:rPr>
              <w:t xml:space="preserve"> 2020 </w:t>
            </w:r>
            <w:r>
              <w:rPr>
                <w:rFonts w:ascii="Times New Roman" w:hAnsi="Times New Roman" w:cs="Times New Roman"/>
                <w:szCs w:val="20"/>
              </w:rPr>
              <w:fldChar w:fldCharType="begin">
                <w:fldData xml:space="preserve">PEVuZE5vdGU+PENpdGU+PEF1dGhvcj5aYWlkbWFuLVphaXQ8L0F1dGhvcj48WWVhcj4yMDIwPC9Z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</w:fldData>
              </w:fldChar>
            </w:r>
            <w:r>
              <w:rPr>
                <w:rFonts w:ascii="Times New Roman" w:hAnsi="Times New Roman" w:cs="Times New Roman"/>
                <w:szCs w:val="20"/>
              </w:rPr>
              <w:instrText xml:space="preserve"> ADDIN EN.CITE </w:instrText>
            </w:r>
            <w:r>
              <w:rPr>
                <w:rFonts w:ascii="Times New Roman" w:hAnsi="Times New Roman" w:cs="Times New Roman"/>
                <w:szCs w:val="20"/>
              </w:rPr>
              <w:fldChar w:fldCharType="begin">
                <w:fldData xml:space="preserve">PEVuZE5vdGU+PENpdGU+PEF1dGhvcj5aYWlkbWFuLVphaXQ8L0F1dGhvcj48WWVhcj4yMDIwPC9Z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</w:fldData>
              </w:fldChar>
            </w:r>
            <w:r>
              <w:rPr>
                <w:rFonts w:ascii="Times New Roman" w:hAnsi="Times New Roman" w:cs="Times New Roman"/>
                <w:szCs w:val="20"/>
              </w:rPr>
              <w:instrText xml:space="preserve"> ADDIN EN.CITE.DATA </w:instrText>
            </w:r>
            <w:r>
              <w:rPr>
                <w:rFonts w:ascii="Times New Roman" w:hAnsi="Times New Roman" w:cs="Times New Roman"/>
                <w:szCs w:val="20"/>
              </w:rPr>
            </w:r>
            <w:r>
              <w:rPr>
                <w:rFonts w:ascii="Times New Roman" w:hAnsi="Times New Roman" w:cs="Times New Roman"/>
                <w:szCs w:val="20"/>
              </w:rPr>
              <w:fldChar w:fldCharType="end"/>
            </w:r>
            <w:r>
              <w:rPr>
                <w:rFonts w:ascii="Times New Roman" w:hAnsi="Times New Roman" w:cs="Times New Roman"/>
                <w:szCs w:val="20"/>
              </w:rPr>
            </w:r>
            <w:r>
              <w:rPr>
                <w:rFonts w:ascii="Times New Roman" w:hAnsi="Times New Roman" w:cs="Times New Roman"/>
                <w:szCs w:val="20"/>
              </w:rPr>
              <w:fldChar w:fldCharType="separate"/>
            </w:r>
            <w:r>
              <w:rPr>
                <w:rFonts w:ascii="Times New Roman" w:hAnsi="Times New Roman" w:cs="Times New Roman"/>
                <w:noProof/>
                <w:szCs w:val="20"/>
              </w:rPr>
              <w:t>[10]</w:t>
            </w:r>
            <w:r>
              <w:rPr>
                <w:rFonts w:ascii="Times New Roman" w:hAnsi="Times New Roman" w:cs="Times New Roman"/>
                <w:szCs w:val="20"/>
              </w:rPr>
              <w:fldChar w:fldCharType="end"/>
            </w:r>
          </w:p>
        </w:tc>
        <w:tc>
          <w:tcPr>
            <w:tcW w:w="8132" w:type="dxa"/>
            <w:noWrap/>
            <w:vAlign w:val="center"/>
          </w:tcPr>
          <w:p w14:paraId="452B0AF5" w14:textId="77777777" w:rsidR="00912045" w:rsidRPr="00A9362E" w:rsidRDefault="00912045" w:rsidP="00996A01">
            <w:pPr>
              <w:pStyle w:val="NoSpacing"/>
              <w:rPr>
                <w:rFonts w:ascii="Times" w:hAnsi="Times" w:cs="Times"/>
                <w:szCs w:val="20"/>
              </w:rPr>
            </w:pPr>
            <w:r w:rsidRPr="00592886">
              <w:rPr>
                <w:rFonts w:ascii="Times New Roman" w:hAnsi="Times New Roman" w:cs="Times New Roman"/>
                <w:szCs w:val="20"/>
              </w:rPr>
              <w:t>Factor analysis of the children's sleep habits questionnaire among preschool children with autism spectrum disorder</w:t>
            </w:r>
          </w:p>
        </w:tc>
      </w:tr>
    </w:tbl>
    <w:p w14:paraId="3D98A9A8" w14:textId="77777777" w:rsidR="00912045" w:rsidRDefault="00912045" w:rsidP="00912045">
      <w:pPr>
        <w:pStyle w:val="NoSpacing"/>
        <w:rPr>
          <w:rFonts w:ascii="Times" w:eastAsia="Malgun Gothic" w:hAnsi="Times" w:cs="Times"/>
          <w:noProof/>
          <w:kern w:val="0"/>
          <w:szCs w:val="24"/>
        </w:rPr>
      </w:pPr>
    </w:p>
    <w:p w14:paraId="0243F882" w14:textId="33221552" w:rsidR="00912045" w:rsidRPr="00912045" w:rsidRDefault="00912045" w:rsidP="00912045">
      <w:pPr>
        <w:pStyle w:val="NoSpacing"/>
        <w:rPr>
          <w:rFonts w:ascii="Times" w:hAnsi="Times" w:cs="Times"/>
        </w:rPr>
      </w:pPr>
      <w:r w:rsidRPr="00912045">
        <w:rPr>
          <w:rFonts w:ascii="Times" w:eastAsia="Malgun Gothic" w:hAnsi="Times" w:cs="Times"/>
          <w:noProof/>
          <w:kern w:val="0"/>
          <w:szCs w:val="24"/>
        </w:rPr>
        <w:fldChar w:fldCharType="begin"/>
      </w:r>
      <w:r w:rsidRPr="00912045">
        <w:rPr>
          <w:rFonts w:ascii="Times" w:hAnsi="Times" w:cs="Times"/>
        </w:rPr>
        <w:instrText xml:space="preserve"> ADDIN EN.REFLIST </w:instrText>
      </w:r>
      <w:r w:rsidRPr="00912045">
        <w:rPr>
          <w:rFonts w:ascii="Times" w:eastAsia="Malgun Gothic" w:hAnsi="Times" w:cs="Times"/>
          <w:noProof/>
          <w:kern w:val="0"/>
          <w:szCs w:val="24"/>
        </w:rPr>
        <w:fldChar w:fldCharType="separate"/>
      </w:r>
      <w:r w:rsidRPr="00912045">
        <w:rPr>
          <w:rFonts w:ascii="Times" w:hAnsi="Times" w:cs="Times"/>
        </w:rPr>
        <w:t>1.</w:t>
      </w:r>
      <w:r w:rsidRPr="00912045">
        <w:rPr>
          <w:rFonts w:ascii="Times" w:hAnsi="Times" w:cs="Times"/>
        </w:rPr>
        <w:tab/>
        <w:t xml:space="preserve">Factor, R.S., et al., Does the Presence of Anxiety and ADHD Symptoms Add to Social Impairment in Children with Autism Spectrum Disorder? J Autism Dev Disord, 2017. </w:t>
      </w:r>
      <w:r w:rsidRPr="00912045">
        <w:rPr>
          <w:rFonts w:ascii="Times" w:hAnsi="Times" w:cs="Times"/>
          <w:b/>
        </w:rPr>
        <w:t>47</w:t>
      </w:r>
      <w:r w:rsidRPr="00912045">
        <w:rPr>
          <w:rFonts w:ascii="Times" w:hAnsi="Times" w:cs="Times"/>
        </w:rPr>
        <w:t>(4): p. 1122-1134.</w:t>
      </w:r>
    </w:p>
    <w:p w14:paraId="04A13699" w14:textId="77777777" w:rsidR="00912045" w:rsidRPr="00912045" w:rsidRDefault="00912045" w:rsidP="00912045">
      <w:pPr>
        <w:pStyle w:val="NoSpacing"/>
        <w:rPr>
          <w:rFonts w:ascii="Times" w:hAnsi="Times" w:cs="Times"/>
        </w:rPr>
      </w:pPr>
      <w:r w:rsidRPr="00912045">
        <w:rPr>
          <w:rFonts w:ascii="Times" w:hAnsi="Times" w:cs="Times"/>
        </w:rPr>
        <w:t>2.</w:t>
      </w:r>
      <w:r w:rsidRPr="00912045">
        <w:rPr>
          <w:rFonts w:ascii="Times" w:hAnsi="Times" w:cs="Times"/>
        </w:rPr>
        <w:tab/>
        <w:t xml:space="preserve">Gabriels, R.L., et al., Repetitive behaviors in autism: relationships with associated clinical features. Res Dev Disabil, 2005. </w:t>
      </w:r>
      <w:r w:rsidRPr="00912045">
        <w:rPr>
          <w:rFonts w:ascii="Times" w:hAnsi="Times" w:cs="Times"/>
          <w:b/>
        </w:rPr>
        <w:t>26</w:t>
      </w:r>
      <w:r w:rsidRPr="00912045">
        <w:rPr>
          <w:rFonts w:ascii="Times" w:hAnsi="Times" w:cs="Times"/>
        </w:rPr>
        <w:t>(2): p. 169-81.</w:t>
      </w:r>
    </w:p>
    <w:p w14:paraId="37B834DF" w14:textId="77777777" w:rsidR="00912045" w:rsidRPr="00912045" w:rsidRDefault="00912045" w:rsidP="00912045">
      <w:pPr>
        <w:pStyle w:val="NoSpacing"/>
        <w:rPr>
          <w:rFonts w:ascii="Times" w:hAnsi="Times" w:cs="Times"/>
        </w:rPr>
      </w:pPr>
      <w:r w:rsidRPr="00912045">
        <w:rPr>
          <w:rFonts w:ascii="Times" w:hAnsi="Times" w:cs="Times"/>
        </w:rPr>
        <w:t>3.</w:t>
      </w:r>
      <w:r w:rsidRPr="00912045">
        <w:rPr>
          <w:rFonts w:ascii="Times" w:hAnsi="Times" w:cs="Times"/>
        </w:rPr>
        <w:tab/>
        <w:t xml:space="preserve">Galligan, M.L., et al., Brief Report: Emotional and Behavioral Problems Among Young Children with ASD: An Exploratory Study of ADOS E-Codes and Child Characteristics. J Autism Dev Disord, 2022. </w:t>
      </w:r>
      <w:r w:rsidRPr="00912045">
        <w:rPr>
          <w:rFonts w:ascii="Times" w:hAnsi="Times" w:cs="Times"/>
          <w:b/>
        </w:rPr>
        <w:t>52</w:t>
      </w:r>
      <w:r w:rsidRPr="00912045">
        <w:rPr>
          <w:rFonts w:ascii="Times" w:hAnsi="Times" w:cs="Times"/>
        </w:rPr>
        <w:t>(10): p. 4597-4604.</w:t>
      </w:r>
    </w:p>
    <w:p w14:paraId="30D11CB4" w14:textId="77777777" w:rsidR="00912045" w:rsidRPr="00912045" w:rsidRDefault="00912045" w:rsidP="00912045">
      <w:pPr>
        <w:pStyle w:val="NoSpacing"/>
        <w:rPr>
          <w:rFonts w:ascii="Times" w:hAnsi="Times" w:cs="Times"/>
        </w:rPr>
      </w:pPr>
      <w:r w:rsidRPr="00912045">
        <w:rPr>
          <w:rFonts w:ascii="Times" w:hAnsi="Times" w:cs="Times"/>
        </w:rPr>
        <w:t>4.</w:t>
      </w:r>
      <w:r w:rsidRPr="00912045">
        <w:rPr>
          <w:rFonts w:ascii="Times" w:hAnsi="Times" w:cs="Times"/>
        </w:rPr>
        <w:tab/>
        <w:t xml:space="preserve">Kim, S.Y., et al., State and Trait Anxiety of Adolescents with Autism Spectrum Disorders. Psychiatry Investig, 2021. </w:t>
      </w:r>
      <w:r w:rsidRPr="00912045">
        <w:rPr>
          <w:rFonts w:ascii="Times" w:hAnsi="Times" w:cs="Times"/>
          <w:b/>
        </w:rPr>
        <w:t>18</w:t>
      </w:r>
      <w:r w:rsidRPr="00912045">
        <w:rPr>
          <w:rFonts w:ascii="Times" w:hAnsi="Times" w:cs="Times"/>
        </w:rPr>
        <w:t>(3): p. 257-265.</w:t>
      </w:r>
    </w:p>
    <w:p w14:paraId="6146FDCE" w14:textId="77777777" w:rsidR="00912045" w:rsidRPr="00912045" w:rsidRDefault="00912045" w:rsidP="00912045">
      <w:pPr>
        <w:pStyle w:val="NoSpacing"/>
        <w:rPr>
          <w:rFonts w:ascii="Times" w:hAnsi="Times" w:cs="Times"/>
        </w:rPr>
      </w:pPr>
      <w:r w:rsidRPr="00912045">
        <w:rPr>
          <w:rFonts w:ascii="Times" w:hAnsi="Times" w:cs="Times"/>
        </w:rPr>
        <w:t>5.</w:t>
      </w:r>
      <w:r w:rsidRPr="00912045">
        <w:rPr>
          <w:rFonts w:ascii="Times" w:hAnsi="Times" w:cs="Times"/>
        </w:rPr>
        <w:tab/>
        <w:t xml:space="preserve">Mazurek, M.O., et al., Course and Predictors of Sleep and Co-occurring Problems in Children with Autism Spectrum Disorder. J Autism Dev Disord, 2019. </w:t>
      </w:r>
      <w:r w:rsidRPr="00912045">
        <w:rPr>
          <w:rFonts w:ascii="Times" w:hAnsi="Times" w:cs="Times"/>
          <w:b/>
        </w:rPr>
        <w:t>49</w:t>
      </w:r>
      <w:r w:rsidRPr="00912045">
        <w:rPr>
          <w:rFonts w:ascii="Times" w:hAnsi="Times" w:cs="Times"/>
        </w:rPr>
        <w:t>(5): p. 2101-2115.</w:t>
      </w:r>
    </w:p>
    <w:p w14:paraId="7B83AE8F" w14:textId="77777777" w:rsidR="00912045" w:rsidRPr="00912045" w:rsidRDefault="00912045" w:rsidP="00912045">
      <w:pPr>
        <w:pStyle w:val="NoSpacing"/>
        <w:rPr>
          <w:rFonts w:ascii="Times" w:hAnsi="Times" w:cs="Times"/>
        </w:rPr>
      </w:pPr>
      <w:r w:rsidRPr="00912045">
        <w:rPr>
          <w:rFonts w:ascii="Times" w:hAnsi="Times" w:cs="Times"/>
        </w:rPr>
        <w:t>6.</w:t>
      </w:r>
      <w:r w:rsidRPr="00912045">
        <w:rPr>
          <w:rFonts w:ascii="Times" w:hAnsi="Times" w:cs="Times"/>
        </w:rPr>
        <w:tab/>
        <w:t xml:space="preserve">McVey, A.J., et al., Social difficulties in youth with autism with and without anxiety and ADHD symptoms. Autism Res, 2018. </w:t>
      </w:r>
      <w:r w:rsidRPr="00912045">
        <w:rPr>
          <w:rFonts w:ascii="Times" w:hAnsi="Times" w:cs="Times"/>
          <w:b/>
        </w:rPr>
        <w:t>11</w:t>
      </w:r>
      <w:r w:rsidRPr="00912045">
        <w:rPr>
          <w:rFonts w:ascii="Times" w:hAnsi="Times" w:cs="Times"/>
        </w:rPr>
        <w:t>(12): p. 1679-1689.</w:t>
      </w:r>
    </w:p>
    <w:p w14:paraId="05CCA548" w14:textId="77777777" w:rsidR="00912045" w:rsidRPr="00912045" w:rsidRDefault="00912045" w:rsidP="00912045">
      <w:pPr>
        <w:pStyle w:val="NoSpacing"/>
        <w:rPr>
          <w:rFonts w:ascii="Times" w:hAnsi="Times" w:cs="Times"/>
        </w:rPr>
      </w:pPr>
      <w:r w:rsidRPr="00912045">
        <w:rPr>
          <w:rFonts w:ascii="Times" w:hAnsi="Times" w:cs="Times"/>
        </w:rPr>
        <w:t>7.</w:t>
      </w:r>
      <w:r w:rsidRPr="00912045">
        <w:rPr>
          <w:rFonts w:ascii="Times" w:hAnsi="Times" w:cs="Times"/>
        </w:rPr>
        <w:tab/>
        <w:t xml:space="preserve">Muskett, A., et al., Repetitive behaviors in Autism Spectrum Disorder: Associations with depression and anxiety symptoms. Research in Autism Spectrum Disorders, 2019. </w:t>
      </w:r>
      <w:r w:rsidRPr="00912045">
        <w:rPr>
          <w:rFonts w:ascii="Times" w:hAnsi="Times" w:cs="Times"/>
          <w:b/>
        </w:rPr>
        <w:t>68</w:t>
      </w:r>
      <w:r w:rsidRPr="00912045">
        <w:rPr>
          <w:rFonts w:ascii="Times" w:hAnsi="Times" w:cs="Times"/>
        </w:rPr>
        <w:t>: p. 101449.</w:t>
      </w:r>
    </w:p>
    <w:p w14:paraId="16ED5C0D" w14:textId="77777777" w:rsidR="00912045" w:rsidRPr="00912045" w:rsidRDefault="00912045" w:rsidP="00912045">
      <w:pPr>
        <w:pStyle w:val="NoSpacing"/>
        <w:rPr>
          <w:rFonts w:ascii="Times" w:hAnsi="Times" w:cs="Times"/>
        </w:rPr>
      </w:pPr>
      <w:r w:rsidRPr="00912045">
        <w:rPr>
          <w:rFonts w:ascii="Times" w:hAnsi="Times" w:cs="Times"/>
        </w:rPr>
        <w:t>8.</w:t>
      </w:r>
      <w:r w:rsidRPr="00912045">
        <w:rPr>
          <w:rFonts w:ascii="Times" w:hAnsi="Times" w:cs="Times"/>
        </w:rPr>
        <w:tab/>
        <w:t xml:space="preserve">Saito, A., et al., Association Between Autistic Traits in Preschool Children and Later Emotional/Behavioral Outcomes. J Autism Dev Disord, 2017. </w:t>
      </w:r>
      <w:r w:rsidRPr="00912045">
        <w:rPr>
          <w:rFonts w:ascii="Times" w:hAnsi="Times" w:cs="Times"/>
          <w:b/>
        </w:rPr>
        <w:t>47</w:t>
      </w:r>
      <w:r w:rsidRPr="00912045">
        <w:rPr>
          <w:rFonts w:ascii="Times" w:hAnsi="Times" w:cs="Times"/>
        </w:rPr>
        <w:t>(11): p. 3333-3346.</w:t>
      </w:r>
    </w:p>
    <w:p w14:paraId="2AF12E99" w14:textId="77777777" w:rsidR="00912045" w:rsidRPr="00912045" w:rsidRDefault="00912045" w:rsidP="00912045">
      <w:pPr>
        <w:pStyle w:val="NoSpacing"/>
        <w:rPr>
          <w:rFonts w:ascii="Times" w:hAnsi="Times" w:cs="Times"/>
        </w:rPr>
      </w:pPr>
      <w:r w:rsidRPr="00912045">
        <w:rPr>
          <w:rFonts w:ascii="Times" w:hAnsi="Times" w:cs="Times"/>
        </w:rPr>
        <w:t>9.</w:t>
      </w:r>
      <w:r w:rsidRPr="00912045">
        <w:rPr>
          <w:rFonts w:ascii="Times" w:hAnsi="Times" w:cs="Times"/>
        </w:rPr>
        <w:tab/>
        <w:t xml:space="preserve">Wang, G.F., et al., Sensory Processing Problems and Comorbidities in Chinese Preschool Children with Autism Spectrum Disorders. J Autism Dev Disord, 2019. </w:t>
      </w:r>
      <w:r w:rsidRPr="00912045">
        <w:rPr>
          <w:rFonts w:ascii="Times" w:hAnsi="Times" w:cs="Times"/>
          <w:b/>
        </w:rPr>
        <w:t>49</w:t>
      </w:r>
      <w:r w:rsidRPr="00912045">
        <w:rPr>
          <w:rFonts w:ascii="Times" w:hAnsi="Times" w:cs="Times"/>
        </w:rPr>
        <w:t>(10): p. 4097-4108.</w:t>
      </w:r>
    </w:p>
    <w:p w14:paraId="01956F30" w14:textId="77777777" w:rsidR="00912045" w:rsidRPr="00912045" w:rsidRDefault="00912045" w:rsidP="00912045">
      <w:pPr>
        <w:pStyle w:val="NoSpacing"/>
        <w:rPr>
          <w:rFonts w:ascii="Times" w:hAnsi="Times" w:cs="Times"/>
        </w:rPr>
      </w:pPr>
      <w:r w:rsidRPr="00912045">
        <w:rPr>
          <w:rFonts w:ascii="Times" w:hAnsi="Times" w:cs="Times"/>
        </w:rPr>
        <w:t>10.</w:t>
      </w:r>
      <w:r w:rsidRPr="00912045">
        <w:rPr>
          <w:rFonts w:ascii="Times" w:hAnsi="Times" w:cs="Times"/>
        </w:rPr>
        <w:tab/>
        <w:t xml:space="preserve">Zaidman-Zait, A., et al., Factor analysis of the children's sleep habits questionnaire among preschool children with autism spectrum disorder. Res Dev Disabil, 2020. </w:t>
      </w:r>
      <w:r w:rsidRPr="00912045">
        <w:rPr>
          <w:rFonts w:ascii="Times" w:hAnsi="Times" w:cs="Times"/>
          <w:b/>
        </w:rPr>
        <w:t>97</w:t>
      </w:r>
      <w:r w:rsidRPr="00912045">
        <w:rPr>
          <w:rFonts w:ascii="Times" w:hAnsi="Times" w:cs="Times"/>
        </w:rPr>
        <w:t>: p. 103548.</w:t>
      </w:r>
    </w:p>
    <w:p w14:paraId="253B7D81" w14:textId="5CD7427A" w:rsidR="002F367C" w:rsidRPr="00912045" w:rsidRDefault="00912045" w:rsidP="00912045">
      <w:pPr>
        <w:pStyle w:val="NoSpacing"/>
        <w:sectPr w:rsidR="002F367C" w:rsidRPr="00912045" w:rsidSect="00D031EC">
          <w:pgSz w:w="11906" w:h="16838"/>
          <w:pgMar w:top="720" w:right="720" w:bottom="720" w:left="720" w:header="851" w:footer="0" w:gutter="0"/>
          <w:cols w:space="425"/>
          <w:docGrid w:linePitch="360"/>
        </w:sectPr>
      </w:pPr>
      <w:r w:rsidRPr="00912045">
        <w:rPr>
          <w:rFonts w:ascii="Times" w:hAnsi="Times" w:cs="Times"/>
        </w:rPr>
        <w:fldChar w:fldCharType="end"/>
      </w:r>
    </w:p>
    <w:p w14:paraId="7B592987" w14:textId="304F2287" w:rsidR="009572DC" w:rsidRPr="00FF332D" w:rsidRDefault="009572DC" w:rsidP="00EC7162">
      <w:pPr>
        <w:pStyle w:val="Heading1"/>
        <w:spacing w:line="240" w:lineRule="auto"/>
        <w:rPr>
          <w:rFonts w:ascii="Times" w:hAnsi="Times" w:cs="Times"/>
          <w:b/>
          <w:bCs/>
          <w:sz w:val="20"/>
          <w:szCs w:val="20"/>
        </w:rPr>
      </w:pPr>
      <w:bookmarkStart w:id="28" w:name="_Toc107777325"/>
      <w:bookmarkStart w:id="29" w:name="_Toc122008487"/>
      <w:proofErr w:type="spellStart"/>
      <w:r w:rsidRPr="00FF332D">
        <w:rPr>
          <w:rFonts w:ascii="Times" w:hAnsi="Times" w:cs="Times"/>
          <w:b/>
          <w:bCs/>
          <w:sz w:val="20"/>
          <w:szCs w:val="20"/>
        </w:rPr>
        <w:lastRenderedPageBreak/>
        <w:t>eAppendix</w:t>
      </w:r>
      <w:proofErr w:type="spellEnd"/>
      <w:r w:rsidRPr="00FF332D">
        <w:rPr>
          <w:rFonts w:ascii="Times" w:hAnsi="Times" w:cs="Times"/>
          <w:b/>
          <w:bCs/>
          <w:sz w:val="20"/>
          <w:szCs w:val="20"/>
        </w:rPr>
        <w:t xml:space="preserve"> </w:t>
      </w:r>
      <w:r w:rsidR="007C14DB">
        <w:rPr>
          <w:rFonts w:ascii="Times" w:hAnsi="Times" w:cs="Times"/>
          <w:b/>
          <w:bCs/>
          <w:sz w:val="20"/>
          <w:szCs w:val="20"/>
        </w:rPr>
        <w:t>7</w:t>
      </w:r>
      <w:r w:rsidRPr="00FF332D">
        <w:rPr>
          <w:rFonts w:ascii="Times" w:hAnsi="Times" w:cs="Times"/>
          <w:b/>
          <w:bCs/>
          <w:sz w:val="20"/>
          <w:szCs w:val="20"/>
        </w:rPr>
        <w:t>. Result of the study quality assessment (AXIS score)</w:t>
      </w:r>
      <w:bookmarkEnd w:id="28"/>
      <w:bookmarkEnd w:id="29"/>
    </w:p>
    <w:p w14:paraId="269B2172" w14:textId="1849BB8F" w:rsidR="009572DC" w:rsidRPr="00FF332D" w:rsidRDefault="008F7381" w:rsidP="00EC7162">
      <w:pPr>
        <w:pStyle w:val="Heading2"/>
        <w:spacing w:line="240" w:lineRule="auto"/>
        <w:rPr>
          <w:rFonts w:ascii="Times" w:hAnsi="Times" w:cs="Arial"/>
          <w:b/>
          <w:bCs/>
          <w:szCs w:val="20"/>
        </w:rPr>
      </w:pPr>
      <w:bookmarkStart w:id="30" w:name="_Toc107777326"/>
      <w:bookmarkStart w:id="31" w:name="_Toc122008488"/>
      <w:proofErr w:type="spellStart"/>
      <w:r w:rsidRPr="00FF332D">
        <w:rPr>
          <w:rFonts w:ascii="Times" w:hAnsi="Times" w:cs="Arial"/>
          <w:b/>
          <w:bCs/>
          <w:szCs w:val="20"/>
        </w:rPr>
        <w:t>e</w:t>
      </w:r>
      <w:r w:rsidRPr="00FF332D">
        <w:rPr>
          <w:rFonts w:ascii="Times" w:hAnsi="Times" w:cs="Arial" w:hint="eastAsia"/>
          <w:b/>
          <w:bCs/>
          <w:szCs w:val="20"/>
        </w:rPr>
        <w:t>T</w:t>
      </w:r>
      <w:r w:rsidRPr="00FF332D">
        <w:rPr>
          <w:rFonts w:ascii="Times" w:hAnsi="Times" w:cs="Arial"/>
          <w:b/>
          <w:bCs/>
          <w:szCs w:val="20"/>
        </w:rPr>
        <w:t>able</w:t>
      </w:r>
      <w:proofErr w:type="spellEnd"/>
      <w:r w:rsidRPr="00FF332D">
        <w:rPr>
          <w:rFonts w:ascii="Times" w:hAnsi="Times" w:cs="Arial"/>
          <w:b/>
          <w:bCs/>
          <w:szCs w:val="20"/>
        </w:rPr>
        <w:t xml:space="preserve"> </w:t>
      </w:r>
      <w:r w:rsidR="007C14DB">
        <w:rPr>
          <w:rFonts w:ascii="Times" w:hAnsi="Times" w:cs="Arial"/>
          <w:b/>
          <w:bCs/>
          <w:szCs w:val="20"/>
        </w:rPr>
        <w:t>7</w:t>
      </w:r>
      <w:r w:rsidRPr="00FF332D">
        <w:rPr>
          <w:rFonts w:ascii="Times" w:hAnsi="Times" w:cs="Arial"/>
          <w:b/>
          <w:bCs/>
          <w:szCs w:val="20"/>
        </w:rPr>
        <w:t>.1</w:t>
      </w:r>
      <w:r w:rsidR="009572DC" w:rsidRPr="00FF332D">
        <w:rPr>
          <w:rFonts w:ascii="Times" w:hAnsi="Times" w:cs="Arial"/>
          <w:b/>
          <w:bCs/>
          <w:szCs w:val="20"/>
        </w:rPr>
        <w:t>. Result of the AXIS score</w:t>
      </w:r>
      <w:bookmarkEnd w:id="30"/>
      <w:bookmarkEnd w:id="31"/>
    </w:p>
    <w:tbl>
      <w:tblPr>
        <w:tblStyle w:val="TableGrid"/>
        <w:tblpPr w:leftFromText="142" w:rightFromText="142" w:vertAnchor="text" w:tblpY="6"/>
        <w:tblW w:w="22986" w:type="dxa"/>
        <w:tblLook w:val="04A0" w:firstRow="1" w:lastRow="0" w:firstColumn="1" w:lastColumn="0" w:noHBand="0" w:noVBand="1"/>
      </w:tblPr>
      <w:tblGrid>
        <w:gridCol w:w="2837"/>
        <w:gridCol w:w="1058"/>
        <w:gridCol w:w="810"/>
        <w:gridCol w:w="811"/>
        <w:gridCol w:w="996"/>
        <w:gridCol w:w="1008"/>
        <w:gridCol w:w="811"/>
        <w:gridCol w:w="797"/>
        <w:gridCol w:w="724"/>
        <w:gridCol w:w="686"/>
        <w:gridCol w:w="1032"/>
        <w:gridCol w:w="1032"/>
        <w:gridCol w:w="1032"/>
        <w:gridCol w:w="884"/>
        <w:gridCol w:w="971"/>
        <w:gridCol w:w="959"/>
        <w:gridCol w:w="811"/>
        <w:gridCol w:w="1083"/>
        <w:gridCol w:w="699"/>
        <w:gridCol w:w="1318"/>
        <w:gridCol w:w="755"/>
        <w:gridCol w:w="755"/>
        <w:gridCol w:w="1107"/>
        <w:gridCol w:w="10"/>
      </w:tblGrid>
      <w:tr w:rsidR="009572DC" w:rsidRPr="00FF332D" w14:paraId="735E81F6" w14:textId="77777777" w:rsidTr="001B59DC">
        <w:trPr>
          <w:trHeight w:val="94"/>
        </w:trPr>
        <w:tc>
          <w:tcPr>
            <w:tcW w:w="2837" w:type="dxa"/>
            <w:vMerge w:val="restart"/>
            <w:tcBorders>
              <w:tl2br w:val="single" w:sz="4" w:space="0" w:color="auto"/>
            </w:tcBorders>
            <w:noWrap/>
          </w:tcPr>
          <w:p w14:paraId="285EE091" w14:textId="77777777" w:rsidR="009572DC" w:rsidRPr="00FF332D" w:rsidRDefault="009572DC" w:rsidP="00EC7162">
            <w:pPr>
              <w:pStyle w:val="NoSpacing"/>
              <w:rPr>
                <w:rFonts w:ascii="Times" w:hAnsi="Times" w:cs="Arial"/>
                <w:b/>
                <w:bCs/>
                <w:szCs w:val="20"/>
              </w:rPr>
            </w:pPr>
          </w:p>
        </w:tc>
        <w:tc>
          <w:tcPr>
            <w:tcW w:w="20149" w:type="dxa"/>
            <w:gridSpan w:val="23"/>
            <w:noWrap/>
          </w:tcPr>
          <w:p w14:paraId="5AD9DF75" w14:textId="77777777" w:rsidR="009572DC" w:rsidRPr="00FF332D" w:rsidRDefault="009572DC" w:rsidP="00EC7162">
            <w:pPr>
              <w:pStyle w:val="NoSpacing"/>
              <w:rPr>
                <w:rFonts w:ascii="Times" w:hAnsi="Times" w:cs="Arial"/>
                <w:szCs w:val="20"/>
              </w:rPr>
            </w:pPr>
            <w:r w:rsidRPr="00FF332D">
              <w:rPr>
                <w:rFonts w:ascii="Times" w:hAnsi="Times" w:cs="Arial"/>
                <w:b/>
                <w:bCs/>
                <w:szCs w:val="20"/>
              </w:rPr>
              <w:t>Author, year</w:t>
            </w:r>
          </w:p>
        </w:tc>
      </w:tr>
      <w:tr w:rsidR="009572DC" w:rsidRPr="00FF332D" w14:paraId="119D71CB" w14:textId="77777777" w:rsidTr="00682566">
        <w:trPr>
          <w:gridAfter w:val="1"/>
          <w:wAfter w:w="10" w:type="dxa"/>
          <w:trHeight w:val="337"/>
        </w:trPr>
        <w:tc>
          <w:tcPr>
            <w:tcW w:w="2837" w:type="dxa"/>
            <w:vMerge/>
            <w:tcBorders>
              <w:tl2br w:val="single" w:sz="4" w:space="0" w:color="auto"/>
            </w:tcBorders>
            <w:noWrap/>
            <w:hideMark/>
          </w:tcPr>
          <w:p w14:paraId="0BACC13E" w14:textId="77777777" w:rsidR="009572DC" w:rsidRPr="00FF332D" w:rsidRDefault="009572DC" w:rsidP="00EC7162">
            <w:pPr>
              <w:pStyle w:val="NoSpacing"/>
              <w:rPr>
                <w:rFonts w:ascii="Times" w:hAnsi="Times" w:cs="Arial"/>
                <w:b/>
                <w:bCs/>
                <w:szCs w:val="20"/>
              </w:rPr>
            </w:pPr>
          </w:p>
        </w:tc>
        <w:tc>
          <w:tcPr>
            <w:tcW w:w="1058" w:type="dxa"/>
            <w:noWrap/>
          </w:tcPr>
          <w:p w14:paraId="6999A3C6" w14:textId="758D80E4" w:rsidR="009572DC" w:rsidRPr="00FF332D" w:rsidRDefault="009572DC" w:rsidP="007D00CA">
            <w:pPr>
              <w:rPr>
                <w:rFonts w:ascii="Times" w:eastAsia="Malgun Gothic" w:hAnsi="Times" w:cs="Times New Roman"/>
                <w:color w:val="212121"/>
                <w:szCs w:val="20"/>
              </w:rPr>
            </w:pPr>
            <w:proofErr w:type="spellStart"/>
            <w:r w:rsidRPr="00FF332D">
              <w:rPr>
                <w:rFonts w:ascii="Times" w:eastAsia="Malgun Gothic" w:hAnsi="Times" w:cs="Times New Roman"/>
                <w:color w:val="212121"/>
                <w:szCs w:val="20"/>
              </w:rPr>
              <w:t>Cremone</w:t>
            </w:r>
            <w:proofErr w:type="spellEnd"/>
            <w:r w:rsidRPr="00FF332D">
              <w:rPr>
                <w:rFonts w:ascii="Times" w:eastAsia="Malgun Gothic" w:hAnsi="Times" w:cs="Times New Roman"/>
                <w:color w:val="212121"/>
                <w:szCs w:val="20"/>
              </w:rPr>
              <w:t xml:space="preserve"> –</w:t>
            </w:r>
            <w:proofErr w:type="spellStart"/>
            <w:r w:rsidRPr="00FF332D">
              <w:rPr>
                <w:rFonts w:ascii="Times" w:eastAsia="Malgun Gothic" w:hAnsi="Times" w:cs="Times New Roman"/>
                <w:color w:val="212121"/>
                <w:szCs w:val="20"/>
              </w:rPr>
              <w:t>Caira</w:t>
            </w:r>
            <w:proofErr w:type="spellEnd"/>
            <w:r w:rsidRPr="00FF332D">
              <w:rPr>
                <w:rFonts w:ascii="Times" w:eastAsia="Malgun Gothic" w:hAnsi="Times" w:cs="Times New Roman"/>
                <w:color w:val="212121"/>
                <w:szCs w:val="20"/>
              </w:rPr>
              <w:t xml:space="preserve"> 2019</w:t>
            </w:r>
          </w:p>
        </w:tc>
        <w:tc>
          <w:tcPr>
            <w:tcW w:w="810" w:type="dxa"/>
          </w:tcPr>
          <w:p w14:paraId="462CD2A6" w14:textId="77777777" w:rsidR="009572DC" w:rsidRPr="00FF332D" w:rsidRDefault="009572DC" w:rsidP="00EC7162">
            <w:pPr>
              <w:pStyle w:val="NoSpacing"/>
              <w:rPr>
                <w:rFonts w:ascii="Times" w:hAnsi="Times" w:cs="Arial"/>
                <w:b/>
                <w:bCs/>
                <w:szCs w:val="20"/>
              </w:rPr>
            </w:pPr>
            <w:r w:rsidRPr="00FF332D">
              <w:rPr>
                <w:rFonts w:ascii="Times" w:eastAsia="Malgun Gothic" w:hAnsi="Times" w:cs="Times New Roman"/>
                <w:color w:val="212121"/>
                <w:szCs w:val="20"/>
              </w:rPr>
              <w:t>Factor 2017</w:t>
            </w:r>
          </w:p>
        </w:tc>
        <w:tc>
          <w:tcPr>
            <w:tcW w:w="811" w:type="dxa"/>
          </w:tcPr>
          <w:p w14:paraId="4099FD7A" w14:textId="77777777" w:rsidR="009572DC" w:rsidRPr="00FF332D" w:rsidRDefault="009572DC" w:rsidP="00EC7162">
            <w:pPr>
              <w:pStyle w:val="NoSpacing"/>
              <w:rPr>
                <w:rFonts w:ascii="Times" w:hAnsi="Times" w:cs="Arial"/>
                <w:b/>
                <w:bCs/>
                <w:szCs w:val="20"/>
              </w:rPr>
            </w:pPr>
            <w:proofErr w:type="spellStart"/>
            <w:r w:rsidRPr="00FF332D">
              <w:rPr>
                <w:rFonts w:ascii="Times" w:eastAsia="Malgun Gothic" w:hAnsi="Times" w:cs="Times New Roman"/>
                <w:color w:val="000000"/>
                <w:szCs w:val="20"/>
              </w:rPr>
              <w:t>Fadini</w:t>
            </w:r>
            <w:proofErr w:type="spellEnd"/>
            <w:r w:rsidRPr="00FF332D">
              <w:rPr>
                <w:rFonts w:ascii="Times" w:eastAsia="Malgun Gothic" w:hAnsi="Times" w:cs="Times New Roman"/>
                <w:color w:val="000000"/>
                <w:szCs w:val="20"/>
              </w:rPr>
              <w:t xml:space="preserve"> 2015</w:t>
            </w:r>
          </w:p>
        </w:tc>
        <w:tc>
          <w:tcPr>
            <w:tcW w:w="996" w:type="dxa"/>
          </w:tcPr>
          <w:p w14:paraId="6E9DFC9F" w14:textId="77777777" w:rsidR="009572DC" w:rsidRPr="00FF332D" w:rsidRDefault="009572DC" w:rsidP="00EC7162">
            <w:pPr>
              <w:pStyle w:val="NoSpacing"/>
              <w:rPr>
                <w:rFonts w:ascii="Times" w:hAnsi="Times" w:cs="Arial"/>
                <w:b/>
                <w:bCs/>
                <w:szCs w:val="20"/>
              </w:rPr>
            </w:pPr>
            <w:proofErr w:type="spellStart"/>
            <w:r w:rsidRPr="00FF332D">
              <w:rPr>
                <w:rFonts w:ascii="Times" w:hAnsi="Times" w:cs="Arial"/>
                <w:szCs w:val="20"/>
              </w:rPr>
              <w:t>Gabriels</w:t>
            </w:r>
            <w:proofErr w:type="spellEnd"/>
            <w:r w:rsidRPr="00FF332D">
              <w:rPr>
                <w:rFonts w:ascii="Times" w:hAnsi="Times" w:cs="Arial"/>
                <w:szCs w:val="20"/>
              </w:rPr>
              <w:t xml:space="preserve"> 2005</w:t>
            </w:r>
          </w:p>
        </w:tc>
        <w:tc>
          <w:tcPr>
            <w:tcW w:w="1008" w:type="dxa"/>
            <w:noWrap/>
          </w:tcPr>
          <w:p w14:paraId="3DF14EA8" w14:textId="77777777" w:rsidR="009572DC" w:rsidRPr="00FF332D" w:rsidRDefault="009572DC" w:rsidP="00EC7162">
            <w:pPr>
              <w:pStyle w:val="NoSpacing"/>
              <w:rPr>
                <w:rFonts w:ascii="Times" w:hAnsi="Times" w:cs="Arial"/>
                <w:b/>
                <w:bCs/>
                <w:szCs w:val="20"/>
              </w:rPr>
            </w:pPr>
            <w:r w:rsidRPr="00FF332D">
              <w:rPr>
                <w:rFonts w:ascii="Times" w:hAnsi="Times" w:cs="Arial"/>
                <w:szCs w:val="20"/>
              </w:rPr>
              <w:t>Galligan 2021</w:t>
            </w:r>
          </w:p>
        </w:tc>
        <w:tc>
          <w:tcPr>
            <w:tcW w:w="811" w:type="dxa"/>
            <w:noWrap/>
          </w:tcPr>
          <w:p w14:paraId="6D635646" w14:textId="77777777" w:rsidR="009572DC" w:rsidRPr="00FF332D" w:rsidRDefault="009572DC" w:rsidP="00EC7162">
            <w:pPr>
              <w:pStyle w:val="NoSpacing"/>
              <w:rPr>
                <w:rFonts w:ascii="Times" w:hAnsi="Times" w:cs="Arial"/>
                <w:b/>
                <w:bCs/>
                <w:szCs w:val="20"/>
              </w:rPr>
            </w:pPr>
            <w:proofErr w:type="spellStart"/>
            <w:r w:rsidRPr="00FF332D">
              <w:rPr>
                <w:rFonts w:ascii="Times" w:hAnsi="Times" w:cs="Arial"/>
                <w:szCs w:val="20"/>
              </w:rPr>
              <w:t>Gunes</w:t>
            </w:r>
            <w:proofErr w:type="spellEnd"/>
            <w:r w:rsidRPr="00FF332D">
              <w:rPr>
                <w:rFonts w:ascii="Times" w:hAnsi="Times" w:cs="Arial"/>
                <w:szCs w:val="20"/>
              </w:rPr>
              <w:t xml:space="preserve"> 2019</w:t>
            </w:r>
          </w:p>
        </w:tc>
        <w:tc>
          <w:tcPr>
            <w:tcW w:w="797" w:type="dxa"/>
          </w:tcPr>
          <w:p w14:paraId="16F1B411" w14:textId="77777777" w:rsidR="009572DC" w:rsidRPr="00FF332D" w:rsidRDefault="009572DC" w:rsidP="00EC7162">
            <w:pPr>
              <w:pStyle w:val="NoSpacing"/>
              <w:rPr>
                <w:rFonts w:ascii="Times" w:hAnsi="Times" w:cs="Arial"/>
                <w:b/>
                <w:bCs/>
                <w:szCs w:val="20"/>
              </w:rPr>
            </w:pPr>
            <w:r w:rsidRPr="00FF332D">
              <w:rPr>
                <w:rFonts w:ascii="Times" w:hAnsi="Times" w:cs="Arial"/>
                <w:szCs w:val="20"/>
              </w:rPr>
              <w:t>Hirata 2016</w:t>
            </w:r>
          </w:p>
        </w:tc>
        <w:tc>
          <w:tcPr>
            <w:tcW w:w="724" w:type="dxa"/>
          </w:tcPr>
          <w:p w14:paraId="5195B4BC" w14:textId="77777777" w:rsidR="009572DC" w:rsidRPr="00FF332D" w:rsidRDefault="009572DC" w:rsidP="00EC7162">
            <w:pPr>
              <w:pStyle w:val="NoSpacing"/>
              <w:rPr>
                <w:rFonts w:ascii="Times" w:hAnsi="Times" w:cs="Arial"/>
                <w:b/>
                <w:bCs/>
                <w:szCs w:val="20"/>
              </w:rPr>
            </w:pPr>
            <w:r w:rsidRPr="00FF332D">
              <w:rPr>
                <w:rFonts w:ascii="Times" w:hAnsi="Times" w:cs="Arial"/>
                <w:szCs w:val="20"/>
              </w:rPr>
              <w:t>Kang 2020</w:t>
            </w:r>
          </w:p>
        </w:tc>
        <w:tc>
          <w:tcPr>
            <w:tcW w:w="686" w:type="dxa"/>
          </w:tcPr>
          <w:p w14:paraId="774371DA" w14:textId="77777777" w:rsidR="009572DC" w:rsidRPr="00FF332D" w:rsidRDefault="009572DC" w:rsidP="00EC7162">
            <w:pPr>
              <w:pStyle w:val="NoSpacing"/>
              <w:rPr>
                <w:rFonts w:ascii="Times" w:hAnsi="Times" w:cs="Arial"/>
                <w:b/>
                <w:bCs/>
                <w:szCs w:val="20"/>
              </w:rPr>
            </w:pPr>
            <w:r w:rsidRPr="00FF332D">
              <w:rPr>
                <w:rFonts w:ascii="Times" w:hAnsi="Times" w:cs="Arial"/>
                <w:szCs w:val="20"/>
              </w:rPr>
              <w:t>Kim 2021</w:t>
            </w:r>
          </w:p>
        </w:tc>
        <w:tc>
          <w:tcPr>
            <w:tcW w:w="1032" w:type="dxa"/>
          </w:tcPr>
          <w:p w14:paraId="7173A510" w14:textId="77777777" w:rsidR="009572DC" w:rsidRPr="00FF332D" w:rsidRDefault="009572DC" w:rsidP="00EC7162">
            <w:pPr>
              <w:pStyle w:val="NoSpacing"/>
              <w:rPr>
                <w:rFonts w:ascii="Times" w:hAnsi="Times" w:cs="Arial"/>
                <w:b/>
                <w:bCs/>
                <w:szCs w:val="20"/>
              </w:rPr>
            </w:pPr>
            <w:proofErr w:type="spellStart"/>
            <w:r w:rsidRPr="00FF332D">
              <w:rPr>
                <w:rFonts w:ascii="Times" w:hAnsi="Times" w:cs="Arial"/>
                <w:szCs w:val="20"/>
              </w:rPr>
              <w:t>Manelis-Baram</w:t>
            </w:r>
            <w:proofErr w:type="spellEnd"/>
            <w:r w:rsidRPr="00FF332D">
              <w:rPr>
                <w:rFonts w:ascii="Times" w:hAnsi="Times" w:cs="Arial"/>
                <w:szCs w:val="20"/>
              </w:rPr>
              <w:t xml:space="preserve"> 2022</w:t>
            </w:r>
          </w:p>
        </w:tc>
        <w:tc>
          <w:tcPr>
            <w:tcW w:w="1032" w:type="dxa"/>
          </w:tcPr>
          <w:p w14:paraId="7C90542A" w14:textId="77777777" w:rsidR="009572DC" w:rsidRPr="00FF332D" w:rsidRDefault="009572DC" w:rsidP="00EC7162">
            <w:pPr>
              <w:pStyle w:val="NoSpacing"/>
              <w:rPr>
                <w:rFonts w:ascii="Times" w:hAnsi="Times" w:cs="Arial"/>
                <w:b/>
                <w:bCs/>
                <w:szCs w:val="20"/>
              </w:rPr>
            </w:pPr>
            <w:r w:rsidRPr="00FF332D">
              <w:rPr>
                <w:rFonts w:ascii="Times" w:hAnsi="Times" w:cs="Arial"/>
                <w:szCs w:val="20"/>
              </w:rPr>
              <w:t>Mazurek 2016</w:t>
            </w:r>
          </w:p>
        </w:tc>
        <w:tc>
          <w:tcPr>
            <w:tcW w:w="1032" w:type="dxa"/>
          </w:tcPr>
          <w:p w14:paraId="47F9CB1D" w14:textId="77777777" w:rsidR="009572DC" w:rsidRPr="00FF332D" w:rsidRDefault="009572DC" w:rsidP="00EC7162">
            <w:pPr>
              <w:pStyle w:val="NoSpacing"/>
              <w:rPr>
                <w:rFonts w:ascii="Times" w:hAnsi="Times" w:cs="Arial"/>
                <w:b/>
                <w:bCs/>
                <w:szCs w:val="20"/>
              </w:rPr>
            </w:pPr>
            <w:r w:rsidRPr="00FF332D">
              <w:rPr>
                <w:rFonts w:ascii="Times" w:hAnsi="Times" w:cs="Arial"/>
                <w:szCs w:val="20"/>
              </w:rPr>
              <w:t>Mazurek 2019</w:t>
            </w:r>
          </w:p>
        </w:tc>
        <w:tc>
          <w:tcPr>
            <w:tcW w:w="884" w:type="dxa"/>
          </w:tcPr>
          <w:p w14:paraId="54F1FB1D" w14:textId="77777777" w:rsidR="009572DC" w:rsidRPr="00FF332D" w:rsidRDefault="009572DC" w:rsidP="00EC7162">
            <w:pPr>
              <w:pStyle w:val="NoSpacing"/>
              <w:rPr>
                <w:rFonts w:ascii="Times" w:hAnsi="Times" w:cs="Arial"/>
                <w:b/>
                <w:bCs/>
                <w:szCs w:val="20"/>
              </w:rPr>
            </w:pPr>
            <w:r w:rsidRPr="00FF332D">
              <w:rPr>
                <w:rFonts w:ascii="Times" w:hAnsi="Times" w:cs="Arial"/>
                <w:szCs w:val="20"/>
              </w:rPr>
              <w:t>McVey 2018</w:t>
            </w:r>
          </w:p>
        </w:tc>
        <w:tc>
          <w:tcPr>
            <w:tcW w:w="971" w:type="dxa"/>
          </w:tcPr>
          <w:p w14:paraId="623B70BC" w14:textId="77777777" w:rsidR="009572DC" w:rsidRPr="00FF332D" w:rsidRDefault="009572DC" w:rsidP="00EC7162">
            <w:pPr>
              <w:pStyle w:val="NoSpacing"/>
              <w:rPr>
                <w:rFonts w:ascii="Times" w:hAnsi="Times" w:cs="Arial"/>
                <w:b/>
                <w:bCs/>
                <w:szCs w:val="20"/>
              </w:rPr>
            </w:pPr>
            <w:proofErr w:type="spellStart"/>
            <w:r w:rsidRPr="00FF332D">
              <w:rPr>
                <w:rFonts w:ascii="Times" w:hAnsi="Times" w:cs="Arial"/>
                <w:szCs w:val="20"/>
              </w:rPr>
              <w:t>Muskett</w:t>
            </w:r>
            <w:proofErr w:type="spellEnd"/>
            <w:r w:rsidRPr="00FF332D">
              <w:rPr>
                <w:rFonts w:ascii="Times" w:hAnsi="Times" w:cs="Arial"/>
                <w:szCs w:val="20"/>
              </w:rPr>
              <w:t xml:space="preserve"> 2019</w:t>
            </w:r>
          </w:p>
        </w:tc>
        <w:tc>
          <w:tcPr>
            <w:tcW w:w="959" w:type="dxa"/>
          </w:tcPr>
          <w:p w14:paraId="1D60B70A" w14:textId="77777777" w:rsidR="009572DC" w:rsidRPr="00FF332D" w:rsidRDefault="009572DC" w:rsidP="00EC7162">
            <w:pPr>
              <w:pStyle w:val="NoSpacing"/>
              <w:rPr>
                <w:rFonts w:ascii="Times" w:hAnsi="Times" w:cs="Arial"/>
                <w:b/>
                <w:bCs/>
                <w:szCs w:val="20"/>
              </w:rPr>
            </w:pPr>
            <w:proofErr w:type="spellStart"/>
            <w:r w:rsidRPr="00FF332D">
              <w:rPr>
                <w:rFonts w:ascii="Times" w:hAnsi="Times" w:cs="Arial"/>
                <w:szCs w:val="20"/>
              </w:rPr>
              <w:t>Mutluer</w:t>
            </w:r>
            <w:proofErr w:type="spellEnd"/>
            <w:r w:rsidRPr="00FF332D">
              <w:rPr>
                <w:rFonts w:ascii="Times" w:hAnsi="Times" w:cs="Arial"/>
                <w:szCs w:val="20"/>
              </w:rPr>
              <w:t xml:space="preserve"> 2016</w:t>
            </w:r>
          </w:p>
        </w:tc>
        <w:tc>
          <w:tcPr>
            <w:tcW w:w="811" w:type="dxa"/>
          </w:tcPr>
          <w:p w14:paraId="225AACD6" w14:textId="77777777" w:rsidR="009572DC" w:rsidRPr="00FF332D" w:rsidRDefault="009572DC" w:rsidP="00EC7162">
            <w:pPr>
              <w:pStyle w:val="NoSpacing"/>
              <w:rPr>
                <w:rFonts w:ascii="Times" w:hAnsi="Times" w:cs="Arial"/>
                <w:b/>
                <w:bCs/>
                <w:szCs w:val="20"/>
              </w:rPr>
            </w:pPr>
            <w:r w:rsidRPr="00FF332D">
              <w:rPr>
                <w:rFonts w:ascii="Times" w:hAnsi="Times" w:cs="Arial"/>
                <w:szCs w:val="20"/>
              </w:rPr>
              <w:t>Phung 2018</w:t>
            </w:r>
          </w:p>
        </w:tc>
        <w:tc>
          <w:tcPr>
            <w:tcW w:w="1083" w:type="dxa"/>
          </w:tcPr>
          <w:p w14:paraId="0BA55C0C" w14:textId="77777777" w:rsidR="009572DC" w:rsidRPr="00FF332D" w:rsidRDefault="009572DC" w:rsidP="00EC7162">
            <w:pPr>
              <w:pStyle w:val="NoSpacing"/>
              <w:rPr>
                <w:rFonts w:ascii="Times" w:hAnsi="Times" w:cs="Arial"/>
                <w:b/>
                <w:bCs/>
                <w:szCs w:val="20"/>
              </w:rPr>
            </w:pPr>
            <w:r w:rsidRPr="00FF332D">
              <w:rPr>
                <w:rFonts w:ascii="Times" w:hAnsi="Times" w:cs="Arial"/>
                <w:szCs w:val="20"/>
              </w:rPr>
              <w:t>Reynolds 2017</w:t>
            </w:r>
          </w:p>
        </w:tc>
        <w:tc>
          <w:tcPr>
            <w:tcW w:w="699" w:type="dxa"/>
          </w:tcPr>
          <w:p w14:paraId="61C8E4B7" w14:textId="77777777" w:rsidR="009572DC" w:rsidRPr="00FF332D" w:rsidRDefault="009572DC" w:rsidP="00EC7162">
            <w:pPr>
              <w:pStyle w:val="NoSpacing"/>
              <w:rPr>
                <w:rFonts w:ascii="Times" w:hAnsi="Times" w:cs="Arial"/>
                <w:b/>
                <w:bCs/>
                <w:szCs w:val="20"/>
              </w:rPr>
            </w:pPr>
            <w:r w:rsidRPr="00FF332D">
              <w:rPr>
                <w:rFonts w:ascii="Times" w:hAnsi="Times" w:cs="Arial"/>
                <w:szCs w:val="20"/>
              </w:rPr>
              <w:t>Saito 2017</w:t>
            </w:r>
          </w:p>
        </w:tc>
        <w:tc>
          <w:tcPr>
            <w:tcW w:w="1318" w:type="dxa"/>
          </w:tcPr>
          <w:p w14:paraId="72FB2EB2" w14:textId="77777777" w:rsidR="009572DC" w:rsidRPr="00FF332D" w:rsidRDefault="009572DC" w:rsidP="00EC7162">
            <w:pPr>
              <w:pStyle w:val="NoSpacing"/>
              <w:rPr>
                <w:rFonts w:ascii="Times" w:hAnsi="Times" w:cs="Arial"/>
                <w:b/>
                <w:bCs/>
                <w:szCs w:val="20"/>
              </w:rPr>
            </w:pPr>
            <w:proofErr w:type="spellStart"/>
            <w:r w:rsidRPr="00FF332D">
              <w:rPr>
                <w:rFonts w:ascii="Times" w:hAnsi="Times" w:cs="Arial"/>
                <w:szCs w:val="20"/>
              </w:rPr>
              <w:t>Thenhausen</w:t>
            </w:r>
            <w:proofErr w:type="spellEnd"/>
            <w:r w:rsidRPr="00FF332D">
              <w:rPr>
                <w:rFonts w:ascii="Times" w:hAnsi="Times" w:cs="Arial"/>
                <w:szCs w:val="20"/>
              </w:rPr>
              <w:t xml:space="preserve"> 2017</w:t>
            </w:r>
          </w:p>
        </w:tc>
        <w:tc>
          <w:tcPr>
            <w:tcW w:w="755" w:type="dxa"/>
          </w:tcPr>
          <w:p w14:paraId="293B6A49" w14:textId="77777777" w:rsidR="009572DC" w:rsidRPr="00FF332D" w:rsidRDefault="009572DC" w:rsidP="00EC7162">
            <w:pPr>
              <w:pStyle w:val="NoSpacing"/>
              <w:rPr>
                <w:rFonts w:ascii="Times" w:hAnsi="Times" w:cs="Arial"/>
                <w:b/>
                <w:bCs/>
                <w:szCs w:val="20"/>
              </w:rPr>
            </w:pPr>
            <w:r w:rsidRPr="00FF332D">
              <w:rPr>
                <w:rFonts w:ascii="Times" w:hAnsi="Times" w:cs="Arial"/>
                <w:szCs w:val="20"/>
              </w:rPr>
              <w:t>Wang 2016</w:t>
            </w:r>
          </w:p>
        </w:tc>
        <w:tc>
          <w:tcPr>
            <w:tcW w:w="755" w:type="dxa"/>
          </w:tcPr>
          <w:p w14:paraId="676943AA" w14:textId="77777777" w:rsidR="009572DC" w:rsidRPr="00FF332D" w:rsidRDefault="009572DC" w:rsidP="00EC7162">
            <w:pPr>
              <w:pStyle w:val="NoSpacing"/>
              <w:rPr>
                <w:rFonts w:ascii="Times" w:hAnsi="Times" w:cs="Arial"/>
                <w:b/>
                <w:bCs/>
                <w:szCs w:val="20"/>
              </w:rPr>
            </w:pPr>
            <w:r w:rsidRPr="00FF332D">
              <w:rPr>
                <w:rFonts w:ascii="Times" w:hAnsi="Times" w:cs="Arial"/>
                <w:szCs w:val="20"/>
              </w:rPr>
              <w:t>Wang 2019</w:t>
            </w:r>
          </w:p>
        </w:tc>
        <w:tc>
          <w:tcPr>
            <w:tcW w:w="1107" w:type="dxa"/>
          </w:tcPr>
          <w:p w14:paraId="4C55C618" w14:textId="77777777" w:rsidR="009572DC" w:rsidRPr="00FF332D" w:rsidRDefault="009572DC" w:rsidP="00EC7162">
            <w:pPr>
              <w:pStyle w:val="NoSpacing"/>
              <w:rPr>
                <w:rFonts w:ascii="Times" w:hAnsi="Times" w:cs="Arial"/>
                <w:b/>
                <w:bCs/>
                <w:szCs w:val="20"/>
              </w:rPr>
            </w:pPr>
            <w:proofErr w:type="spellStart"/>
            <w:r w:rsidRPr="00FF332D">
              <w:rPr>
                <w:rFonts w:ascii="Times" w:hAnsi="Times" w:cs="Arial"/>
                <w:szCs w:val="20"/>
              </w:rPr>
              <w:t>Zaidman-Zait</w:t>
            </w:r>
            <w:proofErr w:type="spellEnd"/>
            <w:r w:rsidRPr="00FF332D">
              <w:rPr>
                <w:rFonts w:ascii="Times" w:hAnsi="Times" w:cs="Arial"/>
                <w:szCs w:val="20"/>
              </w:rPr>
              <w:t xml:space="preserve"> 2020</w:t>
            </w:r>
          </w:p>
        </w:tc>
      </w:tr>
      <w:tr w:rsidR="009572DC" w:rsidRPr="00FF332D" w14:paraId="43A31301" w14:textId="77777777" w:rsidTr="00682566">
        <w:trPr>
          <w:trHeight w:val="14"/>
        </w:trPr>
        <w:tc>
          <w:tcPr>
            <w:tcW w:w="22986" w:type="dxa"/>
            <w:gridSpan w:val="24"/>
            <w:noWrap/>
          </w:tcPr>
          <w:p w14:paraId="602341E0" w14:textId="77777777" w:rsidR="009572DC" w:rsidRPr="00FF332D" w:rsidRDefault="009572DC" w:rsidP="00EC7162">
            <w:pPr>
              <w:pStyle w:val="NoSpacing"/>
              <w:rPr>
                <w:rFonts w:ascii="Times" w:hAnsi="Times" w:cs="Arial"/>
                <w:b/>
                <w:bCs/>
                <w:szCs w:val="20"/>
              </w:rPr>
            </w:pPr>
            <w:r w:rsidRPr="00FF332D">
              <w:rPr>
                <w:rFonts w:ascii="Times" w:hAnsi="Times" w:cs="Arial"/>
                <w:b/>
                <w:bCs/>
                <w:szCs w:val="20"/>
              </w:rPr>
              <w:t>Introduction</w:t>
            </w:r>
          </w:p>
        </w:tc>
      </w:tr>
      <w:tr w:rsidR="009572DC" w:rsidRPr="00FF332D" w14:paraId="1377D39A" w14:textId="77777777" w:rsidTr="007D00CA">
        <w:trPr>
          <w:gridAfter w:val="1"/>
          <w:wAfter w:w="10" w:type="dxa"/>
          <w:trHeight w:val="14"/>
        </w:trPr>
        <w:tc>
          <w:tcPr>
            <w:tcW w:w="2837" w:type="dxa"/>
            <w:noWrap/>
          </w:tcPr>
          <w:p w14:paraId="621CE507" w14:textId="77777777" w:rsidR="009572DC" w:rsidRPr="00FF332D" w:rsidRDefault="009572DC" w:rsidP="00FA30A3">
            <w:pPr>
              <w:jc w:val="left"/>
              <w:rPr>
                <w:rFonts w:ascii="Times" w:eastAsia="Malgun Gothic" w:hAnsi="Times" w:cs="Times New Roman"/>
                <w:color w:val="212121"/>
                <w:szCs w:val="20"/>
              </w:rPr>
            </w:pPr>
            <w:r w:rsidRPr="00FF332D">
              <w:rPr>
                <w:rFonts w:ascii="Times" w:eastAsia="Malgun Gothic" w:hAnsi="Times" w:cs="Times New Roman"/>
                <w:color w:val="212121"/>
                <w:szCs w:val="20"/>
              </w:rPr>
              <w:t>Were the aims/objectives of the study clear?</w:t>
            </w:r>
          </w:p>
        </w:tc>
        <w:tc>
          <w:tcPr>
            <w:tcW w:w="1058" w:type="dxa"/>
            <w:noWrap/>
            <w:vAlign w:val="center"/>
          </w:tcPr>
          <w:p w14:paraId="098B2B5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3B0979E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759549B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7B3A967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11AA9C0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592FD7A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1B714D8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64B90E4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2A65EE3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370C32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37FC26E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5F6C72E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5E81211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1ADE93D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67DB8DC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6CDBEFB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4C888EE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2DDE458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431EF6B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15EB585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00A8F29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6C6FAE1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7398F5DE" w14:textId="77777777" w:rsidTr="007D00CA">
        <w:trPr>
          <w:trHeight w:val="14"/>
        </w:trPr>
        <w:tc>
          <w:tcPr>
            <w:tcW w:w="22986" w:type="dxa"/>
            <w:gridSpan w:val="24"/>
            <w:noWrap/>
            <w:vAlign w:val="center"/>
          </w:tcPr>
          <w:p w14:paraId="76FD6F04" w14:textId="77777777" w:rsidR="009572DC" w:rsidRPr="00FF332D" w:rsidRDefault="009572DC" w:rsidP="00FA30A3">
            <w:pPr>
              <w:pStyle w:val="NoSpacing"/>
              <w:jc w:val="left"/>
              <w:rPr>
                <w:rFonts w:ascii="Times" w:hAnsi="Times" w:cs="Arial"/>
                <w:b/>
                <w:bCs/>
                <w:szCs w:val="20"/>
              </w:rPr>
            </w:pPr>
            <w:r w:rsidRPr="00FF332D">
              <w:rPr>
                <w:rFonts w:ascii="Times" w:hAnsi="Times" w:cs="Arial"/>
                <w:b/>
                <w:bCs/>
                <w:szCs w:val="20"/>
              </w:rPr>
              <w:t>Methods</w:t>
            </w:r>
          </w:p>
        </w:tc>
      </w:tr>
      <w:tr w:rsidR="009572DC" w:rsidRPr="00FF332D" w14:paraId="2535625E" w14:textId="77777777" w:rsidTr="007D00CA">
        <w:trPr>
          <w:gridAfter w:val="1"/>
          <w:wAfter w:w="10" w:type="dxa"/>
          <w:trHeight w:val="14"/>
        </w:trPr>
        <w:tc>
          <w:tcPr>
            <w:tcW w:w="2837" w:type="dxa"/>
            <w:noWrap/>
          </w:tcPr>
          <w:p w14:paraId="4E1D4AF2" w14:textId="77777777" w:rsidR="009572DC" w:rsidRPr="00FF332D" w:rsidRDefault="009572DC" w:rsidP="00FA30A3">
            <w:pPr>
              <w:jc w:val="left"/>
              <w:rPr>
                <w:rFonts w:ascii="Times" w:eastAsia="Malgun Gothic" w:hAnsi="Times" w:cs="Times New Roman"/>
                <w:color w:val="212121"/>
                <w:szCs w:val="20"/>
              </w:rPr>
            </w:pPr>
            <w:r w:rsidRPr="00FF332D">
              <w:rPr>
                <w:rFonts w:ascii="Times" w:eastAsia="Malgun Gothic" w:hAnsi="Times" w:cs="Times New Roman"/>
                <w:color w:val="212121"/>
                <w:szCs w:val="20"/>
              </w:rPr>
              <w:t>Was the study design appropriate for the stated aim(s)?</w:t>
            </w:r>
          </w:p>
        </w:tc>
        <w:tc>
          <w:tcPr>
            <w:tcW w:w="1058" w:type="dxa"/>
            <w:noWrap/>
            <w:vAlign w:val="center"/>
          </w:tcPr>
          <w:p w14:paraId="54D1052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No</w:t>
            </w:r>
          </w:p>
        </w:tc>
        <w:tc>
          <w:tcPr>
            <w:tcW w:w="810" w:type="dxa"/>
            <w:vAlign w:val="center"/>
          </w:tcPr>
          <w:p w14:paraId="71BF577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548BA08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0B9A910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43BB34B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7FE1B1D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10702D6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3A8B313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08EC18E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6483E41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32D1B9C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32D080A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03E34D9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4224A76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1336AC1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3375363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32ACB9F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2767DDA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56AE1E3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70CADF3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31E1ADF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39DB180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77DF4165" w14:textId="77777777" w:rsidTr="007D00CA">
        <w:trPr>
          <w:gridAfter w:val="1"/>
          <w:wAfter w:w="10" w:type="dxa"/>
          <w:trHeight w:val="14"/>
        </w:trPr>
        <w:tc>
          <w:tcPr>
            <w:tcW w:w="2837" w:type="dxa"/>
            <w:noWrap/>
          </w:tcPr>
          <w:p w14:paraId="0C0B6EDE" w14:textId="77777777" w:rsidR="009572DC" w:rsidRPr="00FF332D" w:rsidRDefault="009572DC" w:rsidP="00FA30A3">
            <w:pPr>
              <w:jc w:val="left"/>
              <w:rPr>
                <w:rFonts w:ascii="Times" w:eastAsia="Malgun Gothic" w:hAnsi="Times" w:cs="Times New Roman"/>
                <w:color w:val="000000"/>
                <w:szCs w:val="20"/>
              </w:rPr>
            </w:pPr>
            <w:r w:rsidRPr="00FF332D">
              <w:rPr>
                <w:rFonts w:ascii="Times" w:eastAsia="Malgun Gothic" w:hAnsi="Times" w:cs="Times New Roman"/>
                <w:color w:val="000000"/>
                <w:szCs w:val="20"/>
              </w:rPr>
              <w:t>Was the sample size justified?</w:t>
            </w:r>
          </w:p>
        </w:tc>
        <w:tc>
          <w:tcPr>
            <w:tcW w:w="1058" w:type="dxa"/>
            <w:noWrap/>
            <w:vAlign w:val="center"/>
          </w:tcPr>
          <w:p w14:paraId="2DA8EF6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44F4F11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03D22C2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30F435A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No</w:t>
            </w:r>
          </w:p>
        </w:tc>
        <w:tc>
          <w:tcPr>
            <w:tcW w:w="1008" w:type="dxa"/>
            <w:noWrap/>
            <w:vAlign w:val="center"/>
          </w:tcPr>
          <w:p w14:paraId="23BBE41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7A2A5A0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45CD0BF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665211D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758488D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7883022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54F6DF8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1DEAD30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54AF87B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6CF66A3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4454DD8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06C3441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0C18A54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2888D2E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2410DB4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No</w:t>
            </w:r>
          </w:p>
        </w:tc>
        <w:tc>
          <w:tcPr>
            <w:tcW w:w="755" w:type="dxa"/>
            <w:vAlign w:val="center"/>
          </w:tcPr>
          <w:p w14:paraId="35B87B4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015DEF6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0BB69E3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00804C2C" w14:textId="77777777" w:rsidTr="007D00CA">
        <w:trPr>
          <w:gridAfter w:val="1"/>
          <w:wAfter w:w="10" w:type="dxa"/>
          <w:trHeight w:val="14"/>
        </w:trPr>
        <w:tc>
          <w:tcPr>
            <w:tcW w:w="2837" w:type="dxa"/>
            <w:noWrap/>
          </w:tcPr>
          <w:p w14:paraId="4ADCC09B"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Was the target/reference population clearly defined? (Is it clear who the research was about?)</w:t>
            </w:r>
          </w:p>
        </w:tc>
        <w:tc>
          <w:tcPr>
            <w:tcW w:w="1058" w:type="dxa"/>
            <w:noWrap/>
            <w:vAlign w:val="center"/>
          </w:tcPr>
          <w:p w14:paraId="11D5D4C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No</w:t>
            </w:r>
          </w:p>
        </w:tc>
        <w:tc>
          <w:tcPr>
            <w:tcW w:w="810" w:type="dxa"/>
            <w:vAlign w:val="center"/>
          </w:tcPr>
          <w:p w14:paraId="534F867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2CE57BD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7ACC91F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150886A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03235B8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7E7A810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3CB61FC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31EED5E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32912EB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06B967D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11D067C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032A5FF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0BB0475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04ACDE4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76D8DB5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7863B66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245A8FD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414C60D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2A2C64D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04243C5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7D2B484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5A1BFB14" w14:textId="77777777" w:rsidTr="007D00CA">
        <w:trPr>
          <w:gridAfter w:val="1"/>
          <w:wAfter w:w="10" w:type="dxa"/>
          <w:trHeight w:val="14"/>
        </w:trPr>
        <w:tc>
          <w:tcPr>
            <w:tcW w:w="2837" w:type="dxa"/>
            <w:noWrap/>
          </w:tcPr>
          <w:p w14:paraId="54F6E403"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Was the sample frame taken from an appropriate population base so that it closely represented the target/reference population under investigation?</w:t>
            </w:r>
          </w:p>
        </w:tc>
        <w:tc>
          <w:tcPr>
            <w:tcW w:w="1058" w:type="dxa"/>
            <w:noWrap/>
            <w:vAlign w:val="center"/>
          </w:tcPr>
          <w:p w14:paraId="1E96317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02F56B0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1C1753C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45F6565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No</w:t>
            </w:r>
          </w:p>
        </w:tc>
        <w:tc>
          <w:tcPr>
            <w:tcW w:w="1008" w:type="dxa"/>
            <w:noWrap/>
            <w:vAlign w:val="center"/>
          </w:tcPr>
          <w:p w14:paraId="165AE59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38262B6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2B5C7AB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15DDA0D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726F4AF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329AD14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785C310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03D2441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348A2EB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342E396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6C5E17D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70C555A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5D7359C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2D491CF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68E8DD2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4878646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4DB0915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09C4B33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231DA3B7" w14:textId="77777777" w:rsidTr="007D00CA">
        <w:trPr>
          <w:gridAfter w:val="1"/>
          <w:wAfter w:w="10" w:type="dxa"/>
          <w:trHeight w:val="14"/>
        </w:trPr>
        <w:tc>
          <w:tcPr>
            <w:tcW w:w="2837" w:type="dxa"/>
            <w:noWrap/>
          </w:tcPr>
          <w:p w14:paraId="7E7C0DA5"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Was the selection process likely to select subjects/participants that were representative of the target/reference population under investigation?</w:t>
            </w:r>
          </w:p>
        </w:tc>
        <w:tc>
          <w:tcPr>
            <w:tcW w:w="1058" w:type="dxa"/>
            <w:noWrap/>
            <w:vAlign w:val="center"/>
          </w:tcPr>
          <w:p w14:paraId="78247BE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No</w:t>
            </w:r>
          </w:p>
        </w:tc>
        <w:tc>
          <w:tcPr>
            <w:tcW w:w="810" w:type="dxa"/>
            <w:vAlign w:val="center"/>
          </w:tcPr>
          <w:p w14:paraId="2AB274F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1B3EAB3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No</w:t>
            </w:r>
          </w:p>
        </w:tc>
        <w:tc>
          <w:tcPr>
            <w:tcW w:w="996" w:type="dxa"/>
            <w:noWrap/>
            <w:vAlign w:val="center"/>
          </w:tcPr>
          <w:p w14:paraId="4E3AEAE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45530AF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No</w:t>
            </w:r>
          </w:p>
        </w:tc>
        <w:tc>
          <w:tcPr>
            <w:tcW w:w="811" w:type="dxa"/>
            <w:noWrap/>
            <w:vAlign w:val="center"/>
          </w:tcPr>
          <w:p w14:paraId="1DD89E8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1A46004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0A86555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5E852D3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3623A64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10AF378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CF21D4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5F5AAB9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3476E9C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50F22F4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760DCB4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0A3B697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244A910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5BAB020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No</w:t>
            </w:r>
          </w:p>
        </w:tc>
        <w:tc>
          <w:tcPr>
            <w:tcW w:w="755" w:type="dxa"/>
            <w:vAlign w:val="center"/>
          </w:tcPr>
          <w:p w14:paraId="4A7A894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59F08F5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7CB767F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7877CA1D" w14:textId="77777777" w:rsidTr="007D00CA">
        <w:trPr>
          <w:gridAfter w:val="1"/>
          <w:wAfter w:w="10" w:type="dxa"/>
          <w:trHeight w:val="14"/>
        </w:trPr>
        <w:tc>
          <w:tcPr>
            <w:tcW w:w="2837" w:type="dxa"/>
            <w:noWrap/>
          </w:tcPr>
          <w:p w14:paraId="431E638B"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 xml:space="preserve">Were measures undertaken to address and </w:t>
            </w:r>
            <w:proofErr w:type="spellStart"/>
            <w:r w:rsidRPr="00FF332D">
              <w:rPr>
                <w:rFonts w:ascii="Times" w:hAnsi="Times" w:cs="Arial"/>
                <w:szCs w:val="20"/>
              </w:rPr>
              <w:t>categorise</w:t>
            </w:r>
            <w:proofErr w:type="spellEnd"/>
            <w:r w:rsidRPr="00FF332D">
              <w:rPr>
                <w:rFonts w:ascii="Times" w:hAnsi="Times" w:cs="Arial"/>
                <w:szCs w:val="20"/>
              </w:rPr>
              <w:t xml:space="preserve"> non-responders?</w:t>
            </w:r>
          </w:p>
        </w:tc>
        <w:tc>
          <w:tcPr>
            <w:tcW w:w="1058" w:type="dxa"/>
            <w:noWrap/>
            <w:vAlign w:val="center"/>
          </w:tcPr>
          <w:p w14:paraId="7FDDB0F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76DA31D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2BB7F88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4BC615A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093993D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00EA6A3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3BF98D2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6FA914D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449080B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76A626B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5F285CE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A81C22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4F01DB4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154745A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6A49183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11323D4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4F64F9E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6FD4B09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4D888E1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0ABFE96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7F695D6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0831C5A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43BD1D49" w14:textId="77777777" w:rsidTr="007D00CA">
        <w:trPr>
          <w:gridAfter w:val="1"/>
          <w:wAfter w:w="10" w:type="dxa"/>
          <w:trHeight w:val="14"/>
        </w:trPr>
        <w:tc>
          <w:tcPr>
            <w:tcW w:w="2837" w:type="dxa"/>
            <w:noWrap/>
          </w:tcPr>
          <w:p w14:paraId="2691BAD0"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Were the risk factor and outcome variables measured appropriate to the aims of the study?</w:t>
            </w:r>
          </w:p>
        </w:tc>
        <w:tc>
          <w:tcPr>
            <w:tcW w:w="1058" w:type="dxa"/>
            <w:noWrap/>
            <w:vAlign w:val="center"/>
          </w:tcPr>
          <w:p w14:paraId="3FB8963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27671E2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39FCD97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3430A55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4944E4E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730D94D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6B147ED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0C52932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56E4676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135EEC2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3B95531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6AA0FCB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3D0C834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2415F3F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793E3B0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636A662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03DD1F5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5508F3A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5378F2D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6209D8E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2ED3273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7593D77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1CE70F35" w14:textId="77777777" w:rsidTr="007D00CA">
        <w:trPr>
          <w:gridAfter w:val="1"/>
          <w:wAfter w:w="10" w:type="dxa"/>
          <w:trHeight w:val="14"/>
        </w:trPr>
        <w:tc>
          <w:tcPr>
            <w:tcW w:w="2837" w:type="dxa"/>
            <w:noWrap/>
          </w:tcPr>
          <w:p w14:paraId="49195083"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 xml:space="preserve">Were the risk factor and outcome variables measured correctly using instruments/measurements that had been trialed, </w:t>
            </w:r>
            <w:proofErr w:type="gramStart"/>
            <w:r w:rsidRPr="00FF332D">
              <w:rPr>
                <w:rFonts w:ascii="Times" w:hAnsi="Times" w:cs="Arial"/>
                <w:szCs w:val="20"/>
              </w:rPr>
              <w:t>piloted</w:t>
            </w:r>
            <w:proofErr w:type="gramEnd"/>
            <w:r w:rsidRPr="00FF332D">
              <w:rPr>
                <w:rFonts w:ascii="Times" w:hAnsi="Times" w:cs="Arial"/>
                <w:szCs w:val="20"/>
              </w:rPr>
              <w:t xml:space="preserve"> or published previously?</w:t>
            </w:r>
          </w:p>
        </w:tc>
        <w:tc>
          <w:tcPr>
            <w:tcW w:w="1058" w:type="dxa"/>
            <w:noWrap/>
            <w:vAlign w:val="center"/>
          </w:tcPr>
          <w:p w14:paraId="6B32870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0C72344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144BD4C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3C2E48A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56A62C9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400AB69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760A943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0EE5F7E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27630ED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1E3D060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61C1B2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1F4B336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2300277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57F72F1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40D7436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1D4288E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1C8B241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20F4713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5CA7B27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2876E35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73FB4A9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0A69EE4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0CFFA85C" w14:textId="77777777" w:rsidTr="007D00CA">
        <w:trPr>
          <w:gridAfter w:val="1"/>
          <w:wAfter w:w="10" w:type="dxa"/>
          <w:trHeight w:val="14"/>
        </w:trPr>
        <w:tc>
          <w:tcPr>
            <w:tcW w:w="2837" w:type="dxa"/>
            <w:noWrap/>
          </w:tcPr>
          <w:p w14:paraId="673F2FEE"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Is it clear what was used to determined statistical significance and/or precision estimates? (</w:t>
            </w:r>
            <w:proofErr w:type="spellStart"/>
            <w:proofErr w:type="gramStart"/>
            <w:r w:rsidRPr="00FF332D">
              <w:rPr>
                <w:rFonts w:ascii="Times" w:hAnsi="Times" w:cs="Arial"/>
                <w:szCs w:val="20"/>
              </w:rPr>
              <w:t>eg</w:t>
            </w:r>
            <w:proofErr w:type="spellEnd"/>
            <w:proofErr w:type="gramEnd"/>
            <w:r w:rsidRPr="00FF332D">
              <w:rPr>
                <w:rFonts w:ascii="Times" w:hAnsi="Times" w:cs="Arial"/>
                <w:szCs w:val="20"/>
              </w:rPr>
              <w:t>, p values, CIs)</w:t>
            </w:r>
          </w:p>
        </w:tc>
        <w:tc>
          <w:tcPr>
            <w:tcW w:w="1058" w:type="dxa"/>
            <w:noWrap/>
            <w:vAlign w:val="center"/>
          </w:tcPr>
          <w:p w14:paraId="7E1EA8D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793FD86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215CFBC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0732A7A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3D558BC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15E0254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5303531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4198411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0906337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4DF094A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18478C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721A528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76DC853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04EE90B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4F33070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73A0D6F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7C6338D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05876C3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3750308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1A63B3F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7DFBF8A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467EE40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50A3464E" w14:textId="77777777" w:rsidTr="007D00CA">
        <w:trPr>
          <w:gridAfter w:val="1"/>
          <w:wAfter w:w="10" w:type="dxa"/>
          <w:trHeight w:val="14"/>
        </w:trPr>
        <w:tc>
          <w:tcPr>
            <w:tcW w:w="2837" w:type="dxa"/>
            <w:noWrap/>
          </w:tcPr>
          <w:p w14:paraId="46EA7889"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Were the methods (including statistical methods) sufficiently described to enable them to be repeated?</w:t>
            </w:r>
          </w:p>
        </w:tc>
        <w:tc>
          <w:tcPr>
            <w:tcW w:w="1058" w:type="dxa"/>
            <w:noWrap/>
            <w:vAlign w:val="center"/>
          </w:tcPr>
          <w:p w14:paraId="2C1EF29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noWrap/>
            <w:vAlign w:val="center"/>
          </w:tcPr>
          <w:p w14:paraId="3A4C738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21F7D2A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3B58889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4E7CC65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23D3093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721599F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41C04C6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0940FEB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1D7780E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0C98E50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6096FF7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1BD3E58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2B194FB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05134FD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50EA74F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4D97339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3CA27F8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4103DBF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4C1ACF8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3B9923D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7D01FF1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2E7BCF73" w14:textId="77777777" w:rsidTr="007D00CA">
        <w:trPr>
          <w:trHeight w:val="14"/>
        </w:trPr>
        <w:tc>
          <w:tcPr>
            <w:tcW w:w="22986" w:type="dxa"/>
            <w:gridSpan w:val="24"/>
            <w:noWrap/>
            <w:vAlign w:val="center"/>
          </w:tcPr>
          <w:p w14:paraId="22CD066A" w14:textId="77777777" w:rsidR="009572DC" w:rsidRPr="00FF332D" w:rsidRDefault="009572DC" w:rsidP="00FA30A3">
            <w:pPr>
              <w:pStyle w:val="NoSpacing"/>
              <w:jc w:val="left"/>
              <w:rPr>
                <w:rFonts w:ascii="Times" w:hAnsi="Times" w:cs="Arial"/>
                <w:b/>
                <w:bCs/>
                <w:szCs w:val="20"/>
              </w:rPr>
            </w:pPr>
            <w:r w:rsidRPr="00FF332D">
              <w:rPr>
                <w:rFonts w:ascii="Times" w:hAnsi="Times" w:cs="Arial"/>
                <w:b/>
                <w:bCs/>
                <w:szCs w:val="20"/>
              </w:rPr>
              <w:t>Results</w:t>
            </w:r>
          </w:p>
        </w:tc>
      </w:tr>
      <w:tr w:rsidR="009572DC" w:rsidRPr="00FF332D" w14:paraId="2EAEC406" w14:textId="77777777" w:rsidTr="007D00CA">
        <w:trPr>
          <w:gridAfter w:val="1"/>
          <w:wAfter w:w="10" w:type="dxa"/>
          <w:trHeight w:val="14"/>
        </w:trPr>
        <w:tc>
          <w:tcPr>
            <w:tcW w:w="2837" w:type="dxa"/>
            <w:noWrap/>
          </w:tcPr>
          <w:p w14:paraId="5ED2386E"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Were the basic data adequately described?</w:t>
            </w:r>
          </w:p>
        </w:tc>
        <w:tc>
          <w:tcPr>
            <w:tcW w:w="1058" w:type="dxa"/>
            <w:noWrap/>
            <w:vAlign w:val="center"/>
          </w:tcPr>
          <w:p w14:paraId="41CBC30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4104DE8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72DA6AE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404371F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7678C38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11F33E3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3BA5670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536DEB6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3AECBE4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74CD7A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49F8FE8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704A308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6933911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7A5108A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11C6A3F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0C8D5A1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25C67EB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4AF7580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0DF96E9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35158E5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1701C15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396339D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541A186B" w14:textId="77777777" w:rsidTr="007D00CA">
        <w:trPr>
          <w:gridAfter w:val="1"/>
          <w:wAfter w:w="10" w:type="dxa"/>
          <w:trHeight w:val="14"/>
        </w:trPr>
        <w:tc>
          <w:tcPr>
            <w:tcW w:w="2837" w:type="dxa"/>
            <w:noWrap/>
          </w:tcPr>
          <w:p w14:paraId="01A2E8A2"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Does the response rate raise concerns about non-response bias?</w:t>
            </w:r>
          </w:p>
        </w:tc>
        <w:tc>
          <w:tcPr>
            <w:tcW w:w="1058" w:type="dxa"/>
            <w:noWrap/>
            <w:vAlign w:val="center"/>
          </w:tcPr>
          <w:p w14:paraId="61C3492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noWrap/>
            <w:vAlign w:val="center"/>
          </w:tcPr>
          <w:p w14:paraId="1BD9F66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Yes</w:t>
            </w:r>
          </w:p>
        </w:tc>
        <w:tc>
          <w:tcPr>
            <w:tcW w:w="811" w:type="dxa"/>
            <w:noWrap/>
            <w:vAlign w:val="center"/>
          </w:tcPr>
          <w:p w14:paraId="13CF545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13E375E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182F192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61E3C44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79EDC7F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321CFEF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1D6EE27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41F3A03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Yes</w:t>
            </w:r>
          </w:p>
        </w:tc>
        <w:tc>
          <w:tcPr>
            <w:tcW w:w="1032" w:type="dxa"/>
            <w:vAlign w:val="center"/>
          </w:tcPr>
          <w:p w14:paraId="3A5535E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7202421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Yes</w:t>
            </w:r>
          </w:p>
        </w:tc>
        <w:tc>
          <w:tcPr>
            <w:tcW w:w="884" w:type="dxa"/>
            <w:vAlign w:val="center"/>
          </w:tcPr>
          <w:p w14:paraId="5BAEAF1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578008D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65E08AE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723EB056" w14:textId="77777777" w:rsidR="009572DC" w:rsidRPr="00FF332D" w:rsidRDefault="009572DC" w:rsidP="007D00CA">
            <w:pPr>
              <w:pStyle w:val="NoSpacing"/>
              <w:jc w:val="center"/>
              <w:rPr>
                <w:rFonts w:ascii="Times" w:hAnsi="Times" w:cs="Arial"/>
                <w:szCs w:val="20"/>
              </w:rPr>
            </w:pPr>
          </w:p>
        </w:tc>
        <w:tc>
          <w:tcPr>
            <w:tcW w:w="1083" w:type="dxa"/>
            <w:vAlign w:val="center"/>
          </w:tcPr>
          <w:p w14:paraId="69FFD85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Yes</w:t>
            </w:r>
          </w:p>
        </w:tc>
        <w:tc>
          <w:tcPr>
            <w:tcW w:w="699" w:type="dxa"/>
            <w:vAlign w:val="center"/>
          </w:tcPr>
          <w:p w14:paraId="171A65A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Yes</w:t>
            </w:r>
          </w:p>
        </w:tc>
        <w:tc>
          <w:tcPr>
            <w:tcW w:w="1318" w:type="dxa"/>
            <w:vAlign w:val="center"/>
          </w:tcPr>
          <w:p w14:paraId="6ABB9E4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3AB3CA0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1E597BC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69ED6A7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52DBB355" w14:textId="77777777" w:rsidTr="007D00CA">
        <w:trPr>
          <w:gridAfter w:val="1"/>
          <w:wAfter w:w="10" w:type="dxa"/>
          <w:trHeight w:val="14"/>
        </w:trPr>
        <w:tc>
          <w:tcPr>
            <w:tcW w:w="2837" w:type="dxa"/>
            <w:noWrap/>
          </w:tcPr>
          <w:p w14:paraId="08279BC3"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If appropriate, was information about non-responders described?</w:t>
            </w:r>
          </w:p>
        </w:tc>
        <w:tc>
          <w:tcPr>
            <w:tcW w:w="1058" w:type="dxa"/>
            <w:noWrap/>
            <w:vAlign w:val="center"/>
          </w:tcPr>
          <w:p w14:paraId="728F47FA" w14:textId="77777777" w:rsidR="009572DC" w:rsidRPr="00FF332D" w:rsidRDefault="009572DC" w:rsidP="007D00CA">
            <w:pPr>
              <w:pStyle w:val="NoSpacing"/>
              <w:jc w:val="center"/>
              <w:rPr>
                <w:rFonts w:ascii="Times" w:hAnsi="Times" w:cs="Arial"/>
                <w:szCs w:val="20"/>
              </w:rPr>
            </w:pPr>
          </w:p>
        </w:tc>
        <w:tc>
          <w:tcPr>
            <w:tcW w:w="810" w:type="dxa"/>
            <w:vAlign w:val="center"/>
          </w:tcPr>
          <w:p w14:paraId="7DC92E3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29FFD412" w14:textId="77777777" w:rsidR="009572DC" w:rsidRPr="00FF332D" w:rsidRDefault="009572DC" w:rsidP="007D00CA">
            <w:pPr>
              <w:pStyle w:val="NoSpacing"/>
              <w:jc w:val="center"/>
              <w:rPr>
                <w:rFonts w:ascii="Times" w:hAnsi="Times" w:cs="Arial"/>
                <w:szCs w:val="20"/>
              </w:rPr>
            </w:pPr>
          </w:p>
        </w:tc>
        <w:tc>
          <w:tcPr>
            <w:tcW w:w="996" w:type="dxa"/>
            <w:noWrap/>
            <w:vAlign w:val="center"/>
          </w:tcPr>
          <w:p w14:paraId="56777E65" w14:textId="77777777" w:rsidR="009572DC" w:rsidRPr="00FF332D" w:rsidRDefault="009572DC" w:rsidP="007D00CA">
            <w:pPr>
              <w:pStyle w:val="NoSpacing"/>
              <w:jc w:val="center"/>
              <w:rPr>
                <w:rFonts w:ascii="Times" w:hAnsi="Times" w:cs="Arial"/>
                <w:szCs w:val="20"/>
              </w:rPr>
            </w:pPr>
          </w:p>
        </w:tc>
        <w:tc>
          <w:tcPr>
            <w:tcW w:w="1008" w:type="dxa"/>
            <w:noWrap/>
            <w:vAlign w:val="center"/>
          </w:tcPr>
          <w:p w14:paraId="4138C9F3" w14:textId="77777777" w:rsidR="009572DC" w:rsidRPr="00FF332D" w:rsidRDefault="009572DC" w:rsidP="007D00CA">
            <w:pPr>
              <w:pStyle w:val="NoSpacing"/>
              <w:jc w:val="center"/>
              <w:rPr>
                <w:rFonts w:ascii="Times" w:hAnsi="Times" w:cs="Arial"/>
                <w:szCs w:val="20"/>
              </w:rPr>
            </w:pPr>
          </w:p>
        </w:tc>
        <w:tc>
          <w:tcPr>
            <w:tcW w:w="811" w:type="dxa"/>
            <w:noWrap/>
            <w:vAlign w:val="center"/>
          </w:tcPr>
          <w:p w14:paraId="3AA84047" w14:textId="77777777" w:rsidR="009572DC" w:rsidRPr="00FF332D" w:rsidRDefault="009572DC" w:rsidP="007D00CA">
            <w:pPr>
              <w:pStyle w:val="NoSpacing"/>
              <w:jc w:val="center"/>
              <w:rPr>
                <w:rFonts w:ascii="Times" w:hAnsi="Times" w:cs="Arial"/>
                <w:szCs w:val="20"/>
              </w:rPr>
            </w:pPr>
          </w:p>
        </w:tc>
        <w:tc>
          <w:tcPr>
            <w:tcW w:w="797" w:type="dxa"/>
            <w:noWrap/>
            <w:vAlign w:val="center"/>
          </w:tcPr>
          <w:p w14:paraId="63B6A4D4" w14:textId="77777777" w:rsidR="009572DC" w:rsidRPr="00FF332D" w:rsidRDefault="009572DC" w:rsidP="007D00CA">
            <w:pPr>
              <w:pStyle w:val="NoSpacing"/>
              <w:jc w:val="center"/>
              <w:rPr>
                <w:rFonts w:ascii="Times" w:hAnsi="Times" w:cs="Arial"/>
                <w:szCs w:val="20"/>
              </w:rPr>
            </w:pPr>
          </w:p>
        </w:tc>
        <w:tc>
          <w:tcPr>
            <w:tcW w:w="724" w:type="dxa"/>
            <w:noWrap/>
            <w:vAlign w:val="center"/>
          </w:tcPr>
          <w:p w14:paraId="70DE4C54" w14:textId="77777777" w:rsidR="009572DC" w:rsidRPr="00FF332D" w:rsidRDefault="009572DC" w:rsidP="007D00CA">
            <w:pPr>
              <w:pStyle w:val="NoSpacing"/>
              <w:jc w:val="center"/>
              <w:rPr>
                <w:rFonts w:ascii="Times" w:hAnsi="Times" w:cs="Arial"/>
                <w:szCs w:val="20"/>
              </w:rPr>
            </w:pPr>
          </w:p>
        </w:tc>
        <w:tc>
          <w:tcPr>
            <w:tcW w:w="686" w:type="dxa"/>
            <w:vAlign w:val="center"/>
          </w:tcPr>
          <w:p w14:paraId="1B232143" w14:textId="77777777" w:rsidR="009572DC" w:rsidRPr="00FF332D" w:rsidRDefault="009572DC" w:rsidP="007D00CA">
            <w:pPr>
              <w:pStyle w:val="NoSpacing"/>
              <w:jc w:val="center"/>
              <w:rPr>
                <w:rFonts w:ascii="Times" w:hAnsi="Times" w:cs="Arial"/>
                <w:szCs w:val="20"/>
              </w:rPr>
            </w:pPr>
          </w:p>
        </w:tc>
        <w:tc>
          <w:tcPr>
            <w:tcW w:w="1032" w:type="dxa"/>
            <w:vAlign w:val="center"/>
          </w:tcPr>
          <w:p w14:paraId="2DBFCCC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32209690" w14:textId="77777777" w:rsidR="009572DC" w:rsidRPr="00FF332D" w:rsidRDefault="009572DC" w:rsidP="007D00CA">
            <w:pPr>
              <w:pStyle w:val="NoSpacing"/>
              <w:jc w:val="center"/>
              <w:rPr>
                <w:rFonts w:ascii="Times" w:hAnsi="Times" w:cs="Arial"/>
                <w:szCs w:val="20"/>
              </w:rPr>
            </w:pPr>
          </w:p>
        </w:tc>
        <w:tc>
          <w:tcPr>
            <w:tcW w:w="1032" w:type="dxa"/>
            <w:vAlign w:val="center"/>
          </w:tcPr>
          <w:p w14:paraId="273CCDB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62AD5A58" w14:textId="77777777" w:rsidR="009572DC" w:rsidRPr="00FF332D" w:rsidRDefault="009572DC" w:rsidP="007D00CA">
            <w:pPr>
              <w:pStyle w:val="NoSpacing"/>
              <w:jc w:val="center"/>
              <w:rPr>
                <w:rFonts w:ascii="Times" w:hAnsi="Times" w:cs="Arial"/>
                <w:szCs w:val="20"/>
              </w:rPr>
            </w:pPr>
          </w:p>
        </w:tc>
        <w:tc>
          <w:tcPr>
            <w:tcW w:w="971" w:type="dxa"/>
            <w:vAlign w:val="center"/>
          </w:tcPr>
          <w:p w14:paraId="2F6FD2E3" w14:textId="77777777" w:rsidR="009572DC" w:rsidRPr="00FF332D" w:rsidRDefault="009572DC" w:rsidP="007D00CA">
            <w:pPr>
              <w:pStyle w:val="NoSpacing"/>
              <w:jc w:val="center"/>
              <w:rPr>
                <w:rFonts w:ascii="Times" w:hAnsi="Times" w:cs="Arial"/>
                <w:szCs w:val="20"/>
              </w:rPr>
            </w:pPr>
          </w:p>
        </w:tc>
        <w:tc>
          <w:tcPr>
            <w:tcW w:w="959" w:type="dxa"/>
            <w:vAlign w:val="center"/>
          </w:tcPr>
          <w:p w14:paraId="6FFA1E09" w14:textId="77777777" w:rsidR="009572DC" w:rsidRPr="00FF332D" w:rsidRDefault="009572DC" w:rsidP="007D00CA">
            <w:pPr>
              <w:pStyle w:val="NoSpacing"/>
              <w:jc w:val="center"/>
              <w:rPr>
                <w:rFonts w:ascii="Times" w:hAnsi="Times" w:cs="Arial"/>
                <w:szCs w:val="20"/>
              </w:rPr>
            </w:pPr>
          </w:p>
        </w:tc>
        <w:tc>
          <w:tcPr>
            <w:tcW w:w="811" w:type="dxa"/>
            <w:vAlign w:val="center"/>
          </w:tcPr>
          <w:p w14:paraId="695F3BB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05831D2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1202E93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14B9C0B8" w14:textId="77777777" w:rsidR="009572DC" w:rsidRPr="00FF332D" w:rsidRDefault="009572DC" w:rsidP="007D00CA">
            <w:pPr>
              <w:pStyle w:val="NoSpacing"/>
              <w:jc w:val="center"/>
              <w:rPr>
                <w:rFonts w:ascii="Times" w:hAnsi="Times" w:cs="Arial"/>
                <w:szCs w:val="20"/>
              </w:rPr>
            </w:pPr>
          </w:p>
        </w:tc>
        <w:tc>
          <w:tcPr>
            <w:tcW w:w="755" w:type="dxa"/>
            <w:vAlign w:val="center"/>
          </w:tcPr>
          <w:p w14:paraId="35230F3D" w14:textId="77777777" w:rsidR="009572DC" w:rsidRPr="00FF332D" w:rsidRDefault="009572DC" w:rsidP="007D00CA">
            <w:pPr>
              <w:pStyle w:val="NoSpacing"/>
              <w:jc w:val="center"/>
              <w:rPr>
                <w:rFonts w:ascii="Times" w:hAnsi="Times" w:cs="Arial"/>
                <w:szCs w:val="20"/>
              </w:rPr>
            </w:pPr>
          </w:p>
        </w:tc>
        <w:tc>
          <w:tcPr>
            <w:tcW w:w="755" w:type="dxa"/>
            <w:vAlign w:val="center"/>
          </w:tcPr>
          <w:p w14:paraId="1D0C5A13" w14:textId="77777777" w:rsidR="009572DC" w:rsidRPr="00FF332D" w:rsidRDefault="009572DC" w:rsidP="007D00CA">
            <w:pPr>
              <w:pStyle w:val="NoSpacing"/>
              <w:jc w:val="center"/>
              <w:rPr>
                <w:rFonts w:ascii="Times" w:hAnsi="Times" w:cs="Arial"/>
                <w:szCs w:val="20"/>
              </w:rPr>
            </w:pPr>
          </w:p>
        </w:tc>
        <w:tc>
          <w:tcPr>
            <w:tcW w:w="1107" w:type="dxa"/>
            <w:vAlign w:val="center"/>
          </w:tcPr>
          <w:p w14:paraId="7DE8463E" w14:textId="77777777" w:rsidR="009572DC" w:rsidRPr="00FF332D" w:rsidRDefault="009572DC" w:rsidP="007D00CA">
            <w:pPr>
              <w:pStyle w:val="NoSpacing"/>
              <w:jc w:val="center"/>
              <w:rPr>
                <w:rFonts w:ascii="Times" w:hAnsi="Times" w:cs="Arial"/>
                <w:szCs w:val="20"/>
              </w:rPr>
            </w:pPr>
          </w:p>
        </w:tc>
      </w:tr>
      <w:tr w:rsidR="009572DC" w:rsidRPr="00FF332D" w14:paraId="0AB18B06" w14:textId="77777777" w:rsidTr="007D00CA">
        <w:trPr>
          <w:gridAfter w:val="1"/>
          <w:wAfter w:w="10" w:type="dxa"/>
          <w:trHeight w:val="14"/>
        </w:trPr>
        <w:tc>
          <w:tcPr>
            <w:tcW w:w="2837" w:type="dxa"/>
            <w:noWrap/>
          </w:tcPr>
          <w:p w14:paraId="517B92A1"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Were the results internally consistent?</w:t>
            </w:r>
          </w:p>
        </w:tc>
        <w:tc>
          <w:tcPr>
            <w:tcW w:w="1058" w:type="dxa"/>
            <w:noWrap/>
            <w:vAlign w:val="center"/>
          </w:tcPr>
          <w:p w14:paraId="0CB500A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16E7028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3758B22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60B8974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24916A3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79A3D85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1DAFECE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011F5B1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2AF5612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29D2E6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0309CF7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A69DB1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3A07006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39A725A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5C5B681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39B5ACC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09B10C8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683A7B8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26A18D6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1EBAC4C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7E1C7CC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25ECDB9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483FE830" w14:textId="77777777" w:rsidTr="007D00CA">
        <w:trPr>
          <w:gridAfter w:val="1"/>
          <w:wAfter w:w="10" w:type="dxa"/>
          <w:trHeight w:val="14"/>
        </w:trPr>
        <w:tc>
          <w:tcPr>
            <w:tcW w:w="2837" w:type="dxa"/>
            <w:noWrap/>
          </w:tcPr>
          <w:p w14:paraId="582F241E"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lastRenderedPageBreak/>
              <w:t>Were the results for the analyses described in the methods, presented?</w:t>
            </w:r>
          </w:p>
        </w:tc>
        <w:tc>
          <w:tcPr>
            <w:tcW w:w="1058" w:type="dxa"/>
            <w:noWrap/>
            <w:vAlign w:val="center"/>
          </w:tcPr>
          <w:p w14:paraId="238982E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6D703A0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056FE5E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30D3BF6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4662051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396A322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3A13B4A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2105348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5FBC965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60E0D1D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BDEE21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094AD6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02CC22F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6C66A84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3951EB3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16B92B2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58B8EA9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490C1C3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70A230E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193B1B7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0B9935F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0FB906A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6D34286B" w14:textId="77777777" w:rsidTr="007D00CA">
        <w:trPr>
          <w:trHeight w:val="14"/>
        </w:trPr>
        <w:tc>
          <w:tcPr>
            <w:tcW w:w="22986" w:type="dxa"/>
            <w:gridSpan w:val="24"/>
            <w:noWrap/>
            <w:vAlign w:val="center"/>
          </w:tcPr>
          <w:p w14:paraId="56BB5EE4" w14:textId="77777777" w:rsidR="009572DC" w:rsidRPr="00FF332D" w:rsidRDefault="009572DC" w:rsidP="00FA30A3">
            <w:pPr>
              <w:pStyle w:val="NoSpacing"/>
              <w:jc w:val="left"/>
              <w:rPr>
                <w:rFonts w:ascii="Times" w:hAnsi="Times" w:cs="Arial"/>
                <w:b/>
                <w:bCs/>
                <w:szCs w:val="20"/>
              </w:rPr>
            </w:pPr>
            <w:r w:rsidRPr="00FF332D">
              <w:rPr>
                <w:rFonts w:ascii="Times" w:hAnsi="Times" w:cs="Arial"/>
                <w:b/>
                <w:bCs/>
                <w:szCs w:val="20"/>
              </w:rPr>
              <w:t>Discussion</w:t>
            </w:r>
          </w:p>
        </w:tc>
      </w:tr>
      <w:tr w:rsidR="009572DC" w:rsidRPr="00FF332D" w14:paraId="2AFFBE7C" w14:textId="77777777" w:rsidTr="007D00CA">
        <w:trPr>
          <w:gridAfter w:val="1"/>
          <w:wAfter w:w="10" w:type="dxa"/>
          <w:trHeight w:val="14"/>
        </w:trPr>
        <w:tc>
          <w:tcPr>
            <w:tcW w:w="2837" w:type="dxa"/>
            <w:noWrap/>
          </w:tcPr>
          <w:p w14:paraId="04FF77AD"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Were the authors’ discussions and conclusions justified by the results?</w:t>
            </w:r>
          </w:p>
        </w:tc>
        <w:tc>
          <w:tcPr>
            <w:tcW w:w="1058" w:type="dxa"/>
            <w:noWrap/>
            <w:vAlign w:val="center"/>
          </w:tcPr>
          <w:p w14:paraId="579EE36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058742D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311CB43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353B321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3AFE9E5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550C2EB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4F69F40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2EC3BBE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260CADC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4F73F78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EEC958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4531CD9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22A9CAE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66D951E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3A28439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35B6D46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42000CC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16F6E41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1899303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47DC142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60FE42B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1552F7F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3EDB375F" w14:textId="77777777" w:rsidTr="007D00CA">
        <w:trPr>
          <w:gridAfter w:val="1"/>
          <w:wAfter w:w="10" w:type="dxa"/>
          <w:trHeight w:val="14"/>
        </w:trPr>
        <w:tc>
          <w:tcPr>
            <w:tcW w:w="2837" w:type="dxa"/>
            <w:noWrap/>
          </w:tcPr>
          <w:p w14:paraId="303B6946"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Were the limitations of the study discussed?</w:t>
            </w:r>
          </w:p>
        </w:tc>
        <w:tc>
          <w:tcPr>
            <w:tcW w:w="1058" w:type="dxa"/>
            <w:noWrap/>
            <w:vAlign w:val="center"/>
          </w:tcPr>
          <w:p w14:paraId="72426E2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7989CD0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368C4CC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No</w:t>
            </w:r>
          </w:p>
        </w:tc>
        <w:tc>
          <w:tcPr>
            <w:tcW w:w="996" w:type="dxa"/>
            <w:noWrap/>
            <w:vAlign w:val="center"/>
          </w:tcPr>
          <w:p w14:paraId="3F696AA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4A2D104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3DD794C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12731CE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652809B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4C09250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15DEEAF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3E9DD8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5DE35F6D"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76D0AFF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3EFB68A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4DE9B07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1924C0F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320BB2D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05D916F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7453877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4380590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2DE49DB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3682469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311CFBD4" w14:textId="77777777" w:rsidTr="007D00CA">
        <w:trPr>
          <w:trHeight w:val="14"/>
        </w:trPr>
        <w:tc>
          <w:tcPr>
            <w:tcW w:w="22986" w:type="dxa"/>
            <w:gridSpan w:val="24"/>
            <w:noWrap/>
            <w:vAlign w:val="center"/>
          </w:tcPr>
          <w:p w14:paraId="7AE7FE8A" w14:textId="77777777" w:rsidR="009572DC" w:rsidRPr="00FF332D" w:rsidRDefault="009572DC" w:rsidP="00FA30A3">
            <w:pPr>
              <w:pStyle w:val="NoSpacing"/>
              <w:jc w:val="left"/>
              <w:rPr>
                <w:rFonts w:ascii="Times" w:hAnsi="Times" w:cs="Arial"/>
                <w:b/>
                <w:bCs/>
                <w:szCs w:val="20"/>
              </w:rPr>
            </w:pPr>
            <w:r w:rsidRPr="00FF332D">
              <w:rPr>
                <w:rFonts w:ascii="Times" w:hAnsi="Times" w:cs="Arial"/>
                <w:b/>
                <w:bCs/>
                <w:szCs w:val="20"/>
              </w:rPr>
              <w:t>Other</w:t>
            </w:r>
          </w:p>
        </w:tc>
      </w:tr>
      <w:tr w:rsidR="009572DC" w:rsidRPr="00FF332D" w14:paraId="3C24B56E" w14:textId="77777777" w:rsidTr="007D00CA">
        <w:trPr>
          <w:gridAfter w:val="1"/>
          <w:wAfter w:w="10" w:type="dxa"/>
          <w:trHeight w:val="14"/>
        </w:trPr>
        <w:tc>
          <w:tcPr>
            <w:tcW w:w="2837" w:type="dxa"/>
            <w:noWrap/>
          </w:tcPr>
          <w:p w14:paraId="3FF5CC0F"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Were there any funding sources or conflicts of interest that may affect the authors’ interpretation of the results?</w:t>
            </w:r>
          </w:p>
        </w:tc>
        <w:tc>
          <w:tcPr>
            <w:tcW w:w="1058" w:type="dxa"/>
            <w:noWrap/>
            <w:vAlign w:val="center"/>
          </w:tcPr>
          <w:p w14:paraId="53A21F5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0D98EF7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3F26D403"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4FA04AA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535C16F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0EEB0EE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6AA86F3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5ABF780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7E6BB53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0513428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4EEB857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3C6BF2F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14547AD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07F9822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0A02787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1BD461D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3DB9810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Yes</w:t>
            </w:r>
          </w:p>
        </w:tc>
        <w:tc>
          <w:tcPr>
            <w:tcW w:w="699" w:type="dxa"/>
            <w:vAlign w:val="center"/>
          </w:tcPr>
          <w:p w14:paraId="10984EF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3E1A875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1AC6E921"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5BEA464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4596902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128831C0" w14:textId="77777777" w:rsidTr="007D00CA">
        <w:trPr>
          <w:gridAfter w:val="1"/>
          <w:wAfter w:w="10" w:type="dxa"/>
          <w:trHeight w:val="14"/>
        </w:trPr>
        <w:tc>
          <w:tcPr>
            <w:tcW w:w="2837" w:type="dxa"/>
            <w:noWrap/>
          </w:tcPr>
          <w:p w14:paraId="67511C91" w14:textId="77777777" w:rsidR="009572DC" w:rsidRPr="00FF332D" w:rsidRDefault="009572DC" w:rsidP="00FA30A3">
            <w:pPr>
              <w:pStyle w:val="NoSpacing"/>
              <w:jc w:val="left"/>
              <w:rPr>
                <w:rFonts w:ascii="Times" w:hAnsi="Times" w:cs="Arial"/>
                <w:szCs w:val="20"/>
              </w:rPr>
            </w:pPr>
            <w:r w:rsidRPr="00FF332D">
              <w:rPr>
                <w:rFonts w:ascii="Times" w:hAnsi="Times" w:cs="Arial"/>
                <w:szCs w:val="20"/>
              </w:rPr>
              <w:t>Was ethical approval or consent of participants attained?</w:t>
            </w:r>
          </w:p>
        </w:tc>
        <w:tc>
          <w:tcPr>
            <w:tcW w:w="1058" w:type="dxa"/>
            <w:noWrap/>
            <w:vAlign w:val="center"/>
          </w:tcPr>
          <w:p w14:paraId="2DC1DE3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0" w:type="dxa"/>
            <w:vAlign w:val="center"/>
          </w:tcPr>
          <w:p w14:paraId="0175A66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197DF538"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96" w:type="dxa"/>
            <w:noWrap/>
            <w:vAlign w:val="center"/>
          </w:tcPr>
          <w:p w14:paraId="10352E7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08" w:type="dxa"/>
            <w:noWrap/>
            <w:vAlign w:val="center"/>
          </w:tcPr>
          <w:p w14:paraId="6344C81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noWrap/>
            <w:vAlign w:val="center"/>
          </w:tcPr>
          <w:p w14:paraId="60BCDA4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97" w:type="dxa"/>
            <w:noWrap/>
            <w:vAlign w:val="center"/>
          </w:tcPr>
          <w:p w14:paraId="480FD07B"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24" w:type="dxa"/>
            <w:noWrap/>
            <w:vAlign w:val="center"/>
          </w:tcPr>
          <w:p w14:paraId="21BDD8F9"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86" w:type="dxa"/>
            <w:vAlign w:val="center"/>
          </w:tcPr>
          <w:p w14:paraId="0B399D94"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3C5EF76E"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2247077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32" w:type="dxa"/>
            <w:vAlign w:val="center"/>
          </w:tcPr>
          <w:p w14:paraId="19F50A5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84" w:type="dxa"/>
            <w:vAlign w:val="center"/>
          </w:tcPr>
          <w:p w14:paraId="6899627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71" w:type="dxa"/>
            <w:vAlign w:val="center"/>
          </w:tcPr>
          <w:p w14:paraId="5F648E4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959" w:type="dxa"/>
            <w:vAlign w:val="center"/>
          </w:tcPr>
          <w:p w14:paraId="2FB257F0"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811" w:type="dxa"/>
            <w:vAlign w:val="center"/>
          </w:tcPr>
          <w:p w14:paraId="67E4637C"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083" w:type="dxa"/>
            <w:vAlign w:val="center"/>
          </w:tcPr>
          <w:p w14:paraId="3FC968F5"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699" w:type="dxa"/>
            <w:vAlign w:val="center"/>
          </w:tcPr>
          <w:p w14:paraId="2CCC61D6"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318" w:type="dxa"/>
            <w:vAlign w:val="center"/>
          </w:tcPr>
          <w:p w14:paraId="37D2189F"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1207695A"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755" w:type="dxa"/>
            <w:vAlign w:val="center"/>
          </w:tcPr>
          <w:p w14:paraId="41615027"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c>
          <w:tcPr>
            <w:tcW w:w="1107" w:type="dxa"/>
            <w:vAlign w:val="center"/>
          </w:tcPr>
          <w:p w14:paraId="4D4CB352" w14:textId="77777777" w:rsidR="009572DC" w:rsidRPr="00FF332D" w:rsidRDefault="009572DC" w:rsidP="007D00CA">
            <w:pPr>
              <w:pStyle w:val="NoSpacing"/>
              <w:jc w:val="center"/>
              <w:rPr>
                <w:rFonts w:ascii="Times" w:hAnsi="Times" w:cs="Arial"/>
                <w:szCs w:val="20"/>
              </w:rPr>
            </w:pPr>
            <w:r w:rsidRPr="00FF332D">
              <w:rPr>
                <w:rFonts w:ascii="Times" w:hAnsi="Times" w:cs="Arial"/>
                <w:szCs w:val="20"/>
              </w:rPr>
              <w:t>*</w:t>
            </w:r>
          </w:p>
        </w:tc>
      </w:tr>
      <w:tr w:rsidR="009572DC" w:rsidRPr="00FF332D" w14:paraId="61958750" w14:textId="77777777" w:rsidTr="00682566">
        <w:trPr>
          <w:gridAfter w:val="1"/>
          <w:wAfter w:w="10" w:type="dxa"/>
          <w:trHeight w:val="14"/>
        </w:trPr>
        <w:tc>
          <w:tcPr>
            <w:tcW w:w="2837" w:type="dxa"/>
            <w:noWrap/>
          </w:tcPr>
          <w:p w14:paraId="0DE947E1" w14:textId="77777777" w:rsidR="009572DC" w:rsidRPr="00FF332D" w:rsidRDefault="009572DC" w:rsidP="00FA30A3">
            <w:pPr>
              <w:pStyle w:val="NoSpacing"/>
              <w:rPr>
                <w:rFonts w:ascii="Times" w:hAnsi="Times" w:cs="Arial"/>
                <w:szCs w:val="20"/>
              </w:rPr>
            </w:pPr>
            <w:r w:rsidRPr="00FF332D">
              <w:rPr>
                <w:rFonts w:ascii="Times" w:hAnsi="Times" w:cs="Arial"/>
                <w:b/>
                <w:bCs/>
                <w:szCs w:val="20"/>
              </w:rPr>
              <w:t>Total score</w:t>
            </w:r>
          </w:p>
        </w:tc>
        <w:tc>
          <w:tcPr>
            <w:tcW w:w="1058" w:type="dxa"/>
            <w:noWrap/>
          </w:tcPr>
          <w:p w14:paraId="49772DE6"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17</w:t>
            </w:r>
          </w:p>
        </w:tc>
        <w:tc>
          <w:tcPr>
            <w:tcW w:w="810" w:type="dxa"/>
          </w:tcPr>
          <w:p w14:paraId="7C289C01"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811" w:type="dxa"/>
            <w:noWrap/>
          </w:tcPr>
          <w:p w14:paraId="3CF5CF32"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18</w:t>
            </w:r>
          </w:p>
        </w:tc>
        <w:tc>
          <w:tcPr>
            <w:tcW w:w="996" w:type="dxa"/>
            <w:noWrap/>
          </w:tcPr>
          <w:p w14:paraId="3D1A7C51"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18</w:t>
            </w:r>
          </w:p>
        </w:tc>
        <w:tc>
          <w:tcPr>
            <w:tcW w:w="1008" w:type="dxa"/>
            <w:noWrap/>
          </w:tcPr>
          <w:p w14:paraId="3C201062"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19</w:t>
            </w:r>
          </w:p>
        </w:tc>
        <w:tc>
          <w:tcPr>
            <w:tcW w:w="811" w:type="dxa"/>
            <w:noWrap/>
          </w:tcPr>
          <w:p w14:paraId="35215B17"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797" w:type="dxa"/>
            <w:noWrap/>
          </w:tcPr>
          <w:p w14:paraId="5BB052E0"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724" w:type="dxa"/>
            <w:noWrap/>
          </w:tcPr>
          <w:p w14:paraId="16684D32"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686" w:type="dxa"/>
          </w:tcPr>
          <w:p w14:paraId="3A662745"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1032" w:type="dxa"/>
          </w:tcPr>
          <w:p w14:paraId="7BFD4D11"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1032" w:type="dxa"/>
          </w:tcPr>
          <w:p w14:paraId="3F827E8F"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1032" w:type="dxa"/>
          </w:tcPr>
          <w:p w14:paraId="0C3E17AF"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884" w:type="dxa"/>
          </w:tcPr>
          <w:p w14:paraId="451F3EFC"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971" w:type="dxa"/>
          </w:tcPr>
          <w:p w14:paraId="5AC01C0B"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959" w:type="dxa"/>
          </w:tcPr>
          <w:p w14:paraId="1700AB50"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811" w:type="dxa"/>
          </w:tcPr>
          <w:p w14:paraId="0FB8E353"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17</w:t>
            </w:r>
          </w:p>
        </w:tc>
        <w:tc>
          <w:tcPr>
            <w:tcW w:w="1083" w:type="dxa"/>
          </w:tcPr>
          <w:p w14:paraId="42F590AA"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19</w:t>
            </w:r>
          </w:p>
        </w:tc>
        <w:tc>
          <w:tcPr>
            <w:tcW w:w="699" w:type="dxa"/>
          </w:tcPr>
          <w:p w14:paraId="61BB955C"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1318" w:type="dxa"/>
          </w:tcPr>
          <w:p w14:paraId="745DCED3"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18</w:t>
            </w:r>
          </w:p>
        </w:tc>
        <w:tc>
          <w:tcPr>
            <w:tcW w:w="755" w:type="dxa"/>
          </w:tcPr>
          <w:p w14:paraId="4DD45DC7"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755" w:type="dxa"/>
          </w:tcPr>
          <w:p w14:paraId="671E6F23"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c>
          <w:tcPr>
            <w:tcW w:w="1107" w:type="dxa"/>
          </w:tcPr>
          <w:p w14:paraId="159A755F" w14:textId="77777777" w:rsidR="009572DC" w:rsidRPr="00FF332D" w:rsidRDefault="009572DC" w:rsidP="007C538F">
            <w:pPr>
              <w:pStyle w:val="NoSpacing"/>
              <w:jc w:val="center"/>
              <w:rPr>
                <w:rFonts w:ascii="Times" w:hAnsi="Times" w:cs="Arial"/>
                <w:b/>
                <w:bCs/>
                <w:szCs w:val="20"/>
              </w:rPr>
            </w:pPr>
            <w:r w:rsidRPr="00FF332D">
              <w:rPr>
                <w:rFonts w:ascii="Times" w:hAnsi="Times" w:cs="Arial"/>
                <w:b/>
                <w:bCs/>
                <w:szCs w:val="20"/>
              </w:rPr>
              <w:t>20</w:t>
            </w:r>
          </w:p>
        </w:tc>
      </w:tr>
    </w:tbl>
    <w:p w14:paraId="4075050B" w14:textId="25689E01" w:rsidR="009572DC" w:rsidRPr="00FF332D" w:rsidRDefault="001B59DC" w:rsidP="00EC7162">
      <w:pPr>
        <w:spacing w:line="240" w:lineRule="auto"/>
        <w:rPr>
          <w:rFonts w:ascii="Times" w:hAnsi="Times"/>
          <w:szCs w:val="20"/>
        </w:rPr>
      </w:pPr>
      <w:r w:rsidRPr="00FF332D">
        <w:rPr>
          <w:rFonts w:ascii="Times" w:hAnsi="Times" w:cs="Times New Roman"/>
          <w:szCs w:val="20"/>
        </w:rPr>
        <w:t>Abbreviations: AXIS=</w:t>
      </w:r>
      <w:r w:rsidRPr="00FF332D">
        <w:rPr>
          <w:szCs w:val="20"/>
        </w:rPr>
        <w:t xml:space="preserve"> </w:t>
      </w:r>
      <w:r w:rsidRPr="00FF332D">
        <w:rPr>
          <w:rFonts w:ascii="Times" w:hAnsi="Times" w:cs="Times New Roman"/>
          <w:szCs w:val="20"/>
        </w:rPr>
        <w:t>the Appraisal tool for Cross-Sectional Studies</w:t>
      </w:r>
    </w:p>
    <w:p w14:paraId="34D444D8" w14:textId="77777777" w:rsidR="00C167F2" w:rsidRPr="00FF332D" w:rsidRDefault="009572DC" w:rsidP="00EC7162">
      <w:pPr>
        <w:spacing w:line="240" w:lineRule="auto"/>
        <w:rPr>
          <w:rFonts w:ascii="Times" w:hAnsi="Times"/>
          <w:szCs w:val="20"/>
        </w:rPr>
        <w:sectPr w:rsidR="00C167F2" w:rsidRPr="00FF332D" w:rsidSect="003603A6">
          <w:pgSz w:w="24480" w:h="15840" w:code="4"/>
          <w:pgMar w:top="720" w:right="720" w:bottom="720" w:left="720" w:header="851" w:footer="0" w:gutter="0"/>
          <w:cols w:space="425"/>
          <w:docGrid w:linePitch="360"/>
        </w:sectPr>
      </w:pPr>
      <w:r w:rsidRPr="00FF332D">
        <w:rPr>
          <w:rFonts w:ascii="Times" w:hAnsi="Times"/>
          <w:szCs w:val="20"/>
        </w:rPr>
        <w:br w:type="page"/>
      </w:r>
    </w:p>
    <w:p w14:paraId="4E61D634" w14:textId="103EB609" w:rsidR="00C167F2" w:rsidRPr="00FF332D" w:rsidRDefault="00C167F2" w:rsidP="00C167F2">
      <w:pPr>
        <w:pStyle w:val="Heading1"/>
        <w:spacing w:line="240" w:lineRule="auto"/>
        <w:rPr>
          <w:rFonts w:ascii="Times" w:hAnsi="Times" w:cs="Times New Roman"/>
          <w:b/>
          <w:bCs/>
          <w:sz w:val="20"/>
          <w:szCs w:val="20"/>
        </w:rPr>
      </w:pPr>
      <w:bookmarkStart w:id="32" w:name="_Toc122008489"/>
      <w:bookmarkStart w:id="33" w:name="_Toc107777332"/>
      <w:proofErr w:type="spellStart"/>
      <w:r w:rsidRPr="00FF332D">
        <w:rPr>
          <w:rFonts w:ascii="Times" w:hAnsi="Times" w:cs="Times New Roman"/>
          <w:b/>
          <w:bCs/>
          <w:sz w:val="20"/>
          <w:szCs w:val="20"/>
        </w:rPr>
        <w:lastRenderedPageBreak/>
        <w:t>eAppendix</w:t>
      </w:r>
      <w:proofErr w:type="spellEnd"/>
      <w:r w:rsidRPr="00FF332D">
        <w:rPr>
          <w:rFonts w:ascii="Times" w:hAnsi="Times" w:cs="Times New Roman"/>
          <w:b/>
          <w:bCs/>
          <w:sz w:val="20"/>
          <w:szCs w:val="20"/>
        </w:rPr>
        <w:t xml:space="preserve"> </w:t>
      </w:r>
      <w:r w:rsidR="007C14DB">
        <w:rPr>
          <w:rFonts w:ascii="Times" w:hAnsi="Times" w:cs="Times New Roman"/>
          <w:b/>
          <w:bCs/>
          <w:sz w:val="20"/>
          <w:szCs w:val="20"/>
        </w:rPr>
        <w:t>8</w:t>
      </w:r>
      <w:r w:rsidRPr="00FF332D">
        <w:rPr>
          <w:rFonts w:ascii="Times" w:hAnsi="Times" w:cs="Times New Roman"/>
          <w:b/>
          <w:bCs/>
          <w:sz w:val="20"/>
          <w:szCs w:val="20"/>
        </w:rPr>
        <w:t xml:space="preserve">. Pooled correlations between sleep problems &amp; </w:t>
      </w:r>
      <w:r w:rsidR="002A593D" w:rsidRPr="00FF332D">
        <w:rPr>
          <w:rFonts w:ascii="Times" w:hAnsi="Times" w:cs="Times New Roman"/>
          <w:b/>
          <w:bCs/>
          <w:sz w:val="20"/>
          <w:szCs w:val="20"/>
        </w:rPr>
        <w:t xml:space="preserve">ASD </w:t>
      </w:r>
      <w:r w:rsidRPr="00FF332D">
        <w:rPr>
          <w:rFonts w:ascii="Times" w:hAnsi="Times" w:cs="Times New Roman"/>
          <w:b/>
          <w:bCs/>
          <w:sz w:val="20"/>
          <w:szCs w:val="20"/>
        </w:rPr>
        <w:t>core symptoms</w:t>
      </w:r>
      <w:bookmarkEnd w:id="32"/>
      <w:r w:rsidRPr="00FF332D">
        <w:rPr>
          <w:rFonts w:ascii="Times" w:hAnsi="Times" w:cs="Times New Roman"/>
          <w:b/>
          <w:bCs/>
          <w:sz w:val="20"/>
          <w:szCs w:val="20"/>
        </w:rPr>
        <w:t xml:space="preserve"> </w:t>
      </w:r>
      <w:bookmarkEnd w:id="33"/>
    </w:p>
    <w:p w14:paraId="1A636A86" w14:textId="5ED739D7" w:rsidR="00C167F2" w:rsidRPr="00FF332D" w:rsidRDefault="006E4A6C" w:rsidP="00666C99">
      <w:pPr>
        <w:pStyle w:val="Heading2"/>
        <w:rPr>
          <w:rFonts w:ascii="Times" w:hAnsi="Times" w:cs="Times"/>
          <w:b/>
          <w:bCs/>
          <w:szCs w:val="20"/>
        </w:rPr>
      </w:pPr>
      <w:bookmarkStart w:id="34" w:name="_Toc107777333"/>
      <w:bookmarkStart w:id="35" w:name="_Toc122008490"/>
      <w:proofErr w:type="spellStart"/>
      <w:r w:rsidRPr="00FF332D">
        <w:rPr>
          <w:rFonts w:ascii="Times" w:hAnsi="Times" w:cs="Times"/>
          <w:b/>
          <w:bCs/>
          <w:szCs w:val="20"/>
        </w:rPr>
        <w:t>eTable</w:t>
      </w:r>
      <w:proofErr w:type="spellEnd"/>
      <w:r w:rsidRPr="00FF332D">
        <w:rPr>
          <w:rFonts w:ascii="Times" w:hAnsi="Times" w:cs="Times"/>
          <w:b/>
          <w:bCs/>
          <w:szCs w:val="20"/>
        </w:rPr>
        <w:t xml:space="preserve"> </w:t>
      </w:r>
      <w:r w:rsidR="007C14DB">
        <w:rPr>
          <w:rFonts w:ascii="Times" w:hAnsi="Times" w:cs="Times"/>
          <w:b/>
          <w:bCs/>
          <w:szCs w:val="20"/>
        </w:rPr>
        <w:t>8</w:t>
      </w:r>
      <w:r w:rsidRPr="00FF332D">
        <w:rPr>
          <w:rFonts w:ascii="Times" w:hAnsi="Times" w:cs="Times"/>
          <w:b/>
          <w:bCs/>
          <w:szCs w:val="20"/>
        </w:rPr>
        <w:t>.1</w:t>
      </w:r>
      <w:r w:rsidR="00C167F2" w:rsidRPr="00FF332D">
        <w:rPr>
          <w:rFonts w:ascii="Times" w:hAnsi="Times" w:cs="Times"/>
          <w:b/>
          <w:bCs/>
          <w:szCs w:val="20"/>
        </w:rPr>
        <w:t xml:space="preserve">. Pooled correlations between sleep problems &amp; </w:t>
      </w:r>
      <w:bookmarkEnd w:id="34"/>
      <w:r w:rsidR="002A593D" w:rsidRPr="00FF332D">
        <w:rPr>
          <w:rFonts w:ascii="Times" w:hAnsi="Times" w:cs="Times"/>
          <w:b/>
          <w:bCs/>
          <w:szCs w:val="20"/>
        </w:rPr>
        <w:t>ASD core symptoms</w:t>
      </w:r>
      <w:bookmarkEnd w:id="35"/>
    </w:p>
    <w:tbl>
      <w:tblPr>
        <w:tblStyle w:val="TableGrid"/>
        <w:tblW w:w="0" w:type="auto"/>
        <w:tblLook w:val="04A0" w:firstRow="1" w:lastRow="0" w:firstColumn="1" w:lastColumn="0" w:noHBand="0" w:noVBand="1"/>
      </w:tblPr>
      <w:tblGrid>
        <w:gridCol w:w="5146"/>
        <w:gridCol w:w="4440"/>
        <w:gridCol w:w="3409"/>
        <w:gridCol w:w="2356"/>
      </w:tblGrid>
      <w:tr w:rsidR="00C167F2" w:rsidRPr="00FF332D" w14:paraId="35CB484A" w14:textId="77777777" w:rsidTr="00C167F2">
        <w:trPr>
          <w:trHeight w:val="253"/>
        </w:trPr>
        <w:tc>
          <w:tcPr>
            <w:tcW w:w="5146" w:type="dxa"/>
            <w:tcBorders>
              <w:top w:val="single" w:sz="12" w:space="0" w:color="auto"/>
              <w:left w:val="nil"/>
              <w:bottom w:val="single" w:sz="12" w:space="0" w:color="auto"/>
            </w:tcBorders>
            <w:noWrap/>
            <w:vAlign w:val="center"/>
            <w:hideMark/>
          </w:tcPr>
          <w:p w14:paraId="72FA6427" w14:textId="77777777" w:rsidR="00C167F2" w:rsidRPr="00FF332D" w:rsidRDefault="00C167F2" w:rsidP="00AC2EA8">
            <w:pPr>
              <w:jc w:val="center"/>
              <w:rPr>
                <w:rFonts w:ascii="Times" w:eastAsiaTheme="majorEastAsia" w:hAnsi="Times" w:cs="Times New Roman"/>
                <w:b/>
                <w:bCs/>
                <w:szCs w:val="20"/>
              </w:rPr>
            </w:pPr>
          </w:p>
        </w:tc>
        <w:tc>
          <w:tcPr>
            <w:tcW w:w="4440" w:type="dxa"/>
            <w:tcBorders>
              <w:top w:val="single" w:sz="12" w:space="0" w:color="auto"/>
              <w:bottom w:val="single" w:sz="12" w:space="0" w:color="auto"/>
            </w:tcBorders>
            <w:noWrap/>
            <w:vAlign w:val="center"/>
            <w:hideMark/>
          </w:tcPr>
          <w:p w14:paraId="0AE12555"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Social communication problem</w:t>
            </w:r>
          </w:p>
        </w:tc>
        <w:tc>
          <w:tcPr>
            <w:tcW w:w="3409" w:type="dxa"/>
            <w:tcBorders>
              <w:top w:val="single" w:sz="12" w:space="0" w:color="auto"/>
              <w:bottom w:val="single" w:sz="12" w:space="0" w:color="auto"/>
            </w:tcBorders>
            <w:noWrap/>
            <w:vAlign w:val="center"/>
            <w:hideMark/>
          </w:tcPr>
          <w:p w14:paraId="7A61D669"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Restricted and repetitive behavior</w:t>
            </w:r>
          </w:p>
        </w:tc>
        <w:tc>
          <w:tcPr>
            <w:tcW w:w="2356" w:type="dxa"/>
            <w:tcBorders>
              <w:top w:val="single" w:sz="12" w:space="0" w:color="auto"/>
              <w:bottom w:val="single" w:sz="12" w:space="0" w:color="auto"/>
              <w:right w:val="nil"/>
            </w:tcBorders>
            <w:noWrap/>
            <w:vAlign w:val="center"/>
            <w:hideMark/>
          </w:tcPr>
          <w:p w14:paraId="166B849D"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Total core symptoms</w:t>
            </w:r>
          </w:p>
        </w:tc>
      </w:tr>
      <w:tr w:rsidR="00C167F2" w:rsidRPr="00FF332D" w14:paraId="0A12201A" w14:textId="77777777" w:rsidTr="00C167F2">
        <w:trPr>
          <w:trHeight w:val="253"/>
        </w:trPr>
        <w:tc>
          <w:tcPr>
            <w:tcW w:w="5146" w:type="dxa"/>
            <w:tcBorders>
              <w:top w:val="single" w:sz="12" w:space="0" w:color="auto"/>
              <w:left w:val="nil"/>
            </w:tcBorders>
            <w:noWrap/>
            <w:vAlign w:val="center"/>
            <w:hideMark/>
          </w:tcPr>
          <w:p w14:paraId="52A0FCC6"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Bedtime resistance</w:t>
            </w:r>
          </w:p>
        </w:tc>
        <w:tc>
          <w:tcPr>
            <w:tcW w:w="4440" w:type="dxa"/>
            <w:tcBorders>
              <w:top w:val="single" w:sz="12" w:space="0" w:color="auto"/>
            </w:tcBorders>
            <w:noWrap/>
            <w:vAlign w:val="center"/>
            <w:hideMark/>
          </w:tcPr>
          <w:p w14:paraId="050E131F"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0.0294</w:t>
            </w:r>
          </w:p>
        </w:tc>
        <w:tc>
          <w:tcPr>
            <w:tcW w:w="3409" w:type="dxa"/>
            <w:tcBorders>
              <w:top w:val="single" w:sz="12" w:space="0" w:color="auto"/>
            </w:tcBorders>
            <w:noWrap/>
            <w:vAlign w:val="center"/>
            <w:hideMark/>
          </w:tcPr>
          <w:p w14:paraId="080041EA"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0.2555</w:t>
            </w:r>
          </w:p>
        </w:tc>
        <w:tc>
          <w:tcPr>
            <w:tcW w:w="2356" w:type="dxa"/>
            <w:tcBorders>
              <w:top w:val="single" w:sz="12" w:space="0" w:color="auto"/>
              <w:right w:val="nil"/>
            </w:tcBorders>
            <w:noWrap/>
            <w:vAlign w:val="center"/>
            <w:hideMark/>
          </w:tcPr>
          <w:p w14:paraId="0CED6396"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0.1242</w:t>
            </w:r>
          </w:p>
        </w:tc>
      </w:tr>
      <w:tr w:rsidR="00C167F2" w:rsidRPr="00FF332D" w14:paraId="39E751D5" w14:textId="77777777" w:rsidTr="00C167F2">
        <w:trPr>
          <w:trHeight w:val="253"/>
        </w:trPr>
        <w:tc>
          <w:tcPr>
            <w:tcW w:w="5146" w:type="dxa"/>
            <w:tcBorders>
              <w:left w:val="nil"/>
            </w:tcBorders>
            <w:noWrap/>
            <w:vAlign w:val="center"/>
            <w:hideMark/>
          </w:tcPr>
          <w:p w14:paraId="7466382B"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Daytime sleepiness</w:t>
            </w:r>
          </w:p>
        </w:tc>
        <w:tc>
          <w:tcPr>
            <w:tcW w:w="4440" w:type="dxa"/>
            <w:noWrap/>
            <w:vAlign w:val="center"/>
            <w:hideMark/>
          </w:tcPr>
          <w:p w14:paraId="1085C8B4"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0.0111</w:t>
            </w:r>
          </w:p>
        </w:tc>
        <w:tc>
          <w:tcPr>
            <w:tcW w:w="3409" w:type="dxa"/>
            <w:noWrap/>
            <w:vAlign w:val="center"/>
            <w:hideMark/>
          </w:tcPr>
          <w:p w14:paraId="77715743"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0.1271</w:t>
            </w:r>
          </w:p>
        </w:tc>
        <w:tc>
          <w:tcPr>
            <w:tcW w:w="2356" w:type="dxa"/>
            <w:tcBorders>
              <w:right w:val="nil"/>
            </w:tcBorders>
            <w:noWrap/>
            <w:vAlign w:val="center"/>
            <w:hideMark/>
          </w:tcPr>
          <w:p w14:paraId="522D962E"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0.0633</w:t>
            </w:r>
          </w:p>
        </w:tc>
      </w:tr>
      <w:tr w:rsidR="00C167F2" w:rsidRPr="00FF332D" w14:paraId="7D7532DB" w14:textId="77777777" w:rsidTr="00C167F2">
        <w:trPr>
          <w:trHeight w:val="253"/>
        </w:trPr>
        <w:tc>
          <w:tcPr>
            <w:tcW w:w="5146" w:type="dxa"/>
            <w:tcBorders>
              <w:left w:val="nil"/>
            </w:tcBorders>
            <w:noWrap/>
            <w:vAlign w:val="center"/>
            <w:hideMark/>
          </w:tcPr>
          <w:p w14:paraId="7A3B1A2A"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Night waking</w:t>
            </w:r>
          </w:p>
        </w:tc>
        <w:tc>
          <w:tcPr>
            <w:tcW w:w="4440" w:type="dxa"/>
            <w:noWrap/>
            <w:vAlign w:val="center"/>
            <w:hideMark/>
          </w:tcPr>
          <w:p w14:paraId="4867A987"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0.0642</w:t>
            </w:r>
          </w:p>
        </w:tc>
        <w:tc>
          <w:tcPr>
            <w:tcW w:w="3409" w:type="dxa"/>
            <w:noWrap/>
            <w:vAlign w:val="center"/>
            <w:hideMark/>
          </w:tcPr>
          <w:p w14:paraId="4BDF8C04"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0.1119</w:t>
            </w:r>
          </w:p>
        </w:tc>
        <w:tc>
          <w:tcPr>
            <w:tcW w:w="2356" w:type="dxa"/>
            <w:tcBorders>
              <w:right w:val="nil"/>
            </w:tcBorders>
            <w:noWrap/>
            <w:vAlign w:val="center"/>
            <w:hideMark/>
          </w:tcPr>
          <w:p w14:paraId="5A0B457A"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0.1599</w:t>
            </w:r>
          </w:p>
        </w:tc>
      </w:tr>
      <w:tr w:rsidR="00C167F2" w:rsidRPr="00FF332D" w14:paraId="284C02BE" w14:textId="77777777" w:rsidTr="00C167F2">
        <w:trPr>
          <w:trHeight w:val="253"/>
        </w:trPr>
        <w:tc>
          <w:tcPr>
            <w:tcW w:w="5146" w:type="dxa"/>
            <w:tcBorders>
              <w:left w:val="nil"/>
            </w:tcBorders>
            <w:noWrap/>
            <w:vAlign w:val="center"/>
            <w:hideMark/>
          </w:tcPr>
          <w:p w14:paraId="142CFE16"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Parasomnias</w:t>
            </w:r>
          </w:p>
        </w:tc>
        <w:tc>
          <w:tcPr>
            <w:tcW w:w="4440" w:type="dxa"/>
            <w:noWrap/>
            <w:vAlign w:val="center"/>
            <w:hideMark/>
          </w:tcPr>
          <w:p w14:paraId="1D1C55A8"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0.0226</w:t>
            </w:r>
          </w:p>
        </w:tc>
        <w:tc>
          <w:tcPr>
            <w:tcW w:w="3409" w:type="dxa"/>
            <w:noWrap/>
            <w:vAlign w:val="center"/>
            <w:hideMark/>
          </w:tcPr>
          <w:p w14:paraId="630EC254"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0.0693</w:t>
            </w:r>
          </w:p>
        </w:tc>
        <w:tc>
          <w:tcPr>
            <w:tcW w:w="2356" w:type="dxa"/>
            <w:tcBorders>
              <w:right w:val="nil"/>
            </w:tcBorders>
            <w:noWrap/>
            <w:vAlign w:val="center"/>
            <w:hideMark/>
          </w:tcPr>
          <w:p w14:paraId="4842087A"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0.1208</w:t>
            </w:r>
          </w:p>
        </w:tc>
      </w:tr>
      <w:tr w:rsidR="00C167F2" w:rsidRPr="00FF332D" w14:paraId="54899939" w14:textId="77777777" w:rsidTr="00C167F2">
        <w:trPr>
          <w:trHeight w:val="253"/>
        </w:trPr>
        <w:tc>
          <w:tcPr>
            <w:tcW w:w="5146" w:type="dxa"/>
            <w:tcBorders>
              <w:left w:val="nil"/>
            </w:tcBorders>
            <w:noWrap/>
            <w:vAlign w:val="center"/>
            <w:hideMark/>
          </w:tcPr>
          <w:p w14:paraId="07120560"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Sleep anxiety</w:t>
            </w:r>
          </w:p>
        </w:tc>
        <w:tc>
          <w:tcPr>
            <w:tcW w:w="4440" w:type="dxa"/>
            <w:noWrap/>
            <w:vAlign w:val="center"/>
            <w:hideMark/>
          </w:tcPr>
          <w:p w14:paraId="5964D8E3"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0.0909</w:t>
            </w:r>
          </w:p>
        </w:tc>
        <w:tc>
          <w:tcPr>
            <w:tcW w:w="3409" w:type="dxa"/>
            <w:shd w:val="clear" w:color="auto" w:fill="FFFF00"/>
            <w:noWrap/>
            <w:vAlign w:val="center"/>
            <w:hideMark/>
          </w:tcPr>
          <w:p w14:paraId="0CE17255"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0.289</w:t>
            </w:r>
          </w:p>
        </w:tc>
        <w:tc>
          <w:tcPr>
            <w:tcW w:w="2356" w:type="dxa"/>
            <w:tcBorders>
              <w:right w:val="nil"/>
            </w:tcBorders>
            <w:noWrap/>
            <w:vAlign w:val="center"/>
            <w:hideMark/>
          </w:tcPr>
          <w:p w14:paraId="3FEBCFA4"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0.2597</w:t>
            </w:r>
          </w:p>
        </w:tc>
      </w:tr>
      <w:tr w:rsidR="00C167F2" w:rsidRPr="00FF332D" w14:paraId="3FF4F50C" w14:textId="77777777" w:rsidTr="00C167F2">
        <w:trPr>
          <w:trHeight w:val="253"/>
        </w:trPr>
        <w:tc>
          <w:tcPr>
            <w:tcW w:w="5146" w:type="dxa"/>
            <w:tcBorders>
              <w:left w:val="nil"/>
            </w:tcBorders>
            <w:noWrap/>
            <w:vAlign w:val="center"/>
            <w:hideMark/>
          </w:tcPr>
          <w:p w14:paraId="3DC806F5"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Sleep duration</w:t>
            </w:r>
          </w:p>
        </w:tc>
        <w:tc>
          <w:tcPr>
            <w:tcW w:w="4440" w:type="dxa"/>
            <w:noWrap/>
            <w:vAlign w:val="center"/>
            <w:hideMark/>
          </w:tcPr>
          <w:p w14:paraId="3DBFCA62"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0.0637</w:t>
            </w:r>
          </w:p>
        </w:tc>
        <w:tc>
          <w:tcPr>
            <w:tcW w:w="3409" w:type="dxa"/>
            <w:noWrap/>
            <w:vAlign w:val="center"/>
            <w:hideMark/>
          </w:tcPr>
          <w:p w14:paraId="01C3E23B"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-0.0752</w:t>
            </w:r>
          </w:p>
        </w:tc>
        <w:tc>
          <w:tcPr>
            <w:tcW w:w="2356" w:type="dxa"/>
            <w:tcBorders>
              <w:right w:val="nil"/>
            </w:tcBorders>
            <w:noWrap/>
            <w:vAlign w:val="center"/>
            <w:hideMark/>
          </w:tcPr>
          <w:p w14:paraId="52CA8FA1"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-0.0252</w:t>
            </w:r>
          </w:p>
        </w:tc>
      </w:tr>
      <w:tr w:rsidR="00C167F2" w:rsidRPr="00FF332D" w14:paraId="288A4D29" w14:textId="77777777" w:rsidTr="00C167F2">
        <w:trPr>
          <w:trHeight w:val="253"/>
        </w:trPr>
        <w:tc>
          <w:tcPr>
            <w:tcW w:w="5146" w:type="dxa"/>
            <w:tcBorders>
              <w:left w:val="nil"/>
            </w:tcBorders>
            <w:noWrap/>
            <w:vAlign w:val="center"/>
            <w:hideMark/>
          </w:tcPr>
          <w:p w14:paraId="3369AADF"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Sleep disordered breathing</w:t>
            </w:r>
          </w:p>
        </w:tc>
        <w:tc>
          <w:tcPr>
            <w:tcW w:w="4440" w:type="dxa"/>
            <w:noWrap/>
            <w:vAlign w:val="center"/>
            <w:hideMark/>
          </w:tcPr>
          <w:p w14:paraId="77CCFADC"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-0.0243</w:t>
            </w:r>
          </w:p>
        </w:tc>
        <w:tc>
          <w:tcPr>
            <w:tcW w:w="3409" w:type="dxa"/>
            <w:noWrap/>
            <w:vAlign w:val="center"/>
            <w:hideMark/>
          </w:tcPr>
          <w:p w14:paraId="0DC0BF90"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0.0486</w:t>
            </w:r>
          </w:p>
        </w:tc>
        <w:tc>
          <w:tcPr>
            <w:tcW w:w="2356" w:type="dxa"/>
            <w:tcBorders>
              <w:right w:val="nil"/>
            </w:tcBorders>
            <w:noWrap/>
            <w:vAlign w:val="center"/>
            <w:hideMark/>
          </w:tcPr>
          <w:p w14:paraId="3681B1AF"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0.0136</w:t>
            </w:r>
          </w:p>
        </w:tc>
      </w:tr>
      <w:tr w:rsidR="00C167F2" w:rsidRPr="00FF332D" w14:paraId="47A7E42F" w14:textId="77777777" w:rsidTr="00C167F2">
        <w:trPr>
          <w:trHeight w:val="253"/>
        </w:trPr>
        <w:tc>
          <w:tcPr>
            <w:tcW w:w="5146" w:type="dxa"/>
            <w:tcBorders>
              <w:left w:val="nil"/>
            </w:tcBorders>
            <w:noWrap/>
            <w:vAlign w:val="center"/>
            <w:hideMark/>
          </w:tcPr>
          <w:p w14:paraId="5CBED56A"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Sleep onset delay</w:t>
            </w:r>
          </w:p>
        </w:tc>
        <w:tc>
          <w:tcPr>
            <w:tcW w:w="4440" w:type="dxa"/>
            <w:noWrap/>
            <w:vAlign w:val="center"/>
            <w:hideMark/>
          </w:tcPr>
          <w:p w14:paraId="200E3434"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0.233</w:t>
            </w:r>
          </w:p>
        </w:tc>
        <w:tc>
          <w:tcPr>
            <w:tcW w:w="3409" w:type="dxa"/>
            <w:shd w:val="clear" w:color="auto" w:fill="FFFF00"/>
            <w:noWrap/>
            <w:vAlign w:val="center"/>
            <w:hideMark/>
          </w:tcPr>
          <w:p w14:paraId="5BF5698F"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0.192</w:t>
            </w:r>
          </w:p>
        </w:tc>
        <w:tc>
          <w:tcPr>
            <w:tcW w:w="2356" w:type="dxa"/>
            <w:tcBorders>
              <w:right w:val="nil"/>
            </w:tcBorders>
            <w:noWrap/>
            <w:vAlign w:val="center"/>
            <w:hideMark/>
          </w:tcPr>
          <w:p w14:paraId="70DF7567"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0.0969</w:t>
            </w:r>
          </w:p>
        </w:tc>
      </w:tr>
      <w:tr w:rsidR="00C167F2" w:rsidRPr="00FF332D" w14:paraId="07EDF11C" w14:textId="77777777" w:rsidTr="00C167F2">
        <w:trPr>
          <w:trHeight w:val="253"/>
        </w:trPr>
        <w:tc>
          <w:tcPr>
            <w:tcW w:w="5146" w:type="dxa"/>
            <w:tcBorders>
              <w:left w:val="nil"/>
            </w:tcBorders>
            <w:noWrap/>
            <w:vAlign w:val="center"/>
            <w:hideMark/>
          </w:tcPr>
          <w:p w14:paraId="0EE9AAFB" w14:textId="77777777" w:rsidR="00C167F2" w:rsidRPr="00FF332D" w:rsidRDefault="00C167F2"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Total sleep problem</w:t>
            </w:r>
          </w:p>
        </w:tc>
        <w:tc>
          <w:tcPr>
            <w:tcW w:w="4440" w:type="dxa"/>
            <w:noWrap/>
            <w:vAlign w:val="center"/>
            <w:hideMark/>
          </w:tcPr>
          <w:p w14:paraId="355112BC"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0.1441</w:t>
            </w:r>
          </w:p>
        </w:tc>
        <w:tc>
          <w:tcPr>
            <w:tcW w:w="3409" w:type="dxa"/>
            <w:noWrap/>
            <w:vAlign w:val="center"/>
            <w:hideMark/>
          </w:tcPr>
          <w:p w14:paraId="02488EF1"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0.1941</w:t>
            </w:r>
          </w:p>
        </w:tc>
        <w:tc>
          <w:tcPr>
            <w:tcW w:w="2356" w:type="dxa"/>
            <w:tcBorders>
              <w:right w:val="nil"/>
            </w:tcBorders>
            <w:noWrap/>
            <w:vAlign w:val="center"/>
            <w:hideMark/>
          </w:tcPr>
          <w:p w14:paraId="34A06275" w14:textId="77777777" w:rsidR="00C167F2" w:rsidRPr="00FF332D" w:rsidRDefault="00C167F2" w:rsidP="00AC2EA8">
            <w:pPr>
              <w:jc w:val="center"/>
              <w:rPr>
                <w:rFonts w:ascii="Times" w:eastAsiaTheme="majorEastAsia" w:hAnsi="Times" w:cs="Times New Roman"/>
                <w:szCs w:val="20"/>
              </w:rPr>
            </w:pPr>
            <w:r w:rsidRPr="00FF332D">
              <w:rPr>
                <w:rFonts w:ascii="Times" w:eastAsiaTheme="majorEastAsia" w:hAnsi="Times" w:cs="Times New Roman"/>
                <w:szCs w:val="20"/>
              </w:rPr>
              <w:t>0.2931</w:t>
            </w:r>
          </w:p>
        </w:tc>
      </w:tr>
    </w:tbl>
    <w:p w14:paraId="4E47780B" w14:textId="2E8F8E90" w:rsidR="006E4A6C" w:rsidRPr="00FF332D" w:rsidRDefault="00C167F2" w:rsidP="00C167F2">
      <w:pPr>
        <w:spacing w:line="240" w:lineRule="auto"/>
        <w:rPr>
          <w:rFonts w:ascii="Times" w:eastAsia="Malgun Gothic" w:hAnsi="Times" w:cs="Times New Roman"/>
          <w:color w:val="000000"/>
          <w:kern w:val="0"/>
          <w:szCs w:val="20"/>
        </w:rPr>
      </w:pPr>
      <w:r w:rsidRPr="00FF332D">
        <w:rPr>
          <w:rFonts w:ascii="Times" w:hAnsi="Times" w:cs="Times New Roman"/>
          <w:szCs w:val="20"/>
        </w:rPr>
        <w:t>Statistically significant correlations were highlighted in bold.</w:t>
      </w:r>
      <w:r w:rsidRPr="00FF332D">
        <w:rPr>
          <w:rFonts w:ascii="Times" w:eastAsia="Malgun Gothic" w:hAnsi="Times" w:cs="Times New Roman"/>
          <w:color w:val="000000"/>
          <w:kern w:val="0"/>
          <w:szCs w:val="20"/>
        </w:rPr>
        <w:t xml:space="preserve"> </w:t>
      </w:r>
    </w:p>
    <w:p w14:paraId="545CF34B" w14:textId="77777777" w:rsidR="006E4A6C" w:rsidRDefault="006E4A6C">
      <w:pPr>
        <w:spacing w:after="0" w:line="240" w:lineRule="auto"/>
        <w:jc w:val="left"/>
        <w:rPr>
          <w:rFonts w:ascii="Times" w:eastAsia="Malgun Gothic" w:hAnsi="Times" w:cs="Times New Roman"/>
          <w:color w:val="000000"/>
          <w:kern w:val="0"/>
          <w:sz w:val="22"/>
        </w:rPr>
      </w:pPr>
      <w:r>
        <w:rPr>
          <w:rFonts w:ascii="Times" w:eastAsia="Malgun Gothic" w:hAnsi="Times" w:cs="Times New Roman"/>
          <w:color w:val="000000"/>
          <w:kern w:val="0"/>
          <w:sz w:val="22"/>
        </w:rPr>
        <w:br w:type="page"/>
      </w:r>
    </w:p>
    <w:p w14:paraId="3B44CA5E" w14:textId="0E6360E0" w:rsidR="006E4A6C" w:rsidRPr="00FF332D" w:rsidRDefault="006E4A6C" w:rsidP="006E4A6C">
      <w:pPr>
        <w:pStyle w:val="Heading2"/>
        <w:spacing w:line="240" w:lineRule="auto"/>
        <w:rPr>
          <w:rFonts w:ascii="Times" w:hAnsi="Times" w:cs="Arial"/>
          <w:b/>
          <w:bCs/>
          <w:szCs w:val="20"/>
        </w:rPr>
      </w:pPr>
      <w:bookmarkStart w:id="36" w:name="_Toc107777334"/>
      <w:bookmarkStart w:id="37" w:name="_Toc122008491"/>
      <w:proofErr w:type="spellStart"/>
      <w:r w:rsidRPr="00FF332D">
        <w:rPr>
          <w:rFonts w:ascii="Times" w:hAnsi="Times" w:cs="Arial"/>
          <w:b/>
          <w:bCs/>
          <w:szCs w:val="20"/>
        </w:rPr>
        <w:lastRenderedPageBreak/>
        <w:t>eTable</w:t>
      </w:r>
      <w:proofErr w:type="spellEnd"/>
      <w:r w:rsidRPr="00FF332D">
        <w:rPr>
          <w:rFonts w:ascii="Times" w:hAnsi="Times" w:cs="Arial"/>
          <w:b/>
          <w:bCs/>
          <w:szCs w:val="20"/>
        </w:rPr>
        <w:t xml:space="preserve"> </w:t>
      </w:r>
      <w:r w:rsidR="007C14DB">
        <w:rPr>
          <w:rFonts w:ascii="Times" w:hAnsi="Times" w:cs="Arial"/>
          <w:b/>
          <w:bCs/>
          <w:szCs w:val="20"/>
        </w:rPr>
        <w:t>8</w:t>
      </w:r>
      <w:r w:rsidRPr="00FF332D">
        <w:rPr>
          <w:rFonts w:ascii="Times" w:hAnsi="Times" w:cs="Arial"/>
          <w:b/>
          <w:bCs/>
          <w:szCs w:val="20"/>
        </w:rPr>
        <w:t xml:space="preserve">.2. Statistical results of meta-analyses between sleep problems &amp; </w:t>
      </w:r>
      <w:bookmarkEnd w:id="36"/>
      <w:r w:rsidR="002A593D" w:rsidRPr="00FF332D">
        <w:rPr>
          <w:rFonts w:ascii="Times" w:hAnsi="Times" w:cs="Times New Roman"/>
          <w:b/>
          <w:bCs/>
          <w:szCs w:val="20"/>
        </w:rPr>
        <w:t>ASD core symptoms</w:t>
      </w:r>
      <w:bookmarkEnd w:id="37"/>
    </w:p>
    <w:tbl>
      <w:tblPr>
        <w:tblStyle w:val="TableGrid"/>
        <w:tblW w:w="0" w:type="auto"/>
        <w:tblLook w:val="04A0" w:firstRow="1" w:lastRow="0" w:firstColumn="1" w:lastColumn="0" w:noHBand="0" w:noVBand="1"/>
      </w:tblPr>
      <w:tblGrid>
        <w:gridCol w:w="1847"/>
        <w:gridCol w:w="2376"/>
        <w:gridCol w:w="343"/>
        <w:gridCol w:w="876"/>
        <w:gridCol w:w="1935"/>
        <w:gridCol w:w="964"/>
        <w:gridCol w:w="1052"/>
        <w:gridCol w:w="964"/>
        <w:gridCol w:w="964"/>
        <w:gridCol w:w="788"/>
        <w:gridCol w:w="876"/>
        <w:gridCol w:w="964"/>
        <w:gridCol w:w="1449"/>
      </w:tblGrid>
      <w:tr w:rsidR="006E4A6C" w:rsidRPr="00FF332D" w14:paraId="2D600CEB" w14:textId="77777777" w:rsidTr="00AC2EA8">
        <w:trPr>
          <w:trHeight w:val="312"/>
        </w:trPr>
        <w:tc>
          <w:tcPr>
            <w:tcW w:w="14170" w:type="dxa"/>
            <w:gridSpan w:val="7"/>
            <w:tcBorders>
              <w:top w:val="single" w:sz="12" w:space="0" w:color="auto"/>
              <w:left w:val="nil"/>
              <w:bottom w:val="single" w:sz="4" w:space="0" w:color="auto"/>
            </w:tcBorders>
            <w:noWrap/>
            <w:vAlign w:val="center"/>
            <w:hideMark/>
          </w:tcPr>
          <w:p w14:paraId="59143A63"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Meta-analysis</w:t>
            </w:r>
          </w:p>
        </w:tc>
        <w:tc>
          <w:tcPr>
            <w:tcW w:w="3969" w:type="dxa"/>
            <w:gridSpan w:val="3"/>
            <w:tcBorders>
              <w:top w:val="single" w:sz="12" w:space="0" w:color="auto"/>
              <w:bottom w:val="single" w:sz="12" w:space="0" w:color="auto"/>
            </w:tcBorders>
            <w:noWrap/>
            <w:vAlign w:val="center"/>
            <w:hideMark/>
          </w:tcPr>
          <w:p w14:paraId="7810BEF4"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Heterogeneity</w:t>
            </w:r>
          </w:p>
        </w:tc>
        <w:tc>
          <w:tcPr>
            <w:tcW w:w="2694" w:type="dxa"/>
            <w:gridSpan w:val="2"/>
            <w:tcBorders>
              <w:top w:val="single" w:sz="12" w:space="0" w:color="auto"/>
              <w:bottom w:val="single" w:sz="12" w:space="0" w:color="auto"/>
            </w:tcBorders>
            <w:noWrap/>
            <w:vAlign w:val="center"/>
            <w:hideMark/>
          </w:tcPr>
          <w:p w14:paraId="357A926C"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Eggers' test</w:t>
            </w:r>
          </w:p>
        </w:tc>
        <w:tc>
          <w:tcPr>
            <w:tcW w:w="2197" w:type="dxa"/>
            <w:tcBorders>
              <w:top w:val="single" w:sz="12" w:space="0" w:color="auto"/>
              <w:bottom w:val="single" w:sz="12" w:space="0" w:color="auto"/>
              <w:right w:val="nil"/>
            </w:tcBorders>
            <w:noWrap/>
            <w:vAlign w:val="center"/>
            <w:hideMark/>
          </w:tcPr>
          <w:p w14:paraId="3A5015C6"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Moderators</w:t>
            </w:r>
          </w:p>
        </w:tc>
      </w:tr>
      <w:tr w:rsidR="006E4A6C" w:rsidRPr="00FF332D" w14:paraId="26C4B436" w14:textId="77777777" w:rsidTr="00AC2EA8">
        <w:trPr>
          <w:trHeight w:val="312"/>
        </w:trPr>
        <w:tc>
          <w:tcPr>
            <w:tcW w:w="2835" w:type="dxa"/>
            <w:tcBorders>
              <w:top w:val="single" w:sz="12" w:space="0" w:color="auto"/>
              <w:left w:val="nil"/>
              <w:bottom w:val="single" w:sz="4" w:space="0" w:color="auto"/>
            </w:tcBorders>
            <w:noWrap/>
            <w:vAlign w:val="center"/>
            <w:hideMark/>
          </w:tcPr>
          <w:p w14:paraId="58DC71DB"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Sleep parameters</w:t>
            </w:r>
          </w:p>
        </w:tc>
        <w:tc>
          <w:tcPr>
            <w:tcW w:w="3686" w:type="dxa"/>
            <w:tcBorders>
              <w:top w:val="single" w:sz="12" w:space="0" w:color="auto"/>
              <w:bottom w:val="single" w:sz="12" w:space="0" w:color="auto"/>
            </w:tcBorders>
            <w:noWrap/>
            <w:vAlign w:val="center"/>
            <w:hideMark/>
          </w:tcPr>
          <w:p w14:paraId="1C08BA46"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Core symptoms of ASD</w:t>
            </w:r>
          </w:p>
        </w:tc>
        <w:tc>
          <w:tcPr>
            <w:tcW w:w="420" w:type="dxa"/>
            <w:tcBorders>
              <w:top w:val="single" w:sz="12" w:space="0" w:color="auto"/>
              <w:bottom w:val="single" w:sz="12" w:space="0" w:color="auto"/>
            </w:tcBorders>
            <w:noWrap/>
            <w:vAlign w:val="center"/>
            <w:hideMark/>
          </w:tcPr>
          <w:p w14:paraId="15DECF7F"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k</w:t>
            </w:r>
          </w:p>
        </w:tc>
        <w:tc>
          <w:tcPr>
            <w:tcW w:w="1276" w:type="dxa"/>
            <w:tcBorders>
              <w:top w:val="single" w:sz="12" w:space="0" w:color="auto"/>
              <w:bottom w:val="single" w:sz="12" w:space="0" w:color="auto"/>
            </w:tcBorders>
            <w:noWrap/>
            <w:vAlign w:val="center"/>
            <w:hideMark/>
          </w:tcPr>
          <w:p w14:paraId="1FCAFA3B"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N_ASD</w:t>
            </w:r>
          </w:p>
        </w:tc>
        <w:tc>
          <w:tcPr>
            <w:tcW w:w="2977" w:type="dxa"/>
            <w:tcBorders>
              <w:top w:val="single" w:sz="12" w:space="0" w:color="auto"/>
              <w:bottom w:val="single" w:sz="12" w:space="0" w:color="auto"/>
            </w:tcBorders>
            <w:noWrap/>
            <w:vAlign w:val="center"/>
            <w:hideMark/>
          </w:tcPr>
          <w:p w14:paraId="48EE5AA9"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Correlation (95% CI)</w:t>
            </w:r>
          </w:p>
        </w:tc>
        <w:tc>
          <w:tcPr>
            <w:tcW w:w="1417" w:type="dxa"/>
            <w:tcBorders>
              <w:top w:val="single" w:sz="12" w:space="0" w:color="auto"/>
              <w:bottom w:val="single" w:sz="12" w:space="0" w:color="auto"/>
            </w:tcBorders>
            <w:noWrap/>
            <w:vAlign w:val="center"/>
            <w:hideMark/>
          </w:tcPr>
          <w:p w14:paraId="7B18EC31"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t (or z)</w:t>
            </w:r>
          </w:p>
        </w:tc>
        <w:tc>
          <w:tcPr>
            <w:tcW w:w="1559" w:type="dxa"/>
            <w:tcBorders>
              <w:top w:val="single" w:sz="12" w:space="0" w:color="auto"/>
              <w:bottom w:val="single" w:sz="12" w:space="0" w:color="auto"/>
            </w:tcBorders>
            <w:noWrap/>
            <w:vAlign w:val="center"/>
            <w:hideMark/>
          </w:tcPr>
          <w:p w14:paraId="062A1C19"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p-values</w:t>
            </w:r>
          </w:p>
        </w:tc>
        <w:tc>
          <w:tcPr>
            <w:tcW w:w="1418" w:type="dxa"/>
            <w:tcBorders>
              <w:top w:val="single" w:sz="12" w:space="0" w:color="auto"/>
              <w:bottom w:val="single" w:sz="12" w:space="0" w:color="auto"/>
            </w:tcBorders>
            <w:noWrap/>
            <w:vAlign w:val="center"/>
            <w:hideMark/>
          </w:tcPr>
          <w:p w14:paraId="1884AE25"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Q</w:t>
            </w:r>
          </w:p>
        </w:tc>
        <w:tc>
          <w:tcPr>
            <w:tcW w:w="1417" w:type="dxa"/>
            <w:tcBorders>
              <w:top w:val="single" w:sz="12" w:space="0" w:color="auto"/>
              <w:bottom w:val="single" w:sz="12" w:space="0" w:color="auto"/>
            </w:tcBorders>
            <w:noWrap/>
            <w:vAlign w:val="center"/>
            <w:hideMark/>
          </w:tcPr>
          <w:p w14:paraId="35198AB9"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p-values</w:t>
            </w:r>
          </w:p>
        </w:tc>
        <w:tc>
          <w:tcPr>
            <w:tcW w:w="1134" w:type="dxa"/>
            <w:tcBorders>
              <w:top w:val="single" w:sz="12" w:space="0" w:color="auto"/>
              <w:bottom w:val="single" w:sz="12" w:space="0" w:color="auto"/>
            </w:tcBorders>
            <w:noWrap/>
            <w:vAlign w:val="center"/>
            <w:hideMark/>
          </w:tcPr>
          <w:p w14:paraId="2FEBA769" w14:textId="77777777" w:rsidR="006E4A6C" w:rsidRPr="00FF332D" w:rsidRDefault="006E4A6C" w:rsidP="00AC2EA8">
            <w:pPr>
              <w:pStyle w:val="NoSpacing"/>
              <w:jc w:val="center"/>
              <w:rPr>
                <w:rFonts w:ascii="Times" w:hAnsi="Times"/>
                <w:b/>
                <w:bCs/>
                <w:szCs w:val="20"/>
              </w:rPr>
            </w:pPr>
            <w:r w:rsidRPr="00FF332D">
              <w:rPr>
                <w:rFonts w:ascii="Times" w:hAnsi="Times" w:cs="Arial"/>
                <w:b/>
                <w:bCs/>
                <w:i/>
                <w:iCs/>
                <w:szCs w:val="20"/>
              </w:rPr>
              <w:t>I</w:t>
            </w:r>
            <w:r w:rsidRPr="00FF332D">
              <w:rPr>
                <w:rFonts w:ascii="Times" w:hAnsi="Times" w:cs="Arial"/>
                <w:b/>
                <w:bCs/>
                <w:i/>
                <w:iCs/>
                <w:szCs w:val="20"/>
                <w:vertAlign w:val="superscript"/>
              </w:rPr>
              <w:t>2</w:t>
            </w:r>
          </w:p>
        </w:tc>
        <w:tc>
          <w:tcPr>
            <w:tcW w:w="1276" w:type="dxa"/>
            <w:tcBorders>
              <w:top w:val="single" w:sz="12" w:space="0" w:color="auto"/>
              <w:bottom w:val="single" w:sz="12" w:space="0" w:color="auto"/>
            </w:tcBorders>
            <w:noWrap/>
            <w:vAlign w:val="center"/>
            <w:hideMark/>
          </w:tcPr>
          <w:p w14:paraId="7E823691"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t</w:t>
            </w:r>
          </w:p>
        </w:tc>
        <w:tc>
          <w:tcPr>
            <w:tcW w:w="1418" w:type="dxa"/>
            <w:tcBorders>
              <w:top w:val="single" w:sz="12" w:space="0" w:color="auto"/>
              <w:bottom w:val="single" w:sz="12" w:space="0" w:color="auto"/>
            </w:tcBorders>
            <w:noWrap/>
            <w:vAlign w:val="center"/>
            <w:hideMark/>
          </w:tcPr>
          <w:p w14:paraId="64744731"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p-values</w:t>
            </w:r>
          </w:p>
        </w:tc>
        <w:tc>
          <w:tcPr>
            <w:tcW w:w="2197" w:type="dxa"/>
            <w:tcBorders>
              <w:top w:val="single" w:sz="12" w:space="0" w:color="auto"/>
              <w:right w:val="nil"/>
            </w:tcBorders>
            <w:noWrap/>
            <w:vAlign w:val="center"/>
            <w:hideMark/>
          </w:tcPr>
          <w:p w14:paraId="5BDC2001" w14:textId="77777777" w:rsidR="006E4A6C" w:rsidRPr="00FF332D" w:rsidRDefault="006E4A6C" w:rsidP="00AC2EA8">
            <w:pPr>
              <w:pStyle w:val="NoSpacing"/>
              <w:jc w:val="center"/>
              <w:rPr>
                <w:rFonts w:ascii="Times" w:hAnsi="Times"/>
                <w:b/>
                <w:bCs/>
                <w:szCs w:val="20"/>
              </w:rPr>
            </w:pPr>
          </w:p>
        </w:tc>
      </w:tr>
      <w:tr w:rsidR="006E4A6C" w:rsidRPr="00FF332D" w14:paraId="6EE60549" w14:textId="77777777" w:rsidTr="00AC2EA8">
        <w:trPr>
          <w:trHeight w:val="312"/>
        </w:trPr>
        <w:tc>
          <w:tcPr>
            <w:tcW w:w="2835" w:type="dxa"/>
            <w:vMerge w:val="restart"/>
            <w:tcBorders>
              <w:top w:val="single" w:sz="12" w:space="0" w:color="auto"/>
              <w:left w:val="nil"/>
            </w:tcBorders>
            <w:noWrap/>
            <w:vAlign w:val="center"/>
            <w:hideMark/>
          </w:tcPr>
          <w:p w14:paraId="63423A08"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Bedtime resistance</w:t>
            </w:r>
          </w:p>
        </w:tc>
        <w:tc>
          <w:tcPr>
            <w:tcW w:w="3686" w:type="dxa"/>
            <w:tcBorders>
              <w:top w:val="single" w:sz="12" w:space="0" w:color="auto"/>
            </w:tcBorders>
            <w:noWrap/>
            <w:hideMark/>
          </w:tcPr>
          <w:p w14:paraId="7EB92A81" w14:textId="77777777" w:rsidR="006E4A6C" w:rsidRPr="00FF332D" w:rsidRDefault="006E4A6C" w:rsidP="00AC2EA8">
            <w:pPr>
              <w:pStyle w:val="NoSpacing"/>
              <w:rPr>
                <w:rFonts w:ascii="Times" w:hAnsi="Times"/>
                <w:szCs w:val="20"/>
              </w:rPr>
            </w:pPr>
            <w:r w:rsidRPr="00FF332D">
              <w:rPr>
                <w:rFonts w:ascii="Times" w:hAnsi="Times"/>
                <w:szCs w:val="20"/>
              </w:rPr>
              <w:t>Social communication problem</w:t>
            </w:r>
          </w:p>
        </w:tc>
        <w:tc>
          <w:tcPr>
            <w:tcW w:w="420" w:type="dxa"/>
            <w:tcBorders>
              <w:top w:val="single" w:sz="12" w:space="0" w:color="auto"/>
            </w:tcBorders>
            <w:noWrap/>
            <w:vAlign w:val="center"/>
            <w:hideMark/>
          </w:tcPr>
          <w:p w14:paraId="20A0A2C2" w14:textId="77777777" w:rsidR="006E4A6C" w:rsidRPr="00FF332D" w:rsidRDefault="006E4A6C" w:rsidP="00AC2EA8">
            <w:pPr>
              <w:pStyle w:val="NoSpacing"/>
              <w:jc w:val="center"/>
              <w:rPr>
                <w:rFonts w:ascii="Times" w:hAnsi="Times"/>
                <w:szCs w:val="20"/>
              </w:rPr>
            </w:pPr>
            <w:r w:rsidRPr="00FF332D">
              <w:rPr>
                <w:rFonts w:ascii="Times" w:hAnsi="Times"/>
                <w:szCs w:val="20"/>
              </w:rPr>
              <w:t>3</w:t>
            </w:r>
          </w:p>
        </w:tc>
        <w:tc>
          <w:tcPr>
            <w:tcW w:w="1276" w:type="dxa"/>
            <w:tcBorders>
              <w:top w:val="single" w:sz="12" w:space="0" w:color="auto"/>
            </w:tcBorders>
            <w:noWrap/>
            <w:vAlign w:val="center"/>
            <w:hideMark/>
          </w:tcPr>
          <w:p w14:paraId="4D90A4BF" w14:textId="77777777" w:rsidR="006E4A6C" w:rsidRPr="00FF332D" w:rsidRDefault="006E4A6C" w:rsidP="00AC2EA8">
            <w:pPr>
              <w:pStyle w:val="NoSpacing"/>
              <w:jc w:val="center"/>
              <w:rPr>
                <w:rFonts w:ascii="Times" w:hAnsi="Times"/>
                <w:szCs w:val="20"/>
              </w:rPr>
            </w:pPr>
            <w:r w:rsidRPr="00FF332D">
              <w:rPr>
                <w:rFonts w:ascii="Times" w:hAnsi="Times"/>
                <w:szCs w:val="20"/>
              </w:rPr>
              <w:t>593</w:t>
            </w:r>
          </w:p>
        </w:tc>
        <w:tc>
          <w:tcPr>
            <w:tcW w:w="2977" w:type="dxa"/>
            <w:tcBorders>
              <w:top w:val="single" w:sz="12" w:space="0" w:color="auto"/>
            </w:tcBorders>
            <w:noWrap/>
            <w:vAlign w:val="center"/>
            <w:hideMark/>
          </w:tcPr>
          <w:p w14:paraId="410D1D09" w14:textId="77777777" w:rsidR="006E4A6C" w:rsidRPr="00FF332D" w:rsidRDefault="006E4A6C" w:rsidP="00AC2EA8">
            <w:pPr>
              <w:pStyle w:val="NoSpacing"/>
              <w:jc w:val="center"/>
              <w:rPr>
                <w:rFonts w:ascii="Times" w:hAnsi="Times"/>
                <w:szCs w:val="20"/>
              </w:rPr>
            </w:pPr>
            <w:r w:rsidRPr="00FF332D">
              <w:rPr>
                <w:rFonts w:ascii="Times" w:hAnsi="Times"/>
                <w:szCs w:val="20"/>
              </w:rPr>
              <w:t>0.0294 (-0.1183 to 0.1759)</w:t>
            </w:r>
          </w:p>
        </w:tc>
        <w:tc>
          <w:tcPr>
            <w:tcW w:w="1417" w:type="dxa"/>
            <w:tcBorders>
              <w:top w:val="single" w:sz="12" w:space="0" w:color="auto"/>
            </w:tcBorders>
            <w:noWrap/>
            <w:vAlign w:val="center"/>
            <w:hideMark/>
          </w:tcPr>
          <w:p w14:paraId="2F1FC075" w14:textId="77777777" w:rsidR="006E4A6C" w:rsidRPr="00FF332D" w:rsidRDefault="006E4A6C" w:rsidP="00AC2EA8">
            <w:pPr>
              <w:pStyle w:val="NoSpacing"/>
              <w:jc w:val="center"/>
              <w:rPr>
                <w:rFonts w:ascii="Times" w:hAnsi="Times"/>
                <w:szCs w:val="20"/>
              </w:rPr>
            </w:pPr>
            <w:r w:rsidRPr="00FF332D">
              <w:rPr>
                <w:rFonts w:ascii="Times" w:hAnsi="Times"/>
                <w:szCs w:val="20"/>
              </w:rPr>
              <w:t>0.85</w:t>
            </w:r>
          </w:p>
        </w:tc>
        <w:tc>
          <w:tcPr>
            <w:tcW w:w="1559" w:type="dxa"/>
            <w:tcBorders>
              <w:top w:val="single" w:sz="12" w:space="0" w:color="auto"/>
            </w:tcBorders>
            <w:noWrap/>
            <w:vAlign w:val="center"/>
            <w:hideMark/>
          </w:tcPr>
          <w:p w14:paraId="70270857" w14:textId="77777777" w:rsidR="006E4A6C" w:rsidRPr="00FF332D" w:rsidRDefault="006E4A6C" w:rsidP="00AC2EA8">
            <w:pPr>
              <w:pStyle w:val="NoSpacing"/>
              <w:jc w:val="center"/>
              <w:rPr>
                <w:rFonts w:ascii="Times" w:hAnsi="Times"/>
                <w:szCs w:val="20"/>
              </w:rPr>
            </w:pPr>
            <w:r w:rsidRPr="00FF332D">
              <w:rPr>
                <w:rFonts w:ascii="Times" w:hAnsi="Times"/>
                <w:szCs w:val="20"/>
              </w:rPr>
              <w:t>0.4831</w:t>
            </w:r>
          </w:p>
        </w:tc>
        <w:tc>
          <w:tcPr>
            <w:tcW w:w="1418" w:type="dxa"/>
            <w:tcBorders>
              <w:top w:val="single" w:sz="12" w:space="0" w:color="auto"/>
            </w:tcBorders>
            <w:noWrap/>
            <w:vAlign w:val="center"/>
            <w:hideMark/>
          </w:tcPr>
          <w:p w14:paraId="2477E885" w14:textId="77777777" w:rsidR="006E4A6C" w:rsidRPr="00FF332D" w:rsidRDefault="006E4A6C" w:rsidP="00AC2EA8">
            <w:pPr>
              <w:pStyle w:val="NoSpacing"/>
              <w:jc w:val="center"/>
              <w:rPr>
                <w:rFonts w:ascii="Times" w:hAnsi="Times"/>
                <w:szCs w:val="20"/>
              </w:rPr>
            </w:pPr>
            <w:r w:rsidRPr="00FF332D">
              <w:rPr>
                <w:rFonts w:ascii="Times" w:hAnsi="Times"/>
                <w:szCs w:val="20"/>
              </w:rPr>
              <w:t>1.39</w:t>
            </w:r>
          </w:p>
        </w:tc>
        <w:tc>
          <w:tcPr>
            <w:tcW w:w="1417" w:type="dxa"/>
            <w:tcBorders>
              <w:top w:val="single" w:sz="12" w:space="0" w:color="auto"/>
            </w:tcBorders>
            <w:noWrap/>
            <w:vAlign w:val="center"/>
            <w:hideMark/>
          </w:tcPr>
          <w:p w14:paraId="271FF3FC" w14:textId="77777777" w:rsidR="006E4A6C" w:rsidRPr="00FF332D" w:rsidRDefault="006E4A6C" w:rsidP="00AC2EA8">
            <w:pPr>
              <w:pStyle w:val="NoSpacing"/>
              <w:jc w:val="center"/>
              <w:rPr>
                <w:rFonts w:ascii="Times" w:hAnsi="Times"/>
                <w:szCs w:val="20"/>
              </w:rPr>
            </w:pPr>
            <w:r w:rsidRPr="00FF332D">
              <w:rPr>
                <w:rFonts w:ascii="Times" w:hAnsi="Times"/>
                <w:szCs w:val="20"/>
              </w:rPr>
              <w:t>0.4995</w:t>
            </w:r>
          </w:p>
        </w:tc>
        <w:tc>
          <w:tcPr>
            <w:tcW w:w="1134" w:type="dxa"/>
            <w:tcBorders>
              <w:top w:val="single" w:sz="12" w:space="0" w:color="auto"/>
            </w:tcBorders>
            <w:noWrap/>
            <w:vAlign w:val="center"/>
            <w:hideMark/>
          </w:tcPr>
          <w:p w14:paraId="0FDFD0D5" w14:textId="77777777" w:rsidR="006E4A6C" w:rsidRPr="00FF332D" w:rsidRDefault="006E4A6C" w:rsidP="00AC2EA8">
            <w:pPr>
              <w:pStyle w:val="NoSpacing"/>
              <w:jc w:val="center"/>
              <w:rPr>
                <w:rFonts w:ascii="Times" w:hAnsi="Times"/>
                <w:szCs w:val="20"/>
              </w:rPr>
            </w:pPr>
            <w:r w:rsidRPr="00FF332D">
              <w:rPr>
                <w:rFonts w:ascii="Times" w:hAnsi="Times"/>
                <w:szCs w:val="20"/>
              </w:rPr>
              <w:t>0</w:t>
            </w:r>
          </w:p>
        </w:tc>
        <w:tc>
          <w:tcPr>
            <w:tcW w:w="1276" w:type="dxa"/>
            <w:tcBorders>
              <w:top w:val="single" w:sz="12" w:space="0" w:color="auto"/>
            </w:tcBorders>
            <w:noWrap/>
            <w:vAlign w:val="center"/>
            <w:hideMark/>
          </w:tcPr>
          <w:p w14:paraId="185B3D65" w14:textId="77777777" w:rsidR="006E4A6C" w:rsidRPr="00FF332D" w:rsidRDefault="006E4A6C" w:rsidP="00AC2EA8">
            <w:pPr>
              <w:pStyle w:val="NoSpacing"/>
              <w:jc w:val="center"/>
              <w:rPr>
                <w:rFonts w:ascii="Times" w:hAnsi="Times"/>
                <w:szCs w:val="20"/>
              </w:rPr>
            </w:pPr>
            <w:r w:rsidRPr="00FF332D">
              <w:rPr>
                <w:rFonts w:ascii="Times" w:hAnsi="Times"/>
                <w:szCs w:val="20"/>
              </w:rPr>
              <w:t>0.767</w:t>
            </w:r>
          </w:p>
        </w:tc>
        <w:tc>
          <w:tcPr>
            <w:tcW w:w="1418" w:type="dxa"/>
            <w:tcBorders>
              <w:top w:val="single" w:sz="12" w:space="0" w:color="auto"/>
            </w:tcBorders>
            <w:noWrap/>
            <w:vAlign w:val="center"/>
            <w:hideMark/>
          </w:tcPr>
          <w:p w14:paraId="7F4F0023" w14:textId="77777777" w:rsidR="006E4A6C" w:rsidRPr="00FF332D" w:rsidRDefault="006E4A6C" w:rsidP="00AC2EA8">
            <w:pPr>
              <w:pStyle w:val="NoSpacing"/>
              <w:jc w:val="center"/>
              <w:rPr>
                <w:rFonts w:ascii="Times" w:hAnsi="Times"/>
                <w:szCs w:val="20"/>
              </w:rPr>
            </w:pPr>
            <w:r w:rsidRPr="00FF332D">
              <w:rPr>
                <w:rFonts w:ascii="Times" w:hAnsi="Times"/>
                <w:szCs w:val="20"/>
              </w:rPr>
              <w:t>0.5833</w:t>
            </w:r>
          </w:p>
        </w:tc>
        <w:tc>
          <w:tcPr>
            <w:tcW w:w="2197" w:type="dxa"/>
            <w:tcBorders>
              <w:right w:val="nil"/>
            </w:tcBorders>
            <w:noWrap/>
            <w:vAlign w:val="center"/>
            <w:hideMark/>
          </w:tcPr>
          <w:p w14:paraId="14C5449D" w14:textId="77777777" w:rsidR="006E4A6C" w:rsidRPr="00FF332D" w:rsidRDefault="006E4A6C" w:rsidP="00AC2EA8">
            <w:pPr>
              <w:pStyle w:val="NoSpacing"/>
              <w:jc w:val="center"/>
              <w:rPr>
                <w:rFonts w:ascii="Times" w:hAnsi="Times"/>
                <w:szCs w:val="20"/>
              </w:rPr>
            </w:pPr>
          </w:p>
        </w:tc>
      </w:tr>
      <w:tr w:rsidR="006E4A6C" w:rsidRPr="00FF332D" w14:paraId="0488BF94" w14:textId="77777777" w:rsidTr="00AC2EA8">
        <w:trPr>
          <w:trHeight w:val="312"/>
        </w:trPr>
        <w:tc>
          <w:tcPr>
            <w:tcW w:w="2835" w:type="dxa"/>
            <w:vMerge/>
            <w:tcBorders>
              <w:left w:val="nil"/>
            </w:tcBorders>
            <w:noWrap/>
            <w:vAlign w:val="center"/>
            <w:hideMark/>
          </w:tcPr>
          <w:p w14:paraId="0965C1F3" w14:textId="77777777" w:rsidR="006E4A6C" w:rsidRPr="00FF332D" w:rsidRDefault="006E4A6C" w:rsidP="00AC2EA8">
            <w:pPr>
              <w:pStyle w:val="NoSpacing"/>
              <w:jc w:val="center"/>
              <w:rPr>
                <w:rFonts w:ascii="Times" w:hAnsi="Times"/>
                <w:b/>
                <w:bCs/>
                <w:szCs w:val="20"/>
              </w:rPr>
            </w:pPr>
          </w:p>
        </w:tc>
        <w:tc>
          <w:tcPr>
            <w:tcW w:w="3686" w:type="dxa"/>
            <w:noWrap/>
            <w:hideMark/>
          </w:tcPr>
          <w:p w14:paraId="1FCE47A5" w14:textId="77777777" w:rsidR="006E4A6C" w:rsidRPr="00FF332D" w:rsidRDefault="006E4A6C" w:rsidP="00AC2EA8">
            <w:pPr>
              <w:pStyle w:val="NoSpacing"/>
              <w:rPr>
                <w:rFonts w:ascii="Times" w:hAnsi="Times"/>
                <w:szCs w:val="20"/>
              </w:rPr>
            </w:pPr>
            <w:r w:rsidRPr="00FF332D">
              <w:rPr>
                <w:rFonts w:ascii="Times" w:hAnsi="Times"/>
                <w:szCs w:val="20"/>
              </w:rPr>
              <w:t>Restricted and repetitive behavior</w:t>
            </w:r>
          </w:p>
        </w:tc>
        <w:tc>
          <w:tcPr>
            <w:tcW w:w="420" w:type="dxa"/>
            <w:noWrap/>
            <w:vAlign w:val="center"/>
            <w:hideMark/>
          </w:tcPr>
          <w:p w14:paraId="479F398A" w14:textId="77777777" w:rsidR="006E4A6C" w:rsidRPr="00FF332D" w:rsidRDefault="006E4A6C" w:rsidP="00AC2EA8">
            <w:pPr>
              <w:pStyle w:val="NoSpacing"/>
              <w:jc w:val="center"/>
              <w:rPr>
                <w:rFonts w:ascii="Times" w:hAnsi="Times"/>
                <w:szCs w:val="20"/>
              </w:rPr>
            </w:pPr>
            <w:r w:rsidRPr="00FF332D">
              <w:rPr>
                <w:rFonts w:ascii="Times" w:hAnsi="Times"/>
                <w:szCs w:val="20"/>
              </w:rPr>
              <w:t>2</w:t>
            </w:r>
          </w:p>
        </w:tc>
        <w:tc>
          <w:tcPr>
            <w:tcW w:w="1276" w:type="dxa"/>
            <w:noWrap/>
            <w:vAlign w:val="center"/>
            <w:hideMark/>
          </w:tcPr>
          <w:p w14:paraId="426F509A" w14:textId="77777777" w:rsidR="006E4A6C" w:rsidRPr="00FF332D" w:rsidRDefault="006E4A6C" w:rsidP="00AC2EA8">
            <w:pPr>
              <w:pStyle w:val="NoSpacing"/>
              <w:jc w:val="center"/>
              <w:rPr>
                <w:rFonts w:ascii="Times" w:hAnsi="Times"/>
                <w:szCs w:val="20"/>
              </w:rPr>
            </w:pPr>
            <w:r w:rsidRPr="00FF332D">
              <w:rPr>
                <w:rFonts w:ascii="Times" w:hAnsi="Times"/>
                <w:szCs w:val="20"/>
              </w:rPr>
              <w:t>533</w:t>
            </w:r>
          </w:p>
        </w:tc>
        <w:tc>
          <w:tcPr>
            <w:tcW w:w="2977" w:type="dxa"/>
            <w:noWrap/>
            <w:vAlign w:val="center"/>
            <w:hideMark/>
          </w:tcPr>
          <w:p w14:paraId="43740C3F" w14:textId="77777777" w:rsidR="006E4A6C" w:rsidRPr="00FF332D" w:rsidRDefault="006E4A6C" w:rsidP="00AC2EA8">
            <w:pPr>
              <w:pStyle w:val="NoSpacing"/>
              <w:jc w:val="center"/>
              <w:rPr>
                <w:rFonts w:ascii="Times" w:hAnsi="Times"/>
                <w:szCs w:val="20"/>
              </w:rPr>
            </w:pPr>
            <w:r w:rsidRPr="00FF332D">
              <w:rPr>
                <w:rFonts w:ascii="Times" w:hAnsi="Times"/>
                <w:szCs w:val="20"/>
              </w:rPr>
              <w:t>0.2555 (-0.9802 to 0.9930)</w:t>
            </w:r>
          </w:p>
        </w:tc>
        <w:tc>
          <w:tcPr>
            <w:tcW w:w="1417" w:type="dxa"/>
            <w:noWrap/>
            <w:vAlign w:val="center"/>
            <w:hideMark/>
          </w:tcPr>
          <w:p w14:paraId="5606A0BB" w14:textId="77777777" w:rsidR="006E4A6C" w:rsidRPr="00FF332D" w:rsidRDefault="006E4A6C" w:rsidP="00AC2EA8">
            <w:pPr>
              <w:pStyle w:val="NoSpacing"/>
              <w:jc w:val="center"/>
              <w:rPr>
                <w:rFonts w:ascii="Times" w:hAnsi="Times"/>
                <w:szCs w:val="20"/>
              </w:rPr>
            </w:pPr>
            <w:r w:rsidRPr="00FF332D">
              <w:rPr>
                <w:rFonts w:ascii="Times" w:hAnsi="Times"/>
                <w:szCs w:val="20"/>
              </w:rPr>
              <w:t>1.3</w:t>
            </w:r>
          </w:p>
        </w:tc>
        <w:tc>
          <w:tcPr>
            <w:tcW w:w="1559" w:type="dxa"/>
            <w:noWrap/>
            <w:vAlign w:val="center"/>
            <w:hideMark/>
          </w:tcPr>
          <w:p w14:paraId="57510996" w14:textId="77777777" w:rsidR="006E4A6C" w:rsidRPr="00FF332D" w:rsidRDefault="006E4A6C" w:rsidP="00AC2EA8">
            <w:pPr>
              <w:pStyle w:val="NoSpacing"/>
              <w:jc w:val="center"/>
              <w:rPr>
                <w:rFonts w:ascii="Times" w:hAnsi="Times"/>
                <w:szCs w:val="20"/>
              </w:rPr>
            </w:pPr>
            <w:r w:rsidRPr="00FF332D">
              <w:rPr>
                <w:rFonts w:ascii="Times" w:hAnsi="Times"/>
                <w:szCs w:val="20"/>
              </w:rPr>
              <w:t>0.4186</w:t>
            </w:r>
          </w:p>
        </w:tc>
        <w:tc>
          <w:tcPr>
            <w:tcW w:w="1418" w:type="dxa"/>
            <w:noWrap/>
            <w:vAlign w:val="center"/>
            <w:hideMark/>
          </w:tcPr>
          <w:p w14:paraId="5AE9AFA9" w14:textId="77777777" w:rsidR="006E4A6C" w:rsidRPr="00FF332D" w:rsidRDefault="006E4A6C" w:rsidP="00AC2EA8">
            <w:pPr>
              <w:pStyle w:val="NoSpacing"/>
              <w:jc w:val="center"/>
              <w:rPr>
                <w:rFonts w:ascii="Times" w:hAnsi="Times"/>
                <w:szCs w:val="20"/>
              </w:rPr>
            </w:pPr>
            <w:r w:rsidRPr="00FF332D">
              <w:rPr>
                <w:rFonts w:ascii="Times" w:hAnsi="Times"/>
                <w:szCs w:val="20"/>
              </w:rPr>
              <w:t>21.39</w:t>
            </w:r>
          </w:p>
        </w:tc>
        <w:tc>
          <w:tcPr>
            <w:tcW w:w="1417" w:type="dxa"/>
            <w:noWrap/>
            <w:vAlign w:val="center"/>
            <w:hideMark/>
          </w:tcPr>
          <w:p w14:paraId="5204BD03" w14:textId="77777777" w:rsidR="006E4A6C" w:rsidRPr="00FF332D" w:rsidRDefault="006E4A6C" w:rsidP="00AC2EA8">
            <w:pPr>
              <w:pStyle w:val="NoSpacing"/>
              <w:jc w:val="center"/>
              <w:rPr>
                <w:rFonts w:ascii="Times" w:hAnsi="Times"/>
                <w:szCs w:val="20"/>
              </w:rPr>
            </w:pPr>
            <w:r w:rsidRPr="00FF332D">
              <w:rPr>
                <w:rFonts w:ascii="Times" w:hAnsi="Times"/>
                <w:szCs w:val="20"/>
              </w:rPr>
              <w:t>&lt;0.0001</w:t>
            </w:r>
          </w:p>
        </w:tc>
        <w:tc>
          <w:tcPr>
            <w:tcW w:w="1134" w:type="dxa"/>
            <w:noWrap/>
            <w:vAlign w:val="center"/>
            <w:hideMark/>
          </w:tcPr>
          <w:p w14:paraId="1AD3F508" w14:textId="77777777" w:rsidR="006E4A6C" w:rsidRPr="00FF332D" w:rsidRDefault="006E4A6C" w:rsidP="00AC2EA8">
            <w:pPr>
              <w:pStyle w:val="NoSpacing"/>
              <w:jc w:val="center"/>
              <w:rPr>
                <w:rFonts w:ascii="Times" w:hAnsi="Times"/>
                <w:szCs w:val="20"/>
              </w:rPr>
            </w:pPr>
            <w:r w:rsidRPr="00FF332D">
              <w:rPr>
                <w:rFonts w:ascii="Times" w:hAnsi="Times"/>
                <w:szCs w:val="20"/>
              </w:rPr>
              <w:t>95.3</w:t>
            </w:r>
          </w:p>
        </w:tc>
        <w:tc>
          <w:tcPr>
            <w:tcW w:w="1276" w:type="dxa"/>
            <w:shd w:val="clear" w:color="auto" w:fill="D9D9D9" w:themeFill="background1" w:themeFillShade="D9"/>
            <w:noWrap/>
            <w:vAlign w:val="center"/>
            <w:hideMark/>
          </w:tcPr>
          <w:p w14:paraId="506BFEAF"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1418" w:type="dxa"/>
            <w:shd w:val="clear" w:color="auto" w:fill="D9D9D9" w:themeFill="background1" w:themeFillShade="D9"/>
            <w:noWrap/>
            <w:vAlign w:val="center"/>
            <w:hideMark/>
          </w:tcPr>
          <w:p w14:paraId="5A16640D"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2197" w:type="dxa"/>
            <w:tcBorders>
              <w:right w:val="nil"/>
            </w:tcBorders>
            <w:noWrap/>
            <w:vAlign w:val="center"/>
            <w:hideMark/>
          </w:tcPr>
          <w:p w14:paraId="280936D1" w14:textId="77777777" w:rsidR="006E4A6C" w:rsidRPr="00FF332D" w:rsidRDefault="006E4A6C" w:rsidP="00AC2EA8">
            <w:pPr>
              <w:pStyle w:val="NoSpacing"/>
              <w:jc w:val="center"/>
              <w:rPr>
                <w:rFonts w:ascii="Times" w:hAnsi="Times"/>
                <w:szCs w:val="20"/>
              </w:rPr>
            </w:pPr>
            <w:r w:rsidRPr="00FF332D">
              <w:rPr>
                <w:rFonts w:ascii="Times" w:hAnsi="Times"/>
                <w:szCs w:val="20"/>
              </w:rPr>
              <w:t>Medication use status</w:t>
            </w:r>
          </w:p>
        </w:tc>
      </w:tr>
      <w:tr w:rsidR="006E4A6C" w:rsidRPr="00FF332D" w14:paraId="61F75FE5" w14:textId="77777777" w:rsidTr="00AC2EA8">
        <w:trPr>
          <w:trHeight w:val="312"/>
        </w:trPr>
        <w:tc>
          <w:tcPr>
            <w:tcW w:w="2835" w:type="dxa"/>
            <w:vMerge/>
            <w:tcBorders>
              <w:left w:val="nil"/>
            </w:tcBorders>
            <w:noWrap/>
            <w:vAlign w:val="center"/>
            <w:hideMark/>
          </w:tcPr>
          <w:p w14:paraId="0D2A4777" w14:textId="77777777" w:rsidR="006E4A6C" w:rsidRPr="00FF332D" w:rsidRDefault="006E4A6C" w:rsidP="00AC2EA8">
            <w:pPr>
              <w:pStyle w:val="NoSpacing"/>
              <w:jc w:val="center"/>
              <w:rPr>
                <w:rFonts w:ascii="Times" w:hAnsi="Times"/>
                <w:b/>
                <w:bCs/>
                <w:szCs w:val="20"/>
              </w:rPr>
            </w:pPr>
          </w:p>
        </w:tc>
        <w:tc>
          <w:tcPr>
            <w:tcW w:w="3686" w:type="dxa"/>
            <w:noWrap/>
            <w:hideMark/>
          </w:tcPr>
          <w:p w14:paraId="2A046AA3" w14:textId="77777777" w:rsidR="006E4A6C" w:rsidRPr="00FF332D" w:rsidRDefault="006E4A6C" w:rsidP="00AC2EA8">
            <w:pPr>
              <w:pStyle w:val="NoSpacing"/>
              <w:rPr>
                <w:rFonts w:ascii="Times" w:hAnsi="Times"/>
                <w:szCs w:val="20"/>
              </w:rPr>
            </w:pPr>
            <w:r w:rsidRPr="00FF332D">
              <w:rPr>
                <w:rFonts w:ascii="Times" w:hAnsi="Times"/>
                <w:szCs w:val="20"/>
              </w:rPr>
              <w:t>Total core symptoms</w:t>
            </w:r>
          </w:p>
        </w:tc>
        <w:tc>
          <w:tcPr>
            <w:tcW w:w="420" w:type="dxa"/>
            <w:noWrap/>
            <w:vAlign w:val="center"/>
            <w:hideMark/>
          </w:tcPr>
          <w:p w14:paraId="067BB0DB" w14:textId="77777777" w:rsidR="006E4A6C" w:rsidRPr="00FF332D" w:rsidRDefault="006E4A6C" w:rsidP="00AC2EA8">
            <w:pPr>
              <w:pStyle w:val="NoSpacing"/>
              <w:jc w:val="center"/>
              <w:rPr>
                <w:rFonts w:ascii="Times" w:hAnsi="Times"/>
                <w:szCs w:val="20"/>
              </w:rPr>
            </w:pPr>
            <w:r w:rsidRPr="00FF332D">
              <w:rPr>
                <w:rFonts w:ascii="Times" w:hAnsi="Times"/>
                <w:szCs w:val="20"/>
              </w:rPr>
              <w:t>3</w:t>
            </w:r>
          </w:p>
        </w:tc>
        <w:tc>
          <w:tcPr>
            <w:tcW w:w="1276" w:type="dxa"/>
            <w:noWrap/>
            <w:vAlign w:val="center"/>
            <w:hideMark/>
          </w:tcPr>
          <w:p w14:paraId="523C7987" w14:textId="77777777" w:rsidR="006E4A6C" w:rsidRPr="00FF332D" w:rsidRDefault="006E4A6C" w:rsidP="00AC2EA8">
            <w:pPr>
              <w:pStyle w:val="NoSpacing"/>
              <w:jc w:val="center"/>
              <w:rPr>
                <w:rFonts w:ascii="Times" w:hAnsi="Times"/>
                <w:szCs w:val="20"/>
              </w:rPr>
            </w:pPr>
            <w:r w:rsidRPr="00FF332D">
              <w:rPr>
                <w:rFonts w:ascii="Times" w:hAnsi="Times"/>
                <w:szCs w:val="20"/>
              </w:rPr>
              <w:t>645</w:t>
            </w:r>
          </w:p>
        </w:tc>
        <w:tc>
          <w:tcPr>
            <w:tcW w:w="2977" w:type="dxa"/>
            <w:noWrap/>
            <w:vAlign w:val="center"/>
            <w:hideMark/>
          </w:tcPr>
          <w:p w14:paraId="750F242E" w14:textId="77777777" w:rsidR="006E4A6C" w:rsidRPr="00FF332D" w:rsidRDefault="006E4A6C" w:rsidP="00AC2EA8">
            <w:pPr>
              <w:pStyle w:val="NoSpacing"/>
              <w:jc w:val="center"/>
              <w:rPr>
                <w:rFonts w:ascii="Times" w:hAnsi="Times"/>
                <w:szCs w:val="20"/>
              </w:rPr>
            </w:pPr>
            <w:r w:rsidRPr="00FF332D">
              <w:rPr>
                <w:rFonts w:ascii="Times" w:hAnsi="Times"/>
                <w:szCs w:val="20"/>
              </w:rPr>
              <w:t>0.1242 (-0.1671 to 0.3956)</w:t>
            </w:r>
          </w:p>
        </w:tc>
        <w:tc>
          <w:tcPr>
            <w:tcW w:w="1417" w:type="dxa"/>
            <w:noWrap/>
            <w:vAlign w:val="center"/>
            <w:hideMark/>
          </w:tcPr>
          <w:p w14:paraId="60EBE761" w14:textId="77777777" w:rsidR="006E4A6C" w:rsidRPr="00FF332D" w:rsidRDefault="006E4A6C" w:rsidP="00AC2EA8">
            <w:pPr>
              <w:pStyle w:val="NoSpacing"/>
              <w:jc w:val="center"/>
              <w:rPr>
                <w:rFonts w:ascii="Times" w:hAnsi="Times"/>
                <w:szCs w:val="20"/>
              </w:rPr>
            </w:pPr>
            <w:r w:rsidRPr="00FF332D">
              <w:rPr>
                <w:rFonts w:ascii="Times" w:hAnsi="Times"/>
                <w:szCs w:val="20"/>
              </w:rPr>
              <w:t>1.83</w:t>
            </w:r>
          </w:p>
        </w:tc>
        <w:tc>
          <w:tcPr>
            <w:tcW w:w="1559" w:type="dxa"/>
            <w:noWrap/>
            <w:vAlign w:val="center"/>
            <w:hideMark/>
          </w:tcPr>
          <w:p w14:paraId="55185904" w14:textId="77777777" w:rsidR="006E4A6C" w:rsidRPr="00FF332D" w:rsidRDefault="006E4A6C" w:rsidP="00AC2EA8">
            <w:pPr>
              <w:pStyle w:val="NoSpacing"/>
              <w:jc w:val="center"/>
              <w:rPr>
                <w:rFonts w:ascii="Times" w:hAnsi="Times"/>
                <w:szCs w:val="20"/>
              </w:rPr>
            </w:pPr>
            <w:r w:rsidRPr="00FF332D">
              <w:rPr>
                <w:rFonts w:ascii="Times" w:hAnsi="Times"/>
                <w:szCs w:val="20"/>
              </w:rPr>
              <w:t>0.2087</w:t>
            </w:r>
          </w:p>
        </w:tc>
        <w:tc>
          <w:tcPr>
            <w:tcW w:w="1418" w:type="dxa"/>
            <w:noWrap/>
            <w:vAlign w:val="center"/>
            <w:hideMark/>
          </w:tcPr>
          <w:p w14:paraId="221BD40F" w14:textId="77777777" w:rsidR="006E4A6C" w:rsidRPr="00FF332D" w:rsidRDefault="006E4A6C" w:rsidP="00AC2EA8">
            <w:pPr>
              <w:pStyle w:val="NoSpacing"/>
              <w:jc w:val="center"/>
              <w:rPr>
                <w:rFonts w:ascii="Times" w:hAnsi="Times"/>
                <w:szCs w:val="20"/>
              </w:rPr>
            </w:pPr>
            <w:r w:rsidRPr="00FF332D">
              <w:rPr>
                <w:rFonts w:ascii="Times" w:hAnsi="Times"/>
                <w:szCs w:val="20"/>
              </w:rPr>
              <w:t>6.21</w:t>
            </w:r>
          </w:p>
        </w:tc>
        <w:tc>
          <w:tcPr>
            <w:tcW w:w="1417" w:type="dxa"/>
            <w:noWrap/>
            <w:vAlign w:val="center"/>
            <w:hideMark/>
          </w:tcPr>
          <w:p w14:paraId="20A3029E" w14:textId="77777777" w:rsidR="006E4A6C" w:rsidRPr="00FF332D" w:rsidRDefault="006E4A6C" w:rsidP="00AC2EA8">
            <w:pPr>
              <w:pStyle w:val="NoSpacing"/>
              <w:jc w:val="center"/>
              <w:rPr>
                <w:rFonts w:ascii="Times" w:hAnsi="Times"/>
                <w:szCs w:val="20"/>
              </w:rPr>
            </w:pPr>
            <w:r w:rsidRPr="00FF332D">
              <w:rPr>
                <w:rFonts w:ascii="Times" w:hAnsi="Times"/>
                <w:szCs w:val="20"/>
              </w:rPr>
              <w:t>0.0448</w:t>
            </w:r>
          </w:p>
        </w:tc>
        <w:tc>
          <w:tcPr>
            <w:tcW w:w="1134" w:type="dxa"/>
            <w:noWrap/>
            <w:vAlign w:val="center"/>
            <w:hideMark/>
          </w:tcPr>
          <w:p w14:paraId="28A81F99" w14:textId="77777777" w:rsidR="006E4A6C" w:rsidRPr="00FF332D" w:rsidRDefault="006E4A6C" w:rsidP="00AC2EA8">
            <w:pPr>
              <w:pStyle w:val="NoSpacing"/>
              <w:jc w:val="center"/>
              <w:rPr>
                <w:rFonts w:ascii="Times" w:hAnsi="Times"/>
                <w:szCs w:val="20"/>
              </w:rPr>
            </w:pPr>
            <w:r w:rsidRPr="00FF332D">
              <w:rPr>
                <w:rFonts w:ascii="Times" w:hAnsi="Times"/>
                <w:szCs w:val="20"/>
              </w:rPr>
              <w:t>67.8</w:t>
            </w:r>
          </w:p>
        </w:tc>
        <w:tc>
          <w:tcPr>
            <w:tcW w:w="1276" w:type="dxa"/>
            <w:noWrap/>
            <w:vAlign w:val="center"/>
            <w:hideMark/>
          </w:tcPr>
          <w:p w14:paraId="54D0ECE6" w14:textId="77777777" w:rsidR="006E4A6C" w:rsidRPr="00FF332D" w:rsidRDefault="006E4A6C" w:rsidP="00AC2EA8">
            <w:pPr>
              <w:pStyle w:val="NoSpacing"/>
              <w:jc w:val="center"/>
              <w:rPr>
                <w:rFonts w:ascii="Times" w:hAnsi="Times"/>
                <w:szCs w:val="20"/>
              </w:rPr>
            </w:pPr>
            <w:r w:rsidRPr="00FF332D">
              <w:rPr>
                <w:rFonts w:ascii="Times" w:hAnsi="Times"/>
                <w:szCs w:val="20"/>
              </w:rPr>
              <w:t>0.598</w:t>
            </w:r>
          </w:p>
        </w:tc>
        <w:tc>
          <w:tcPr>
            <w:tcW w:w="1418" w:type="dxa"/>
            <w:noWrap/>
            <w:vAlign w:val="center"/>
            <w:hideMark/>
          </w:tcPr>
          <w:p w14:paraId="6E1D15DC" w14:textId="77777777" w:rsidR="006E4A6C" w:rsidRPr="00FF332D" w:rsidRDefault="006E4A6C" w:rsidP="00AC2EA8">
            <w:pPr>
              <w:pStyle w:val="NoSpacing"/>
              <w:jc w:val="center"/>
              <w:rPr>
                <w:rFonts w:ascii="Times" w:hAnsi="Times"/>
                <w:szCs w:val="20"/>
              </w:rPr>
            </w:pPr>
            <w:r w:rsidRPr="00FF332D">
              <w:rPr>
                <w:rFonts w:ascii="Times" w:hAnsi="Times"/>
                <w:szCs w:val="20"/>
              </w:rPr>
              <w:t>0.657</w:t>
            </w:r>
          </w:p>
        </w:tc>
        <w:tc>
          <w:tcPr>
            <w:tcW w:w="2197" w:type="dxa"/>
            <w:tcBorders>
              <w:right w:val="nil"/>
            </w:tcBorders>
            <w:noWrap/>
            <w:vAlign w:val="center"/>
            <w:hideMark/>
          </w:tcPr>
          <w:p w14:paraId="6CDC7EBF" w14:textId="77777777" w:rsidR="006E4A6C" w:rsidRPr="00FF332D" w:rsidRDefault="006E4A6C" w:rsidP="00AC2EA8">
            <w:pPr>
              <w:pStyle w:val="NoSpacing"/>
              <w:jc w:val="center"/>
              <w:rPr>
                <w:rFonts w:ascii="Times" w:hAnsi="Times"/>
                <w:szCs w:val="20"/>
              </w:rPr>
            </w:pPr>
            <w:r w:rsidRPr="00FF332D">
              <w:rPr>
                <w:rFonts w:ascii="Times" w:hAnsi="Times"/>
                <w:szCs w:val="20"/>
              </w:rPr>
              <w:t>Medication use status</w:t>
            </w:r>
          </w:p>
        </w:tc>
      </w:tr>
      <w:tr w:rsidR="006E4A6C" w:rsidRPr="00FF332D" w14:paraId="2288EF38" w14:textId="77777777" w:rsidTr="00AC2EA8">
        <w:trPr>
          <w:trHeight w:val="312"/>
        </w:trPr>
        <w:tc>
          <w:tcPr>
            <w:tcW w:w="2835" w:type="dxa"/>
            <w:vMerge w:val="restart"/>
            <w:tcBorders>
              <w:left w:val="nil"/>
            </w:tcBorders>
            <w:noWrap/>
            <w:vAlign w:val="center"/>
            <w:hideMark/>
          </w:tcPr>
          <w:p w14:paraId="6A26AD6E"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Daytime sleepiness</w:t>
            </w:r>
          </w:p>
        </w:tc>
        <w:tc>
          <w:tcPr>
            <w:tcW w:w="3686" w:type="dxa"/>
            <w:noWrap/>
            <w:hideMark/>
          </w:tcPr>
          <w:p w14:paraId="68D83B9C" w14:textId="77777777" w:rsidR="006E4A6C" w:rsidRPr="00FF332D" w:rsidRDefault="006E4A6C" w:rsidP="00AC2EA8">
            <w:pPr>
              <w:pStyle w:val="NoSpacing"/>
              <w:rPr>
                <w:rFonts w:ascii="Times" w:hAnsi="Times"/>
                <w:szCs w:val="20"/>
              </w:rPr>
            </w:pPr>
            <w:r w:rsidRPr="00FF332D">
              <w:rPr>
                <w:rFonts w:ascii="Times" w:hAnsi="Times"/>
                <w:szCs w:val="20"/>
              </w:rPr>
              <w:t>Social communication problem</w:t>
            </w:r>
          </w:p>
        </w:tc>
        <w:tc>
          <w:tcPr>
            <w:tcW w:w="420" w:type="dxa"/>
            <w:noWrap/>
            <w:vAlign w:val="center"/>
            <w:hideMark/>
          </w:tcPr>
          <w:p w14:paraId="4A73CA08" w14:textId="77777777" w:rsidR="006E4A6C" w:rsidRPr="00FF332D" w:rsidRDefault="006E4A6C" w:rsidP="00AC2EA8">
            <w:pPr>
              <w:pStyle w:val="NoSpacing"/>
              <w:jc w:val="center"/>
              <w:rPr>
                <w:rFonts w:ascii="Times" w:hAnsi="Times"/>
                <w:szCs w:val="20"/>
              </w:rPr>
            </w:pPr>
            <w:r w:rsidRPr="00FF332D">
              <w:rPr>
                <w:rFonts w:ascii="Times" w:hAnsi="Times"/>
                <w:szCs w:val="20"/>
              </w:rPr>
              <w:t>5</w:t>
            </w:r>
          </w:p>
        </w:tc>
        <w:tc>
          <w:tcPr>
            <w:tcW w:w="1276" w:type="dxa"/>
            <w:noWrap/>
            <w:vAlign w:val="center"/>
            <w:hideMark/>
          </w:tcPr>
          <w:p w14:paraId="571A6022" w14:textId="77777777" w:rsidR="006E4A6C" w:rsidRPr="00FF332D" w:rsidRDefault="006E4A6C" w:rsidP="00AC2EA8">
            <w:pPr>
              <w:pStyle w:val="NoSpacing"/>
              <w:jc w:val="center"/>
              <w:rPr>
                <w:rFonts w:ascii="Times" w:hAnsi="Times"/>
                <w:szCs w:val="20"/>
              </w:rPr>
            </w:pPr>
            <w:r w:rsidRPr="00FF332D">
              <w:rPr>
                <w:rFonts w:ascii="Times" w:hAnsi="Times"/>
                <w:szCs w:val="20"/>
              </w:rPr>
              <w:t>693</w:t>
            </w:r>
          </w:p>
        </w:tc>
        <w:tc>
          <w:tcPr>
            <w:tcW w:w="2977" w:type="dxa"/>
            <w:noWrap/>
            <w:vAlign w:val="center"/>
            <w:hideMark/>
          </w:tcPr>
          <w:p w14:paraId="29E6E047" w14:textId="77777777" w:rsidR="006E4A6C" w:rsidRPr="00FF332D" w:rsidRDefault="006E4A6C" w:rsidP="00AC2EA8">
            <w:pPr>
              <w:pStyle w:val="NoSpacing"/>
              <w:jc w:val="center"/>
              <w:rPr>
                <w:rFonts w:ascii="Times" w:hAnsi="Times"/>
                <w:szCs w:val="20"/>
              </w:rPr>
            </w:pPr>
            <w:r w:rsidRPr="00FF332D">
              <w:rPr>
                <w:rFonts w:ascii="Times" w:hAnsi="Times"/>
                <w:szCs w:val="20"/>
              </w:rPr>
              <w:t>0.0111 (-0.1429 to 0.1646)</w:t>
            </w:r>
          </w:p>
        </w:tc>
        <w:tc>
          <w:tcPr>
            <w:tcW w:w="1417" w:type="dxa"/>
            <w:noWrap/>
            <w:vAlign w:val="center"/>
            <w:hideMark/>
          </w:tcPr>
          <w:p w14:paraId="1936DB29" w14:textId="77777777" w:rsidR="006E4A6C" w:rsidRPr="00FF332D" w:rsidRDefault="006E4A6C" w:rsidP="00AC2EA8">
            <w:pPr>
              <w:pStyle w:val="NoSpacing"/>
              <w:jc w:val="center"/>
              <w:rPr>
                <w:rFonts w:ascii="Times" w:hAnsi="Times"/>
                <w:szCs w:val="20"/>
              </w:rPr>
            </w:pPr>
            <w:r w:rsidRPr="00FF332D">
              <w:rPr>
                <w:rFonts w:ascii="Times" w:hAnsi="Times"/>
                <w:szCs w:val="20"/>
              </w:rPr>
              <w:t>0.2</w:t>
            </w:r>
          </w:p>
        </w:tc>
        <w:tc>
          <w:tcPr>
            <w:tcW w:w="1559" w:type="dxa"/>
            <w:noWrap/>
            <w:vAlign w:val="center"/>
            <w:hideMark/>
          </w:tcPr>
          <w:p w14:paraId="688285CA" w14:textId="77777777" w:rsidR="006E4A6C" w:rsidRPr="00FF332D" w:rsidRDefault="006E4A6C" w:rsidP="00AC2EA8">
            <w:pPr>
              <w:pStyle w:val="NoSpacing"/>
              <w:jc w:val="center"/>
              <w:rPr>
                <w:rFonts w:ascii="Times" w:hAnsi="Times"/>
                <w:szCs w:val="20"/>
              </w:rPr>
            </w:pPr>
            <w:r w:rsidRPr="00FF332D">
              <w:rPr>
                <w:rFonts w:ascii="Times" w:hAnsi="Times"/>
                <w:szCs w:val="20"/>
              </w:rPr>
              <w:t>0.8518</w:t>
            </w:r>
          </w:p>
        </w:tc>
        <w:tc>
          <w:tcPr>
            <w:tcW w:w="1418" w:type="dxa"/>
            <w:noWrap/>
            <w:vAlign w:val="center"/>
            <w:hideMark/>
          </w:tcPr>
          <w:p w14:paraId="725384AD" w14:textId="77777777" w:rsidR="006E4A6C" w:rsidRPr="00FF332D" w:rsidRDefault="006E4A6C" w:rsidP="00AC2EA8">
            <w:pPr>
              <w:pStyle w:val="NoSpacing"/>
              <w:jc w:val="center"/>
              <w:rPr>
                <w:rFonts w:ascii="Times" w:hAnsi="Times"/>
                <w:szCs w:val="20"/>
              </w:rPr>
            </w:pPr>
            <w:r w:rsidRPr="00FF332D">
              <w:rPr>
                <w:rFonts w:ascii="Times" w:hAnsi="Times"/>
                <w:szCs w:val="20"/>
              </w:rPr>
              <w:t>6.35</w:t>
            </w:r>
          </w:p>
        </w:tc>
        <w:tc>
          <w:tcPr>
            <w:tcW w:w="1417" w:type="dxa"/>
            <w:noWrap/>
            <w:vAlign w:val="center"/>
            <w:hideMark/>
          </w:tcPr>
          <w:p w14:paraId="0915C914" w14:textId="77777777" w:rsidR="006E4A6C" w:rsidRPr="00FF332D" w:rsidRDefault="006E4A6C" w:rsidP="00AC2EA8">
            <w:pPr>
              <w:pStyle w:val="NoSpacing"/>
              <w:jc w:val="center"/>
              <w:rPr>
                <w:rFonts w:ascii="Times" w:hAnsi="Times"/>
                <w:szCs w:val="20"/>
              </w:rPr>
            </w:pPr>
            <w:r w:rsidRPr="00FF332D">
              <w:rPr>
                <w:rFonts w:ascii="Times" w:hAnsi="Times"/>
                <w:szCs w:val="20"/>
              </w:rPr>
              <w:t>0.1742</w:t>
            </w:r>
          </w:p>
        </w:tc>
        <w:tc>
          <w:tcPr>
            <w:tcW w:w="1134" w:type="dxa"/>
            <w:noWrap/>
            <w:vAlign w:val="center"/>
            <w:hideMark/>
          </w:tcPr>
          <w:p w14:paraId="23CFAADB" w14:textId="77777777" w:rsidR="006E4A6C" w:rsidRPr="00FF332D" w:rsidRDefault="006E4A6C" w:rsidP="00AC2EA8">
            <w:pPr>
              <w:pStyle w:val="NoSpacing"/>
              <w:jc w:val="center"/>
              <w:rPr>
                <w:rFonts w:ascii="Times" w:hAnsi="Times"/>
                <w:szCs w:val="20"/>
              </w:rPr>
            </w:pPr>
            <w:r w:rsidRPr="00FF332D">
              <w:rPr>
                <w:rFonts w:ascii="Times" w:hAnsi="Times"/>
                <w:szCs w:val="20"/>
              </w:rPr>
              <w:t>37</w:t>
            </w:r>
          </w:p>
        </w:tc>
        <w:tc>
          <w:tcPr>
            <w:tcW w:w="1276" w:type="dxa"/>
            <w:noWrap/>
            <w:vAlign w:val="center"/>
            <w:hideMark/>
          </w:tcPr>
          <w:p w14:paraId="70DA5BF0" w14:textId="77777777" w:rsidR="006E4A6C" w:rsidRPr="00FF332D" w:rsidRDefault="006E4A6C" w:rsidP="00AC2EA8">
            <w:pPr>
              <w:pStyle w:val="NoSpacing"/>
              <w:jc w:val="center"/>
              <w:rPr>
                <w:rFonts w:ascii="Times" w:hAnsi="Times"/>
                <w:szCs w:val="20"/>
              </w:rPr>
            </w:pPr>
            <w:r w:rsidRPr="00FF332D">
              <w:rPr>
                <w:rFonts w:ascii="Times" w:hAnsi="Times"/>
                <w:szCs w:val="20"/>
              </w:rPr>
              <w:t>2.255</w:t>
            </w:r>
          </w:p>
        </w:tc>
        <w:tc>
          <w:tcPr>
            <w:tcW w:w="1418" w:type="dxa"/>
            <w:noWrap/>
            <w:vAlign w:val="center"/>
            <w:hideMark/>
          </w:tcPr>
          <w:p w14:paraId="0405F1DD" w14:textId="77777777" w:rsidR="006E4A6C" w:rsidRPr="00FF332D" w:rsidRDefault="006E4A6C" w:rsidP="00AC2EA8">
            <w:pPr>
              <w:pStyle w:val="NoSpacing"/>
              <w:jc w:val="center"/>
              <w:rPr>
                <w:rFonts w:ascii="Times" w:hAnsi="Times"/>
                <w:szCs w:val="20"/>
              </w:rPr>
            </w:pPr>
            <w:r w:rsidRPr="00FF332D">
              <w:rPr>
                <w:rFonts w:ascii="Times" w:hAnsi="Times"/>
                <w:szCs w:val="20"/>
              </w:rPr>
              <w:t>0.1095</w:t>
            </w:r>
          </w:p>
        </w:tc>
        <w:tc>
          <w:tcPr>
            <w:tcW w:w="2197" w:type="dxa"/>
            <w:tcBorders>
              <w:right w:val="nil"/>
            </w:tcBorders>
            <w:noWrap/>
            <w:vAlign w:val="center"/>
            <w:hideMark/>
          </w:tcPr>
          <w:p w14:paraId="731C5F82" w14:textId="77777777" w:rsidR="006E4A6C" w:rsidRPr="00FF332D" w:rsidRDefault="006E4A6C" w:rsidP="00AC2EA8">
            <w:pPr>
              <w:pStyle w:val="NoSpacing"/>
              <w:jc w:val="center"/>
              <w:rPr>
                <w:rFonts w:ascii="Times" w:hAnsi="Times"/>
                <w:szCs w:val="20"/>
              </w:rPr>
            </w:pPr>
            <w:r w:rsidRPr="00FF332D">
              <w:rPr>
                <w:rFonts w:ascii="Times" w:hAnsi="Times"/>
                <w:szCs w:val="20"/>
              </w:rPr>
              <w:t>Medication use status</w:t>
            </w:r>
          </w:p>
        </w:tc>
      </w:tr>
      <w:tr w:rsidR="006E4A6C" w:rsidRPr="00FF332D" w14:paraId="5D2B472D" w14:textId="77777777" w:rsidTr="00AC2EA8">
        <w:trPr>
          <w:trHeight w:val="312"/>
        </w:trPr>
        <w:tc>
          <w:tcPr>
            <w:tcW w:w="2835" w:type="dxa"/>
            <w:vMerge/>
            <w:tcBorders>
              <w:left w:val="nil"/>
            </w:tcBorders>
            <w:noWrap/>
            <w:vAlign w:val="center"/>
            <w:hideMark/>
          </w:tcPr>
          <w:p w14:paraId="7A4E0DE2" w14:textId="77777777" w:rsidR="006E4A6C" w:rsidRPr="00FF332D" w:rsidRDefault="006E4A6C" w:rsidP="00AC2EA8">
            <w:pPr>
              <w:pStyle w:val="NoSpacing"/>
              <w:jc w:val="center"/>
              <w:rPr>
                <w:rFonts w:ascii="Times" w:hAnsi="Times"/>
                <w:b/>
                <w:bCs/>
                <w:szCs w:val="20"/>
              </w:rPr>
            </w:pPr>
          </w:p>
        </w:tc>
        <w:tc>
          <w:tcPr>
            <w:tcW w:w="3686" w:type="dxa"/>
            <w:noWrap/>
            <w:hideMark/>
          </w:tcPr>
          <w:p w14:paraId="1F778F70" w14:textId="77777777" w:rsidR="006E4A6C" w:rsidRPr="00FF332D" w:rsidRDefault="006E4A6C" w:rsidP="00AC2EA8">
            <w:pPr>
              <w:pStyle w:val="NoSpacing"/>
              <w:rPr>
                <w:rFonts w:ascii="Times" w:hAnsi="Times"/>
                <w:szCs w:val="20"/>
              </w:rPr>
            </w:pPr>
            <w:r w:rsidRPr="00FF332D">
              <w:rPr>
                <w:rFonts w:ascii="Times" w:hAnsi="Times"/>
                <w:szCs w:val="20"/>
              </w:rPr>
              <w:t>Restricted and repetitive behavior</w:t>
            </w:r>
          </w:p>
        </w:tc>
        <w:tc>
          <w:tcPr>
            <w:tcW w:w="420" w:type="dxa"/>
            <w:noWrap/>
            <w:vAlign w:val="center"/>
            <w:hideMark/>
          </w:tcPr>
          <w:p w14:paraId="48C68ABD" w14:textId="77777777" w:rsidR="006E4A6C" w:rsidRPr="00FF332D" w:rsidRDefault="006E4A6C" w:rsidP="00AC2EA8">
            <w:pPr>
              <w:pStyle w:val="NoSpacing"/>
              <w:jc w:val="center"/>
              <w:rPr>
                <w:rFonts w:ascii="Times" w:hAnsi="Times"/>
                <w:szCs w:val="20"/>
              </w:rPr>
            </w:pPr>
            <w:r w:rsidRPr="00FF332D">
              <w:rPr>
                <w:rFonts w:ascii="Times" w:hAnsi="Times"/>
                <w:szCs w:val="20"/>
              </w:rPr>
              <w:t>3</w:t>
            </w:r>
          </w:p>
        </w:tc>
        <w:tc>
          <w:tcPr>
            <w:tcW w:w="1276" w:type="dxa"/>
            <w:noWrap/>
            <w:vAlign w:val="center"/>
            <w:hideMark/>
          </w:tcPr>
          <w:p w14:paraId="03C54057" w14:textId="77777777" w:rsidR="006E4A6C" w:rsidRPr="00FF332D" w:rsidRDefault="006E4A6C" w:rsidP="00AC2EA8">
            <w:pPr>
              <w:pStyle w:val="NoSpacing"/>
              <w:jc w:val="center"/>
              <w:rPr>
                <w:rFonts w:ascii="Times" w:hAnsi="Times"/>
                <w:szCs w:val="20"/>
              </w:rPr>
            </w:pPr>
            <w:r w:rsidRPr="00FF332D">
              <w:rPr>
                <w:rFonts w:ascii="Times" w:hAnsi="Times"/>
                <w:szCs w:val="20"/>
              </w:rPr>
              <w:t>618</w:t>
            </w:r>
          </w:p>
        </w:tc>
        <w:tc>
          <w:tcPr>
            <w:tcW w:w="2977" w:type="dxa"/>
            <w:noWrap/>
            <w:vAlign w:val="center"/>
            <w:hideMark/>
          </w:tcPr>
          <w:p w14:paraId="41420E9D" w14:textId="77777777" w:rsidR="006E4A6C" w:rsidRPr="00FF332D" w:rsidRDefault="006E4A6C" w:rsidP="00AC2EA8">
            <w:pPr>
              <w:pStyle w:val="NoSpacing"/>
              <w:jc w:val="center"/>
              <w:rPr>
                <w:rFonts w:ascii="Times" w:hAnsi="Times"/>
                <w:szCs w:val="20"/>
              </w:rPr>
            </w:pPr>
            <w:r w:rsidRPr="00FF332D">
              <w:rPr>
                <w:rFonts w:ascii="Times" w:hAnsi="Times"/>
                <w:szCs w:val="20"/>
              </w:rPr>
              <w:t>0.1271 (-0.3256 to 0.5323)</w:t>
            </w:r>
          </w:p>
        </w:tc>
        <w:tc>
          <w:tcPr>
            <w:tcW w:w="1417" w:type="dxa"/>
            <w:noWrap/>
            <w:vAlign w:val="center"/>
            <w:hideMark/>
          </w:tcPr>
          <w:p w14:paraId="1E37820A" w14:textId="77777777" w:rsidR="006E4A6C" w:rsidRPr="00FF332D" w:rsidRDefault="006E4A6C" w:rsidP="00AC2EA8">
            <w:pPr>
              <w:pStyle w:val="NoSpacing"/>
              <w:jc w:val="center"/>
              <w:rPr>
                <w:rFonts w:ascii="Times" w:hAnsi="Times"/>
                <w:szCs w:val="20"/>
              </w:rPr>
            </w:pPr>
            <w:r w:rsidRPr="00FF332D">
              <w:rPr>
                <w:rFonts w:ascii="Times" w:hAnsi="Times"/>
                <w:szCs w:val="20"/>
              </w:rPr>
              <w:t>1.18</w:t>
            </w:r>
          </w:p>
        </w:tc>
        <w:tc>
          <w:tcPr>
            <w:tcW w:w="1559" w:type="dxa"/>
            <w:noWrap/>
            <w:vAlign w:val="center"/>
            <w:hideMark/>
          </w:tcPr>
          <w:p w14:paraId="52848DC7" w14:textId="77777777" w:rsidR="006E4A6C" w:rsidRPr="00FF332D" w:rsidRDefault="006E4A6C" w:rsidP="00AC2EA8">
            <w:pPr>
              <w:pStyle w:val="NoSpacing"/>
              <w:jc w:val="center"/>
              <w:rPr>
                <w:rFonts w:ascii="Times" w:hAnsi="Times"/>
                <w:szCs w:val="20"/>
              </w:rPr>
            </w:pPr>
            <w:r w:rsidRPr="00FF332D">
              <w:rPr>
                <w:rFonts w:ascii="Times" w:hAnsi="Times"/>
                <w:szCs w:val="20"/>
              </w:rPr>
              <w:t>0.3592</w:t>
            </w:r>
          </w:p>
        </w:tc>
        <w:tc>
          <w:tcPr>
            <w:tcW w:w="1418" w:type="dxa"/>
            <w:noWrap/>
            <w:vAlign w:val="center"/>
            <w:hideMark/>
          </w:tcPr>
          <w:p w14:paraId="423FE475" w14:textId="77777777" w:rsidR="006E4A6C" w:rsidRPr="00FF332D" w:rsidRDefault="006E4A6C" w:rsidP="00AC2EA8">
            <w:pPr>
              <w:pStyle w:val="NoSpacing"/>
              <w:jc w:val="center"/>
              <w:rPr>
                <w:rFonts w:ascii="Times" w:hAnsi="Times"/>
                <w:szCs w:val="20"/>
              </w:rPr>
            </w:pPr>
            <w:r w:rsidRPr="00FF332D">
              <w:rPr>
                <w:rFonts w:ascii="Times" w:hAnsi="Times"/>
                <w:szCs w:val="20"/>
              </w:rPr>
              <w:t>9.69</w:t>
            </w:r>
          </w:p>
        </w:tc>
        <w:tc>
          <w:tcPr>
            <w:tcW w:w="1417" w:type="dxa"/>
            <w:noWrap/>
            <w:vAlign w:val="center"/>
            <w:hideMark/>
          </w:tcPr>
          <w:p w14:paraId="282C3C30" w14:textId="77777777" w:rsidR="006E4A6C" w:rsidRPr="00FF332D" w:rsidRDefault="006E4A6C" w:rsidP="00AC2EA8">
            <w:pPr>
              <w:pStyle w:val="NoSpacing"/>
              <w:jc w:val="center"/>
              <w:rPr>
                <w:rFonts w:ascii="Times" w:hAnsi="Times"/>
                <w:szCs w:val="20"/>
              </w:rPr>
            </w:pPr>
            <w:r w:rsidRPr="00FF332D">
              <w:rPr>
                <w:rFonts w:ascii="Times" w:hAnsi="Times"/>
                <w:szCs w:val="20"/>
              </w:rPr>
              <w:t>0.0079</w:t>
            </w:r>
          </w:p>
        </w:tc>
        <w:tc>
          <w:tcPr>
            <w:tcW w:w="1134" w:type="dxa"/>
            <w:noWrap/>
            <w:vAlign w:val="center"/>
            <w:hideMark/>
          </w:tcPr>
          <w:p w14:paraId="440DD58E" w14:textId="77777777" w:rsidR="006E4A6C" w:rsidRPr="00FF332D" w:rsidRDefault="006E4A6C" w:rsidP="00AC2EA8">
            <w:pPr>
              <w:pStyle w:val="NoSpacing"/>
              <w:jc w:val="center"/>
              <w:rPr>
                <w:rFonts w:ascii="Times" w:hAnsi="Times"/>
                <w:szCs w:val="20"/>
              </w:rPr>
            </w:pPr>
            <w:r w:rsidRPr="00FF332D">
              <w:rPr>
                <w:rFonts w:ascii="Times" w:hAnsi="Times"/>
                <w:szCs w:val="20"/>
              </w:rPr>
              <w:t>79.4</w:t>
            </w:r>
          </w:p>
        </w:tc>
        <w:tc>
          <w:tcPr>
            <w:tcW w:w="1276" w:type="dxa"/>
            <w:noWrap/>
            <w:vAlign w:val="center"/>
            <w:hideMark/>
          </w:tcPr>
          <w:p w14:paraId="61C67370" w14:textId="77777777" w:rsidR="006E4A6C" w:rsidRPr="00FF332D" w:rsidRDefault="006E4A6C" w:rsidP="00AC2EA8">
            <w:pPr>
              <w:pStyle w:val="NoSpacing"/>
              <w:jc w:val="center"/>
              <w:rPr>
                <w:rFonts w:ascii="Times" w:hAnsi="Times"/>
                <w:szCs w:val="20"/>
              </w:rPr>
            </w:pPr>
            <w:r w:rsidRPr="00FF332D">
              <w:rPr>
                <w:rFonts w:ascii="Times" w:hAnsi="Times"/>
                <w:szCs w:val="20"/>
              </w:rPr>
              <w:t>2.098</w:t>
            </w:r>
          </w:p>
        </w:tc>
        <w:tc>
          <w:tcPr>
            <w:tcW w:w="1418" w:type="dxa"/>
            <w:noWrap/>
            <w:vAlign w:val="center"/>
            <w:hideMark/>
          </w:tcPr>
          <w:p w14:paraId="15477B23" w14:textId="77777777" w:rsidR="006E4A6C" w:rsidRPr="00FF332D" w:rsidRDefault="006E4A6C" w:rsidP="00AC2EA8">
            <w:pPr>
              <w:pStyle w:val="NoSpacing"/>
              <w:jc w:val="center"/>
              <w:rPr>
                <w:rFonts w:ascii="Times" w:hAnsi="Times"/>
                <w:szCs w:val="20"/>
              </w:rPr>
            </w:pPr>
            <w:r w:rsidRPr="00FF332D">
              <w:rPr>
                <w:rFonts w:ascii="Times" w:hAnsi="Times"/>
                <w:szCs w:val="20"/>
              </w:rPr>
              <w:t>0.2832</w:t>
            </w:r>
          </w:p>
        </w:tc>
        <w:tc>
          <w:tcPr>
            <w:tcW w:w="2197" w:type="dxa"/>
            <w:tcBorders>
              <w:right w:val="nil"/>
            </w:tcBorders>
            <w:noWrap/>
            <w:vAlign w:val="center"/>
            <w:hideMark/>
          </w:tcPr>
          <w:p w14:paraId="724BB352" w14:textId="77777777" w:rsidR="006E4A6C" w:rsidRPr="00FF332D" w:rsidRDefault="006E4A6C" w:rsidP="00AC2EA8">
            <w:pPr>
              <w:pStyle w:val="NoSpacing"/>
              <w:jc w:val="center"/>
              <w:rPr>
                <w:rFonts w:ascii="Times" w:hAnsi="Times"/>
                <w:szCs w:val="20"/>
              </w:rPr>
            </w:pPr>
          </w:p>
        </w:tc>
      </w:tr>
      <w:tr w:rsidR="006E4A6C" w:rsidRPr="00FF332D" w14:paraId="7513D480" w14:textId="77777777" w:rsidTr="00AC2EA8">
        <w:trPr>
          <w:trHeight w:val="312"/>
        </w:trPr>
        <w:tc>
          <w:tcPr>
            <w:tcW w:w="2835" w:type="dxa"/>
            <w:vMerge/>
            <w:tcBorders>
              <w:left w:val="nil"/>
            </w:tcBorders>
            <w:noWrap/>
            <w:vAlign w:val="center"/>
            <w:hideMark/>
          </w:tcPr>
          <w:p w14:paraId="605662E3" w14:textId="77777777" w:rsidR="006E4A6C" w:rsidRPr="00FF332D" w:rsidRDefault="006E4A6C" w:rsidP="00AC2EA8">
            <w:pPr>
              <w:pStyle w:val="NoSpacing"/>
              <w:jc w:val="center"/>
              <w:rPr>
                <w:rFonts w:ascii="Times" w:hAnsi="Times"/>
                <w:b/>
                <w:bCs/>
                <w:szCs w:val="20"/>
              </w:rPr>
            </w:pPr>
          </w:p>
        </w:tc>
        <w:tc>
          <w:tcPr>
            <w:tcW w:w="3686" w:type="dxa"/>
            <w:noWrap/>
            <w:hideMark/>
          </w:tcPr>
          <w:p w14:paraId="6D1C7AA0" w14:textId="77777777" w:rsidR="006E4A6C" w:rsidRPr="00FF332D" w:rsidRDefault="006E4A6C" w:rsidP="00AC2EA8">
            <w:pPr>
              <w:pStyle w:val="NoSpacing"/>
              <w:rPr>
                <w:rFonts w:ascii="Times" w:hAnsi="Times"/>
                <w:szCs w:val="20"/>
              </w:rPr>
            </w:pPr>
            <w:r w:rsidRPr="00FF332D">
              <w:rPr>
                <w:rFonts w:ascii="Times" w:hAnsi="Times"/>
                <w:szCs w:val="20"/>
              </w:rPr>
              <w:t>Total core symptoms</w:t>
            </w:r>
          </w:p>
        </w:tc>
        <w:tc>
          <w:tcPr>
            <w:tcW w:w="420" w:type="dxa"/>
            <w:noWrap/>
            <w:vAlign w:val="center"/>
            <w:hideMark/>
          </w:tcPr>
          <w:p w14:paraId="789935FF" w14:textId="77777777" w:rsidR="006E4A6C" w:rsidRPr="00FF332D" w:rsidRDefault="006E4A6C" w:rsidP="00AC2EA8">
            <w:pPr>
              <w:pStyle w:val="NoSpacing"/>
              <w:jc w:val="center"/>
              <w:rPr>
                <w:rFonts w:ascii="Times" w:hAnsi="Times"/>
                <w:szCs w:val="20"/>
              </w:rPr>
            </w:pPr>
            <w:r w:rsidRPr="00FF332D">
              <w:rPr>
                <w:rFonts w:ascii="Times" w:hAnsi="Times"/>
                <w:szCs w:val="20"/>
              </w:rPr>
              <w:t>4</w:t>
            </w:r>
          </w:p>
        </w:tc>
        <w:tc>
          <w:tcPr>
            <w:tcW w:w="1276" w:type="dxa"/>
            <w:noWrap/>
            <w:vAlign w:val="center"/>
            <w:hideMark/>
          </w:tcPr>
          <w:p w14:paraId="28B96ACE" w14:textId="77777777" w:rsidR="006E4A6C" w:rsidRPr="00FF332D" w:rsidRDefault="006E4A6C" w:rsidP="00AC2EA8">
            <w:pPr>
              <w:pStyle w:val="NoSpacing"/>
              <w:jc w:val="center"/>
              <w:rPr>
                <w:rFonts w:ascii="Times" w:hAnsi="Times"/>
                <w:szCs w:val="20"/>
              </w:rPr>
            </w:pPr>
            <w:r w:rsidRPr="00FF332D">
              <w:rPr>
                <w:rFonts w:ascii="Times" w:hAnsi="Times"/>
                <w:szCs w:val="20"/>
              </w:rPr>
              <w:t>730</w:t>
            </w:r>
          </w:p>
        </w:tc>
        <w:tc>
          <w:tcPr>
            <w:tcW w:w="2977" w:type="dxa"/>
            <w:noWrap/>
            <w:vAlign w:val="center"/>
            <w:hideMark/>
          </w:tcPr>
          <w:p w14:paraId="6C431B5A" w14:textId="77777777" w:rsidR="006E4A6C" w:rsidRPr="00FF332D" w:rsidRDefault="006E4A6C" w:rsidP="00AC2EA8">
            <w:pPr>
              <w:pStyle w:val="NoSpacing"/>
              <w:jc w:val="center"/>
              <w:rPr>
                <w:rFonts w:ascii="Times" w:hAnsi="Times"/>
                <w:szCs w:val="20"/>
              </w:rPr>
            </w:pPr>
            <w:r w:rsidRPr="00FF332D">
              <w:rPr>
                <w:rFonts w:ascii="Times" w:hAnsi="Times"/>
                <w:szCs w:val="20"/>
              </w:rPr>
              <w:t>0.0633 (-0.1206 to 0.2429)</w:t>
            </w:r>
          </w:p>
        </w:tc>
        <w:tc>
          <w:tcPr>
            <w:tcW w:w="1417" w:type="dxa"/>
            <w:noWrap/>
            <w:vAlign w:val="center"/>
            <w:hideMark/>
          </w:tcPr>
          <w:p w14:paraId="657D4693" w14:textId="77777777" w:rsidR="006E4A6C" w:rsidRPr="00FF332D" w:rsidRDefault="006E4A6C" w:rsidP="00AC2EA8">
            <w:pPr>
              <w:pStyle w:val="NoSpacing"/>
              <w:jc w:val="center"/>
              <w:rPr>
                <w:rFonts w:ascii="Times" w:hAnsi="Times"/>
                <w:szCs w:val="20"/>
              </w:rPr>
            </w:pPr>
            <w:r w:rsidRPr="00FF332D">
              <w:rPr>
                <w:rFonts w:ascii="Times" w:hAnsi="Times"/>
                <w:szCs w:val="20"/>
              </w:rPr>
              <w:t>1.09</w:t>
            </w:r>
          </w:p>
        </w:tc>
        <w:tc>
          <w:tcPr>
            <w:tcW w:w="1559" w:type="dxa"/>
            <w:noWrap/>
            <w:vAlign w:val="center"/>
            <w:hideMark/>
          </w:tcPr>
          <w:p w14:paraId="12097169" w14:textId="77777777" w:rsidR="006E4A6C" w:rsidRPr="00FF332D" w:rsidRDefault="006E4A6C" w:rsidP="00AC2EA8">
            <w:pPr>
              <w:pStyle w:val="NoSpacing"/>
              <w:jc w:val="center"/>
              <w:rPr>
                <w:rFonts w:ascii="Times" w:hAnsi="Times"/>
                <w:szCs w:val="20"/>
              </w:rPr>
            </w:pPr>
            <w:r w:rsidRPr="00FF332D">
              <w:rPr>
                <w:rFonts w:ascii="Times" w:hAnsi="Times"/>
                <w:szCs w:val="20"/>
              </w:rPr>
              <w:t>0.3543</w:t>
            </w:r>
          </w:p>
        </w:tc>
        <w:tc>
          <w:tcPr>
            <w:tcW w:w="1418" w:type="dxa"/>
            <w:noWrap/>
            <w:vAlign w:val="center"/>
            <w:hideMark/>
          </w:tcPr>
          <w:p w14:paraId="0F50943A" w14:textId="77777777" w:rsidR="006E4A6C" w:rsidRPr="00FF332D" w:rsidRDefault="006E4A6C" w:rsidP="00AC2EA8">
            <w:pPr>
              <w:pStyle w:val="NoSpacing"/>
              <w:jc w:val="center"/>
              <w:rPr>
                <w:rFonts w:ascii="Times" w:hAnsi="Times"/>
                <w:szCs w:val="20"/>
              </w:rPr>
            </w:pPr>
            <w:r w:rsidRPr="00FF332D">
              <w:rPr>
                <w:rFonts w:ascii="Times" w:hAnsi="Times"/>
                <w:szCs w:val="20"/>
              </w:rPr>
              <w:t>7.88</w:t>
            </w:r>
          </w:p>
        </w:tc>
        <w:tc>
          <w:tcPr>
            <w:tcW w:w="1417" w:type="dxa"/>
            <w:noWrap/>
            <w:vAlign w:val="center"/>
            <w:hideMark/>
          </w:tcPr>
          <w:p w14:paraId="215328B3" w14:textId="77777777" w:rsidR="006E4A6C" w:rsidRPr="00FF332D" w:rsidRDefault="006E4A6C" w:rsidP="00AC2EA8">
            <w:pPr>
              <w:pStyle w:val="NoSpacing"/>
              <w:jc w:val="center"/>
              <w:rPr>
                <w:rFonts w:ascii="Times" w:hAnsi="Times"/>
                <w:szCs w:val="20"/>
              </w:rPr>
            </w:pPr>
            <w:r w:rsidRPr="00FF332D">
              <w:rPr>
                <w:rFonts w:ascii="Times" w:hAnsi="Times"/>
                <w:szCs w:val="20"/>
              </w:rPr>
              <w:t>0.0486</w:t>
            </w:r>
          </w:p>
        </w:tc>
        <w:tc>
          <w:tcPr>
            <w:tcW w:w="1134" w:type="dxa"/>
            <w:noWrap/>
            <w:vAlign w:val="center"/>
            <w:hideMark/>
          </w:tcPr>
          <w:p w14:paraId="0E4D1447" w14:textId="77777777" w:rsidR="006E4A6C" w:rsidRPr="00FF332D" w:rsidRDefault="006E4A6C" w:rsidP="00AC2EA8">
            <w:pPr>
              <w:pStyle w:val="NoSpacing"/>
              <w:jc w:val="center"/>
              <w:rPr>
                <w:rFonts w:ascii="Times" w:hAnsi="Times"/>
                <w:szCs w:val="20"/>
              </w:rPr>
            </w:pPr>
            <w:r w:rsidRPr="00FF332D">
              <w:rPr>
                <w:rFonts w:ascii="Times" w:hAnsi="Times"/>
                <w:szCs w:val="20"/>
              </w:rPr>
              <w:t>61.9</w:t>
            </w:r>
          </w:p>
        </w:tc>
        <w:tc>
          <w:tcPr>
            <w:tcW w:w="1276" w:type="dxa"/>
            <w:noWrap/>
            <w:vAlign w:val="center"/>
            <w:hideMark/>
          </w:tcPr>
          <w:p w14:paraId="3E0F9294" w14:textId="77777777" w:rsidR="006E4A6C" w:rsidRPr="00FF332D" w:rsidRDefault="006E4A6C" w:rsidP="00AC2EA8">
            <w:pPr>
              <w:pStyle w:val="NoSpacing"/>
              <w:jc w:val="center"/>
              <w:rPr>
                <w:rFonts w:ascii="Times" w:hAnsi="Times"/>
                <w:szCs w:val="20"/>
              </w:rPr>
            </w:pPr>
            <w:r w:rsidRPr="00FF332D">
              <w:rPr>
                <w:rFonts w:ascii="Times" w:hAnsi="Times"/>
                <w:szCs w:val="20"/>
              </w:rPr>
              <w:t>0.084</w:t>
            </w:r>
          </w:p>
        </w:tc>
        <w:tc>
          <w:tcPr>
            <w:tcW w:w="1418" w:type="dxa"/>
            <w:noWrap/>
            <w:vAlign w:val="center"/>
            <w:hideMark/>
          </w:tcPr>
          <w:p w14:paraId="767706BD" w14:textId="77777777" w:rsidR="006E4A6C" w:rsidRPr="00FF332D" w:rsidRDefault="006E4A6C" w:rsidP="00AC2EA8">
            <w:pPr>
              <w:pStyle w:val="NoSpacing"/>
              <w:jc w:val="center"/>
              <w:rPr>
                <w:rFonts w:ascii="Times" w:hAnsi="Times"/>
                <w:szCs w:val="20"/>
              </w:rPr>
            </w:pPr>
            <w:r w:rsidRPr="00FF332D">
              <w:rPr>
                <w:rFonts w:ascii="Times" w:hAnsi="Times"/>
                <w:szCs w:val="20"/>
              </w:rPr>
              <w:t>0.9409</w:t>
            </w:r>
          </w:p>
        </w:tc>
        <w:tc>
          <w:tcPr>
            <w:tcW w:w="2197" w:type="dxa"/>
            <w:tcBorders>
              <w:right w:val="nil"/>
            </w:tcBorders>
            <w:noWrap/>
            <w:vAlign w:val="center"/>
            <w:hideMark/>
          </w:tcPr>
          <w:p w14:paraId="4F4A6BBB" w14:textId="77777777" w:rsidR="006E4A6C" w:rsidRPr="00FF332D" w:rsidRDefault="006E4A6C" w:rsidP="00AC2EA8">
            <w:pPr>
              <w:pStyle w:val="NoSpacing"/>
              <w:jc w:val="center"/>
              <w:rPr>
                <w:rFonts w:ascii="Times" w:hAnsi="Times"/>
                <w:szCs w:val="20"/>
              </w:rPr>
            </w:pPr>
          </w:p>
        </w:tc>
      </w:tr>
      <w:tr w:rsidR="006E4A6C" w:rsidRPr="00FF332D" w14:paraId="5654A5A3" w14:textId="77777777" w:rsidTr="00AC2EA8">
        <w:trPr>
          <w:trHeight w:val="312"/>
        </w:trPr>
        <w:tc>
          <w:tcPr>
            <w:tcW w:w="2835" w:type="dxa"/>
            <w:vMerge w:val="restart"/>
            <w:tcBorders>
              <w:left w:val="nil"/>
            </w:tcBorders>
            <w:noWrap/>
            <w:vAlign w:val="center"/>
            <w:hideMark/>
          </w:tcPr>
          <w:p w14:paraId="14CC1E1A"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Night waking</w:t>
            </w:r>
          </w:p>
        </w:tc>
        <w:tc>
          <w:tcPr>
            <w:tcW w:w="3686" w:type="dxa"/>
            <w:noWrap/>
            <w:hideMark/>
          </w:tcPr>
          <w:p w14:paraId="75AB78A0" w14:textId="77777777" w:rsidR="006E4A6C" w:rsidRPr="00FF332D" w:rsidRDefault="006E4A6C" w:rsidP="00AC2EA8">
            <w:pPr>
              <w:pStyle w:val="NoSpacing"/>
              <w:rPr>
                <w:rFonts w:ascii="Times" w:hAnsi="Times"/>
                <w:szCs w:val="20"/>
              </w:rPr>
            </w:pPr>
            <w:r w:rsidRPr="00FF332D">
              <w:rPr>
                <w:rFonts w:ascii="Times" w:hAnsi="Times"/>
                <w:szCs w:val="20"/>
              </w:rPr>
              <w:t>Social communication problem</w:t>
            </w:r>
          </w:p>
        </w:tc>
        <w:tc>
          <w:tcPr>
            <w:tcW w:w="420" w:type="dxa"/>
            <w:noWrap/>
            <w:vAlign w:val="center"/>
            <w:hideMark/>
          </w:tcPr>
          <w:p w14:paraId="4E3F8045" w14:textId="77777777" w:rsidR="006E4A6C" w:rsidRPr="00FF332D" w:rsidRDefault="006E4A6C" w:rsidP="00AC2EA8">
            <w:pPr>
              <w:pStyle w:val="NoSpacing"/>
              <w:jc w:val="center"/>
              <w:rPr>
                <w:rFonts w:ascii="Times" w:hAnsi="Times"/>
                <w:szCs w:val="20"/>
              </w:rPr>
            </w:pPr>
            <w:r w:rsidRPr="00FF332D">
              <w:rPr>
                <w:rFonts w:ascii="Times" w:hAnsi="Times"/>
                <w:szCs w:val="20"/>
              </w:rPr>
              <w:t>3</w:t>
            </w:r>
          </w:p>
        </w:tc>
        <w:tc>
          <w:tcPr>
            <w:tcW w:w="1276" w:type="dxa"/>
            <w:noWrap/>
            <w:vAlign w:val="center"/>
            <w:hideMark/>
          </w:tcPr>
          <w:p w14:paraId="7528B180" w14:textId="77777777" w:rsidR="006E4A6C" w:rsidRPr="00FF332D" w:rsidRDefault="006E4A6C" w:rsidP="00AC2EA8">
            <w:pPr>
              <w:pStyle w:val="NoSpacing"/>
              <w:jc w:val="center"/>
              <w:rPr>
                <w:rFonts w:ascii="Times" w:hAnsi="Times"/>
                <w:szCs w:val="20"/>
              </w:rPr>
            </w:pPr>
            <w:r w:rsidRPr="00FF332D">
              <w:rPr>
                <w:rFonts w:ascii="Times" w:hAnsi="Times"/>
                <w:szCs w:val="20"/>
              </w:rPr>
              <w:t>593</w:t>
            </w:r>
          </w:p>
        </w:tc>
        <w:tc>
          <w:tcPr>
            <w:tcW w:w="2977" w:type="dxa"/>
            <w:noWrap/>
            <w:vAlign w:val="center"/>
            <w:hideMark/>
          </w:tcPr>
          <w:p w14:paraId="352E84EB" w14:textId="77777777" w:rsidR="006E4A6C" w:rsidRPr="00FF332D" w:rsidRDefault="006E4A6C" w:rsidP="00AC2EA8">
            <w:pPr>
              <w:pStyle w:val="NoSpacing"/>
              <w:jc w:val="center"/>
              <w:rPr>
                <w:rFonts w:ascii="Times" w:hAnsi="Times"/>
                <w:szCs w:val="20"/>
              </w:rPr>
            </w:pPr>
            <w:r w:rsidRPr="00FF332D">
              <w:rPr>
                <w:rFonts w:ascii="Times" w:hAnsi="Times"/>
                <w:szCs w:val="20"/>
              </w:rPr>
              <w:t>0.0642 (-0.2458 to 0.3624)</w:t>
            </w:r>
          </w:p>
        </w:tc>
        <w:tc>
          <w:tcPr>
            <w:tcW w:w="1417" w:type="dxa"/>
            <w:noWrap/>
            <w:vAlign w:val="center"/>
            <w:hideMark/>
          </w:tcPr>
          <w:p w14:paraId="54AE0A4E" w14:textId="77777777" w:rsidR="006E4A6C" w:rsidRPr="00FF332D" w:rsidRDefault="006E4A6C" w:rsidP="00AC2EA8">
            <w:pPr>
              <w:pStyle w:val="NoSpacing"/>
              <w:jc w:val="center"/>
              <w:rPr>
                <w:rFonts w:ascii="Times" w:hAnsi="Times"/>
                <w:szCs w:val="20"/>
              </w:rPr>
            </w:pPr>
            <w:r w:rsidRPr="00FF332D">
              <w:rPr>
                <w:rFonts w:ascii="Times" w:hAnsi="Times"/>
                <w:szCs w:val="20"/>
              </w:rPr>
              <w:t>0.88</w:t>
            </w:r>
          </w:p>
        </w:tc>
        <w:tc>
          <w:tcPr>
            <w:tcW w:w="1559" w:type="dxa"/>
            <w:noWrap/>
            <w:vAlign w:val="center"/>
            <w:hideMark/>
          </w:tcPr>
          <w:p w14:paraId="33CE317F" w14:textId="77777777" w:rsidR="006E4A6C" w:rsidRPr="00FF332D" w:rsidRDefault="006E4A6C" w:rsidP="00AC2EA8">
            <w:pPr>
              <w:pStyle w:val="NoSpacing"/>
              <w:jc w:val="center"/>
              <w:rPr>
                <w:rFonts w:ascii="Times" w:hAnsi="Times"/>
                <w:szCs w:val="20"/>
              </w:rPr>
            </w:pPr>
            <w:r w:rsidRPr="00FF332D">
              <w:rPr>
                <w:rFonts w:ascii="Times" w:hAnsi="Times"/>
                <w:szCs w:val="20"/>
              </w:rPr>
              <w:t>0.4727</w:t>
            </w:r>
          </w:p>
        </w:tc>
        <w:tc>
          <w:tcPr>
            <w:tcW w:w="1418" w:type="dxa"/>
            <w:noWrap/>
            <w:vAlign w:val="center"/>
            <w:hideMark/>
          </w:tcPr>
          <w:p w14:paraId="084DA2D7" w14:textId="77777777" w:rsidR="006E4A6C" w:rsidRPr="00FF332D" w:rsidRDefault="006E4A6C" w:rsidP="00AC2EA8">
            <w:pPr>
              <w:pStyle w:val="NoSpacing"/>
              <w:jc w:val="center"/>
              <w:rPr>
                <w:rFonts w:ascii="Times" w:hAnsi="Times"/>
                <w:szCs w:val="20"/>
              </w:rPr>
            </w:pPr>
            <w:r w:rsidRPr="00FF332D">
              <w:rPr>
                <w:rFonts w:ascii="Times" w:hAnsi="Times"/>
                <w:szCs w:val="20"/>
              </w:rPr>
              <w:t>7.04</w:t>
            </w:r>
          </w:p>
        </w:tc>
        <w:tc>
          <w:tcPr>
            <w:tcW w:w="1417" w:type="dxa"/>
            <w:noWrap/>
            <w:vAlign w:val="center"/>
            <w:hideMark/>
          </w:tcPr>
          <w:p w14:paraId="256CD372" w14:textId="77777777" w:rsidR="006E4A6C" w:rsidRPr="00FF332D" w:rsidRDefault="006E4A6C" w:rsidP="00AC2EA8">
            <w:pPr>
              <w:pStyle w:val="NoSpacing"/>
              <w:jc w:val="center"/>
              <w:rPr>
                <w:rFonts w:ascii="Times" w:hAnsi="Times"/>
                <w:szCs w:val="20"/>
              </w:rPr>
            </w:pPr>
            <w:r w:rsidRPr="00FF332D">
              <w:rPr>
                <w:rFonts w:ascii="Times" w:hAnsi="Times"/>
                <w:szCs w:val="20"/>
              </w:rPr>
              <w:t>0.0296</w:t>
            </w:r>
          </w:p>
        </w:tc>
        <w:tc>
          <w:tcPr>
            <w:tcW w:w="1134" w:type="dxa"/>
            <w:noWrap/>
            <w:vAlign w:val="center"/>
            <w:hideMark/>
          </w:tcPr>
          <w:p w14:paraId="5AF87EE0" w14:textId="77777777" w:rsidR="006E4A6C" w:rsidRPr="00FF332D" w:rsidRDefault="006E4A6C" w:rsidP="00AC2EA8">
            <w:pPr>
              <w:pStyle w:val="NoSpacing"/>
              <w:jc w:val="center"/>
              <w:rPr>
                <w:rFonts w:ascii="Times" w:hAnsi="Times"/>
                <w:szCs w:val="20"/>
              </w:rPr>
            </w:pPr>
            <w:r w:rsidRPr="00FF332D">
              <w:rPr>
                <w:rFonts w:ascii="Times" w:hAnsi="Times"/>
                <w:szCs w:val="20"/>
              </w:rPr>
              <w:t>71.6</w:t>
            </w:r>
          </w:p>
        </w:tc>
        <w:tc>
          <w:tcPr>
            <w:tcW w:w="1276" w:type="dxa"/>
            <w:noWrap/>
            <w:vAlign w:val="center"/>
            <w:hideMark/>
          </w:tcPr>
          <w:p w14:paraId="0A2835A3" w14:textId="77777777" w:rsidR="006E4A6C" w:rsidRPr="00FF332D" w:rsidRDefault="006E4A6C" w:rsidP="00AC2EA8">
            <w:pPr>
              <w:pStyle w:val="NoSpacing"/>
              <w:jc w:val="center"/>
              <w:rPr>
                <w:rFonts w:ascii="Times" w:hAnsi="Times"/>
                <w:szCs w:val="20"/>
              </w:rPr>
            </w:pPr>
            <w:r w:rsidRPr="00FF332D">
              <w:rPr>
                <w:rFonts w:ascii="Times" w:hAnsi="Times"/>
                <w:szCs w:val="20"/>
              </w:rPr>
              <w:t>-0.029</w:t>
            </w:r>
          </w:p>
        </w:tc>
        <w:tc>
          <w:tcPr>
            <w:tcW w:w="1418" w:type="dxa"/>
            <w:noWrap/>
            <w:vAlign w:val="center"/>
            <w:hideMark/>
          </w:tcPr>
          <w:p w14:paraId="439E7506" w14:textId="77777777" w:rsidR="006E4A6C" w:rsidRPr="00FF332D" w:rsidRDefault="006E4A6C" w:rsidP="00AC2EA8">
            <w:pPr>
              <w:pStyle w:val="NoSpacing"/>
              <w:jc w:val="center"/>
              <w:rPr>
                <w:rFonts w:ascii="Times" w:hAnsi="Times"/>
                <w:szCs w:val="20"/>
              </w:rPr>
            </w:pPr>
            <w:r w:rsidRPr="00FF332D">
              <w:rPr>
                <w:rFonts w:ascii="Times" w:hAnsi="Times"/>
                <w:szCs w:val="20"/>
              </w:rPr>
              <w:t>0.9818</w:t>
            </w:r>
          </w:p>
        </w:tc>
        <w:tc>
          <w:tcPr>
            <w:tcW w:w="2197" w:type="dxa"/>
            <w:tcBorders>
              <w:right w:val="nil"/>
            </w:tcBorders>
            <w:noWrap/>
            <w:vAlign w:val="center"/>
            <w:hideMark/>
          </w:tcPr>
          <w:p w14:paraId="30FC339C" w14:textId="77777777" w:rsidR="006E4A6C" w:rsidRPr="00FF332D" w:rsidRDefault="006E4A6C" w:rsidP="00AC2EA8">
            <w:pPr>
              <w:pStyle w:val="NoSpacing"/>
              <w:jc w:val="center"/>
              <w:rPr>
                <w:rFonts w:ascii="Times" w:hAnsi="Times"/>
                <w:szCs w:val="20"/>
              </w:rPr>
            </w:pPr>
            <w:r w:rsidRPr="00FF332D">
              <w:rPr>
                <w:rFonts w:ascii="Times" w:hAnsi="Times"/>
                <w:szCs w:val="20"/>
              </w:rPr>
              <w:t>Medication use status</w:t>
            </w:r>
          </w:p>
        </w:tc>
      </w:tr>
      <w:tr w:rsidR="006E4A6C" w:rsidRPr="00FF332D" w14:paraId="5D08AE19" w14:textId="77777777" w:rsidTr="00AC2EA8">
        <w:trPr>
          <w:trHeight w:val="312"/>
        </w:trPr>
        <w:tc>
          <w:tcPr>
            <w:tcW w:w="2835" w:type="dxa"/>
            <w:vMerge/>
            <w:tcBorders>
              <w:left w:val="nil"/>
            </w:tcBorders>
            <w:noWrap/>
            <w:vAlign w:val="center"/>
            <w:hideMark/>
          </w:tcPr>
          <w:p w14:paraId="08634060" w14:textId="77777777" w:rsidR="006E4A6C" w:rsidRPr="00FF332D" w:rsidRDefault="006E4A6C" w:rsidP="00AC2EA8">
            <w:pPr>
              <w:pStyle w:val="NoSpacing"/>
              <w:jc w:val="center"/>
              <w:rPr>
                <w:rFonts w:ascii="Times" w:hAnsi="Times"/>
                <w:b/>
                <w:bCs/>
                <w:szCs w:val="20"/>
              </w:rPr>
            </w:pPr>
          </w:p>
        </w:tc>
        <w:tc>
          <w:tcPr>
            <w:tcW w:w="3686" w:type="dxa"/>
            <w:noWrap/>
            <w:hideMark/>
          </w:tcPr>
          <w:p w14:paraId="62A95467" w14:textId="77777777" w:rsidR="006E4A6C" w:rsidRPr="00FF332D" w:rsidRDefault="006E4A6C" w:rsidP="00AC2EA8">
            <w:pPr>
              <w:pStyle w:val="NoSpacing"/>
              <w:rPr>
                <w:rFonts w:ascii="Times" w:hAnsi="Times"/>
                <w:szCs w:val="20"/>
              </w:rPr>
            </w:pPr>
            <w:r w:rsidRPr="00FF332D">
              <w:rPr>
                <w:rFonts w:ascii="Times" w:hAnsi="Times"/>
                <w:szCs w:val="20"/>
              </w:rPr>
              <w:t>Restricted and repetitive behavior</w:t>
            </w:r>
          </w:p>
        </w:tc>
        <w:tc>
          <w:tcPr>
            <w:tcW w:w="420" w:type="dxa"/>
            <w:noWrap/>
            <w:vAlign w:val="center"/>
            <w:hideMark/>
          </w:tcPr>
          <w:p w14:paraId="1517CFBC" w14:textId="77777777" w:rsidR="006E4A6C" w:rsidRPr="00FF332D" w:rsidRDefault="006E4A6C" w:rsidP="00AC2EA8">
            <w:pPr>
              <w:pStyle w:val="NoSpacing"/>
              <w:jc w:val="center"/>
              <w:rPr>
                <w:rFonts w:ascii="Times" w:hAnsi="Times"/>
                <w:szCs w:val="20"/>
              </w:rPr>
            </w:pPr>
            <w:r w:rsidRPr="00FF332D">
              <w:rPr>
                <w:rFonts w:ascii="Times" w:hAnsi="Times"/>
                <w:szCs w:val="20"/>
              </w:rPr>
              <w:t>2</w:t>
            </w:r>
          </w:p>
        </w:tc>
        <w:tc>
          <w:tcPr>
            <w:tcW w:w="1276" w:type="dxa"/>
            <w:noWrap/>
            <w:vAlign w:val="center"/>
            <w:hideMark/>
          </w:tcPr>
          <w:p w14:paraId="4D890A61" w14:textId="77777777" w:rsidR="006E4A6C" w:rsidRPr="00FF332D" w:rsidRDefault="006E4A6C" w:rsidP="00AC2EA8">
            <w:pPr>
              <w:pStyle w:val="NoSpacing"/>
              <w:jc w:val="center"/>
              <w:rPr>
                <w:rFonts w:ascii="Times" w:hAnsi="Times"/>
                <w:szCs w:val="20"/>
              </w:rPr>
            </w:pPr>
            <w:r w:rsidRPr="00FF332D">
              <w:rPr>
                <w:rFonts w:ascii="Times" w:hAnsi="Times"/>
                <w:szCs w:val="20"/>
              </w:rPr>
              <w:t>533</w:t>
            </w:r>
          </w:p>
        </w:tc>
        <w:tc>
          <w:tcPr>
            <w:tcW w:w="2977" w:type="dxa"/>
            <w:noWrap/>
            <w:vAlign w:val="center"/>
            <w:hideMark/>
          </w:tcPr>
          <w:p w14:paraId="1D601617" w14:textId="77777777" w:rsidR="006E4A6C" w:rsidRPr="00FF332D" w:rsidRDefault="006E4A6C" w:rsidP="00AC2EA8">
            <w:pPr>
              <w:pStyle w:val="NoSpacing"/>
              <w:jc w:val="center"/>
              <w:rPr>
                <w:rFonts w:ascii="Times" w:hAnsi="Times"/>
                <w:szCs w:val="20"/>
              </w:rPr>
            </w:pPr>
            <w:r w:rsidRPr="00FF332D">
              <w:rPr>
                <w:rFonts w:ascii="Times" w:hAnsi="Times"/>
                <w:szCs w:val="20"/>
              </w:rPr>
              <w:t>0.1119 (-0.5201 to 0.6648)</w:t>
            </w:r>
          </w:p>
        </w:tc>
        <w:tc>
          <w:tcPr>
            <w:tcW w:w="1417" w:type="dxa"/>
            <w:noWrap/>
            <w:vAlign w:val="center"/>
            <w:hideMark/>
          </w:tcPr>
          <w:p w14:paraId="0A3C2496" w14:textId="77777777" w:rsidR="006E4A6C" w:rsidRPr="00FF332D" w:rsidRDefault="006E4A6C" w:rsidP="00AC2EA8">
            <w:pPr>
              <w:pStyle w:val="NoSpacing"/>
              <w:jc w:val="center"/>
              <w:rPr>
                <w:rFonts w:ascii="Times" w:hAnsi="Times"/>
                <w:szCs w:val="20"/>
              </w:rPr>
            </w:pPr>
            <w:r w:rsidRPr="00FF332D">
              <w:rPr>
                <w:rFonts w:ascii="Times" w:hAnsi="Times"/>
                <w:szCs w:val="20"/>
              </w:rPr>
              <w:t>2.07</w:t>
            </w:r>
          </w:p>
        </w:tc>
        <w:tc>
          <w:tcPr>
            <w:tcW w:w="1559" w:type="dxa"/>
            <w:noWrap/>
            <w:vAlign w:val="center"/>
            <w:hideMark/>
          </w:tcPr>
          <w:p w14:paraId="405432C2" w14:textId="77777777" w:rsidR="006E4A6C" w:rsidRPr="00FF332D" w:rsidRDefault="006E4A6C" w:rsidP="00AC2EA8">
            <w:pPr>
              <w:pStyle w:val="NoSpacing"/>
              <w:jc w:val="center"/>
              <w:rPr>
                <w:rFonts w:ascii="Times" w:hAnsi="Times"/>
                <w:szCs w:val="20"/>
              </w:rPr>
            </w:pPr>
            <w:r w:rsidRPr="00FF332D">
              <w:rPr>
                <w:rFonts w:ascii="Times" w:hAnsi="Times"/>
                <w:szCs w:val="20"/>
              </w:rPr>
              <w:t>0.2861</w:t>
            </w:r>
          </w:p>
        </w:tc>
        <w:tc>
          <w:tcPr>
            <w:tcW w:w="1418" w:type="dxa"/>
            <w:noWrap/>
            <w:vAlign w:val="center"/>
            <w:hideMark/>
          </w:tcPr>
          <w:p w14:paraId="792C1304" w14:textId="77777777" w:rsidR="006E4A6C" w:rsidRPr="00FF332D" w:rsidRDefault="006E4A6C" w:rsidP="00AC2EA8">
            <w:pPr>
              <w:pStyle w:val="NoSpacing"/>
              <w:jc w:val="center"/>
              <w:rPr>
                <w:rFonts w:ascii="Times" w:hAnsi="Times"/>
                <w:szCs w:val="20"/>
              </w:rPr>
            </w:pPr>
            <w:r w:rsidRPr="00FF332D">
              <w:rPr>
                <w:rFonts w:ascii="Times" w:hAnsi="Times"/>
                <w:szCs w:val="20"/>
              </w:rPr>
              <w:t>1.55</w:t>
            </w:r>
          </w:p>
        </w:tc>
        <w:tc>
          <w:tcPr>
            <w:tcW w:w="1417" w:type="dxa"/>
            <w:noWrap/>
            <w:vAlign w:val="center"/>
            <w:hideMark/>
          </w:tcPr>
          <w:p w14:paraId="2AE278CA" w14:textId="77777777" w:rsidR="006E4A6C" w:rsidRPr="00FF332D" w:rsidRDefault="006E4A6C" w:rsidP="00AC2EA8">
            <w:pPr>
              <w:pStyle w:val="NoSpacing"/>
              <w:jc w:val="center"/>
              <w:rPr>
                <w:rFonts w:ascii="Times" w:hAnsi="Times"/>
                <w:szCs w:val="20"/>
              </w:rPr>
            </w:pPr>
            <w:r w:rsidRPr="00FF332D">
              <w:rPr>
                <w:rFonts w:ascii="Times" w:hAnsi="Times"/>
                <w:szCs w:val="20"/>
              </w:rPr>
              <w:t>0.2137</w:t>
            </w:r>
          </w:p>
        </w:tc>
        <w:tc>
          <w:tcPr>
            <w:tcW w:w="1134" w:type="dxa"/>
            <w:noWrap/>
            <w:vAlign w:val="center"/>
            <w:hideMark/>
          </w:tcPr>
          <w:p w14:paraId="4D40AC6F" w14:textId="77777777" w:rsidR="006E4A6C" w:rsidRPr="00FF332D" w:rsidRDefault="006E4A6C" w:rsidP="00AC2EA8">
            <w:pPr>
              <w:pStyle w:val="NoSpacing"/>
              <w:jc w:val="center"/>
              <w:rPr>
                <w:rFonts w:ascii="Times" w:hAnsi="Times"/>
                <w:szCs w:val="20"/>
              </w:rPr>
            </w:pPr>
            <w:r w:rsidRPr="00FF332D">
              <w:rPr>
                <w:rFonts w:ascii="Times" w:hAnsi="Times"/>
                <w:szCs w:val="20"/>
              </w:rPr>
              <w:t>35.3</w:t>
            </w:r>
          </w:p>
        </w:tc>
        <w:tc>
          <w:tcPr>
            <w:tcW w:w="1276" w:type="dxa"/>
            <w:shd w:val="clear" w:color="auto" w:fill="D9D9D9" w:themeFill="background1" w:themeFillShade="D9"/>
            <w:noWrap/>
            <w:vAlign w:val="center"/>
            <w:hideMark/>
          </w:tcPr>
          <w:p w14:paraId="4523EA00"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1418" w:type="dxa"/>
            <w:shd w:val="clear" w:color="auto" w:fill="D9D9D9" w:themeFill="background1" w:themeFillShade="D9"/>
            <w:noWrap/>
            <w:vAlign w:val="center"/>
            <w:hideMark/>
          </w:tcPr>
          <w:p w14:paraId="0DD4ED60"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2197" w:type="dxa"/>
            <w:tcBorders>
              <w:right w:val="nil"/>
            </w:tcBorders>
            <w:noWrap/>
            <w:vAlign w:val="center"/>
            <w:hideMark/>
          </w:tcPr>
          <w:p w14:paraId="3CA33A84" w14:textId="77777777" w:rsidR="006E4A6C" w:rsidRPr="00FF332D" w:rsidRDefault="006E4A6C" w:rsidP="00AC2EA8">
            <w:pPr>
              <w:pStyle w:val="NoSpacing"/>
              <w:jc w:val="center"/>
              <w:rPr>
                <w:rFonts w:ascii="Times" w:hAnsi="Times"/>
                <w:szCs w:val="20"/>
              </w:rPr>
            </w:pPr>
          </w:p>
        </w:tc>
      </w:tr>
      <w:tr w:rsidR="006E4A6C" w:rsidRPr="00FF332D" w14:paraId="797DA8DE" w14:textId="77777777" w:rsidTr="00AC2EA8">
        <w:trPr>
          <w:trHeight w:val="312"/>
        </w:trPr>
        <w:tc>
          <w:tcPr>
            <w:tcW w:w="2835" w:type="dxa"/>
            <w:vMerge/>
            <w:tcBorders>
              <w:left w:val="nil"/>
            </w:tcBorders>
            <w:noWrap/>
            <w:vAlign w:val="center"/>
            <w:hideMark/>
          </w:tcPr>
          <w:p w14:paraId="310BCE3F" w14:textId="77777777" w:rsidR="006E4A6C" w:rsidRPr="00FF332D" w:rsidRDefault="006E4A6C" w:rsidP="00AC2EA8">
            <w:pPr>
              <w:pStyle w:val="NoSpacing"/>
              <w:jc w:val="center"/>
              <w:rPr>
                <w:rFonts w:ascii="Times" w:hAnsi="Times"/>
                <w:b/>
                <w:bCs/>
                <w:szCs w:val="20"/>
              </w:rPr>
            </w:pPr>
          </w:p>
        </w:tc>
        <w:tc>
          <w:tcPr>
            <w:tcW w:w="3686" w:type="dxa"/>
            <w:noWrap/>
            <w:hideMark/>
          </w:tcPr>
          <w:p w14:paraId="2CF42692" w14:textId="77777777" w:rsidR="006E4A6C" w:rsidRPr="00FF332D" w:rsidRDefault="006E4A6C" w:rsidP="00AC2EA8">
            <w:pPr>
              <w:pStyle w:val="NoSpacing"/>
              <w:rPr>
                <w:rFonts w:ascii="Times" w:hAnsi="Times"/>
                <w:szCs w:val="20"/>
              </w:rPr>
            </w:pPr>
            <w:r w:rsidRPr="00FF332D">
              <w:rPr>
                <w:rFonts w:ascii="Times" w:hAnsi="Times"/>
                <w:szCs w:val="20"/>
              </w:rPr>
              <w:t>Total core symptoms</w:t>
            </w:r>
          </w:p>
        </w:tc>
        <w:tc>
          <w:tcPr>
            <w:tcW w:w="420" w:type="dxa"/>
            <w:noWrap/>
            <w:vAlign w:val="center"/>
            <w:hideMark/>
          </w:tcPr>
          <w:p w14:paraId="2D788728" w14:textId="77777777" w:rsidR="006E4A6C" w:rsidRPr="00FF332D" w:rsidRDefault="006E4A6C" w:rsidP="00AC2EA8">
            <w:pPr>
              <w:pStyle w:val="NoSpacing"/>
              <w:jc w:val="center"/>
              <w:rPr>
                <w:rFonts w:ascii="Times" w:hAnsi="Times"/>
                <w:szCs w:val="20"/>
              </w:rPr>
            </w:pPr>
            <w:r w:rsidRPr="00FF332D">
              <w:rPr>
                <w:rFonts w:ascii="Times" w:hAnsi="Times"/>
                <w:szCs w:val="20"/>
              </w:rPr>
              <w:t>3</w:t>
            </w:r>
          </w:p>
        </w:tc>
        <w:tc>
          <w:tcPr>
            <w:tcW w:w="1276" w:type="dxa"/>
            <w:noWrap/>
            <w:vAlign w:val="center"/>
            <w:hideMark/>
          </w:tcPr>
          <w:p w14:paraId="03E5D463" w14:textId="77777777" w:rsidR="006E4A6C" w:rsidRPr="00FF332D" w:rsidRDefault="006E4A6C" w:rsidP="00AC2EA8">
            <w:pPr>
              <w:pStyle w:val="NoSpacing"/>
              <w:jc w:val="center"/>
              <w:rPr>
                <w:rFonts w:ascii="Times" w:hAnsi="Times"/>
                <w:szCs w:val="20"/>
              </w:rPr>
            </w:pPr>
            <w:r w:rsidRPr="00FF332D">
              <w:rPr>
                <w:rFonts w:ascii="Times" w:hAnsi="Times"/>
                <w:szCs w:val="20"/>
              </w:rPr>
              <w:t>645</w:t>
            </w:r>
          </w:p>
        </w:tc>
        <w:tc>
          <w:tcPr>
            <w:tcW w:w="2977" w:type="dxa"/>
            <w:noWrap/>
            <w:vAlign w:val="center"/>
            <w:hideMark/>
          </w:tcPr>
          <w:p w14:paraId="23119F0D" w14:textId="77777777" w:rsidR="006E4A6C" w:rsidRPr="00FF332D" w:rsidRDefault="006E4A6C" w:rsidP="00AC2EA8">
            <w:pPr>
              <w:pStyle w:val="NoSpacing"/>
              <w:jc w:val="center"/>
              <w:rPr>
                <w:rFonts w:ascii="Times" w:hAnsi="Times"/>
                <w:szCs w:val="20"/>
              </w:rPr>
            </w:pPr>
            <w:r w:rsidRPr="00FF332D">
              <w:rPr>
                <w:rFonts w:ascii="Times" w:hAnsi="Times"/>
                <w:szCs w:val="20"/>
              </w:rPr>
              <w:t>0.1599 (-0.2386 to 0.5123)</w:t>
            </w:r>
          </w:p>
        </w:tc>
        <w:tc>
          <w:tcPr>
            <w:tcW w:w="1417" w:type="dxa"/>
            <w:noWrap/>
            <w:vAlign w:val="center"/>
            <w:hideMark/>
          </w:tcPr>
          <w:p w14:paraId="760F7B54" w14:textId="77777777" w:rsidR="006E4A6C" w:rsidRPr="00FF332D" w:rsidRDefault="006E4A6C" w:rsidP="00AC2EA8">
            <w:pPr>
              <w:pStyle w:val="NoSpacing"/>
              <w:jc w:val="center"/>
              <w:rPr>
                <w:rFonts w:ascii="Times" w:hAnsi="Times"/>
                <w:szCs w:val="20"/>
              </w:rPr>
            </w:pPr>
            <w:r w:rsidRPr="00FF332D">
              <w:rPr>
                <w:rFonts w:ascii="Times" w:hAnsi="Times"/>
                <w:szCs w:val="20"/>
              </w:rPr>
              <w:t>1.72</w:t>
            </w:r>
          </w:p>
        </w:tc>
        <w:tc>
          <w:tcPr>
            <w:tcW w:w="1559" w:type="dxa"/>
            <w:noWrap/>
            <w:vAlign w:val="center"/>
            <w:hideMark/>
          </w:tcPr>
          <w:p w14:paraId="4AFB3BE7" w14:textId="77777777" w:rsidR="006E4A6C" w:rsidRPr="00FF332D" w:rsidRDefault="006E4A6C" w:rsidP="00AC2EA8">
            <w:pPr>
              <w:pStyle w:val="NoSpacing"/>
              <w:jc w:val="center"/>
              <w:rPr>
                <w:rFonts w:ascii="Times" w:hAnsi="Times"/>
                <w:szCs w:val="20"/>
              </w:rPr>
            </w:pPr>
            <w:r w:rsidRPr="00FF332D">
              <w:rPr>
                <w:rFonts w:ascii="Times" w:hAnsi="Times"/>
                <w:szCs w:val="20"/>
              </w:rPr>
              <w:t>0.2284</w:t>
            </w:r>
          </w:p>
        </w:tc>
        <w:tc>
          <w:tcPr>
            <w:tcW w:w="1418" w:type="dxa"/>
            <w:noWrap/>
            <w:vAlign w:val="center"/>
            <w:hideMark/>
          </w:tcPr>
          <w:p w14:paraId="2335E676" w14:textId="77777777" w:rsidR="006E4A6C" w:rsidRPr="00FF332D" w:rsidRDefault="006E4A6C" w:rsidP="00AC2EA8">
            <w:pPr>
              <w:pStyle w:val="NoSpacing"/>
              <w:jc w:val="center"/>
              <w:rPr>
                <w:rFonts w:ascii="Times" w:hAnsi="Times"/>
                <w:szCs w:val="20"/>
              </w:rPr>
            </w:pPr>
            <w:r w:rsidRPr="00FF332D">
              <w:rPr>
                <w:rFonts w:ascii="Times" w:hAnsi="Times"/>
                <w:szCs w:val="20"/>
              </w:rPr>
              <w:t>13.01</w:t>
            </w:r>
          </w:p>
        </w:tc>
        <w:tc>
          <w:tcPr>
            <w:tcW w:w="1417" w:type="dxa"/>
            <w:noWrap/>
            <w:vAlign w:val="center"/>
            <w:hideMark/>
          </w:tcPr>
          <w:p w14:paraId="65D6F2AA" w14:textId="77777777" w:rsidR="006E4A6C" w:rsidRPr="00FF332D" w:rsidRDefault="006E4A6C" w:rsidP="00AC2EA8">
            <w:pPr>
              <w:pStyle w:val="NoSpacing"/>
              <w:jc w:val="center"/>
              <w:rPr>
                <w:rFonts w:ascii="Times" w:hAnsi="Times"/>
                <w:szCs w:val="20"/>
              </w:rPr>
            </w:pPr>
            <w:r w:rsidRPr="00FF332D">
              <w:rPr>
                <w:rFonts w:ascii="Times" w:hAnsi="Times"/>
                <w:szCs w:val="20"/>
              </w:rPr>
              <w:t>0.0015</w:t>
            </w:r>
          </w:p>
        </w:tc>
        <w:tc>
          <w:tcPr>
            <w:tcW w:w="1134" w:type="dxa"/>
            <w:noWrap/>
            <w:vAlign w:val="center"/>
            <w:hideMark/>
          </w:tcPr>
          <w:p w14:paraId="02284DA3" w14:textId="77777777" w:rsidR="006E4A6C" w:rsidRPr="00FF332D" w:rsidRDefault="006E4A6C" w:rsidP="00AC2EA8">
            <w:pPr>
              <w:pStyle w:val="NoSpacing"/>
              <w:jc w:val="center"/>
              <w:rPr>
                <w:rFonts w:ascii="Times" w:hAnsi="Times"/>
                <w:szCs w:val="20"/>
              </w:rPr>
            </w:pPr>
            <w:r w:rsidRPr="00FF332D">
              <w:rPr>
                <w:rFonts w:ascii="Times" w:hAnsi="Times"/>
                <w:szCs w:val="20"/>
              </w:rPr>
              <w:t>84.6</w:t>
            </w:r>
          </w:p>
        </w:tc>
        <w:tc>
          <w:tcPr>
            <w:tcW w:w="1276" w:type="dxa"/>
            <w:noWrap/>
            <w:vAlign w:val="center"/>
            <w:hideMark/>
          </w:tcPr>
          <w:p w14:paraId="5F370C94" w14:textId="77777777" w:rsidR="006E4A6C" w:rsidRPr="00FF332D" w:rsidRDefault="006E4A6C" w:rsidP="00AC2EA8">
            <w:pPr>
              <w:pStyle w:val="NoSpacing"/>
              <w:jc w:val="center"/>
              <w:rPr>
                <w:rFonts w:ascii="Times" w:hAnsi="Times"/>
                <w:szCs w:val="20"/>
              </w:rPr>
            </w:pPr>
            <w:r w:rsidRPr="00FF332D">
              <w:rPr>
                <w:rFonts w:ascii="Times" w:hAnsi="Times"/>
                <w:szCs w:val="20"/>
              </w:rPr>
              <w:t>0.307</w:t>
            </w:r>
          </w:p>
        </w:tc>
        <w:tc>
          <w:tcPr>
            <w:tcW w:w="1418" w:type="dxa"/>
            <w:noWrap/>
            <w:vAlign w:val="center"/>
            <w:hideMark/>
          </w:tcPr>
          <w:p w14:paraId="5DEA639B" w14:textId="77777777" w:rsidR="006E4A6C" w:rsidRPr="00FF332D" w:rsidRDefault="006E4A6C" w:rsidP="00AC2EA8">
            <w:pPr>
              <w:pStyle w:val="NoSpacing"/>
              <w:jc w:val="center"/>
              <w:rPr>
                <w:rFonts w:ascii="Times" w:hAnsi="Times"/>
                <w:szCs w:val="20"/>
              </w:rPr>
            </w:pPr>
            <w:r w:rsidRPr="00FF332D">
              <w:rPr>
                <w:rFonts w:ascii="Times" w:hAnsi="Times"/>
                <w:szCs w:val="20"/>
              </w:rPr>
              <w:t>0.8103</w:t>
            </w:r>
          </w:p>
        </w:tc>
        <w:tc>
          <w:tcPr>
            <w:tcW w:w="2197" w:type="dxa"/>
            <w:tcBorders>
              <w:right w:val="nil"/>
            </w:tcBorders>
            <w:noWrap/>
            <w:vAlign w:val="center"/>
            <w:hideMark/>
          </w:tcPr>
          <w:p w14:paraId="03FC19FD" w14:textId="77777777" w:rsidR="006E4A6C" w:rsidRPr="00FF332D" w:rsidRDefault="006E4A6C" w:rsidP="00AC2EA8">
            <w:pPr>
              <w:pStyle w:val="NoSpacing"/>
              <w:jc w:val="center"/>
              <w:rPr>
                <w:rFonts w:ascii="Times" w:hAnsi="Times"/>
                <w:szCs w:val="20"/>
              </w:rPr>
            </w:pPr>
            <w:r w:rsidRPr="00FF332D">
              <w:rPr>
                <w:rFonts w:ascii="Times" w:hAnsi="Times"/>
                <w:szCs w:val="20"/>
              </w:rPr>
              <w:t>Medication use status</w:t>
            </w:r>
          </w:p>
        </w:tc>
      </w:tr>
      <w:tr w:rsidR="006E4A6C" w:rsidRPr="00FF332D" w14:paraId="1F3D9A36" w14:textId="77777777" w:rsidTr="00AC2EA8">
        <w:trPr>
          <w:trHeight w:val="312"/>
        </w:trPr>
        <w:tc>
          <w:tcPr>
            <w:tcW w:w="2835" w:type="dxa"/>
            <w:vMerge w:val="restart"/>
            <w:tcBorders>
              <w:left w:val="nil"/>
            </w:tcBorders>
            <w:noWrap/>
            <w:vAlign w:val="center"/>
            <w:hideMark/>
          </w:tcPr>
          <w:p w14:paraId="64C4420F"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Parasomnias</w:t>
            </w:r>
          </w:p>
        </w:tc>
        <w:tc>
          <w:tcPr>
            <w:tcW w:w="3686" w:type="dxa"/>
            <w:noWrap/>
            <w:hideMark/>
          </w:tcPr>
          <w:p w14:paraId="58272B90" w14:textId="77777777" w:rsidR="006E4A6C" w:rsidRPr="00FF332D" w:rsidRDefault="006E4A6C" w:rsidP="00AC2EA8">
            <w:pPr>
              <w:pStyle w:val="NoSpacing"/>
              <w:rPr>
                <w:rFonts w:ascii="Times" w:hAnsi="Times"/>
                <w:szCs w:val="20"/>
              </w:rPr>
            </w:pPr>
            <w:r w:rsidRPr="00FF332D">
              <w:rPr>
                <w:rFonts w:ascii="Times" w:hAnsi="Times"/>
                <w:szCs w:val="20"/>
              </w:rPr>
              <w:t>Social communication problem</w:t>
            </w:r>
          </w:p>
        </w:tc>
        <w:tc>
          <w:tcPr>
            <w:tcW w:w="420" w:type="dxa"/>
            <w:noWrap/>
            <w:vAlign w:val="center"/>
            <w:hideMark/>
          </w:tcPr>
          <w:p w14:paraId="71BF25A6" w14:textId="77777777" w:rsidR="006E4A6C" w:rsidRPr="00FF332D" w:rsidRDefault="006E4A6C" w:rsidP="00AC2EA8">
            <w:pPr>
              <w:pStyle w:val="NoSpacing"/>
              <w:jc w:val="center"/>
              <w:rPr>
                <w:rFonts w:ascii="Times" w:hAnsi="Times"/>
                <w:szCs w:val="20"/>
              </w:rPr>
            </w:pPr>
            <w:r w:rsidRPr="00FF332D">
              <w:rPr>
                <w:rFonts w:ascii="Times" w:hAnsi="Times"/>
                <w:szCs w:val="20"/>
              </w:rPr>
              <w:t>4</w:t>
            </w:r>
          </w:p>
        </w:tc>
        <w:tc>
          <w:tcPr>
            <w:tcW w:w="1276" w:type="dxa"/>
            <w:noWrap/>
            <w:vAlign w:val="center"/>
            <w:hideMark/>
          </w:tcPr>
          <w:p w14:paraId="4D14588D" w14:textId="77777777" w:rsidR="006E4A6C" w:rsidRPr="00FF332D" w:rsidRDefault="006E4A6C" w:rsidP="00AC2EA8">
            <w:pPr>
              <w:pStyle w:val="NoSpacing"/>
              <w:jc w:val="center"/>
              <w:rPr>
                <w:rFonts w:ascii="Times" w:hAnsi="Times"/>
                <w:szCs w:val="20"/>
              </w:rPr>
            </w:pPr>
            <w:r w:rsidRPr="00FF332D">
              <w:rPr>
                <w:rFonts w:ascii="Times" w:hAnsi="Times"/>
                <w:szCs w:val="20"/>
              </w:rPr>
              <w:t>412</w:t>
            </w:r>
          </w:p>
        </w:tc>
        <w:tc>
          <w:tcPr>
            <w:tcW w:w="2977" w:type="dxa"/>
            <w:noWrap/>
            <w:vAlign w:val="center"/>
            <w:hideMark/>
          </w:tcPr>
          <w:p w14:paraId="2095EDD2" w14:textId="77777777" w:rsidR="006E4A6C" w:rsidRPr="00FF332D" w:rsidRDefault="006E4A6C" w:rsidP="00AC2EA8">
            <w:pPr>
              <w:pStyle w:val="NoSpacing"/>
              <w:jc w:val="center"/>
              <w:rPr>
                <w:rFonts w:ascii="Times" w:hAnsi="Times"/>
                <w:szCs w:val="20"/>
              </w:rPr>
            </w:pPr>
            <w:r w:rsidRPr="00FF332D">
              <w:rPr>
                <w:rFonts w:ascii="Times" w:hAnsi="Times"/>
                <w:szCs w:val="20"/>
              </w:rPr>
              <w:t>0.0226 (-0.1302 to 0.1743)</w:t>
            </w:r>
          </w:p>
        </w:tc>
        <w:tc>
          <w:tcPr>
            <w:tcW w:w="1417" w:type="dxa"/>
            <w:noWrap/>
            <w:vAlign w:val="center"/>
            <w:hideMark/>
          </w:tcPr>
          <w:p w14:paraId="32D1478A" w14:textId="77777777" w:rsidR="006E4A6C" w:rsidRPr="00FF332D" w:rsidRDefault="006E4A6C" w:rsidP="00AC2EA8">
            <w:pPr>
              <w:pStyle w:val="NoSpacing"/>
              <w:jc w:val="center"/>
              <w:rPr>
                <w:rFonts w:ascii="Times" w:hAnsi="Times"/>
                <w:szCs w:val="20"/>
              </w:rPr>
            </w:pPr>
            <w:r w:rsidRPr="00FF332D">
              <w:rPr>
                <w:rFonts w:ascii="Times" w:hAnsi="Times"/>
                <w:szCs w:val="20"/>
              </w:rPr>
              <w:t>0.47</w:t>
            </w:r>
          </w:p>
        </w:tc>
        <w:tc>
          <w:tcPr>
            <w:tcW w:w="1559" w:type="dxa"/>
            <w:noWrap/>
            <w:vAlign w:val="center"/>
            <w:hideMark/>
          </w:tcPr>
          <w:p w14:paraId="21B24018" w14:textId="77777777" w:rsidR="006E4A6C" w:rsidRPr="00FF332D" w:rsidRDefault="006E4A6C" w:rsidP="00AC2EA8">
            <w:pPr>
              <w:pStyle w:val="NoSpacing"/>
              <w:jc w:val="center"/>
              <w:rPr>
                <w:rFonts w:ascii="Times" w:hAnsi="Times"/>
                <w:szCs w:val="20"/>
              </w:rPr>
            </w:pPr>
            <w:r w:rsidRPr="00FF332D">
              <w:rPr>
                <w:rFonts w:ascii="Times" w:hAnsi="Times"/>
                <w:szCs w:val="20"/>
              </w:rPr>
              <w:t>0.672</w:t>
            </w:r>
          </w:p>
        </w:tc>
        <w:tc>
          <w:tcPr>
            <w:tcW w:w="1418" w:type="dxa"/>
            <w:noWrap/>
            <w:vAlign w:val="center"/>
            <w:hideMark/>
          </w:tcPr>
          <w:p w14:paraId="4E518CB8" w14:textId="77777777" w:rsidR="006E4A6C" w:rsidRPr="00FF332D" w:rsidRDefault="006E4A6C" w:rsidP="00AC2EA8">
            <w:pPr>
              <w:pStyle w:val="NoSpacing"/>
              <w:jc w:val="center"/>
              <w:rPr>
                <w:rFonts w:ascii="Times" w:hAnsi="Times"/>
                <w:szCs w:val="20"/>
              </w:rPr>
            </w:pPr>
            <w:r w:rsidRPr="00FF332D">
              <w:rPr>
                <w:rFonts w:ascii="Times" w:hAnsi="Times"/>
                <w:szCs w:val="20"/>
              </w:rPr>
              <w:t>2.79</w:t>
            </w:r>
          </w:p>
        </w:tc>
        <w:tc>
          <w:tcPr>
            <w:tcW w:w="1417" w:type="dxa"/>
            <w:noWrap/>
            <w:vAlign w:val="center"/>
            <w:hideMark/>
          </w:tcPr>
          <w:p w14:paraId="29904AEF" w14:textId="77777777" w:rsidR="006E4A6C" w:rsidRPr="00FF332D" w:rsidRDefault="006E4A6C" w:rsidP="00AC2EA8">
            <w:pPr>
              <w:pStyle w:val="NoSpacing"/>
              <w:jc w:val="center"/>
              <w:rPr>
                <w:rFonts w:ascii="Times" w:hAnsi="Times"/>
                <w:szCs w:val="20"/>
              </w:rPr>
            </w:pPr>
            <w:r w:rsidRPr="00FF332D">
              <w:rPr>
                <w:rFonts w:ascii="Times" w:hAnsi="Times"/>
                <w:szCs w:val="20"/>
              </w:rPr>
              <w:t>0.4247</w:t>
            </w:r>
          </w:p>
        </w:tc>
        <w:tc>
          <w:tcPr>
            <w:tcW w:w="1134" w:type="dxa"/>
            <w:noWrap/>
            <w:vAlign w:val="center"/>
            <w:hideMark/>
          </w:tcPr>
          <w:p w14:paraId="1F976F5E" w14:textId="77777777" w:rsidR="006E4A6C" w:rsidRPr="00FF332D" w:rsidRDefault="006E4A6C" w:rsidP="00AC2EA8">
            <w:pPr>
              <w:pStyle w:val="NoSpacing"/>
              <w:jc w:val="center"/>
              <w:rPr>
                <w:rFonts w:ascii="Times" w:hAnsi="Times"/>
                <w:szCs w:val="20"/>
              </w:rPr>
            </w:pPr>
            <w:r w:rsidRPr="00FF332D">
              <w:rPr>
                <w:rFonts w:ascii="Times" w:hAnsi="Times"/>
                <w:szCs w:val="20"/>
              </w:rPr>
              <w:t>0</w:t>
            </w:r>
          </w:p>
        </w:tc>
        <w:tc>
          <w:tcPr>
            <w:tcW w:w="1276" w:type="dxa"/>
            <w:noWrap/>
            <w:vAlign w:val="center"/>
            <w:hideMark/>
          </w:tcPr>
          <w:p w14:paraId="0F983A00" w14:textId="77777777" w:rsidR="006E4A6C" w:rsidRPr="00FF332D" w:rsidRDefault="006E4A6C" w:rsidP="00AC2EA8">
            <w:pPr>
              <w:pStyle w:val="NoSpacing"/>
              <w:jc w:val="center"/>
              <w:rPr>
                <w:rFonts w:ascii="Times" w:hAnsi="Times"/>
                <w:szCs w:val="20"/>
              </w:rPr>
            </w:pPr>
            <w:r w:rsidRPr="00FF332D">
              <w:rPr>
                <w:rFonts w:ascii="Times" w:hAnsi="Times"/>
                <w:szCs w:val="20"/>
              </w:rPr>
              <w:t>0.255</w:t>
            </w:r>
          </w:p>
        </w:tc>
        <w:tc>
          <w:tcPr>
            <w:tcW w:w="1418" w:type="dxa"/>
            <w:noWrap/>
            <w:vAlign w:val="center"/>
            <w:hideMark/>
          </w:tcPr>
          <w:p w14:paraId="5DF5C519" w14:textId="77777777" w:rsidR="006E4A6C" w:rsidRPr="00FF332D" w:rsidRDefault="006E4A6C" w:rsidP="00AC2EA8">
            <w:pPr>
              <w:pStyle w:val="NoSpacing"/>
              <w:jc w:val="center"/>
              <w:rPr>
                <w:rFonts w:ascii="Times" w:hAnsi="Times"/>
                <w:szCs w:val="20"/>
              </w:rPr>
            </w:pPr>
            <w:r w:rsidRPr="00FF332D">
              <w:rPr>
                <w:rFonts w:ascii="Times" w:hAnsi="Times"/>
                <w:szCs w:val="20"/>
              </w:rPr>
              <w:t>0.8223</w:t>
            </w:r>
          </w:p>
        </w:tc>
        <w:tc>
          <w:tcPr>
            <w:tcW w:w="2197" w:type="dxa"/>
            <w:tcBorders>
              <w:right w:val="nil"/>
            </w:tcBorders>
            <w:noWrap/>
            <w:vAlign w:val="center"/>
            <w:hideMark/>
          </w:tcPr>
          <w:p w14:paraId="38974BA4" w14:textId="77777777" w:rsidR="006E4A6C" w:rsidRPr="00FF332D" w:rsidRDefault="006E4A6C" w:rsidP="00AC2EA8">
            <w:pPr>
              <w:pStyle w:val="NoSpacing"/>
              <w:jc w:val="center"/>
              <w:rPr>
                <w:rFonts w:ascii="Times" w:hAnsi="Times"/>
                <w:szCs w:val="20"/>
              </w:rPr>
            </w:pPr>
          </w:p>
        </w:tc>
      </w:tr>
      <w:tr w:rsidR="006E4A6C" w:rsidRPr="00FF332D" w14:paraId="40DAEB4D" w14:textId="77777777" w:rsidTr="00AC2EA8">
        <w:trPr>
          <w:trHeight w:val="312"/>
        </w:trPr>
        <w:tc>
          <w:tcPr>
            <w:tcW w:w="2835" w:type="dxa"/>
            <w:vMerge/>
            <w:tcBorders>
              <w:left w:val="nil"/>
            </w:tcBorders>
            <w:noWrap/>
            <w:vAlign w:val="center"/>
            <w:hideMark/>
          </w:tcPr>
          <w:p w14:paraId="1951D5F9" w14:textId="77777777" w:rsidR="006E4A6C" w:rsidRPr="00FF332D" w:rsidRDefault="006E4A6C" w:rsidP="00AC2EA8">
            <w:pPr>
              <w:pStyle w:val="NoSpacing"/>
              <w:jc w:val="center"/>
              <w:rPr>
                <w:rFonts w:ascii="Times" w:hAnsi="Times"/>
                <w:b/>
                <w:bCs/>
                <w:szCs w:val="20"/>
              </w:rPr>
            </w:pPr>
          </w:p>
        </w:tc>
        <w:tc>
          <w:tcPr>
            <w:tcW w:w="3686" w:type="dxa"/>
            <w:noWrap/>
            <w:hideMark/>
          </w:tcPr>
          <w:p w14:paraId="738A6874" w14:textId="77777777" w:rsidR="006E4A6C" w:rsidRPr="00FF332D" w:rsidRDefault="006E4A6C" w:rsidP="00AC2EA8">
            <w:pPr>
              <w:pStyle w:val="NoSpacing"/>
              <w:rPr>
                <w:rFonts w:ascii="Times" w:hAnsi="Times"/>
                <w:szCs w:val="20"/>
              </w:rPr>
            </w:pPr>
            <w:r w:rsidRPr="00FF332D">
              <w:rPr>
                <w:rFonts w:ascii="Times" w:hAnsi="Times"/>
                <w:szCs w:val="20"/>
              </w:rPr>
              <w:t>Restricted and repetitive behavior</w:t>
            </w:r>
          </w:p>
        </w:tc>
        <w:tc>
          <w:tcPr>
            <w:tcW w:w="420" w:type="dxa"/>
            <w:noWrap/>
            <w:vAlign w:val="center"/>
            <w:hideMark/>
          </w:tcPr>
          <w:p w14:paraId="1FD6106C" w14:textId="77777777" w:rsidR="006E4A6C" w:rsidRPr="00FF332D" w:rsidRDefault="006E4A6C" w:rsidP="00AC2EA8">
            <w:pPr>
              <w:pStyle w:val="NoSpacing"/>
              <w:jc w:val="center"/>
              <w:rPr>
                <w:rFonts w:ascii="Times" w:hAnsi="Times"/>
                <w:szCs w:val="20"/>
              </w:rPr>
            </w:pPr>
            <w:r w:rsidRPr="00FF332D">
              <w:rPr>
                <w:rFonts w:ascii="Times" w:hAnsi="Times"/>
                <w:szCs w:val="20"/>
              </w:rPr>
              <w:t>2</w:t>
            </w:r>
          </w:p>
        </w:tc>
        <w:tc>
          <w:tcPr>
            <w:tcW w:w="1276" w:type="dxa"/>
            <w:noWrap/>
            <w:vAlign w:val="center"/>
            <w:hideMark/>
          </w:tcPr>
          <w:p w14:paraId="7240B076" w14:textId="77777777" w:rsidR="006E4A6C" w:rsidRPr="00FF332D" w:rsidRDefault="006E4A6C" w:rsidP="00AC2EA8">
            <w:pPr>
              <w:pStyle w:val="NoSpacing"/>
              <w:jc w:val="center"/>
              <w:rPr>
                <w:rFonts w:ascii="Times" w:hAnsi="Times"/>
                <w:szCs w:val="20"/>
              </w:rPr>
            </w:pPr>
            <w:r w:rsidRPr="00FF332D">
              <w:rPr>
                <w:rFonts w:ascii="Times" w:hAnsi="Times"/>
                <w:szCs w:val="20"/>
              </w:rPr>
              <w:t>337</w:t>
            </w:r>
          </w:p>
        </w:tc>
        <w:tc>
          <w:tcPr>
            <w:tcW w:w="2977" w:type="dxa"/>
            <w:noWrap/>
            <w:vAlign w:val="center"/>
            <w:hideMark/>
          </w:tcPr>
          <w:p w14:paraId="36BE85AB" w14:textId="77777777" w:rsidR="006E4A6C" w:rsidRPr="00FF332D" w:rsidRDefault="006E4A6C" w:rsidP="00AC2EA8">
            <w:pPr>
              <w:pStyle w:val="NoSpacing"/>
              <w:jc w:val="center"/>
              <w:rPr>
                <w:rFonts w:ascii="Times" w:hAnsi="Times"/>
                <w:szCs w:val="20"/>
              </w:rPr>
            </w:pPr>
            <w:r w:rsidRPr="00FF332D">
              <w:rPr>
                <w:rFonts w:ascii="Times" w:hAnsi="Times"/>
                <w:szCs w:val="20"/>
              </w:rPr>
              <w:t>0.0693 (-0.9818 to 0.9862)</w:t>
            </w:r>
          </w:p>
        </w:tc>
        <w:tc>
          <w:tcPr>
            <w:tcW w:w="1417" w:type="dxa"/>
            <w:noWrap/>
            <w:vAlign w:val="center"/>
            <w:hideMark/>
          </w:tcPr>
          <w:p w14:paraId="461AD30D" w14:textId="77777777" w:rsidR="006E4A6C" w:rsidRPr="00FF332D" w:rsidRDefault="006E4A6C" w:rsidP="00AC2EA8">
            <w:pPr>
              <w:pStyle w:val="NoSpacing"/>
              <w:jc w:val="center"/>
              <w:rPr>
                <w:rFonts w:ascii="Times" w:hAnsi="Times"/>
                <w:szCs w:val="20"/>
              </w:rPr>
            </w:pPr>
            <w:r w:rsidRPr="00FF332D">
              <w:rPr>
                <w:rFonts w:ascii="Times" w:hAnsi="Times"/>
                <w:szCs w:val="20"/>
              </w:rPr>
              <w:t>0.36</w:t>
            </w:r>
          </w:p>
        </w:tc>
        <w:tc>
          <w:tcPr>
            <w:tcW w:w="1559" w:type="dxa"/>
            <w:noWrap/>
            <w:vAlign w:val="center"/>
            <w:hideMark/>
          </w:tcPr>
          <w:p w14:paraId="0E1F8313" w14:textId="77777777" w:rsidR="006E4A6C" w:rsidRPr="00FF332D" w:rsidRDefault="006E4A6C" w:rsidP="00AC2EA8">
            <w:pPr>
              <w:pStyle w:val="NoSpacing"/>
              <w:jc w:val="center"/>
              <w:rPr>
                <w:rFonts w:ascii="Times" w:hAnsi="Times"/>
                <w:szCs w:val="20"/>
              </w:rPr>
            </w:pPr>
            <w:r w:rsidRPr="00FF332D">
              <w:rPr>
                <w:rFonts w:ascii="Times" w:hAnsi="Times"/>
                <w:szCs w:val="20"/>
              </w:rPr>
              <w:t>0.7772</w:t>
            </w:r>
          </w:p>
        </w:tc>
        <w:tc>
          <w:tcPr>
            <w:tcW w:w="1418" w:type="dxa"/>
            <w:noWrap/>
            <w:vAlign w:val="center"/>
            <w:hideMark/>
          </w:tcPr>
          <w:p w14:paraId="69F43236" w14:textId="77777777" w:rsidR="006E4A6C" w:rsidRPr="00FF332D" w:rsidRDefault="006E4A6C" w:rsidP="00AC2EA8">
            <w:pPr>
              <w:pStyle w:val="NoSpacing"/>
              <w:jc w:val="center"/>
              <w:rPr>
                <w:rFonts w:ascii="Times" w:hAnsi="Times"/>
                <w:szCs w:val="20"/>
              </w:rPr>
            </w:pPr>
            <w:r w:rsidRPr="00FF332D">
              <w:rPr>
                <w:rFonts w:ascii="Times" w:hAnsi="Times"/>
                <w:szCs w:val="20"/>
              </w:rPr>
              <w:t>8.94</w:t>
            </w:r>
          </w:p>
        </w:tc>
        <w:tc>
          <w:tcPr>
            <w:tcW w:w="1417" w:type="dxa"/>
            <w:noWrap/>
            <w:vAlign w:val="center"/>
            <w:hideMark/>
          </w:tcPr>
          <w:p w14:paraId="5837384D" w14:textId="77777777" w:rsidR="006E4A6C" w:rsidRPr="00FF332D" w:rsidRDefault="006E4A6C" w:rsidP="00AC2EA8">
            <w:pPr>
              <w:pStyle w:val="NoSpacing"/>
              <w:jc w:val="center"/>
              <w:rPr>
                <w:rFonts w:ascii="Times" w:hAnsi="Times"/>
                <w:szCs w:val="20"/>
              </w:rPr>
            </w:pPr>
            <w:r w:rsidRPr="00FF332D">
              <w:rPr>
                <w:rFonts w:ascii="Times" w:hAnsi="Times"/>
                <w:szCs w:val="20"/>
              </w:rPr>
              <w:t>0.0028</w:t>
            </w:r>
          </w:p>
        </w:tc>
        <w:tc>
          <w:tcPr>
            <w:tcW w:w="1134" w:type="dxa"/>
            <w:noWrap/>
            <w:vAlign w:val="center"/>
            <w:hideMark/>
          </w:tcPr>
          <w:p w14:paraId="5977D762" w14:textId="77777777" w:rsidR="006E4A6C" w:rsidRPr="00FF332D" w:rsidRDefault="006E4A6C" w:rsidP="00AC2EA8">
            <w:pPr>
              <w:pStyle w:val="NoSpacing"/>
              <w:jc w:val="center"/>
              <w:rPr>
                <w:rFonts w:ascii="Times" w:hAnsi="Times"/>
                <w:szCs w:val="20"/>
              </w:rPr>
            </w:pPr>
            <w:r w:rsidRPr="00FF332D">
              <w:rPr>
                <w:rFonts w:ascii="Times" w:hAnsi="Times"/>
                <w:szCs w:val="20"/>
              </w:rPr>
              <w:t>88.8</w:t>
            </w:r>
          </w:p>
        </w:tc>
        <w:tc>
          <w:tcPr>
            <w:tcW w:w="1276" w:type="dxa"/>
            <w:shd w:val="clear" w:color="auto" w:fill="D9D9D9" w:themeFill="background1" w:themeFillShade="D9"/>
            <w:noWrap/>
            <w:vAlign w:val="center"/>
            <w:hideMark/>
          </w:tcPr>
          <w:p w14:paraId="658EBCA4"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1418" w:type="dxa"/>
            <w:shd w:val="clear" w:color="auto" w:fill="D9D9D9" w:themeFill="background1" w:themeFillShade="D9"/>
            <w:noWrap/>
            <w:vAlign w:val="center"/>
            <w:hideMark/>
          </w:tcPr>
          <w:p w14:paraId="2FE7CAF4"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2197" w:type="dxa"/>
            <w:tcBorders>
              <w:right w:val="nil"/>
            </w:tcBorders>
            <w:noWrap/>
            <w:vAlign w:val="center"/>
            <w:hideMark/>
          </w:tcPr>
          <w:p w14:paraId="6A61B147" w14:textId="77777777" w:rsidR="006E4A6C" w:rsidRPr="00FF332D" w:rsidRDefault="006E4A6C" w:rsidP="00AC2EA8">
            <w:pPr>
              <w:pStyle w:val="NoSpacing"/>
              <w:jc w:val="center"/>
              <w:rPr>
                <w:rFonts w:ascii="Times" w:hAnsi="Times"/>
                <w:szCs w:val="20"/>
              </w:rPr>
            </w:pPr>
          </w:p>
        </w:tc>
      </w:tr>
      <w:tr w:rsidR="006E4A6C" w:rsidRPr="00FF332D" w14:paraId="6D2A9726" w14:textId="77777777" w:rsidTr="00AC2EA8">
        <w:trPr>
          <w:trHeight w:val="312"/>
        </w:trPr>
        <w:tc>
          <w:tcPr>
            <w:tcW w:w="2835" w:type="dxa"/>
            <w:vMerge/>
            <w:tcBorders>
              <w:left w:val="nil"/>
            </w:tcBorders>
            <w:noWrap/>
            <w:vAlign w:val="center"/>
            <w:hideMark/>
          </w:tcPr>
          <w:p w14:paraId="2981C224" w14:textId="77777777" w:rsidR="006E4A6C" w:rsidRPr="00FF332D" w:rsidRDefault="006E4A6C" w:rsidP="00AC2EA8">
            <w:pPr>
              <w:pStyle w:val="NoSpacing"/>
              <w:jc w:val="center"/>
              <w:rPr>
                <w:rFonts w:ascii="Times" w:hAnsi="Times"/>
                <w:b/>
                <w:bCs/>
                <w:szCs w:val="20"/>
              </w:rPr>
            </w:pPr>
          </w:p>
        </w:tc>
        <w:tc>
          <w:tcPr>
            <w:tcW w:w="3686" w:type="dxa"/>
            <w:noWrap/>
            <w:hideMark/>
          </w:tcPr>
          <w:p w14:paraId="72019865" w14:textId="77777777" w:rsidR="006E4A6C" w:rsidRPr="00FF332D" w:rsidRDefault="006E4A6C" w:rsidP="00AC2EA8">
            <w:pPr>
              <w:pStyle w:val="NoSpacing"/>
              <w:rPr>
                <w:rFonts w:ascii="Times" w:hAnsi="Times"/>
                <w:szCs w:val="20"/>
              </w:rPr>
            </w:pPr>
            <w:r w:rsidRPr="00FF332D">
              <w:rPr>
                <w:rFonts w:ascii="Times" w:hAnsi="Times"/>
                <w:szCs w:val="20"/>
              </w:rPr>
              <w:t>Total core symptoms</w:t>
            </w:r>
          </w:p>
        </w:tc>
        <w:tc>
          <w:tcPr>
            <w:tcW w:w="420" w:type="dxa"/>
            <w:noWrap/>
            <w:vAlign w:val="center"/>
            <w:hideMark/>
          </w:tcPr>
          <w:p w14:paraId="4240592C" w14:textId="77777777" w:rsidR="006E4A6C" w:rsidRPr="00FF332D" w:rsidRDefault="006E4A6C" w:rsidP="00AC2EA8">
            <w:pPr>
              <w:pStyle w:val="NoSpacing"/>
              <w:jc w:val="center"/>
              <w:rPr>
                <w:rFonts w:ascii="Times" w:hAnsi="Times"/>
                <w:szCs w:val="20"/>
              </w:rPr>
            </w:pPr>
            <w:r w:rsidRPr="00FF332D">
              <w:rPr>
                <w:rFonts w:ascii="Times" w:hAnsi="Times"/>
                <w:szCs w:val="20"/>
              </w:rPr>
              <w:t>3</w:t>
            </w:r>
          </w:p>
        </w:tc>
        <w:tc>
          <w:tcPr>
            <w:tcW w:w="1276" w:type="dxa"/>
            <w:noWrap/>
            <w:vAlign w:val="center"/>
            <w:hideMark/>
          </w:tcPr>
          <w:p w14:paraId="39A9B7D7" w14:textId="77777777" w:rsidR="006E4A6C" w:rsidRPr="00FF332D" w:rsidRDefault="006E4A6C" w:rsidP="00AC2EA8">
            <w:pPr>
              <w:pStyle w:val="NoSpacing"/>
              <w:jc w:val="center"/>
              <w:rPr>
                <w:rFonts w:ascii="Times" w:hAnsi="Times"/>
                <w:szCs w:val="20"/>
              </w:rPr>
            </w:pPr>
            <w:r w:rsidRPr="00FF332D">
              <w:rPr>
                <w:rFonts w:ascii="Times" w:hAnsi="Times"/>
                <w:szCs w:val="20"/>
              </w:rPr>
              <w:t>449</w:t>
            </w:r>
          </w:p>
        </w:tc>
        <w:tc>
          <w:tcPr>
            <w:tcW w:w="2977" w:type="dxa"/>
            <w:noWrap/>
            <w:vAlign w:val="center"/>
            <w:hideMark/>
          </w:tcPr>
          <w:p w14:paraId="3EFE7831" w14:textId="77777777" w:rsidR="006E4A6C" w:rsidRPr="00FF332D" w:rsidRDefault="006E4A6C" w:rsidP="00AC2EA8">
            <w:pPr>
              <w:pStyle w:val="NoSpacing"/>
              <w:jc w:val="center"/>
              <w:rPr>
                <w:rFonts w:ascii="Times" w:hAnsi="Times"/>
                <w:szCs w:val="20"/>
              </w:rPr>
            </w:pPr>
            <w:r w:rsidRPr="00FF332D">
              <w:rPr>
                <w:rFonts w:ascii="Times" w:hAnsi="Times"/>
                <w:szCs w:val="20"/>
              </w:rPr>
              <w:t>0.1208 (-0.1691 to 0.3914)</w:t>
            </w:r>
          </w:p>
        </w:tc>
        <w:tc>
          <w:tcPr>
            <w:tcW w:w="1417" w:type="dxa"/>
            <w:noWrap/>
            <w:vAlign w:val="center"/>
            <w:hideMark/>
          </w:tcPr>
          <w:p w14:paraId="4355B569" w14:textId="77777777" w:rsidR="006E4A6C" w:rsidRPr="00FF332D" w:rsidRDefault="006E4A6C" w:rsidP="00AC2EA8">
            <w:pPr>
              <w:pStyle w:val="NoSpacing"/>
              <w:jc w:val="center"/>
              <w:rPr>
                <w:rFonts w:ascii="Times" w:hAnsi="Times"/>
                <w:szCs w:val="20"/>
              </w:rPr>
            </w:pPr>
            <w:r w:rsidRPr="00FF332D">
              <w:rPr>
                <w:rFonts w:ascii="Times" w:hAnsi="Times"/>
                <w:szCs w:val="20"/>
              </w:rPr>
              <w:t>1.79</w:t>
            </w:r>
          </w:p>
        </w:tc>
        <w:tc>
          <w:tcPr>
            <w:tcW w:w="1559" w:type="dxa"/>
            <w:noWrap/>
            <w:vAlign w:val="center"/>
            <w:hideMark/>
          </w:tcPr>
          <w:p w14:paraId="4A1D4D2B" w14:textId="77777777" w:rsidR="006E4A6C" w:rsidRPr="00FF332D" w:rsidRDefault="006E4A6C" w:rsidP="00AC2EA8">
            <w:pPr>
              <w:pStyle w:val="NoSpacing"/>
              <w:jc w:val="center"/>
              <w:rPr>
                <w:rFonts w:ascii="Times" w:hAnsi="Times"/>
                <w:szCs w:val="20"/>
              </w:rPr>
            </w:pPr>
            <w:r w:rsidRPr="00FF332D">
              <w:rPr>
                <w:rFonts w:ascii="Times" w:hAnsi="Times"/>
                <w:szCs w:val="20"/>
              </w:rPr>
              <w:t>0.2157</w:t>
            </w:r>
          </w:p>
        </w:tc>
        <w:tc>
          <w:tcPr>
            <w:tcW w:w="1418" w:type="dxa"/>
            <w:noWrap/>
            <w:vAlign w:val="center"/>
            <w:hideMark/>
          </w:tcPr>
          <w:p w14:paraId="61264429" w14:textId="77777777" w:rsidR="006E4A6C" w:rsidRPr="00FF332D" w:rsidRDefault="006E4A6C" w:rsidP="00AC2EA8">
            <w:pPr>
              <w:pStyle w:val="NoSpacing"/>
              <w:jc w:val="center"/>
              <w:rPr>
                <w:rFonts w:ascii="Times" w:hAnsi="Times"/>
                <w:szCs w:val="20"/>
              </w:rPr>
            </w:pPr>
            <w:r w:rsidRPr="00FF332D">
              <w:rPr>
                <w:rFonts w:ascii="Times" w:hAnsi="Times"/>
                <w:szCs w:val="20"/>
              </w:rPr>
              <w:t>3.36</w:t>
            </w:r>
          </w:p>
        </w:tc>
        <w:tc>
          <w:tcPr>
            <w:tcW w:w="1417" w:type="dxa"/>
            <w:noWrap/>
            <w:vAlign w:val="center"/>
            <w:hideMark/>
          </w:tcPr>
          <w:p w14:paraId="1411B50F" w14:textId="77777777" w:rsidR="006E4A6C" w:rsidRPr="00FF332D" w:rsidRDefault="006E4A6C" w:rsidP="00AC2EA8">
            <w:pPr>
              <w:pStyle w:val="NoSpacing"/>
              <w:jc w:val="center"/>
              <w:rPr>
                <w:rFonts w:ascii="Times" w:hAnsi="Times"/>
                <w:szCs w:val="20"/>
              </w:rPr>
            </w:pPr>
            <w:r w:rsidRPr="00FF332D">
              <w:rPr>
                <w:rFonts w:ascii="Times" w:hAnsi="Times"/>
                <w:szCs w:val="20"/>
              </w:rPr>
              <w:t>0.1866</w:t>
            </w:r>
          </w:p>
        </w:tc>
        <w:tc>
          <w:tcPr>
            <w:tcW w:w="1134" w:type="dxa"/>
            <w:noWrap/>
            <w:vAlign w:val="center"/>
            <w:hideMark/>
          </w:tcPr>
          <w:p w14:paraId="065BC3F7" w14:textId="77777777" w:rsidR="006E4A6C" w:rsidRPr="00FF332D" w:rsidRDefault="006E4A6C" w:rsidP="00AC2EA8">
            <w:pPr>
              <w:pStyle w:val="NoSpacing"/>
              <w:jc w:val="center"/>
              <w:rPr>
                <w:rFonts w:ascii="Times" w:hAnsi="Times"/>
                <w:szCs w:val="20"/>
              </w:rPr>
            </w:pPr>
            <w:r w:rsidRPr="00FF332D">
              <w:rPr>
                <w:rFonts w:ascii="Times" w:hAnsi="Times"/>
                <w:szCs w:val="20"/>
              </w:rPr>
              <w:t>40.4</w:t>
            </w:r>
          </w:p>
        </w:tc>
        <w:tc>
          <w:tcPr>
            <w:tcW w:w="1276" w:type="dxa"/>
            <w:noWrap/>
            <w:vAlign w:val="center"/>
            <w:hideMark/>
          </w:tcPr>
          <w:p w14:paraId="09798119" w14:textId="77777777" w:rsidR="006E4A6C" w:rsidRPr="00FF332D" w:rsidRDefault="006E4A6C" w:rsidP="00AC2EA8">
            <w:pPr>
              <w:pStyle w:val="NoSpacing"/>
              <w:jc w:val="center"/>
              <w:rPr>
                <w:rFonts w:ascii="Times" w:hAnsi="Times"/>
                <w:szCs w:val="20"/>
              </w:rPr>
            </w:pPr>
            <w:r w:rsidRPr="00FF332D">
              <w:rPr>
                <w:rFonts w:ascii="Times" w:hAnsi="Times"/>
                <w:szCs w:val="20"/>
              </w:rPr>
              <w:t>-0.92</w:t>
            </w:r>
          </w:p>
        </w:tc>
        <w:tc>
          <w:tcPr>
            <w:tcW w:w="1418" w:type="dxa"/>
            <w:noWrap/>
            <w:vAlign w:val="center"/>
            <w:hideMark/>
          </w:tcPr>
          <w:p w14:paraId="155A4F90" w14:textId="77777777" w:rsidR="006E4A6C" w:rsidRPr="00FF332D" w:rsidRDefault="006E4A6C" w:rsidP="00AC2EA8">
            <w:pPr>
              <w:pStyle w:val="NoSpacing"/>
              <w:jc w:val="center"/>
              <w:rPr>
                <w:rFonts w:ascii="Times" w:hAnsi="Times"/>
                <w:szCs w:val="20"/>
              </w:rPr>
            </w:pPr>
            <w:r w:rsidRPr="00FF332D">
              <w:rPr>
                <w:rFonts w:ascii="Times" w:hAnsi="Times"/>
                <w:szCs w:val="20"/>
              </w:rPr>
              <w:t>0.5265</w:t>
            </w:r>
          </w:p>
        </w:tc>
        <w:tc>
          <w:tcPr>
            <w:tcW w:w="2197" w:type="dxa"/>
            <w:tcBorders>
              <w:right w:val="nil"/>
            </w:tcBorders>
            <w:noWrap/>
            <w:vAlign w:val="center"/>
            <w:hideMark/>
          </w:tcPr>
          <w:p w14:paraId="44AAF29F" w14:textId="77777777" w:rsidR="006E4A6C" w:rsidRPr="00FF332D" w:rsidRDefault="006E4A6C" w:rsidP="00AC2EA8">
            <w:pPr>
              <w:pStyle w:val="NoSpacing"/>
              <w:jc w:val="center"/>
              <w:rPr>
                <w:rFonts w:ascii="Times" w:hAnsi="Times"/>
                <w:szCs w:val="20"/>
              </w:rPr>
            </w:pPr>
            <w:r w:rsidRPr="00FF332D">
              <w:rPr>
                <w:rFonts w:ascii="Times" w:hAnsi="Times"/>
                <w:szCs w:val="20"/>
              </w:rPr>
              <w:t>Medication use status</w:t>
            </w:r>
          </w:p>
        </w:tc>
      </w:tr>
      <w:tr w:rsidR="006E4A6C" w:rsidRPr="00FF332D" w14:paraId="3DAD1241" w14:textId="77777777" w:rsidTr="00AC2EA8">
        <w:trPr>
          <w:trHeight w:val="312"/>
        </w:trPr>
        <w:tc>
          <w:tcPr>
            <w:tcW w:w="2835" w:type="dxa"/>
            <w:vMerge w:val="restart"/>
            <w:tcBorders>
              <w:left w:val="nil"/>
            </w:tcBorders>
            <w:noWrap/>
            <w:vAlign w:val="center"/>
            <w:hideMark/>
          </w:tcPr>
          <w:p w14:paraId="15F58165"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Sleep anxiety</w:t>
            </w:r>
          </w:p>
        </w:tc>
        <w:tc>
          <w:tcPr>
            <w:tcW w:w="3686" w:type="dxa"/>
            <w:noWrap/>
            <w:hideMark/>
          </w:tcPr>
          <w:p w14:paraId="0671CB73" w14:textId="77777777" w:rsidR="006E4A6C" w:rsidRPr="00FF332D" w:rsidRDefault="006E4A6C" w:rsidP="00AC2EA8">
            <w:pPr>
              <w:pStyle w:val="NoSpacing"/>
              <w:rPr>
                <w:rFonts w:ascii="Times" w:hAnsi="Times"/>
                <w:szCs w:val="20"/>
              </w:rPr>
            </w:pPr>
            <w:r w:rsidRPr="00FF332D">
              <w:rPr>
                <w:rFonts w:ascii="Times" w:hAnsi="Times"/>
                <w:szCs w:val="20"/>
              </w:rPr>
              <w:t>Social communication problem</w:t>
            </w:r>
          </w:p>
        </w:tc>
        <w:tc>
          <w:tcPr>
            <w:tcW w:w="420" w:type="dxa"/>
            <w:noWrap/>
            <w:vAlign w:val="center"/>
            <w:hideMark/>
          </w:tcPr>
          <w:p w14:paraId="5696A064" w14:textId="77777777" w:rsidR="006E4A6C" w:rsidRPr="00FF332D" w:rsidRDefault="006E4A6C" w:rsidP="00AC2EA8">
            <w:pPr>
              <w:pStyle w:val="NoSpacing"/>
              <w:jc w:val="center"/>
              <w:rPr>
                <w:rFonts w:ascii="Times" w:hAnsi="Times"/>
                <w:szCs w:val="20"/>
              </w:rPr>
            </w:pPr>
            <w:r w:rsidRPr="00FF332D">
              <w:rPr>
                <w:rFonts w:ascii="Times" w:hAnsi="Times"/>
                <w:szCs w:val="20"/>
              </w:rPr>
              <w:t>2</w:t>
            </w:r>
          </w:p>
        </w:tc>
        <w:tc>
          <w:tcPr>
            <w:tcW w:w="1276" w:type="dxa"/>
            <w:noWrap/>
            <w:vAlign w:val="center"/>
            <w:hideMark/>
          </w:tcPr>
          <w:p w14:paraId="6B93FD35" w14:textId="77777777" w:rsidR="006E4A6C" w:rsidRPr="00FF332D" w:rsidRDefault="006E4A6C" w:rsidP="00AC2EA8">
            <w:pPr>
              <w:pStyle w:val="NoSpacing"/>
              <w:jc w:val="center"/>
              <w:rPr>
                <w:rFonts w:ascii="Times" w:hAnsi="Times"/>
                <w:szCs w:val="20"/>
              </w:rPr>
            </w:pPr>
            <w:r w:rsidRPr="00FF332D">
              <w:rPr>
                <w:rFonts w:ascii="Times" w:hAnsi="Times"/>
                <w:szCs w:val="20"/>
              </w:rPr>
              <w:t>312</w:t>
            </w:r>
          </w:p>
        </w:tc>
        <w:tc>
          <w:tcPr>
            <w:tcW w:w="2977" w:type="dxa"/>
            <w:noWrap/>
            <w:vAlign w:val="center"/>
            <w:hideMark/>
          </w:tcPr>
          <w:p w14:paraId="2765D523" w14:textId="77777777" w:rsidR="006E4A6C" w:rsidRPr="00FF332D" w:rsidRDefault="006E4A6C" w:rsidP="00AC2EA8">
            <w:pPr>
              <w:pStyle w:val="NoSpacing"/>
              <w:jc w:val="center"/>
              <w:rPr>
                <w:rFonts w:ascii="Times" w:hAnsi="Times"/>
                <w:szCs w:val="20"/>
              </w:rPr>
            </w:pPr>
            <w:r w:rsidRPr="00FF332D">
              <w:rPr>
                <w:rFonts w:ascii="Times" w:hAnsi="Times"/>
                <w:szCs w:val="20"/>
              </w:rPr>
              <w:t>0.0909 (-0.0977 to 0.2733)</w:t>
            </w:r>
          </w:p>
        </w:tc>
        <w:tc>
          <w:tcPr>
            <w:tcW w:w="1417" w:type="dxa"/>
            <w:noWrap/>
            <w:vAlign w:val="center"/>
            <w:hideMark/>
          </w:tcPr>
          <w:p w14:paraId="08AE755D" w14:textId="77777777" w:rsidR="006E4A6C" w:rsidRPr="00FF332D" w:rsidRDefault="006E4A6C" w:rsidP="00AC2EA8">
            <w:pPr>
              <w:pStyle w:val="NoSpacing"/>
              <w:jc w:val="center"/>
              <w:rPr>
                <w:rFonts w:ascii="Times" w:hAnsi="Times"/>
                <w:szCs w:val="20"/>
              </w:rPr>
            </w:pPr>
            <w:r w:rsidRPr="00FF332D">
              <w:rPr>
                <w:rFonts w:ascii="Times" w:hAnsi="Times"/>
                <w:szCs w:val="20"/>
              </w:rPr>
              <w:t>6.12</w:t>
            </w:r>
          </w:p>
        </w:tc>
        <w:tc>
          <w:tcPr>
            <w:tcW w:w="1559" w:type="dxa"/>
            <w:noWrap/>
            <w:vAlign w:val="center"/>
            <w:hideMark/>
          </w:tcPr>
          <w:p w14:paraId="27D91580" w14:textId="77777777" w:rsidR="006E4A6C" w:rsidRPr="00FF332D" w:rsidRDefault="006E4A6C" w:rsidP="00AC2EA8">
            <w:pPr>
              <w:pStyle w:val="NoSpacing"/>
              <w:jc w:val="center"/>
              <w:rPr>
                <w:rFonts w:ascii="Times" w:hAnsi="Times"/>
                <w:szCs w:val="20"/>
              </w:rPr>
            </w:pPr>
            <w:r w:rsidRPr="00FF332D">
              <w:rPr>
                <w:rFonts w:ascii="Times" w:hAnsi="Times"/>
                <w:szCs w:val="20"/>
              </w:rPr>
              <w:t>0.103</w:t>
            </w:r>
          </w:p>
        </w:tc>
        <w:tc>
          <w:tcPr>
            <w:tcW w:w="1418" w:type="dxa"/>
            <w:noWrap/>
            <w:vAlign w:val="center"/>
            <w:hideMark/>
          </w:tcPr>
          <w:p w14:paraId="4E1AA97D" w14:textId="77777777" w:rsidR="006E4A6C" w:rsidRPr="00FF332D" w:rsidRDefault="006E4A6C" w:rsidP="00AC2EA8">
            <w:pPr>
              <w:pStyle w:val="NoSpacing"/>
              <w:jc w:val="center"/>
              <w:rPr>
                <w:rFonts w:ascii="Times" w:hAnsi="Times"/>
                <w:szCs w:val="20"/>
              </w:rPr>
            </w:pPr>
            <w:r w:rsidRPr="00FF332D">
              <w:rPr>
                <w:rFonts w:ascii="Times" w:hAnsi="Times"/>
                <w:szCs w:val="20"/>
              </w:rPr>
              <w:t>0.07</w:t>
            </w:r>
          </w:p>
        </w:tc>
        <w:tc>
          <w:tcPr>
            <w:tcW w:w="1417" w:type="dxa"/>
            <w:noWrap/>
            <w:vAlign w:val="center"/>
            <w:hideMark/>
          </w:tcPr>
          <w:p w14:paraId="6FE50004" w14:textId="77777777" w:rsidR="006E4A6C" w:rsidRPr="00FF332D" w:rsidRDefault="006E4A6C" w:rsidP="00AC2EA8">
            <w:pPr>
              <w:pStyle w:val="NoSpacing"/>
              <w:jc w:val="center"/>
              <w:rPr>
                <w:rFonts w:ascii="Times" w:hAnsi="Times"/>
                <w:szCs w:val="20"/>
              </w:rPr>
            </w:pPr>
            <w:r w:rsidRPr="00FF332D">
              <w:rPr>
                <w:rFonts w:ascii="Times" w:hAnsi="Times"/>
                <w:szCs w:val="20"/>
              </w:rPr>
              <w:t>0.7945</w:t>
            </w:r>
          </w:p>
        </w:tc>
        <w:tc>
          <w:tcPr>
            <w:tcW w:w="1134" w:type="dxa"/>
            <w:noWrap/>
            <w:vAlign w:val="center"/>
            <w:hideMark/>
          </w:tcPr>
          <w:p w14:paraId="3F3E90F7" w14:textId="77777777" w:rsidR="006E4A6C" w:rsidRPr="00FF332D" w:rsidRDefault="006E4A6C" w:rsidP="00AC2EA8">
            <w:pPr>
              <w:pStyle w:val="NoSpacing"/>
              <w:jc w:val="center"/>
              <w:rPr>
                <w:rFonts w:ascii="Times" w:hAnsi="Times"/>
                <w:szCs w:val="20"/>
              </w:rPr>
            </w:pPr>
            <w:r w:rsidRPr="00FF332D">
              <w:rPr>
                <w:rFonts w:ascii="Times" w:hAnsi="Times"/>
                <w:szCs w:val="20"/>
              </w:rPr>
              <w:t>0</w:t>
            </w:r>
          </w:p>
        </w:tc>
        <w:tc>
          <w:tcPr>
            <w:tcW w:w="1276" w:type="dxa"/>
            <w:shd w:val="clear" w:color="auto" w:fill="D9D9D9" w:themeFill="background1" w:themeFillShade="D9"/>
            <w:noWrap/>
            <w:vAlign w:val="center"/>
            <w:hideMark/>
          </w:tcPr>
          <w:p w14:paraId="5E4C22C7"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1418" w:type="dxa"/>
            <w:shd w:val="clear" w:color="auto" w:fill="D9D9D9" w:themeFill="background1" w:themeFillShade="D9"/>
            <w:noWrap/>
            <w:vAlign w:val="center"/>
            <w:hideMark/>
          </w:tcPr>
          <w:p w14:paraId="29DF1E56"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2197" w:type="dxa"/>
            <w:tcBorders>
              <w:right w:val="nil"/>
            </w:tcBorders>
            <w:noWrap/>
            <w:vAlign w:val="center"/>
            <w:hideMark/>
          </w:tcPr>
          <w:p w14:paraId="6F9B8E40" w14:textId="77777777" w:rsidR="006E4A6C" w:rsidRPr="00FF332D" w:rsidRDefault="006E4A6C" w:rsidP="00AC2EA8">
            <w:pPr>
              <w:pStyle w:val="NoSpacing"/>
              <w:jc w:val="center"/>
              <w:rPr>
                <w:rFonts w:ascii="Times" w:hAnsi="Times"/>
                <w:szCs w:val="20"/>
              </w:rPr>
            </w:pPr>
          </w:p>
        </w:tc>
      </w:tr>
      <w:tr w:rsidR="006E4A6C" w:rsidRPr="00FF332D" w14:paraId="5438EEC5" w14:textId="77777777" w:rsidTr="00AC2EA8">
        <w:trPr>
          <w:trHeight w:val="312"/>
        </w:trPr>
        <w:tc>
          <w:tcPr>
            <w:tcW w:w="2835" w:type="dxa"/>
            <w:vMerge/>
            <w:tcBorders>
              <w:left w:val="nil"/>
            </w:tcBorders>
            <w:noWrap/>
            <w:vAlign w:val="center"/>
            <w:hideMark/>
          </w:tcPr>
          <w:p w14:paraId="33A21BC2" w14:textId="77777777" w:rsidR="006E4A6C" w:rsidRPr="00FF332D" w:rsidRDefault="006E4A6C" w:rsidP="00AC2EA8">
            <w:pPr>
              <w:pStyle w:val="NoSpacing"/>
              <w:jc w:val="center"/>
              <w:rPr>
                <w:rFonts w:ascii="Times" w:hAnsi="Times"/>
                <w:b/>
                <w:bCs/>
                <w:szCs w:val="20"/>
              </w:rPr>
            </w:pPr>
          </w:p>
        </w:tc>
        <w:tc>
          <w:tcPr>
            <w:tcW w:w="3686" w:type="dxa"/>
            <w:noWrap/>
            <w:hideMark/>
          </w:tcPr>
          <w:p w14:paraId="6D0FBAA4" w14:textId="77777777" w:rsidR="006E4A6C" w:rsidRPr="00FF332D" w:rsidRDefault="006E4A6C" w:rsidP="00AC2EA8">
            <w:pPr>
              <w:pStyle w:val="NoSpacing"/>
              <w:rPr>
                <w:rFonts w:ascii="Times" w:hAnsi="Times"/>
                <w:szCs w:val="20"/>
              </w:rPr>
            </w:pPr>
            <w:r w:rsidRPr="00FF332D">
              <w:rPr>
                <w:rFonts w:ascii="Times" w:hAnsi="Times"/>
                <w:szCs w:val="20"/>
              </w:rPr>
              <w:t>Restricted and repetitive behavior</w:t>
            </w:r>
          </w:p>
        </w:tc>
        <w:tc>
          <w:tcPr>
            <w:tcW w:w="420" w:type="dxa"/>
            <w:noWrap/>
            <w:vAlign w:val="center"/>
            <w:hideMark/>
          </w:tcPr>
          <w:p w14:paraId="0F780544" w14:textId="77777777" w:rsidR="006E4A6C" w:rsidRPr="00FF332D" w:rsidRDefault="006E4A6C" w:rsidP="00AC2EA8">
            <w:pPr>
              <w:pStyle w:val="NoSpacing"/>
              <w:jc w:val="center"/>
              <w:rPr>
                <w:rFonts w:ascii="Times" w:hAnsi="Times"/>
                <w:szCs w:val="20"/>
              </w:rPr>
            </w:pPr>
            <w:r w:rsidRPr="00FF332D">
              <w:rPr>
                <w:rFonts w:ascii="Times" w:hAnsi="Times"/>
                <w:szCs w:val="20"/>
              </w:rPr>
              <w:t>1</w:t>
            </w:r>
          </w:p>
        </w:tc>
        <w:tc>
          <w:tcPr>
            <w:tcW w:w="1276" w:type="dxa"/>
            <w:noWrap/>
            <w:vAlign w:val="center"/>
            <w:hideMark/>
          </w:tcPr>
          <w:p w14:paraId="0A6EB389" w14:textId="77777777" w:rsidR="006E4A6C" w:rsidRPr="00FF332D" w:rsidRDefault="006E4A6C" w:rsidP="00AC2EA8">
            <w:pPr>
              <w:pStyle w:val="NoSpacing"/>
              <w:jc w:val="center"/>
              <w:rPr>
                <w:rFonts w:ascii="Times" w:hAnsi="Times"/>
                <w:szCs w:val="20"/>
              </w:rPr>
            </w:pPr>
            <w:r w:rsidRPr="00FF332D">
              <w:rPr>
                <w:rFonts w:ascii="Times" w:hAnsi="Times"/>
                <w:szCs w:val="20"/>
              </w:rPr>
              <w:t>252</w:t>
            </w:r>
          </w:p>
        </w:tc>
        <w:tc>
          <w:tcPr>
            <w:tcW w:w="2977" w:type="dxa"/>
            <w:noWrap/>
            <w:vAlign w:val="center"/>
            <w:hideMark/>
          </w:tcPr>
          <w:p w14:paraId="53EA3A3A" w14:textId="77777777" w:rsidR="006E4A6C" w:rsidRPr="00FF332D" w:rsidRDefault="006E4A6C" w:rsidP="00AC2EA8">
            <w:pPr>
              <w:pStyle w:val="NoSpacing"/>
              <w:jc w:val="center"/>
              <w:rPr>
                <w:rFonts w:ascii="Times" w:hAnsi="Times"/>
                <w:szCs w:val="20"/>
              </w:rPr>
            </w:pPr>
            <w:r w:rsidRPr="00FF332D">
              <w:rPr>
                <w:rFonts w:ascii="Times" w:hAnsi="Times"/>
                <w:szCs w:val="20"/>
              </w:rPr>
              <w:t>0.2890 (0.1716 to 0.3983)</w:t>
            </w:r>
          </w:p>
        </w:tc>
        <w:tc>
          <w:tcPr>
            <w:tcW w:w="1417" w:type="dxa"/>
            <w:noWrap/>
            <w:vAlign w:val="center"/>
            <w:hideMark/>
          </w:tcPr>
          <w:p w14:paraId="5BC8AA65" w14:textId="77777777" w:rsidR="006E4A6C" w:rsidRPr="00FF332D" w:rsidRDefault="006E4A6C" w:rsidP="00AC2EA8">
            <w:pPr>
              <w:pStyle w:val="NoSpacing"/>
              <w:jc w:val="center"/>
              <w:rPr>
                <w:rFonts w:ascii="Times" w:hAnsi="Times"/>
                <w:szCs w:val="20"/>
              </w:rPr>
            </w:pPr>
            <w:r w:rsidRPr="00FF332D">
              <w:rPr>
                <w:rFonts w:ascii="Times" w:hAnsi="Times"/>
                <w:szCs w:val="20"/>
              </w:rPr>
              <w:t>4.69</w:t>
            </w:r>
          </w:p>
        </w:tc>
        <w:tc>
          <w:tcPr>
            <w:tcW w:w="1559" w:type="dxa"/>
            <w:noWrap/>
            <w:vAlign w:val="center"/>
            <w:hideMark/>
          </w:tcPr>
          <w:p w14:paraId="3C3DD10A" w14:textId="77777777" w:rsidR="006E4A6C" w:rsidRPr="00FF332D" w:rsidRDefault="006E4A6C" w:rsidP="00AC2EA8">
            <w:pPr>
              <w:pStyle w:val="NoSpacing"/>
              <w:jc w:val="center"/>
              <w:rPr>
                <w:rFonts w:ascii="Times" w:hAnsi="Times"/>
                <w:szCs w:val="20"/>
              </w:rPr>
            </w:pPr>
            <w:r w:rsidRPr="00FF332D">
              <w:rPr>
                <w:rFonts w:ascii="Times" w:hAnsi="Times"/>
                <w:szCs w:val="20"/>
              </w:rPr>
              <w:t>&lt;0.0001</w:t>
            </w:r>
          </w:p>
        </w:tc>
        <w:tc>
          <w:tcPr>
            <w:tcW w:w="1418" w:type="dxa"/>
            <w:shd w:val="clear" w:color="auto" w:fill="D9D9D9" w:themeFill="background1" w:themeFillShade="D9"/>
            <w:noWrap/>
            <w:vAlign w:val="center"/>
            <w:hideMark/>
          </w:tcPr>
          <w:p w14:paraId="2A893923" w14:textId="77777777" w:rsidR="006E4A6C" w:rsidRPr="00FF332D" w:rsidRDefault="006E4A6C" w:rsidP="00AC2EA8">
            <w:pPr>
              <w:pStyle w:val="NoSpacing"/>
              <w:jc w:val="center"/>
              <w:rPr>
                <w:rFonts w:ascii="Times" w:hAnsi="Times"/>
                <w:szCs w:val="20"/>
              </w:rPr>
            </w:pPr>
          </w:p>
        </w:tc>
        <w:tc>
          <w:tcPr>
            <w:tcW w:w="1417" w:type="dxa"/>
            <w:shd w:val="clear" w:color="auto" w:fill="D9D9D9" w:themeFill="background1" w:themeFillShade="D9"/>
            <w:noWrap/>
            <w:vAlign w:val="center"/>
            <w:hideMark/>
          </w:tcPr>
          <w:p w14:paraId="6D61B8A5" w14:textId="77777777" w:rsidR="006E4A6C" w:rsidRPr="00FF332D" w:rsidRDefault="006E4A6C" w:rsidP="00AC2EA8">
            <w:pPr>
              <w:pStyle w:val="NoSpacing"/>
              <w:jc w:val="center"/>
              <w:rPr>
                <w:rFonts w:ascii="Times" w:hAnsi="Times"/>
                <w:szCs w:val="20"/>
              </w:rPr>
            </w:pPr>
          </w:p>
        </w:tc>
        <w:tc>
          <w:tcPr>
            <w:tcW w:w="1134" w:type="dxa"/>
            <w:shd w:val="clear" w:color="auto" w:fill="D9D9D9" w:themeFill="background1" w:themeFillShade="D9"/>
            <w:noWrap/>
            <w:vAlign w:val="center"/>
            <w:hideMark/>
          </w:tcPr>
          <w:p w14:paraId="58F59657" w14:textId="77777777" w:rsidR="006E4A6C" w:rsidRPr="00FF332D" w:rsidRDefault="006E4A6C" w:rsidP="00AC2EA8">
            <w:pPr>
              <w:pStyle w:val="NoSpacing"/>
              <w:jc w:val="center"/>
              <w:rPr>
                <w:rFonts w:ascii="Times" w:hAnsi="Times"/>
                <w:szCs w:val="20"/>
              </w:rPr>
            </w:pPr>
          </w:p>
        </w:tc>
        <w:tc>
          <w:tcPr>
            <w:tcW w:w="1276" w:type="dxa"/>
            <w:shd w:val="clear" w:color="auto" w:fill="D9D9D9" w:themeFill="background1" w:themeFillShade="D9"/>
            <w:noWrap/>
            <w:vAlign w:val="center"/>
            <w:hideMark/>
          </w:tcPr>
          <w:p w14:paraId="60955FF2" w14:textId="77777777" w:rsidR="006E4A6C" w:rsidRPr="00FF332D" w:rsidRDefault="006E4A6C"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D8EA6AC" w14:textId="77777777" w:rsidR="006E4A6C" w:rsidRPr="00FF332D" w:rsidRDefault="006E4A6C" w:rsidP="00AC2EA8">
            <w:pPr>
              <w:pStyle w:val="NoSpacing"/>
              <w:jc w:val="center"/>
              <w:rPr>
                <w:rFonts w:ascii="Times" w:hAnsi="Times"/>
                <w:szCs w:val="20"/>
              </w:rPr>
            </w:pPr>
          </w:p>
        </w:tc>
        <w:tc>
          <w:tcPr>
            <w:tcW w:w="2197" w:type="dxa"/>
            <w:tcBorders>
              <w:right w:val="nil"/>
            </w:tcBorders>
            <w:noWrap/>
            <w:vAlign w:val="center"/>
            <w:hideMark/>
          </w:tcPr>
          <w:p w14:paraId="449CF392" w14:textId="77777777" w:rsidR="006E4A6C" w:rsidRPr="00FF332D" w:rsidRDefault="006E4A6C" w:rsidP="00AC2EA8">
            <w:pPr>
              <w:pStyle w:val="NoSpacing"/>
              <w:jc w:val="center"/>
              <w:rPr>
                <w:rFonts w:ascii="Times" w:hAnsi="Times"/>
                <w:szCs w:val="20"/>
              </w:rPr>
            </w:pPr>
          </w:p>
        </w:tc>
      </w:tr>
      <w:tr w:rsidR="006E4A6C" w:rsidRPr="00FF332D" w14:paraId="21D24352" w14:textId="77777777" w:rsidTr="00AC2EA8">
        <w:trPr>
          <w:trHeight w:val="312"/>
        </w:trPr>
        <w:tc>
          <w:tcPr>
            <w:tcW w:w="2835" w:type="dxa"/>
            <w:vMerge/>
            <w:tcBorders>
              <w:left w:val="nil"/>
            </w:tcBorders>
            <w:noWrap/>
            <w:vAlign w:val="center"/>
            <w:hideMark/>
          </w:tcPr>
          <w:p w14:paraId="272CE764" w14:textId="77777777" w:rsidR="006E4A6C" w:rsidRPr="00FF332D" w:rsidRDefault="006E4A6C" w:rsidP="00AC2EA8">
            <w:pPr>
              <w:pStyle w:val="NoSpacing"/>
              <w:jc w:val="center"/>
              <w:rPr>
                <w:rFonts w:ascii="Times" w:hAnsi="Times"/>
                <w:b/>
                <w:bCs/>
                <w:szCs w:val="20"/>
              </w:rPr>
            </w:pPr>
          </w:p>
        </w:tc>
        <w:tc>
          <w:tcPr>
            <w:tcW w:w="3686" w:type="dxa"/>
            <w:noWrap/>
            <w:hideMark/>
          </w:tcPr>
          <w:p w14:paraId="00B5A96B" w14:textId="77777777" w:rsidR="006E4A6C" w:rsidRPr="00FF332D" w:rsidRDefault="006E4A6C" w:rsidP="00AC2EA8">
            <w:pPr>
              <w:pStyle w:val="NoSpacing"/>
              <w:rPr>
                <w:rFonts w:ascii="Times" w:hAnsi="Times"/>
                <w:szCs w:val="20"/>
              </w:rPr>
            </w:pPr>
            <w:r w:rsidRPr="00FF332D">
              <w:rPr>
                <w:rFonts w:ascii="Times" w:hAnsi="Times"/>
                <w:szCs w:val="20"/>
              </w:rPr>
              <w:t>Total core symptoms</w:t>
            </w:r>
          </w:p>
        </w:tc>
        <w:tc>
          <w:tcPr>
            <w:tcW w:w="420" w:type="dxa"/>
            <w:noWrap/>
            <w:vAlign w:val="center"/>
            <w:hideMark/>
          </w:tcPr>
          <w:p w14:paraId="5431294A" w14:textId="77777777" w:rsidR="006E4A6C" w:rsidRPr="00FF332D" w:rsidRDefault="006E4A6C" w:rsidP="00AC2EA8">
            <w:pPr>
              <w:pStyle w:val="NoSpacing"/>
              <w:jc w:val="center"/>
              <w:rPr>
                <w:rFonts w:ascii="Times" w:hAnsi="Times"/>
                <w:szCs w:val="20"/>
              </w:rPr>
            </w:pPr>
            <w:r w:rsidRPr="00FF332D">
              <w:rPr>
                <w:rFonts w:ascii="Times" w:hAnsi="Times"/>
                <w:szCs w:val="20"/>
              </w:rPr>
              <w:t>2</w:t>
            </w:r>
          </w:p>
        </w:tc>
        <w:tc>
          <w:tcPr>
            <w:tcW w:w="1276" w:type="dxa"/>
            <w:noWrap/>
            <w:vAlign w:val="center"/>
            <w:hideMark/>
          </w:tcPr>
          <w:p w14:paraId="7D09D74B" w14:textId="77777777" w:rsidR="006E4A6C" w:rsidRPr="00FF332D" w:rsidRDefault="006E4A6C" w:rsidP="00AC2EA8">
            <w:pPr>
              <w:pStyle w:val="NoSpacing"/>
              <w:jc w:val="center"/>
              <w:rPr>
                <w:rFonts w:ascii="Times" w:hAnsi="Times"/>
                <w:szCs w:val="20"/>
              </w:rPr>
            </w:pPr>
            <w:r w:rsidRPr="00FF332D">
              <w:rPr>
                <w:rFonts w:ascii="Times" w:hAnsi="Times"/>
                <w:szCs w:val="20"/>
              </w:rPr>
              <w:t>364</w:t>
            </w:r>
          </w:p>
        </w:tc>
        <w:tc>
          <w:tcPr>
            <w:tcW w:w="2977" w:type="dxa"/>
            <w:noWrap/>
            <w:vAlign w:val="center"/>
            <w:hideMark/>
          </w:tcPr>
          <w:p w14:paraId="7D9554A0" w14:textId="77777777" w:rsidR="006E4A6C" w:rsidRPr="00FF332D" w:rsidRDefault="006E4A6C" w:rsidP="00AC2EA8">
            <w:pPr>
              <w:pStyle w:val="NoSpacing"/>
              <w:jc w:val="center"/>
              <w:rPr>
                <w:rFonts w:ascii="Times" w:hAnsi="Times"/>
                <w:szCs w:val="20"/>
              </w:rPr>
            </w:pPr>
            <w:r w:rsidRPr="00FF332D">
              <w:rPr>
                <w:rFonts w:ascii="Times" w:hAnsi="Times"/>
                <w:szCs w:val="20"/>
              </w:rPr>
              <w:t>0.2597 (-0.9649 to 0.9877)</w:t>
            </w:r>
          </w:p>
        </w:tc>
        <w:tc>
          <w:tcPr>
            <w:tcW w:w="1417" w:type="dxa"/>
            <w:noWrap/>
            <w:vAlign w:val="center"/>
            <w:hideMark/>
          </w:tcPr>
          <w:p w14:paraId="64DC6C0B" w14:textId="77777777" w:rsidR="006E4A6C" w:rsidRPr="00FF332D" w:rsidRDefault="006E4A6C" w:rsidP="00AC2EA8">
            <w:pPr>
              <w:pStyle w:val="NoSpacing"/>
              <w:jc w:val="center"/>
              <w:rPr>
                <w:rFonts w:ascii="Times" w:hAnsi="Times"/>
                <w:szCs w:val="20"/>
              </w:rPr>
            </w:pPr>
            <w:r w:rsidRPr="00FF332D">
              <w:rPr>
                <w:rFonts w:ascii="Times" w:hAnsi="Times"/>
                <w:szCs w:val="20"/>
              </w:rPr>
              <w:t>1.48</w:t>
            </w:r>
          </w:p>
        </w:tc>
        <w:tc>
          <w:tcPr>
            <w:tcW w:w="1559" w:type="dxa"/>
            <w:noWrap/>
            <w:vAlign w:val="center"/>
            <w:hideMark/>
          </w:tcPr>
          <w:p w14:paraId="7729CDD1" w14:textId="77777777" w:rsidR="006E4A6C" w:rsidRPr="00FF332D" w:rsidRDefault="006E4A6C" w:rsidP="00AC2EA8">
            <w:pPr>
              <w:pStyle w:val="NoSpacing"/>
              <w:jc w:val="center"/>
              <w:rPr>
                <w:rFonts w:ascii="Times" w:hAnsi="Times"/>
                <w:szCs w:val="20"/>
              </w:rPr>
            </w:pPr>
            <w:r w:rsidRPr="00FF332D">
              <w:rPr>
                <w:rFonts w:ascii="Times" w:hAnsi="Times"/>
                <w:szCs w:val="20"/>
              </w:rPr>
              <w:t>0.3778</w:t>
            </w:r>
          </w:p>
        </w:tc>
        <w:tc>
          <w:tcPr>
            <w:tcW w:w="1418" w:type="dxa"/>
            <w:noWrap/>
            <w:vAlign w:val="center"/>
            <w:hideMark/>
          </w:tcPr>
          <w:p w14:paraId="19C9B361" w14:textId="77777777" w:rsidR="006E4A6C" w:rsidRPr="00FF332D" w:rsidRDefault="006E4A6C" w:rsidP="00AC2EA8">
            <w:pPr>
              <w:pStyle w:val="NoSpacing"/>
              <w:jc w:val="center"/>
              <w:rPr>
                <w:rFonts w:ascii="Times" w:hAnsi="Times"/>
                <w:szCs w:val="20"/>
              </w:rPr>
            </w:pPr>
            <w:r w:rsidRPr="00FF332D">
              <w:rPr>
                <w:rFonts w:ascii="Times" w:hAnsi="Times"/>
                <w:szCs w:val="20"/>
              </w:rPr>
              <w:t>9.76</w:t>
            </w:r>
          </w:p>
        </w:tc>
        <w:tc>
          <w:tcPr>
            <w:tcW w:w="1417" w:type="dxa"/>
            <w:noWrap/>
            <w:vAlign w:val="center"/>
            <w:hideMark/>
          </w:tcPr>
          <w:p w14:paraId="69F34BCE" w14:textId="77777777" w:rsidR="006E4A6C" w:rsidRPr="00FF332D" w:rsidRDefault="006E4A6C" w:rsidP="00AC2EA8">
            <w:pPr>
              <w:pStyle w:val="NoSpacing"/>
              <w:jc w:val="center"/>
              <w:rPr>
                <w:rFonts w:ascii="Times" w:hAnsi="Times"/>
                <w:szCs w:val="20"/>
              </w:rPr>
            </w:pPr>
            <w:r w:rsidRPr="00FF332D">
              <w:rPr>
                <w:rFonts w:ascii="Times" w:hAnsi="Times"/>
                <w:szCs w:val="20"/>
              </w:rPr>
              <w:t>0.0018</w:t>
            </w:r>
          </w:p>
        </w:tc>
        <w:tc>
          <w:tcPr>
            <w:tcW w:w="1134" w:type="dxa"/>
            <w:noWrap/>
            <w:vAlign w:val="center"/>
            <w:hideMark/>
          </w:tcPr>
          <w:p w14:paraId="35B00730" w14:textId="77777777" w:rsidR="006E4A6C" w:rsidRPr="00FF332D" w:rsidRDefault="006E4A6C" w:rsidP="00AC2EA8">
            <w:pPr>
              <w:pStyle w:val="NoSpacing"/>
              <w:jc w:val="center"/>
              <w:rPr>
                <w:rFonts w:ascii="Times" w:hAnsi="Times"/>
                <w:szCs w:val="20"/>
              </w:rPr>
            </w:pPr>
            <w:r w:rsidRPr="00FF332D">
              <w:rPr>
                <w:rFonts w:ascii="Times" w:hAnsi="Times"/>
                <w:szCs w:val="20"/>
              </w:rPr>
              <w:t>89.8</w:t>
            </w:r>
          </w:p>
        </w:tc>
        <w:tc>
          <w:tcPr>
            <w:tcW w:w="1276" w:type="dxa"/>
            <w:shd w:val="clear" w:color="auto" w:fill="D9D9D9" w:themeFill="background1" w:themeFillShade="D9"/>
            <w:noWrap/>
            <w:vAlign w:val="center"/>
            <w:hideMark/>
          </w:tcPr>
          <w:p w14:paraId="3D107EC0"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1418" w:type="dxa"/>
            <w:shd w:val="clear" w:color="auto" w:fill="D9D9D9" w:themeFill="background1" w:themeFillShade="D9"/>
            <w:noWrap/>
            <w:vAlign w:val="center"/>
            <w:hideMark/>
          </w:tcPr>
          <w:p w14:paraId="3CDB5C13"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2197" w:type="dxa"/>
            <w:tcBorders>
              <w:right w:val="nil"/>
            </w:tcBorders>
            <w:noWrap/>
            <w:vAlign w:val="center"/>
            <w:hideMark/>
          </w:tcPr>
          <w:p w14:paraId="466813F4" w14:textId="77777777" w:rsidR="006E4A6C" w:rsidRPr="00FF332D" w:rsidRDefault="006E4A6C" w:rsidP="00AC2EA8">
            <w:pPr>
              <w:pStyle w:val="NoSpacing"/>
              <w:jc w:val="center"/>
              <w:rPr>
                <w:rFonts w:ascii="Times" w:hAnsi="Times"/>
                <w:szCs w:val="20"/>
              </w:rPr>
            </w:pPr>
          </w:p>
        </w:tc>
      </w:tr>
      <w:tr w:rsidR="006E4A6C" w:rsidRPr="00FF332D" w14:paraId="07CCE3B8" w14:textId="77777777" w:rsidTr="00AC2EA8">
        <w:trPr>
          <w:trHeight w:val="312"/>
        </w:trPr>
        <w:tc>
          <w:tcPr>
            <w:tcW w:w="2835" w:type="dxa"/>
            <w:vMerge w:val="restart"/>
            <w:tcBorders>
              <w:left w:val="nil"/>
            </w:tcBorders>
            <w:noWrap/>
            <w:vAlign w:val="center"/>
            <w:hideMark/>
          </w:tcPr>
          <w:p w14:paraId="1A6D65CD"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Sleep duration</w:t>
            </w:r>
          </w:p>
        </w:tc>
        <w:tc>
          <w:tcPr>
            <w:tcW w:w="3686" w:type="dxa"/>
            <w:noWrap/>
            <w:hideMark/>
          </w:tcPr>
          <w:p w14:paraId="71E7281C" w14:textId="77777777" w:rsidR="006E4A6C" w:rsidRPr="00FF332D" w:rsidRDefault="006E4A6C" w:rsidP="00AC2EA8">
            <w:pPr>
              <w:pStyle w:val="NoSpacing"/>
              <w:rPr>
                <w:rFonts w:ascii="Times" w:hAnsi="Times"/>
                <w:szCs w:val="20"/>
              </w:rPr>
            </w:pPr>
            <w:r w:rsidRPr="00FF332D">
              <w:rPr>
                <w:rFonts w:ascii="Times" w:hAnsi="Times"/>
                <w:szCs w:val="20"/>
              </w:rPr>
              <w:t>Social communication problem</w:t>
            </w:r>
          </w:p>
        </w:tc>
        <w:tc>
          <w:tcPr>
            <w:tcW w:w="420" w:type="dxa"/>
            <w:noWrap/>
            <w:vAlign w:val="center"/>
            <w:hideMark/>
          </w:tcPr>
          <w:p w14:paraId="4BFAB4AE" w14:textId="77777777" w:rsidR="006E4A6C" w:rsidRPr="00FF332D" w:rsidRDefault="006E4A6C" w:rsidP="00AC2EA8">
            <w:pPr>
              <w:pStyle w:val="NoSpacing"/>
              <w:jc w:val="center"/>
              <w:rPr>
                <w:rFonts w:ascii="Times" w:hAnsi="Times"/>
                <w:szCs w:val="20"/>
              </w:rPr>
            </w:pPr>
            <w:r w:rsidRPr="00FF332D">
              <w:rPr>
                <w:rFonts w:ascii="Times" w:hAnsi="Times"/>
                <w:szCs w:val="20"/>
              </w:rPr>
              <w:t>4</w:t>
            </w:r>
          </w:p>
        </w:tc>
        <w:tc>
          <w:tcPr>
            <w:tcW w:w="1276" w:type="dxa"/>
            <w:noWrap/>
            <w:vAlign w:val="center"/>
            <w:hideMark/>
          </w:tcPr>
          <w:p w14:paraId="6BF25073" w14:textId="77777777" w:rsidR="006E4A6C" w:rsidRPr="00FF332D" w:rsidRDefault="006E4A6C" w:rsidP="00AC2EA8">
            <w:pPr>
              <w:pStyle w:val="NoSpacing"/>
              <w:jc w:val="center"/>
              <w:rPr>
                <w:rFonts w:ascii="Times" w:hAnsi="Times"/>
                <w:szCs w:val="20"/>
              </w:rPr>
            </w:pPr>
            <w:r w:rsidRPr="00FF332D">
              <w:rPr>
                <w:rFonts w:ascii="Times" w:hAnsi="Times"/>
                <w:szCs w:val="20"/>
              </w:rPr>
              <w:t>480</w:t>
            </w:r>
          </w:p>
        </w:tc>
        <w:tc>
          <w:tcPr>
            <w:tcW w:w="2977" w:type="dxa"/>
            <w:noWrap/>
            <w:vAlign w:val="center"/>
            <w:hideMark/>
          </w:tcPr>
          <w:p w14:paraId="4A05326E" w14:textId="77777777" w:rsidR="006E4A6C" w:rsidRPr="00FF332D" w:rsidRDefault="006E4A6C" w:rsidP="00AC2EA8">
            <w:pPr>
              <w:pStyle w:val="NoSpacing"/>
              <w:jc w:val="center"/>
              <w:rPr>
                <w:rFonts w:ascii="Times" w:hAnsi="Times"/>
                <w:szCs w:val="20"/>
              </w:rPr>
            </w:pPr>
            <w:r w:rsidRPr="00FF332D">
              <w:rPr>
                <w:rFonts w:ascii="Times" w:hAnsi="Times"/>
                <w:szCs w:val="20"/>
              </w:rPr>
              <w:t>0.0637 (-0.2660 to 0.3801)</w:t>
            </w:r>
          </w:p>
        </w:tc>
        <w:tc>
          <w:tcPr>
            <w:tcW w:w="1417" w:type="dxa"/>
            <w:noWrap/>
            <w:vAlign w:val="center"/>
            <w:hideMark/>
          </w:tcPr>
          <w:p w14:paraId="446C7A1B" w14:textId="77777777" w:rsidR="006E4A6C" w:rsidRPr="00FF332D" w:rsidRDefault="006E4A6C" w:rsidP="00AC2EA8">
            <w:pPr>
              <w:pStyle w:val="NoSpacing"/>
              <w:jc w:val="center"/>
              <w:rPr>
                <w:rFonts w:ascii="Times" w:hAnsi="Times"/>
                <w:szCs w:val="20"/>
              </w:rPr>
            </w:pPr>
            <w:r w:rsidRPr="00FF332D">
              <w:rPr>
                <w:rFonts w:ascii="Times" w:hAnsi="Times"/>
                <w:szCs w:val="20"/>
              </w:rPr>
              <w:t>0.6</w:t>
            </w:r>
          </w:p>
        </w:tc>
        <w:tc>
          <w:tcPr>
            <w:tcW w:w="1559" w:type="dxa"/>
            <w:noWrap/>
            <w:vAlign w:val="center"/>
            <w:hideMark/>
          </w:tcPr>
          <w:p w14:paraId="109536FA" w14:textId="77777777" w:rsidR="006E4A6C" w:rsidRPr="00FF332D" w:rsidRDefault="006E4A6C" w:rsidP="00AC2EA8">
            <w:pPr>
              <w:pStyle w:val="NoSpacing"/>
              <w:jc w:val="center"/>
              <w:rPr>
                <w:rFonts w:ascii="Times" w:hAnsi="Times"/>
                <w:szCs w:val="20"/>
              </w:rPr>
            </w:pPr>
            <w:r w:rsidRPr="00FF332D">
              <w:rPr>
                <w:rFonts w:ascii="Times" w:hAnsi="Times"/>
                <w:szCs w:val="20"/>
              </w:rPr>
              <w:t>0.5887</w:t>
            </w:r>
          </w:p>
        </w:tc>
        <w:tc>
          <w:tcPr>
            <w:tcW w:w="1418" w:type="dxa"/>
            <w:noWrap/>
            <w:vAlign w:val="center"/>
            <w:hideMark/>
          </w:tcPr>
          <w:p w14:paraId="476ACE24" w14:textId="77777777" w:rsidR="006E4A6C" w:rsidRPr="00FF332D" w:rsidRDefault="006E4A6C" w:rsidP="00AC2EA8">
            <w:pPr>
              <w:pStyle w:val="NoSpacing"/>
              <w:jc w:val="center"/>
              <w:rPr>
                <w:rFonts w:ascii="Times" w:hAnsi="Times"/>
                <w:szCs w:val="20"/>
              </w:rPr>
            </w:pPr>
            <w:r w:rsidRPr="00FF332D">
              <w:rPr>
                <w:rFonts w:ascii="Times" w:hAnsi="Times"/>
                <w:szCs w:val="20"/>
              </w:rPr>
              <w:t>10.8</w:t>
            </w:r>
          </w:p>
        </w:tc>
        <w:tc>
          <w:tcPr>
            <w:tcW w:w="1417" w:type="dxa"/>
            <w:noWrap/>
            <w:vAlign w:val="center"/>
            <w:hideMark/>
          </w:tcPr>
          <w:p w14:paraId="67731331" w14:textId="77777777" w:rsidR="006E4A6C" w:rsidRPr="00FF332D" w:rsidRDefault="006E4A6C" w:rsidP="00AC2EA8">
            <w:pPr>
              <w:pStyle w:val="NoSpacing"/>
              <w:jc w:val="center"/>
              <w:rPr>
                <w:rFonts w:ascii="Times" w:hAnsi="Times"/>
                <w:szCs w:val="20"/>
              </w:rPr>
            </w:pPr>
            <w:r w:rsidRPr="00FF332D">
              <w:rPr>
                <w:rFonts w:ascii="Times" w:hAnsi="Times"/>
                <w:szCs w:val="20"/>
              </w:rPr>
              <w:t>0.0129</w:t>
            </w:r>
          </w:p>
        </w:tc>
        <w:tc>
          <w:tcPr>
            <w:tcW w:w="1134" w:type="dxa"/>
            <w:noWrap/>
            <w:vAlign w:val="center"/>
            <w:hideMark/>
          </w:tcPr>
          <w:p w14:paraId="44B43004" w14:textId="77777777" w:rsidR="006E4A6C" w:rsidRPr="00FF332D" w:rsidRDefault="006E4A6C" w:rsidP="00AC2EA8">
            <w:pPr>
              <w:pStyle w:val="NoSpacing"/>
              <w:jc w:val="center"/>
              <w:rPr>
                <w:rFonts w:ascii="Times" w:hAnsi="Times"/>
                <w:szCs w:val="20"/>
              </w:rPr>
            </w:pPr>
            <w:r w:rsidRPr="00FF332D">
              <w:rPr>
                <w:rFonts w:ascii="Times" w:hAnsi="Times"/>
                <w:szCs w:val="20"/>
              </w:rPr>
              <w:t>72.2</w:t>
            </w:r>
          </w:p>
        </w:tc>
        <w:tc>
          <w:tcPr>
            <w:tcW w:w="1276" w:type="dxa"/>
            <w:noWrap/>
            <w:vAlign w:val="center"/>
            <w:hideMark/>
          </w:tcPr>
          <w:p w14:paraId="4FA2F4E6" w14:textId="77777777" w:rsidR="006E4A6C" w:rsidRPr="00FF332D" w:rsidRDefault="006E4A6C" w:rsidP="00AC2EA8">
            <w:pPr>
              <w:pStyle w:val="NoSpacing"/>
              <w:jc w:val="center"/>
              <w:rPr>
                <w:rFonts w:ascii="Times" w:hAnsi="Times"/>
                <w:szCs w:val="20"/>
              </w:rPr>
            </w:pPr>
            <w:r w:rsidRPr="00FF332D">
              <w:rPr>
                <w:rFonts w:ascii="Times" w:hAnsi="Times"/>
                <w:szCs w:val="20"/>
              </w:rPr>
              <w:t>0.939</w:t>
            </w:r>
          </w:p>
        </w:tc>
        <w:tc>
          <w:tcPr>
            <w:tcW w:w="1418" w:type="dxa"/>
            <w:noWrap/>
            <w:vAlign w:val="center"/>
            <w:hideMark/>
          </w:tcPr>
          <w:p w14:paraId="399A0787" w14:textId="77777777" w:rsidR="006E4A6C" w:rsidRPr="00FF332D" w:rsidRDefault="006E4A6C" w:rsidP="00AC2EA8">
            <w:pPr>
              <w:pStyle w:val="NoSpacing"/>
              <w:jc w:val="center"/>
              <w:rPr>
                <w:rFonts w:ascii="Times" w:hAnsi="Times"/>
                <w:szCs w:val="20"/>
              </w:rPr>
            </w:pPr>
            <w:r w:rsidRPr="00FF332D">
              <w:rPr>
                <w:rFonts w:ascii="Times" w:hAnsi="Times"/>
                <w:szCs w:val="20"/>
              </w:rPr>
              <w:t>0.4468</w:t>
            </w:r>
          </w:p>
        </w:tc>
        <w:tc>
          <w:tcPr>
            <w:tcW w:w="2197" w:type="dxa"/>
            <w:tcBorders>
              <w:right w:val="nil"/>
            </w:tcBorders>
            <w:noWrap/>
            <w:vAlign w:val="center"/>
            <w:hideMark/>
          </w:tcPr>
          <w:p w14:paraId="651F9610" w14:textId="77777777" w:rsidR="006E4A6C" w:rsidRPr="00FF332D" w:rsidRDefault="006E4A6C" w:rsidP="00AC2EA8">
            <w:pPr>
              <w:pStyle w:val="NoSpacing"/>
              <w:jc w:val="center"/>
              <w:rPr>
                <w:rFonts w:ascii="Times" w:hAnsi="Times"/>
                <w:szCs w:val="20"/>
              </w:rPr>
            </w:pPr>
          </w:p>
        </w:tc>
      </w:tr>
      <w:tr w:rsidR="006E4A6C" w:rsidRPr="00FF332D" w14:paraId="11EBF942" w14:textId="77777777" w:rsidTr="00AC2EA8">
        <w:trPr>
          <w:trHeight w:val="312"/>
        </w:trPr>
        <w:tc>
          <w:tcPr>
            <w:tcW w:w="2835" w:type="dxa"/>
            <w:vMerge/>
            <w:tcBorders>
              <w:left w:val="nil"/>
            </w:tcBorders>
            <w:noWrap/>
            <w:vAlign w:val="center"/>
            <w:hideMark/>
          </w:tcPr>
          <w:p w14:paraId="5A48BFA4" w14:textId="77777777" w:rsidR="006E4A6C" w:rsidRPr="00FF332D" w:rsidRDefault="006E4A6C" w:rsidP="00AC2EA8">
            <w:pPr>
              <w:pStyle w:val="NoSpacing"/>
              <w:jc w:val="center"/>
              <w:rPr>
                <w:rFonts w:ascii="Times" w:hAnsi="Times"/>
                <w:b/>
                <w:bCs/>
                <w:szCs w:val="20"/>
              </w:rPr>
            </w:pPr>
          </w:p>
        </w:tc>
        <w:tc>
          <w:tcPr>
            <w:tcW w:w="3686" w:type="dxa"/>
            <w:noWrap/>
            <w:hideMark/>
          </w:tcPr>
          <w:p w14:paraId="33ECE074" w14:textId="77777777" w:rsidR="006E4A6C" w:rsidRPr="00FF332D" w:rsidRDefault="006E4A6C" w:rsidP="00AC2EA8">
            <w:pPr>
              <w:pStyle w:val="NoSpacing"/>
              <w:rPr>
                <w:rFonts w:ascii="Times" w:hAnsi="Times"/>
                <w:szCs w:val="20"/>
              </w:rPr>
            </w:pPr>
            <w:r w:rsidRPr="00FF332D">
              <w:rPr>
                <w:rFonts w:ascii="Times" w:hAnsi="Times"/>
                <w:szCs w:val="20"/>
              </w:rPr>
              <w:t>Restricted and repetitive behavior</w:t>
            </w:r>
          </w:p>
        </w:tc>
        <w:tc>
          <w:tcPr>
            <w:tcW w:w="420" w:type="dxa"/>
            <w:noWrap/>
            <w:vAlign w:val="center"/>
            <w:hideMark/>
          </w:tcPr>
          <w:p w14:paraId="216B8EDF" w14:textId="77777777" w:rsidR="006E4A6C" w:rsidRPr="00FF332D" w:rsidRDefault="006E4A6C" w:rsidP="00AC2EA8">
            <w:pPr>
              <w:pStyle w:val="NoSpacing"/>
              <w:jc w:val="center"/>
              <w:rPr>
                <w:rFonts w:ascii="Times" w:hAnsi="Times"/>
                <w:szCs w:val="20"/>
              </w:rPr>
            </w:pPr>
            <w:r w:rsidRPr="00FF332D">
              <w:rPr>
                <w:rFonts w:ascii="Times" w:hAnsi="Times"/>
                <w:szCs w:val="20"/>
              </w:rPr>
              <w:t>3</w:t>
            </w:r>
          </w:p>
        </w:tc>
        <w:tc>
          <w:tcPr>
            <w:tcW w:w="1276" w:type="dxa"/>
            <w:noWrap/>
            <w:vAlign w:val="center"/>
            <w:hideMark/>
          </w:tcPr>
          <w:p w14:paraId="3654B47D" w14:textId="77777777" w:rsidR="006E4A6C" w:rsidRPr="00FF332D" w:rsidRDefault="006E4A6C" w:rsidP="00AC2EA8">
            <w:pPr>
              <w:pStyle w:val="NoSpacing"/>
              <w:jc w:val="center"/>
              <w:rPr>
                <w:rFonts w:ascii="Times" w:hAnsi="Times"/>
                <w:szCs w:val="20"/>
              </w:rPr>
            </w:pPr>
            <w:r w:rsidRPr="00FF332D">
              <w:rPr>
                <w:rFonts w:ascii="Times" w:hAnsi="Times"/>
                <w:szCs w:val="20"/>
              </w:rPr>
              <w:t>420</w:t>
            </w:r>
          </w:p>
        </w:tc>
        <w:tc>
          <w:tcPr>
            <w:tcW w:w="2977" w:type="dxa"/>
            <w:noWrap/>
            <w:vAlign w:val="center"/>
            <w:hideMark/>
          </w:tcPr>
          <w:p w14:paraId="6A9CF114" w14:textId="77777777" w:rsidR="006E4A6C" w:rsidRPr="00FF332D" w:rsidRDefault="006E4A6C" w:rsidP="00AC2EA8">
            <w:pPr>
              <w:pStyle w:val="NoSpacing"/>
              <w:jc w:val="center"/>
              <w:rPr>
                <w:rFonts w:ascii="Times" w:hAnsi="Times"/>
                <w:szCs w:val="20"/>
              </w:rPr>
            </w:pPr>
            <w:r w:rsidRPr="00FF332D">
              <w:rPr>
                <w:rFonts w:ascii="Times" w:hAnsi="Times"/>
                <w:szCs w:val="20"/>
              </w:rPr>
              <w:t>-0.0752 (-0.4609 to 0.3343)</w:t>
            </w:r>
          </w:p>
        </w:tc>
        <w:tc>
          <w:tcPr>
            <w:tcW w:w="1417" w:type="dxa"/>
            <w:noWrap/>
            <w:vAlign w:val="center"/>
            <w:hideMark/>
          </w:tcPr>
          <w:p w14:paraId="21D98C05" w14:textId="77777777" w:rsidR="006E4A6C" w:rsidRPr="00FF332D" w:rsidRDefault="006E4A6C" w:rsidP="00AC2EA8">
            <w:pPr>
              <w:pStyle w:val="NoSpacing"/>
              <w:jc w:val="center"/>
              <w:rPr>
                <w:rFonts w:ascii="Times" w:hAnsi="Times"/>
                <w:szCs w:val="20"/>
              </w:rPr>
            </w:pPr>
            <w:r w:rsidRPr="00FF332D">
              <w:rPr>
                <w:rFonts w:ascii="Times" w:hAnsi="Times"/>
                <w:szCs w:val="20"/>
              </w:rPr>
              <w:t>-0.77</w:t>
            </w:r>
          </w:p>
        </w:tc>
        <w:tc>
          <w:tcPr>
            <w:tcW w:w="1559" w:type="dxa"/>
            <w:noWrap/>
            <w:vAlign w:val="center"/>
            <w:hideMark/>
          </w:tcPr>
          <w:p w14:paraId="31DD6A0B" w14:textId="77777777" w:rsidR="006E4A6C" w:rsidRPr="00FF332D" w:rsidRDefault="006E4A6C" w:rsidP="00AC2EA8">
            <w:pPr>
              <w:pStyle w:val="NoSpacing"/>
              <w:jc w:val="center"/>
              <w:rPr>
                <w:rFonts w:ascii="Times" w:hAnsi="Times"/>
                <w:szCs w:val="20"/>
              </w:rPr>
            </w:pPr>
            <w:r w:rsidRPr="00FF332D">
              <w:rPr>
                <w:rFonts w:ascii="Times" w:hAnsi="Times"/>
                <w:szCs w:val="20"/>
              </w:rPr>
              <w:t>0.5235</w:t>
            </w:r>
          </w:p>
        </w:tc>
        <w:tc>
          <w:tcPr>
            <w:tcW w:w="1418" w:type="dxa"/>
            <w:noWrap/>
            <w:vAlign w:val="center"/>
            <w:hideMark/>
          </w:tcPr>
          <w:p w14:paraId="1639F3C0" w14:textId="77777777" w:rsidR="006E4A6C" w:rsidRPr="00FF332D" w:rsidRDefault="006E4A6C" w:rsidP="00AC2EA8">
            <w:pPr>
              <w:pStyle w:val="NoSpacing"/>
              <w:jc w:val="center"/>
              <w:rPr>
                <w:rFonts w:ascii="Times" w:hAnsi="Times"/>
                <w:szCs w:val="20"/>
              </w:rPr>
            </w:pPr>
            <w:r w:rsidRPr="00FF332D">
              <w:rPr>
                <w:rFonts w:ascii="Times" w:hAnsi="Times"/>
                <w:szCs w:val="20"/>
              </w:rPr>
              <w:t>7.14</w:t>
            </w:r>
          </w:p>
        </w:tc>
        <w:tc>
          <w:tcPr>
            <w:tcW w:w="1417" w:type="dxa"/>
            <w:noWrap/>
            <w:vAlign w:val="center"/>
            <w:hideMark/>
          </w:tcPr>
          <w:p w14:paraId="4848D8BA" w14:textId="77777777" w:rsidR="006E4A6C" w:rsidRPr="00FF332D" w:rsidRDefault="006E4A6C" w:rsidP="00AC2EA8">
            <w:pPr>
              <w:pStyle w:val="NoSpacing"/>
              <w:jc w:val="center"/>
              <w:rPr>
                <w:rFonts w:ascii="Times" w:hAnsi="Times"/>
                <w:szCs w:val="20"/>
              </w:rPr>
            </w:pPr>
            <w:r w:rsidRPr="00FF332D">
              <w:rPr>
                <w:rFonts w:ascii="Times" w:hAnsi="Times"/>
                <w:szCs w:val="20"/>
              </w:rPr>
              <w:t>0.0281</w:t>
            </w:r>
          </w:p>
        </w:tc>
        <w:tc>
          <w:tcPr>
            <w:tcW w:w="1134" w:type="dxa"/>
            <w:noWrap/>
            <w:vAlign w:val="center"/>
            <w:hideMark/>
          </w:tcPr>
          <w:p w14:paraId="2DAF3874" w14:textId="77777777" w:rsidR="006E4A6C" w:rsidRPr="00FF332D" w:rsidRDefault="006E4A6C" w:rsidP="00AC2EA8">
            <w:pPr>
              <w:pStyle w:val="NoSpacing"/>
              <w:jc w:val="center"/>
              <w:rPr>
                <w:rFonts w:ascii="Times" w:hAnsi="Times"/>
                <w:szCs w:val="20"/>
              </w:rPr>
            </w:pPr>
            <w:r w:rsidRPr="00FF332D">
              <w:rPr>
                <w:rFonts w:ascii="Times" w:hAnsi="Times"/>
                <w:szCs w:val="20"/>
              </w:rPr>
              <w:t>72</w:t>
            </w:r>
          </w:p>
        </w:tc>
        <w:tc>
          <w:tcPr>
            <w:tcW w:w="1276" w:type="dxa"/>
            <w:noWrap/>
            <w:vAlign w:val="center"/>
            <w:hideMark/>
          </w:tcPr>
          <w:p w14:paraId="36158EA9" w14:textId="77777777" w:rsidR="006E4A6C" w:rsidRPr="00FF332D" w:rsidRDefault="006E4A6C" w:rsidP="00AC2EA8">
            <w:pPr>
              <w:pStyle w:val="NoSpacing"/>
              <w:jc w:val="center"/>
              <w:rPr>
                <w:rFonts w:ascii="Times" w:hAnsi="Times"/>
                <w:szCs w:val="20"/>
              </w:rPr>
            </w:pPr>
            <w:r w:rsidRPr="00FF332D">
              <w:rPr>
                <w:rFonts w:ascii="Times" w:hAnsi="Times"/>
                <w:szCs w:val="20"/>
              </w:rPr>
              <w:t>-2.109</w:t>
            </w:r>
          </w:p>
        </w:tc>
        <w:tc>
          <w:tcPr>
            <w:tcW w:w="1418" w:type="dxa"/>
            <w:noWrap/>
            <w:vAlign w:val="center"/>
            <w:hideMark/>
          </w:tcPr>
          <w:p w14:paraId="740EBF09" w14:textId="77777777" w:rsidR="006E4A6C" w:rsidRPr="00FF332D" w:rsidRDefault="006E4A6C" w:rsidP="00AC2EA8">
            <w:pPr>
              <w:pStyle w:val="NoSpacing"/>
              <w:jc w:val="center"/>
              <w:rPr>
                <w:rFonts w:ascii="Times" w:hAnsi="Times"/>
                <w:szCs w:val="20"/>
              </w:rPr>
            </w:pPr>
            <w:r w:rsidRPr="00FF332D">
              <w:rPr>
                <w:rFonts w:ascii="Times" w:hAnsi="Times"/>
                <w:szCs w:val="20"/>
              </w:rPr>
              <w:t>0.2818</w:t>
            </w:r>
          </w:p>
        </w:tc>
        <w:tc>
          <w:tcPr>
            <w:tcW w:w="2197" w:type="dxa"/>
            <w:tcBorders>
              <w:right w:val="nil"/>
            </w:tcBorders>
            <w:noWrap/>
            <w:vAlign w:val="center"/>
            <w:hideMark/>
          </w:tcPr>
          <w:p w14:paraId="74C3ADB5" w14:textId="77777777" w:rsidR="006E4A6C" w:rsidRPr="00FF332D" w:rsidRDefault="006E4A6C" w:rsidP="00AC2EA8">
            <w:pPr>
              <w:pStyle w:val="NoSpacing"/>
              <w:jc w:val="center"/>
              <w:rPr>
                <w:rFonts w:ascii="Times" w:hAnsi="Times"/>
                <w:szCs w:val="20"/>
              </w:rPr>
            </w:pPr>
            <w:r w:rsidRPr="00FF332D">
              <w:rPr>
                <w:rFonts w:ascii="Times" w:hAnsi="Times"/>
                <w:szCs w:val="20"/>
              </w:rPr>
              <w:t>Medication use status</w:t>
            </w:r>
          </w:p>
        </w:tc>
      </w:tr>
      <w:tr w:rsidR="006E4A6C" w:rsidRPr="00FF332D" w14:paraId="74B54180" w14:textId="77777777" w:rsidTr="00AC2EA8">
        <w:trPr>
          <w:trHeight w:val="312"/>
        </w:trPr>
        <w:tc>
          <w:tcPr>
            <w:tcW w:w="2835" w:type="dxa"/>
            <w:vMerge/>
            <w:tcBorders>
              <w:left w:val="nil"/>
            </w:tcBorders>
            <w:noWrap/>
            <w:vAlign w:val="center"/>
            <w:hideMark/>
          </w:tcPr>
          <w:p w14:paraId="24C6203C" w14:textId="77777777" w:rsidR="006E4A6C" w:rsidRPr="00FF332D" w:rsidRDefault="006E4A6C" w:rsidP="00AC2EA8">
            <w:pPr>
              <w:pStyle w:val="NoSpacing"/>
              <w:jc w:val="center"/>
              <w:rPr>
                <w:rFonts w:ascii="Times" w:hAnsi="Times"/>
                <w:b/>
                <w:bCs/>
                <w:szCs w:val="20"/>
              </w:rPr>
            </w:pPr>
          </w:p>
        </w:tc>
        <w:tc>
          <w:tcPr>
            <w:tcW w:w="3686" w:type="dxa"/>
            <w:noWrap/>
            <w:hideMark/>
          </w:tcPr>
          <w:p w14:paraId="5FCF6DAB" w14:textId="77777777" w:rsidR="006E4A6C" w:rsidRPr="00FF332D" w:rsidRDefault="006E4A6C" w:rsidP="00AC2EA8">
            <w:pPr>
              <w:pStyle w:val="NoSpacing"/>
              <w:rPr>
                <w:rFonts w:ascii="Times" w:hAnsi="Times"/>
                <w:szCs w:val="20"/>
              </w:rPr>
            </w:pPr>
            <w:r w:rsidRPr="00FF332D">
              <w:rPr>
                <w:rFonts w:ascii="Times" w:hAnsi="Times"/>
                <w:szCs w:val="20"/>
              </w:rPr>
              <w:t>Total core symptoms</w:t>
            </w:r>
          </w:p>
        </w:tc>
        <w:tc>
          <w:tcPr>
            <w:tcW w:w="420" w:type="dxa"/>
            <w:noWrap/>
            <w:vAlign w:val="center"/>
            <w:hideMark/>
          </w:tcPr>
          <w:p w14:paraId="33AF2B17" w14:textId="77777777" w:rsidR="006E4A6C" w:rsidRPr="00FF332D" w:rsidRDefault="006E4A6C" w:rsidP="00AC2EA8">
            <w:pPr>
              <w:pStyle w:val="NoSpacing"/>
              <w:jc w:val="center"/>
              <w:rPr>
                <w:rFonts w:ascii="Times" w:hAnsi="Times"/>
                <w:szCs w:val="20"/>
              </w:rPr>
            </w:pPr>
            <w:r w:rsidRPr="00FF332D">
              <w:rPr>
                <w:rFonts w:ascii="Times" w:hAnsi="Times"/>
                <w:szCs w:val="20"/>
              </w:rPr>
              <w:t>3</w:t>
            </w:r>
          </w:p>
        </w:tc>
        <w:tc>
          <w:tcPr>
            <w:tcW w:w="1276" w:type="dxa"/>
            <w:noWrap/>
            <w:vAlign w:val="center"/>
            <w:hideMark/>
          </w:tcPr>
          <w:p w14:paraId="6214CF65" w14:textId="77777777" w:rsidR="006E4A6C" w:rsidRPr="00FF332D" w:rsidRDefault="006E4A6C" w:rsidP="00AC2EA8">
            <w:pPr>
              <w:pStyle w:val="NoSpacing"/>
              <w:jc w:val="center"/>
              <w:rPr>
                <w:rFonts w:ascii="Times" w:hAnsi="Times"/>
                <w:szCs w:val="20"/>
              </w:rPr>
            </w:pPr>
            <w:r w:rsidRPr="00FF332D">
              <w:rPr>
                <w:rFonts w:ascii="Times" w:hAnsi="Times"/>
                <w:szCs w:val="20"/>
              </w:rPr>
              <w:t>420</w:t>
            </w:r>
          </w:p>
        </w:tc>
        <w:tc>
          <w:tcPr>
            <w:tcW w:w="2977" w:type="dxa"/>
            <w:noWrap/>
            <w:vAlign w:val="center"/>
            <w:hideMark/>
          </w:tcPr>
          <w:p w14:paraId="53653ED1" w14:textId="77777777" w:rsidR="006E4A6C" w:rsidRPr="00FF332D" w:rsidRDefault="006E4A6C" w:rsidP="00AC2EA8">
            <w:pPr>
              <w:pStyle w:val="NoSpacing"/>
              <w:jc w:val="center"/>
              <w:rPr>
                <w:rFonts w:ascii="Times" w:hAnsi="Times"/>
                <w:szCs w:val="20"/>
              </w:rPr>
            </w:pPr>
            <w:r w:rsidRPr="00FF332D">
              <w:rPr>
                <w:rFonts w:ascii="Times" w:hAnsi="Times"/>
                <w:szCs w:val="20"/>
              </w:rPr>
              <w:t>-0.0252 (-0.5462 to 0.5098)</w:t>
            </w:r>
          </w:p>
        </w:tc>
        <w:tc>
          <w:tcPr>
            <w:tcW w:w="1417" w:type="dxa"/>
            <w:noWrap/>
            <w:vAlign w:val="center"/>
            <w:hideMark/>
          </w:tcPr>
          <w:p w14:paraId="6E27ABB1" w14:textId="77777777" w:rsidR="006E4A6C" w:rsidRPr="00FF332D" w:rsidRDefault="006E4A6C" w:rsidP="00AC2EA8">
            <w:pPr>
              <w:pStyle w:val="NoSpacing"/>
              <w:jc w:val="center"/>
              <w:rPr>
                <w:rFonts w:ascii="Times" w:hAnsi="Times"/>
                <w:szCs w:val="20"/>
              </w:rPr>
            </w:pPr>
            <w:r w:rsidRPr="00FF332D">
              <w:rPr>
                <w:rFonts w:ascii="Times" w:hAnsi="Times"/>
                <w:szCs w:val="20"/>
              </w:rPr>
              <w:t>-0.18</w:t>
            </w:r>
          </w:p>
        </w:tc>
        <w:tc>
          <w:tcPr>
            <w:tcW w:w="1559" w:type="dxa"/>
            <w:noWrap/>
            <w:vAlign w:val="center"/>
            <w:hideMark/>
          </w:tcPr>
          <w:p w14:paraId="02F2A85B" w14:textId="77777777" w:rsidR="006E4A6C" w:rsidRPr="00FF332D" w:rsidRDefault="006E4A6C" w:rsidP="00AC2EA8">
            <w:pPr>
              <w:pStyle w:val="NoSpacing"/>
              <w:jc w:val="center"/>
              <w:rPr>
                <w:rFonts w:ascii="Times" w:hAnsi="Times"/>
                <w:szCs w:val="20"/>
              </w:rPr>
            </w:pPr>
            <w:r w:rsidRPr="00FF332D">
              <w:rPr>
                <w:rFonts w:ascii="Times" w:hAnsi="Times"/>
                <w:szCs w:val="20"/>
              </w:rPr>
              <w:t>0.8704</w:t>
            </w:r>
          </w:p>
        </w:tc>
        <w:tc>
          <w:tcPr>
            <w:tcW w:w="1418" w:type="dxa"/>
            <w:noWrap/>
            <w:vAlign w:val="center"/>
            <w:hideMark/>
          </w:tcPr>
          <w:p w14:paraId="323152B2" w14:textId="77777777" w:rsidR="006E4A6C" w:rsidRPr="00FF332D" w:rsidRDefault="006E4A6C" w:rsidP="00AC2EA8">
            <w:pPr>
              <w:pStyle w:val="NoSpacing"/>
              <w:jc w:val="center"/>
              <w:rPr>
                <w:rFonts w:ascii="Times" w:hAnsi="Times"/>
                <w:szCs w:val="20"/>
              </w:rPr>
            </w:pPr>
            <w:r w:rsidRPr="00FF332D">
              <w:rPr>
                <w:rFonts w:ascii="Times" w:hAnsi="Times"/>
                <w:szCs w:val="20"/>
              </w:rPr>
              <w:t>15.55</w:t>
            </w:r>
          </w:p>
        </w:tc>
        <w:tc>
          <w:tcPr>
            <w:tcW w:w="1417" w:type="dxa"/>
            <w:noWrap/>
            <w:vAlign w:val="center"/>
            <w:hideMark/>
          </w:tcPr>
          <w:p w14:paraId="293E53E1" w14:textId="77777777" w:rsidR="006E4A6C" w:rsidRPr="00FF332D" w:rsidRDefault="006E4A6C" w:rsidP="00AC2EA8">
            <w:pPr>
              <w:pStyle w:val="NoSpacing"/>
              <w:jc w:val="center"/>
              <w:rPr>
                <w:rFonts w:ascii="Times" w:hAnsi="Times"/>
                <w:szCs w:val="20"/>
              </w:rPr>
            </w:pPr>
            <w:r w:rsidRPr="00FF332D">
              <w:rPr>
                <w:rFonts w:ascii="Times" w:hAnsi="Times"/>
                <w:szCs w:val="20"/>
              </w:rPr>
              <w:t>0.0004</w:t>
            </w:r>
          </w:p>
        </w:tc>
        <w:tc>
          <w:tcPr>
            <w:tcW w:w="1134" w:type="dxa"/>
            <w:noWrap/>
            <w:vAlign w:val="center"/>
            <w:hideMark/>
          </w:tcPr>
          <w:p w14:paraId="5724A7B8" w14:textId="77777777" w:rsidR="006E4A6C" w:rsidRPr="00FF332D" w:rsidRDefault="006E4A6C" w:rsidP="00AC2EA8">
            <w:pPr>
              <w:pStyle w:val="NoSpacing"/>
              <w:jc w:val="center"/>
              <w:rPr>
                <w:rFonts w:ascii="Times" w:hAnsi="Times"/>
                <w:szCs w:val="20"/>
              </w:rPr>
            </w:pPr>
            <w:r w:rsidRPr="00FF332D">
              <w:rPr>
                <w:rFonts w:ascii="Times" w:hAnsi="Times"/>
                <w:szCs w:val="20"/>
              </w:rPr>
              <w:t>87.1</w:t>
            </w:r>
          </w:p>
        </w:tc>
        <w:tc>
          <w:tcPr>
            <w:tcW w:w="1276" w:type="dxa"/>
            <w:noWrap/>
            <w:vAlign w:val="center"/>
            <w:hideMark/>
          </w:tcPr>
          <w:p w14:paraId="34431489" w14:textId="77777777" w:rsidR="006E4A6C" w:rsidRPr="00FF332D" w:rsidRDefault="006E4A6C" w:rsidP="00AC2EA8">
            <w:pPr>
              <w:pStyle w:val="NoSpacing"/>
              <w:jc w:val="center"/>
              <w:rPr>
                <w:rFonts w:ascii="Times" w:hAnsi="Times"/>
                <w:szCs w:val="20"/>
              </w:rPr>
            </w:pPr>
            <w:r w:rsidRPr="00FF332D">
              <w:rPr>
                <w:rFonts w:ascii="Times" w:hAnsi="Times"/>
                <w:szCs w:val="20"/>
              </w:rPr>
              <w:t>-8.183</w:t>
            </w:r>
          </w:p>
        </w:tc>
        <w:tc>
          <w:tcPr>
            <w:tcW w:w="1418" w:type="dxa"/>
            <w:noWrap/>
            <w:vAlign w:val="center"/>
            <w:hideMark/>
          </w:tcPr>
          <w:p w14:paraId="0C77ABAE" w14:textId="77777777" w:rsidR="006E4A6C" w:rsidRPr="00FF332D" w:rsidRDefault="006E4A6C" w:rsidP="00AC2EA8">
            <w:pPr>
              <w:pStyle w:val="NoSpacing"/>
              <w:jc w:val="center"/>
              <w:rPr>
                <w:rFonts w:ascii="Times" w:hAnsi="Times"/>
                <w:szCs w:val="20"/>
              </w:rPr>
            </w:pPr>
            <w:r w:rsidRPr="00FF332D">
              <w:rPr>
                <w:rFonts w:ascii="Times" w:hAnsi="Times"/>
                <w:szCs w:val="20"/>
              </w:rPr>
              <w:t>0.0774</w:t>
            </w:r>
          </w:p>
        </w:tc>
        <w:tc>
          <w:tcPr>
            <w:tcW w:w="2197" w:type="dxa"/>
            <w:tcBorders>
              <w:right w:val="nil"/>
            </w:tcBorders>
            <w:noWrap/>
            <w:vAlign w:val="center"/>
            <w:hideMark/>
          </w:tcPr>
          <w:p w14:paraId="6601F8DE" w14:textId="77777777" w:rsidR="006E4A6C" w:rsidRPr="00FF332D" w:rsidRDefault="006E4A6C" w:rsidP="00AC2EA8">
            <w:pPr>
              <w:pStyle w:val="NoSpacing"/>
              <w:jc w:val="center"/>
              <w:rPr>
                <w:rFonts w:ascii="Times" w:hAnsi="Times"/>
                <w:szCs w:val="20"/>
              </w:rPr>
            </w:pPr>
            <w:r w:rsidRPr="00FF332D">
              <w:rPr>
                <w:rFonts w:ascii="Times" w:hAnsi="Times"/>
                <w:szCs w:val="20"/>
              </w:rPr>
              <w:t>Medication use status</w:t>
            </w:r>
          </w:p>
        </w:tc>
      </w:tr>
      <w:tr w:rsidR="006E4A6C" w:rsidRPr="00FF332D" w14:paraId="23DD53B2" w14:textId="77777777" w:rsidTr="00AC2EA8">
        <w:trPr>
          <w:trHeight w:val="312"/>
        </w:trPr>
        <w:tc>
          <w:tcPr>
            <w:tcW w:w="2835" w:type="dxa"/>
            <w:vMerge w:val="restart"/>
            <w:tcBorders>
              <w:left w:val="nil"/>
            </w:tcBorders>
            <w:noWrap/>
            <w:vAlign w:val="center"/>
            <w:hideMark/>
          </w:tcPr>
          <w:p w14:paraId="689EB812"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Sleep disordered breathing</w:t>
            </w:r>
          </w:p>
        </w:tc>
        <w:tc>
          <w:tcPr>
            <w:tcW w:w="3686" w:type="dxa"/>
            <w:noWrap/>
            <w:hideMark/>
          </w:tcPr>
          <w:p w14:paraId="2C086C06" w14:textId="77777777" w:rsidR="006E4A6C" w:rsidRPr="00FF332D" w:rsidRDefault="006E4A6C" w:rsidP="00AC2EA8">
            <w:pPr>
              <w:pStyle w:val="NoSpacing"/>
              <w:rPr>
                <w:rFonts w:ascii="Times" w:hAnsi="Times"/>
                <w:szCs w:val="20"/>
              </w:rPr>
            </w:pPr>
            <w:r w:rsidRPr="00FF332D">
              <w:rPr>
                <w:rFonts w:ascii="Times" w:hAnsi="Times"/>
                <w:szCs w:val="20"/>
              </w:rPr>
              <w:t>Social communication problem</w:t>
            </w:r>
          </w:p>
        </w:tc>
        <w:tc>
          <w:tcPr>
            <w:tcW w:w="420" w:type="dxa"/>
            <w:noWrap/>
            <w:vAlign w:val="center"/>
            <w:hideMark/>
          </w:tcPr>
          <w:p w14:paraId="5A24E1B8" w14:textId="77777777" w:rsidR="006E4A6C" w:rsidRPr="00FF332D" w:rsidRDefault="006E4A6C" w:rsidP="00AC2EA8">
            <w:pPr>
              <w:pStyle w:val="NoSpacing"/>
              <w:jc w:val="center"/>
              <w:rPr>
                <w:rFonts w:ascii="Times" w:hAnsi="Times"/>
                <w:szCs w:val="20"/>
              </w:rPr>
            </w:pPr>
            <w:r w:rsidRPr="00FF332D">
              <w:rPr>
                <w:rFonts w:ascii="Times" w:hAnsi="Times"/>
                <w:szCs w:val="20"/>
              </w:rPr>
              <w:t>4</w:t>
            </w:r>
          </w:p>
        </w:tc>
        <w:tc>
          <w:tcPr>
            <w:tcW w:w="1276" w:type="dxa"/>
            <w:noWrap/>
            <w:vAlign w:val="center"/>
            <w:hideMark/>
          </w:tcPr>
          <w:p w14:paraId="53F42AE1" w14:textId="77777777" w:rsidR="006E4A6C" w:rsidRPr="00FF332D" w:rsidRDefault="006E4A6C" w:rsidP="00AC2EA8">
            <w:pPr>
              <w:pStyle w:val="NoSpacing"/>
              <w:jc w:val="center"/>
              <w:rPr>
                <w:rFonts w:ascii="Times" w:hAnsi="Times"/>
                <w:szCs w:val="20"/>
              </w:rPr>
            </w:pPr>
            <w:r w:rsidRPr="00FF332D">
              <w:rPr>
                <w:rFonts w:ascii="Times" w:hAnsi="Times"/>
                <w:szCs w:val="20"/>
              </w:rPr>
              <w:t>608</w:t>
            </w:r>
          </w:p>
        </w:tc>
        <w:tc>
          <w:tcPr>
            <w:tcW w:w="2977" w:type="dxa"/>
            <w:noWrap/>
            <w:vAlign w:val="center"/>
            <w:hideMark/>
          </w:tcPr>
          <w:p w14:paraId="591DEE2D" w14:textId="77777777" w:rsidR="006E4A6C" w:rsidRPr="00FF332D" w:rsidRDefault="006E4A6C" w:rsidP="00AC2EA8">
            <w:pPr>
              <w:pStyle w:val="NoSpacing"/>
              <w:jc w:val="center"/>
              <w:rPr>
                <w:rFonts w:ascii="Times" w:hAnsi="Times"/>
                <w:szCs w:val="20"/>
              </w:rPr>
            </w:pPr>
            <w:r w:rsidRPr="00FF332D">
              <w:rPr>
                <w:rFonts w:ascii="Times" w:hAnsi="Times"/>
                <w:szCs w:val="20"/>
              </w:rPr>
              <w:t>-0.0243 (-0.0717 to 0.0231)</w:t>
            </w:r>
          </w:p>
        </w:tc>
        <w:tc>
          <w:tcPr>
            <w:tcW w:w="1417" w:type="dxa"/>
            <w:noWrap/>
            <w:vAlign w:val="center"/>
            <w:hideMark/>
          </w:tcPr>
          <w:p w14:paraId="6C471886" w14:textId="77777777" w:rsidR="006E4A6C" w:rsidRPr="00FF332D" w:rsidRDefault="006E4A6C" w:rsidP="00AC2EA8">
            <w:pPr>
              <w:pStyle w:val="NoSpacing"/>
              <w:jc w:val="center"/>
              <w:rPr>
                <w:rFonts w:ascii="Times" w:hAnsi="Times"/>
                <w:szCs w:val="20"/>
              </w:rPr>
            </w:pPr>
            <w:r w:rsidRPr="00FF332D">
              <w:rPr>
                <w:rFonts w:ascii="Times" w:hAnsi="Times"/>
                <w:szCs w:val="20"/>
              </w:rPr>
              <w:t>-1.63</w:t>
            </w:r>
          </w:p>
        </w:tc>
        <w:tc>
          <w:tcPr>
            <w:tcW w:w="1559" w:type="dxa"/>
            <w:noWrap/>
            <w:vAlign w:val="center"/>
            <w:hideMark/>
          </w:tcPr>
          <w:p w14:paraId="7E84C742" w14:textId="77777777" w:rsidR="006E4A6C" w:rsidRPr="00FF332D" w:rsidRDefault="006E4A6C" w:rsidP="00AC2EA8">
            <w:pPr>
              <w:pStyle w:val="NoSpacing"/>
              <w:jc w:val="center"/>
              <w:rPr>
                <w:rFonts w:ascii="Times" w:hAnsi="Times"/>
                <w:szCs w:val="20"/>
              </w:rPr>
            </w:pPr>
            <w:r w:rsidRPr="00FF332D">
              <w:rPr>
                <w:rFonts w:ascii="Times" w:hAnsi="Times"/>
                <w:szCs w:val="20"/>
              </w:rPr>
              <w:t>0.2012</w:t>
            </w:r>
          </w:p>
        </w:tc>
        <w:tc>
          <w:tcPr>
            <w:tcW w:w="1418" w:type="dxa"/>
            <w:noWrap/>
            <w:vAlign w:val="center"/>
            <w:hideMark/>
          </w:tcPr>
          <w:p w14:paraId="46DD3579" w14:textId="77777777" w:rsidR="006E4A6C" w:rsidRPr="00FF332D" w:rsidRDefault="006E4A6C" w:rsidP="00AC2EA8">
            <w:pPr>
              <w:pStyle w:val="NoSpacing"/>
              <w:jc w:val="center"/>
              <w:rPr>
                <w:rFonts w:ascii="Times" w:hAnsi="Times"/>
                <w:szCs w:val="20"/>
              </w:rPr>
            </w:pPr>
            <w:r w:rsidRPr="00FF332D">
              <w:rPr>
                <w:rFonts w:ascii="Times" w:hAnsi="Times"/>
                <w:szCs w:val="20"/>
              </w:rPr>
              <w:t>0.4</w:t>
            </w:r>
          </w:p>
        </w:tc>
        <w:tc>
          <w:tcPr>
            <w:tcW w:w="1417" w:type="dxa"/>
            <w:noWrap/>
            <w:vAlign w:val="center"/>
            <w:hideMark/>
          </w:tcPr>
          <w:p w14:paraId="2F593E98" w14:textId="77777777" w:rsidR="006E4A6C" w:rsidRPr="00FF332D" w:rsidRDefault="006E4A6C" w:rsidP="00AC2EA8">
            <w:pPr>
              <w:pStyle w:val="NoSpacing"/>
              <w:jc w:val="center"/>
              <w:rPr>
                <w:rFonts w:ascii="Times" w:hAnsi="Times"/>
                <w:szCs w:val="20"/>
              </w:rPr>
            </w:pPr>
            <w:r w:rsidRPr="00FF332D">
              <w:rPr>
                <w:rFonts w:ascii="Times" w:hAnsi="Times"/>
                <w:szCs w:val="20"/>
              </w:rPr>
              <w:t>0.9407</w:t>
            </w:r>
          </w:p>
        </w:tc>
        <w:tc>
          <w:tcPr>
            <w:tcW w:w="1134" w:type="dxa"/>
            <w:noWrap/>
            <w:vAlign w:val="center"/>
            <w:hideMark/>
          </w:tcPr>
          <w:p w14:paraId="0DC32CAE" w14:textId="77777777" w:rsidR="006E4A6C" w:rsidRPr="00FF332D" w:rsidRDefault="006E4A6C" w:rsidP="00AC2EA8">
            <w:pPr>
              <w:pStyle w:val="NoSpacing"/>
              <w:jc w:val="center"/>
              <w:rPr>
                <w:rFonts w:ascii="Times" w:hAnsi="Times"/>
                <w:szCs w:val="20"/>
              </w:rPr>
            </w:pPr>
            <w:r w:rsidRPr="00FF332D">
              <w:rPr>
                <w:rFonts w:ascii="Times" w:hAnsi="Times"/>
                <w:szCs w:val="20"/>
              </w:rPr>
              <w:t>0</w:t>
            </w:r>
          </w:p>
        </w:tc>
        <w:tc>
          <w:tcPr>
            <w:tcW w:w="1276" w:type="dxa"/>
            <w:noWrap/>
            <w:vAlign w:val="center"/>
            <w:hideMark/>
          </w:tcPr>
          <w:p w14:paraId="1395D26D" w14:textId="77777777" w:rsidR="006E4A6C" w:rsidRPr="00FF332D" w:rsidRDefault="006E4A6C" w:rsidP="00AC2EA8">
            <w:pPr>
              <w:pStyle w:val="NoSpacing"/>
              <w:jc w:val="center"/>
              <w:rPr>
                <w:rFonts w:ascii="Times" w:hAnsi="Times"/>
                <w:szCs w:val="20"/>
              </w:rPr>
            </w:pPr>
            <w:r w:rsidRPr="00FF332D">
              <w:rPr>
                <w:rFonts w:ascii="Times" w:hAnsi="Times"/>
                <w:szCs w:val="20"/>
              </w:rPr>
              <w:t>-1.036</w:t>
            </w:r>
          </w:p>
        </w:tc>
        <w:tc>
          <w:tcPr>
            <w:tcW w:w="1418" w:type="dxa"/>
            <w:noWrap/>
            <w:vAlign w:val="center"/>
            <w:hideMark/>
          </w:tcPr>
          <w:p w14:paraId="75B65073" w14:textId="77777777" w:rsidR="006E4A6C" w:rsidRPr="00FF332D" w:rsidRDefault="006E4A6C" w:rsidP="00AC2EA8">
            <w:pPr>
              <w:pStyle w:val="NoSpacing"/>
              <w:jc w:val="center"/>
              <w:rPr>
                <w:rFonts w:ascii="Times" w:hAnsi="Times"/>
                <w:szCs w:val="20"/>
              </w:rPr>
            </w:pPr>
            <w:r w:rsidRPr="00FF332D">
              <w:rPr>
                <w:rFonts w:ascii="Times" w:hAnsi="Times"/>
                <w:szCs w:val="20"/>
              </w:rPr>
              <w:t>0.4092</w:t>
            </w:r>
          </w:p>
        </w:tc>
        <w:tc>
          <w:tcPr>
            <w:tcW w:w="2197" w:type="dxa"/>
            <w:tcBorders>
              <w:right w:val="nil"/>
            </w:tcBorders>
            <w:noWrap/>
            <w:vAlign w:val="center"/>
            <w:hideMark/>
          </w:tcPr>
          <w:p w14:paraId="6E393619" w14:textId="77777777" w:rsidR="006E4A6C" w:rsidRPr="00FF332D" w:rsidRDefault="006E4A6C" w:rsidP="00AC2EA8">
            <w:pPr>
              <w:pStyle w:val="NoSpacing"/>
              <w:jc w:val="center"/>
              <w:rPr>
                <w:rFonts w:ascii="Times" w:hAnsi="Times"/>
                <w:szCs w:val="20"/>
              </w:rPr>
            </w:pPr>
          </w:p>
        </w:tc>
      </w:tr>
      <w:tr w:rsidR="006E4A6C" w:rsidRPr="00FF332D" w14:paraId="7155FFFC" w14:textId="77777777" w:rsidTr="00AC2EA8">
        <w:trPr>
          <w:trHeight w:val="312"/>
        </w:trPr>
        <w:tc>
          <w:tcPr>
            <w:tcW w:w="2835" w:type="dxa"/>
            <w:vMerge/>
            <w:tcBorders>
              <w:left w:val="nil"/>
            </w:tcBorders>
            <w:noWrap/>
            <w:vAlign w:val="center"/>
            <w:hideMark/>
          </w:tcPr>
          <w:p w14:paraId="7CE09BD1" w14:textId="77777777" w:rsidR="006E4A6C" w:rsidRPr="00FF332D" w:rsidRDefault="006E4A6C" w:rsidP="00AC2EA8">
            <w:pPr>
              <w:pStyle w:val="NoSpacing"/>
              <w:jc w:val="center"/>
              <w:rPr>
                <w:rFonts w:ascii="Times" w:hAnsi="Times"/>
                <w:b/>
                <w:bCs/>
                <w:szCs w:val="20"/>
              </w:rPr>
            </w:pPr>
          </w:p>
        </w:tc>
        <w:tc>
          <w:tcPr>
            <w:tcW w:w="3686" w:type="dxa"/>
            <w:noWrap/>
            <w:hideMark/>
          </w:tcPr>
          <w:p w14:paraId="4FC69E0E" w14:textId="77777777" w:rsidR="006E4A6C" w:rsidRPr="00FF332D" w:rsidRDefault="006E4A6C" w:rsidP="00AC2EA8">
            <w:pPr>
              <w:pStyle w:val="NoSpacing"/>
              <w:rPr>
                <w:rFonts w:ascii="Times" w:hAnsi="Times"/>
                <w:szCs w:val="20"/>
              </w:rPr>
            </w:pPr>
            <w:r w:rsidRPr="00FF332D">
              <w:rPr>
                <w:rFonts w:ascii="Times" w:hAnsi="Times"/>
                <w:szCs w:val="20"/>
              </w:rPr>
              <w:t>Restricted and repetitive behavior</w:t>
            </w:r>
          </w:p>
        </w:tc>
        <w:tc>
          <w:tcPr>
            <w:tcW w:w="420" w:type="dxa"/>
            <w:noWrap/>
            <w:vAlign w:val="center"/>
            <w:hideMark/>
          </w:tcPr>
          <w:p w14:paraId="11AA661E" w14:textId="77777777" w:rsidR="006E4A6C" w:rsidRPr="00FF332D" w:rsidRDefault="006E4A6C" w:rsidP="00AC2EA8">
            <w:pPr>
              <w:pStyle w:val="NoSpacing"/>
              <w:jc w:val="center"/>
              <w:rPr>
                <w:rFonts w:ascii="Times" w:hAnsi="Times"/>
                <w:szCs w:val="20"/>
              </w:rPr>
            </w:pPr>
            <w:r w:rsidRPr="00FF332D">
              <w:rPr>
                <w:rFonts w:ascii="Times" w:hAnsi="Times"/>
                <w:szCs w:val="20"/>
              </w:rPr>
              <w:t>2</w:t>
            </w:r>
          </w:p>
        </w:tc>
        <w:tc>
          <w:tcPr>
            <w:tcW w:w="1276" w:type="dxa"/>
            <w:noWrap/>
            <w:vAlign w:val="center"/>
            <w:hideMark/>
          </w:tcPr>
          <w:p w14:paraId="511C3702" w14:textId="77777777" w:rsidR="006E4A6C" w:rsidRPr="00FF332D" w:rsidRDefault="006E4A6C" w:rsidP="00AC2EA8">
            <w:pPr>
              <w:pStyle w:val="NoSpacing"/>
              <w:jc w:val="center"/>
              <w:rPr>
                <w:rFonts w:ascii="Times" w:hAnsi="Times"/>
                <w:szCs w:val="20"/>
              </w:rPr>
            </w:pPr>
            <w:r w:rsidRPr="00FF332D">
              <w:rPr>
                <w:rFonts w:ascii="Times" w:hAnsi="Times"/>
                <w:szCs w:val="20"/>
              </w:rPr>
              <w:t>533</w:t>
            </w:r>
          </w:p>
        </w:tc>
        <w:tc>
          <w:tcPr>
            <w:tcW w:w="2977" w:type="dxa"/>
            <w:noWrap/>
            <w:vAlign w:val="center"/>
            <w:hideMark/>
          </w:tcPr>
          <w:p w14:paraId="427724B6" w14:textId="77777777" w:rsidR="006E4A6C" w:rsidRPr="00FF332D" w:rsidRDefault="006E4A6C" w:rsidP="00AC2EA8">
            <w:pPr>
              <w:pStyle w:val="NoSpacing"/>
              <w:jc w:val="center"/>
              <w:rPr>
                <w:rFonts w:ascii="Times" w:hAnsi="Times"/>
                <w:szCs w:val="20"/>
              </w:rPr>
            </w:pPr>
            <w:r w:rsidRPr="00FF332D">
              <w:rPr>
                <w:rFonts w:ascii="Times" w:hAnsi="Times"/>
                <w:szCs w:val="20"/>
              </w:rPr>
              <w:t>0.0486 (-0.9963 to 0.9970)</w:t>
            </w:r>
          </w:p>
        </w:tc>
        <w:tc>
          <w:tcPr>
            <w:tcW w:w="1417" w:type="dxa"/>
            <w:noWrap/>
            <w:vAlign w:val="center"/>
            <w:hideMark/>
          </w:tcPr>
          <w:p w14:paraId="6FC843EA" w14:textId="77777777" w:rsidR="006E4A6C" w:rsidRPr="00FF332D" w:rsidRDefault="006E4A6C" w:rsidP="00AC2EA8">
            <w:pPr>
              <w:pStyle w:val="NoSpacing"/>
              <w:jc w:val="center"/>
              <w:rPr>
                <w:rFonts w:ascii="Times" w:hAnsi="Times"/>
                <w:szCs w:val="20"/>
              </w:rPr>
            </w:pPr>
            <w:r w:rsidRPr="00FF332D">
              <w:rPr>
                <w:rFonts w:ascii="Times" w:hAnsi="Times"/>
                <w:szCs w:val="20"/>
              </w:rPr>
              <w:t>0.19</w:t>
            </w:r>
          </w:p>
        </w:tc>
        <w:tc>
          <w:tcPr>
            <w:tcW w:w="1559" w:type="dxa"/>
            <w:noWrap/>
            <w:vAlign w:val="center"/>
            <w:hideMark/>
          </w:tcPr>
          <w:p w14:paraId="70E25420" w14:textId="77777777" w:rsidR="006E4A6C" w:rsidRPr="00FF332D" w:rsidRDefault="006E4A6C" w:rsidP="00AC2EA8">
            <w:pPr>
              <w:pStyle w:val="NoSpacing"/>
              <w:jc w:val="center"/>
              <w:rPr>
                <w:rFonts w:ascii="Times" w:hAnsi="Times"/>
                <w:szCs w:val="20"/>
              </w:rPr>
            </w:pPr>
            <w:r w:rsidRPr="00FF332D">
              <w:rPr>
                <w:rFonts w:ascii="Times" w:hAnsi="Times"/>
                <w:szCs w:val="20"/>
              </w:rPr>
              <w:t>0.8786</w:t>
            </w:r>
          </w:p>
        </w:tc>
        <w:tc>
          <w:tcPr>
            <w:tcW w:w="1418" w:type="dxa"/>
            <w:noWrap/>
            <w:vAlign w:val="center"/>
            <w:hideMark/>
          </w:tcPr>
          <w:p w14:paraId="35C25406" w14:textId="77777777" w:rsidR="006E4A6C" w:rsidRPr="00FF332D" w:rsidRDefault="006E4A6C" w:rsidP="00AC2EA8">
            <w:pPr>
              <w:pStyle w:val="NoSpacing"/>
              <w:jc w:val="center"/>
              <w:rPr>
                <w:rFonts w:ascii="Times" w:hAnsi="Times"/>
                <w:szCs w:val="20"/>
              </w:rPr>
            </w:pPr>
            <w:r w:rsidRPr="00FF332D">
              <w:rPr>
                <w:rFonts w:ascii="Times" w:hAnsi="Times"/>
                <w:szCs w:val="20"/>
              </w:rPr>
              <w:t>33.3</w:t>
            </w:r>
          </w:p>
        </w:tc>
        <w:tc>
          <w:tcPr>
            <w:tcW w:w="1417" w:type="dxa"/>
            <w:noWrap/>
            <w:vAlign w:val="center"/>
            <w:hideMark/>
          </w:tcPr>
          <w:p w14:paraId="7B1E4284" w14:textId="77777777" w:rsidR="006E4A6C" w:rsidRPr="00FF332D" w:rsidRDefault="006E4A6C" w:rsidP="00AC2EA8">
            <w:pPr>
              <w:pStyle w:val="NoSpacing"/>
              <w:jc w:val="center"/>
              <w:rPr>
                <w:rFonts w:ascii="Times" w:hAnsi="Times"/>
                <w:szCs w:val="20"/>
              </w:rPr>
            </w:pPr>
            <w:r w:rsidRPr="00FF332D">
              <w:rPr>
                <w:rFonts w:ascii="Times" w:hAnsi="Times"/>
                <w:szCs w:val="20"/>
              </w:rPr>
              <w:t>&lt;0.0001</w:t>
            </w:r>
          </w:p>
        </w:tc>
        <w:tc>
          <w:tcPr>
            <w:tcW w:w="1134" w:type="dxa"/>
            <w:noWrap/>
            <w:vAlign w:val="center"/>
            <w:hideMark/>
          </w:tcPr>
          <w:p w14:paraId="52EAC813" w14:textId="77777777" w:rsidR="006E4A6C" w:rsidRPr="00FF332D" w:rsidRDefault="006E4A6C" w:rsidP="00AC2EA8">
            <w:pPr>
              <w:pStyle w:val="NoSpacing"/>
              <w:jc w:val="center"/>
              <w:rPr>
                <w:rFonts w:ascii="Times" w:hAnsi="Times"/>
                <w:szCs w:val="20"/>
              </w:rPr>
            </w:pPr>
            <w:r w:rsidRPr="00FF332D">
              <w:rPr>
                <w:rFonts w:ascii="Times" w:hAnsi="Times"/>
                <w:szCs w:val="20"/>
              </w:rPr>
              <w:t>97</w:t>
            </w:r>
          </w:p>
        </w:tc>
        <w:tc>
          <w:tcPr>
            <w:tcW w:w="1276" w:type="dxa"/>
            <w:shd w:val="clear" w:color="auto" w:fill="D9D9D9" w:themeFill="background1" w:themeFillShade="D9"/>
            <w:noWrap/>
            <w:vAlign w:val="center"/>
            <w:hideMark/>
          </w:tcPr>
          <w:p w14:paraId="140A6024"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1418" w:type="dxa"/>
            <w:shd w:val="clear" w:color="auto" w:fill="D9D9D9" w:themeFill="background1" w:themeFillShade="D9"/>
            <w:noWrap/>
            <w:vAlign w:val="center"/>
            <w:hideMark/>
          </w:tcPr>
          <w:p w14:paraId="6D16F362"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2197" w:type="dxa"/>
            <w:tcBorders>
              <w:right w:val="nil"/>
            </w:tcBorders>
            <w:noWrap/>
            <w:vAlign w:val="center"/>
            <w:hideMark/>
          </w:tcPr>
          <w:p w14:paraId="2483DA2F" w14:textId="77777777" w:rsidR="006E4A6C" w:rsidRPr="00FF332D" w:rsidRDefault="006E4A6C" w:rsidP="00AC2EA8">
            <w:pPr>
              <w:pStyle w:val="NoSpacing"/>
              <w:jc w:val="center"/>
              <w:rPr>
                <w:rFonts w:ascii="Times" w:hAnsi="Times"/>
                <w:szCs w:val="20"/>
              </w:rPr>
            </w:pPr>
            <w:r w:rsidRPr="00FF332D">
              <w:rPr>
                <w:rFonts w:ascii="Times" w:hAnsi="Times"/>
                <w:szCs w:val="20"/>
              </w:rPr>
              <w:t>Medication use status</w:t>
            </w:r>
          </w:p>
        </w:tc>
      </w:tr>
      <w:tr w:rsidR="006E4A6C" w:rsidRPr="00FF332D" w14:paraId="7E3F2F29" w14:textId="77777777" w:rsidTr="00AC2EA8">
        <w:trPr>
          <w:trHeight w:val="312"/>
        </w:trPr>
        <w:tc>
          <w:tcPr>
            <w:tcW w:w="2835" w:type="dxa"/>
            <w:vMerge/>
            <w:tcBorders>
              <w:left w:val="nil"/>
            </w:tcBorders>
            <w:noWrap/>
            <w:vAlign w:val="center"/>
            <w:hideMark/>
          </w:tcPr>
          <w:p w14:paraId="0B4A4842" w14:textId="77777777" w:rsidR="006E4A6C" w:rsidRPr="00FF332D" w:rsidRDefault="006E4A6C" w:rsidP="00AC2EA8">
            <w:pPr>
              <w:pStyle w:val="NoSpacing"/>
              <w:jc w:val="center"/>
              <w:rPr>
                <w:rFonts w:ascii="Times" w:hAnsi="Times"/>
                <w:b/>
                <w:bCs/>
                <w:szCs w:val="20"/>
              </w:rPr>
            </w:pPr>
          </w:p>
        </w:tc>
        <w:tc>
          <w:tcPr>
            <w:tcW w:w="3686" w:type="dxa"/>
            <w:noWrap/>
            <w:hideMark/>
          </w:tcPr>
          <w:p w14:paraId="3BC2BA0F" w14:textId="77777777" w:rsidR="006E4A6C" w:rsidRPr="00FF332D" w:rsidRDefault="006E4A6C" w:rsidP="00AC2EA8">
            <w:pPr>
              <w:pStyle w:val="NoSpacing"/>
              <w:rPr>
                <w:rFonts w:ascii="Times" w:hAnsi="Times"/>
                <w:szCs w:val="20"/>
              </w:rPr>
            </w:pPr>
            <w:r w:rsidRPr="00FF332D">
              <w:rPr>
                <w:rFonts w:ascii="Times" w:hAnsi="Times"/>
                <w:szCs w:val="20"/>
              </w:rPr>
              <w:t>Total core symptoms</w:t>
            </w:r>
          </w:p>
        </w:tc>
        <w:tc>
          <w:tcPr>
            <w:tcW w:w="420" w:type="dxa"/>
            <w:noWrap/>
            <w:vAlign w:val="center"/>
            <w:hideMark/>
          </w:tcPr>
          <w:p w14:paraId="3868A020" w14:textId="77777777" w:rsidR="006E4A6C" w:rsidRPr="00FF332D" w:rsidRDefault="006E4A6C" w:rsidP="00AC2EA8">
            <w:pPr>
              <w:pStyle w:val="NoSpacing"/>
              <w:jc w:val="center"/>
              <w:rPr>
                <w:rFonts w:ascii="Times" w:hAnsi="Times"/>
                <w:szCs w:val="20"/>
              </w:rPr>
            </w:pPr>
            <w:r w:rsidRPr="00FF332D">
              <w:rPr>
                <w:rFonts w:ascii="Times" w:hAnsi="Times"/>
                <w:szCs w:val="20"/>
              </w:rPr>
              <w:t>3</w:t>
            </w:r>
          </w:p>
        </w:tc>
        <w:tc>
          <w:tcPr>
            <w:tcW w:w="1276" w:type="dxa"/>
            <w:noWrap/>
            <w:vAlign w:val="center"/>
            <w:hideMark/>
          </w:tcPr>
          <w:p w14:paraId="20D3BAD4" w14:textId="77777777" w:rsidR="006E4A6C" w:rsidRPr="00FF332D" w:rsidRDefault="006E4A6C" w:rsidP="00AC2EA8">
            <w:pPr>
              <w:pStyle w:val="NoSpacing"/>
              <w:jc w:val="center"/>
              <w:rPr>
                <w:rFonts w:ascii="Times" w:hAnsi="Times"/>
                <w:szCs w:val="20"/>
              </w:rPr>
            </w:pPr>
            <w:r w:rsidRPr="00FF332D">
              <w:rPr>
                <w:rFonts w:ascii="Times" w:hAnsi="Times"/>
                <w:szCs w:val="20"/>
              </w:rPr>
              <w:t>645</w:t>
            </w:r>
          </w:p>
        </w:tc>
        <w:tc>
          <w:tcPr>
            <w:tcW w:w="2977" w:type="dxa"/>
            <w:noWrap/>
            <w:vAlign w:val="center"/>
            <w:hideMark/>
          </w:tcPr>
          <w:p w14:paraId="75B30A43" w14:textId="77777777" w:rsidR="006E4A6C" w:rsidRPr="00FF332D" w:rsidRDefault="006E4A6C" w:rsidP="00AC2EA8">
            <w:pPr>
              <w:pStyle w:val="NoSpacing"/>
              <w:jc w:val="center"/>
              <w:rPr>
                <w:rFonts w:ascii="Times" w:hAnsi="Times"/>
                <w:szCs w:val="20"/>
              </w:rPr>
            </w:pPr>
            <w:r w:rsidRPr="00FF332D">
              <w:rPr>
                <w:rFonts w:ascii="Times" w:hAnsi="Times"/>
                <w:szCs w:val="20"/>
              </w:rPr>
              <w:t>0.0136 (-0.4073 to 0.4298)</w:t>
            </w:r>
          </w:p>
        </w:tc>
        <w:tc>
          <w:tcPr>
            <w:tcW w:w="1417" w:type="dxa"/>
            <w:noWrap/>
            <w:vAlign w:val="center"/>
            <w:hideMark/>
          </w:tcPr>
          <w:p w14:paraId="709DB5D5" w14:textId="77777777" w:rsidR="006E4A6C" w:rsidRPr="00FF332D" w:rsidRDefault="006E4A6C" w:rsidP="00AC2EA8">
            <w:pPr>
              <w:pStyle w:val="NoSpacing"/>
              <w:jc w:val="center"/>
              <w:rPr>
                <w:rFonts w:ascii="Times" w:hAnsi="Times"/>
                <w:szCs w:val="20"/>
              </w:rPr>
            </w:pPr>
            <w:r w:rsidRPr="00FF332D">
              <w:rPr>
                <w:rFonts w:ascii="Times" w:hAnsi="Times"/>
                <w:szCs w:val="20"/>
              </w:rPr>
              <w:t>0.13</w:t>
            </w:r>
          </w:p>
        </w:tc>
        <w:tc>
          <w:tcPr>
            <w:tcW w:w="1559" w:type="dxa"/>
            <w:noWrap/>
            <w:vAlign w:val="center"/>
            <w:hideMark/>
          </w:tcPr>
          <w:p w14:paraId="6D559234" w14:textId="77777777" w:rsidR="006E4A6C" w:rsidRPr="00FF332D" w:rsidRDefault="006E4A6C" w:rsidP="00AC2EA8">
            <w:pPr>
              <w:pStyle w:val="NoSpacing"/>
              <w:jc w:val="center"/>
              <w:rPr>
                <w:rFonts w:ascii="Times" w:hAnsi="Times"/>
                <w:szCs w:val="20"/>
              </w:rPr>
            </w:pPr>
            <w:r w:rsidRPr="00FF332D">
              <w:rPr>
                <w:rFonts w:ascii="Times" w:hAnsi="Times"/>
                <w:szCs w:val="20"/>
              </w:rPr>
              <w:t>0.9076</w:t>
            </w:r>
          </w:p>
        </w:tc>
        <w:tc>
          <w:tcPr>
            <w:tcW w:w="1418" w:type="dxa"/>
            <w:noWrap/>
            <w:vAlign w:val="center"/>
            <w:hideMark/>
          </w:tcPr>
          <w:p w14:paraId="06D6CF67" w14:textId="77777777" w:rsidR="006E4A6C" w:rsidRPr="00FF332D" w:rsidRDefault="006E4A6C" w:rsidP="00AC2EA8">
            <w:pPr>
              <w:pStyle w:val="NoSpacing"/>
              <w:jc w:val="center"/>
              <w:rPr>
                <w:rFonts w:ascii="Times" w:hAnsi="Times"/>
                <w:szCs w:val="20"/>
              </w:rPr>
            </w:pPr>
            <w:r w:rsidRPr="00FF332D">
              <w:rPr>
                <w:rFonts w:ascii="Times" w:hAnsi="Times"/>
                <w:szCs w:val="20"/>
              </w:rPr>
              <w:t>14.23</w:t>
            </w:r>
          </w:p>
        </w:tc>
        <w:tc>
          <w:tcPr>
            <w:tcW w:w="1417" w:type="dxa"/>
            <w:noWrap/>
            <w:vAlign w:val="center"/>
            <w:hideMark/>
          </w:tcPr>
          <w:p w14:paraId="79DF554B" w14:textId="77777777" w:rsidR="006E4A6C" w:rsidRPr="00FF332D" w:rsidRDefault="006E4A6C" w:rsidP="00AC2EA8">
            <w:pPr>
              <w:pStyle w:val="NoSpacing"/>
              <w:jc w:val="center"/>
              <w:rPr>
                <w:rFonts w:ascii="Times" w:hAnsi="Times"/>
                <w:szCs w:val="20"/>
              </w:rPr>
            </w:pPr>
            <w:r w:rsidRPr="00FF332D">
              <w:rPr>
                <w:rFonts w:ascii="Times" w:hAnsi="Times"/>
                <w:szCs w:val="20"/>
              </w:rPr>
              <w:t>0.0008</w:t>
            </w:r>
          </w:p>
        </w:tc>
        <w:tc>
          <w:tcPr>
            <w:tcW w:w="1134" w:type="dxa"/>
            <w:noWrap/>
            <w:vAlign w:val="center"/>
            <w:hideMark/>
          </w:tcPr>
          <w:p w14:paraId="07D804E7" w14:textId="77777777" w:rsidR="006E4A6C" w:rsidRPr="00FF332D" w:rsidRDefault="006E4A6C" w:rsidP="00AC2EA8">
            <w:pPr>
              <w:pStyle w:val="NoSpacing"/>
              <w:jc w:val="center"/>
              <w:rPr>
                <w:rFonts w:ascii="Times" w:hAnsi="Times"/>
                <w:szCs w:val="20"/>
              </w:rPr>
            </w:pPr>
            <w:r w:rsidRPr="00FF332D">
              <w:rPr>
                <w:rFonts w:ascii="Times" w:hAnsi="Times"/>
                <w:szCs w:val="20"/>
              </w:rPr>
              <w:t>85.9</w:t>
            </w:r>
          </w:p>
        </w:tc>
        <w:tc>
          <w:tcPr>
            <w:tcW w:w="1276" w:type="dxa"/>
            <w:noWrap/>
            <w:vAlign w:val="center"/>
            <w:hideMark/>
          </w:tcPr>
          <w:p w14:paraId="0540BFB4" w14:textId="77777777" w:rsidR="006E4A6C" w:rsidRPr="00FF332D" w:rsidRDefault="006E4A6C" w:rsidP="00AC2EA8">
            <w:pPr>
              <w:pStyle w:val="NoSpacing"/>
              <w:jc w:val="center"/>
              <w:rPr>
                <w:rFonts w:ascii="Times" w:hAnsi="Times"/>
                <w:szCs w:val="20"/>
              </w:rPr>
            </w:pPr>
            <w:r w:rsidRPr="00FF332D">
              <w:rPr>
                <w:rFonts w:ascii="Times" w:hAnsi="Times"/>
                <w:szCs w:val="20"/>
              </w:rPr>
              <w:t>-0.278</w:t>
            </w:r>
          </w:p>
        </w:tc>
        <w:tc>
          <w:tcPr>
            <w:tcW w:w="1418" w:type="dxa"/>
            <w:noWrap/>
            <w:vAlign w:val="center"/>
            <w:hideMark/>
          </w:tcPr>
          <w:p w14:paraId="20070F32" w14:textId="77777777" w:rsidR="006E4A6C" w:rsidRPr="00FF332D" w:rsidRDefault="006E4A6C" w:rsidP="00AC2EA8">
            <w:pPr>
              <w:pStyle w:val="NoSpacing"/>
              <w:jc w:val="center"/>
              <w:rPr>
                <w:rFonts w:ascii="Times" w:hAnsi="Times"/>
                <w:szCs w:val="20"/>
              </w:rPr>
            </w:pPr>
            <w:r w:rsidRPr="00FF332D">
              <w:rPr>
                <w:rFonts w:ascii="Times" w:hAnsi="Times"/>
                <w:szCs w:val="20"/>
              </w:rPr>
              <w:t>0.8276</w:t>
            </w:r>
          </w:p>
        </w:tc>
        <w:tc>
          <w:tcPr>
            <w:tcW w:w="2197" w:type="dxa"/>
            <w:tcBorders>
              <w:right w:val="nil"/>
            </w:tcBorders>
            <w:noWrap/>
            <w:vAlign w:val="center"/>
            <w:hideMark/>
          </w:tcPr>
          <w:p w14:paraId="49DEAA7C" w14:textId="77777777" w:rsidR="006E4A6C" w:rsidRPr="00FF332D" w:rsidRDefault="006E4A6C" w:rsidP="00AC2EA8">
            <w:pPr>
              <w:pStyle w:val="NoSpacing"/>
              <w:jc w:val="center"/>
              <w:rPr>
                <w:rFonts w:ascii="Times" w:hAnsi="Times"/>
                <w:szCs w:val="20"/>
              </w:rPr>
            </w:pPr>
          </w:p>
        </w:tc>
      </w:tr>
      <w:tr w:rsidR="006E4A6C" w:rsidRPr="00FF332D" w14:paraId="5DFA03C5" w14:textId="77777777" w:rsidTr="00AC2EA8">
        <w:trPr>
          <w:trHeight w:val="312"/>
        </w:trPr>
        <w:tc>
          <w:tcPr>
            <w:tcW w:w="2835" w:type="dxa"/>
            <w:vMerge w:val="restart"/>
            <w:tcBorders>
              <w:left w:val="nil"/>
            </w:tcBorders>
            <w:noWrap/>
            <w:vAlign w:val="center"/>
            <w:hideMark/>
          </w:tcPr>
          <w:p w14:paraId="5901291C"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Sleep onset delay</w:t>
            </w:r>
          </w:p>
        </w:tc>
        <w:tc>
          <w:tcPr>
            <w:tcW w:w="3686" w:type="dxa"/>
            <w:noWrap/>
            <w:hideMark/>
          </w:tcPr>
          <w:p w14:paraId="1C9302B2" w14:textId="77777777" w:rsidR="006E4A6C" w:rsidRPr="00FF332D" w:rsidRDefault="006E4A6C" w:rsidP="00AC2EA8">
            <w:pPr>
              <w:pStyle w:val="NoSpacing"/>
              <w:rPr>
                <w:rFonts w:ascii="Times" w:hAnsi="Times"/>
                <w:szCs w:val="20"/>
              </w:rPr>
            </w:pPr>
            <w:r w:rsidRPr="00FF332D">
              <w:rPr>
                <w:rFonts w:ascii="Times" w:hAnsi="Times"/>
                <w:szCs w:val="20"/>
              </w:rPr>
              <w:t>Social communication problem</w:t>
            </w:r>
          </w:p>
        </w:tc>
        <w:tc>
          <w:tcPr>
            <w:tcW w:w="420" w:type="dxa"/>
            <w:noWrap/>
            <w:vAlign w:val="center"/>
            <w:hideMark/>
          </w:tcPr>
          <w:p w14:paraId="4EDB333D" w14:textId="77777777" w:rsidR="006E4A6C" w:rsidRPr="00FF332D" w:rsidRDefault="006E4A6C" w:rsidP="00AC2EA8">
            <w:pPr>
              <w:pStyle w:val="NoSpacing"/>
              <w:jc w:val="center"/>
              <w:rPr>
                <w:rFonts w:ascii="Times" w:hAnsi="Times"/>
                <w:szCs w:val="20"/>
              </w:rPr>
            </w:pPr>
            <w:r w:rsidRPr="00FF332D">
              <w:rPr>
                <w:rFonts w:ascii="Times" w:hAnsi="Times"/>
                <w:szCs w:val="20"/>
              </w:rPr>
              <w:t>2</w:t>
            </w:r>
          </w:p>
        </w:tc>
        <w:tc>
          <w:tcPr>
            <w:tcW w:w="1276" w:type="dxa"/>
            <w:noWrap/>
            <w:vAlign w:val="center"/>
            <w:hideMark/>
          </w:tcPr>
          <w:p w14:paraId="4A499D6D" w14:textId="77777777" w:rsidR="006E4A6C" w:rsidRPr="00FF332D" w:rsidRDefault="006E4A6C" w:rsidP="00AC2EA8">
            <w:pPr>
              <w:pStyle w:val="NoSpacing"/>
              <w:jc w:val="center"/>
              <w:rPr>
                <w:rFonts w:ascii="Times" w:hAnsi="Times"/>
                <w:szCs w:val="20"/>
              </w:rPr>
            </w:pPr>
            <w:r w:rsidRPr="00FF332D">
              <w:rPr>
                <w:rFonts w:ascii="Times" w:hAnsi="Times"/>
                <w:szCs w:val="20"/>
              </w:rPr>
              <w:t>312</w:t>
            </w:r>
          </w:p>
        </w:tc>
        <w:tc>
          <w:tcPr>
            <w:tcW w:w="2977" w:type="dxa"/>
            <w:noWrap/>
            <w:vAlign w:val="center"/>
            <w:hideMark/>
          </w:tcPr>
          <w:p w14:paraId="05293884" w14:textId="77777777" w:rsidR="006E4A6C" w:rsidRPr="00FF332D" w:rsidRDefault="006E4A6C" w:rsidP="00AC2EA8">
            <w:pPr>
              <w:pStyle w:val="NoSpacing"/>
              <w:jc w:val="center"/>
              <w:rPr>
                <w:rFonts w:ascii="Times" w:hAnsi="Times"/>
                <w:szCs w:val="20"/>
              </w:rPr>
            </w:pPr>
            <w:r w:rsidRPr="00FF332D">
              <w:rPr>
                <w:rFonts w:ascii="Times" w:hAnsi="Times"/>
                <w:szCs w:val="20"/>
              </w:rPr>
              <w:t>0.2330 (-0.7931 to 0.9145)</w:t>
            </w:r>
          </w:p>
        </w:tc>
        <w:tc>
          <w:tcPr>
            <w:tcW w:w="1417" w:type="dxa"/>
            <w:noWrap/>
            <w:vAlign w:val="center"/>
            <w:hideMark/>
          </w:tcPr>
          <w:p w14:paraId="1969D23C" w14:textId="77777777" w:rsidR="006E4A6C" w:rsidRPr="00FF332D" w:rsidRDefault="006E4A6C" w:rsidP="00AC2EA8">
            <w:pPr>
              <w:pStyle w:val="NoSpacing"/>
              <w:jc w:val="center"/>
              <w:rPr>
                <w:rFonts w:ascii="Times" w:hAnsi="Times"/>
                <w:szCs w:val="20"/>
              </w:rPr>
            </w:pPr>
            <w:r w:rsidRPr="00FF332D">
              <w:rPr>
                <w:rFonts w:ascii="Times" w:hAnsi="Times"/>
                <w:szCs w:val="20"/>
              </w:rPr>
              <w:t>2.29</w:t>
            </w:r>
          </w:p>
        </w:tc>
        <w:tc>
          <w:tcPr>
            <w:tcW w:w="1559" w:type="dxa"/>
            <w:noWrap/>
            <w:vAlign w:val="center"/>
            <w:hideMark/>
          </w:tcPr>
          <w:p w14:paraId="0BB2F6B5" w14:textId="77777777" w:rsidR="006E4A6C" w:rsidRPr="00FF332D" w:rsidRDefault="006E4A6C" w:rsidP="00AC2EA8">
            <w:pPr>
              <w:pStyle w:val="NoSpacing"/>
              <w:jc w:val="center"/>
              <w:rPr>
                <w:rFonts w:ascii="Times" w:hAnsi="Times"/>
                <w:szCs w:val="20"/>
              </w:rPr>
            </w:pPr>
            <w:r w:rsidRPr="00FF332D">
              <w:rPr>
                <w:rFonts w:ascii="Times" w:hAnsi="Times"/>
                <w:szCs w:val="20"/>
              </w:rPr>
              <w:t>0.2621</w:t>
            </w:r>
          </w:p>
        </w:tc>
        <w:tc>
          <w:tcPr>
            <w:tcW w:w="1418" w:type="dxa"/>
            <w:noWrap/>
            <w:vAlign w:val="center"/>
            <w:hideMark/>
          </w:tcPr>
          <w:p w14:paraId="6BAF25FD" w14:textId="77777777" w:rsidR="006E4A6C" w:rsidRPr="00FF332D" w:rsidRDefault="006E4A6C" w:rsidP="00AC2EA8">
            <w:pPr>
              <w:pStyle w:val="NoSpacing"/>
              <w:jc w:val="center"/>
              <w:rPr>
                <w:rFonts w:ascii="Times" w:hAnsi="Times"/>
                <w:szCs w:val="20"/>
              </w:rPr>
            </w:pPr>
            <w:r w:rsidRPr="00FF332D">
              <w:rPr>
                <w:rFonts w:ascii="Times" w:hAnsi="Times"/>
                <w:szCs w:val="20"/>
              </w:rPr>
              <w:t>2.17</w:t>
            </w:r>
          </w:p>
        </w:tc>
        <w:tc>
          <w:tcPr>
            <w:tcW w:w="1417" w:type="dxa"/>
            <w:noWrap/>
            <w:vAlign w:val="center"/>
            <w:hideMark/>
          </w:tcPr>
          <w:p w14:paraId="39514981" w14:textId="77777777" w:rsidR="006E4A6C" w:rsidRPr="00FF332D" w:rsidRDefault="006E4A6C" w:rsidP="00AC2EA8">
            <w:pPr>
              <w:pStyle w:val="NoSpacing"/>
              <w:jc w:val="center"/>
              <w:rPr>
                <w:rFonts w:ascii="Times" w:hAnsi="Times"/>
                <w:szCs w:val="20"/>
              </w:rPr>
            </w:pPr>
            <w:r w:rsidRPr="00FF332D">
              <w:rPr>
                <w:rFonts w:ascii="Times" w:hAnsi="Times"/>
                <w:szCs w:val="20"/>
              </w:rPr>
              <w:t>0.1403</w:t>
            </w:r>
          </w:p>
        </w:tc>
        <w:tc>
          <w:tcPr>
            <w:tcW w:w="1134" w:type="dxa"/>
            <w:noWrap/>
            <w:vAlign w:val="center"/>
            <w:hideMark/>
          </w:tcPr>
          <w:p w14:paraId="7E7DB798" w14:textId="77777777" w:rsidR="006E4A6C" w:rsidRPr="00FF332D" w:rsidRDefault="006E4A6C" w:rsidP="00AC2EA8">
            <w:pPr>
              <w:pStyle w:val="NoSpacing"/>
              <w:jc w:val="center"/>
              <w:rPr>
                <w:rFonts w:ascii="Times" w:hAnsi="Times"/>
                <w:szCs w:val="20"/>
              </w:rPr>
            </w:pPr>
            <w:r w:rsidRPr="00FF332D">
              <w:rPr>
                <w:rFonts w:ascii="Times" w:hAnsi="Times"/>
                <w:szCs w:val="20"/>
              </w:rPr>
              <w:t>54</w:t>
            </w:r>
          </w:p>
        </w:tc>
        <w:tc>
          <w:tcPr>
            <w:tcW w:w="1276" w:type="dxa"/>
            <w:shd w:val="clear" w:color="auto" w:fill="D9D9D9" w:themeFill="background1" w:themeFillShade="D9"/>
            <w:noWrap/>
            <w:vAlign w:val="center"/>
            <w:hideMark/>
          </w:tcPr>
          <w:p w14:paraId="37F94B57"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1418" w:type="dxa"/>
            <w:shd w:val="clear" w:color="auto" w:fill="D9D9D9" w:themeFill="background1" w:themeFillShade="D9"/>
            <w:noWrap/>
            <w:vAlign w:val="center"/>
            <w:hideMark/>
          </w:tcPr>
          <w:p w14:paraId="71CC0BAA"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2197" w:type="dxa"/>
            <w:tcBorders>
              <w:right w:val="nil"/>
            </w:tcBorders>
            <w:noWrap/>
            <w:vAlign w:val="center"/>
            <w:hideMark/>
          </w:tcPr>
          <w:p w14:paraId="3BE86867" w14:textId="77777777" w:rsidR="006E4A6C" w:rsidRPr="00FF332D" w:rsidRDefault="006E4A6C" w:rsidP="00AC2EA8">
            <w:pPr>
              <w:pStyle w:val="NoSpacing"/>
              <w:jc w:val="center"/>
              <w:rPr>
                <w:rFonts w:ascii="Times" w:hAnsi="Times"/>
                <w:szCs w:val="20"/>
              </w:rPr>
            </w:pPr>
          </w:p>
        </w:tc>
      </w:tr>
      <w:tr w:rsidR="006E4A6C" w:rsidRPr="00FF332D" w14:paraId="29A72BF8" w14:textId="77777777" w:rsidTr="00AC2EA8">
        <w:trPr>
          <w:trHeight w:val="312"/>
        </w:trPr>
        <w:tc>
          <w:tcPr>
            <w:tcW w:w="2835" w:type="dxa"/>
            <w:vMerge/>
            <w:tcBorders>
              <w:left w:val="nil"/>
            </w:tcBorders>
            <w:noWrap/>
            <w:vAlign w:val="center"/>
            <w:hideMark/>
          </w:tcPr>
          <w:p w14:paraId="5B6F79ED" w14:textId="77777777" w:rsidR="006E4A6C" w:rsidRPr="00FF332D" w:rsidRDefault="006E4A6C" w:rsidP="00AC2EA8">
            <w:pPr>
              <w:pStyle w:val="NoSpacing"/>
              <w:jc w:val="center"/>
              <w:rPr>
                <w:rFonts w:ascii="Times" w:hAnsi="Times"/>
                <w:b/>
                <w:bCs/>
                <w:szCs w:val="20"/>
              </w:rPr>
            </w:pPr>
          </w:p>
        </w:tc>
        <w:tc>
          <w:tcPr>
            <w:tcW w:w="3686" w:type="dxa"/>
            <w:noWrap/>
            <w:hideMark/>
          </w:tcPr>
          <w:p w14:paraId="5EA55F60" w14:textId="77777777" w:rsidR="006E4A6C" w:rsidRPr="00FF332D" w:rsidRDefault="006E4A6C" w:rsidP="00AC2EA8">
            <w:pPr>
              <w:pStyle w:val="NoSpacing"/>
              <w:rPr>
                <w:rFonts w:ascii="Times" w:hAnsi="Times"/>
                <w:szCs w:val="20"/>
              </w:rPr>
            </w:pPr>
            <w:r w:rsidRPr="00FF332D">
              <w:rPr>
                <w:rFonts w:ascii="Times" w:hAnsi="Times"/>
                <w:szCs w:val="20"/>
              </w:rPr>
              <w:t>Restricted and repetitive behavior</w:t>
            </w:r>
          </w:p>
        </w:tc>
        <w:tc>
          <w:tcPr>
            <w:tcW w:w="420" w:type="dxa"/>
            <w:noWrap/>
            <w:vAlign w:val="center"/>
            <w:hideMark/>
          </w:tcPr>
          <w:p w14:paraId="0948BD65" w14:textId="77777777" w:rsidR="006E4A6C" w:rsidRPr="00FF332D" w:rsidRDefault="006E4A6C" w:rsidP="00AC2EA8">
            <w:pPr>
              <w:pStyle w:val="NoSpacing"/>
              <w:jc w:val="center"/>
              <w:rPr>
                <w:rFonts w:ascii="Times" w:hAnsi="Times"/>
                <w:szCs w:val="20"/>
              </w:rPr>
            </w:pPr>
            <w:r w:rsidRPr="00FF332D">
              <w:rPr>
                <w:rFonts w:ascii="Times" w:hAnsi="Times"/>
                <w:szCs w:val="20"/>
              </w:rPr>
              <w:t>1</w:t>
            </w:r>
          </w:p>
        </w:tc>
        <w:tc>
          <w:tcPr>
            <w:tcW w:w="1276" w:type="dxa"/>
            <w:noWrap/>
            <w:vAlign w:val="center"/>
            <w:hideMark/>
          </w:tcPr>
          <w:p w14:paraId="46968529" w14:textId="77777777" w:rsidR="006E4A6C" w:rsidRPr="00FF332D" w:rsidRDefault="006E4A6C" w:rsidP="00AC2EA8">
            <w:pPr>
              <w:pStyle w:val="NoSpacing"/>
              <w:jc w:val="center"/>
              <w:rPr>
                <w:rFonts w:ascii="Times" w:hAnsi="Times"/>
                <w:szCs w:val="20"/>
              </w:rPr>
            </w:pPr>
            <w:r w:rsidRPr="00FF332D">
              <w:rPr>
                <w:rFonts w:ascii="Times" w:hAnsi="Times"/>
                <w:szCs w:val="20"/>
              </w:rPr>
              <w:t>252</w:t>
            </w:r>
          </w:p>
        </w:tc>
        <w:tc>
          <w:tcPr>
            <w:tcW w:w="2977" w:type="dxa"/>
            <w:noWrap/>
            <w:vAlign w:val="center"/>
            <w:hideMark/>
          </w:tcPr>
          <w:p w14:paraId="177F5BF3" w14:textId="77777777" w:rsidR="006E4A6C" w:rsidRPr="00FF332D" w:rsidRDefault="006E4A6C" w:rsidP="00AC2EA8">
            <w:pPr>
              <w:pStyle w:val="NoSpacing"/>
              <w:jc w:val="center"/>
              <w:rPr>
                <w:rFonts w:ascii="Times" w:hAnsi="Times"/>
                <w:szCs w:val="20"/>
              </w:rPr>
            </w:pPr>
            <w:r w:rsidRPr="00FF332D">
              <w:rPr>
                <w:rFonts w:ascii="Times" w:hAnsi="Times"/>
                <w:szCs w:val="20"/>
              </w:rPr>
              <w:t>0.1920 (0.0701 to 0.3083)</w:t>
            </w:r>
          </w:p>
        </w:tc>
        <w:tc>
          <w:tcPr>
            <w:tcW w:w="1417" w:type="dxa"/>
            <w:noWrap/>
            <w:vAlign w:val="center"/>
            <w:hideMark/>
          </w:tcPr>
          <w:p w14:paraId="0BF73BE4" w14:textId="77777777" w:rsidR="006E4A6C" w:rsidRPr="00FF332D" w:rsidRDefault="006E4A6C" w:rsidP="00AC2EA8">
            <w:pPr>
              <w:pStyle w:val="NoSpacing"/>
              <w:jc w:val="center"/>
              <w:rPr>
                <w:rFonts w:ascii="Times" w:hAnsi="Times"/>
                <w:szCs w:val="20"/>
              </w:rPr>
            </w:pPr>
            <w:r w:rsidRPr="00FF332D">
              <w:rPr>
                <w:rFonts w:ascii="Times" w:hAnsi="Times"/>
                <w:szCs w:val="20"/>
              </w:rPr>
              <w:t>3.07</w:t>
            </w:r>
          </w:p>
        </w:tc>
        <w:tc>
          <w:tcPr>
            <w:tcW w:w="1559" w:type="dxa"/>
            <w:noWrap/>
            <w:vAlign w:val="center"/>
            <w:hideMark/>
          </w:tcPr>
          <w:p w14:paraId="26C15FAA" w14:textId="77777777" w:rsidR="006E4A6C" w:rsidRPr="00FF332D" w:rsidRDefault="006E4A6C" w:rsidP="00AC2EA8">
            <w:pPr>
              <w:pStyle w:val="NoSpacing"/>
              <w:jc w:val="center"/>
              <w:rPr>
                <w:rFonts w:ascii="Times" w:hAnsi="Times"/>
                <w:szCs w:val="20"/>
              </w:rPr>
            </w:pPr>
            <w:r w:rsidRPr="00FF332D">
              <w:rPr>
                <w:rFonts w:ascii="Times" w:hAnsi="Times"/>
                <w:szCs w:val="20"/>
              </w:rPr>
              <w:t>0.0022</w:t>
            </w:r>
          </w:p>
        </w:tc>
        <w:tc>
          <w:tcPr>
            <w:tcW w:w="1418" w:type="dxa"/>
            <w:shd w:val="clear" w:color="auto" w:fill="D9D9D9" w:themeFill="background1" w:themeFillShade="D9"/>
            <w:noWrap/>
            <w:vAlign w:val="center"/>
            <w:hideMark/>
          </w:tcPr>
          <w:p w14:paraId="637FBB52" w14:textId="77777777" w:rsidR="006E4A6C" w:rsidRPr="00FF332D" w:rsidRDefault="006E4A6C" w:rsidP="00AC2EA8">
            <w:pPr>
              <w:pStyle w:val="NoSpacing"/>
              <w:jc w:val="center"/>
              <w:rPr>
                <w:rFonts w:ascii="Times" w:hAnsi="Times"/>
                <w:szCs w:val="20"/>
              </w:rPr>
            </w:pPr>
          </w:p>
        </w:tc>
        <w:tc>
          <w:tcPr>
            <w:tcW w:w="1417" w:type="dxa"/>
            <w:shd w:val="clear" w:color="auto" w:fill="D9D9D9" w:themeFill="background1" w:themeFillShade="D9"/>
            <w:noWrap/>
            <w:vAlign w:val="center"/>
            <w:hideMark/>
          </w:tcPr>
          <w:p w14:paraId="36422C54" w14:textId="77777777" w:rsidR="006E4A6C" w:rsidRPr="00FF332D" w:rsidRDefault="006E4A6C" w:rsidP="00AC2EA8">
            <w:pPr>
              <w:pStyle w:val="NoSpacing"/>
              <w:jc w:val="center"/>
              <w:rPr>
                <w:rFonts w:ascii="Times" w:hAnsi="Times"/>
                <w:szCs w:val="20"/>
              </w:rPr>
            </w:pPr>
          </w:p>
        </w:tc>
        <w:tc>
          <w:tcPr>
            <w:tcW w:w="1134" w:type="dxa"/>
            <w:shd w:val="clear" w:color="auto" w:fill="D9D9D9" w:themeFill="background1" w:themeFillShade="D9"/>
            <w:noWrap/>
            <w:vAlign w:val="center"/>
            <w:hideMark/>
          </w:tcPr>
          <w:p w14:paraId="23AB6FCE" w14:textId="77777777" w:rsidR="006E4A6C" w:rsidRPr="00FF332D" w:rsidRDefault="006E4A6C" w:rsidP="00AC2EA8">
            <w:pPr>
              <w:pStyle w:val="NoSpacing"/>
              <w:jc w:val="center"/>
              <w:rPr>
                <w:rFonts w:ascii="Times" w:hAnsi="Times"/>
                <w:szCs w:val="20"/>
              </w:rPr>
            </w:pPr>
          </w:p>
        </w:tc>
        <w:tc>
          <w:tcPr>
            <w:tcW w:w="1276" w:type="dxa"/>
            <w:shd w:val="clear" w:color="auto" w:fill="D9D9D9" w:themeFill="background1" w:themeFillShade="D9"/>
            <w:noWrap/>
            <w:vAlign w:val="center"/>
            <w:hideMark/>
          </w:tcPr>
          <w:p w14:paraId="02ECEAC9" w14:textId="77777777" w:rsidR="006E4A6C" w:rsidRPr="00FF332D" w:rsidRDefault="006E4A6C"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5F7D64B" w14:textId="77777777" w:rsidR="006E4A6C" w:rsidRPr="00FF332D" w:rsidRDefault="006E4A6C" w:rsidP="00AC2EA8">
            <w:pPr>
              <w:pStyle w:val="NoSpacing"/>
              <w:jc w:val="center"/>
              <w:rPr>
                <w:rFonts w:ascii="Times" w:hAnsi="Times"/>
                <w:szCs w:val="20"/>
              </w:rPr>
            </w:pPr>
          </w:p>
        </w:tc>
        <w:tc>
          <w:tcPr>
            <w:tcW w:w="2197" w:type="dxa"/>
            <w:tcBorders>
              <w:right w:val="nil"/>
            </w:tcBorders>
            <w:noWrap/>
            <w:vAlign w:val="center"/>
            <w:hideMark/>
          </w:tcPr>
          <w:p w14:paraId="1FE4DAB6" w14:textId="77777777" w:rsidR="006E4A6C" w:rsidRPr="00FF332D" w:rsidRDefault="006E4A6C" w:rsidP="00AC2EA8">
            <w:pPr>
              <w:pStyle w:val="NoSpacing"/>
              <w:jc w:val="center"/>
              <w:rPr>
                <w:rFonts w:ascii="Times" w:hAnsi="Times"/>
                <w:szCs w:val="20"/>
              </w:rPr>
            </w:pPr>
          </w:p>
        </w:tc>
      </w:tr>
      <w:tr w:rsidR="006E4A6C" w:rsidRPr="00FF332D" w14:paraId="064DA6FF" w14:textId="77777777" w:rsidTr="00AC2EA8">
        <w:trPr>
          <w:trHeight w:val="312"/>
        </w:trPr>
        <w:tc>
          <w:tcPr>
            <w:tcW w:w="2835" w:type="dxa"/>
            <w:vMerge/>
            <w:tcBorders>
              <w:left w:val="nil"/>
            </w:tcBorders>
            <w:noWrap/>
            <w:vAlign w:val="center"/>
            <w:hideMark/>
          </w:tcPr>
          <w:p w14:paraId="0D4E973F" w14:textId="77777777" w:rsidR="006E4A6C" w:rsidRPr="00FF332D" w:rsidRDefault="006E4A6C" w:rsidP="00AC2EA8">
            <w:pPr>
              <w:pStyle w:val="NoSpacing"/>
              <w:jc w:val="center"/>
              <w:rPr>
                <w:rFonts w:ascii="Times" w:hAnsi="Times"/>
                <w:b/>
                <w:bCs/>
                <w:szCs w:val="20"/>
              </w:rPr>
            </w:pPr>
          </w:p>
        </w:tc>
        <w:tc>
          <w:tcPr>
            <w:tcW w:w="3686" w:type="dxa"/>
            <w:noWrap/>
            <w:hideMark/>
          </w:tcPr>
          <w:p w14:paraId="1B0D10AC" w14:textId="77777777" w:rsidR="006E4A6C" w:rsidRPr="00FF332D" w:rsidRDefault="006E4A6C" w:rsidP="00AC2EA8">
            <w:pPr>
              <w:pStyle w:val="NoSpacing"/>
              <w:rPr>
                <w:rFonts w:ascii="Times" w:hAnsi="Times"/>
                <w:szCs w:val="20"/>
              </w:rPr>
            </w:pPr>
            <w:r w:rsidRPr="00FF332D">
              <w:rPr>
                <w:rFonts w:ascii="Times" w:hAnsi="Times"/>
                <w:szCs w:val="20"/>
              </w:rPr>
              <w:t>Total core symptoms</w:t>
            </w:r>
          </w:p>
        </w:tc>
        <w:tc>
          <w:tcPr>
            <w:tcW w:w="420" w:type="dxa"/>
            <w:noWrap/>
            <w:vAlign w:val="center"/>
            <w:hideMark/>
          </w:tcPr>
          <w:p w14:paraId="5F456695" w14:textId="77777777" w:rsidR="006E4A6C" w:rsidRPr="00FF332D" w:rsidRDefault="006E4A6C" w:rsidP="00AC2EA8">
            <w:pPr>
              <w:pStyle w:val="NoSpacing"/>
              <w:jc w:val="center"/>
              <w:rPr>
                <w:rFonts w:ascii="Times" w:hAnsi="Times"/>
                <w:szCs w:val="20"/>
              </w:rPr>
            </w:pPr>
            <w:r w:rsidRPr="00FF332D">
              <w:rPr>
                <w:rFonts w:ascii="Times" w:hAnsi="Times"/>
                <w:szCs w:val="20"/>
              </w:rPr>
              <w:t>2</w:t>
            </w:r>
          </w:p>
        </w:tc>
        <w:tc>
          <w:tcPr>
            <w:tcW w:w="1276" w:type="dxa"/>
            <w:noWrap/>
            <w:vAlign w:val="center"/>
            <w:hideMark/>
          </w:tcPr>
          <w:p w14:paraId="047D42A4" w14:textId="77777777" w:rsidR="006E4A6C" w:rsidRPr="00FF332D" w:rsidRDefault="006E4A6C" w:rsidP="00AC2EA8">
            <w:pPr>
              <w:pStyle w:val="NoSpacing"/>
              <w:jc w:val="center"/>
              <w:rPr>
                <w:rFonts w:ascii="Times" w:hAnsi="Times"/>
                <w:szCs w:val="20"/>
              </w:rPr>
            </w:pPr>
            <w:r w:rsidRPr="00FF332D">
              <w:rPr>
                <w:rFonts w:ascii="Times" w:hAnsi="Times"/>
                <w:szCs w:val="20"/>
              </w:rPr>
              <w:t>364</w:t>
            </w:r>
          </w:p>
        </w:tc>
        <w:tc>
          <w:tcPr>
            <w:tcW w:w="2977" w:type="dxa"/>
            <w:noWrap/>
            <w:vAlign w:val="center"/>
            <w:hideMark/>
          </w:tcPr>
          <w:p w14:paraId="54723F41" w14:textId="77777777" w:rsidR="006E4A6C" w:rsidRPr="00FF332D" w:rsidRDefault="006E4A6C" w:rsidP="00AC2EA8">
            <w:pPr>
              <w:pStyle w:val="NoSpacing"/>
              <w:jc w:val="center"/>
              <w:rPr>
                <w:rFonts w:ascii="Times" w:hAnsi="Times"/>
                <w:szCs w:val="20"/>
              </w:rPr>
            </w:pPr>
            <w:r w:rsidRPr="00FF332D">
              <w:rPr>
                <w:rFonts w:ascii="Times" w:hAnsi="Times"/>
                <w:szCs w:val="20"/>
              </w:rPr>
              <w:t>0.0969 (-0.9947 to 0.9964)</w:t>
            </w:r>
          </w:p>
        </w:tc>
        <w:tc>
          <w:tcPr>
            <w:tcW w:w="1417" w:type="dxa"/>
            <w:noWrap/>
            <w:vAlign w:val="center"/>
            <w:hideMark/>
          </w:tcPr>
          <w:p w14:paraId="3DF18ADD" w14:textId="77777777" w:rsidR="006E4A6C" w:rsidRPr="00FF332D" w:rsidRDefault="006E4A6C" w:rsidP="00AC2EA8">
            <w:pPr>
              <w:pStyle w:val="NoSpacing"/>
              <w:jc w:val="center"/>
              <w:rPr>
                <w:rFonts w:ascii="Times" w:hAnsi="Times"/>
                <w:szCs w:val="20"/>
              </w:rPr>
            </w:pPr>
            <w:r w:rsidRPr="00FF332D">
              <w:rPr>
                <w:rFonts w:ascii="Times" w:hAnsi="Times"/>
                <w:szCs w:val="20"/>
              </w:rPr>
              <w:t>0.4</w:t>
            </w:r>
          </w:p>
        </w:tc>
        <w:tc>
          <w:tcPr>
            <w:tcW w:w="1559" w:type="dxa"/>
            <w:noWrap/>
            <w:vAlign w:val="center"/>
            <w:hideMark/>
          </w:tcPr>
          <w:p w14:paraId="7669097D" w14:textId="77777777" w:rsidR="006E4A6C" w:rsidRPr="00FF332D" w:rsidRDefault="006E4A6C" w:rsidP="00AC2EA8">
            <w:pPr>
              <w:pStyle w:val="NoSpacing"/>
              <w:jc w:val="center"/>
              <w:rPr>
                <w:rFonts w:ascii="Times" w:hAnsi="Times"/>
                <w:szCs w:val="20"/>
              </w:rPr>
            </w:pPr>
            <w:r w:rsidRPr="00FF332D">
              <w:rPr>
                <w:rFonts w:ascii="Times" w:hAnsi="Times"/>
                <w:szCs w:val="20"/>
              </w:rPr>
              <w:t>0.7559</w:t>
            </w:r>
          </w:p>
        </w:tc>
        <w:tc>
          <w:tcPr>
            <w:tcW w:w="1418" w:type="dxa"/>
            <w:noWrap/>
            <w:vAlign w:val="center"/>
            <w:hideMark/>
          </w:tcPr>
          <w:p w14:paraId="369DEC02" w14:textId="77777777" w:rsidR="006E4A6C" w:rsidRPr="00FF332D" w:rsidRDefault="006E4A6C" w:rsidP="00AC2EA8">
            <w:pPr>
              <w:pStyle w:val="NoSpacing"/>
              <w:jc w:val="center"/>
              <w:rPr>
                <w:rFonts w:ascii="Times" w:hAnsi="Times"/>
                <w:szCs w:val="20"/>
              </w:rPr>
            </w:pPr>
            <w:r w:rsidRPr="00FF332D">
              <w:rPr>
                <w:rFonts w:ascii="Times" w:hAnsi="Times"/>
                <w:szCs w:val="20"/>
              </w:rPr>
              <w:t>17.6</w:t>
            </w:r>
          </w:p>
        </w:tc>
        <w:tc>
          <w:tcPr>
            <w:tcW w:w="1417" w:type="dxa"/>
            <w:noWrap/>
            <w:vAlign w:val="center"/>
            <w:hideMark/>
          </w:tcPr>
          <w:p w14:paraId="6373DC45" w14:textId="77777777" w:rsidR="006E4A6C" w:rsidRPr="00FF332D" w:rsidRDefault="006E4A6C" w:rsidP="00AC2EA8">
            <w:pPr>
              <w:pStyle w:val="NoSpacing"/>
              <w:jc w:val="center"/>
              <w:rPr>
                <w:rFonts w:ascii="Times" w:hAnsi="Times"/>
                <w:szCs w:val="20"/>
              </w:rPr>
            </w:pPr>
            <w:r w:rsidRPr="00FF332D">
              <w:rPr>
                <w:rFonts w:ascii="Times" w:hAnsi="Times"/>
                <w:szCs w:val="20"/>
              </w:rPr>
              <w:t>&lt;0.0001</w:t>
            </w:r>
          </w:p>
        </w:tc>
        <w:tc>
          <w:tcPr>
            <w:tcW w:w="1134" w:type="dxa"/>
            <w:noWrap/>
            <w:vAlign w:val="center"/>
            <w:hideMark/>
          </w:tcPr>
          <w:p w14:paraId="6ED63135" w14:textId="77777777" w:rsidR="006E4A6C" w:rsidRPr="00FF332D" w:rsidRDefault="006E4A6C" w:rsidP="00AC2EA8">
            <w:pPr>
              <w:pStyle w:val="NoSpacing"/>
              <w:jc w:val="center"/>
              <w:rPr>
                <w:rFonts w:ascii="Times" w:hAnsi="Times"/>
                <w:szCs w:val="20"/>
              </w:rPr>
            </w:pPr>
            <w:r w:rsidRPr="00FF332D">
              <w:rPr>
                <w:rFonts w:ascii="Times" w:hAnsi="Times"/>
                <w:szCs w:val="20"/>
              </w:rPr>
              <w:t>94.3</w:t>
            </w:r>
          </w:p>
        </w:tc>
        <w:tc>
          <w:tcPr>
            <w:tcW w:w="1276" w:type="dxa"/>
            <w:shd w:val="clear" w:color="auto" w:fill="D9D9D9" w:themeFill="background1" w:themeFillShade="D9"/>
            <w:noWrap/>
            <w:vAlign w:val="center"/>
            <w:hideMark/>
          </w:tcPr>
          <w:p w14:paraId="2A2ABEE8"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1418" w:type="dxa"/>
            <w:shd w:val="clear" w:color="auto" w:fill="D9D9D9" w:themeFill="background1" w:themeFillShade="D9"/>
            <w:noWrap/>
            <w:vAlign w:val="center"/>
            <w:hideMark/>
          </w:tcPr>
          <w:p w14:paraId="44EA9F7A" w14:textId="77777777" w:rsidR="006E4A6C" w:rsidRPr="00FF332D" w:rsidRDefault="006E4A6C" w:rsidP="00AC2EA8">
            <w:pPr>
              <w:pStyle w:val="NoSpacing"/>
              <w:jc w:val="center"/>
              <w:rPr>
                <w:rFonts w:ascii="Times" w:hAnsi="Times"/>
                <w:szCs w:val="20"/>
              </w:rPr>
            </w:pPr>
            <w:r w:rsidRPr="00FF332D">
              <w:rPr>
                <w:rFonts w:ascii="Times" w:hAnsi="Times"/>
                <w:szCs w:val="20"/>
              </w:rPr>
              <w:t>NA</w:t>
            </w:r>
          </w:p>
        </w:tc>
        <w:tc>
          <w:tcPr>
            <w:tcW w:w="2197" w:type="dxa"/>
            <w:tcBorders>
              <w:right w:val="nil"/>
            </w:tcBorders>
            <w:noWrap/>
            <w:vAlign w:val="center"/>
            <w:hideMark/>
          </w:tcPr>
          <w:p w14:paraId="77F4D2F3" w14:textId="77777777" w:rsidR="006E4A6C" w:rsidRPr="00FF332D" w:rsidRDefault="006E4A6C" w:rsidP="00AC2EA8">
            <w:pPr>
              <w:pStyle w:val="NoSpacing"/>
              <w:jc w:val="center"/>
              <w:rPr>
                <w:rFonts w:ascii="Times" w:hAnsi="Times"/>
                <w:szCs w:val="20"/>
              </w:rPr>
            </w:pPr>
          </w:p>
        </w:tc>
      </w:tr>
      <w:tr w:rsidR="006E4A6C" w:rsidRPr="00FF332D" w14:paraId="239CA1EE" w14:textId="77777777" w:rsidTr="00AC2EA8">
        <w:trPr>
          <w:trHeight w:val="312"/>
        </w:trPr>
        <w:tc>
          <w:tcPr>
            <w:tcW w:w="2835" w:type="dxa"/>
            <w:vMerge w:val="restart"/>
            <w:tcBorders>
              <w:left w:val="nil"/>
            </w:tcBorders>
            <w:noWrap/>
            <w:vAlign w:val="center"/>
            <w:hideMark/>
          </w:tcPr>
          <w:p w14:paraId="6C0C3BB5" w14:textId="77777777" w:rsidR="006E4A6C" w:rsidRPr="00FF332D" w:rsidRDefault="006E4A6C" w:rsidP="00AC2EA8">
            <w:pPr>
              <w:pStyle w:val="NoSpacing"/>
              <w:jc w:val="center"/>
              <w:rPr>
                <w:rFonts w:ascii="Times" w:hAnsi="Times"/>
                <w:b/>
                <w:bCs/>
                <w:szCs w:val="20"/>
              </w:rPr>
            </w:pPr>
            <w:r w:rsidRPr="00FF332D">
              <w:rPr>
                <w:rFonts w:ascii="Times" w:hAnsi="Times"/>
                <w:b/>
                <w:bCs/>
                <w:szCs w:val="20"/>
              </w:rPr>
              <w:t>Total sleep problem</w:t>
            </w:r>
          </w:p>
        </w:tc>
        <w:tc>
          <w:tcPr>
            <w:tcW w:w="3686" w:type="dxa"/>
            <w:noWrap/>
            <w:hideMark/>
          </w:tcPr>
          <w:p w14:paraId="2C5B7C00" w14:textId="77777777" w:rsidR="006E4A6C" w:rsidRPr="00FF332D" w:rsidRDefault="006E4A6C" w:rsidP="00AC2EA8">
            <w:pPr>
              <w:pStyle w:val="NoSpacing"/>
              <w:rPr>
                <w:rFonts w:ascii="Times" w:hAnsi="Times"/>
                <w:szCs w:val="20"/>
              </w:rPr>
            </w:pPr>
            <w:r w:rsidRPr="00FF332D">
              <w:rPr>
                <w:rFonts w:ascii="Times" w:hAnsi="Times"/>
                <w:szCs w:val="20"/>
              </w:rPr>
              <w:t>Social/Communication</w:t>
            </w:r>
          </w:p>
        </w:tc>
        <w:tc>
          <w:tcPr>
            <w:tcW w:w="420" w:type="dxa"/>
            <w:noWrap/>
            <w:vAlign w:val="center"/>
            <w:hideMark/>
          </w:tcPr>
          <w:p w14:paraId="4CB0DF8B" w14:textId="77777777" w:rsidR="006E4A6C" w:rsidRPr="00FF332D" w:rsidRDefault="006E4A6C" w:rsidP="00AC2EA8">
            <w:pPr>
              <w:pStyle w:val="NoSpacing"/>
              <w:jc w:val="center"/>
              <w:rPr>
                <w:rFonts w:ascii="Times" w:hAnsi="Times"/>
                <w:szCs w:val="20"/>
              </w:rPr>
            </w:pPr>
            <w:r w:rsidRPr="00FF332D">
              <w:rPr>
                <w:rFonts w:ascii="Times" w:hAnsi="Times"/>
                <w:szCs w:val="20"/>
              </w:rPr>
              <w:t>6</w:t>
            </w:r>
          </w:p>
        </w:tc>
        <w:tc>
          <w:tcPr>
            <w:tcW w:w="1276" w:type="dxa"/>
            <w:noWrap/>
            <w:vAlign w:val="center"/>
            <w:hideMark/>
          </w:tcPr>
          <w:p w14:paraId="387CC5A4" w14:textId="77777777" w:rsidR="006E4A6C" w:rsidRPr="00FF332D" w:rsidRDefault="006E4A6C" w:rsidP="00AC2EA8">
            <w:pPr>
              <w:pStyle w:val="NoSpacing"/>
              <w:jc w:val="center"/>
              <w:rPr>
                <w:rFonts w:ascii="Times" w:hAnsi="Times"/>
                <w:szCs w:val="20"/>
              </w:rPr>
            </w:pPr>
            <w:r w:rsidRPr="00FF332D">
              <w:rPr>
                <w:rFonts w:ascii="Times" w:hAnsi="Times"/>
                <w:szCs w:val="20"/>
              </w:rPr>
              <w:t>559</w:t>
            </w:r>
          </w:p>
        </w:tc>
        <w:tc>
          <w:tcPr>
            <w:tcW w:w="2977" w:type="dxa"/>
            <w:noWrap/>
            <w:vAlign w:val="center"/>
            <w:hideMark/>
          </w:tcPr>
          <w:p w14:paraId="25B6FEDE" w14:textId="77777777" w:rsidR="006E4A6C" w:rsidRPr="00FF332D" w:rsidRDefault="006E4A6C" w:rsidP="00AC2EA8">
            <w:pPr>
              <w:pStyle w:val="NoSpacing"/>
              <w:jc w:val="center"/>
              <w:rPr>
                <w:rFonts w:ascii="Times" w:hAnsi="Times"/>
                <w:szCs w:val="20"/>
              </w:rPr>
            </w:pPr>
            <w:r w:rsidRPr="00FF332D">
              <w:rPr>
                <w:rFonts w:ascii="Times" w:hAnsi="Times"/>
                <w:szCs w:val="20"/>
              </w:rPr>
              <w:t>0.1441 (-0.1179 to 0.3873)</w:t>
            </w:r>
          </w:p>
        </w:tc>
        <w:tc>
          <w:tcPr>
            <w:tcW w:w="1417" w:type="dxa"/>
            <w:noWrap/>
            <w:vAlign w:val="center"/>
            <w:hideMark/>
          </w:tcPr>
          <w:p w14:paraId="785C5FC4" w14:textId="77777777" w:rsidR="006E4A6C" w:rsidRPr="00FF332D" w:rsidRDefault="006E4A6C" w:rsidP="00AC2EA8">
            <w:pPr>
              <w:pStyle w:val="NoSpacing"/>
              <w:jc w:val="center"/>
              <w:rPr>
                <w:rFonts w:ascii="Times" w:hAnsi="Times"/>
                <w:szCs w:val="20"/>
              </w:rPr>
            </w:pPr>
            <w:r w:rsidRPr="00FF332D">
              <w:rPr>
                <w:rFonts w:ascii="Times" w:hAnsi="Times"/>
                <w:szCs w:val="20"/>
              </w:rPr>
              <w:t>1.42</w:t>
            </w:r>
          </w:p>
        </w:tc>
        <w:tc>
          <w:tcPr>
            <w:tcW w:w="1559" w:type="dxa"/>
            <w:noWrap/>
            <w:vAlign w:val="center"/>
            <w:hideMark/>
          </w:tcPr>
          <w:p w14:paraId="0AD2C93C" w14:textId="77777777" w:rsidR="006E4A6C" w:rsidRPr="00FF332D" w:rsidRDefault="006E4A6C" w:rsidP="00AC2EA8">
            <w:pPr>
              <w:pStyle w:val="NoSpacing"/>
              <w:jc w:val="center"/>
              <w:rPr>
                <w:rFonts w:ascii="Times" w:hAnsi="Times"/>
                <w:szCs w:val="20"/>
              </w:rPr>
            </w:pPr>
            <w:r w:rsidRPr="00FF332D">
              <w:rPr>
                <w:rFonts w:ascii="Times" w:hAnsi="Times"/>
                <w:szCs w:val="20"/>
              </w:rPr>
              <w:t>0.2161</w:t>
            </w:r>
          </w:p>
        </w:tc>
        <w:tc>
          <w:tcPr>
            <w:tcW w:w="1418" w:type="dxa"/>
            <w:noWrap/>
            <w:vAlign w:val="center"/>
            <w:hideMark/>
          </w:tcPr>
          <w:p w14:paraId="537EACFB" w14:textId="77777777" w:rsidR="006E4A6C" w:rsidRPr="00FF332D" w:rsidRDefault="006E4A6C" w:rsidP="00AC2EA8">
            <w:pPr>
              <w:pStyle w:val="NoSpacing"/>
              <w:jc w:val="center"/>
              <w:rPr>
                <w:rFonts w:ascii="Times" w:hAnsi="Times"/>
                <w:szCs w:val="20"/>
              </w:rPr>
            </w:pPr>
            <w:r w:rsidRPr="00FF332D">
              <w:rPr>
                <w:rFonts w:ascii="Times" w:hAnsi="Times"/>
                <w:szCs w:val="20"/>
              </w:rPr>
              <w:t>16.59</w:t>
            </w:r>
          </w:p>
        </w:tc>
        <w:tc>
          <w:tcPr>
            <w:tcW w:w="1417" w:type="dxa"/>
            <w:noWrap/>
            <w:vAlign w:val="center"/>
            <w:hideMark/>
          </w:tcPr>
          <w:p w14:paraId="3DBEFD23" w14:textId="77777777" w:rsidR="006E4A6C" w:rsidRPr="00FF332D" w:rsidRDefault="006E4A6C" w:rsidP="00AC2EA8">
            <w:pPr>
              <w:pStyle w:val="NoSpacing"/>
              <w:jc w:val="center"/>
              <w:rPr>
                <w:rFonts w:ascii="Times" w:hAnsi="Times"/>
                <w:szCs w:val="20"/>
              </w:rPr>
            </w:pPr>
            <w:r w:rsidRPr="00FF332D">
              <w:rPr>
                <w:rFonts w:ascii="Times" w:hAnsi="Times"/>
                <w:szCs w:val="20"/>
              </w:rPr>
              <w:t>0.0053</w:t>
            </w:r>
          </w:p>
        </w:tc>
        <w:tc>
          <w:tcPr>
            <w:tcW w:w="1134" w:type="dxa"/>
            <w:noWrap/>
            <w:vAlign w:val="center"/>
            <w:hideMark/>
          </w:tcPr>
          <w:p w14:paraId="63020D64" w14:textId="77777777" w:rsidR="006E4A6C" w:rsidRPr="00FF332D" w:rsidRDefault="006E4A6C" w:rsidP="00AC2EA8">
            <w:pPr>
              <w:pStyle w:val="NoSpacing"/>
              <w:jc w:val="center"/>
              <w:rPr>
                <w:rFonts w:ascii="Times" w:hAnsi="Times"/>
                <w:szCs w:val="20"/>
              </w:rPr>
            </w:pPr>
            <w:r w:rsidRPr="00FF332D">
              <w:rPr>
                <w:rFonts w:ascii="Times" w:hAnsi="Times"/>
                <w:szCs w:val="20"/>
              </w:rPr>
              <w:t>69.9</w:t>
            </w:r>
          </w:p>
        </w:tc>
        <w:tc>
          <w:tcPr>
            <w:tcW w:w="1276" w:type="dxa"/>
            <w:noWrap/>
            <w:vAlign w:val="center"/>
            <w:hideMark/>
          </w:tcPr>
          <w:p w14:paraId="60C8A1D3" w14:textId="77777777" w:rsidR="006E4A6C" w:rsidRPr="00FF332D" w:rsidRDefault="006E4A6C" w:rsidP="00AC2EA8">
            <w:pPr>
              <w:pStyle w:val="NoSpacing"/>
              <w:jc w:val="center"/>
              <w:rPr>
                <w:rFonts w:ascii="Times" w:hAnsi="Times"/>
                <w:szCs w:val="20"/>
              </w:rPr>
            </w:pPr>
            <w:r w:rsidRPr="00FF332D">
              <w:rPr>
                <w:rFonts w:ascii="Times" w:hAnsi="Times"/>
                <w:szCs w:val="20"/>
              </w:rPr>
              <w:t>1.5</w:t>
            </w:r>
          </w:p>
        </w:tc>
        <w:tc>
          <w:tcPr>
            <w:tcW w:w="1418" w:type="dxa"/>
            <w:noWrap/>
            <w:vAlign w:val="center"/>
            <w:hideMark/>
          </w:tcPr>
          <w:p w14:paraId="0BF4F618" w14:textId="77777777" w:rsidR="006E4A6C" w:rsidRPr="00FF332D" w:rsidRDefault="006E4A6C" w:rsidP="00AC2EA8">
            <w:pPr>
              <w:pStyle w:val="NoSpacing"/>
              <w:jc w:val="center"/>
              <w:rPr>
                <w:rFonts w:ascii="Times" w:hAnsi="Times"/>
                <w:szCs w:val="20"/>
              </w:rPr>
            </w:pPr>
            <w:r w:rsidRPr="00FF332D">
              <w:rPr>
                <w:rFonts w:ascii="Times" w:hAnsi="Times"/>
                <w:szCs w:val="20"/>
              </w:rPr>
              <w:t>0.2079</w:t>
            </w:r>
          </w:p>
        </w:tc>
        <w:tc>
          <w:tcPr>
            <w:tcW w:w="2197" w:type="dxa"/>
            <w:tcBorders>
              <w:right w:val="nil"/>
            </w:tcBorders>
            <w:noWrap/>
            <w:vAlign w:val="center"/>
            <w:hideMark/>
          </w:tcPr>
          <w:p w14:paraId="4F91B369" w14:textId="77777777" w:rsidR="006E4A6C" w:rsidRPr="00FF332D" w:rsidRDefault="006E4A6C" w:rsidP="00AC2EA8">
            <w:pPr>
              <w:pStyle w:val="NoSpacing"/>
              <w:jc w:val="center"/>
              <w:rPr>
                <w:rFonts w:ascii="Times" w:hAnsi="Times"/>
                <w:szCs w:val="20"/>
              </w:rPr>
            </w:pPr>
          </w:p>
        </w:tc>
      </w:tr>
      <w:tr w:rsidR="006E4A6C" w:rsidRPr="00FF332D" w14:paraId="633D011E" w14:textId="77777777" w:rsidTr="00AC2EA8">
        <w:trPr>
          <w:trHeight w:val="312"/>
        </w:trPr>
        <w:tc>
          <w:tcPr>
            <w:tcW w:w="2835" w:type="dxa"/>
            <w:vMerge/>
            <w:tcBorders>
              <w:left w:val="nil"/>
            </w:tcBorders>
            <w:noWrap/>
            <w:hideMark/>
          </w:tcPr>
          <w:p w14:paraId="4AFCF8AF" w14:textId="77777777" w:rsidR="006E4A6C" w:rsidRPr="00FF332D" w:rsidRDefault="006E4A6C" w:rsidP="00AC2EA8">
            <w:pPr>
              <w:pStyle w:val="NoSpacing"/>
              <w:rPr>
                <w:rFonts w:ascii="Times" w:hAnsi="Times"/>
                <w:szCs w:val="20"/>
              </w:rPr>
            </w:pPr>
          </w:p>
        </w:tc>
        <w:tc>
          <w:tcPr>
            <w:tcW w:w="3686" w:type="dxa"/>
            <w:noWrap/>
            <w:hideMark/>
          </w:tcPr>
          <w:p w14:paraId="65DD2784" w14:textId="77777777" w:rsidR="006E4A6C" w:rsidRPr="00FF332D" w:rsidRDefault="006E4A6C" w:rsidP="00AC2EA8">
            <w:pPr>
              <w:pStyle w:val="NoSpacing"/>
              <w:rPr>
                <w:rFonts w:ascii="Times" w:hAnsi="Times"/>
                <w:szCs w:val="20"/>
              </w:rPr>
            </w:pPr>
            <w:r w:rsidRPr="00FF332D">
              <w:rPr>
                <w:rFonts w:ascii="Times" w:hAnsi="Times"/>
                <w:szCs w:val="20"/>
              </w:rPr>
              <w:t>Restricted and repetitive behavior</w:t>
            </w:r>
          </w:p>
        </w:tc>
        <w:tc>
          <w:tcPr>
            <w:tcW w:w="420" w:type="dxa"/>
            <w:noWrap/>
            <w:vAlign w:val="center"/>
            <w:hideMark/>
          </w:tcPr>
          <w:p w14:paraId="7041D9E7" w14:textId="77777777" w:rsidR="006E4A6C" w:rsidRPr="00FF332D" w:rsidRDefault="006E4A6C" w:rsidP="00AC2EA8">
            <w:pPr>
              <w:pStyle w:val="NoSpacing"/>
              <w:jc w:val="center"/>
              <w:rPr>
                <w:rFonts w:ascii="Times" w:hAnsi="Times"/>
                <w:szCs w:val="20"/>
              </w:rPr>
            </w:pPr>
            <w:r w:rsidRPr="00FF332D">
              <w:rPr>
                <w:rFonts w:ascii="Times" w:hAnsi="Times"/>
                <w:szCs w:val="20"/>
              </w:rPr>
              <w:t>8</w:t>
            </w:r>
          </w:p>
        </w:tc>
        <w:tc>
          <w:tcPr>
            <w:tcW w:w="1276" w:type="dxa"/>
            <w:noWrap/>
            <w:vAlign w:val="center"/>
            <w:hideMark/>
          </w:tcPr>
          <w:p w14:paraId="295162CA" w14:textId="77777777" w:rsidR="006E4A6C" w:rsidRPr="00FF332D" w:rsidRDefault="006E4A6C" w:rsidP="00AC2EA8">
            <w:pPr>
              <w:pStyle w:val="NoSpacing"/>
              <w:jc w:val="center"/>
              <w:rPr>
                <w:rFonts w:ascii="Times" w:hAnsi="Times"/>
                <w:szCs w:val="20"/>
              </w:rPr>
            </w:pPr>
            <w:r w:rsidRPr="00FF332D">
              <w:rPr>
                <w:rFonts w:ascii="Times" w:hAnsi="Times"/>
                <w:szCs w:val="20"/>
              </w:rPr>
              <w:t>1016</w:t>
            </w:r>
          </w:p>
        </w:tc>
        <w:tc>
          <w:tcPr>
            <w:tcW w:w="2977" w:type="dxa"/>
            <w:noWrap/>
            <w:vAlign w:val="center"/>
            <w:hideMark/>
          </w:tcPr>
          <w:p w14:paraId="32479A34" w14:textId="77777777" w:rsidR="006E4A6C" w:rsidRPr="00FF332D" w:rsidRDefault="006E4A6C" w:rsidP="00AC2EA8">
            <w:pPr>
              <w:pStyle w:val="NoSpacing"/>
              <w:jc w:val="center"/>
              <w:rPr>
                <w:rFonts w:ascii="Times" w:hAnsi="Times"/>
                <w:szCs w:val="20"/>
              </w:rPr>
            </w:pPr>
            <w:r w:rsidRPr="00FF332D">
              <w:rPr>
                <w:rFonts w:ascii="Times" w:hAnsi="Times"/>
                <w:szCs w:val="20"/>
              </w:rPr>
              <w:t>0.1941 (-0.1116 to 0.4663)</w:t>
            </w:r>
          </w:p>
        </w:tc>
        <w:tc>
          <w:tcPr>
            <w:tcW w:w="1417" w:type="dxa"/>
            <w:noWrap/>
            <w:vAlign w:val="center"/>
            <w:hideMark/>
          </w:tcPr>
          <w:p w14:paraId="7FF386EB" w14:textId="77777777" w:rsidR="006E4A6C" w:rsidRPr="00FF332D" w:rsidRDefault="006E4A6C" w:rsidP="00AC2EA8">
            <w:pPr>
              <w:pStyle w:val="NoSpacing"/>
              <w:jc w:val="center"/>
              <w:rPr>
                <w:rFonts w:ascii="Times" w:hAnsi="Times"/>
                <w:szCs w:val="20"/>
              </w:rPr>
            </w:pPr>
            <w:r w:rsidRPr="00FF332D">
              <w:rPr>
                <w:rFonts w:ascii="Times" w:hAnsi="Times"/>
                <w:szCs w:val="20"/>
              </w:rPr>
              <w:t>1.51</w:t>
            </w:r>
          </w:p>
        </w:tc>
        <w:tc>
          <w:tcPr>
            <w:tcW w:w="1559" w:type="dxa"/>
            <w:noWrap/>
            <w:vAlign w:val="center"/>
            <w:hideMark/>
          </w:tcPr>
          <w:p w14:paraId="3C8BD0E5" w14:textId="77777777" w:rsidR="006E4A6C" w:rsidRPr="00FF332D" w:rsidRDefault="006E4A6C" w:rsidP="00AC2EA8">
            <w:pPr>
              <w:pStyle w:val="NoSpacing"/>
              <w:jc w:val="center"/>
              <w:rPr>
                <w:rFonts w:ascii="Times" w:hAnsi="Times"/>
                <w:szCs w:val="20"/>
              </w:rPr>
            </w:pPr>
            <w:r w:rsidRPr="00FF332D">
              <w:rPr>
                <w:rFonts w:ascii="Times" w:hAnsi="Times"/>
                <w:szCs w:val="20"/>
              </w:rPr>
              <w:t>0.1758</w:t>
            </w:r>
          </w:p>
        </w:tc>
        <w:tc>
          <w:tcPr>
            <w:tcW w:w="1418" w:type="dxa"/>
            <w:noWrap/>
            <w:vAlign w:val="center"/>
            <w:hideMark/>
          </w:tcPr>
          <w:p w14:paraId="5AD9ADD7" w14:textId="77777777" w:rsidR="006E4A6C" w:rsidRPr="00FF332D" w:rsidRDefault="006E4A6C" w:rsidP="00AC2EA8">
            <w:pPr>
              <w:pStyle w:val="NoSpacing"/>
              <w:jc w:val="center"/>
              <w:rPr>
                <w:rFonts w:ascii="Times" w:hAnsi="Times"/>
                <w:szCs w:val="20"/>
              </w:rPr>
            </w:pPr>
            <w:r w:rsidRPr="00FF332D">
              <w:rPr>
                <w:rFonts w:ascii="Times" w:hAnsi="Times"/>
                <w:szCs w:val="20"/>
              </w:rPr>
              <w:t>61.73</w:t>
            </w:r>
          </w:p>
        </w:tc>
        <w:tc>
          <w:tcPr>
            <w:tcW w:w="1417" w:type="dxa"/>
            <w:noWrap/>
            <w:vAlign w:val="center"/>
            <w:hideMark/>
          </w:tcPr>
          <w:p w14:paraId="6BEF0A56" w14:textId="77777777" w:rsidR="006E4A6C" w:rsidRPr="00FF332D" w:rsidRDefault="006E4A6C" w:rsidP="00AC2EA8">
            <w:pPr>
              <w:pStyle w:val="NoSpacing"/>
              <w:jc w:val="center"/>
              <w:rPr>
                <w:rFonts w:ascii="Times" w:hAnsi="Times"/>
                <w:szCs w:val="20"/>
              </w:rPr>
            </w:pPr>
            <w:r w:rsidRPr="00FF332D">
              <w:rPr>
                <w:rFonts w:ascii="Times" w:hAnsi="Times"/>
                <w:szCs w:val="20"/>
              </w:rPr>
              <w:t>&lt;0.0001</w:t>
            </w:r>
          </w:p>
        </w:tc>
        <w:tc>
          <w:tcPr>
            <w:tcW w:w="1134" w:type="dxa"/>
            <w:noWrap/>
            <w:vAlign w:val="center"/>
            <w:hideMark/>
          </w:tcPr>
          <w:p w14:paraId="4C6C8166" w14:textId="77777777" w:rsidR="006E4A6C" w:rsidRPr="00FF332D" w:rsidRDefault="006E4A6C" w:rsidP="00AC2EA8">
            <w:pPr>
              <w:pStyle w:val="NoSpacing"/>
              <w:jc w:val="center"/>
              <w:rPr>
                <w:rFonts w:ascii="Times" w:hAnsi="Times"/>
                <w:szCs w:val="20"/>
              </w:rPr>
            </w:pPr>
            <w:r w:rsidRPr="00FF332D">
              <w:rPr>
                <w:rFonts w:ascii="Times" w:hAnsi="Times"/>
                <w:szCs w:val="20"/>
              </w:rPr>
              <w:t>88.7</w:t>
            </w:r>
          </w:p>
        </w:tc>
        <w:tc>
          <w:tcPr>
            <w:tcW w:w="1276" w:type="dxa"/>
            <w:noWrap/>
            <w:vAlign w:val="center"/>
            <w:hideMark/>
          </w:tcPr>
          <w:p w14:paraId="79ACFF24" w14:textId="77777777" w:rsidR="006E4A6C" w:rsidRPr="00FF332D" w:rsidRDefault="006E4A6C" w:rsidP="00AC2EA8">
            <w:pPr>
              <w:pStyle w:val="NoSpacing"/>
              <w:jc w:val="center"/>
              <w:rPr>
                <w:rFonts w:ascii="Times" w:hAnsi="Times"/>
                <w:szCs w:val="20"/>
              </w:rPr>
            </w:pPr>
            <w:r w:rsidRPr="00FF332D">
              <w:rPr>
                <w:rFonts w:ascii="Times" w:hAnsi="Times"/>
                <w:szCs w:val="20"/>
              </w:rPr>
              <w:t>-0.389</w:t>
            </w:r>
          </w:p>
        </w:tc>
        <w:tc>
          <w:tcPr>
            <w:tcW w:w="1418" w:type="dxa"/>
            <w:noWrap/>
            <w:vAlign w:val="center"/>
            <w:hideMark/>
          </w:tcPr>
          <w:p w14:paraId="7CC50727" w14:textId="77777777" w:rsidR="006E4A6C" w:rsidRPr="00FF332D" w:rsidRDefault="006E4A6C" w:rsidP="00AC2EA8">
            <w:pPr>
              <w:pStyle w:val="NoSpacing"/>
              <w:jc w:val="center"/>
              <w:rPr>
                <w:rFonts w:ascii="Times" w:hAnsi="Times"/>
                <w:szCs w:val="20"/>
              </w:rPr>
            </w:pPr>
            <w:r w:rsidRPr="00FF332D">
              <w:rPr>
                <w:rFonts w:ascii="Times" w:hAnsi="Times"/>
                <w:szCs w:val="20"/>
              </w:rPr>
              <w:t>0.711</w:t>
            </w:r>
          </w:p>
        </w:tc>
        <w:tc>
          <w:tcPr>
            <w:tcW w:w="2197" w:type="dxa"/>
            <w:tcBorders>
              <w:right w:val="nil"/>
            </w:tcBorders>
            <w:noWrap/>
            <w:vAlign w:val="center"/>
            <w:hideMark/>
          </w:tcPr>
          <w:p w14:paraId="2DB065C5" w14:textId="77777777" w:rsidR="006E4A6C" w:rsidRPr="00FF332D" w:rsidRDefault="006E4A6C" w:rsidP="00AC2EA8">
            <w:pPr>
              <w:pStyle w:val="NoSpacing"/>
              <w:jc w:val="center"/>
              <w:rPr>
                <w:rFonts w:ascii="Times" w:hAnsi="Times"/>
                <w:szCs w:val="20"/>
              </w:rPr>
            </w:pPr>
          </w:p>
        </w:tc>
      </w:tr>
      <w:tr w:rsidR="006E4A6C" w:rsidRPr="00FF332D" w14:paraId="21BB3E56" w14:textId="77777777" w:rsidTr="00AC2EA8">
        <w:trPr>
          <w:trHeight w:val="312"/>
        </w:trPr>
        <w:tc>
          <w:tcPr>
            <w:tcW w:w="2835" w:type="dxa"/>
            <w:vMerge/>
            <w:tcBorders>
              <w:left w:val="nil"/>
            </w:tcBorders>
            <w:noWrap/>
            <w:hideMark/>
          </w:tcPr>
          <w:p w14:paraId="3660D1D6" w14:textId="77777777" w:rsidR="006E4A6C" w:rsidRPr="00FF332D" w:rsidRDefault="006E4A6C" w:rsidP="00AC2EA8">
            <w:pPr>
              <w:pStyle w:val="NoSpacing"/>
              <w:rPr>
                <w:rFonts w:ascii="Times" w:hAnsi="Times"/>
                <w:szCs w:val="20"/>
              </w:rPr>
            </w:pPr>
          </w:p>
        </w:tc>
        <w:tc>
          <w:tcPr>
            <w:tcW w:w="3686" w:type="dxa"/>
            <w:noWrap/>
            <w:hideMark/>
          </w:tcPr>
          <w:p w14:paraId="3B5ED4D6" w14:textId="77777777" w:rsidR="006E4A6C" w:rsidRPr="00FF332D" w:rsidRDefault="006E4A6C" w:rsidP="00AC2EA8">
            <w:pPr>
              <w:pStyle w:val="NoSpacing"/>
              <w:rPr>
                <w:rFonts w:ascii="Times" w:hAnsi="Times"/>
                <w:szCs w:val="20"/>
              </w:rPr>
            </w:pPr>
            <w:r w:rsidRPr="00FF332D">
              <w:rPr>
                <w:rFonts w:ascii="Times" w:hAnsi="Times"/>
                <w:szCs w:val="20"/>
              </w:rPr>
              <w:t>Total core symptoms</w:t>
            </w:r>
          </w:p>
        </w:tc>
        <w:tc>
          <w:tcPr>
            <w:tcW w:w="420" w:type="dxa"/>
            <w:noWrap/>
            <w:vAlign w:val="center"/>
            <w:hideMark/>
          </w:tcPr>
          <w:p w14:paraId="4017E444" w14:textId="77777777" w:rsidR="006E4A6C" w:rsidRPr="00FF332D" w:rsidRDefault="006E4A6C" w:rsidP="00AC2EA8">
            <w:pPr>
              <w:pStyle w:val="NoSpacing"/>
              <w:jc w:val="center"/>
              <w:rPr>
                <w:rFonts w:ascii="Times" w:hAnsi="Times"/>
                <w:szCs w:val="20"/>
              </w:rPr>
            </w:pPr>
            <w:r w:rsidRPr="00FF332D">
              <w:rPr>
                <w:rFonts w:ascii="Times" w:hAnsi="Times"/>
                <w:szCs w:val="20"/>
              </w:rPr>
              <w:t>4</w:t>
            </w:r>
          </w:p>
        </w:tc>
        <w:tc>
          <w:tcPr>
            <w:tcW w:w="1276" w:type="dxa"/>
            <w:noWrap/>
            <w:vAlign w:val="center"/>
            <w:hideMark/>
          </w:tcPr>
          <w:p w14:paraId="6F9CEC54" w14:textId="77777777" w:rsidR="006E4A6C" w:rsidRPr="00FF332D" w:rsidRDefault="006E4A6C" w:rsidP="00AC2EA8">
            <w:pPr>
              <w:pStyle w:val="NoSpacing"/>
              <w:jc w:val="center"/>
              <w:rPr>
                <w:rFonts w:ascii="Times" w:hAnsi="Times"/>
                <w:szCs w:val="20"/>
              </w:rPr>
            </w:pPr>
            <w:r w:rsidRPr="00FF332D">
              <w:rPr>
                <w:rFonts w:ascii="Times" w:hAnsi="Times"/>
                <w:szCs w:val="20"/>
              </w:rPr>
              <w:t>532</w:t>
            </w:r>
          </w:p>
        </w:tc>
        <w:tc>
          <w:tcPr>
            <w:tcW w:w="2977" w:type="dxa"/>
            <w:noWrap/>
            <w:vAlign w:val="center"/>
            <w:hideMark/>
          </w:tcPr>
          <w:p w14:paraId="7223345F" w14:textId="77777777" w:rsidR="006E4A6C" w:rsidRPr="00FF332D" w:rsidRDefault="006E4A6C" w:rsidP="00AC2EA8">
            <w:pPr>
              <w:pStyle w:val="NoSpacing"/>
              <w:jc w:val="center"/>
              <w:rPr>
                <w:rFonts w:ascii="Times" w:hAnsi="Times"/>
                <w:szCs w:val="20"/>
              </w:rPr>
            </w:pPr>
            <w:r w:rsidRPr="00FF332D">
              <w:rPr>
                <w:rFonts w:ascii="Times" w:hAnsi="Times"/>
                <w:szCs w:val="20"/>
              </w:rPr>
              <w:t>0.0992 (-0.2807 to 0.4522)</w:t>
            </w:r>
          </w:p>
        </w:tc>
        <w:tc>
          <w:tcPr>
            <w:tcW w:w="1417" w:type="dxa"/>
            <w:noWrap/>
            <w:vAlign w:val="center"/>
            <w:hideMark/>
          </w:tcPr>
          <w:p w14:paraId="4B9D030B" w14:textId="77777777" w:rsidR="006E4A6C" w:rsidRPr="00FF332D" w:rsidRDefault="006E4A6C" w:rsidP="00AC2EA8">
            <w:pPr>
              <w:pStyle w:val="NoSpacing"/>
              <w:jc w:val="center"/>
              <w:rPr>
                <w:rFonts w:ascii="Times" w:hAnsi="Times"/>
                <w:szCs w:val="20"/>
              </w:rPr>
            </w:pPr>
            <w:r w:rsidRPr="00FF332D">
              <w:rPr>
                <w:rFonts w:ascii="Times" w:hAnsi="Times"/>
                <w:szCs w:val="20"/>
              </w:rPr>
              <w:t>0.82</w:t>
            </w:r>
          </w:p>
        </w:tc>
        <w:tc>
          <w:tcPr>
            <w:tcW w:w="1559" w:type="dxa"/>
            <w:noWrap/>
            <w:vAlign w:val="center"/>
            <w:hideMark/>
          </w:tcPr>
          <w:p w14:paraId="618A9170" w14:textId="77777777" w:rsidR="006E4A6C" w:rsidRPr="00FF332D" w:rsidRDefault="006E4A6C" w:rsidP="00AC2EA8">
            <w:pPr>
              <w:pStyle w:val="NoSpacing"/>
              <w:jc w:val="center"/>
              <w:rPr>
                <w:rFonts w:ascii="Times" w:hAnsi="Times"/>
                <w:szCs w:val="20"/>
              </w:rPr>
            </w:pPr>
            <w:r w:rsidRPr="00FF332D">
              <w:rPr>
                <w:rFonts w:ascii="Times" w:hAnsi="Times"/>
                <w:szCs w:val="20"/>
              </w:rPr>
              <w:t>0.474</w:t>
            </w:r>
          </w:p>
        </w:tc>
        <w:tc>
          <w:tcPr>
            <w:tcW w:w="1418" w:type="dxa"/>
            <w:noWrap/>
            <w:vAlign w:val="center"/>
            <w:hideMark/>
          </w:tcPr>
          <w:p w14:paraId="1BFA6ABA" w14:textId="77777777" w:rsidR="006E4A6C" w:rsidRPr="00FF332D" w:rsidRDefault="006E4A6C" w:rsidP="00AC2EA8">
            <w:pPr>
              <w:pStyle w:val="NoSpacing"/>
              <w:jc w:val="center"/>
              <w:rPr>
                <w:rFonts w:ascii="Times" w:hAnsi="Times"/>
                <w:szCs w:val="20"/>
              </w:rPr>
            </w:pPr>
            <w:r w:rsidRPr="00FF332D">
              <w:rPr>
                <w:rFonts w:ascii="Times" w:hAnsi="Times"/>
                <w:szCs w:val="20"/>
              </w:rPr>
              <w:t>25.98</w:t>
            </w:r>
          </w:p>
        </w:tc>
        <w:tc>
          <w:tcPr>
            <w:tcW w:w="1417" w:type="dxa"/>
            <w:noWrap/>
            <w:vAlign w:val="center"/>
            <w:hideMark/>
          </w:tcPr>
          <w:p w14:paraId="70DD30C4" w14:textId="77777777" w:rsidR="006E4A6C" w:rsidRPr="00FF332D" w:rsidRDefault="006E4A6C" w:rsidP="00AC2EA8">
            <w:pPr>
              <w:pStyle w:val="NoSpacing"/>
              <w:jc w:val="center"/>
              <w:rPr>
                <w:rFonts w:ascii="Times" w:hAnsi="Times"/>
                <w:szCs w:val="20"/>
              </w:rPr>
            </w:pPr>
            <w:r w:rsidRPr="00FF332D">
              <w:rPr>
                <w:rFonts w:ascii="Times" w:hAnsi="Times"/>
                <w:szCs w:val="20"/>
              </w:rPr>
              <w:t>&lt;0.0001</w:t>
            </w:r>
          </w:p>
        </w:tc>
        <w:tc>
          <w:tcPr>
            <w:tcW w:w="1134" w:type="dxa"/>
            <w:noWrap/>
            <w:vAlign w:val="center"/>
            <w:hideMark/>
          </w:tcPr>
          <w:p w14:paraId="70A4CF2E" w14:textId="77777777" w:rsidR="006E4A6C" w:rsidRPr="00FF332D" w:rsidRDefault="006E4A6C" w:rsidP="00AC2EA8">
            <w:pPr>
              <w:pStyle w:val="NoSpacing"/>
              <w:jc w:val="center"/>
              <w:rPr>
                <w:rFonts w:ascii="Times" w:hAnsi="Times"/>
                <w:szCs w:val="20"/>
              </w:rPr>
            </w:pPr>
            <w:r w:rsidRPr="00FF332D">
              <w:rPr>
                <w:rFonts w:ascii="Times" w:hAnsi="Times"/>
                <w:szCs w:val="20"/>
              </w:rPr>
              <w:t>88.5</w:t>
            </w:r>
          </w:p>
        </w:tc>
        <w:tc>
          <w:tcPr>
            <w:tcW w:w="1276" w:type="dxa"/>
            <w:noWrap/>
            <w:vAlign w:val="center"/>
            <w:hideMark/>
          </w:tcPr>
          <w:p w14:paraId="7DACFAD6" w14:textId="77777777" w:rsidR="006E4A6C" w:rsidRPr="00FF332D" w:rsidRDefault="006E4A6C" w:rsidP="00AC2EA8">
            <w:pPr>
              <w:pStyle w:val="NoSpacing"/>
              <w:jc w:val="center"/>
              <w:rPr>
                <w:rFonts w:ascii="Times" w:hAnsi="Times"/>
                <w:szCs w:val="20"/>
              </w:rPr>
            </w:pPr>
            <w:r w:rsidRPr="00FF332D">
              <w:rPr>
                <w:rFonts w:ascii="Times" w:hAnsi="Times"/>
                <w:szCs w:val="20"/>
              </w:rPr>
              <w:t>-12.8</w:t>
            </w:r>
          </w:p>
        </w:tc>
        <w:tc>
          <w:tcPr>
            <w:tcW w:w="1418" w:type="dxa"/>
            <w:shd w:val="clear" w:color="auto" w:fill="FFFF00"/>
            <w:noWrap/>
            <w:vAlign w:val="center"/>
            <w:hideMark/>
          </w:tcPr>
          <w:p w14:paraId="701FEFEE" w14:textId="77777777" w:rsidR="006E4A6C" w:rsidRPr="00FF332D" w:rsidRDefault="006E4A6C" w:rsidP="00AC2EA8">
            <w:pPr>
              <w:pStyle w:val="NoSpacing"/>
              <w:jc w:val="center"/>
              <w:rPr>
                <w:rFonts w:ascii="Times" w:hAnsi="Times"/>
                <w:szCs w:val="20"/>
              </w:rPr>
            </w:pPr>
            <w:r w:rsidRPr="00FF332D">
              <w:rPr>
                <w:rFonts w:ascii="Times" w:hAnsi="Times"/>
                <w:szCs w:val="20"/>
              </w:rPr>
              <w:t>0.006</w:t>
            </w:r>
          </w:p>
        </w:tc>
        <w:tc>
          <w:tcPr>
            <w:tcW w:w="2197" w:type="dxa"/>
            <w:tcBorders>
              <w:right w:val="nil"/>
            </w:tcBorders>
            <w:noWrap/>
            <w:vAlign w:val="center"/>
            <w:hideMark/>
          </w:tcPr>
          <w:p w14:paraId="144477F9" w14:textId="77777777" w:rsidR="006E4A6C" w:rsidRPr="00FF332D" w:rsidRDefault="006E4A6C" w:rsidP="00AC2EA8">
            <w:pPr>
              <w:pStyle w:val="NoSpacing"/>
              <w:jc w:val="center"/>
              <w:rPr>
                <w:rFonts w:ascii="Times" w:hAnsi="Times"/>
                <w:szCs w:val="20"/>
              </w:rPr>
            </w:pPr>
            <w:r w:rsidRPr="00FF332D">
              <w:rPr>
                <w:rFonts w:ascii="Times" w:hAnsi="Times"/>
                <w:szCs w:val="20"/>
              </w:rPr>
              <w:t>Medication use status</w:t>
            </w:r>
          </w:p>
        </w:tc>
      </w:tr>
    </w:tbl>
    <w:p w14:paraId="27532988" w14:textId="77777777" w:rsidR="006E4A6C" w:rsidRPr="00FF332D" w:rsidRDefault="006E4A6C" w:rsidP="006E4A6C">
      <w:pPr>
        <w:spacing w:line="240" w:lineRule="auto"/>
        <w:rPr>
          <w:rFonts w:ascii="Times" w:eastAsiaTheme="majorEastAsia" w:hAnsi="Times" w:cs="Times New Roman"/>
          <w:b/>
          <w:bCs/>
          <w:szCs w:val="20"/>
        </w:rPr>
      </w:pPr>
      <w:r w:rsidRPr="00FF332D">
        <w:rPr>
          <w:rFonts w:ascii="Times" w:eastAsiaTheme="majorEastAsia" w:hAnsi="Times" w:cs="Times New Roman"/>
          <w:b/>
          <w:bCs/>
          <w:szCs w:val="20"/>
        </w:rPr>
        <w:t xml:space="preserve"> </w:t>
      </w:r>
      <w:r w:rsidRPr="00FF332D">
        <w:rPr>
          <w:rFonts w:ascii="Times" w:hAnsi="Times" w:cs="Times New Roman"/>
          <w:szCs w:val="20"/>
        </w:rPr>
        <w:t>Abbreviations: ASD=autism spectrum disorder, CI=confidence interval, N=the number of participants, NA=not available, k=the number of studies.</w:t>
      </w:r>
    </w:p>
    <w:p w14:paraId="3C6D1A67" w14:textId="77777777" w:rsidR="006E4A6C" w:rsidRPr="00FF332D" w:rsidRDefault="006E4A6C" w:rsidP="006E4A6C">
      <w:pPr>
        <w:spacing w:after="0" w:line="240" w:lineRule="auto"/>
        <w:jc w:val="left"/>
        <w:rPr>
          <w:rFonts w:ascii="Times" w:eastAsiaTheme="majorEastAsia" w:hAnsi="Times" w:cs="Arial"/>
          <w:b/>
          <w:bCs/>
          <w:szCs w:val="20"/>
        </w:rPr>
      </w:pPr>
      <w:r w:rsidRPr="00FF332D">
        <w:rPr>
          <w:rFonts w:ascii="Times" w:hAnsi="Times" w:cs="Arial"/>
          <w:b/>
          <w:bCs/>
          <w:szCs w:val="20"/>
        </w:rPr>
        <w:br w:type="page"/>
      </w:r>
    </w:p>
    <w:p w14:paraId="409AACA5" w14:textId="2170D997" w:rsidR="006E4A6C" w:rsidRPr="00FF332D" w:rsidRDefault="00B74B9F" w:rsidP="006E4A6C">
      <w:pPr>
        <w:pStyle w:val="Heading2"/>
        <w:spacing w:line="240" w:lineRule="auto"/>
        <w:rPr>
          <w:rFonts w:ascii="Times" w:hAnsi="Times" w:cs="Times New Roman"/>
          <w:b/>
          <w:bCs/>
          <w:szCs w:val="20"/>
        </w:rPr>
      </w:pPr>
      <w:bookmarkStart w:id="38" w:name="_Toc107777335"/>
      <w:bookmarkStart w:id="39" w:name="_Toc122008492"/>
      <w:proofErr w:type="spellStart"/>
      <w:r w:rsidRPr="00FF332D">
        <w:rPr>
          <w:rFonts w:ascii="Times" w:hAnsi="Times" w:cs="Arial"/>
          <w:b/>
          <w:bCs/>
          <w:szCs w:val="20"/>
        </w:rPr>
        <w:lastRenderedPageBreak/>
        <w:t>eTable</w:t>
      </w:r>
      <w:proofErr w:type="spellEnd"/>
      <w:r w:rsidRPr="00FF332D">
        <w:rPr>
          <w:rFonts w:ascii="Times" w:hAnsi="Times" w:cs="Arial"/>
          <w:b/>
          <w:bCs/>
          <w:szCs w:val="20"/>
        </w:rPr>
        <w:t xml:space="preserve"> </w:t>
      </w:r>
      <w:r w:rsidR="007C14DB">
        <w:rPr>
          <w:rFonts w:ascii="Times" w:hAnsi="Times" w:cs="Arial"/>
          <w:b/>
          <w:bCs/>
          <w:szCs w:val="20"/>
        </w:rPr>
        <w:t>8</w:t>
      </w:r>
      <w:r w:rsidRPr="00FF332D">
        <w:rPr>
          <w:rFonts w:ascii="Times" w:hAnsi="Times" w:cs="Arial"/>
          <w:b/>
          <w:bCs/>
          <w:szCs w:val="20"/>
        </w:rPr>
        <w:t>.3</w:t>
      </w:r>
      <w:r w:rsidR="006E4A6C" w:rsidRPr="00FF332D">
        <w:rPr>
          <w:rFonts w:ascii="Times" w:hAnsi="Times" w:cs="Arial"/>
          <w:b/>
          <w:bCs/>
          <w:szCs w:val="20"/>
        </w:rPr>
        <w:t xml:space="preserve">. Effect size correction using the </w:t>
      </w:r>
      <w:r w:rsidR="006E4A6C" w:rsidRPr="00FF332D">
        <w:rPr>
          <w:rFonts w:ascii="Times" w:hAnsi="Times" w:cs="Times New Roman"/>
          <w:b/>
          <w:bCs/>
          <w:szCs w:val="20"/>
        </w:rPr>
        <w:t>trim-and-fill method</w:t>
      </w:r>
      <w:r w:rsidR="006E4A6C" w:rsidRPr="00FF332D">
        <w:rPr>
          <w:rFonts w:ascii="Times" w:hAnsi="Times" w:cs="Arial"/>
          <w:b/>
          <w:bCs/>
          <w:szCs w:val="20"/>
        </w:rPr>
        <w:t xml:space="preserve"> (</w:t>
      </w:r>
      <w:r w:rsidR="006E4A6C" w:rsidRPr="00FF332D">
        <w:rPr>
          <w:rFonts w:ascii="Times" w:hAnsi="Times" w:cs="Times New Roman"/>
          <w:b/>
          <w:bCs/>
          <w:szCs w:val="20"/>
        </w:rPr>
        <w:t xml:space="preserve">Total sleep problem &amp; Total </w:t>
      </w:r>
      <w:r w:rsidR="002A593D" w:rsidRPr="00FF332D">
        <w:rPr>
          <w:rFonts w:ascii="Times" w:hAnsi="Times" w:cs="Times New Roman"/>
          <w:b/>
          <w:bCs/>
          <w:szCs w:val="20"/>
        </w:rPr>
        <w:t>c</w:t>
      </w:r>
      <w:r w:rsidR="006E4A6C" w:rsidRPr="00FF332D">
        <w:rPr>
          <w:rFonts w:ascii="Times" w:hAnsi="Times" w:cs="Times New Roman"/>
          <w:b/>
          <w:bCs/>
          <w:szCs w:val="20"/>
        </w:rPr>
        <w:t>ore symptoms)</w:t>
      </w:r>
      <w:bookmarkEnd w:id="38"/>
      <w:bookmarkEnd w:id="39"/>
    </w:p>
    <w:tbl>
      <w:tblPr>
        <w:tblStyle w:val="TableGrid"/>
        <w:tblW w:w="0" w:type="auto"/>
        <w:tblLook w:val="04A0" w:firstRow="1" w:lastRow="0" w:firstColumn="1" w:lastColumn="0" w:noHBand="0" w:noVBand="1"/>
      </w:tblPr>
      <w:tblGrid>
        <w:gridCol w:w="2162"/>
        <w:gridCol w:w="565"/>
        <w:gridCol w:w="4546"/>
        <w:gridCol w:w="1608"/>
        <w:gridCol w:w="1595"/>
        <w:gridCol w:w="1509"/>
        <w:gridCol w:w="2212"/>
        <w:gridCol w:w="1201"/>
      </w:tblGrid>
      <w:tr w:rsidR="006E4A6C" w:rsidRPr="00FF332D" w14:paraId="67C35C59" w14:textId="77777777" w:rsidTr="00AC2EA8">
        <w:trPr>
          <w:trHeight w:val="312"/>
        </w:trPr>
        <w:tc>
          <w:tcPr>
            <w:tcW w:w="13020" w:type="dxa"/>
            <w:gridSpan w:val="5"/>
            <w:tcBorders>
              <w:top w:val="single" w:sz="12" w:space="0" w:color="auto"/>
              <w:left w:val="nil"/>
              <w:bottom w:val="single" w:sz="12" w:space="0" w:color="auto"/>
              <w:right w:val="single" w:sz="4" w:space="0" w:color="auto"/>
            </w:tcBorders>
            <w:noWrap/>
            <w:hideMark/>
          </w:tcPr>
          <w:p w14:paraId="08DE1DDF" w14:textId="77777777" w:rsidR="006E4A6C" w:rsidRPr="00FF332D" w:rsidRDefault="006E4A6C"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Meta-analysis</w:t>
            </w:r>
          </w:p>
        </w:tc>
        <w:tc>
          <w:tcPr>
            <w:tcW w:w="6080" w:type="dxa"/>
            <w:gridSpan w:val="3"/>
            <w:tcBorders>
              <w:top w:val="single" w:sz="12" w:space="0" w:color="auto"/>
              <w:left w:val="single" w:sz="4" w:space="0" w:color="auto"/>
              <w:bottom w:val="single" w:sz="12" w:space="0" w:color="auto"/>
              <w:right w:val="nil"/>
            </w:tcBorders>
            <w:noWrap/>
            <w:hideMark/>
          </w:tcPr>
          <w:p w14:paraId="4C2CA504" w14:textId="77777777" w:rsidR="006E4A6C" w:rsidRPr="00FF332D" w:rsidRDefault="006E4A6C"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Heterogeneity</w:t>
            </w:r>
          </w:p>
        </w:tc>
      </w:tr>
      <w:tr w:rsidR="006E4A6C" w:rsidRPr="00FF332D" w14:paraId="3D8EEAA5" w14:textId="77777777" w:rsidTr="00AC2EA8">
        <w:trPr>
          <w:trHeight w:val="312"/>
        </w:trPr>
        <w:tc>
          <w:tcPr>
            <w:tcW w:w="2689" w:type="dxa"/>
            <w:tcBorders>
              <w:top w:val="single" w:sz="12" w:space="0" w:color="auto"/>
              <w:left w:val="nil"/>
              <w:bottom w:val="single" w:sz="12" w:space="0" w:color="auto"/>
            </w:tcBorders>
            <w:noWrap/>
            <w:hideMark/>
          </w:tcPr>
          <w:p w14:paraId="4CBAB0A0" w14:textId="77777777" w:rsidR="006E4A6C" w:rsidRPr="00FF332D" w:rsidRDefault="006E4A6C" w:rsidP="00AC2EA8">
            <w:pPr>
              <w:rPr>
                <w:rFonts w:ascii="Times" w:eastAsiaTheme="majorEastAsia" w:hAnsi="Times" w:cs="Times New Roman"/>
                <w:b/>
                <w:bCs/>
                <w:szCs w:val="20"/>
              </w:rPr>
            </w:pPr>
          </w:p>
        </w:tc>
        <w:tc>
          <w:tcPr>
            <w:tcW w:w="660" w:type="dxa"/>
            <w:tcBorders>
              <w:top w:val="single" w:sz="12" w:space="0" w:color="auto"/>
              <w:bottom w:val="single" w:sz="12" w:space="0" w:color="auto"/>
            </w:tcBorders>
            <w:noWrap/>
            <w:hideMark/>
          </w:tcPr>
          <w:p w14:paraId="3116D25A" w14:textId="77777777" w:rsidR="006E4A6C" w:rsidRPr="00FF332D" w:rsidRDefault="006E4A6C"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k</w:t>
            </w:r>
          </w:p>
        </w:tc>
        <w:tc>
          <w:tcPr>
            <w:tcW w:w="5718" w:type="dxa"/>
            <w:tcBorders>
              <w:top w:val="single" w:sz="12" w:space="0" w:color="auto"/>
              <w:bottom w:val="single" w:sz="12" w:space="0" w:color="auto"/>
            </w:tcBorders>
            <w:noWrap/>
            <w:hideMark/>
          </w:tcPr>
          <w:p w14:paraId="53909392" w14:textId="77777777" w:rsidR="006E4A6C" w:rsidRPr="00FF332D" w:rsidRDefault="006E4A6C"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Correlation (95% CI)</w:t>
            </w:r>
          </w:p>
        </w:tc>
        <w:tc>
          <w:tcPr>
            <w:tcW w:w="1985" w:type="dxa"/>
            <w:tcBorders>
              <w:top w:val="single" w:sz="12" w:space="0" w:color="auto"/>
              <w:bottom w:val="single" w:sz="12" w:space="0" w:color="auto"/>
            </w:tcBorders>
            <w:noWrap/>
            <w:hideMark/>
          </w:tcPr>
          <w:p w14:paraId="6C7A2FD0" w14:textId="77777777" w:rsidR="006E4A6C" w:rsidRPr="00FF332D" w:rsidRDefault="006E4A6C"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t</w:t>
            </w:r>
          </w:p>
        </w:tc>
        <w:tc>
          <w:tcPr>
            <w:tcW w:w="1968" w:type="dxa"/>
            <w:tcBorders>
              <w:top w:val="single" w:sz="12" w:space="0" w:color="auto"/>
              <w:bottom w:val="single" w:sz="12" w:space="0" w:color="auto"/>
            </w:tcBorders>
            <w:noWrap/>
            <w:hideMark/>
          </w:tcPr>
          <w:p w14:paraId="26892E5B" w14:textId="77777777" w:rsidR="006E4A6C" w:rsidRPr="00FF332D" w:rsidRDefault="006E4A6C"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p-values</w:t>
            </w:r>
          </w:p>
        </w:tc>
        <w:tc>
          <w:tcPr>
            <w:tcW w:w="1859" w:type="dxa"/>
            <w:tcBorders>
              <w:top w:val="single" w:sz="12" w:space="0" w:color="auto"/>
              <w:bottom w:val="single" w:sz="12" w:space="0" w:color="auto"/>
            </w:tcBorders>
            <w:noWrap/>
            <w:hideMark/>
          </w:tcPr>
          <w:p w14:paraId="77C43332" w14:textId="77777777" w:rsidR="006E4A6C" w:rsidRPr="00FF332D" w:rsidRDefault="006E4A6C"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Q</w:t>
            </w:r>
          </w:p>
        </w:tc>
        <w:tc>
          <w:tcPr>
            <w:tcW w:w="2753" w:type="dxa"/>
            <w:tcBorders>
              <w:top w:val="single" w:sz="12" w:space="0" w:color="auto"/>
              <w:bottom w:val="single" w:sz="12" w:space="0" w:color="auto"/>
              <w:right w:val="single" w:sz="4" w:space="0" w:color="auto"/>
            </w:tcBorders>
            <w:noWrap/>
            <w:hideMark/>
          </w:tcPr>
          <w:p w14:paraId="3CECF2B6" w14:textId="77777777" w:rsidR="006E4A6C" w:rsidRPr="00FF332D" w:rsidRDefault="006E4A6C" w:rsidP="00AC2EA8">
            <w:pPr>
              <w:jc w:val="center"/>
              <w:rPr>
                <w:rFonts w:ascii="Times" w:eastAsiaTheme="majorEastAsia" w:hAnsi="Times" w:cs="Times New Roman"/>
                <w:b/>
                <w:bCs/>
                <w:szCs w:val="20"/>
              </w:rPr>
            </w:pPr>
            <w:r w:rsidRPr="00FF332D">
              <w:rPr>
                <w:rFonts w:ascii="Times" w:eastAsiaTheme="majorEastAsia" w:hAnsi="Times" w:cs="Times New Roman"/>
                <w:b/>
                <w:bCs/>
                <w:szCs w:val="20"/>
              </w:rPr>
              <w:t>p-values</w:t>
            </w:r>
          </w:p>
        </w:tc>
        <w:tc>
          <w:tcPr>
            <w:tcW w:w="1468" w:type="dxa"/>
            <w:tcBorders>
              <w:top w:val="single" w:sz="12" w:space="0" w:color="auto"/>
              <w:left w:val="single" w:sz="4" w:space="0" w:color="auto"/>
              <w:bottom w:val="single" w:sz="12" w:space="0" w:color="auto"/>
              <w:right w:val="nil"/>
            </w:tcBorders>
            <w:noWrap/>
            <w:hideMark/>
          </w:tcPr>
          <w:p w14:paraId="6927F92C" w14:textId="77777777" w:rsidR="006E4A6C" w:rsidRPr="00FF332D" w:rsidRDefault="006E4A6C" w:rsidP="00AC2EA8">
            <w:pPr>
              <w:jc w:val="center"/>
              <w:rPr>
                <w:rFonts w:ascii="Times" w:eastAsiaTheme="majorEastAsia" w:hAnsi="Times" w:cs="Times New Roman"/>
                <w:b/>
                <w:bCs/>
                <w:szCs w:val="20"/>
              </w:rPr>
            </w:pPr>
            <w:r w:rsidRPr="00FF332D">
              <w:rPr>
                <w:rFonts w:ascii="Times" w:hAnsi="Times" w:cs="Arial"/>
                <w:b/>
                <w:bCs/>
                <w:i/>
                <w:iCs/>
                <w:szCs w:val="20"/>
              </w:rPr>
              <w:t>I</w:t>
            </w:r>
            <w:r w:rsidRPr="00FF332D">
              <w:rPr>
                <w:rFonts w:ascii="Times" w:hAnsi="Times" w:cs="Arial"/>
                <w:b/>
                <w:bCs/>
                <w:i/>
                <w:iCs/>
                <w:szCs w:val="20"/>
                <w:vertAlign w:val="superscript"/>
              </w:rPr>
              <w:t>2</w:t>
            </w:r>
          </w:p>
        </w:tc>
      </w:tr>
      <w:tr w:rsidR="006E4A6C" w:rsidRPr="00FF332D" w14:paraId="0E14283A" w14:textId="77777777" w:rsidTr="00AC2EA8">
        <w:trPr>
          <w:trHeight w:val="312"/>
        </w:trPr>
        <w:tc>
          <w:tcPr>
            <w:tcW w:w="2689" w:type="dxa"/>
            <w:tcBorders>
              <w:top w:val="single" w:sz="12" w:space="0" w:color="auto"/>
              <w:left w:val="nil"/>
            </w:tcBorders>
            <w:noWrap/>
            <w:hideMark/>
          </w:tcPr>
          <w:p w14:paraId="2ECC97BB" w14:textId="77777777" w:rsidR="006E4A6C" w:rsidRPr="00FF332D" w:rsidRDefault="006E4A6C" w:rsidP="00AC2EA8">
            <w:pPr>
              <w:rPr>
                <w:rFonts w:ascii="Times" w:eastAsiaTheme="majorEastAsia" w:hAnsi="Times" w:cs="Times New Roman"/>
                <w:b/>
                <w:bCs/>
                <w:szCs w:val="20"/>
              </w:rPr>
            </w:pPr>
            <w:r w:rsidRPr="00FF332D">
              <w:rPr>
                <w:rFonts w:ascii="Times" w:eastAsiaTheme="majorEastAsia" w:hAnsi="Times" w:cs="Times New Roman"/>
                <w:b/>
                <w:bCs/>
                <w:szCs w:val="20"/>
              </w:rPr>
              <w:t>Before correction</w:t>
            </w:r>
          </w:p>
        </w:tc>
        <w:tc>
          <w:tcPr>
            <w:tcW w:w="660" w:type="dxa"/>
            <w:tcBorders>
              <w:top w:val="single" w:sz="12" w:space="0" w:color="auto"/>
            </w:tcBorders>
            <w:noWrap/>
            <w:hideMark/>
          </w:tcPr>
          <w:p w14:paraId="79E5A7F6"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4</w:t>
            </w:r>
          </w:p>
        </w:tc>
        <w:tc>
          <w:tcPr>
            <w:tcW w:w="5718" w:type="dxa"/>
            <w:tcBorders>
              <w:top w:val="single" w:sz="12" w:space="0" w:color="auto"/>
            </w:tcBorders>
            <w:noWrap/>
            <w:hideMark/>
          </w:tcPr>
          <w:p w14:paraId="7A69900F"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0.0992 (-0.2807 to 0.4522)</w:t>
            </w:r>
          </w:p>
        </w:tc>
        <w:tc>
          <w:tcPr>
            <w:tcW w:w="1985" w:type="dxa"/>
            <w:tcBorders>
              <w:top w:val="single" w:sz="12" w:space="0" w:color="auto"/>
            </w:tcBorders>
            <w:noWrap/>
            <w:hideMark/>
          </w:tcPr>
          <w:p w14:paraId="3EC88DDB"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0.82</w:t>
            </w:r>
          </w:p>
        </w:tc>
        <w:tc>
          <w:tcPr>
            <w:tcW w:w="1968" w:type="dxa"/>
            <w:tcBorders>
              <w:top w:val="single" w:sz="12" w:space="0" w:color="auto"/>
            </w:tcBorders>
            <w:noWrap/>
            <w:hideMark/>
          </w:tcPr>
          <w:p w14:paraId="2EF6CE85"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0.474</w:t>
            </w:r>
          </w:p>
        </w:tc>
        <w:tc>
          <w:tcPr>
            <w:tcW w:w="1859" w:type="dxa"/>
            <w:tcBorders>
              <w:top w:val="single" w:sz="12" w:space="0" w:color="auto"/>
            </w:tcBorders>
            <w:noWrap/>
            <w:hideMark/>
          </w:tcPr>
          <w:p w14:paraId="4D5D947D"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25.98</w:t>
            </w:r>
          </w:p>
        </w:tc>
        <w:tc>
          <w:tcPr>
            <w:tcW w:w="2753" w:type="dxa"/>
            <w:tcBorders>
              <w:top w:val="single" w:sz="12" w:space="0" w:color="auto"/>
              <w:right w:val="single" w:sz="4" w:space="0" w:color="auto"/>
            </w:tcBorders>
            <w:noWrap/>
            <w:hideMark/>
          </w:tcPr>
          <w:p w14:paraId="1A1666E4"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&lt;0.0001</w:t>
            </w:r>
          </w:p>
        </w:tc>
        <w:tc>
          <w:tcPr>
            <w:tcW w:w="1468" w:type="dxa"/>
            <w:tcBorders>
              <w:top w:val="single" w:sz="12" w:space="0" w:color="auto"/>
              <w:left w:val="single" w:sz="4" w:space="0" w:color="auto"/>
              <w:right w:val="nil"/>
            </w:tcBorders>
            <w:noWrap/>
            <w:hideMark/>
          </w:tcPr>
          <w:p w14:paraId="6875E662"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88.5</w:t>
            </w:r>
          </w:p>
        </w:tc>
      </w:tr>
      <w:tr w:rsidR="006E4A6C" w:rsidRPr="00FF332D" w14:paraId="1BC6C959" w14:textId="77777777" w:rsidTr="00AC2EA8">
        <w:trPr>
          <w:trHeight w:val="312"/>
        </w:trPr>
        <w:tc>
          <w:tcPr>
            <w:tcW w:w="2689" w:type="dxa"/>
            <w:tcBorders>
              <w:left w:val="nil"/>
            </w:tcBorders>
            <w:noWrap/>
            <w:hideMark/>
          </w:tcPr>
          <w:p w14:paraId="3657FEC1" w14:textId="77777777" w:rsidR="006E4A6C" w:rsidRPr="00FF332D" w:rsidRDefault="006E4A6C" w:rsidP="00AC2EA8">
            <w:pPr>
              <w:rPr>
                <w:rFonts w:ascii="Times" w:eastAsiaTheme="majorEastAsia" w:hAnsi="Times" w:cs="Times New Roman"/>
                <w:b/>
                <w:bCs/>
                <w:szCs w:val="20"/>
              </w:rPr>
            </w:pPr>
            <w:r w:rsidRPr="00FF332D">
              <w:rPr>
                <w:rFonts w:ascii="Times" w:eastAsiaTheme="majorEastAsia" w:hAnsi="Times" w:cs="Times New Roman"/>
                <w:b/>
                <w:bCs/>
                <w:szCs w:val="20"/>
              </w:rPr>
              <w:t>After correction</w:t>
            </w:r>
          </w:p>
        </w:tc>
        <w:tc>
          <w:tcPr>
            <w:tcW w:w="660" w:type="dxa"/>
            <w:noWrap/>
            <w:hideMark/>
          </w:tcPr>
          <w:p w14:paraId="68D5091A"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6</w:t>
            </w:r>
          </w:p>
        </w:tc>
        <w:tc>
          <w:tcPr>
            <w:tcW w:w="5718" w:type="dxa"/>
            <w:noWrap/>
            <w:hideMark/>
          </w:tcPr>
          <w:p w14:paraId="4FCB263A"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0.2931 (-0.0949 to 0.6038)</w:t>
            </w:r>
          </w:p>
        </w:tc>
        <w:tc>
          <w:tcPr>
            <w:tcW w:w="1985" w:type="dxa"/>
            <w:noWrap/>
            <w:hideMark/>
          </w:tcPr>
          <w:p w14:paraId="3F865B9B"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1.95</w:t>
            </w:r>
          </w:p>
        </w:tc>
        <w:tc>
          <w:tcPr>
            <w:tcW w:w="1968" w:type="dxa"/>
            <w:noWrap/>
            <w:hideMark/>
          </w:tcPr>
          <w:p w14:paraId="20752FAA"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0.108</w:t>
            </w:r>
          </w:p>
        </w:tc>
        <w:tc>
          <w:tcPr>
            <w:tcW w:w="1859" w:type="dxa"/>
            <w:noWrap/>
            <w:hideMark/>
          </w:tcPr>
          <w:p w14:paraId="4AB244E1"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61.49</w:t>
            </w:r>
          </w:p>
        </w:tc>
        <w:tc>
          <w:tcPr>
            <w:tcW w:w="2753" w:type="dxa"/>
            <w:tcBorders>
              <w:right w:val="single" w:sz="4" w:space="0" w:color="auto"/>
            </w:tcBorders>
            <w:noWrap/>
            <w:hideMark/>
          </w:tcPr>
          <w:p w14:paraId="34094774"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&lt;0.0001</w:t>
            </w:r>
          </w:p>
        </w:tc>
        <w:tc>
          <w:tcPr>
            <w:tcW w:w="1468" w:type="dxa"/>
            <w:tcBorders>
              <w:left w:val="single" w:sz="4" w:space="0" w:color="auto"/>
              <w:right w:val="nil"/>
            </w:tcBorders>
            <w:noWrap/>
            <w:hideMark/>
          </w:tcPr>
          <w:p w14:paraId="6306ED34" w14:textId="77777777" w:rsidR="006E4A6C" w:rsidRPr="00FF332D" w:rsidRDefault="006E4A6C" w:rsidP="00AC2EA8">
            <w:pPr>
              <w:jc w:val="center"/>
              <w:rPr>
                <w:rFonts w:ascii="Times" w:eastAsiaTheme="majorEastAsia" w:hAnsi="Times" w:cs="Times New Roman"/>
                <w:szCs w:val="20"/>
              </w:rPr>
            </w:pPr>
            <w:r w:rsidRPr="00FF332D">
              <w:rPr>
                <w:rFonts w:ascii="Times" w:eastAsiaTheme="majorEastAsia" w:hAnsi="Times" w:cs="Times New Roman"/>
                <w:szCs w:val="20"/>
              </w:rPr>
              <w:t>91.9</w:t>
            </w:r>
          </w:p>
        </w:tc>
      </w:tr>
    </w:tbl>
    <w:p w14:paraId="34270C90" w14:textId="77777777" w:rsidR="006E4A6C" w:rsidRPr="00FF332D" w:rsidRDefault="006E4A6C" w:rsidP="006E4A6C">
      <w:pPr>
        <w:spacing w:line="240" w:lineRule="auto"/>
        <w:rPr>
          <w:rFonts w:ascii="Times" w:eastAsiaTheme="majorEastAsia" w:hAnsi="Times" w:cs="Times New Roman"/>
          <w:szCs w:val="20"/>
        </w:rPr>
      </w:pPr>
      <w:r w:rsidRPr="00FF332D">
        <w:rPr>
          <w:rFonts w:ascii="Times" w:eastAsiaTheme="majorEastAsia" w:hAnsi="Times" w:cs="Times New Roman"/>
          <w:szCs w:val="20"/>
        </w:rPr>
        <w:t>* Two studies were added for correction</w:t>
      </w:r>
    </w:p>
    <w:p w14:paraId="5919B0C0" w14:textId="77777777" w:rsidR="006E4A6C" w:rsidRPr="00FF332D" w:rsidRDefault="006E4A6C" w:rsidP="006E4A6C">
      <w:pPr>
        <w:spacing w:line="240" w:lineRule="auto"/>
        <w:rPr>
          <w:rFonts w:ascii="Times" w:eastAsia="Malgun Gothic" w:hAnsi="Times" w:cs="Times New Roman"/>
          <w:color w:val="000000"/>
          <w:kern w:val="0"/>
          <w:szCs w:val="20"/>
        </w:rPr>
      </w:pPr>
      <w:r w:rsidRPr="00FF332D">
        <w:rPr>
          <w:rFonts w:ascii="Times" w:eastAsia="Malgun Gothic" w:hAnsi="Times" w:cs="Times New Roman"/>
          <w:color w:val="000000"/>
          <w:kern w:val="0"/>
          <w:szCs w:val="20"/>
        </w:rPr>
        <w:t>Abbreviations: CI=confidence interval, k=the number of studies.</w:t>
      </w:r>
    </w:p>
    <w:p w14:paraId="64B27DC3" w14:textId="77777777" w:rsidR="00C167F2" w:rsidRPr="00727C23" w:rsidRDefault="00C167F2" w:rsidP="00C167F2">
      <w:pPr>
        <w:spacing w:line="240" w:lineRule="auto"/>
        <w:rPr>
          <w:rFonts w:ascii="Times" w:eastAsia="Malgun Gothic" w:hAnsi="Times" w:cs="Times New Roman"/>
          <w:color w:val="000000"/>
          <w:kern w:val="0"/>
          <w:sz w:val="22"/>
        </w:rPr>
      </w:pPr>
    </w:p>
    <w:p w14:paraId="7EE0C631" w14:textId="77777777" w:rsidR="009572DC" w:rsidRDefault="009572DC" w:rsidP="00EC7162">
      <w:pPr>
        <w:spacing w:line="240" w:lineRule="auto"/>
        <w:rPr>
          <w:rFonts w:ascii="Times" w:eastAsiaTheme="majorEastAsia" w:hAnsi="Times" w:cs="Times New Roman"/>
          <w:b/>
          <w:bCs/>
          <w:sz w:val="22"/>
        </w:rPr>
      </w:pPr>
    </w:p>
    <w:p w14:paraId="3E275957" w14:textId="10203ED1" w:rsidR="000D5AE3" w:rsidRPr="00727C23" w:rsidRDefault="000D5AE3" w:rsidP="00EC7162">
      <w:pPr>
        <w:spacing w:line="240" w:lineRule="auto"/>
        <w:rPr>
          <w:rFonts w:ascii="Times" w:hAnsi="Times"/>
          <w:sz w:val="22"/>
        </w:rPr>
        <w:sectPr w:rsidR="000D5AE3" w:rsidRPr="00727C23" w:rsidSect="00C167F2">
          <w:pgSz w:w="16838" w:h="11906" w:orient="landscape" w:code="9"/>
          <w:pgMar w:top="720" w:right="720" w:bottom="720" w:left="720" w:header="851" w:footer="0" w:gutter="0"/>
          <w:cols w:space="425"/>
          <w:docGrid w:linePitch="360"/>
        </w:sectPr>
      </w:pPr>
    </w:p>
    <w:p w14:paraId="79260C35" w14:textId="30E85484" w:rsidR="009572DC" w:rsidRPr="00FF332D" w:rsidRDefault="009572DC" w:rsidP="00EC7162">
      <w:pPr>
        <w:pStyle w:val="Heading1"/>
        <w:spacing w:line="240" w:lineRule="auto"/>
        <w:rPr>
          <w:rFonts w:ascii="Times" w:hAnsi="Times" w:cs="Times New Roman"/>
          <w:b/>
          <w:bCs/>
          <w:sz w:val="20"/>
          <w:szCs w:val="20"/>
        </w:rPr>
      </w:pPr>
      <w:bookmarkStart w:id="40" w:name="_Toc122008493"/>
      <w:bookmarkStart w:id="41" w:name="_Toc107777327"/>
      <w:proofErr w:type="spellStart"/>
      <w:r w:rsidRPr="00FF332D">
        <w:rPr>
          <w:rFonts w:ascii="Times" w:hAnsi="Times" w:cs="Times New Roman"/>
          <w:b/>
          <w:bCs/>
          <w:sz w:val="20"/>
          <w:szCs w:val="20"/>
        </w:rPr>
        <w:lastRenderedPageBreak/>
        <w:t>eAppendix</w:t>
      </w:r>
      <w:proofErr w:type="spellEnd"/>
      <w:r w:rsidRPr="00FF332D">
        <w:rPr>
          <w:rFonts w:ascii="Times" w:hAnsi="Times" w:cs="Times New Roman"/>
          <w:b/>
          <w:bCs/>
          <w:sz w:val="20"/>
          <w:szCs w:val="20"/>
        </w:rPr>
        <w:t xml:space="preserve"> </w:t>
      </w:r>
      <w:r w:rsidR="007C14DB">
        <w:rPr>
          <w:rFonts w:ascii="Times" w:hAnsi="Times" w:cs="Times New Roman"/>
          <w:b/>
          <w:bCs/>
          <w:sz w:val="20"/>
          <w:szCs w:val="20"/>
        </w:rPr>
        <w:t>9</w:t>
      </w:r>
      <w:r w:rsidRPr="00FF332D">
        <w:rPr>
          <w:rFonts w:ascii="Times" w:hAnsi="Times" w:cs="Times New Roman"/>
          <w:b/>
          <w:bCs/>
          <w:sz w:val="20"/>
          <w:szCs w:val="20"/>
        </w:rPr>
        <w:t>. Pooled correlations between sleep problems &amp; behavioral problems</w:t>
      </w:r>
      <w:bookmarkEnd w:id="40"/>
      <w:r w:rsidRPr="00FF332D">
        <w:rPr>
          <w:rFonts w:ascii="Times" w:hAnsi="Times" w:cs="Times New Roman"/>
          <w:b/>
          <w:bCs/>
          <w:sz w:val="20"/>
          <w:szCs w:val="20"/>
        </w:rPr>
        <w:t xml:space="preserve"> </w:t>
      </w:r>
      <w:bookmarkEnd w:id="41"/>
    </w:p>
    <w:p w14:paraId="43AF3D59" w14:textId="61CAAE6D" w:rsidR="009572DC" w:rsidRPr="00FF332D" w:rsidRDefault="00666C99" w:rsidP="00666C99">
      <w:pPr>
        <w:pStyle w:val="Heading2"/>
        <w:rPr>
          <w:rFonts w:ascii="Times" w:hAnsi="Times" w:cs="Times"/>
          <w:b/>
          <w:bCs/>
          <w:szCs w:val="20"/>
        </w:rPr>
      </w:pPr>
      <w:bookmarkStart w:id="42" w:name="_Toc122008494"/>
      <w:bookmarkStart w:id="43" w:name="_Toc107777328"/>
      <w:proofErr w:type="spellStart"/>
      <w:r w:rsidRPr="00FF332D">
        <w:rPr>
          <w:rFonts w:ascii="Times" w:hAnsi="Times" w:cs="Times" w:hint="eastAsia"/>
          <w:b/>
          <w:bCs/>
          <w:szCs w:val="20"/>
        </w:rPr>
        <w:t>eTable</w:t>
      </w:r>
      <w:proofErr w:type="spellEnd"/>
      <w:r w:rsidRPr="00FF332D">
        <w:rPr>
          <w:rFonts w:ascii="Times" w:hAnsi="Times" w:cs="Times"/>
          <w:b/>
          <w:bCs/>
          <w:szCs w:val="20"/>
        </w:rPr>
        <w:t xml:space="preserve"> </w:t>
      </w:r>
      <w:r w:rsidR="007C14DB">
        <w:rPr>
          <w:rFonts w:ascii="Times" w:hAnsi="Times" w:cs="Times"/>
          <w:b/>
          <w:bCs/>
          <w:szCs w:val="20"/>
        </w:rPr>
        <w:t>9</w:t>
      </w:r>
      <w:r w:rsidR="00FB1F47" w:rsidRPr="00FF332D">
        <w:rPr>
          <w:rFonts w:ascii="Times" w:hAnsi="Times" w:cs="Times"/>
          <w:b/>
          <w:bCs/>
          <w:szCs w:val="20"/>
        </w:rPr>
        <w:t>.1</w:t>
      </w:r>
      <w:r w:rsidR="009572DC" w:rsidRPr="00FF332D">
        <w:rPr>
          <w:rFonts w:ascii="Times" w:hAnsi="Times" w:cs="Times"/>
          <w:b/>
          <w:bCs/>
          <w:szCs w:val="20"/>
        </w:rPr>
        <w:t>. Pooled correlations between sleep problems &amp; behavioral problems</w:t>
      </w:r>
      <w:bookmarkEnd w:id="42"/>
      <w:r w:rsidR="009572DC" w:rsidRPr="00FF332D">
        <w:rPr>
          <w:rFonts w:ascii="Times" w:hAnsi="Times" w:cs="Times"/>
          <w:b/>
          <w:bCs/>
          <w:szCs w:val="20"/>
        </w:rPr>
        <w:t xml:space="preserve"> </w:t>
      </w:r>
      <w:bookmarkEnd w:id="43"/>
    </w:p>
    <w:tbl>
      <w:tblPr>
        <w:tblStyle w:val="TableGrid"/>
        <w:tblW w:w="15299" w:type="dxa"/>
        <w:tblLook w:val="04A0" w:firstRow="1" w:lastRow="0" w:firstColumn="1" w:lastColumn="0" w:noHBand="0" w:noVBand="1"/>
      </w:tblPr>
      <w:tblGrid>
        <w:gridCol w:w="1851"/>
        <w:gridCol w:w="1860"/>
        <w:gridCol w:w="2334"/>
        <w:gridCol w:w="1295"/>
        <w:gridCol w:w="1480"/>
        <w:gridCol w:w="1387"/>
        <w:gridCol w:w="1573"/>
        <w:gridCol w:w="1620"/>
        <w:gridCol w:w="1899"/>
      </w:tblGrid>
      <w:tr w:rsidR="009572DC" w:rsidRPr="00FF332D" w14:paraId="3A685E81" w14:textId="77777777" w:rsidTr="00FB1F47">
        <w:trPr>
          <w:trHeight w:val="706"/>
        </w:trPr>
        <w:tc>
          <w:tcPr>
            <w:tcW w:w="1851" w:type="dxa"/>
            <w:tcBorders>
              <w:top w:val="single" w:sz="12" w:space="0" w:color="auto"/>
              <w:left w:val="nil"/>
              <w:bottom w:val="single" w:sz="12" w:space="0" w:color="auto"/>
              <w:right w:val="single" w:sz="4" w:space="0" w:color="auto"/>
            </w:tcBorders>
            <w:noWrap/>
            <w:vAlign w:val="center"/>
            <w:hideMark/>
          </w:tcPr>
          <w:p w14:paraId="34D14EFB" w14:textId="77777777" w:rsidR="009572DC" w:rsidRPr="00FF332D" w:rsidRDefault="009572DC" w:rsidP="009572DC">
            <w:pPr>
              <w:jc w:val="center"/>
              <w:rPr>
                <w:rFonts w:ascii="Times" w:hAnsi="Times" w:cs="Times New Roman"/>
                <w:b/>
                <w:bCs/>
                <w:szCs w:val="20"/>
              </w:rPr>
            </w:pPr>
          </w:p>
        </w:tc>
        <w:tc>
          <w:tcPr>
            <w:tcW w:w="1860" w:type="dxa"/>
            <w:tcBorders>
              <w:top w:val="single" w:sz="12" w:space="0" w:color="auto"/>
              <w:left w:val="single" w:sz="4" w:space="0" w:color="auto"/>
              <w:bottom w:val="single" w:sz="12" w:space="0" w:color="auto"/>
              <w:right w:val="single" w:sz="4" w:space="0" w:color="auto"/>
            </w:tcBorders>
            <w:noWrap/>
            <w:vAlign w:val="center"/>
            <w:hideMark/>
          </w:tcPr>
          <w:p w14:paraId="5CCFD03E" w14:textId="1C922F62"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Affective/Anxiety problem</w:t>
            </w:r>
          </w:p>
        </w:tc>
        <w:tc>
          <w:tcPr>
            <w:tcW w:w="2334" w:type="dxa"/>
            <w:tcBorders>
              <w:top w:val="single" w:sz="12" w:space="0" w:color="auto"/>
              <w:left w:val="single" w:sz="4" w:space="0" w:color="auto"/>
              <w:bottom w:val="single" w:sz="12" w:space="0" w:color="auto"/>
              <w:right w:val="single" w:sz="4" w:space="0" w:color="auto"/>
            </w:tcBorders>
            <w:noWrap/>
            <w:vAlign w:val="center"/>
            <w:hideMark/>
          </w:tcPr>
          <w:p w14:paraId="2B74CB4B"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Aggressive/Delinquent problem</w:t>
            </w:r>
          </w:p>
        </w:tc>
        <w:tc>
          <w:tcPr>
            <w:tcW w:w="1295" w:type="dxa"/>
            <w:tcBorders>
              <w:top w:val="single" w:sz="12" w:space="0" w:color="auto"/>
              <w:left w:val="single" w:sz="4" w:space="0" w:color="auto"/>
              <w:bottom w:val="single" w:sz="12" w:space="0" w:color="auto"/>
              <w:right w:val="single" w:sz="4" w:space="0" w:color="auto"/>
            </w:tcBorders>
            <w:noWrap/>
            <w:vAlign w:val="center"/>
            <w:hideMark/>
          </w:tcPr>
          <w:p w14:paraId="3AA7BDE2"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Attention problem</w:t>
            </w:r>
          </w:p>
        </w:tc>
        <w:tc>
          <w:tcPr>
            <w:tcW w:w="1480" w:type="dxa"/>
            <w:tcBorders>
              <w:top w:val="single" w:sz="12" w:space="0" w:color="auto"/>
              <w:left w:val="single" w:sz="4" w:space="0" w:color="auto"/>
              <w:bottom w:val="single" w:sz="12" w:space="0" w:color="auto"/>
              <w:right w:val="single" w:sz="4" w:space="0" w:color="auto"/>
            </w:tcBorders>
            <w:noWrap/>
            <w:vAlign w:val="center"/>
            <w:hideMark/>
          </w:tcPr>
          <w:p w14:paraId="502C6570"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Somatic complaints</w:t>
            </w:r>
          </w:p>
        </w:tc>
        <w:tc>
          <w:tcPr>
            <w:tcW w:w="1387" w:type="dxa"/>
            <w:tcBorders>
              <w:top w:val="single" w:sz="12" w:space="0" w:color="auto"/>
              <w:left w:val="single" w:sz="4" w:space="0" w:color="auto"/>
              <w:bottom w:val="single" w:sz="12" w:space="0" w:color="auto"/>
              <w:right w:val="single" w:sz="4" w:space="0" w:color="auto"/>
            </w:tcBorders>
            <w:noWrap/>
            <w:vAlign w:val="center"/>
            <w:hideMark/>
          </w:tcPr>
          <w:p w14:paraId="523C4776"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Thought problems</w:t>
            </w:r>
          </w:p>
        </w:tc>
        <w:tc>
          <w:tcPr>
            <w:tcW w:w="1573" w:type="dxa"/>
            <w:tcBorders>
              <w:top w:val="single" w:sz="12" w:space="0" w:color="auto"/>
              <w:left w:val="single" w:sz="4" w:space="0" w:color="auto"/>
              <w:bottom w:val="single" w:sz="12" w:space="0" w:color="auto"/>
              <w:right w:val="single" w:sz="4" w:space="0" w:color="auto"/>
            </w:tcBorders>
            <w:noWrap/>
            <w:vAlign w:val="center"/>
            <w:hideMark/>
          </w:tcPr>
          <w:p w14:paraId="6D8E6889"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Internalizing problems</w:t>
            </w:r>
          </w:p>
        </w:tc>
        <w:tc>
          <w:tcPr>
            <w:tcW w:w="1620" w:type="dxa"/>
            <w:tcBorders>
              <w:top w:val="single" w:sz="12" w:space="0" w:color="auto"/>
              <w:left w:val="single" w:sz="4" w:space="0" w:color="auto"/>
              <w:bottom w:val="single" w:sz="12" w:space="0" w:color="auto"/>
              <w:right w:val="single" w:sz="4" w:space="0" w:color="auto"/>
            </w:tcBorders>
            <w:noWrap/>
            <w:vAlign w:val="center"/>
            <w:hideMark/>
          </w:tcPr>
          <w:p w14:paraId="0B4D347A"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Externalizing problems</w:t>
            </w:r>
          </w:p>
        </w:tc>
        <w:tc>
          <w:tcPr>
            <w:tcW w:w="1899" w:type="dxa"/>
            <w:tcBorders>
              <w:top w:val="single" w:sz="12" w:space="0" w:color="auto"/>
              <w:left w:val="single" w:sz="4" w:space="0" w:color="auto"/>
              <w:bottom w:val="single" w:sz="12" w:space="0" w:color="auto"/>
              <w:right w:val="nil"/>
            </w:tcBorders>
            <w:noWrap/>
            <w:vAlign w:val="center"/>
            <w:hideMark/>
          </w:tcPr>
          <w:p w14:paraId="2BE2E498"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Total behavior problem</w:t>
            </w:r>
          </w:p>
        </w:tc>
      </w:tr>
      <w:tr w:rsidR="009572DC" w:rsidRPr="00FF332D" w14:paraId="1B20E425" w14:textId="77777777" w:rsidTr="00FB1F47">
        <w:trPr>
          <w:trHeight w:val="706"/>
        </w:trPr>
        <w:tc>
          <w:tcPr>
            <w:tcW w:w="1851" w:type="dxa"/>
            <w:tcBorders>
              <w:top w:val="single" w:sz="12" w:space="0" w:color="auto"/>
              <w:left w:val="nil"/>
              <w:bottom w:val="single" w:sz="4" w:space="0" w:color="auto"/>
              <w:right w:val="single" w:sz="4" w:space="0" w:color="auto"/>
            </w:tcBorders>
            <w:noWrap/>
            <w:vAlign w:val="center"/>
            <w:hideMark/>
          </w:tcPr>
          <w:p w14:paraId="50FE590C"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Bedtime resistance</w:t>
            </w:r>
          </w:p>
        </w:tc>
        <w:tc>
          <w:tcPr>
            <w:tcW w:w="1860" w:type="dxa"/>
            <w:tcBorders>
              <w:top w:val="single" w:sz="12" w:space="0" w:color="auto"/>
              <w:left w:val="single" w:sz="4" w:space="0" w:color="auto"/>
              <w:right w:val="single" w:sz="4" w:space="0" w:color="auto"/>
            </w:tcBorders>
            <w:shd w:val="clear" w:color="auto" w:fill="FFFF00"/>
            <w:noWrap/>
            <w:vAlign w:val="center"/>
            <w:hideMark/>
          </w:tcPr>
          <w:p w14:paraId="48AB0790"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0.214</w:t>
            </w:r>
          </w:p>
        </w:tc>
        <w:tc>
          <w:tcPr>
            <w:tcW w:w="2334" w:type="dxa"/>
            <w:tcBorders>
              <w:top w:val="single" w:sz="12" w:space="0" w:color="auto"/>
              <w:left w:val="single" w:sz="4" w:space="0" w:color="auto"/>
              <w:right w:val="single" w:sz="4" w:space="0" w:color="auto"/>
            </w:tcBorders>
            <w:shd w:val="clear" w:color="auto" w:fill="FFFF00"/>
            <w:noWrap/>
            <w:vAlign w:val="center"/>
            <w:hideMark/>
          </w:tcPr>
          <w:p w14:paraId="644DEFDC"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0.1839</w:t>
            </w:r>
          </w:p>
        </w:tc>
        <w:tc>
          <w:tcPr>
            <w:tcW w:w="1295" w:type="dxa"/>
            <w:tcBorders>
              <w:top w:val="single" w:sz="12" w:space="0" w:color="auto"/>
              <w:left w:val="single" w:sz="4" w:space="0" w:color="auto"/>
              <w:right w:val="single" w:sz="4" w:space="0" w:color="auto"/>
            </w:tcBorders>
            <w:noWrap/>
            <w:vAlign w:val="center"/>
            <w:hideMark/>
          </w:tcPr>
          <w:p w14:paraId="1CF7AEE1"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0.1912</w:t>
            </w:r>
          </w:p>
        </w:tc>
        <w:tc>
          <w:tcPr>
            <w:tcW w:w="1480" w:type="dxa"/>
            <w:tcBorders>
              <w:top w:val="single" w:sz="12" w:space="0" w:color="auto"/>
              <w:left w:val="single" w:sz="4" w:space="0" w:color="auto"/>
              <w:right w:val="single" w:sz="4" w:space="0" w:color="auto"/>
            </w:tcBorders>
            <w:shd w:val="clear" w:color="auto" w:fill="D9D9D9" w:themeFill="background1" w:themeFillShade="D9"/>
            <w:noWrap/>
            <w:vAlign w:val="center"/>
            <w:hideMark/>
          </w:tcPr>
          <w:p w14:paraId="64FCAD0D"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387" w:type="dxa"/>
            <w:tcBorders>
              <w:top w:val="single" w:sz="12" w:space="0" w:color="auto"/>
              <w:left w:val="single" w:sz="4" w:space="0" w:color="auto"/>
              <w:right w:val="single" w:sz="4" w:space="0" w:color="auto"/>
            </w:tcBorders>
            <w:noWrap/>
            <w:vAlign w:val="center"/>
            <w:hideMark/>
          </w:tcPr>
          <w:p w14:paraId="4C87B838"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573" w:type="dxa"/>
            <w:tcBorders>
              <w:top w:val="single" w:sz="12" w:space="0" w:color="auto"/>
              <w:left w:val="single" w:sz="4" w:space="0" w:color="auto"/>
              <w:right w:val="single" w:sz="4" w:space="0" w:color="auto"/>
            </w:tcBorders>
            <w:shd w:val="clear" w:color="auto" w:fill="D9D9D9" w:themeFill="background1" w:themeFillShade="D9"/>
            <w:noWrap/>
            <w:vAlign w:val="center"/>
            <w:hideMark/>
          </w:tcPr>
          <w:p w14:paraId="0DB316C9"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620" w:type="dxa"/>
            <w:tcBorders>
              <w:top w:val="single" w:sz="12" w:space="0" w:color="auto"/>
              <w:left w:val="single" w:sz="4" w:space="0" w:color="auto"/>
              <w:right w:val="single" w:sz="4" w:space="0" w:color="auto"/>
            </w:tcBorders>
            <w:shd w:val="clear" w:color="auto" w:fill="D9D9D9" w:themeFill="background1" w:themeFillShade="D9"/>
            <w:noWrap/>
            <w:vAlign w:val="center"/>
            <w:hideMark/>
          </w:tcPr>
          <w:p w14:paraId="2A7DD9B7"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899" w:type="dxa"/>
            <w:tcBorders>
              <w:top w:val="single" w:sz="12" w:space="0" w:color="auto"/>
              <w:left w:val="single" w:sz="4" w:space="0" w:color="auto"/>
              <w:right w:val="nil"/>
            </w:tcBorders>
            <w:noWrap/>
            <w:vAlign w:val="center"/>
            <w:hideMark/>
          </w:tcPr>
          <w:p w14:paraId="3915F9E7"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0.2369</w:t>
            </w:r>
          </w:p>
        </w:tc>
      </w:tr>
      <w:tr w:rsidR="009572DC" w:rsidRPr="00FF332D" w14:paraId="62FF90B3" w14:textId="77777777" w:rsidTr="00FB1F47">
        <w:trPr>
          <w:trHeight w:val="706"/>
        </w:trPr>
        <w:tc>
          <w:tcPr>
            <w:tcW w:w="1851" w:type="dxa"/>
            <w:tcBorders>
              <w:top w:val="single" w:sz="4" w:space="0" w:color="auto"/>
              <w:left w:val="nil"/>
              <w:bottom w:val="single" w:sz="4" w:space="0" w:color="auto"/>
              <w:right w:val="single" w:sz="4" w:space="0" w:color="auto"/>
            </w:tcBorders>
            <w:noWrap/>
            <w:vAlign w:val="center"/>
            <w:hideMark/>
          </w:tcPr>
          <w:p w14:paraId="57DD0F05"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Daytime sleepiness</w:t>
            </w:r>
          </w:p>
        </w:tc>
        <w:tc>
          <w:tcPr>
            <w:tcW w:w="1860" w:type="dxa"/>
            <w:tcBorders>
              <w:left w:val="single" w:sz="4" w:space="0" w:color="auto"/>
              <w:right w:val="single" w:sz="4" w:space="0" w:color="auto"/>
            </w:tcBorders>
            <w:shd w:val="clear" w:color="auto" w:fill="FFFF00"/>
            <w:noWrap/>
            <w:vAlign w:val="center"/>
            <w:hideMark/>
          </w:tcPr>
          <w:p w14:paraId="569619C4"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0.2954</w:t>
            </w:r>
          </w:p>
        </w:tc>
        <w:tc>
          <w:tcPr>
            <w:tcW w:w="2334" w:type="dxa"/>
            <w:tcBorders>
              <w:left w:val="single" w:sz="4" w:space="0" w:color="auto"/>
              <w:right w:val="single" w:sz="4" w:space="0" w:color="auto"/>
            </w:tcBorders>
            <w:shd w:val="clear" w:color="auto" w:fill="FFFF00"/>
            <w:noWrap/>
            <w:vAlign w:val="center"/>
            <w:hideMark/>
          </w:tcPr>
          <w:p w14:paraId="57676412"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0.1707</w:t>
            </w:r>
          </w:p>
        </w:tc>
        <w:tc>
          <w:tcPr>
            <w:tcW w:w="1295" w:type="dxa"/>
            <w:tcBorders>
              <w:left w:val="single" w:sz="4" w:space="0" w:color="auto"/>
              <w:right w:val="single" w:sz="4" w:space="0" w:color="auto"/>
            </w:tcBorders>
            <w:shd w:val="clear" w:color="auto" w:fill="FFFF00"/>
            <w:noWrap/>
            <w:vAlign w:val="center"/>
            <w:hideMark/>
          </w:tcPr>
          <w:p w14:paraId="3476E7A6"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0.13</w:t>
            </w:r>
          </w:p>
        </w:tc>
        <w:tc>
          <w:tcPr>
            <w:tcW w:w="1480" w:type="dxa"/>
            <w:tcBorders>
              <w:left w:val="single" w:sz="4" w:space="0" w:color="auto"/>
              <w:right w:val="single" w:sz="4" w:space="0" w:color="auto"/>
            </w:tcBorders>
            <w:noWrap/>
            <w:vAlign w:val="center"/>
            <w:hideMark/>
          </w:tcPr>
          <w:p w14:paraId="50A18E5D"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w:t>
            </w:r>
          </w:p>
        </w:tc>
        <w:tc>
          <w:tcPr>
            <w:tcW w:w="1387" w:type="dxa"/>
            <w:tcBorders>
              <w:left w:val="single" w:sz="4" w:space="0" w:color="auto"/>
              <w:right w:val="single" w:sz="4" w:space="0" w:color="auto"/>
            </w:tcBorders>
            <w:shd w:val="clear" w:color="auto" w:fill="FFFF00"/>
            <w:noWrap/>
            <w:vAlign w:val="center"/>
            <w:hideMark/>
          </w:tcPr>
          <w:p w14:paraId="60DF756D"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0.45</w:t>
            </w:r>
          </w:p>
        </w:tc>
        <w:tc>
          <w:tcPr>
            <w:tcW w:w="1573" w:type="dxa"/>
            <w:tcBorders>
              <w:left w:val="single" w:sz="4" w:space="0" w:color="auto"/>
              <w:right w:val="single" w:sz="4" w:space="0" w:color="auto"/>
            </w:tcBorders>
            <w:noWrap/>
            <w:vAlign w:val="center"/>
            <w:hideMark/>
          </w:tcPr>
          <w:p w14:paraId="77A8C929"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0.3086</w:t>
            </w:r>
          </w:p>
        </w:tc>
        <w:tc>
          <w:tcPr>
            <w:tcW w:w="1620" w:type="dxa"/>
            <w:tcBorders>
              <w:left w:val="single" w:sz="4" w:space="0" w:color="auto"/>
              <w:right w:val="single" w:sz="4" w:space="0" w:color="auto"/>
            </w:tcBorders>
            <w:noWrap/>
            <w:vAlign w:val="center"/>
            <w:hideMark/>
          </w:tcPr>
          <w:p w14:paraId="213A1FAF"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0.2316</w:t>
            </w:r>
          </w:p>
        </w:tc>
        <w:tc>
          <w:tcPr>
            <w:tcW w:w="1899" w:type="dxa"/>
            <w:tcBorders>
              <w:left w:val="single" w:sz="4" w:space="0" w:color="auto"/>
              <w:right w:val="nil"/>
            </w:tcBorders>
            <w:shd w:val="clear" w:color="auto" w:fill="FFFF00"/>
            <w:noWrap/>
            <w:vAlign w:val="center"/>
            <w:hideMark/>
          </w:tcPr>
          <w:p w14:paraId="4DDE44BB"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0.2871</w:t>
            </w:r>
          </w:p>
        </w:tc>
      </w:tr>
      <w:tr w:rsidR="009572DC" w:rsidRPr="00FF332D" w14:paraId="68DFB255" w14:textId="77777777" w:rsidTr="00FB1F47">
        <w:trPr>
          <w:trHeight w:val="706"/>
        </w:trPr>
        <w:tc>
          <w:tcPr>
            <w:tcW w:w="1851" w:type="dxa"/>
            <w:tcBorders>
              <w:top w:val="single" w:sz="4" w:space="0" w:color="auto"/>
              <w:left w:val="nil"/>
              <w:bottom w:val="single" w:sz="4" w:space="0" w:color="auto"/>
              <w:right w:val="single" w:sz="4" w:space="0" w:color="auto"/>
            </w:tcBorders>
            <w:noWrap/>
            <w:vAlign w:val="center"/>
            <w:hideMark/>
          </w:tcPr>
          <w:p w14:paraId="015F09E8"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Night waking</w:t>
            </w:r>
          </w:p>
        </w:tc>
        <w:tc>
          <w:tcPr>
            <w:tcW w:w="1860" w:type="dxa"/>
            <w:tcBorders>
              <w:left w:val="single" w:sz="4" w:space="0" w:color="auto"/>
              <w:right w:val="single" w:sz="4" w:space="0" w:color="auto"/>
            </w:tcBorders>
            <w:shd w:val="clear" w:color="auto" w:fill="FFFF00"/>
            <w:noWrap/>
            <w:vAlign w:val="center"/>
            <w:hideMark/>
          </w:tcPr>
          <w:p w14:paraId="360BCBD2"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0.1931</w:t>
            </w:r>
          </w:p>
        </w:tc>
        <w:tc>
          <w:tcPr>
            <w:tcW w:w="2334" w:type="dxa"/>
            <w:tcBorders>
              <w:left w:val="single" w:sz="4" w:space="0" w:color="auto"/>
              <w:right w:val="single" w:sz="4" w:space="0" w:color="auto"/>
            </w:tcBorders>
            <w:shd w:val="clear" w:color="auto" w:fill="FFFF00"/>
            <w:noWrap/>
            <w:vAlign w:val="center"/>
            <w:hideMark/>
          </w:tcPr>
          <w:p w14:paraId="7D96F627"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0.2524</w:t>
            </w:r>
          </w:p>
        </w:tc>
        <w:tc>
          <w:tcPr>
            <w:tcW w:w="1295" w:type="dxa"/>
            <w:tcBorders>
              <w:left w:val="single" w:sz="4" w:space="0" w:color="auto"/>
              <w:right w:val="single" w:sz="4" w:space="0" w:color="auto"/>
            </w:tcBorders>
            <w:shd w:val="clear" w:color="auto" w:fill="FFFF00"/>
            <w:noWrap/>
            <w:vAlign w:val="center"/>
            <w:hideMark/>
          </w:tcPr>
          <w:p w14:paraId="236E2AAF"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0.2118</w:t>
            </w:r>
          </w:p>
        </w:tc>
        <w:tc>
          <w:tcPr>
            <w:tcW w:w="1480" w:type="dxa"/>
            <w:tcBorders>
              <w:left w:val="single" w:sz="4" w:space="0" w:color="auto"/>
              <w:right w:val="single" w:sz="4" w:space="0" w:color="auto"/>
            </w:tcBorders>
            <w:noWrap/>
            <w:vAlign w:val="center"/>
            <w:hideMark/>
          </w:tcPr>
          <w:p w14:paraId="5468406F"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387" w:type="dxa"/>
            <w:tcBorders>
              <w:left w:val="single" w:sz="4" w:space="0" w:color="auto"/>
              <w:right w:val="single" w:sz="4" w:space="0" w:color="auto"/>
            </w:tcBorders>
            <w:noWrap/>
            <w:vAlign w:val="center"/>
            <w:hideMark/>
          </w:tcPr>
          <w:p w14:paraId="3E7CB964"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573" w:type="dxa"/>
            <w:tcBorders>
              <w:left w:val="single" w:sz="4" w:space="0" w:color="auto"/>
              <w:right w:val="single" w:sz="4" w:space="0" w:color="auto"/>
            </w:tcBorders>
            <w:shd w:val="clear" w:color="auto" w:fill="D9D9D9" w:themeFill="background1" w:themeFillShade="D9"/>
            <w:noWrap/>
            <w:vAlign w:val="center"/>
            <w:hideMark/>
          </w:tcPr>
          <w:p w14:paraId="51E10DB7"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620" w:type="dxa"/>
            <w:tcBorders>
              <w:left w:val="single" w:sz="4" w:space="0" w:color="auto"/>
              <w:right w:val="single" w:sz="4" w:space="0" w:color="auto"/>
            </w:tcBorders>
            <w:shd w:val="clear" w:color="auto" w:fill="D9D9D9" w:themeFill="background1" w:themeFillShade="D9"/>
            <w:noWrap/>
            <w:vAlign w:val="center"/>
            <w:hideMark/>
          </w:tcPr>
          <w:p w14:paraId="41D7FDE5"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899" w:type="dxa"/>
            <w:tcBorders>
              <w:left w:val="single" w:sz="4" w:space="0" w:color="auto"/>
              <w:right w:val="nil"/>
            </w:tcBorders>
            <w:noWrap/>
            <w:vAlign w:val="center"/>
            <w:hideMark/>
          </w:tcPr>
          <w:p w14:paraId="163420EC"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0.2441</w:t>
            </w:r>
          </w:p>
        </w:tc>
      </w:tr>
      <w:tr w:rsidR="009572DC" w:rsidRPr="00FF332D" w14:paraId="47A883E9" w14:textId="77777777" w:rsidTr="00FB1F47">
        <w:trPr>
          <w:trHeight w:val="706"/>
        </w:trPr>
        <w:tc>
          <w:tcPr>
            <w:tcW w:w="1851" w:type="dxa"/>
            <w:tcBorders>
              <w:top w:val="single" w:sz="4" w:space="0" w:color="auto"/>
              <w:left w:val="nil"/>
              <w:bottom w:val="single" w:sz="4" w:space="0" w:color="auto"/>
              <w:right w:val="single" w:sz="4" w:space="0" w:color="auto"/>
            </w:tcBorders>
            <w:noWrap/>
            <w:vAlign w:val="center"/>
            <w:hideMark/>
          </w:tcPr>
          <w:p w14:paraId="68C95459"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Parasomnias</w:t>
            </w:r>
          </w:p>
        </w:tc>
        <w:tc>
          <w:tcPr>
            <w:tcW w:w="1860" w:type="dxa"/>
            <w:tcBorders>
              <w:left w:val="single" w:sz="4" w:space="0" w:color="auto"/>
              <w:right w:val="single" w:sz="4" w:space="0" w:color="auto"/>
            </w:tcBorders>
            <w:shd w:val="clear" w:color="auto" w:fill="FFFF00"/>
            <w:noWrap/>
            <w:vAlign w:val="center"/>
            <w:hideMark/>
          </w:tcPr>
          <w:p w14:paraId="0EB5C2A3"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0.1973</w:t>
            </w:r>
          </w:p>
        </w:tc>
        <w:tc>
          <w:tcPr>
            <w:tcW w:w="2334" w:type="dxa"/>
            <w:tcBorders>
              <w:left w:val="single" w:sz="4" w:space="0" w:color="auto"/>
              <w:right w:val="single" w:sz="4" w:space="0" w:color="auto"/>
            </w:tcBorders>
            <w:noWrap/>
            <w:vAlign w:val="center"/>
            <w:hideMark/>
          </w:tcPr>
          <w:p w14:paraId="6DF894B2"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0.1664</w:t>
            </w:r>
          </w:p>
        </w:tc>
        <w:tc>
          <w:tcPr>
            <w:tcW w:w="1295" w:type="dxa"/>
            <w:tcBorders>
              <w:left w:val="single" w:sz="4" w:space="0" w:color="auto"/>
              <w:right w:val="single" w:sz="4" w:space="0" w:color="auto"/>
            </w:tcBorders>
            <w:shd w:val="clear" w:color="auto" w:fill="FFFF00"/>
            <w:noWrap/>
            <w:vAlign w:val="center"/>
            <w:hideMark/>
          </w:tcPr>
          <w:p w14:paraId="746D5451"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0.2411</w:t>
            </w:r>
          </w:p>
        </w:tc>
        <w:tc>
          <w:tcPr>
            <w:tcW w:w="1480" w:type="dxa"/>
            <w:tcBorders>
              <w:left w:val="single" w:sz="4" w:space="0" w:color="auto"/>
              <w:right w:val="single" w:sz="4" w:space="0" w:color="auto"/>
            </w:tcBorders>
            <w:noWrap/>
            <w:vAlign w:val="center"/>
            <w:hideMark/>
          </w:tcPr>
          <w:p w14:paraId="214897BF"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0.28</w:t>
            </w:r>
          </w:p>
        </w:tc>
        <w:tc>
          <w:tcPr>
            <w:tcW w:w="1387" w:type="dxa"/>
            <w:tcBorders>
              <w:left w:val="single" w:sz="4" w:space="0" w:color="auto"/>
              <w:right w:val="single" w:sz="4" w:space="0" w:color="auto"/>
            </w:tcBorders>
            <w:shd w:val="clear" w:color="auto" w:fill="FFFF00"/>
            <w:noWrap/>
            <w:vAlign w:val="center"/>
            <w:hideMark/>
          </w:tcPr>
          <w:p w14:paraId="78F238A6"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0.42</w:t>
            </w:r>
          </w:p>
        </w:tc>
        <w:tc>
          <w:tcPr>
            <w:tcW w:w="1573" w:type="dxa"/>
            <w:tcBorders>
              <w:left w:val="single" w:sz="4" w:space="0" w:color="auto"/>
              <w:right w:val="single" w:sz="4" w:space="0" w:color="auto"/>
            </w:tcBorders>
            <w:noWrap/>
            <w:vAlign w:val="center"/>
            <w:hideMark/>
          </w:tcPr>
          <w:p w14:paraId="7F743655"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0.2219</w:t>
            </w:r>
          </w:p>
        </w:tc>
        <w:tc>
          <w:tcPr>
            <w:tcW w:w="1620" w:type="dxa"/>
            <w:tcBorders>
              <w:left w:val="single" w:sz="4" w:space="0" w:color="auto"/>
              <w:right w:val="single" w:sz="4" w:space="0" w:color="auto"/>
            </w:tcBorders>
            <w:noWrap/>
            <w:vAlign w:val="center"/>
            <w:hideMark/>
          </w:tcPr>
          <w:p w14:paraId="285548CD"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0.2001</w:t>
            </w:r>
          </w:p>
        </w:tc>
        <w:tc>
          <w:tcPr>
            <w:tcW w:w="1899" w:type="dxa"/>
            <w:tcBorders>
              <w:left w:val="single" w:sz="4" w:space="0" w:color="auto"/>
              <w:right w:val="nil"/>
            </w:tcBorders>
            <w:shd w:val="clear" w:color="auto" w:fill="FFFF00"/>
            <w:noWrap/>
            <w:vAlign w:val="center"/>
            <w:hideMark/>
          </w:tcPr>
          <w:p w14:paraId="6AD6A5EE"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0.2416</w:t>
            </w:r>
          </w:p>
        </w:tc>
      </w:tr>
      <w:tr w:rsidR="009572DC" w:rsidRPr="00FF332D" w14:paraId="018E8D82" w14:textId="77777777" w:rsidTr="00FB1F47">
        <w:trPr>
          <w:trHeight w:val="706"/>
        </w:trPr>
        <w:tc>
          <w:tcPr>
            <w:tcW w:w="1851" w:type="dxa"/>
            <w:tcBorders>
              <w:top w:val="single" w:sz="4" w:space="0" w:color="auto"/>
              <w:left w:val="nil"/>
              <w:bottom w:val="single" w:sz="4" w:space="0" w:color="auto"/>
              <w:right w:val="single" w:sz="4" w:space="0" w:color="auto"/>
            </w:tcBorders>
            <w:noWrap/>
            <w:vAlign w:val="center"/>
            <w:hideMark/>
          </w:tcPr>
          <w:p w14:paraId="26D96394"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Sleep anxiety</w:t>
            </w:r>
          </w:p>
        </w:tc>
        <w:tc>
          <w:tcPr>
            <w:tcW w:w="1860" w:type="dxa"/>
            <w:tcBorders>
              <w:left w:val="single" w:sz="4" w:space="0" w:color="auto"/>
              <w:right w:val="single" w:sz="4" w:space="0" w:color="auto"/>
            </w:tcBorders>
            <w:noWrap/>
            <w:vAlign w:val="center"/>
            <w:hideMark/>
          </w:tcPr>
          <w:p w14:paraId="7CCDE7C0"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0.2203</w:t>
            </w:r>
          </w:p>
        </w:tc>
        <w:tc>
          <w:tcPr>
            <w:tcW w:w="2334" w:type="dxa"/>
            <w:tcBorders>
              <w:left w:val="single" w:sz="4" w:space="0" w:color="auto"/>
              <w:right w:val="single" w:sz="4" w:space="0" w:color="auto"/>
            </w:tcBorders>
            <w:noWrap/>
            <w:vAlign w:val="center"/>
            <w:hideMark/>
          </w:tcPr>
          <w:p w14:paraId="0240996E"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0.104</w:t>
            </w:r>
          </w:p>
        </w:tc>
        <w:tc>
          <w:tcPr>
            <w:tcW w:w="1295" w:type="dxa"/>
            <w:tcBorders>
              <w:left w:val="single" w:sz="4" w:space="0" w:color="auto"/>
              <w:right w:val="single" w:sz="4" w:space="0" w:color="auto"/>
            </w:tcBorders>
            <w:noWrap/>
            <w:vAlign w:val="center"/>
            <w:hideMark/>
          </w:tcPr>
          <w:p w14:paraId="034ABB00"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0.2863</w:t>
            </w:r>
          </w:p>
        </w:tc>
        <w:tc>
          <w:tcPr>
            <w:tcW w:w="1480" w:type="dxa"/>
            <w:tcBorders>
              <w:left w:val="single" w:sz="4" w:space="0" w:color="auto"/>
              <w:right w:val="single" w:sz="4" w:space="0" w:color="auto"/>
            </w:tcBorders>
            <w:shd w:val="clear" w:color="auto" w:fill="D9D9D9" w:themeFill="background1" w:themeFillShade="D9"/>
            <w:noWrap/>
            <w:vAlign w:val="center"/>
            <w:hideMark/>
          </w:tcPr>
          <w:p w14:paraId="64F49EA8"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387" w:type="dxa"/>
            <w:tcBorders>
              <w:left w:val="single" w:sz="4" w:space="0" w:color="auto"/>
              <w:right w:val="single" w:sz="4" w:space="0" w:color="auto"/>
            </w:tcBorders>
            <w:noWrap/>
            <w:vAlign w:val="center"/>
            <w:hideMark/>
          </w:tcPr>
          <w:p w14:paraId="17777197"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573" w:type="dxa"/>
            <w:tcBorders>
              <w:left w:val="single" w:sz="4" w:space="0" w:color="auto"/>
              <w:right w:val="single" w:sz="4" w:space="0" w:color="auto"/>
            </w:tcBorders>
            <w:shd w:val="clear" w:color="auto" w:fill="D9D9D9" w:themeFill="background1" w:themeFillShade="D9"/>
            <w:noWrap/>
            <w:vAlign w:val="center"/>
            <w:hideMark/>
          </w:tcPr>
          <w:p w14:paraId="5C4D6287"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620" w:type="dxa"/>
            <w:tcBorders>
              <w:left w:val="single" w:sz="4" w:space="0" w:color="auto"/>
              <w:right w:val="single" w:sz="4" w:space="0" w:color="auto"/>
            </w:tcBorders>
            <w:shd w:val="clear" w:color="auto" w:fill="D9D9D9" w:themeFill="background1" w:themeFillShade="D9"/>
            <w:noWrap/>
            <w:vAlign w:val="center"/>
            <w:hideMark/>
          </w:tcPr>
          <w:p w14:paraId="1FC9C97C"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899" w:type="dxa"/>
            <w:tcBorders>
              <w:left w:val="single" w:sz="4" w:space="0" w:color="auto"/>
              <w:right w:val="nil"/>
            </w:tcBorders>
            <w:noWrap/>
            <w:vAlign w:val="center"/>
            <w:hideMark/>
          </w:tcPr>
          <w:p w14:paraId="1B4357DE"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0.3384</w:t>
            </w:r>
          </w:p>
        </w:tc>
      </w:tr>
      <w:tr w:rsidR="009572DC" w:rsidRPr="00FF332D" w14:paraId="711848BC" w14:textId="77777777" w:rsidTr="00FB1F47">
        <w:trPr>
          <w:trHeight w:val="706"/>
        </w:trPr>
        <w:tc>
          <w:tcPr>
            <w:tcW w:w="1851" w:type="dxa"/>
            <w:tcBorders>
              <w:top w:val="single" w:sz="4" w:space="0" w:color="auto"/>
              <w:left w:val="nil"/>
              <w:bottom w:val="single" w:sz="4" w:space="0" w:color="auto"/>
              <w:right w:val="single" w:sz="4" w:space="0" w:color="auto"/>
            </w:tcBorders>
            <w:noWrap/>
            <w:vAlign w:val="center"/>
            <w:hideMark/>
          </w:tcPr>
          <w:p w14:paraId="54D76DFF"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Sleep duration</w:t>
            </w:r>
          </w:p>
        </w:tc>
        <w:tc>
          <w:tcPr>
            <w:tcW w:w="1860" w:type="dxa"/>
            <w:tcBorders>
              <w:left w:val="single" w:sz="4" w:space="0" w:color="auto"/>
              <w:right w:val="single" w:sz="4" w:space="0" w:color="auto"/>
            </w:tcBorders>
            <w:noWrap/>
            <w:vAlign w:val="center"/>
            <w:hideMark/>
          </w:tcPr>
          <w:p w14:paraId="67A3AB33"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0.2132</w:t>
            </w:r>
          </w:p>
        </w:tc>
        <w:tc>
          <w:tcPr>
            <w:tcW w:w="2334" w:type="dxa"/>
            <w:tcBorders>
              <w:left w:val="single" w:sz="4" w:space="0" w:color="auto"/>
              <w:right w:val="single" w:sz="4" w:space="0" w:color="auto"/>
            </w:tcBorders>
            <w:noWrap/>
            <w:vAlign w:val="center"/>
            <w:hideMark/>
          </w:tcPr>
          <w:p w14:paraId="0CEBA77C"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0.175</w:t>
            </w:r>
          </w:p>
        </w:tc>
        <w:tc>
          <w:tcPr>
            <w:tcW w:w="1295" w:type="dxa"/>
            <w:tcBorders>
              <w:left w:val="single" w:sz="4" w:space="0" w:color="auto"/>
              <w:right w:val="single" w:sz="4" w:space="0" w:color="auto"/>
            </w:tcBorders>
            <w:noWrap/>
            <w:vAlign w:val="center"/>
            <w:hideMark/>
          </w:tcPr>
          <w:p w14:paraId="4784FF5C"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0.1349</w:t>
            </w:r>
          </w:p>
        </w:tc>
        <w:tc>
          <w:tcPr>
            <w:tcW w:w="1480" w:type="dxa"/>
            <w:tcBorders>
              <w:left w:val="single" w:sz="4" w:space="0" w:color="auto"/>
              <w:right w:val="single" w:sz="4" w:space="0" w:color="auto"/>
            </w:tcBorders>
            <w:shd w:val="clear" w:color="auto" w:fill="D9D9D9" w:themeFill="background1" w:themeFillShade="D9"/>
            <w:noWrap/>
            <w:vAlign w:val="center"/>
            <w:hideMark/>
          </w:tcPr>
          <w:p w14:paraId="544558EB"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387" w:type="dxa"/>
            <w:tcBorders>
              <w:left w:val="single" w:sz="4" w:space="0" w:color="auto"/>
              <w:right w:val="single" w:sz="4" w:space="0" w:color="auto"/>
            </w:tcBorders>
            <w:noWrap/>
            <w:vAlign w:val="center"/>
            <w:hideMark/>
          </w:tcPr>
          <w:p w14:paraId="037109D0"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573" w:type="dxa"/>
            <w:tcBorders>
              <w:left w:val="single" w:sz="4" w:space="0" w:color="auto"/>
              <w:right w:val="single" w:sz="4" w:space="0" w:color="auto"/>
            </w:tcBorders>
            <w:shd w:val="clear" w:color="auto" w:fill="D9D9D9" w:themeFill="background1" w:themeFillShade="D9"/>
            <w:noWrap/>
            <w:vAlign w:val="center"/>
            <w:hideMark/>
          </w:tcPr>
          <w:p w14:paraId="22922D42"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620" w:type="dxa"/>
            <w:tcBorders>
              <w:left w:val="single" w:sz="4" w:space="0" w:color="auto"/>
              <w:right w:val="single" w:sz="4" w:space="0" w:color="auto"/>
            </w:tcBorders>
            <w:shd w:val="clear" w:color="auto" w:fill="D9D9D9" w:themeFill="background1" w:themeFillShade="D9"/>
            <w:noWrap/>
            <w:vAlign w:val="center"/>
            <w:hideMark/>
          </w:tcPr>
          <w:p w14:paraId="5CDEF565"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899" w:type="dxa"/>
            <w:tcBorders>
              <w:left w:val="single" w:sz="4" w:space="0" w:color="auto"/>
              <w:right w:val="nil"/>
            </w:tcBorders>
            <w:noWrap/>
            <w:vAlign w:val="center"/>
            <w:hideMark/>
          </w:tcPr>
          <w:p w14:paraId="70791B46"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0.26</w:t>
            </w:r>
          </w:p>
        </w:tc>
      </w:tr>
      <w:tr w:rsidR="009572DC" w:rsidRPr="00FF332D" w14:paraId="7204E0CA" w14:textId="77777777" w:rsidTr="00FB1F47">
        <w:trPr>
          <w:trHeight w:val="706"/>
        </w:trPr>
        <w:tc>
          <w:tcPr>
            <w:tcW w:w="1851" w:type="dxa"/>
            <w:tcBorders>
              <w:top w:val="single" w:sz="4" w:space="0" w:color="auto"/>
              <w:left w:val="nil"/>
              <w:bottom w:val="single" w:sz="4" w:space="0" w:color="auto"/>
              <w:right w:val="single" w:sz="4" w:space="0" w:color="auto"/>
            </w:tcBorders>
            <w:noWrap/>
            <w:vAlign w:val="center"/>
            <w:hideMark/>
          </w:tcPr>
          <w:p w14:paraId="4BAB3B53"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Sleep disordered breathing</w:t>
            </w:r>
          </w:p>
        </w:tc>
        <w:tc>
          <w:tcPr>
            <w:tcW w:w="1860" w:type="dxa"/>
            <w:tcBorders>
              <w:left w:val="single" w:sz="4" w:space="0" w:color="auto"/>
              <w:right w:val="single" w:sz="4" w:space="0" w:color="auto"/>
            </w:tcBorders>
            <w:noWrap/>
            <w:vAlign w:val="center"/>
            <w:hideMark/>
          </w:tcPr>
          <w:p w14:paraId="030FAFB4"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0.1789</w:t>
            </w:r>
          </w:p>
        </w:tc>
        <w:tc>
          <w:tcPr>
            <w:tcW w:w="2334" w:type="dxa"/>
            <w:tcBorders>
              <w:left w:val="single" w:sz="4" w:space="0" w:color="auto"/>
              <w:right w:val="single" w:sz="4" w:space="0" w:color="auto"/>
            </w:tcBorders>
            <w:noWrap/>
            <w:vAlign w:val="center"/>
            <w:hideMark/>
          </w:tcPr>
          <w:p w14:paraId="0BD449FC"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0.2123</w:t>
            </w:r>
          </w:p>
        </w:tc>
        <w:tc>
          <w:tcPr>
            <w:tcW w:w="1295" w:type="dxa"/>
            <w:tcBorders>
              <w:left w:val="single" w:sz="4" w:space="0" w:color="auto"/>
              <w:right w:val="single" w:sz="4" w:space="0" w:color="auto"/>
            </w:tcBorders>
            <w:shd w:val="clear" w:color="auto" w:fill="FFFF00"/>
            <w:noWrap/>
            <w:vAlign w:val="center"/>
            <w:hideMark/>
          </w:tcPr>
          <w:p w14:paraId="6A2707DD"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0.196</w:t>
            </w:r>
          </w:p>
        </w:tc>
        <w:tc>
          <w:tcPr>
            <w:tcW w:w="1480" w:type="dxa"/>
            <w:tcBorders>
              <w:left w:val="single" w:sz="4" w:space="0" w:color="auto"/>
              <w:right w:val="single" w:sz="4" w:space="0" w:color="auto"/>
            </w:tcBorders>
            <w:noWrap/>
            <w:vAlign w:val="center"/>
            <w:hideMark/>
          </w:tcPr>
          <w:p w14:paraId="76658669"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w:t>
            </w:r>
          </w:p>
        </w:tc>
        <w:tc>
          <w:tcPr>
            <w:tcW w:w="1387" w:type="dxa"/>
            <w:tcBorders>
              <w:left w:val="single" w:sz="4" w:space="0" w:color="auto"/>
              <w:right w:val="single" w:sz="4" w:space="0" w:color="auto"/>
            </w:tcBorders>
            <w:noWrap/>
            <w:vAlign w:val="center"/>
            <w:hideMark/>
          </w:tcPr>
          <w:p w14:paraId="2FE25299"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573" w:type="dxa"/>
            <w:tcBorders>
              <w:left w:val="single" w:sz="4" w:space="0" w:color="auto"/>
              <w:right w:val="single" w:sz="4" w:space="0" w:color="auto"/>
            </w:tcBorders>
            <w:noWrap/>
            <w:vAlign w:val="center"/>
            <w:hideMark/>
          </w:tcPr>
          <w:p w14:paraId="18877327"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0.2547</w:t>
            </w:r>
          </w:p>
        </w:tc>
        <w:tc>
          <w:tcPr>
            <w:tcW w:w="1620" w:type="dxa"/>
            <w:tcBorders>
              <w:left w:val="single" w:sz="4" w:space="0" w:color="auto"/>
              <w:right w:val="single" w:sz="4" w:space="0" w:color="auto"/>
            </w:tcBorders>
            <w:noWrap/>
            <w:vAlign w:val="center"/>
            <w:hideMark/>
          </w:tcPr>
          <w:p w14:paraId="1F596228"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0.3746</w:t>
            </w:r>
          </w:p>
        </w:tc>
        <w:tc>
          <w:tcPr>
            <w:tcW w:w="1899" w:type="dxa"/>
            <w:tcBorders>
              <w:left w:val="single" w:sz="4" w:space="0" w:color="auto"/>
              <w:right w:val="nil"/>
            </w:tcBorders>
            <w:noWrap/>
            <w:vAlign w:val="center"/>
            <w:hideMark/>
          </w:tcPr>
          <w:p w14:paraId="43175AD8"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0.2711</w:t>
            </w:r>
          </w:p>
        </w:tc>
      </w:tr>
      <w:tr w:rsidR="009572DC" w:rsidRPr="00FF332D" w14:paraId="7A6EDA59" w14:textId="77777777" w:rsidTr="00FB1F47">
        <w:trPr>
          <w:trHeight w:val="706"/>
        </w:trPr>
        <w:tc>
          <w:tcPr>
            <w:tcW w:w="1851" w:type="dxa"/>
            <w:tcBorders>
              <w:top w:val="single" w:sz="4" w:space="0" w:color="auto"/>
              <w:left w:val="nil"/>
              <w:bottom w:val="single" w:sz="4" w:space="0" w:color="auto"/>
              <w:right w:val="single" w:sz="4" w:space="0" w:color="auto"/>
            </w:tcBorders>
            <w:noWrap/>
            <w:vAlign w:val="center"/>
            <w:hideMark/>
          </w:tcPr>
          <w:p w14:paraId="40309ACC"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Sleep onset delay</w:t>
            </w:r>
          </w:p>
        </w:tc>
        <w:tc>
          <w:tcPr>
            <w:tcW w:w="1860" w:type="dxa"/>
            <w:tcBorders>
              <w:left w:val="single" w:sz="4" w:space="0" w:color="auto"/>
              <w:bottom w:val="single" w:sz="4" w:space="0" w:color="auto"/>
              <w:right w:val="single" w:sz="4" w:space="0" w:color="auto"/>
            </w:tcBorders>
            <w:noWrap/>
            <w:vAlign w:val="center"/>
            <w:hideMark/>
          </w:tcPr>
          <w:p w14:paraId="23AF4FDD"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0.1673</w:t>
            </w:r>
          </w:p>
        </w:tc>
        <w:tc>
          <w:tcPr>
            <w:tcW w:w="2334" w:type="dxa"/>
            <w:tcBorders>
              <w:left w:val="single" w:sz="4" w:space="0" w:color="auto"/>
              <w:bottom w:val="single" w:sz="4" w:space="0" w:color="auto"/>
              <w:right w:val="single" w:sz="4" w:space="0" w:color="auto"/>
            </w:tcBorders>
            <w:shd w:val="clear" w:color="auto" w:fill="FFFF00"/>
            <w:noWrap/>
            <w:vAlign w:val="center"/>
            <w:hideMark/>
          </w:tcPr>
          <w:p w14:paraId="17979D44"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0.1848</w:t>
            </w:r>
          </w:p>
        </w:tc>
        <w:tc>
          <w:tcPr>
            <w:tcW w:w="1295" w:type="dxa"/>
            <w:tcBorders>
              <w:left w:val="single" w:sz="4" w:space="0" w:color="auto"/>
              <w:bottom w:val="single" w:sz="4" w:space="0" w:color="auto"/>
              <w:right w:val="single" w:sz="4" w:space="0" w:color="auto"/>
            </w:tcBorders>
            <w:noWrap/>
            <w:vAlign w:val="center"/>
            <w:hideMark/>
          </w:tcPr>
          <w:p w14:paraId="2E78F439"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0.1888</w:t>
            </w:r>
          </w:p>
        </w:tc>
        <w:tc>
          <w:tcPr>
            <w:tcW w:w="1480" w:type="dxa"/>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713E0339"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387" w:type="dxa"/>
            <w:tcBorders>
              <w:left w:val="single" w:sz="4" w:space="0" w:color="auto"/>
              <w:bottom w:val="single" w:sz="4" w:space="0" w:color="auto"/>
              <w:right w:val="single" w:sz="4" w:space="0" w:color="auto"/>
            </w:tcBorders>
            <w:noWrap/>
            <w:vAlign w:val="center"/>
            <w:hideMark/>
          </w:tcPr>
          <w:p w14:paraId="730E9DB6"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573" w:type="dxa"/>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12C540A3"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620" w:type="dxa"/>
            <w:tcBorders>
              <w:left w:val="single" w:sz="4" w:space="0" w:color="auto"/>
              <w:bottom w:val="single" w:sz="4" w:space="0" w:color="auto"/>
              <w:right w:val="single" w:sz="4" w:space="0" w:color="auto"/>
            </w:tcBorders>
            <w:shd w:val="clear" w:color="auto" w:fill="D9D9D9" w:themeFill="background1" w:themeFillShade="D9"/>
            <w:noWrap/>
            <w:vAlign w:val="center"/>
            <w:hideMark/>
          </w:tcPr>
          <w:p w14:paraId="344D67E2"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899" w:type="dxa"/>
            <w:tcBorders>
              <w:left w:val="single" w:sz="4" w:space="0" w:color="auto"/>
              <w:bottom w:val="single" w:sz="4" w:space="0" w:color="auto"/>
              <w:right w:val="nil"/>
            </w:tcBorders>
            <w:shd w:val="clear" w:color="auto" w:fill="FFFF00"/>
            <w:noWrap/>
            <w:vAlign w:val="center"/>
            <w:hideMark/>
          </w:tcPr>
          <w:p w14:paraId="18972B8F"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0.339</w:t>
            </w:r>
          </w:p>
        </w:tc>
      </w:tr>
      <w:tr w:rsidR="009572DC" w:rsidRPr="00FF332D" w14:paraId="1A65BDF6" w14:textId="77777777" w:rsidTr="00FB1F47">
        <w:trPr>
          <w:trHeight w:val="706"/>
        </w:trPr>
        <w:tc>
          <w:tcPr>
            <w:tcW w:w="1851" w:type="dxa"/>
            <w:tcBorders>
              <w:top w:val="single" w:sz="4" w:space="0" w:color="auto"/>
              <w:left w:val="nil"/>
              <w:bottom w:val="single" w:sz="4" w:space="0" w:color="auto"/>
              <w:right w:val="single" w:sz="4" w:space="0" w:color="auto"/>
            </w:tcBorders>
            <w:noWrap/>
            <w:vAlign w:val="center"/>
            <w:hideMark/>
          </w:tcPr>
          <w:p w14:paraId="09BB7A87"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Total sleep problem</w:t>
            </w:r>
          </w:p>
        </w:tc>
        <w:tc>
          <w:tcPr>
            <w:tcW w:w="1860"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858399F"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0.453</w:t>
            </w:r>
          </w:p>
        </w:tc>
        <w:tc>
          <w:tcPr>
            <w:tcW w:w="2334"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BA78BE2"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0.409</w:t>
            </w:r>
          </w:p>
        </w:tc>
        <w:tc>
          <w:tcPr>
            <w:tcW w:w="1295"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5AE5883"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0.3342</w:t>
            </w:r>
          </w:p>
        </w:tc>
        <w:tc>
          <w:tcPr>
            <w:tcW w:w="1480"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5C86535C"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0.4004</w:t>
            </w:r>
          </w:p>
        </w:tc>
        <w:tc>
          <w:tcPr>
            <w:tcW w:w="1387" w:type="dxa"/>
            <w:tcBorders>
              <w:top w:val="single" w:sz="4" w:space="0" w:color="auto"/>
              <w:left w:val="single" w:sz="4" w:space="0" w:color="auto"/>
              <w:bottom w:val="single" w:sz="4" w:space="0" w:color="auto"/>
              <w:right w:val="single" w:sz="4" w:space="0" w:color="auto"/>
            </w:tcBorders>
            <w:noWrap/>
            <w:vAlign w:val="center"/>
            <w:hideMark/>
          </w:tcPr>
          <w:p w14:paraId="2838CBFC" w14:textId="77777777" w:rsidR="009572DC" w:rsidRPr="00FF332D" w:rsidRDefault="009572DC" w:rsidP="009572DC">
            <w:pPr>
              <w:jc w:val="center"/>
              <w:rPr>
                <w:rFonts w:ascii="Times" w:hAnsi="Times" w:cs="Times New Roman"/>
                <w:szCs w:val="20"/>
              </w:rPr>
            </w:pPr>
            <w:r w:rsidRPr="00FF332D">
              <w:rPr>
                <w:rFonts w:ascii="Times" w:hAnsi="Times" w:cs="Times New Roman"/>
                <w:szCs w:val="20"/>
              </w:rPr>
              <w:t>NA</w:t>
            </w:r>
          </w:p>
        </w:tc>
        <w:tc>
          <w:tcPr>
            <w:tcW w:w="1573"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5F65B0A"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0.3759</w:t>
            </w:r>
          </w:p>
        </w:tc>
        <w:tc>
          <w:tcPr>
            <w:tcW w:w="1620" w:type="dxa"/>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770F55F6"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0.4048</w:t>
            </w:r>
          </w:p>
        </w:tc>
        <w:tc>
          <w:tcPr>
            <w:tcW w:w="1899" w:type="dxa"/>
            <w:tcBorders>
              <w:top w:val="single" w:sz="4" w:space="0" w:color="auto"/>
              <w:left w:val="single" w:sz="4" w:space="0" w:color="auto"/>
              <w:bottom w:val="single" w:sz="4" w:space="0" w:color="auto"/>
              <w:right w:val="nil"/>
            </w:tcBorders>
            <w:shd w:val="clear" w:color="auto" w:fill="FFFF00"/>
            <w:noWrap/>
            <w:vAlign w:val="center"/>
            <w:hideMark/>
          </w:tcPr>
          <w:p w14:paraId="2261BB93" w14:textId="77777777" w:rsidR="009572DC" w:rsidRPr="00FF332D" w:rsidRDefault="009572DC" w:rsidP="009572DC">
            <w:pPr>
              <w:jc w:val="center"/>
              <w:rPr>
                <w:rFonts w:ascii="Times" w:hAnsi="Times" w:cs="Times New Roman"/>
                <w:b/>
                <w:bCs/>
                <w:szCs w:val="20"/>
              </w:rPr>
            </w:pPr>
            <w:r w:rsidRPr="00FF332D">
              <w:rPr>
                <w:rFonts w:ascii="Times" w:hAnsi="Times" w:cs="Times New Roman"/>
                <w:b/>
                <w:bCs/>
                <w:szCs w:val="20"/>
              </w:rPr>
              <w:t>0.4294</w:t>
            </w:r>
          </w:p>
        </w:tc>
      </w:tr>
    </w:tbl>
    <w:p w14:paraId="4C354BC0" w14:textId="77777777" w:rsidR="009572DC" w:rsidRPr="00FF332D" w:rsidRDefault="009572DC" w:rsidP="00EC7162">
      <w:pPr>
        <w:spacing w:line="240" w:lineRule="auto"/>
        <w:rPr>
          <w:rFonts w:ascii="Times" w:eastAsia="Malgun Gothic" w:hAnsi="Times" w:cs="Times New Roman"/>
          <w:color w:val="000000"/>
          <w:kern w:val="0"/>
          <w:szCs w:val="20"/>
        </w:rPr>
      </w:pPr>
      <w:r w:rsidRPr="00FF332D">
        <w:rPr>
          <w:rFonts w:ascii="Times" w:hAnsi="Times" w:cs="Times New Roman"/>
          <w:szCs w:val="20"/>
        </w:rPr>
        <w:t>Statistically significant correlations were highlighted in bold.</w:t>
      </w:r>
      <w:r w:rsidRPr="00FF332D">
        <w:rPr>
          <w:rFonts w:ascii="Times" w:eastAsia="Malgun Gothic" w:hAnsi="Times" w:cs="Times New Roman"/>
          <w:color w:val="000000"/>
          <w:kern w:val="0"/>
          <w:szCs w:val="20"/>
        </w:rPr>
        <w:t xml:space="preserve"> </w:t>
      </w:r>
    </w:p>
    <w:p w14:paraId="33A7E63C" w14:textId="77777777" w:rsidR="009572DC" w:rsidRPr="00FF332D" w:rsidRDefault="009572DC" w:rsidP="00EC7162">
      <w:pPr>
        <w:spacing w:line="240" w:lineRule="auto"/>
        <w:rPr>
          <w:rFonts w:ascii="Times" w:hAnsi="Times" w:cs="Times New Roman"/>
          <w:szCs w:val="20"/>
        </w:rPr>
      </w:pPr>
      <w:r w:rsidRPr="00FF332D">
        <w:rPr>
          <w:rFonts w:ascii="Times" w:hAnsi="Times" w:cs="Times New Roman"/>
          <w:szCs w:val="20"/>
        </w:rPr>
        <w:t>Abbreviations: NA=not available.</w:t>
      </w:r>
    </w:p>
    <w:p w14:paraId="4B384B56" w14:textId="77777777" w:rsidR="009572DC" w:rsidRPr="00FF332D" w:rsidRDefault="009572DC" w:rsidP="00EC7162">
      <w:pPr>
        <w:spacing w:line="240" w:lineRule="auto"/>
        <w:rPr>
          <w:rFonts w:ascii="Times" w:eastAsiaTheme="majorEastAsia" w:hAnsi="Times" w:cs="Times New Roman"/>
          <w:b/>
          <w:bCs/>
          <w:szCs w:val="20"/>
        </w:rPr>
      </w:pPr>
      <w:r w:rsidRPr="00FF332D">
        <w:rPr>
          <w:rFonts w:ascii="Times" w:eastAsiaTheme="majorEastAsia" w:hAnsi="Times" w:cs="Times New Roman"/>
          <w:b/>
          <w:bCs/>
          <w:szCs w:val="20"/>
        </w:rPr>
        <w:br w:type="page"/>
      </w:r>
    </w:p>
    <w:p w14:paraId="49AEFD48" w14:textId="06306C87" w:rsidR="009572DC" w:rsidRPr="00FF332D" w:rsidRDefault="00666C99" w:rsidP="00666C99">
      <w:pPr>
        <w:pStyle w:val="Heading2"/>
        <w:rPr>
          <w:rFonts w:ascii="Times" w:hAnsi="Times" w:cs="Times"/>
          <w:b/>
          <w:bCs/>
          <w:szCs w:val="20"/>
        </w:rPr>
      </w:pPr>
      <w:bookmarkStart w:id="44" w:name="_Toc122008495"/>
      <w:bookmarkStart w:id="45" w:name="_Toc107777329"/>
      <w:proofErr w:type="spellStart"/>
      <w:r w:rsidRPr="00FF332D">
        <w:rPr>
          <w:rFonts w:ascii="Times" w:hAnsi="Times" w:cs="Times" w:hint="eastAsia"/>
          <w:b/>
          <w:bCs/>
          <w:szCs w:val="20"/>
        </w:rPr>
        <w:lastRenderedPageBreak/>
        <w:t>eTable</w:t>
      </w:r>
      <w:proofErr w:type="spellEnd"/>
      <w:r w:rsidRPr="00FF332D">
        <w:rPr>
          <w:rFonts w:ascii="Times" w:hAnsi="Times" w:cs="Times"/>
          <w:b/>
          <w:bCs/>
          <w:szCs w:val="20"/>
        </w:rPr>
        <w:t xml:space="preserve"> </w:t>
      </w:r>
      <w:r w:rsidR="007C14DB">
        <w:rPr>
          <w:rFonts w:ascii="Times" w:hAnsi="Times" w:cs="Times"/>
          <w:b/>
          <w:bCs/>
          <w:szCs w:val="20"/>
        </w:rPr>
        <w:t>9</w:t>
      </w:r>
      <w:r w:rsidR="00FB1F47" w:rsidRPr="00FF332D">
        <w:rPr>
          <w:rFonts w:ascii="Times" w:hAnsi="Times" w:cs="Times"/>
          <w:b/>
          <w:bCs/>
          <w:szCs w:val="20"/>
        </w:rPr>
        <w:t>.2</w:t>
      </w:r>
      <w:r w:rsidR="009572DC" w:rsidRPr="00FF332D">
        <w:rPr>
          <w:rFonts w:ascii="Times" w:hAnsi="Times" w:cs="Times"/>
          <w:b/>
          <w:bCs/>
          <w:szCs w:val="20"/>
        </w:rPr>
        <w:t>. Statistical results of meta-analyses between sleep problems &amp; behavioral problems</w:t>
      </w:r>
      <w:bookmarkEnd w:id="44"/>
      <w:r w:rsidR="009572DC" w:rsidRPr="00FF332D">
        <w:rPr>
          <w:rFonts w:ascii="Times" w:hAnsi="Times" w:cs="Times"/>
          <w:b/>
          <w:bCs/>
          <w:szCs w:val="20"/>
        </w:rPr>
        <w:t xml:space="preserve"> </w:t>
      </w:r>
      <w:bookmarkEnd w:id="45"/>
    </w:p>
    <w:tbl>
      <w:tblPr>
        <w:tblStyle w:val="TableGrid"/>
        <w:tblW w:w="15114" w:type="dxa"/>
        <w:tblLook w:val="04A0" w:firstRow="1" w:lastRow="0" w:firstColumn="1" w:lastColumn="0" w:noHBand="0" w:noVBand="1"/>
      </w:tblPr>
      <w:tblGrid>
        <w:gridCol w:w="1586"/>
        <w:gridCol w:w="2609"/>
        <w:gridCol w:w="373"/>
        <w:gridCol w:w="861"/>
        <w:gridCol w:w="1866"/>
        <w:gridCol w:w="666"/>
        <w:gridCol w:w="933"/>
        <w:gridCol w:w="666"/>
        <w:gridCol w:w="933"/>
        <w:gridCol w:w="746"/>
        <w:gridCol w:w="932"/>
        <w:gridCol w:w="841"/>
        <w:gridCol w:w="2239"/>
      </w:tblGrid>
      <w:tr w:rsidR="009572DC" w:rsidRPr="00FF332D" w14:paraId="4724EF06" w14:textId="77777777" w:rsidTr="00FB1F47">
        <w:trPr>
          <w:trHeight w:val="312"/>
        </w:trPr>
        <w:tc>
          <w:tcPr>
            <w:tcW w:w="8769" w:type="dxa"/>
            <w:gridSpan w:val="7"/>
            <w:tcBorders>
              <w:top w:val="single" w:sz="12" w:space="0" w:color="auto"/>
              <w:left w:val="nil"/>
              <w:bottom w:val="single" w:sz="12" w:space="0" w:color="auto"/>
              <w:right w:val="single" w:sz="4" w:space="0" w:color="auto"/>
            </w:tcBorders>
            <w:noWrap/>
            <w:vAlign w:val="center"/>
            <w:hideMark/>
          </w:tcPr>
          <w:p w14:paraId="5937813B"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Meta-analysis</w:t>
            </w:r>
          </w:p>
        </w:tc>
        <w:tc>
          <w:tcPr>
            <w:tcW w:w="2333" w:type="dxa"/>
            <w:gridSpan w:val="3"/>
            <w:tcBorders>
              <w:top w:val="single" w:sz="12" w:space="0" w:color="auto"/>
              <w:left w:val="single" w:sz="4" w:space="0" w:color="auto"/>
              <w:bottom w:val="single" w:sz="12" w:space="0" w:color="auto"/>
              <w:right w:val="single" w:sz="4" w:space="0" w:color="auto"/>
            </w:tcBorders>
            <w:noWrap/>
            <w:vAlign w:val="center"/>
            <w:hideMark/>
          </w:tcPr>
          <w:p w14:paraId="4165989D"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Heterogeneity</w:t>
            </w:r>
          </w:p>
        </w:tc>
        <w:tc>
          <w:tcPr>
            <w:tcW w:w="1773" w:type="dxa"/>
            <w:gridSpan w:val="2"/>
            <w:tcBorders>
              <w:top w:val="single" w:sz="12" w:space="0" w:color="auto"/>
              <w:left w:val="single" w:sz="4" w:space="0" w:color="auto"/>
              <w:bottom w:val="single" w:sz="12" w:space="0" w:color="auto"/>
              <w:right w:val="single" w:sz="12" w:space="0" w:color="auto"/>
            </w:tcBorders>
            <w:noWrap/>
            <w:vAlign w:val="center"/>
            <w:hideMark/>
          </w:tcPr>
          <w:p w14:paraId="719C9340"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Eggers' test</w:t>
            </w:r>
          </w:p>
        </w:tc>
        <w:tc>
          <w:tcPr>
            <w:tcW w:w="2239" w:type="dxa"/>
            <w:tcBorders>
              <w:top w:val="single" w:sz="12" w:space="0" w:color="auto"/>
              <w:left w:val="single" w:sz="12" w:space="0" w:color="auto"/>
              <w:bottom w:val="single" w:sz="12" w:space="0" w:color="auto"/>
              <w:right w:val="nil"/>
            </w:tcBorders>
            <w:noWrap/>
            <w:vAlign w:val="center"/>
            <w:hideMark/>
          </w:tcPr>
          <w:p w14:paraId="1ECA04C0"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Moderators</w:t>
            </w:r>
          </w:p>
        </w:tc>
      </w:tr>
      <w:tr w:rsidR="009572DC" w:rsidRPr="00FF332D" w14:paraId="6A590C02" w14:textId="77777777" w:rsidTr="00FB1F47">
        <w:trPr>
          <w:trHeight w:val="312"/>
        </w:trPr>
        <w:tc>
          <w:tcPr>
            <w:tcW w:w="1586" w:type="dxa"/>
            <w:tcBorders>
              <w:top w:val="single" w:sz="12" w:space="0" w:color="auto"/>
              <w:left w:val="nil"/>
              <w:bottom w:val="single" w:sz="12" w:space="0" w:color="auto"/>
              <w:right w:val="single" w:sz="4" w:space="0" w:color="auto"/>
            </w:tcBorders>
            <w:noWrap/>
            <w:vAlign w:val="center"/>
            <w:hideMark/>
          </w:tcPr>
          <w:p w14:paraId="6EF298A3"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Sleep parameters</w:t>
            </w:r>
          </w:p>
        </w:tc>
        <w:tc>
          <w:tcPr>
            <w:tcW w:w="2609" w:type="dxa"/>
            <w:tcBorders>
              <w:top w:val="single" w:sz="12" w:space="0" w:color="auto"/>
              <w:left w:val="single" w:sz="4" w:space="0" w:color="auto"/>
              <w:bottom w:val="single" w:sz="12" w:space="0" w:color="auto"/>
              <w:right w:val="single" w:sz="4" w:space="0" w:color="auto"/>
            </w:tcBorders>
            <w:noWrap/>
            <w:vAlign w:val="center"/>
            <w:hideMark/>
          </w:tcPr>
          <w:p w14:paraId="6BD68EC9" w14:textId="72670E60" w:rsidR="009572DC" w:rsidRPr="00FF332D" w:rsidRDefault="009572DC" w:rsidP="00FA2CF7">
            <w:pPr>
              <w:pStyle w:val="NoSpacing"/>
              <w:jc w:val="center"/>
              <w:rPr>
                <w:rFonts w:ascii="Times" w:hAnsi="Times"/>
                <w:b/>
                <w:bCs/>
                <w:szCs w:val="20"/>
              </w:rPr>
            </w:pPr>
            <w:r w:rsidRPr="00FF332D">
              <w:rPr>
                <w:rFonts w:ascii="Times" w:hAnsi="Times"/>
                <w:b/>
                <w:bCs/>
                <w:szCs w:val="20"/>
              </w:rPr>
              <w:t>Behavior</w:t>
            </w:r>
            <w:r w:rsidR="00C11266" w:rsidRPr="00FF332D">
              <w:rPr>
                <w:rFonts w:ascii="Times" w:hAnsi="Times"/>
                <w:b/>
                <w:bCs/>
                <w:szCs w:val="20"/>
              </w:rPr>
              <w:t>al</w:t>
            </w:r>
            <w:r w:rsidRPr="00FF332D">
              <w:rPr>
                <w:rFonts w:ascii="Times" w:hAnsi="Times"/>
                <w:b/>
                <w:bCs/>
                <w:szCs w:val="20"/>
              </w:rPr>
              <w:t xml:space="preserve"> parameters</w:t>
            </w:r>
          </w:p>
        </w:tc>
        <w:tc>
          <w:tcPr>
            <w:tcW w:w="373" w:type="dxa"/>
            <w:tcBorders>
              <w:top w:val="single" w:sz="12" w:space="0" w:color="auto"/>
              <w:left w:val="single" w:sz="4" w:space="0" w:color="auto"/>
              <w:bottom w:val="single" w:sz="12" w:space="0" w:color="auto"/>
              <w:right w:val="single" w:sz="4" w:space="0" w:color="auto"/>
            </w:tcBorders>
            <w:noWrap/>
            <w:vAlign w:val="center"/>
            <w:hideMark/>
          </w:tcPr>
          <w:p w14:paraId="2130B2AD"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k</w:t>
            </w:r>
          </w:p>
        </w:tc>
        <w:tc>
          <w:tcPr>
            <w:tcW w:w="746" w:type="dxa"/>
            <w:tcBorders>
              <w:top w:val="single" w:sz="12" w:space="0" w:color="auto"/>
              <w:left w:val="single" w:sz="4" w:space="0" w:color="auto"/>
              <w:bottom w:val="single" w:sz="12" w:space="0" w:color="auto"/>
              <w:right w:val="single" w:sz="4" w:space="0" w:color="auto"/>
            </w:tcBorders>
            <w:noWrap/>
            <w:vAlign w:val="center"/>
            <w:hideMark/>
          </w:tcPr>
          <w:p w14:paraId="644361D9"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N_ASD</w:t>
            </w:r>
          </w:p>
        </w:tc>
        <w:tc>
          <w:tcPr>
            <w:tcW w:w="1866" w:type="dxa"/>
            <w:tcBorders>
              <w:top w:val="single" w:sz="12" w:space="0" w:color="auto"/>
              <w:left w:val="single" w:sz="4" w:space="0" w:color="auto"/>
              <w:bottom w:val="single" w:sz="12" w:space="0" w:color="auto"/>
              <w:right w:val="single" w:sz="4" w:space="0" w:color="auto"/>
            </w:tcBorders>
            <w:noWrap/>
            <w:vAlign w:val="center"/>
            <w:hideMark/>
          </w:tcPr>
          <w:p w14:paraId="080DBB38"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Correlation (95% CI)</w:t>
            </w:r>
          </w:p>
        </w:tc>
        <w:tc>
          <w:tcPr>
            <w:tcW w:w="653" w:type="dxa"/>
            <w:tcBorders>
              <w:top w:val="single" w:sz="12" w:space="0" w:color="auto"/>
              <w:left w:val="single" w:sz="4" w:space="0" w:color="auto"/>
              <w:bottom w:val="single" w:sz="12" w:space="0" w:color="auto"/>
              <w:right w:val="single" w:sz="4" w:space="0" w:color="auto"/>
            </w:tcBorders>
            <w:noWrap/>
            <w:vAlign w:val="center"/>
            <w:hideMark/>
          </w:tcPr>
          <w:p w14:paraId="11D410B7"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t (or z)</w:t>
            </w:r>
          </w:p>
        </w:tc>
        <w:tc>
          <w:tcPr>
            <w:tcW w:w="933" w:type="dxa"/>
            <w:tcBorders>
              <w:top w:val="single" w:sz="12" w:space="0" w:color="auto"/>
              <w:left w:val="single" w:sz="4" w:space="0" w:color="auto"/>
              <w:bottom w:val="single" w:sz="12" w:space="0" w:color="auto"/>
              <w:right w:val="single" w:sz="4" w:space="0" w:color="auto"/>
            </w:tcBorders>
            <w:noWrap/>
            <w:vAlign w:val="center"/>
            <w:hideMark/>
          </w:tcPr>
          <w:p w14:paraId="0F91E6E5"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p-values</w:t>
            </w:r>
          </w:p>
        </w:tc>
        <w:tc>
          <w:tcPr>
            <w:tcW w:w="653" w:type="dxa"/>
            <w:tcBorders>
              <w:top w:val="single" w:sz="12" w:space="0" w:color="auto"/>
              <w:left w:val="single" w:sz="4" w:space="0" w:color="auto"/>
              <w:bottom w:val="single" w:sz="12" w:space="0" w:color="auto"/>
              <w:right w:val="single" w:sz="4" w:space="0" w:color="auto"/>
            </w:tcBorders>
            <w:noWrap/>
            <w:vAlign w:val="center"/>
            <w:hideMark/>
          </w:tcPr>
          <w:p w14:paraId="6B538B52"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Q</w:t>
            </w:r>
          </w:p>
        </w:tc>
        <w:tc>
          <w:tcPr>
            <w:tcW w:w="933" w:type="dxa"/>
            <w:tcBorders>
              <w:top w:val="single" w:sz="12" w:space="0" w:color="auto"/>
              <w:left w:val="single" w:sz="4" w:space="0" w:color="auto"/>
              <w:bottom w:val="single" w:sz="12" w:space="0" w:color="auto"/>
              <w:right w:val="single" w:sz="4" w:space="0" w:color="auto"/>
            </w:tcBorders>
            <w:noWrap/>
            <w:vAlign w:val="center"/>
            <w:hideMark/>
          </w:tcPr>
          <w:p w14:paraId="7F14C877"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p-values</w:t>
            </w:r>
          </w:p>
        </w:tc>
        <w:tc>
          <w:tcPr>
            <w:tcW w:w="746" w:type="dxa"/>
            <w:tcBorders>
              <w:top w:val="single" w:sz="12" w:space="0" w:color="auto"/>
              <w:left w:val="single" w:sz="4" w:space="0" w:color="auto"/>
              <w:bottom w:val="single" w:sz="12" w:space="0" w:color="auto"/>
              <w:right w:val="single" w:sz="4" w:space="0" w:color="auto"/>
            </w:tcBorders>
            <w:noWrap/>
            <w:vAlign w:val="center"/>
            <w:hideMark/>
          </w:tcPr>
          <w:p w14:paraId="5B5B6AD9" w14:textId="77777777" w:rsidR="009572DC" w:rsidRPr="00FF332D" w:rsidRDefault="009572DC" w:rsidP="00FA2CF7">
            <w:pPr>
              <w:pStyle w:val="NoSpacing"/>
              <w:jc w:val="center"/>
              <w:rPr>
                <w:rFonts w:ascii="Times" w:hAnsi="Times"/>
                <w:b/>
                <w:bCs/>
                <w:szCs w:val="20"/>
              </w:rPr>
            </w:pPr>
            <w:r w:rsidRPr="00FF332D">
              <w:rPr>
                <w:rFonts w:ascii="Times" w:hAnsi="Times" w:cs="Arial"/>
                <w:b/>
                <w:bCs/>
                <w:i/>
                <w:iCs/>
                <w:szCs w:val="20"/>
              </w:rPr>
              <w:t>I</w:t>
            </w:r>
            <w:r w:rsidRPr="00FF332D">
              <w:rPr>
                <w:rFonts w:ascii="Times" w:hAnsi="Times" w:cs="Arial"/>
                <w:b/>
                <w:bCs/>
                <w:i/>
                <w:iCs/>
                <w:szCs w:val="20"/>
                <w:vertAlign w:val="superscript"/>
              </w:rPr>
              <w:t>2</w:t>
            </w:r>
          </w:p>
        </w:tc>
        <w:tc>
          <w:tcPr>
            <w:tcW w:w="932" w:type="dxa"/>
            <w:tcBorders>
              <w:top w:val="single" w:sz="12" w:space="0" w:color="auto"/>
              <w:left w:val="single" w:sz="4" w:space="0" w:color="auto"/>
              <w:bottom w:val="single" w:sz="12" w:space="0" w:color="auto"/>
              <w:right w:val="single" w:sz="4" w:space="0" w:color="auto"/>
            </w:tcBorders>
            <w:noWrap/>
            <w:vAlign w:val="center"/>
            <w:hideMark/>
          </w:tcPr>
          <w:p w14:paraId="5D1EFD24"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t</w:t>
            </w:r>
          </w:p>
        </w:tc>
        <w:tc>
          <w:tcPr>
            <w:tcW w:w="840" w:type="dxa"/>
            <w:tcBorders>
              <w:top w:val="single" w:sz="12" w:space="0" w:color="auto"/>
              <w:left w:val="single" w:sz="4" w:space="0" w:color="auto"/>
              <w:bottom w:val="single" w:sz="12" w:space="0" w:color="auto"/>
              <w:right w:val="single" w:sz="4" w:space="0" w:color="auto"/>
            </w:tcBorders>
            <w:noWrap/>
            <w:vAlign w:val="center"/>
            <w:hideMark/>
          </w:tcPr>
          <w:p w14:paraId="08E24704" w14:textId="77777777" w:rsidR="009572DC" w:rsidRPr="00FF332D" w:rsidRDefault="009572DC" w:rsidP="00FA2CF7">
            <w:pPr>
              <w:pStyle w:val="NoSpacing"/>
              <w:jc w:val="center"/>
              <w:rPr>
                <w:rFonts w:ascii="Times" w:hAnsi="Times"/>
                <w:b/>
                <w:bCs/>
                <w:szCs w:val="20"/>
              </w:rPr>
            </w:pPr>
            <w:r w:rsidRPr="00FF332D">
              <w:rPr>
                <w:rFonts w:ascii="Times" w:hAnsi="Times"/>
                <w:b/>
                <w:bCs/>
                <w:szCs w:val="20"/>
              </w:rPr>
              <w:t>p-values</w:t>
            </w:r>
          </w:p>
        </w:tc>
        <w:tc>
          <w:tcPr>
            <w:tcW w:w="2239" w:type="dxa"/>
            <w:tcBorders>
              <w:top w:val="single" w:sz="12" w:space="0" w:color="auto"/>
              <w:left w:val="single" w:sz="4" w:space="0" w:color="auto"/>
              <w:right w:val="nil"/>
            </w:tcBorders>
            <w:noWrap/>
            <w:vAlign w:val="center"/>
            <w:hideMark/>
          </w:tcPr>
          <w:p w14:paraId="6BCB1E5F" w14:textId="77777777" w:rsidR="009572DC" w:rsidRPr="00FF332D" w:rsidRDefault="009572DC" w:rsidP="00FA2CF7">
            <w:pPr>
              <w:pStyle w:val="NoSpacing"/>
              <w:jc w:val="center"/>
              <w:rPr>
                <w:rFonts w:ascii="Times" w:hAnsi="Times"/>
                <w:b/>
                <w:bCs/>
                <w:szCs w:val="20"/>
              </w:rPr>
            </w:pPr>
          </w:p>
        </w:tc>
      </w:tr>
      <w:tr w:rsidR="009572DC" w:rsidRPr="00FF332D" w14:paraId="6AB871ED" w14:textId="77777777" w:rsidTr="00FB1F47">
        <w:trPr>
          <w:trHeight w:val="312"/>
        </w:trPr>
        <w:tc>
          <w:tcPr>
            <w:tcW w:w="1586" w:type="dxa"/>
            <w:vMerge w:val="restart"/>
            <w:tcBorders>
              <w:top w:val="single" w:sz="12" w:space="0" w:color="auto"/>
              <w:left w:val="nil"/>
              <w:bottom w:val="single" w:sz="4" w:space="0" w:color="auto"/>
              <w:right w:val="single" w:sz="4" w:space="0" w:color="auto"/>
            </w:tcBorders>
            <w:noWrap/>
            <w:vAlign w:val="center"/>
            <w:hideMark/>
          </w:tcPr>
          <w:p w14:paraId="752E9F56" w14:textId="77777777" w:rsidR="009572DC" w:rsidRPr="00FF332D" w:rsidRDefault="009572DC" w:rsidP="00FA2CF7">
            <w:pPr>
              <w:pStyle w:val="NoSpacing"/>
              <w:jc w:val="center"/>
              <w:rPr>
                <w:rFonts w:ascii="Times" w:hAnsi="Times"/>
                <w:szCs w:val="20"/>
              </w:rPr>
            </w:pPr>
            <w:r w:rsidRPr="00FF332D">
              <w:rPr>
                <w:rFonts w:ascii="Times" w:hAnsi="Times"/>
                <w:szCs w:val="20"/>
              </w:rPr>
              <w:t>Bedtime resistance</w:t>
            </w:r>
          </w:p>
        </w:tc>
        <w:tc>
          <w:tcPr>
            <w:tcW w:w="2609" w:type="dxa"/>
            <w:tcBorders>
              <w:top w:val="single" w:sz="12" w:space="0" w:color="auto"/>
              <w:left w:val="single" w:sz="4" w:space="0" w:color="auto"/>
              <w:bottom w:val="single" w:sz="4" w:space="0" w:color="auto"/>
            </w:tcBorders>
            <w:noWrap/>
            <w:hideMark/>
          </w:tcPr>
          <w:p w14:paraId="18A394B0" w14:textId="77777777" w:rsidR="009572DC" w:rsidRPr="00FF332D" w:rsidRDefault="009572DC" w:rsidP="00FA2CF7">
            <w:pPr>
              <w:pStyle w:val="NoSpacing"/>
              <w:rPr>
                <w:rFonts w:ascii="Times" w:hAnsi="Times"/>
                <w:szCs w:val="20"/>
              </w:rPr>
            </w:pPr>
            <w:r w:rsidRPr="00FF332D">
              <w:rPr>
                <w:rFonts w:ascii="Times" w:hAnsi="Times"/>
                <w:szCs w:val="20"/>
              </w:rPr>
              <w:t>Affective/Anxiety problem</w:t>
            </w:r>
          </w:p>
        </w:tc>
        <w:tc>
          <w:tcPr>
            <w:tcW w:w="373" w:type="dxa"/>
            <w:tcBorders>
              <w:top w:val="single" w:sz="12" w:space="0" w:color="auto"/>
            </w:tcBorders>
            <w:noWrap/>
            <w:vAlign w:val="center"/>
            <w:hideMark/>
          </w:tcPr>
          <w:p w14:paraId="568BF3E3"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tcBorders>
              <w:top w:val="single" w:sz="12" w:space="0" w:color="auto"/>
            </w:tcBorders>
            <w:noWrap/>
            <w:vAlign w:val="center"/>
            <w:hideMark/>
          </w:tcPr>
          <w:p w14:paraId="52181E09" w14:textId="77777777" w:rsidR="009572DC" w:rsidRPr="00FF332D" w:rsidRDefault="009572DC" w:rsidP="00FC3BF6">
            <w:pPr>
              <w:pStyle w:val="NoSpacing"/>
              <w:jc w:val="center"/>
              <w:rPr>
                <w:rFonts w:ascii="Times" w:hAnsi="Times"/>
                <w:szCs w:val="20"/>
              </w:rPr>
            </w:pPr>
            <w:r w:rsidRPr="00FF332D">
              <w:rPr>
                <w:rFonts w:ascii="Times" w:hAnsi="Times"/>
                <w:szCs w:val="20"/>
              </w:rPr>
              <w:t>593</w:t>
            </w:r>
          </w:p>
        </w:tc>
        <w:tc>
          <w:tcPr>
            <w:tcW w:w="1866" w:type="dxa"/>
            <w:tcBorders>
              <w:top w:val="single" w:sz="12" w:space="0" w:color="auto"/>
            </w:tcBorders>
            <w:noWrap/>
            <w:vAlign w:val="center"/>
            <w:hideMark/>
          </w:tcPr>
          <w:p w14:paraId="02451F8E" w14:textId="77777777" w:rsidR="009572DC" w:rsidRPr="00FF332D" w:rsidRDefault="009572DC" w:rsidP="00FC3BF6">
            <w:pPr>
              <w:pStyle w:val="NoSpacing"/>
              <w:jc w:val="center"/>
              <w:rPr>
                <w:rFonts w:ascii="Times" w:hAnsi="Times"/>
                <w:szCs w:val="20"/>
              </w:rPr>
            </w:pPr>
            <w:r w:rsidRPr="00FF332D">
              <w:rPr>
                <w:rFonts w:ascii="Times" w:hAnsi="Times"/>
                <w:szCs w:val="20"/>
              </w:rPr>
              <w:t>0.2140 (0.1067 to 0.3164)</w:t>
            </w:r>
          </w:p>
        </w:tc>
        <w:tc>
          <w:tcPr>
            <w:tcW w:w="653" w:type="dxa"/>
            <w:tcBorders>
              <w:top w:val="single" w:sz="12" w:space="0" w:color="auto"/>
            </w:tcBorders>
            <w:noWrap/>
            <w:vAlign w:val="center"/>
            <w:hideMark/>
          </w:tcPr>
          <w:p w14:paraId="30D84DB9" w14:textId="77777777" w:rsidR="009572DC" w:rsidRPr="00FF332D" w:rsidRDefault="009572DC" w:rsidP="00FC3BF6">
            <w:pPr>
              <w:pStyle w:val="NoSpacing"/>
              <w:jc w:val="center"/>
              <w:rPr>
                <w:rFonts w:ascii="Times" w:hAnsi="Times"/>
                <w:szCs w:val="20"/>
              </w:rPr>
            </w:pPr>
            <w:r w:rsidRPr="00FF332D">
              <w:rPr>
                <w:rFonts w:ascii="Times" w:hAnsi="Times"/>
                <w:szCs w:val="20"/>
              </w:rPr>
              <w:t>8.48</w:t>
            </w:r>
          </w:p>
        </w:tc>
        <w:tc>
          <w:tcPr>
            <w:tcW w:w="933" w:type="dxa"/>
            <w:tcBorders>
              <w:top w:val="single" w:sz="12" w:space="0" w:color="auto"/>
            </w:tcBorders>
            <w:noWrap/>
            <w:vAlign w:val="center"/>
            <w:hideMark/>
          </w:tcPr>
          <w:p w14:paraId="752A8274" w14:textId="77777777" w:rsidR="009572DC" w:rsidRPr="00FF332D" w:rsidRDefault="009572DC" w:rsidP="00FC3BF6">
            <w:pPr>
              <w:pStyle w:val="NoSpacing"/>
              <w:jc w:val="center"/>
              <w:rPr>
                <w:rFonts w:ascii="Times" w:hAnsi="Times"/>
                <w:szCs w:val="20"/>
              </w:rPr>
            </w:pPr>
            <w:r w:rsidRPr="00FF332D">
              <w:rPr>
                <w:rFonts w:ascii="Times" w:hAnsi="Times"/>
                <w:szCs w:val="20"/>
              </w:rPr>
              <w:t>0.0136</w:t>
            </w:r>
          </w:p>
        </w:tc>
        <w:tc>
          <w:tcPr>
            <w:tcW w:w="653" w:type="dxa"/>
            <w:tcBorders>
              <w:top w:val="single" w:sz="12" w:space="0" w:color="auto"/>
            </w:tcBorders>
            <w:noWrap/>
            <w:vAlign w:val="center"/>
            <w:hideMark/>
          </w:tcPr>
          <w:p w14:paraId="7ADBA196" w14:textId="77777777" w:rsidR="009572DC" w:rsidRPr="00FF332D" w:rsidRDefault="009572DC" w:rsidP="00FC3BF6">
            <w:pPr>
              <w:pStyle w:val="NoSpacing"/>
              <w:jc w:val="center"/>
              <w:rPr>
                <w:rFonts w:ascii="Times" w:hAnsi="Times"/>
                <w:szCs w:val="20"/>
              </w:rPr>
            </w:pPr>
            <w:r w:rsidRPr="00FF332D">
              <w:rPr>
                <w:rFonts w:ascii="Times" w:hAnsi="Times"/>
                <w:szCs w:val="20"/>
              </w:rPr>
              <w:t>0.77</w:t>
            </w:r>
          </w:p>
        </w:tc>
        <w:tc>
          <w:tcPr>
            <w:tcW w:w="933" w:type="dxa"/>
            <w:tcBorders>
              <w:top w:val="single" w:sz="12" w:space="0" w:color="auto"/>
            </w:tcBorders>
            <w:noWrap/>
            <w:vAlign w:val="center"/>
            <w:hideMark/>
          </w:tcPr>
          <w:p w14:paraId="56D2E4A9" w14:textId="77777777" w:rsidR="009572DC" w:rsidRPr="00FF332D" w:rsidRDefault="009572DC" w:rsidP="00FC3BF6">
            <w:pPr>
              <w:pStyle w:val="NoSpacing"/>
              <w:jc w:val="center"/>
              <w:rPr>
                <w:rFonts w:ascii="Times" w:hAnsi="Times"/>
                <w:szCs w:val="20"/>
              </w:rPr>
            </w:pPr>
            <w:r w:rsidRPr="00FF332D">
              <w:rPr>
                <w:rFonts w:ascii="Times" w:hAnsi="Times"/>
                <w:szCs w:val="20"/>
              </w:rPr>
              <w:t>0.6813</w:t>
            </w:r>
          </w:p>
        </w:tc>
        <w:tc>
          <w:tcPr>
            <w:tcW w:w="746" w:type="dxa"/>
            <w:tcBorders>
              <w:top w:val="single" w:sz="12" w:space="0" w:color="auto"/>
            </w:tcBorders>
            <w:noWrap/>
            <w:vAlign w:val="center"/>
            <w:hideMark/>
          </w:tcPr>
          <w:p w14:paraId="739B1A42"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tcBorders>
              <w:top w:val="single" w:sz="12" w:space="0" w:color="auto"/>
            </w:tcBorders>
            <w:noWrap/>
            <w:vAlign w:val="center"/>
            <w:hideMark/>
          </w:tcPr>
          <w:p w14:paraId="204B4147" w14:textId="77777777" w:rsidR="009572DC" w:rsidRPr="00FF332D" w:rsidRDefault="009572DC" w:rsidP="00FC3BF6">
            <w:pPr>
              <w:pStyle w:val="NoSpacing"/>
              <w:jc w:val="center"/>
              <w:rPr>
                <w:rFonts w:ascii="Times" w:hAnsi="Times"/>
                <w:szCs w:val="20"/>
              </w:rPr>
            </w:pPr>
            <w:r w:rsidRPr="00FF332D">
              <w:rPr>
                <w:rFonts w:ascii="Times" w:hAnsi="Times"/>
                <w:szCs w:val="20"/>
              </w:rPr>
              <w:t>-0.427</w:t>
            </w:r>
          </w:p>
        </w:tc>
        <w:tc>
          <w:tcPr>
            <w:tcW w:w="840" w:type="dxa"/>
            <w:tcBorders>
              <w:top w:val="single" w:sz="12" w:space="0" w:color="auto"/>
            </w:tcBorders>
            <w:noWrap/>
            <w:vAlign w:val="center"/>
            <w:hideMark/>
          </w:tcPr>
          <w:p w14:paraId="0213F878" w14:textId="77777777" w:rsidR="009572DC" w:rsidRPr="00FF332D" w:rsidRDefault="009572DC" w:rsidP="00FC3BF6">
            <w:pPr>
              <w:pStyle w:val="NoSpacing"/>
              <w:jc w:val="center"/>
              <w:rPr>
                <w:rFonts w:ascii="Times" w:hAnsi="Times"/>
                <w:szCs w:val="20"/>
              </w:rPr>
            </w:pPr>
            <w:r w:rsidRPr="00FF332D">
              <w:rPr>
                <w:rFonts w:ascii="Times" w:hAnsi="Times"/>
                <w:szCs w:val="20"/>
              </w:rPr>
              <w:t>0.7432</w:t>
            </w:r>
          </w:p>
        </w:tc>
        <w:tc>
          <w:tcPr>
            <w:tcW w:w="2239" w:type="dxa"/>
            <w:tcBorders>
              <w:right w:val="nil"/>
            </w:tcBorders>
            <w:noWrap/>
            <w:vAlign w:val="center"/>
            <w:hideMark/>
          </w:tcPr>
          <w:p w14:paraId="532FC57F" w14:textId="77777777" w:rsidR="009572DC" w:rsidRPr="00FF332D" w:rsidRDefault="009572DC" w:rsidP="00FC3BF6">
            <w:pPr>
              <w:pStyle w:val="NoSpacing"/>
              <w:jc w:val="center"/>
              <w:rPr>
                <w:rFonts w:ascii="Times" w:hAnsi="Times"/>
                <w:szCs w:val="20"/>
              </w:rPr>
            </w:pPr>
          </w:p>
        </w:tc>
      </w:tr>
      <w:tr w:rsidR="009572DC" w:rsidRPr="00FF332D" w14:paraId="257851F7"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40F78B4E"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73A812FD" w14:textId="77777777" w:rsidR="009572DC" w:rsidRPr="00FF332D" w:rsidRDefault="009572DC" w:rsidP="00FA2CF7">
            <w:pPr>
              <w:pStyle w:val="NoSpacing"/>
              <w:rPr>
                <w:rFonts w:ascii="Times" w:hAnsi="Times"/>
                <w:szCs w:val="20"/>
              </w:rPr>
            </w:pPr>
            <w:r w:rsidRPr="00FF332D">
              <w:rPr>
                <w:rFonts w:ascii="Times" w:hAnsi="Times"/>
                <w:szCs w:val="20"/>
              </w:rPr>
              <w:t>Aggressive/Delinquent problem</w:t>
            </w:r>
          </w:p>
        </w:tc>
        <w:tc>
          <w:tcPr>
            <w:tcW w:w="373" w:type="dxa"/>
            <w:noWrap/>
            <w:vAlign w:val="center"/>
            <w:hideMark/>
          </w:tcPr>
          <w:p w14:paraId="11ED6415" w14:textId="77777777" w:rsidR="009572DC" w:rsidRPr="00FF332D" w:rsidRDefault="009572DC" w:rsidP="00FC3BF6">
            <w:pPr>
              <w:pStyle w:val="NoSpacing"/>
              <w:jc w:val="center"/>
              <w:rPr>
                <w:rFonts w:ascii="Times" w:hAnsi="Times"/>
                <w:szCs w:val="20"/>
              </w:rPr>
            </w:pPr>
            <w:r w:rsidRPr="00FF332D">
              <w:rPr>
                <w:rFonts w:ascii="Times" w:hAnsi="Times"/>
                <w:szCs w:val="20"/>
              </w:rPr>
              <w:t>4</w:t>
            </w:r>
          </w:p>
        </w:tc>
        <w:tc>
          <w:tcPr>
            <w:tcW w:w="746" w:type="dxa"/>
            <w:noWrap/>
            <w:vAlign w:val="center"/>
            <w:hideMark/>
          </w:tcPr>
          <w:p w14:paraId="5B2529F5" w14:textId="77777777" w:rsidR="009572DC" w:rsidRPr="00FF332D" w:rsidRDefault="009572DC" w:rsidP="00FC3BF6">
            <w:pPr>
              <w:pStyle w:val="NoSpacing"/>
              <w:jc w:val="center"/>
              <w:rPr>
                <w:rFonts w:ascii="Times" w:hAnsi="Times"/>
                <w:szCs w:val="20"/>
              </w:rPr>
            </w:pPr>
            <w:r w:rsidRPr="00FF332D">
              <w:rPr>
                <w:rFonts w:ascii="Times" w:hAnsi="Times"/>
                <w:szCs w:val="20"/>
              </w:rPr>
              <w:t>674</w:t>
            </w:r>
          </w:p>
        </w:tc>
        <w:tc>
          <w:tcPr>
            <w:tcW w:w="1866" w:type="dxa"/>
            <w:noWrap/>
            <w:vAlign w:val="center"/>
            <w:hideMark/>
          </w:tcPr>
          <w:p w14:paraId="3BC77BEA" w14:textId="77777777" w:rsidR="009572DC" w:rsidRPr="00FF332D" w:rsidRDefault="009572DC" w:rsidP="00FC3BF6">
            <w:pPr>
              <w:pStyle w:val="NoSpacing"/>
              <w:jc w:val="center"/>
              <w:rPr>
                <w:rFonts w:ascii="Times" w:hAnsi="Times"/>
                <w:szCs w:val="20"/>
              </w:rPr>
            </w:pPr>
            <w:r w:rsidRPr="00FF332D">
              <w:rPr>
                <w:rFonts w:ascii="Times" w:hAnsi="Times"/>
                <w:szCs w:val="20"/>
              </w:rPr>
              <w:t>0.1839 (0.1141to 0.2520)</w:t>
            </w:r>
          </w:p>
        </w:tc>
        <w:tc>
          <w:tcPr>
            <w:tcW w:w="653" w:type="dxa"/>
            <w:noWrap/>
            <w:vAlign w:val="center"/>
            <w:hideMark/>
          </w:tcPr>
          <w:p w14:paraId="6EE986AA" w14:textId="77777777" w:rsidR="009572DC" w:rsidRPr="00FF332D" w:rsidRDefault="009572DC" w:rsidP="00FC3BF6">
            <w:pPr>
              <w:pStyle w:val="NoSpacing"/>
              <w:jc w:val="center"/>
              <w:rPr>
                <w:rFonts w:ascii="Times" w:hAnsi="Times"/>
                <w:szCs w:val="20"/>
              </w:rPr>
            </w:pPr>
            <w:r w:rsidRPr="00FF332D">
              <w:rPr>
                <w:rFonts w:ascii="Times" w:hAnsi="Times"/>
                <w:szCs w:val="20"/>
              </w:rPr>
              <w:t>8.29</w:t>
            </w:r>
          </w:p>
        </w:tc>
        <w:tc>
          <w:tcPr>
            <w:tcW w:w="933" w:type="dxa"/>
            <w:noWrap/>
            <w:vAlign w:val="center"/>
            <w:hideMark/>
          </w:tcPr>
          <w:p w14:paraId="0FE00C9D" w14:textId="77777777" w:rsidR="009572DC" w:rsidRPr="00FF332D" w:rsidRDefault="009572DC" w:rsidP="00FC3BF6">
            <w:pPr>
              <w:pStyle w:val="NoSpacing"/>
              <w:jc w:val="center"/>
              <w:rPr>
                <w:rFonts w:ascii="Times" w:hAnsi="Times"/>
                <w:szCs w:val="20"/>
              </w:rPr>
            </w:pPr>
            <w:r w:rsidRPr="00FF332D">
              <w:rPr>
                <w:rFonts w:ascii="Times" w:hAnsi="Times"/>
                <w:szCs w:val="20"/>
              </w:rPr>
              <w:t>0.0037</w:t>
            </w:r>
          </w:p>
        </w:tc>
        <w:tc>
          <w:tcPr>
            <w:tcW w:w="653" w:type="dxa"/>
            <w:noWrap/>
            <w:vAlign w:val="center"/>
            <w:hideMark/>
          </w:tcPr>
          <w:p w14:paraId="2150A965" w14:textId="77777777" w:rsidR="009572DC" w:rsidRPr="00FF332D" w:rsidRDefault="009572DC" w:rsidP="00FC3BF6">
            <w:pPr>
              <w:pStyle w:val="NoSpacing"/>
              <w:jc w:val="center"/>
              <w:rPr>
                <w:rFonts w:ascii="Times" w:hAnsi="Times"/>
                <w:szCs w:val="20"/>
              </w:rPr>
            </w:pPr>
            <w:r w:rsidRPr="00FF332D">
              <w:rPr>
                <w:rFonts w:ascii="Times" w:hAnsi="Times"/>
                <w:szCs w:val="20"/>
              </w:rPr>
              <w:t>1</w:t>
            </w:r>
          </w:p>
        </w:tc>
        <w:tc>
          <w:tcPr>
            <w:tcW w:w="933" w:type="dxa"/>
            <w:noWrap/>
            <w:vAlign w:val="center"/>
            <w:hideMark/>
          </w:tcPr>
          <w:p w14:paraId="2E7F50AC" w14:textId="77777777" w:rsidR="009572DC" w:rsidRPr="00FF332D" w:rsidRDefault="009572DC" w:rsidP="00FC3BF6">
            <w:pPr>
              <w:pStyle w:val="NoSpacing"/>
              <w:jc w:val="center"/>
              <w:rPr>
                <w:rFonts w:ascii="Times" w:hAnsi="Times"/>
                <w:szCs w:val="20"/>
              </w:rPr>
            </w:pPr>
            <w:r w:rsidRPr="00FF332D">
              <w:rPr>
                <w:rFonts w:ascii="Times" w:hAnsi="Times"/>
                <w:szCs w:val="20"/>
              </w:rPr>
              <w:t>0.801</w:t>
            </w:r>
          </w:p>
        </w:tc>
        <w:tc>
          <w:tcPr>
            <w:tcW w:w="746" w:type="dxa"/>
            <w:noWrap/>
            <w:vAlign w:val="center"/>
            <w:hideMark/>
          </w:tcPr>
          <w:p w14:paraId="6546AD2D"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noWrap/>
            <w:vAlign w:val="center"/>
            <w:hideMark/>
          </w:tcPr>
          <w:p w14:paraId="636E7741" w14:textId="77777777" w:rsidR="009572DC" w:rsidRPr="00FF332D" w:rsidRDefault="009572DC" w:rsidP="00FC3BF6">
            <w:pPr>
              <w:pStyle w:val="NoSpacing"/>
              <w:jc w:val="center"/>
              <w:rPr>
                <w:rFonts w:ascii="Times" w:hAnsi="Times"/>
                <w:szCs w:val="20"/>
              </w:rPr>
            </w:pPr>
            <w:r w:rsidRPr="00FF332D">
              <w:rPr>
                <w:rFonts w:ascii="Times" w:hAnsi="Times"/>
                <w:szCs w:val="20"/>
              </w:rPr>
              <w:t>0.627</w:t>
            </w:r>
          </w:p>
        </w:tc>
        <w:tc>
          <w:tcPr>
            <w:tcW w:w="840" w:type="dxa"/>
            <w:noWrap/>
            <w:vAlign w:val="center"/>
            <w:hideMark/>
          </w:tcPr>
          <w:p w14:paraId="1FE1E5A3" w14:textId="77777777" w:rsidR="009572DC" w:rsidRPr="00FF332D" w:rsidRDefault="009572DC" w:rsidP="00FC3BF6">
            <w:pPr>
              <w:pStyle w:val="NoSpacing"/>
              <w:jc w:val="center"/>
              <w:rPr>
                <w:rFonts w:ascii="Times" w:hAnsi="Times"/>
                <w:szCs w:val="20"/>
              </w:rPr>
            </w:pPr>
            <w:r w:rsidRPr="00FF332D">
              <w:rPr>
                <w:rFonts w:ascii="Times" w:hAnsi="Times"/>
                <w:szCs w:val="20"/>
              </w:rPr>
              <w:t>0.595</w:t>
            </w:r>
          </w:p>
        </w:tc>
        <w:tc>
          <w:tcPr>
            <w:tcW w:w="2239" w:type="dxa"/>
            <w:tcBorders>
              <w:right w:val="nil"/>
            </w:tcBorders>
            <w:noWrap/>
            <w:vAlign w:val="center"/>
            <w:hideMark/>
          </w:tcPr>
          <w:p w14:paraId="38335CB5" w14:textId="77777777" w:rsidR="009572DC" w:rsidRPr="00FF332D" w:rsidRDefault="009572DC" w:rsidP="00FC3BF6">
            <w:pPr>
              <w:pStyle w:val="NoSpacing"/>
              <w:jc w:val="center"/>
              <w:rPr>
                <w:rFonts w:ascii="Times" w:hAnsi="Times"/>
                <w:szCs w:val="20"/>
              </w:rPr>
            </w:pPr>
          </w:p>
        </w:tc>
      </w:tr>
      <w:tr w:rsidR="009572DC" w:rsidRPr="00FF332D" w14:paraId="30A75660"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13ED2BC7"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0CB529DE" w14:textId="77777777" w:rsidR="009572DC" w:rsidRPr="00FF332D" w:rsidRDefault="009572DC" w:rsidP="00FA2CF7">
            <w:pPr>
              <w:pStyle w:val="NoSpacing"/>
              <w:rPr>
                <w:rFonts w:ascii="Times" w:hAnsi="Times"/>
                <w:szCs w:val="20"/>
              </w:rPr>
            </w:pPr>
            <w:r w:rsidRPr="00FF332D">
              <w:rPr>
                <w:rFonts w:ascii="Times" w:hAnsi="Times"/>
                <w:szCs w:val="20"/>
              </w:rPr>
              <w:t>Attention problem</w:t>
            </w:r>
          </w:p>
        </w:tc>
        <w:tc>
          <w:tcPr>
            <w:tcW w:w="373" w:type="dxa"/>
            <w:noWrap/>
            <w:vAlign w:val="center"/>
            <w:hideMark/>
          </w:tcPr>
          <w:p w14:paraId="1D13E272" w14:textId="77777777" w:rsidR="009572DC" w:rsidRPr="00FF332D" w:rsidRDefault="009572DC" w:rsidP="00FC3BF6">
            <w:pPr>
              <w:pStyle w:val="NoSpacing"/>
              <w:jc w:val="center"/>
              <w:rPr>
                <w:rFonts w:ascii="Times" w:hAnsi="Times"/>
                <w:szCs w:val="20"/>
              </w:rPr>
            </w:pPr>
            <w:r w:rsidRPr="00FF332D">
              <w:rPr>
                <w:rFonts w:ascii="Times" w:hAnsi="Times"/>
                <w:szCs w:val="20"/>
              </w:rPr>
              <w:t>4</w:t>
            </w:r>
          </w:p>
        </w:tc>
        <w:tc>
          <w:tcPr>
            <w:tcW w:w="746" w:type="dxa"/>
            <w:noWrap/>
            <w:vAlign w:val="center"/>
            <w:hideMark/>
          </w:tcPr>
          <w:p w14:paraId="1EE2FD1E" w14:textId="77777777" w:rsidR="009572DC" w:rsidRPr="00FF332D" w:rsidRDefault="009572DC" w:rsidP="00FC3BF6">
            <w:pPr>
              <w:pStyle w:val="NoSpacing"/>
              <w:jc w:val="center"/>
              <w:rPr>
                <w:rFonts w:ascii="Times" w:hAnsi="Times"/>
                <w:szCs w:val="20"/>
              </w:rPr>
            </w:pPr>
            <w:r w:rsidRPr="00FF332D">
              <w:rPr>
                <w:rFonts w:ascii="Times" w:hAnsi="Times"/>
                <w:szCs w:val="20"/>
              </w:rPr>
              <w:t>674</w:t>
            </w:r>
          </w:p>
        </w:tc>
        <w:tc>
          <w:tcPr>
            <w:tcW w:w="1866" w:type="dxa"/>
            <w:noWrap/>
            <w:vAlign w:val="center"/>
            <w:hideMark/>
          </w:tcPr>
          <w:p w14:paraId="0515293D" w14:textId="77777777" w:rsidR="009572DC" w:rsidRPr="00FF332D" w:rsidRDefault="009572DC" w:rsidP="00FC3BF6">
            <w:pPr>
              <w:pStyle w:val="NoSpacing"/>
              <w:jc w:val="center"/>
              <w:rPr>
                <w:rFonts w:ascii="Times" w:hAnsi="Times"/>
                <w:szCs w:val="20"/>
              </w:rPr>
            </w:pPr>
            <w:r w:rsidRPr="00FF332D">
              <w:rPr>
                <w:rFonts w:ascii="Times" w:hAnsi="Times"/>
                <w:szCs w:val="20"/>
              </w:rPr>
              <w:t>0.1912 (-0.0694 to 0.4274)</w:t>
            </w:r>
          </w:p>
        </w:tc>
        <w:tc>
          <w:tcPr>
            <w:tcW w:w="653" w:type="dxa"/>
            <w:noWrap/>
            <w:vAlign w:val="center"/>
            <w:hideMark/>
          </w:tcPr>
          <w:p w14:paraId="17DBCBA0" w14:textId="77777777" w:rsidR="009572DC" w:rsidRPr="00FF332D" w:rsidRDefault="009572DC" w:rsidP="00FC3BF6">
            <w:pPr>
              <w:pStyle w:val="NoSpacing"/>
              <w:jc w:val="center"/>
              <w:rPr>
                <w:rFonts w:ascii="Times" w:hAnsi="Times"/>
                <w:szCs w:val="20"/>
              </w:rPr>
            </w:pPr>
            <w:r w:rsidRPr="00FF332D">
              <w:rPr>
                <w:rFonts w:ascii="Times" w:hAnsi="Times"/>
                <w:szCs w:val="20"/>
              </w:rPr>
              <w:t>2.34</w:t>
            </w:r>
          </w:p>
        </w:tc>
        <w:tc>
          <w:tcPr>
            <w:tcW w:w="933" w:type="dxa"/>
            <w:noWrap/>
            <w:vAlign w:val="center"/>
            <w:hideMark/>
          </w:tcPr>
          <w:p w14:paraId="661F7105" w14:textId="77777777" w:rsidR="009572DC" w:rsidRPr="00FF332D" w:rsidRDefault="009572DC" w:rsidP="00FC3BF6">
            <w:pPr>
              <w:pStyle w:val="NoSpacing"/>
              <w:jc w:val="center"/>
              <w:rPr>
                <w:rFonts w:ascii="Times" w:hAnsi="Times"/>
                <w:szCs w:val="20"/>
              </w:rPr>
            </w:pPr>
            <w:r w:rsidRPr="00FF332D">
              <w:rPr>
                <w:rFonts w:ascii="Times" w:hAnsi="Times"/>
                <w:szCs w:val="20"/>
              </w:rPr>
              <w:t>0.1011</w:t>
            </w:r>
          </w:p>
        </w:tc>
        <w:tc>
          <w:tcPr>
            <w:tcW w:w="653" w:type="dxa"/>
            <w:noWrap/>
            <w:vAlign w:val="center"/>
            <w:hideMark/>
          </w:tcPr>
          <w:p w14:paraId="5F3FB9FC" w14:textId="77777777" w:rsidR="009572DC" w:rsidRPr="00FF332D" w:rsidRDefault="009572DC" w:rsidP="00FC3BF6">
            <w:pPr>
              <w:pStyle w:val="NoSpacing"/>
              <w:jc w:val="center"/>
              <w:rPr>
                <w:rFonts w:ascii="Times" w:hAnsi="Times"/>
                <w:szCs w:val="20"/>
              </w:rPr>
            </w:pPr>
            <w:r w:rsidRPr="00FF332D">
              <w:rPr>
                <w:rFonts w:ascii="Times" w:hAnsi="Times"/>
                <w:szCs w:val="20"/>
              </w:rPr>
              <w:t>8</w:t>
            </w:r>
          </w:p>
        </w:tc>
        <w:tc>
          <w:tcPr>
            <w:tcW w:w="933" w:type="dxa"/>
            <w:noWrap/>
            <w:vAlign w:val="center"/>
            <w:hideMark/>
          </w:tcPr>
          <w:p w14:paraId="2ACEEB57" w14:textId="77777777" w:rsidR="009572DC" w:rsidRPr="00FF332D" w:rsidRDefault="009572DC" w:rsidP="00FC3BF6">
            <w:pPr>
              <w:pStyle w:val="NoSpacing"/>
              <w:jc w:val="center"/>
              <w:rPr>
                <w:rFonts w:ascii="Times" w:hAnsi="Times"/>
                <w:szCs w:val="20"/>
              </w:rPr>
            </w:pPr>
            <w:r w:rsidRPr="00FF332D">
              <w:rPr>
                <w:rFonts w:ascii="Times" w:hAnsi="Times"/>
                <w:szCs w:val="20"/>
              </w:rPr>
              <w:t>0.046</w:t>
            </w:r>
          </w:p>
        </w:tc>
        <w:tc>
          <w:tcPr>
            <w:tcW w:w="746" w:type="dxa"/>
            <w:noWrap/>
            <w:vAlign w:val="center"/>
            <w:hideMark/>
          </w:tcPr>
          <w:p w14:paraId="5F272692" w14:textId="77777777" w:rsidR="009572DC" w:rsidRPr="00FF332D" w:rsidRDefault="009572DC" w:rsidP="00FC3BF6">
            <w:pPr>
              <w:pStyle w:val="NoSpacing"/>
              <w:jc w:val="center"/>
              <w:rPr>
                <w:rFonts w:ascii="Times" w:hAnsi="Times"/>
                <w:szCs w:val="20"/>
              </w:rPr>
            </w:pPr>
            <w:r w:rsidRPr="00FF332D">
              <w:rPr>
                <w:rFonts w:ascii="Times" w:hAnsi="Times"/>
                <w:szCs w:val="20"/>
              </w:rPr>
              <w:t>62.5</w:t>
            </w:r>
          </w:p>
        </w:tc>
        <w:tc>
          <w:tcPr>
            <w:tcW w:w="932" w:type="dxa"/>
            <w:noWrap/>
            <w:vAlign w:val="center"/>
            <w:hideMark/>
          </w:tcPr>
          <w:p w14:paraId="7BFF9131" w14:textId="77777777" w:rsidR="009572DC" w:rsidRPr="00FF332D" w:rsidRDefault="009572DC" w:rsidP="00FC3BF6">
            <w:pPr>
              <w:pStyle w:val="NoSpacing"/>
              <w:jc w:val="center"/>
              <w:rPr>
                <w:rFonts w:ascii="Times" w:hAnsi="Times"/>
                <w:szCs w:val="20"/>
              </w:rPr>
            </w:pPr>
            <w:r w:rsidRPr="00FF332D">
              <w:rPr>
                <w:rFonts w:ascii="Times" w:hAnsi="Times"/>
                <w:szCs w:val="20"/>
              </w:rPr>
              <w:t>0.2</w:t>
            </w:r>
          </w:p>
        </w:tc>
        <w:tc>
          <w:tcPr>
            <w:tcW w:w="840" w:type="dxa"/>
            <w:noWrap/>
            <w:vAlign w:val="center"/>
            <w:hideMark/>
          </w:tcPr>
          <w:p w14:paraId="1672030F" w14:textId="77777777" w:rsidR="009572DC" w:rsidRPr="00FF332D" w:rsidRDefault="009572DC" w:rsidP="00FC3BF6">
            <w:pPr>
              <w:pStyle w:val="NoSpacing"/>
              <w:jc w:val="center"/>
              <w:rPr>
                <w:rFonts w:ascii="Times" w:hAnsi="Times"/>
                <w:szCs w:val="20"/>
              </w:rPr>
            </w:pPr>
            <w:r w:rsidRPr="00FF332D">
              <w:rPr>
                <w:rFonts w:ascii="Times" w:hAnsi="Times"/>
                <w:szCs w:val="20"/>
              </w:rPr>
              <w:t>0.86</w:t>
            </w:r>
          </w:p>
        </w:tc>
        <w:tc>
          <w:tcPr>
            <w:tcW w:w="2239" w:type="dxa"/>
            <w:tcBorders>
              <w:right w:val="nil"/>
            </w:tcBorders>
            <w:noWrap/>
            <w:vAlign w:val="center"/>
            <w:hideMark/>
          </w:tcPr>
          <w:p w14:paraId="2EEC0C79" w14:textId="77777777" w:rsidR="009572DC" w:rsidRPr="00FF332D" w:rsidRDefault="009572DC" w:rsidP="00FC3BF6">
            <w:pPr>
              <w:pStyle w:val="NoSpacing"/>
              <w:jc w:val="center"/>
              <w:rPr>
                <w:rFonts w:ascii="Times" w:hAnsi="Times"/>
                <w:szCs w:val="20"/>
              </w:rPr>
            </w:pPr>
          </w:p>
        </w:tc>
      </w:tr>
      <w:tr w:rsidR="009572DC" w:rsidRPr="00FF332D" w14:paraId="02A7B84C"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1EA9613E"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63043C1F" w14:textId="77777777" w:rsidR="009572DC" w:rsidRPr="00FF332D" w:rsidRDefault="009572DC" w:rsidP="00FA2CF7">
            <w:pPr>
              <w:pStyle w:val="NoSpacing"/>
              <w:rPr>
                <w:rFonts w:ascii="Times" w:hAnsi="Times"/>
                <w:szCs w:val="20"/>
              </w:rPr>
            </w:pPr>
            <w:r w:rsidRPr="00FF332D">
              <w:rPr>
                <w:rFonts w:ascii="Times" w:hAnsi="Times"/>
                <w:szCs w:val="20"/>
              </w:rPr>
              <w:t>Total behavior problem</w:t>
            </w:r>
          </w:p>
        </w:tc>
        <w:tc>
          <w:tcPr>
            <w:tcW w:w="373" w:type="dxa"/>
            <w:tcBorders>
              <w:bottom w:val="single" w:sz="4" w:space="0" w:color="auto"/>
            </w:tcBorders>
            <w:noWrap/>
            <w:vAlign w:val="center"/>
            <w:hideMark/>
          </w:tcPr>
          <w:p w14:paraId="34835EBC" w14:textId="77777777" w:rsidR="009572DC" w:rsidRPr="00FF332D" w:rsidRDefault="009572DC" w:rsidP="00FC3BF6">
            <w:pPr>
              <w:pStyle w:val="NoSpacing"/>
              <w:jc w:val="center"/>
              <w:rPr>
                <w:rFonts w:ascii="Times" w:hAnsi="Times"/>
                <w:szCs w:val="20"/>
              </w:rPr>
            </w:pPr>
            <w:r w:rsidRPr="00FF332D">
              <w:rPr>
                <w:rFonts w:ascii="Times" w:hAnsi="Times"/>
                <w:szCs w:val="20"/>
              </w:rPr>
              <w:t>2</w:t>
            </w:r>
          </w:p>
        </w:tc>
        <w:tc>
          <w:tcPr>
            <w:tcW w:w="746" w:type="dxa"/>
            <w:tcBorders>
              <w:bottom w:val="single" w:sz="4" w:space="0" w:color="auto"/>
            </w:tcBorders>
            <w:noWrap/>
            <w:vAlign w:val="center"/>
            <w:hideMark/>
          </w:tcPr>
          <w:p w14:paraId="2ED6143C" w14:textId="77777777" w:rsidR="009572DC" w:rsidRPr="00FF332D" w:rsidRDefault="009572DC" w:rsidP="00FC3BF6">
            <w:pPr>
              <w:pStyle w:val="NoSpacing"/>
              <w:jc w:val="center"/>
              <w:rPr>
                <w:rFonts w:ascii="Times" w:hAnsi="Times"/>
                <w:szCs w:val="20"/>
              </w:rPr>
            </w:pPr>
            <w:r w:rsidRPr="00FF332D">
              <w:rPr>
                <w:rFonts w:ascii="Times" w:hAnsi="Times"/>
                <w:szCs w:val="20"/>
              </w:rPr>
              <w:t>312</w:t>
            </w:r>
          </w:p>
        </w:tc>
        <w:tc>
          <w:tcPr>
            <w:tcW w:w="1866" w:type="dxa"/>
            <w:tcBorders>
              <w:bottom w:val="single" w:sz="4" w:space="0" w:color="auto"/>
            </w:tcBorders>
            <w:noWrap/>
            <w:vAlign w:val="center"/>
            <w:hideMark/>
          </w:tcPr>
          <w:p w14:paraId="65D315A4" w14:textId="77777777" w:rsidR="009572DC" w:rsidRPr="00FF332D" w:rsidRDefault="009572DC" w:rsidP="00FC3BF6">
            <w:pPr>
              <w:pStyle w:val="NoSpacing"/>
              <w:jc w:val="center"/>
              <w:rPr>
                <w:rFonts w:ascii="Times" w:hAnsi="Times"/>
                <w:szCs w:val="20"/>
              </w:rPr>
            </w:pPr>
            <w:r w:rsidRPr="00FF332D">
              <w:rPr>
                <w:rFonts w:ascii="Times" w:hAnsi="Times"/>
                <w:szCs w:val="20"/>
              </w:rPr>
              <w:t>0.2369 (-0.5949 to 0.8237)</w:t>
            </w:r>
          </w:p>
        </w:tc>
        <w:tc>
          <w:tcPr>
            <w:tcW w:w="653" w:type="dxa"/>
            <w:tcBorders>
              <w:bottom w:val="single" w:sz="4" w:space="0" w:color="auto"/>
            </w:tcBorders>
            <w:noWrap/>
            <w:vAlign w:val="center"/>
            <w:hideMark/>
          </w:tcPr>
          <w:p w14:paraId="6DF2183B" w14:textId="77777777" w:rsidR="009572DC" w:rsidRPr="00FF332D" w:rsidRDefault="009572DC" w:rsidP="00FC3BF6">
            <w:pPr>
              <w:pStyle w:val="NoSpacing"/>
              <w:jc w:val="center"/>
              <w:rPr>
                <w:rFonts w:ascii="Times" w:hAnsi="Times"/>
                <w:szCs w:val="20"/>
              </w:rPr>
            </w:pPr>
            <w:r w:rsidRPr="00FF332D">
              <w:rPr>
                <w:rFonts w:ascii="Times" w:hAnsi="Times"/>
                <w:szCs w:val="20"/>
              </w:rPr>
              <w:t>3.31</w:t>
            </w:r>
          </w:p>
        </w:tc>
        <w:tc>
          <w:tcPr>
            <w:tcW w:w="933" w:type="dxa"/>
            <w:tcBorders>
              <w:bottom w:val="single" w:sz="4" w:space="0" w:color="auto"/>
            </w:tcBorders>
            <w:noWrap/>
            <w:vAlign w:val="center"/>
            <w:hideMark/>
          </w:tcPr>
          <w:p w14:paraId="7B987F99" w14:textId="77777777" w:rsidR="009572DC" w:rsidRPr="00FF332D" w:rsidRDefault="009572DC" w:rsidP="00FC3BF6">
            <w:pPr>
              <w:pStyle w:val="NoSpacing"/>
              <w:jc w:val="center"/>
              <w:rPr>
                <w:rFonts w:ascii="Times" w:hAnsi="Times"/>
                <w:szCs w:val="20"/>
              </w:rPr>
            </w:pPr>
            <w:r w:rsidRPr="00FF332D">
              <w:rPr>
                <w:rFonts w:ascii="Times" w:hAnsi="Times"/>
                <w:szCs w:val="20"/>
              </w:rPr>
              <w:t>0.1867</w:t>
            </w:r>
          </w:p>
        </w:tc>
        <w:tc>
          <w:tcPr>
            <w:tcW w:w="653" w:type="dxa"/>
            <w:tcBorders>
              <w:bottom w:val="single" w:sz="4" w:space="0" w:color="auto"/>
            </w:tcBorders>
            <w:noWrap/>
            <w:vAlign w:val="center"/>
            <w:hideMark/>
          </w:tcPr>
          <w:p w14:paraId="24640DA4" w14:textId="77777777" w:rsidR="009572DC" w:rsidRPr="00FF332D" w:rsidRDefault="009572DC" w:rsidP="00FC3BF6">
            <w:pPr>
              <w:pStyle w:val="NoSpacing"/>
              <w:jc w:val="center"/>
              <w:rPr>
                <w:rFonts w:ascii="Times" w:hAnsi="Times"/>
                <w:szCs w:val="20"/>
              </w:rPr>
            </w:pPr>
            <w:r w:rsidRPr="00FF332D">
              <w:rPr>
                <w:rFonts w:ascii="Times" w:hAnsi="Times"/>
                <w:szCs w:val="20"/>
              </w:rPr>
              <w:t>1.29</w:t>
            </w:r>
          </w:p>
        </w:tc>
        <w:tc>
          <w:tcPr>
            <w:tcW w:w="933" w:type="dxa"/>
            <w:tcBorders>
              <w:bottom w:val="single" w:sz="4" w:space="0" w:color="auto"/>
            </w:tcBorders>
            <w:noWrap/>
            <w:vAlign w:val="center"/>
            <w:hideMark/>
          </w:tcPr>
          <w:p w14:paraId="2D6C0633" w14:textId="77777777" w:rsidR="009572DC" w:rsidRPr="00FF332D" w:rsidRDefault="009572DC" w:rsidP="00FC3BF6">
            <w:pPr>
              <w:pStyle w:val="NoSpacing"/>
              <w:jc w:val="center"/>
              <w:rPr>
                <w:rFonts w:ascii="Times" w:hAnsi="Times"/>
                <w:szCs w:val="20"/>
              </w:rPr>
            </w:pPr>
            <w:r w:rsidRPr="00FF332D">
              <w:rPr>
                <w:rFonts w:ascii="Times" w:hAnsi="Times"/>
                <w:szCs w:val="20"/>
              </w:rPr>
              <w:t>0.2558</w:t>
            </w:r>
          </w:p>
        </w:tc>
        <w:tc>
          <w:tcPr>
            <w:tcW w:w="746" w:type="dxa"/>
            <w:tcBorders>
              <w:bottom w:val="single" w:sz="4" w:space="0" w:color="auto"/>
            </w:tcBorders>
            <w:noWrap/>
            <w:vAlign w:val="center"/>
            <w:hideMark/>
          </w:tcPr>
          <w:p w14:paraId="2436A028" w14:textId="77777777" w:rsidR="009572DC" w:rsidRPr="00FF332D" w:rsidRDefault="009572DC" w:rsidP="00FC3BF6">
            <w:pPr>
              <w:pStyle w:val="NoSpacing"/>
              <w:jc w:val="center"/>
              <w:rPr>
                <w:rFonts w:ascii="Times" w:hAnsi="Times"/>
                <w:szCs w:val="20"/>
              </w:rPr>
            </w:pPr>
            <w:r w:rsidRPr="00FF332D">
              <w:rPr>
                <w:rFonts w:ascii="Times" w:hAnsi="Times"/>
                <w:szCs w:val="20"/>
              </w:rPr>
              <w:t>22.6</w:t>
            </w:r>
          </w:p>
        </w:tc>
        <w:tc>
          <w:tcPr>
            <w:tcW w:w="932" w:type="dxa"/>
            <w:tcBorders>
              <w:bottom w:val="single" w:sz="4" w:space="0" w:color="auto"/>
            </w:tcBorders>
            <w:shd w:val="clear" w:color="auto" w:fill="D9D9D9" w:themeFill="background1" w:themeFillShade="D9"/>
            <w:noWrap/>
            <w:vAlign w:val="center"/>
            <w:hideMark/>
          </w:tcPr>
          <w:p w14:paraId="5EAAD8E6"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840" w:type="dxa"/>
            <w:tcBorders>
              <w:bottom w:val="single" w:sz="4" w:space="0" w:color="auto"/>
            </w:tcBorders>
            <w:shd w:val="clear" w:color="auto" w:fill="D9D9D9" w:themeFill="background1" w:themeFillShade="D9"/>
            <w:noWrap/>
            <w:vAlign w:val="center"/>
            <w:hideMark/>
          </w:tcPr>
          <w:p w14:paraId="5B4FDC80"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2239" w:type="dxa"/>
            <w:tcBorders>
              <w:right w:val="nil"/>
            </w:tcBorders>
            <w:noWrap/>
            <w:vAlign w:val="center"/>
            <w:hideMark/>
          </w:tcPr>
          <w:p w14:paraId="21CAF863" w14:textId="77777777" w:rsidR="009572DC" w:rsidRPr="00FF332D" w:rsidRDefault="009572DC" w:rsidP="00FC3BF6">
            <w:pPr>
              <w:pStyle w:val="NoSpacing"/>
              <w:jc w:val="center"/>
              <w:rPr>
                <w:rFonts w:ascii="Times" w:hAnsi="Times"/>
                <w:szCs w:val="20"/>
              </w:rPr>
            </w:pPr>
          </w:p>
        </w:tc>
      </w:tr>
      <w:tr w:rsidR="009572DC" w:rsidRPr="00FF332D" w14:paraId="4D8FD74C" w14:textId="77777777" w:rsidTr="00FB1F47">
        <w:trPr>
          <w:trHeight w:val="312"/>
        </w:trPr>
        <w:tc>
          <w:tcPr>
            <w:tcW w:w="1586" w:type="dxa"/>
            <w:vMerge w:val="restart"/>
            <w:tcBorders>
              <w:top w:val="single" w:sz="4" w:space="0" w:color="auto"/>
              <w:left w:val="nil"/>
              <w:bottom w:val="single" w:sz="4" w:space="0" w:color="auto"/>
              <w:right w:val="single" w:sz="4" w:space="0" w:color="auto"/>
            </w:tcBorders>
            <w:noWrap/>
            <w:vAlign w:val="center"/>
            <w:hideMark/>
          </w:tcPr>
          <w:p w14:paraId="7755F646" w14:textId="77777777" w:rsidR="009572DC" w:rsidRPr="00FF332D" w:rsidRDefault="009572DC" w:rsidP="00FA2CF7">
            <w:pPr>
              <w:pStyle w:val="NoSpacing"/>
              <w:jc w:val="center"/>
              <w:rPr>
                <w:rFonts w:ascii="Times" w:hAnsi="Times"/>
                <w:szCs w:val="20"/>
              </w:rPr>
            </w:pPr>
            <w:r w:rsidRPr="00FF332D">
              <w:rPr>
                <w:rFonts w:ascii="Times" w:hAnsi="Times"/>
                <w:szCs w:val="20"/>
              </w:rPr>
              <w:t>Daytime sleepiness</w:t>
            </w:r>
          </w:p>
        </w:tc>
        <w:tc>
          <w:tcPr>
            <w:tcW w:w="2609" w:type="dxa"/>
            <w:tcBorders>
              <w:top w:val="single" w:sz="4" w:space="0" w:color="auto"/>
              <w:left w:val="single" w:sz="4" w:space="0" w:color="auto"/>
              <w:bottom w:val="single" w:sz="4" w:space="0" w:color="auto"/>
            </w:tcBorders>
            <w:noWrap/>
            <w:hideMark/>
          </w:tcPr>
          <w:p w14:paraId="37D5E440" w14:textId="77777777" w:rsidR="009572DC" w:rsidRPr="00FF332D" w:rsidRDefault="009572DC" w:rsidP="00FA2CF7">
            <w:pPr>
              <w:pStyle w:val="NoSpacing"/>
              <w:rPr>
                <w:rFonts w:ascii="Times" w:hAnsi="Times"/>
                <w:szCs w:val="20"/>
              </w:rPr>
            </w:pPr>
            <w:r w:rsidRPr="00FF332D">
              <w:rPr>
                <w:rFonts w:ascii="Times" w:hAnsi="Times"/>
                <w:szCs w:val="20"/>
              </w:rPr>
              <w:t>Affective/Anxiety problem</w:t>
            </w:r>
          </w:p>
        </w:tc>
        <w:tc>
          <w:tcPr>
            <w:tcW w:w="373" w:type="dxa"/>
            <w:tcBorders>
              <w:top w:val="single" w:sz="4" w:space="0" w:color="auto"/>
            </w:tcBorders>
            <w:noWrap/>
            <w:vAlign w:val="center"/>
            <w:hideMark/>
          </w:tcPr>
          <w:p w14:paraId="23A24FBB" w14:textId="77777777" w:rsidR="009572DC" w:rsidRPr="00FF332D" w:rsidRDefault="009572DC" w:rsidP="00FC3BF6">
            <w:pPr>
              <w:pStyle w:val="NoSpacing"/>
              <w:jc w:val="center"/>
              <w:rPr>
                <w:rFonts w:ascii="Times" w:hAnsi="Times"/>
                <w:szCs w:val="20"/>
              </w:rPr>
            </w:pPr>
            <w:r w:rsidRPr="00FF332D">
              <w:rPr>
                <w:rFonts w:ascii="Times" w:hAnsi="Times"/>
                <w:szCs w:val="20"/>
              </w:rPr>
              <w:t>5</w:t>
            </w:r>
          </w:p>
        </w:tc>
        <w:tc>
          <w:tcPr>
            <w:tcW w:w="746" w:type="dxa"/>
            <w:tcBorders>
              <w:top w:val="single" w:sz="4" w:space="0" w:color="auto"/>
            </w:tcBorders>
            <w:noWrap/>
            <w:vAlign w:val="center"/>
            <w:hideMark/>
          </w:tcPr>
          <w:p w14:paraId="24D982AA" w14:textId="77777777" w:rsidR="009572DC" w:rsidRPr="00FF332D" w:rsidRDefault="009572DC" w:rsidP="00FC3BF6">
            <w:pPr>
              <w:pStyle w:val="NoSpacing"/>
              <w:jc w:val="center"/>
              <w:rPr>
                <w:rFonts w:ascii="Times" w:hAnsi="Times"/>
                <w:szCs w:val="20"/>
              </w:rPr>
            </w:pPr>
            <w:r w:rsidRPr="00FF332D">
              <w:rPr>
                <w:rFonts w:ascii="Times" w:hAnsi="Times"/>
                <w:szCs w:val="20"/>
              </w:rPr>
              <w:t>636</w:t>
            </w:r>
          </w:p>
        </w:tc>
        <w:tc>
          <w:tcPr>
            <w:tcW w:w="1866" w:type="dxa"/>
            <w:tcBorders>
              <w:top w:val="single" w:sz="4" w:space="0" w:color="auto"/>
            </w:tcBorders>
            <w:noWrap/>
            <w:vAlign w:val="center"/>
            <w:hideMark/>
          </w:tcPr>
          <w:p w14:paraId="47768368" w14:textId="77777777" w:rsidR="009572DC" w:rsidRPr="00FF332D" w:rsidRDefault="009572DC" w:rsidP="00FC3BF6">
            <w:pPr>
              <w:pStyle w:val="NoSpacing"/>
              <w:jc w:val="center"/>
              <w:rPr>
                <w:rFonts w:ascii="Times" w:hAnsi="Times"/>
                <w:szCs w:val="20"/>
              </w:rPr>
            </w:pPr>
            <w:r w:rsidRPr="00FF332D">
              <w:rPr>
                <w:rFonts w:ascii="Times" w:hAnsi="Times"/>
                <w:szCs w:val="20"/>
              </w:rPr>
              <w:t>0.2954 (0.2182 to 0.3689)</w:t>
            </w:r>
          </w:p>
        </w:tc>
        <w:tc>
          <w:tcPr>
            <w:tcW w:w="653" w:type="dxa"/>
            <w:tcBorders>
              <w:top w:val="single" w:sz="4" w:space="0" w:color="auto"/>
            </w:tcBorders>
            <w:noWrap/>
            <w:vAlign w:val="center"/>
            <w:hideMark/>
          </w:tcPr>
          <w:p w14:paraId="289C09D8" w14:textId="77777777" w:rsidR="009572DC" w:rsidRPr="00FF332D" w:rsidRDefault="009572DC" w:rsidP="00FC3BF6">
            <w:pPr>
              <w:pStyle w:val="NoSpacing"/>
              <w:jc w:val="center"/>
              <w:rPr>
                <w:rFonts w:ascii="Times" w:hAnsi="Times"/>
                <w:szCs w:val="20"/>
              </w:rPr>
            </w:pPr>
            <w:r w:rsidRPr="00FF332D">
              <w:rPr>
                <w:rFonts w:ascii="Times" w:hAnsi="Times"/>
                <w:szCs w:val="20"/>
              </w:rPr>
              <w:t>10.22</w:t>
            </w:r>
          </w:p>
        </w:tc>
        <w:tc>
          <w:tcPr>
            <w:tcW w:w="933" w:type="dxa"/>
            <w:tcBorders>
              <w:top w:val="single" w:sz="4" w:space="0" w:color="auto"/>
            </w:tcBorders>
            <w:noWrap/>
            <w:vAlign w:val="center"/>
            <w:hideMark/>
          </w:tcPr>
          <w:p w14:paraId="05326DE0" w14:textId="77777777" w:rsidR="009572DC" w:rsidRPr="00FF332D" w:rsidRDefault="009572DC" w:rsidP="00FC3BF6">
            <w:pPr>
              <w:pStyle w:val="NoSpacing"/>
              <w:jc w:val="center"/>
              <w:rPr>
                <w:rFonts w:ascii="Times" w:hAnsi="Times"/>
                <w:szCs w:val="20"/>
              </w:rPr>
            </w:pPr>
            <w:r w:rsidRPr="00FF332D">
              <w:rPr>
                <w:rFonts w:ascii="Times" w:hAnsi="Times"/>
                <w:szCs w:val="20"/>
              </w:rPr>
              <w:t>0.0005</w:t>
            </w:r>
          </w:p>
        </w:tc>
        <w:tc>
          <w:tcPr>
            <w:tcW w:w="653" w:type="dxa"/>
            <w:tcBorders>
              <w:top w:val="single" w:sz="4" w:space="0" w:color="auto"/>
            </w:tcBorders>
            <w:noWrap/>
            <w:vAlign w:val="center"/>
            <w:hideMark/>
          </w:tcPr>
          <w:p w14:paraId="7AADEC02" w14:textId="77777777" w:rsidR="009572DC" w:rsidRPr="00FF332D" w:rsidRDefault="009572DC" w:rsidP="00FC3BF6">
            <w:pPr>
              <w:pStyle w:val="NoSpacing"/>
              <w:jc w:val="center"/>
              <w:rPr>
                <w:rFonts w:ascii="Times" w:hAnsi="Times"/>
                <w:szCs w:val="20"/>
              </w:rPr>
            </w:pPr>
            <w:r w:rsidRPr="00FF332D">
              <w:rPr>
                <w:rFonts w:ascii="Times" w:hAnsi="Times"/>
                <w:szCs w:val="20"/>
              </w:rPr>
              <w:t>2.2</w:t>
            </w:r>
          </w:p>
        </w:tc>
        <w:tc>
          <w:tcPr>
            <w:tcW w:w="933" w:type="dxa"/>
            <w:tcBorders>
              <w:top w:val="single" w:sz="4" w:space="0" w:color="auto"/>
            </w:tcBorders>
            <w:noWrap/>
            <w:vAlign w:val="center"/>
            <w:hideMark/>
          </w:tcPr>
          <w:p w14:paraId="7D440D6C" w14:textId="77777777" w:rsidR="009572DC" w:rsidRPr="00FF332D" w:rsidRDefault="009572DC" w:rsidP="00FC3BF6">
            <w:pPr>
              <w:pStyle w:val="NoSpacing"/>
              <w:jc w:val="center"/>
              <w:rPr>
                <w:rFonts w:ascii="Times" w:hAnsi="Times"/>
                <w:szCs w:val="20"/>
              </w:rPr>
            </w:pPr>
            <w:r w:rsidRPr="00FF332D">
              <w:rPr>
                <w:rFonts w:ascii="Times" w:hAnsi="Times"/>
                <w:szCs w:val="20"/>
              </w:rPr>
              <w:t>0.6982</w:t>
            </w:r>
          </w:p>
        </w:tc>
        <w:tc>
          <w:tcPr>
            <w:tcW w:w="746" w:type="dxa"/>
            <w:tcBorders>
              <w:top w:val="single" w:sz="4" w:space="0" w:color="auto"/>
            </w:tcBorders>
            <w:noWrap/>
            <w:vAlign w:val="center"/>
            <w:hideMark/>
          </w:tcPr>
          <w:p w14:paraId="36C3DC73"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tcBorders>
              <w:top w:val="single" w:sz="4" w:space="0" w:color="auto"/>
            </w:tcBorders>
            <w:noWrap/>
            <w:vAlign w:val="center"/>
            <w:hideMark/>
          </w:tcPr>
          <w:p w14:paraId="12ECF721" w14:textId="77777777" w:rsidR="009572DC" w:rsidRPr="00FF332D" w:rsidRDefault="009572DC" w:rsidP="00FC3BF6">
            <w:pPr>
              <w:pStyle w:val="NoSpacing"/>
              <w:jc w:val="center"/>
              <w:rPr>
                <w:rFonts w:ascii="Times" w:hAnsi="Times"/>
                <w:szCs w:val="20"/>
              </w:rPr>
            </w:pPr>
            <w:r w:rsidRPr="00FF332D">
              <w:rPr>
                <w:rFonts w:ascii="Times" w:hAnsi="Times"/>
                <w:szCs w:val="20"/>
              </w:rPr>
              <w:t>-1.676</w:t>
            </w:r>
          </w:p>
        </w:tc>
        <w:tc>
          <w:tcPr>
            <w:tcW w:w="840" w:type="dxa"/>
            <w:tcBorders>
              <w:top w:val="single" w:sz="4" w:space="0" w:color="auto"/>
            </w:tcBorders>
            <w:noWrap/>
            <w:vAlign w:val="center"/>
            <w:hideMark/>
          </w:tcPr>
          <w:p w14:paraId="27D16E2D" w14:textId="77777777" w:rsidR="009572DC" w:rsidRPr="00FF332D" w:rsidRDefault="009572DC" w:rsidP="00FC3BF6">
            <w:pPr>
              <w:pStyle w:val="NoSpacing"/>
              <w:jc w:val="center"/>
              <w:rPr>
                <w:rFonts w:ascii="Times" w:hAnsi="Times"/>
                <w:szCs w:val="20"/>
              </w:rPr>
            </w:pPr>
            <w:r w:rsidRPr="00FF332D">
              <w:rPr>
                <w:rFonts w:ascii="Times" w:hAnsi="Times"/>
                <w:szCs w:val="20"/>
              </w:rPr>
              <w:t>0.1923</w:t>
            </w:r>
          </w:p>
        </w:tc>
        <w:tc>
          <w:tcPr>
            <w:tcW w:w="2239" w:type="dxa"/>
            <w:tcBorders>
              <w:right w:val="nil"/>
            </w:tcBorders>
            <w:noWrap/>
            <w:vAlign w:val="center"/>
            <w:hideMark/>
          </w:tcPr>
          <w:p w14:paraId="287C8F3D" w14:textId="77777777" w:rsidR="009572DC" w:rsidRPr="00FF332D" w:rsidRDefault="009572DC" w:rsidP="00FC3BF6">
            <w:pPr>
              <w:pStyle w:val="NoSpacing"/>
              <w:jc w:val="center"/>
              <w:rPr>
                <w:rFonts w:ascii="Times" w:hAnsi="Times"/>
                <w:szCs w:val="20"/>
              </w:rPr>
            </w:pPr>
          </w:p>
        </w:tc>
      </w:tr>
      <w:tr w:rsidR="009572DC" w:rsidRPr="00FF332D" w14:paraId="2EEE9E6E"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22436B08"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0F6DE561" w14:textId="77777777" w:rsidR="009572DC" w:rsidRPr="00FF332D" w:rsidRDefault="009572DC" w:rsidP="00FA2CF7">
            <w:pPr>
              <w:pStyle w:val="NoSpacing"/>
              <w:rPr>
                <w:rFonts w:ascii="Times" w:hAnsi="Times"/>
                <w:szCs w:val="20"/>
              </w:rPr>
            </w:pPr>
            <w:r w:rsidRPr="00FF332D">
              <w:rPr>
                <w:rFonts w:ascii="Times" w:hAnsi="Times"/>
                <w:szCs w:val="20"/>
              </w:rPr>
              <w:t>Aggressive/Delinquent problem</w:t>
            </w:r>
          </w:p>
        </w:tc>
        <w:tc>
          <w:tcPr>
            <w:tcW w:w="373" w:type="dxa"/>
            <w:noWrap/>
            <w:vAlign w:val="center"/>
            <w:hideMark/>
          </w:tcPr>
          <w:p w14:paraId="06057B0E" w14:textId="77777777" w:rsidR="009572DC" w:rsidRPr="00FF332D" w:rsidRDefault="009572DC" w:rsidP="00FC3BF6">
            <w:pPr>
              <w:pStyle w:val="NoSpacing"/>
              <w:jc w:val="center"/>
              <w:rPr>
                <w:rFonts w:ascii="Times" w:hAnsi="Times"/>
                <w:szCs w:val="20"/>
              </w:rPr>
            </w:pPr>
            <w:r w:rsidRPr="00FF332D">
              <w:rPr>
                <w:rFonts w:ascii="Times" w:hAnsi="Times"/>
                <w:szCs w:val="20"/>
              </w:rPr>
              <w:t>5</w:t>
            </w:r>
          </w:p>
        </w:tc>
        <w:tc>
          <w:tcPr>
            <w:tcW w:w="746" w:type="dxa"/>
            <w:noWrap/>
            <w:vAlign w:val="center"/>
            <w:hideMark/>
          </w:tcPr>
          <w:p w14:paraId="1B4E8023" w14:textId="77777777" w:rsidR="009572DC" w:rsidRPr="00FF332D" w:rsidRDefault="009572DC" w:rsidP="00FC3BF6">
            <w:pPr>
              <w:pStyle w:val="NoSpacing"/>
              <w:jc w:val="center"/>
              <w:rPr>
                <w:rFonts w:ascii="Times" w:hAnsi="Times"/>
                <w:szCs w:val="20"/>
              </w:rPr>
            </w:pPr>
            <w:r w:rsidRPr="00FF332D">
              <w:rPr>
                <w:rFonts w:ascii="Times" w:hAnsi="Times"/>
                <w:szCs w:val="20"/>
              </w:rPr>
              <w:t>689</w:t>
            </w:r>
          </w:p>
        </w:tc>
        <w:tc>
          <w:tcPr>
            <w:tcW w:w="1866" w:type="dxa"/>
            <w:noWrap/>
            <w:vAlign w:val="center"/>
            <w:hideMark/>
          </w:tcPr>
          <w:p w14:paraId="2D966D19" w14:textId="77777777" w:rsidR="009572DC" w:rsidRPr="00FF332D" w:rsidRDefault="009572DC" w:rsidP="00FC3BF6">
            <w:pPr>
              <w:pStyle w:val="NoSpacing"/>
              <w:jc w:val="center"/>
              <w:rPr>
                <w:rFonts w:ascii="Times" w:hAnsi="Times"/>
                <w:szCs w:val="20"/>
              </w:rPr>
            </w:pPr>
            <w:r w:rsidRPr="00FF332D">
              <w:rPr>
                <w:rFonts w:ascii="Times" w:hAnsi="Times"/>
                <w:szCs w:val="20"/>
              </w:rPr>
              <w:t>0.1707 (0.0469 to 0.2893)</w:t>
            </w:r>
          </w:p>
        </w:tc>
        <w:tc>
          <w:tcPr>
            <w:tcW w:w="653" w:type="dxa"/>
            <w:noWrap/>
            <w:vAlign w:val="center"/>
            <w:hideMark/>
          </w:tcPr>
          <w:p w14:paraId="7EE41C43" w14:textId="77777777" w:rsidR="009572DC" w:rsidRPr="00FF332D" w:rsidRDefault="009572DC" w:rsidP="00FC3BF6">
            <w:pPr>
              <w:pStyle w:val="NoSpacing"/>
              <w:jc w:val="center"/>
              <w:rPr>
                <w:rFonts w:ascii="Times" w:hAnsi="Times"/>
                <w:szCs w:val="20"/>
              </w:rPr>
            </w:pPr>
            <w:r w:rsidRPr="00FF332D">
              <w:rPr>
                <w:rFonts w:ascii="Times" w:hAnsi="Times"/>
                <w:szCs w:val="20"/>
              </w:rPr>
              <w:t>3.82</w:t>
            </w:r>
          </w:p>
        </w:tc>
        <w:tc>
          <w:tcPr>
            <w:tcW w:w="933" w:type="dxa"/>
            <w:noWrap/>
            <w:vAlign w:val="center"/>
            <w:hideMark/>
          </w:tcPr>
          <w:p w14:paraId="101D41C9" w14:textId="77777777" w:rsidR="009572DC" w:rsidRPr="00FF332D" w:rsidRDefault="009572DC" w:rsidP="00FC3BF6">
            <w:pPr>
              <w:pStyle w:val="NoSpacing"/>
              <w:jc w:val="center"/>
              <w:rPr>
                <w:rFonts w:ascii="Times" w:hAnsi="Times"/>
                <w:szCs w:val="20"/>
              </w:rPr>
            </w:pPr>
            <w:r w:rsidRPr="00FF332D">
              <w:rPr>
                <w:rFonts w:ascii="Times" w:hAnsi="Times"/>
                <w:szCs w:val="20"/>
              </w:rPr>
              <w:t>0.0188</w:t>
            </w:r>
          </w:p>
        </w:tc>
        <w:tc>
          <w:tcPr>
            <w:tcW w:w="653" w:type="dxa"/>
            <w:noWrap/>
            <w:vAlign w:val="center"/>
            <w:hideMark/>
          </w:tcPr>
          <w:p w14:paraId="4D7170D8" w14:textId="77777777" w:rsidR="009572DC" w:rsidRPr="00FF332D" w:rsidRDefault="009572DC" w:rsidP="00FC3BF6">
            <w:pPr>
              <w:pStyle w:val="NoSpacing"/>
              <w:jc w:val="center"/>
              <w:rPr>
                <w:rFonts w:ascii="Times" w:hAnsi="Times"/>
                <w:szCs w:val="20"/>
              </w:rPr>
            </w:pPr>
            <w:r w:rsidRPr="00FF332D">
              <w:rPr>
                <w:rFonts w:ascii="Times" w:hAnsi="Times"/>
                <w:szCs w:val="20"/>
              </w:rPr>
              <w:t>5.12</w:t>
            </w:r>
          </w:p>
        </w:tc>
        <w:tc>
          <w:tcPr>
            <w:tcW w:w="933" w:type="dxa"/>
            <w:noWrap/>
            <w:vAlign w:val="center"/>
            <w:hideMark/>
          </w:tcPr>
          <w:p w14:paraId="1402EA7C" w14:textId="77777777" w:rsidR="009572DC" w:rsidRPr="00FF332D" w:rsidRDefault="009572DC" w:rsidP="00FC3BF6">
            <w:pPr>
              <w:pStyle w:val="NoSpacing"/>
              <w:jc w:val="center"/>
              <w:rPr>
                <w:rFonts w:ascii="Times" w:hAnsi="Times"/>
                <w:szCs w:val="20"/>
              </w:rPr>
            </w:pPr>
            <w:r w:rsidRPr="00FF332D">
              <w:rPr>
                <w:rFonts w:ascii="Times" w:hAnsi="Times"/>
                <w:szCs w:val="20"/>
              </w:rPr>
              <w:t>0.2755</w:t>
            </w:r>
          </w:p>
        </w:tc>
        <w:tc>
          <w:tcPr>
            <w:tcW w:w="746" w:type="dxa"/>
            <w:noWrap/>
            <w:vAlign w:val="center"/>
            <w:hideMark/>
          </w:tcPr>
          <w:p w14:paraId="4EEA4C9F" w14:textId="77777777" w:rsidR="009572DC" w:rsidRPr="00FF332D" w:rsidRDefault="009572DC" w:rsidP="00FC3BF6">
            <w:pPr>
              <w:pStyle w:val="NoSpacing"/>
              <w:jc w:val="center"/>
              <w:rPr>
                <w:rFonts w:ascii="Times" w:hAnsi="Times"/>
                <w:szCs w:val="20"/>
              </w:rPr>
            </w:pPr>
            <w:r w:rsidRPr="00FF332D">
              <w:rPr>
                <w:rFonts w:ascii="Times" w:hAnsi="Times"/>
                <w:szCs w:val="20"/>
              </w:rPr>
              <w:t>21.8</w:t>
            </w:r>
          </w:p>
        </w:tc>
        <w:tc>
          <w:tcPr>
            <w:tcW w:w="932" w:type="dxa"/>
            <w:noWrap/>
            <w:vAlign w:val="center"/>
            <w:hideMark/>
          </w:tcPr>
          <w:p w14:paraId="0D8A44BC" w14:textId="77777777" w:rsidR="009572DC" w:rsidRPr="00FF332D" w:rsidRDefault="009572DC" w:rsidP="00FC3BF6">
            <w:pPr>
              <w:pStyle w:val="NoSpacing"/>
              <w:jc w:val="center"/>
              <w:rPr>
                <w:rFonts w:ascii="Times" w:hAnsi="Times"/>
                <w:szCs w:val="20"/>
              </w:rPr>
            </w:pPr>
            <w:r w:rsidRPr="00FF332D">
              <w:rPr>
                <w:rFonts w:ascii="Times" w:hAnsi="Times"/>
                <w:szCs w:val="20"/>
              </w:rPr>
              <w:t>0.668</w:t>
            </w:r>
          </w:p>
        </w:tc>
        <w:tc>
          <w:tcPr>
            <w:tcW w:w="840" w:type="dxa"/>
            <w:noWrap/>
            <w:vAlign w:val="center"/>
            <w:hideMark/>
          </w:tcPr>
          <w:p w14:paraId="0C7B9307" w14:textId="77777777" w:rsidR="009572DC" w:rsidRPr="00FF332D" w:rsidRDefault="009572DC" w:rsidP="00FC3BF6">
            <w:pPr>
              <w:pStyle w:val="NoSpacing"/>
              <w:jc w:val="center"/>
              <w:rPr>
                <w:rFonts w:ascii="Times" w:hAnsi="Times"/>
                <w:szCs w:val="20"/>
              </w:rPr>
            </w:pPr>
            <w:r w:rsidRPr="00FF332D">
              <w:rPr>
                <w:rFonts w:ascii="Times" w:hAnsi="Times"/>
                <w:szCs w:val="20"/>
              </w:rPr>
              <w:t>0.5518</w:t>
            </w:r>
          </w:p>
        </w:tc>
        <w:tc>
          <w:tcPr>
            <w:tcW w:w="2239" w:type="dxa"/>
            <w:tcBorders>
              <w:right w:val="nil"/>
            </w:tcBorders>
            <w:noWrap/>
            <w:vAlign w:val="center"/>
            <w:hideMark/>
          </w:tcPr>
          <w:p w14:paraId="7BC425E4" w14:textId="77777777" w:rsidR="009572DC" w:rsidRPr="00FF332D" w:rsidRDefault="009572DC" w:rsidP="00FC3BF6">
            <w:pPr>
              <w:pStyle w:val="NoSpacing"/>
              <w:jc w:val="center"/>
              <w:rPr>
                <w:rFonts w:ascii="Times" w:hAnsi="Times"/>
                <w:szCs w:val="20"/>
              </w:rPr>
            </w:pPr>
          </w:p>
        </w:tc>
      </w:tr>
      <w:tr w:rsidR="009572DC" w:rsidRPr="00FF332D" w14:paraId="125D8D56"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1340AC85"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33271387" w14:textId="77777777" w:rsidR="009572DC" w:rsidRPr="00FF332D" w:rsidRDefault="009572DC" w:rsidP="00FA2CF7">
            <w:pPr>
              <w:pStyle w:val="NoSpacing"/>
              <w:rPr>
                <w:rFonts w:ascii="Times" w:hAnsi="Times"/>
                <w:szCs w:val="20"/>
              </w:rPr>
            </w:pPr>
            <w:r w:rsidRPr="00FF332D">
              <w:rPr>
                <w:rFonts w:ascii="Times" w:hAnsi="Times"/>
                <w:szCs w:val="20"/>
              </w:rPr>
              <w:t>Attention problem</w:t>
            </w:r>
          </w:p>
        </w:tc>
        <w:tc>
          <w:tcPr>
            <w:tcW w:w="373" w:type="dxa"/>
            <w:noWrap/>
            <w:vAlign w:val="center"/>
            <w:hideMark/>
          </w:tcPr>
          <w:p w14:paraId="7D24F822" w14:textId="77777777" w:rsidR="009572DC" w:rsidRPr="00FF332D" w:rsidRDefault="009572DC" w:rsidP="00FC3BF6">
            <w:pPr>
              <w:pStyle w:val="NoSpacing"/>
              <w:jc w:val="center"/>
              <w:rPr>
                <w:rFonts w:ascii="Times" w:hAnsi="Times"/>
                <w:szCs w:val="20"/>
              </w:rPr>
            </w:pPr>
            <w:r w:rsidRPr="00FF332D">
              <w:rPr>
                <w:rFonts w:ascii="Times" w:hAnsi="Times"/>
                <w:szCs w:val="20"/>
              </w:rPr>
              <w:t>6</w:t>
            </w:r>
          </w:p>
        </w:tc>
        <w:tc>
          <w:tcPr>
            <w:tcW w:w="746" w:type="dxa"/>
            <w:noWrap/>
            <w:vAlign w:val="center"/>
            <w:hideMark/>
          </w:tcPr>
          <w:p w14:paraId="0E50253E" w14:textId="77777777" w:rsidR="009572DC" w:rsidRPr="00FF332D" w:rsidRDefault="009572DC" w:rsidP="00FC3BF6">
            <w:pPr>
              <w:pStyle w:val="NoSpacing"/>
              <w:jc w:val="center"/>
              <w:rPr>
                <w:rFonts w:ascii="Times" w:hAnsi="Times"/>
                <w:szCs w:val="20"/>
              </w:rPr>
            </w:pPr>
            <w:r w:rsidRPr="00FF332D">
              <w:rPr>
                <w:rFonts w:ascii="Times" w:hAnsi="Times"/>
                <w:szCs w:val="20"/>
              </w:rPr>
              <w:t>774</w:t>
            </w:r>
          </w:p>
        </w:tc>
        <w:tc>
          <w:tcPr>
            <w:tcW w:w="1866" w:type="dxa"/>
            <w:noWrap/>
            <w:vAlign w:val="center"/>
            <w:hideMark/>
          </w:tcPr>
          <w:p w14:paraId="33B17CC9" w14:textId="77777777" w:rsidR="009572DC" w:rsidRPr="00FF332D" w:rsidRDefault="009572DC" w:rsidP="00FC3BF6">
            <w:pPr>
              <w:pStyle w:val="NoSpacing"/>
              <w:jc w:val="center"/>
              <w:rPr>
                <w:rFonts w:ascii="Times" w:hAnsi="Times"/>
                <w:szCs w:val="20"/>
              </w:rPr>
            </w:pPr>
            <w:r w:rsidRPr="00FF332D">
              <w:rPr>
                <w:rFonts w:ascii="Times" w:hAnsi="Times"/>
                <w:szCs w:val="20"/>
              </w:rPr>
              <w:t>0.1300 (0.0529 to 0.2055)</w:t>
            </w:r>
          </w:p>
        </w:tc>
        <w:tc>
          <w:tcPr>
            <w:tcW w:w="653" w:type="dxa"/>
            <w:noWrap/>
            <w:vAlign w:val="center"/>
            <w:hideMark/>
          </w:tcPr>
          <w:p w14:paraId="3B0D0CE0" w14:textId="77777777" w:rsidR="009572DC" w:rsidRPr="00FF332D" w:rsidRDefault="009572DC" w:rsidP="00FC3BF6">
            <w:pPr>
              <w:pStyle w:val="NoSpacing"/>
              <w:jc w:val="center"/>
              <w:rPr>
                <w:rFonts w:ascii="Times" w:hAnsi="Times"/>
                <w:szCs w:val="20"/>
              </w:rPr>
            </w:pPr>
            <w:r w:rsidRPr="00FF332D">
              <w:rPr>
                <w:rFonts w:ascii="Times" w:hAnsi="Times"/>
                <w:szCs w:val="20"/>
              </w:rPr>
              <w:t>4.32</w:t>
            </w:r>
          </w:p>
        </w:tc>
        <w:tc>
          <w:tcPr>
            <w:tcW w:w="933" w:type="dxa"/>
            <w:noWrap/>
            <w:vAlign w:val="center"/>
            <w:hideMark/>
          </w:tcPr>
          <w:p w14:paraId="7EB3CFC1" w14:textId="77777777" w:rsidR="009572DC" w:rsidRPr="00FF332D" w:rsidRDefault="009572DC" w:rsidP="00FC3BF6">
            <w:pPr>
              <w:pStyle w:val="NoSpacing"/>
              <w:jc w:val="center"/>
              <w:rPr>
                <w:rFonts w:ascii="Times" w:hAnsi="Times"/>
                <w:szCs w:val="20"/>
              </w:rPr>
            </w:pPr>
            <w:r w:rsidRPr="00FF332D">
              <w:rPr>
                <w:rFonts w:ascii="Times" w:hAnsi="Times"/>
                <w:szCs w:val="20"/>
              </w:rPr>
              <w:t>0.0076</w:t>
            </w:r>
          </w:p>
        </w:tc>
        <w:tc>
          <w:tcPr>
            <w:tcW w:w="653" w:type="dxa"/>
            <w:noWrap/>
            <w:vAlign w:val="center"/>
            <w:hideMark/>
          </w:tcPr>
          <w:p w14:paraId="53360BE9" w14:textId="77777777" w:rsidR="009572DC" w:rsidRPr="00FF332D" w:rsidRDefault="009572DC" w:rsidP="00FC3BF6">
            <w:pPr>
              <w:pStyle w:val="NoSpacing"/>
              <w:jc w:val="center"/>
              <w:rPr>
                <w:rFonts w:ascii="Times" w:hAnsi="Times"/>
                <w:szCs w:val="20"/>
              </w:rPr>
            </w:pPr>
            <w:r w:rsidRPr="00FF332D">
              <w:rPr>
                <w:rFonts w:ascii="Times" w:hAnsi="Times"/>
                <w:szCs w:val="20"/>
              </w:rPr>
              <w:t>3.46</w:t>
            </w:r>
          </w:p>
        </w:tc>
        <w:tc>
          <w:tcPr>
            <w:tcW w:w="933" w:type="dxa"/>
            <w:noWrap/>
            <w:vAlign w:val="center"/>
            <w:hideMark/>
          </w:tcPr>
          <w:p w14:paraId="5B73B997" w14:textId="77777777" w:rsidR="009572DC" w:rsidRPr="00FF332D" w:rsidRDefault="009572DC" w:rsidP="00FC3BF6">
            <w:pPr>
              <w:pStyle w:val="NoSpacing"/>
              <w:jc w:val="center"/>
              <w:rPr>
                <w:rFonts w:ascii="Times" w:hAnsi="Times"/>
                <w:szCs w:val="20"/>
              </w:rPr>
            </w:pPr>
            <w:r w:rsidRPr="00FF332D">
              <w:rPr>
                <w:rFonts w:ascii="Times" w:hAnsi="Times"/>
                <w:szCs w:val="20"/>
              </w:rPr>
              <w:t>0.6298</w:t>
            </w:r>
          </w:p>
        </w:tc>
        <w:tc>
          <w:tcPr>
            <w:tcW w:w="746" w:type="dxa"/>
            <w:noWrap/>
            <w:vAlign w:val="center"/>
            <w:hideMark/>
          </w:tcPr>
          <w:p w14:paraId="01A3CECB"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noWrap/>
            <w:vAlign w:val="center"/>
            <w:hideMark/>
          </w:tcPr>
          <w:p w14:paraId="0440FBAB" w14:textId="77777777" w:rsidR="009572DC" w:rsidRPr="00FF332D" w:rsidRDefault="009572DC" w:rsidP="00FC3BF6">
            <w:pPr>
              <w:pStyle w:val="NoSpacing"/>
              <w:jc w:val="center"/>
              <w:rPr>
                <w:rFonts w:ascii="Times" w:hAnsi="Times"/>
                <w:szCs w:val="20"/>
              </w:rPr>
            </w:pPr>
            <w:r w:rsidRPr="00FF332D">
              <w:rPr>
                <w:rFonts w:ascii="Times" w:hAnsi="Times"/>
                <w:szCs w:val="20"/>
              </w:rPr>
              <w:t>0.371</w:t>
            </w:r>
          </w:p>
        </w:tc>
        <w:tc>
          <w:tcPr>
            <w:tcW w:w="840" w:type="dxa"/>
            <w:noWrap/>
            <w:vAlign w:val="center"/>
            <w:hideMark/>
          </w:tcPr>
          <w:p w14:paraId="4C039242" w14:textId="77777777" w:rsidR="009572DC" w:rsidRPr="00FF332D" w:rsidRDefault="009572DC" w:rsidP="00FC3BF6">
            <w:pPr>
              <w:pStyle w:val="NoSpacing"/>
              <w:jc w:val="center"/>
              <w:rPr>
                <w:rFonts w:ascii="Times" w:hAnsi="Times"/>
                <w:szCs w:val="20"/>
              </w:rPr>
            </w:pPr>
            <w:r w:rsidRPr="00FF332D">
              <w:rPr>
                <w:rFonts w:ascii="Times" w:hAnsi="Times"/>
                <w:szCs w:val="20"/>
              </w:rPr>
              <w:t>0.7294</w:t>
            </w:r>
          </w:p>
        </w:tc>
        <w:tc>
          <w:tcPr>
            <w:tcW w:w="2239" w:type="dxa"/>
            <w:tcBorders>
              <w:right w:val="nil"/>
            </w:tcBorders>
            <w:noWrap/>
            <w:vAlign w:val="center"/>
            <w:hideMark/>
          </w:tcPr>
          <w:p w14:paraId="400EC9B9" w14:textId="77777777" w:rsidR="009572DC" w:rsidRPr="00FF332D" w:rsidRDefault="009572DC" w:rsidP="00FC3BF6">
            <w:pPr>
              <w:pStyle w:val="NoSpacing"/>
              <w:jc w:val="center"/>
              <w:rPr>
                <w:rFonts w:ascii="Times" w:hAnsi="Times"/>
                <w:szCs w:val="20"/>
              </w:rPr>
            </w:pPr>
          </w:p>
        </w:tc>
      </w:tr>
      <w:tr w:rsidR="009572DC" w:rsidRPr="00FF332D" w14:paraId="3FAF9058"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2A03C887"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6E30A3EE" w14:textId="77777777" w:rsidR="009572DC" w:rsidRPr="00FF332D" w:rsidRDefault="009572DC" w:rsidP="00FA2CF7">
            <w:pPr>
              <w:pStyle w:val="NoSpacing"/>
              <w:rPr>
                <w:rFonts w:ascii="Times" w:hAnsi="Times"/>
                <w:szCs w:val="20"/>
              </w:rPr>
            </w:pPr>
            <w:r w:rsidRPr="00FF332D">
              <w:rPr>
                <w:rFonts w:ascii="Times" w:hAnsi="Times"/>
                <w:szCs w:val="20"/>
              </w:rPr>
              <w:t>Somatic complaints</w:t>
            </w:r>
          </w:p>
        </w:tc>
        <w:tc>
          <w:tcPr>
            <w:tcW w:w="373" w:type="dxa"/>
            <w:noWrap/>
            <w:vAlign w:val="center"/>
            <w:hideMark/>
          </w:tcPr>
          <w:p w14:paraId="5B0DC6D6" w14:textId="77777777" w:rsidR="009572DC" w:rsidRPr="00FF332D" w:rsidRDefault="009572DC" w:rsidP="00FC3BF6">
            <w:pPr>
              <w:pStyle w:val="NoSpacing"/>
              <w:jc w:val="center"/>
              <w:rPr>
                <w:rFonts w:ascii="Times" w:hAnsi="Times"/>
                <w:szCs w:val="20"/>
              </w:rPr>
            </w:pPr>
            <w:r w:rsidRPr="00FF332D">
              <w:rPr>
                <w:rFonts w:ascii="Times" w:hAnsi="Times"/>
                <w:szCs w:val="20"/>
              </w:rPr>
              <w:t>1</w:t>
            </w:r>
          </w:p>
        </w:tc>
        <w:tc>
          <w:tcPr>
            <w:tcW w:w="746" w:type="dxa"/>
            <w:noWrap/>
            <w:vAlign w:val="center"/>
            <w:hideMark/>
          </w:tcPr>
          <w:p w14:paraId="3A91F6CE" w14:textId="77777777" w:rsidR="009572DC" w:rsidRPr="00FF332D" w:rsidRDefault="009572DC" w:rsidP="00FC3BF6">
            <w:pPr>
              <w:pStyle w:val="NoSpacing"/>
              <w:jc w:val="center"/>
              <w:rPr>
                <w:rFonts w:ascii="Times" w:hAnsi="Times"/>
                <w:szCs w:val="20"/>
              </w:rPr>
            </w:pPr>
            <w:r w:rsidRPr="00FF332D">
              <w:rPr>
                <w:rFonts w:ascii="Times" w:hAnsi="Times"/>
                <w:szCs w:val="20"/>
              </w:rPr>
              <w:t>15</w:t>
            </w:r>
          </w:p>
        </w:tc>
        <w:tc>
          <w:tcPr>
            <w:tcW w:w="1866" w:type="dxa"/>
            <w:noWrap/>
            <w:vAlign w:val="center"/>
            <w:hideMark/>
          </w:tcPr>
          <w:p w14:paraId="0CB6085E" w14:textId="77777777" w:rsidR="009572DC" w:rsidRPr="00FF332D" w:rsidRDefault="009572DC" w:rsidP="00FC3BF6">
            <w:pPr>
              <w:pStyle w:val="NoSpacing"/>
              <w:jc w:val="center"/>
              <w:rPr>
                <w:rFonts w:ascii="Times" w:hAnsi="Times"/>
                <w:szCs w:val="20"/>
              </w:rPr>
            </w:pPr>
            <w:r w:rsidRPr="00FF332D">
              <w:rPr>
                <w:rFonts w:ascii="Times" w:hAnsi="Times"/>
                <w:szCs w:val="20"/>
              </w:rPr>
              <w:t>0.0000 (-0.5123 to 0.5123)</w:t>
            </w:r>
          </w:p>
        </w:tc>
        <w:tc>
          <w:tcPr>
            <w:tcW w:w="653" w:type="dxa"/>
            <w:noWrap/>
            <w:vAlign w:val="center"/>
            <w:hideMark/>
          </w:tcPr>
          <w:p w14:paraId="3E6BB539"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3" w:type="dxa"/>
            <w:noWrap/>
            <w:vAlign w:val="center"/>
            <w:hideMark/>
          </w:tcPr>
          <w:p w14:paraId="45141297" w14:textId="77777777" w:rsidR="009572DC" w:rsidRPr="00FF332D" w:rsidRDefault="009572DC" w:rsidP="00FC3BF6">
            <w:pPr>
              <w:pStyle w:val="NoSpacing"/>
              <w:jc w:val="center"/>
              <w:rPr>
                <w:rFonts w:ascii="Times" w:hAnsi="Times"/>
                <w:szCs w:val="20"/>
              </w:rPr>
            </w:pPr>
            <w:r w:rsidRPr="00FF332D">
              <w:rPr>
                <w:rFonts w:ascii="Times" w:hAnsi="Times"/>
                <w:szCs w:val="20"/>
              </w:rPr>
              <w:t>1</w:t>
            </w:r>
          </w:p>
        </w:tc>
        <w:tc>
          <w:tcPr>
            <w:tcW w:w="653" w:type="dxa"/>
            <w:shd w:val="clear" w:color="auto" w:fill="D9D9D9" w:themeFill="background1" w:themeFillShade="D9"/>
            <w:noWrap/>
            <w:vAlign w:val="center"/>
            <w:hideMark/>
          </w:tcPr>
          <w:p w14:paraId="2E19FE41" w14:textId="77777777" w:rsidR="009572DC" w:rsidRPr="00FF332D" w:rsidRDefault="009572DC" w:rsidP="00FC3BF6">
            <w:pPr>
              <w:pStyle w:val="NoSpacing"/>
              <w:jc w:val="center"/>
              <w:rPr>
                <w:rFonts w:ascii="Times" w:hAnsi="Times"/>
                <w:szCs w:val="20"/>
              </w:rPr>
            </w:pPr>
          </w:p>
        </w:tc>
        <w:tc>
          <w:tcPr>
            <w:tcW w:w="933" w:type="dxa"/>
            <w:shd w:val="clear" w:color="auto" w:fill="D9D9D9" w:themeFill="background1" w:themeFillShade="D9"/>
            <w:noWrap/>
            <w:vAlign w:val="center"/>
            <w:hideMark/>
          </w:tcPr>
          <w:p w14:paraId="363BBD75" w14:textId="77777777" w:rsidR="009572DC" w:rsidRPr="00FF332D" w:rsidRDefault="009572DC" w:rsidP="00FC3BF6">
            <w:pPr>
              <w:pStyle w:val="NoSpacing"/>
              <w:jc w:val="center"/>
              <w:rPr>
                <w:rFonts w:ascii="Times" w:hAnsi="Times"/>
                <w:szCs w:val="20"/>
              </w:rPr>
            </w:pPr>
          </w:p>
        </w:tc>
        <w:tc>
          <w:tcPr>
            <w:tcW w:w="746" w:type="dxa"/>
            <w:shd w:val="clear" w:color="auto" w:fill="D9D9D9" w:themeFill="background1" w:themeFillShade="D9"/>
            <w:noWrap/>
            <w:vAlign w:val="center"/>
            <w:hideMark/>
          </w:tcPr>
          <w:p w14:paraId="2CE01409" w14:textId="77777777" w:rsidR="009572DC" w:rsidRPr="00FF332D" w:rsidRDefault="009572DC" w:rsidP="00FC3BF6">
            <w:pPr>
              <w:pStyle w:val="NoSpacing"/>
              <w:jc w:val="center"/>
              <w:rPr>
                <w:rFonts w:ascii="Times" w:hAnsi="Times"/>
                <w:szCs w:val="20"/>
              </w:rPr>
            </w:pPr>
          </w:p>
        </w:tc>
        <w:tc>
          <w:tcPr>
            <w:tcW w:w="932" w:type="dxa"/>
            <w:shd w:val="clear" w:color="auto" w:fill="D9D9D9" w:themeFill="background1" w:themeFillShade="D9"/>
            <w:noWrap/>
            <w:vAlign w:val="center"/>
            <w:hideMark/>
          </w:tcPr>
          <w:p w14:paraId="2B6D71A4" w14:textId="77777777" w:rsidR="009572DC" w:rsidRPr="00FF332D" w:rsidRDefault="009572DC" w:rsidP="00FC3BF6">
            <w:pPr>
              <w:pStyle w:val="NoSpacing"/>
              <w:jc w:val="center"/>
              <w:rPr>
                <w:rFonts w:ascii="Times" w:hAnsi="Times"/>
                <w:szCs w:val="20"/>
              </w:rPr>
            </w:pPr>
          </w:p>
        </w:tc>
        <w:tc>
          <w:tcPr>
            <w:tcW w:w="840" w:type="dxa"/>
            <w:shd w:val="clear" w:color="auto" w:fill="D9D9D9" w:themeFill="background1" w:themeFillShade="D9"/>
            <w:noWrap/>
            <w:vAlign w:val="center"/>
            <w:hideMark/>
          </w:tcPr>
          <w:p w14:paraId="20AD6849" w14:textId="77777777" w:rsidR="009572DC" w:rsidRPr="00FF332D" w:rsidRDefault="009572DC" w:rsidP="00FC3BF6">
            <w:pPr>
              <w:pStyle w:val="NoSpacing"/>
              <w:jc w:val="center"/>
              <w:rPr>
                <w:rFonts w:ascii="Times" w:hAnsi="Times"/>
                <w:szCs w:val="20"/>
              </w:rPr>
            </w:pPr>
          </w:p>
        </w:tc>
        <w:tc>
          <w:tcPr>
            <w:tcW w:w="2239" w:type="dxa"/>
            <w:tcBorders>
              <w:right w:val="nil"/>
            </w:tcBorders>
            <w:noWrap/>
            <w:vAlign w:val="center"/>
            <w:hideMark/>
          </w:tcPr>
          <w:p w14:paraId="37868BD7" w14:textId="77777777" w:rsidR="009572DC" w:rsidRPr="00FF332D" w:rsidRDefault="009572DC" w:rsidP="00FC3BF6">
            <w:pPr>
              <w:pStyle w:val="NoSpacing"/>
              <w:jc w:val="center"/>
              <w:rPr>
                <w:rFonts w:ascii="Times" w:hAnsi="Times"/>
                <w:szCs w:val="20"/>
              </w:rPr>
            </w:pPr>
          </w:p>
        </w:tc>
      </w:tr>
      <w:tr w:rsidR="009572DC" w:rsidRPr="00FF332D" w14:paraId="241A4884"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4D41669F"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610AB5C1" w14:textId="77777777" w:rsidR="009572DC" w:rsidRPr="00FF332D" w:rsidRDefault="009572DC" w:rsidP="00FA2CF7">
            <w:pPr>
              <w:pStyle w:val="NoSpacing"/>
              <w:rPr>
                <w:rFonts w:ascii="Times" w:hAnsi="Times"/>
                <w:szCs w:val="20"/>
              </w:rPr>
            </w:pPr>
            <w:r w:rsidRPr="00FF332D">
              <w:rPr>
                <w:rFonts w:ascii="Times" w:hAnsi="Times"/>
                <w:szCs w:val="20"/>
              </w:rPr>
              <w:t>Thought problems</w:t>
            </w:r>
          </w:p>
        </w:tc>
        <w:tc>
          <w:tcPr>
            <w:tcW w:w="373" w:type="dxa"/>
            <w:noWrap/>
            <w:vAlign w:val="center"/>
            <w:hideMark/>
          </w:tcPr>
          <w:p w14:paraId="72EB9EB4" w14:textId="77777777" w:rsidR="009572DC" w:rsidRPr="00FF332D" w:rsidRDefault="009572DC" w:rsidP="00FC3BF6">
            <w:pPr>
              <w:pStyle w:val="NoSpacing"/>
              <w:jc w:val="center"/>
              <w:rPr>
                <w:rFonts w:ascii="Times" w:hAnsi="Times"/>
                <w:szCs w:val="20"/>
              </w:rPr>
            </w:pPr>
            <w:r w:rsidRPr="00FF332D">
              <w:rPr>
                <w:rFonts w:ascii="Times" w:hAnsi="Times"/>
                <w:szCs w:val="20"/>
              </w:rPr>
              <w:t>1</w:t>
            </w:r>
          </w:p>
        </w:tc>
        <w:tc>
          <w:tcPr>
            <w:tcW w:w="746" w:type="dxa"/>
            <w:noWrap/>
            <w:vAlign w:val="center"/>
            <w:hideMark/>
          </w:tcPr>
          <w:p w14:paraId="54344751" w14:textId="77777777" w:rsidR="009572DC" w:rsidRPr="00FF332D" w:rsidRDefault="009572DC" w:rsidP="00FC3BF6">
            <w:pPr>
              <w:pStyle w:val="NoSpacing"/>
              <w:jc w:val="center"/>
              <w:rPr>
                <w:rFonts w:ascii="Times" w:hAnsi="Times"/>
                <w:szCs w:val="20"/>
              </w:rPr>
            </w:pPr>
            <w:r w:rsidRPr="00FF332D">
              <w:rPr>
                <w:rFonts w:ascii="Times" w:hAnsi="Times"/>
                <w:szCs w:val="20"/>
              </w:rPr>
              <w:t>45</w:t>
            </w:r>
          </w:p>
        </w:tc>
        <w:tc>
          <w:tcPr>
            <w:tcW w:w="1866" w:type="dxa"/>
            <w:noWrap/>
            <w:vAlign w:val="center"/>
            <w:hideMark/>
          </w:tcPr>
          <w:p w14:paraId="74A0C5DD" w14:textId="77777777" w:rsidR="009572DC" w:rsidRPr="00FF332D" w:rsidRDefault="009572DC" w:rsidP="00FC3BF6">
            <w:pPr>
              <w:pStyle w:val="NoSpacing"/>
              <w:jc w:val="center"/>
              <w:rPr>
                <w:rFonts w:ascii="Times" w:hAnsi="Times"/>
                <w:szCs w:val="20"/>
              </w:rPr>
            </w:pPr>
            <w:r w:rsidRPr="00FF332D">
              <w:rPr>
                <w:rFonts w:ascii="Times" w:hAnsi="Times"/>
                <w:szCs w:val="20"/>
              </w:rPr>
              <w:t>0.4500 (0.1803 to 0.6568)</w:t>
            </w:r>
          </w:p>
        </w:tc>
        <w:tc>
          <w:tcPr>
            <w:tcW w:w="653" w:type="dxa"/>
            <w:noWrap/>
            <w:vAlign w:val="center"/>
            <w:hideMark/>
          </w:tcPr>
          <w:p w14:paraId="56D3AE83" w14:textId="77777777" w:rsidR="009572DC" w:rsidRPr="00FF332D" w:rsidRDefault="009572DC" w:rsidP="00FC3BF6">
            <w:pPr>
              <w:pStyle w:val="NoSpacing"/>
              <w:jc w:val="center"/>
              <w:rPr>
                <w:rFonts w:ascii="Times" w:hAnsi="Times"/>
                <w:szCs w:val="20"/>
              </w:rPr>
            </w:pPr>
            <w:r w:rsidRPr="00FF332D">
              <w:rPr>
                <w:rFonts w:ascii="Times" w:hAnsi="Times"/>
                <w:szCs w:val="20"/>
              </w:rPr>
              <w:t>3.14</w:t>
            </w:r>
          </w:p>
        </w:tc>
        <w:tc>
          <w:tcPr>
            <w:tcW w:w="933" w:type="dxa"/>
            <w:noWrap/>
            <w:vAlign w:val="center"/>
            <w:hideMark/>
          </w:tcPr>
          <w:p w14:paraId="11DAC1EB" w14:textId="77777777" w:rsidR="009572DC" w:rsidRPr="00FF332D" w:rsidRDefault="009572DC" w:rsidP="00FC3BF6">
            <w:pPr>
              <w:pStyle w:val="NoSpacing"/>
              <w:jc w:val="center"/>
              <w:rPr>
                <w:rFonts w:ascii="Times" w:hAnsi="Times"/>
                <w:szCs w:val="20"/>
              </w:rPr>
            </w:pPr>
            <w:r w:rsidRPr="00FF332D">
              <w:rPr>
                <w:rFonts w:ascii="Times" w:hAnsi="Times"/>
                <w:szCs w:val="20"/>
              </w:rPr>
              <w:t>0.0017</w:t>
            </w:r>
          </w:p>
        </w:tc>
        <w:tc>
          <w:tcPr>
            <w:tcW w:w="653" w:type="dxa"/>
            <w:shd w:val="clear" w:color="auto" w:fill="D9D9D9" w:themeFill="background1" w:themeFillShade="D9"/>
            <w:noWrap/>
            <w:vAlign w:val="center"/>
            <w:hideMark/>
          </w:tcPr>
          <w:p w14:paraId="104DFE2F" w14:textId="77777777" w:rsidR="009572DC" w:rsidRPr="00FF332D" w:rsidRDefault="009572DC" w:rsidP="00FC3BF6">
            <w:pPr>
              <w:pStyle w:val="NoSpacing"/>
              <w:jc w:val="center"/>
              <w:rPr>
                <w:rFonts w:ascii="Times" w:hAnsi="Times"/>
                <w:szCs w:val="20"/>
              </w:rPr>
            </w:pPr>
          </w:p>
        </w:tc>
        <w:tc>
          <w:tcPr>
            <w:tcW w:w="933" w:type="dxa"/>
            <w:shd w:val="clear" w:color="auto" w:fill="D9D9D9" w:themeFill="background1" w:themeFillShade="D9"/>
            <w:noWrap/>
            <w:vAlign w:val="center"/>
            <w:hideMark/>
          </w:tcPr>
          <w:p w14:paraId="1B1D1231" w14:textId="77777777" w:rsidR="009572DC" w:rsidRPr="00FF332D" w:rsidRDefault="009572DC" w:rsidP="00FC3BF6">
            <w:pPr>
              <w:pStyle w:val="NoSpacing"/>
              <w:jc w:val="center"/>
              <w:rPr>
                <w:rFonts w:ascii="Times" w:hAnsi="Times"/>
                <w:szCs w:val="20"/>
              </w:rPr>
            </w:pPr>
          </w:p>
        </w:tc>
        <w:tc>
          <w:tcPr>
            <w:tcW w:w="746" w:type="dxa"/>
            <w:shd w:val="clear" w:color="auto" w:fill="D9D9D9" w:themeFill="background1" w:themeFillShade="D9"/>
            <w:noWrap/>
            <w:vAlign w:val="center"/>
            <w:hideMark/>
          </w:tcPr>
          <w:p w14:paraId="454F8F5B" w14:textId="77777777" w:rsidR="009572DC" w:rsidRPr="00FF332D" w:rsidRDefault="009572DC" w:rsidP="00FC3BF6">
            <w:pPr>
              <w:pStyle w:val="NoSpacing"/>
              <w:jc w:val="center"/>
              <w:rPr>
                <w:rFonts w:ascii="Times" w:hAnsi="Times"/>
                <w:szCs w:val="20"/>
              </w:rPr>
            </w:pPr>
          </w:p>
        </w:tc>
        <w:tc>
          <w:tcPr>
            <w:tcW w:w="932" w:type="dxa"/>
            <w:shd w:val="clear" w:color="auto" w:fill="D9D9D9" w:themeFill="background1" w:themeFillShade="D9"/>
            <w:noWrap/>
            <w:vAlign w:val="center"/>
            <w:hideMark/>
          </w:tcPr>
          <w:p w14:paraId="183B80AF" w14:textId="77777777" w:rsidR="009572DC" w:rsidRPr="00FF332D" w:rsidRDefault="009572DC" w:rsidP="00FC3BF6">
            <w:pPr>
              <w:pStyle w:val="NoSpacing"/>
              <w:jc w:val="center"/>
              <w:rPr>
                <w:rFonts w:ascii="Times" w:hAnsi="Times"/>
                <w:szCs w:val="20"/>
              </w:rPr>
            </w:pPr>
          </w:p>
        </w:tc>
        <w:tc>
          <w:tcPr>
            <w:tcW w:w="840" w:type="dxa"/>
            <w:shd w:val="clear" w:color="auto" w:fill="D9D9D9" w:themeFill="background1" w:themeFillShade="D9"/>
            <w:noWrap/>
            <w:vAlign w:val="center"/>
            <w:hideMark/>
          </w:tcPr>
          <w:p w14:paraId="3DC47F42" w14:textId="77777777" w:rsidR="009572DC" w:rsidRPr="00FF332D" w:rsidRDefault="009572DC" w:rsidP="00FC3BF6">
            <w:pPr>
              <w:pStyle w:val="NoSpacing"/>
              <w:jc w:val="center"/>
              <w:rPr>
                <w:rFonts w:ascii="Times" w:hAnsi="Times"/>
                <w:szCs w:val="20"/>
              </w:rPr>
            </w:pPr>
          </w:p>
        </w:tc>
        <w:tc>
          <w:tcPr>
            <w:tcW w:w="2239" w:type="dxa"/>
            <w:tcBorders>
              <w:right w:val="nil"/>
            </w:tcBorders>
            <w:noWrap/>
            <w:vAlign w:val="center"/>
            <w:hideMark/>
          </w:tcPr>
          <w:p w14:paraId="3652DDF8" w14:textId="77777777" w:rsidR="009572DC" w:rsidRPr="00FF332D" w:rsidRDefault="009572DC" w:rsidP="00FC3BF6">
            <w:pPr>
              <w:pStyle w:val="NoSpacing"/>
              <w:jc w:val="center"/>
              <w:rPr>
                <w:rFonts w:ascii="Times" w:hAnsi="Times"/>
                <w:szCs w:val="20"/>
              </w:rPr>
            </w:pPr>
          </w:p>
        </w:tc>
      </w:tr>
      <w:tr w:rsidR="009572DC" w:rsidRPr="00FF332D" w14:paraId="30B93773"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1F5CA621"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405DFFFA" w14:textId="77777777" w:rsidR="009572DC" w:rsidRPr="00FF332D" w:rsidRDefault="009572DC" w:rsidP="00FA2CF7">
            <w:pPr>
              <w:pStyle w:val="NoSpacing"/>
              <w:rPr>
                <w:rFonts w:ascii="Times" w:hAnsi="Times"/>
                <w:szCs w:val="20"/>
              </w:rPr>
            </w:pPr>
            <w:r w:rsidRPr="00FF332D">
              <w:rPr>
                <w:rFonts w:ascii="Times" w:hAnsi="Times"/>
                <w:szCs w:val="20"/>
              </w:rPr>
              <w:t>Internalizing problems</w:t>
            </w:r>
          </w:p>
        </w:tc>
        <w:tc>
          <w:tcPr>
            <w:tcW w:w="373" w:type="dxa"/>
            <w:noWrap/>
            <w:vAlign w:val="center"/>
            <w:hideMark/>
          </w:tcPr>
          <w:p w14:paraId="7131F84D"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250FA40D" w14:textId="77777777" w:rsidR="009572DC" w:rsidRPr="00FF332D" w:rsidRDefault="009572DC" w:rsidP="00FC3BF6">
            <w:pPr>
              <w:pStyle w:val="NoSpacing"/>
              <w:jc w:val="center"/>
              <w:rPr>
                <w:rFonts w:ascii="Times" w:hAnsi="Times"/>
                <w:szCs w:val="20"/>
              </w:rPr>
            </w:pPr>
            <w:r w:rsidRPr="00FF332D">
              <w:rPr>
                <w:rFonts w:ascii="Times" w:hAnsi="Times"/>
                <w:szCs w:val="20"/>
              </w:rPr>
              <w:t>293</w:t>
            </w:r>
          </w:p>
        </w:tc>
        <w:tc>
          <w:tcPr>
            <w:tcW w:w="1866" w:type="dxa"/>
            <w:noWrap/>
            <w:vAlign w:val="center"/>
            <w:hideMark/>
          </w:tcPr>
          <w:p w14:paraId="641546C9" w14:textId="77777777" w:rsidR="009572DC" w:rsidRPr="00FF332D" w:rsidRDefault="009572DC" w:rsidP="00FC3BF6">
            <w:pPr>
              <w:pStyle w:val="NoSpacing"/>
              <w:jc w:val="center"/>
              <w:rPr>
                <w:rFonts w:ascii="Times" w:hAnsi="Times"/>
                <w:szCs w:val="20"/>
              </w:rPr>
            </w:pPr>
            <w:r w:rsidRPr="00FF332D">
              <w:rPr>
                <w:rFonts w:ascii="Times" w:hAnsi="Times"/>
                <w:szCs w:val="20"/>
              </w:rPr>
              <w:t>0.3086 (-0.0555 to 0.6002)</w:t>
            </w:r>
          </w:p>
        </w:tc>
        <w:tc>
          <w:tcPr>
            <w:tcW w:w="653" w:type="dxa"/>
            <w:noWrap/>
            <w:vAlign w:val="center"/>
            <w:hideMark/>
          </w:tcPr>
          <w:p w14:paraId="1F49727A" w14:textId="77777777" w:rsidR="009572DC" w:rsidRPr="00FF332D" w:rsidRDefault="009572DC" w:rsidP="00FC3BF6">
            <w:pPr>
              <w:pStyle w:val="NoSpacing"/>
              <w:jc w:val="center"/>
              <w:rPr>
                <w:rFonts w:ascii="Times" w:hAnsi="Times"/>
                <w:szCs w:val="20"/>
              </w:rPr>
            </w:pPr>
            <w:r w:rsidRPr="00FF332D">
              <w:rPr>
                <w:rFonts w:ascii="Times" w:hAnsi="Times"/>
                <w:szCs w:val="20"/>
              </w:rPr>
              <w:t>3.66</w:t>
            </w:r>
          </w:p>
        </w:tc>
        <w:tc>
          <w:tcPr>
            <w:tcW w:w="933" w:type="dxa"/>
            <w:noWrap/>
            <w:vAlign w:val="center"/>
            <w:hideMark/>
          </w:tcPr>
          <w:p w14:paraId="5FB9638C" w14:textId="77777777" w:rsidR="009572DC" w:rsidRPr="00FF332D" w:rsidRDefault="009572DC" w:rsidP="00FC3BF6">
            <w:pPr>
              <w:pStyle w:val="NoSpacing"/>
              <w:jc w:val="center"/>
              <w:rPr>
                <w:rFonts w:ascii="Times" w:hAnsi="Times"/>
                <w:szCs w:val="20"/>
              </w:rPr>
            </w:pPr>
            <w:r w:rsidRPr="00FF332D">
              <w:rPr>
                <w:rFonts w:ascii="Times" w:hAnsi="Times"/>
                <w:szCs w:val="20"/>
              </w:rPr>
              <w:t>0.0671</w:t>
            </w:r>
          </w:p>
        </w:tc>
        <w:tc>
          <w:tcPr>
            <w:tcW w:w="653" w:type="dxa"/>
            <w:noWrap/>
            <w:vAlign w:val="center"/>
            <w:hideMark/>
          </w:tcPr>
          <w:p w14:paraId="662CD8A9" w14:textId="77777777" w:rsidR="009572DC" w:rsidRPr="00FF332D" w:rsidRDefault="009572DC" w:rsidP="00FC3BF6">
            <w:pPr>
              <w:pStyle w:val="NoSpacing"/>
              <w:jc w:val="center"/>
              <w:rPr>
                <w:rFonts w:ascii="Times" w:hAnsi="Times"/>
                <w:szCs w:val="20"/>
              </w:rPr>
            </w:pPr>
            <w:r w:rsidRPr="00FF332D">
              <w:rPr>
                <w:rFonts w:ascii="Times" w:hAnsi="Times"/>
                <w:szCs w:val="20"/>
              </w:rPr>
              <w:t>3.11</w:t>
            </w:r>
          </w:p>
        </w:tc>
        <w:tc>
          <w:tcPr>
            <w:tcW w:w="933" w:type="dxa"/>
            <w:noWrap/>
            <w:vAlign w:val="center"/>
            <w:hideMark/>
          </w:tcPr>
          <w:p w14:paraId="6180AD53" w14:textId="77777777" w:rsidR="009572DC" w:rsidRPr="00FF332D" w:rsidRDefault="009572DC" w:rsidP="00FC3BF6">
            <w:pPr>
              <w:pStyle w:val="NoSpacing"/>
              <w:jc w:val="center"/>
              <w:rPr>
                <w:rFonts w:ascii="Times" w:hAnsi="Times"/>
                <w:szCs w:val="20"/>
              </w:rPr>
            </w:pPr>
            <w:r w:rsidRPr="00FF332D">
              <w:rPr>
                <w:rFonts w:ascii="Times" w:hAnsi="Times"/>
                <w:szCs w:val="20"/>
              </w:rPr>
              <w:t>0.2111</w:t>
            </w:r>
          </w:p>
        </w:tc>
        <w:tc>
          <w:tcPr>
            <w:tcW w:w="746" w:type="dxa"/>
            <w:noWrap/>
            <w:vAlign w:val="center"/>
            <w:hideMark/>
          </w:tcPr>
          <w:p w14:paraId="20863281" w14:textId="77777777" w:rsidR="009572DC" w:rsidRPr="00FF332D" w:rsidRDefault="009572DC" w:rsidP="00FC3BF6">
            <w:pPr>
              <w:pStyle w:val="NoSpacing"/>
              <w:jc w:val="center"/>
              <w:rPr>
                <w:rFonts w:ascii="Times" w:hAnsi="Times"/>
                <w:szCs w:val="20"/>
              </w:rPr>
            </w:pPr>
            <w:r w:rsidRPr="00FF332D">
              <w:rPr>
                <w:rFonts w:ascii="Times" w:hAnsi="Times"/>
                <w:szCs w:val="20"/>
              </w:rPr>
              <w:t>35.7</w:t>
            </w:r>
          </w:p>
        </w:tc>
        <w:tc>
          <w:tcPr>
            <w:tcW w:w="932" w:type="dxa"/>
            <w:noWrap/>
            <w:vAlign w:val="center"/>
            <w:hideMark/>
          </w:tcPr>
          <w:p w14:paraId="574C412C" w14:textId="77777777" w:rsidR="009572DC" w:rsidRPr="00FF332D" w:rsidRDefault="009572DC" w:rsidP="00FC3BF6">
            <w:pPr>
              <w:pStyle w:val="NoSpacing"/>
              <w:jc w:val="center"/>
              <w:rPr>
                <w:rFonts w:ascii="Times" w:hAnsi="Times"/>
                <w:szCs w:val="20"/>
              </w:rPr>
            </w:pPr>
            <w:r w:rsidRPr="00FF332D">
              <w:rPr>
                <w:rFonts w:ascii="Times" w:hAnsi="Times"/>
                <w:szCs w:val="20"/>
              </w:rPr>
              <w:t>-0.19</w:t>
            </w:r>
          </w:p>
        </w:tc>
        <w:tc>
          <w:tcPr>
            <w:tcW w:w="840" w:type="dxa"/>
            <w:noWrap/>
            <w:vAlign w:val="center"/>
            <w:hideMark/>
          </w:tcPr>
          <w:p w14:paraId="236D2BAC" w14:textId="77777777" w:rsidR="009572DC" w:rsidRPr="00FF332D" w:rsidRDefault="009572DC" w:rsidP="00FC3BF6">
            <w:pPr>
              <w:pStyle w:val="NoSpacing"/>
              <w:jc w:val="center"/>
              <w:rPr>
                <w:rFonts w:ascii="Times" w:hAnsi="Times"/>
                <w:szCs w:val="20"/>
              </w:rPr>
            </w:pPr>
            <w:r w:rsidRPr="00FF332D">
              <w:rPr>
                <w:rFonts w:ascii="Times" w:hAnsi="Times"/>
                <w:szCs w:val="20"/>
              </w:rPr>
              <w:t>0.8805</w:t>
            </w:r>
          </w:p>
        </w:tc>
        <w:tc>
          <w:tcPr>
            <w:tcW w:w="2239" w:type="dxa"/>
            <w:tcBorders>
              <w:right w:val="nil"/>
            </w:tcBorders>
            <w:noWrap/>
            <w:vAlign w:val="center"/>
            <w:hideMark/>
          </w:tcPr>
          <w:p w14:paraId="2E313489" w14:textId="77777777" w:rsidR="009572DC" w:rsidRPr="00FF332D" w:rsidRDefault="009572DC" w:rsidP="00FC3BF6">
            <w:pPr>
              <w:pStyle w:val="NoSpacing"/>
              <w:jc w:val="center"/>
              <w:rPr>
                <w:rFonts w:ascii="Times" w:hAnsi="Times"/>
                <w:szCs w:val="20"/>
              </w:rPr>
            </w:pPr>
          </w:p>
        </w:tc>
      </w:tr>
      <w:tr w:rsidR="009572DC" w:rsidRPr="00FF332D" w14:paraId="491477DA"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4C90FBC9"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71183305" w14:textId="77777777" w:rsidR="009572DC" w:rsidRPr="00FF332D" w:rsidRDefault="009572DC" w:rsidP="00FA2CF7">
            <w:pPr>
              <w:pStyle w:val="NoSpacing"/>
              <w:rPr>
                <w:rFonts w:ascii="Times" w:hAnsi="Times"/>
                <w:szCs w:val="20"/>
              </w:rPr>
            </w:pPr>
            <w:r w:rsidRPr="00FF332D">
              <w:rPr>
                <w:rFonts w:ascii="Times" w:hAnsi="Times"/>
                <w:szCs w:val="20"/>
              </w:rPr>
              <w:t>Externalizing problems</w:t>
            </w:r>
          </w:p>
        </w:tc>
        <w:tc>
          <w:tcPr>
            <w:tcW w:w="373" w:type="dxa"/>
            <w:noWrap/>
            <w:vAlign w:val="center"/>
            <w:hideMark/>
          </w:tcPr>
          <w:p w14:paraId="486A4153"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2F58E665" w14:textId="77777777" w:rsidR="009572DC" w:rsidRPr="00FF332D" w:rsidRDefault="009572DC" w:rsidP="00FC3BF6">
            <w:pPr>
              <w:pStyle w:val="NoSpacing"/>
              <w:jc w:val="center"/>
              <w:rPr>
                <w:rFonts w:ascii="Times" w:hAnsi="Times"/>
                <w:szCs w:val="20"/>
              </w:rPr>
            </w:pPr>
            <w:r w:rsidRPr="00FF332D">
              <w:rPr>
                <w:rFonts w:ascii="Times" w:hAnsi="Times"/>
                <w:szCs w:val="20"/>
              </w:rPr>
              <w:t>236</w:t>
            </w:r>
          </w:p>
        </w:tc>
        <w:tc>
          <w:tcPr>
            <w:tcW w:w="1866" w:type="dxa"/>
            <w:noWrap/>
            <w:vAlign w:val="center"/>
            <w:hideMark/>
          </w:tcPr>
          <w:p w14:paraId="008B70FC" w14:textId="77777777" w:rsidR="009572DC" w:rsidRPr="00FF332D" w:rsidRDefault="009572DC" w:rsidP="00FC3BF6">
            <w:pPr>
              <w:pStyle w:val="NoSpacing"/>
              <w:jc w:val="center"/>
              <w:rPr>
                <w:rFonts w:ascii="Times" w:hAnsi="Times"/>
                <w:szCs w:val="20"/>
              </w:rPr>
            </w:pPr>
            <w:r w:rsidRPr="00FF332D">
              <w:rPr>
                <w:rFonts w:ascii="Times" w:hAnsi="Times"/>
                <w:szCs w:val="20"/>
              </w:rPr>
              <w:t>0.2316 (-0.0866 to 0.5069)</w:t>
            </w:r>
          </w:p>
        </w:tc>
        <w:tc>
          <w:tcPr>
            <w:tcW w:w="653" w:type="dxa"/>
            <w:noWrap/>
            <w:vAlign w:val="center"/>
            <w:hideMark/>
          </w:tcPr>
          <w:p w14:paraId="007A212F" w14:textId="77777777" w:rsidR="009572DC" w:rsidRPr="00FF332D" w:rsidRDefault="009572DC" w:rsidP="00FC3BF6">
            <w:pPr>
              <w:pStyle w:val="NoSpacing"/>
              <w:jc w:val="center"/>
              <w:rPr>
                <w:rFonts w:ascii="Times" w:hAnsi="Times"/>
                <w:szCs w:val="20"/>
              </w:rPr>
            </w:pPr>
            <w:r w:rsidRPr="00FF332D">
              <w:rPr>
                <w:rFonts w:ascii="Times" w:hAnsi="Times"/>
                <w:szCs w:val="20"/>
              </w:rPr>
              <w:t>3.15</w:t>
            </w:r>
          </w:p>
        </w:tc>
        <w:tc>
          <w:tcPr>
            <w:tcW w:w="933" w:type="dxa"/>
            <w:noWrap/>
            <w:vAlign w:val="center"/>
            <w:hideMark/>
          </w:tcPr>
          <w:p w14:paraId="6857ACF0" w14:textId="77777777" w:rsidR="009572DC" w:rsidRPr="00FF332D" w:rsidRDefault="009572DC" w:rsidP="00FC3BF6">
            <w:pPr>
              <w:pStyle w:val="NoSpacing"/>
              <w:jc w:val="center"/>
              <w:rPr>
                <w:rFonts w:ascii="Times" w:hAnsi="Times"/>
                <w:szCs w:val="20"/>
              </w:rPr>
            </w:pPr>
            <w:r w:rsidRPr="00FF332D">
              <w:rPr>
                <w:rFonts w:ascii="Times" w:hAnsi="Times"/>
                <w:szCs w:val="20"/>
              </w:rPr>
              <w:t>0.088</w:t>
            </w:r>
          </w:p>
        </w:tc>
        <w:tc>
          <w:tcPr>
            <w:tcW w:w="653" w:type="dxa"/>
            <w:noWrap/>
            <w:vAlign w:val="center"/>
            <w:hideMark/>
          </w:tcPr>
          <w:p w14:paraId="0692669E" w14:textId="77777777" w:rsidR="009572DC" w:rsidRPr="00FF332D" w:rsidRDefault="009572DC" w:rsidP="00FC3BF6">
            <w:pPr>
              <w:pStyle w:val="NoSpacing"/>
              <w:jc w:val="center"/>
              <w:rPr>
                <w:rFonts w:ascii="Times" w:hAnsi="Times"/>
                <w:szCs w:val="20"/>
              </w:rPr>
            </w:pPr>
            <w:r w:rsidRPr="00FF332D">
              <w:rPr>
                <w:rFonts w:ascii="Times" w:hAnsi="Times"/>
                <w:szCs w:val="20"/>
              </w:rPr>
              <w:t>2.37</w:t>
            </w:r>
          </w:p>
        </w:tc>
        <w:tc>
          <w:tcPr>
            <w:tcW w:w="933" w:type="dxa"/>
            <w:noWrap/>
            <w:vAlign w:val="center"/>
            <w:hideMark/>
          </w:tcPr>
          <w:p w14:paraId="39776416" w14:textId="77777777" w:rsidR="009572DC" w:rsidRPr="00FF332D" w:rsidRDefault="009572DC" w:rsidP="00FC3BF6">
            <w:pPr>
              <w:pStyle w:val="NoSpacing"/>
              <w:jc w:val="center"/>
              <w:rPr>
                <w:rFonts w:ascii="Times" w:hAnsi="Times"/>
                <w:szCs w:val="20"/>
              </w:rPr>
            </w:pPr>
            <w:r w:rsidRPr="00FF332D">
              <w:rPr>
                <w:rFonts w:ascii="Times" w:hAnsi="Times"/>
                <w:szCs w:val="20"/>
              </w:rPr>
              <w:t>0.3065</w:t>
            </w:r>
          </w:p>
        </w:tc>
        <w:tc>
          <w:tcPr>
            <w:tcW w:w="746" w:type="dxa"/>
            <w:noWrap/>
            <w:vAlign w:val="center"/>
            <w:hideMark/>
          </w:tcPr>
          <w:p w14:paraId="34476BAC" w14:textId="77777777" w:rsidR="009572DC" w:rsidRPr="00FF332D" w:rsidRDefault="009572DC" w:rsidP="00FC3BF6">
            <w:pPr>
              <w:pStyle w:val="NoSpacing"/>
              <w:jc w:val="center"/>
              <w:rPr>
                <w:rFonts w:ascii="Times" w:hAnsi="Times"/>
                <w:szCs w:val="20"/>
              </w:rPr>
            </w:pPr>
            <w:r w:rsidRPr="00FF332D">
              <w:rPr>
                <w:rFonts w:ascii="Times" w:hAnsi="Times"/>
                <w:szCs w:val="20"/>
              </w:rPr>
              <w:t>15.4</w:t>
            </w:r>
          </w:p>
        </w:tc>
        <w:tc>
          <w:tcPr>
            <w:tcW w:w="932" w:type="dxa"/>
            <w:noWrap/>
            <w:vAlign w:val="center"/>
            <w:hideMark/>
          </w:tcPr>
          <w:p w14:paraId="32FA6A7F" w14:textId="77777777" w:rsidR="009572DC" w:rsidRPr="00FF332D" w:rsidRDefault="009572DC" w:rsidP="00FC3BF6">
            <w:pPr>
              <w:pStyle w:val="NoSpacing"/>
              <w:jc w:val="center"/>
              <w:rPr>
                <w:rFonts w:ascii="Times" w:hAnsi="Times"/>
                <w:szCs w:val="20"/>
              </w:rPr>
            </w:pPr>
            <w:r w:rsidRPr="00FF332D">
              <w:rPr>
                <w:rFonts w:ascii="Times" w:hAnsi="Times"/>
                <w:szCs w:val="20"/>
              </w:rPr>
              <w:t>0.207</w:t>
            </w:r>
          </w:p>
        </w:tc>
        <w:tc>
          <w:tcPr>
            <w:tcW w:w="840" w:type="dxa"/>
            <w:noWrap/>
            <w:vAlign w:val="center"/>
            <w:hideMark/>
          </w:tcPr>
          <w:p w14:paraId="4BD448C7" w14:textId="77777777" w:rsidR="009572DC" w:rsidRPr="00FF332D" w:rsidRDefault="009572DC" w:rsidP="00FC3BF6">
            <w:pPr>
              <w:pStyle w:val="NoSpacing"/>
              <w:jc w:val="center"/>
              <w:rPr>
                <w:rFonts w:ascii="Times" w:hAnsi="Times"/>
                <w:szCs w:val="20"/>
              </w:rPr>
            </w:pPr>
            <w:r w:rsidRPr="00FF332D">
              <w:rPr>
                <w:rFonts w:ascii="Times" w:hAnsi="Times"/>
                <w:szCs w:val="20"/>
              </w:rPr>
              <w:t>0.8699</w:t>
            </w:r>
          </w:p>
        </w:tc>
        <w:tc>
          <w:tcPr>
            <w:tcW w:w="2239" w:type="dxa"/>
            <w:tcBorders>
              <w:right w:val="nil"/>
            </w:tcBorders>
            <w:noWrap/>
            <w:vAlign w:val="center"/>
            <w:hideMark/>
          </w:tcPr>
          <w:p w14:paraId="29F8CE70" w14:textId="77777777" w:rsidR="009572DC" w:rsidRPr="00FF332D" w:rsidRDefault="009572DC" w:rsidP="00FC3BF6">
            <w:pPr>
              <w:pStyle w:val="NoSpacing"/>
              <w:jc w:val="center"/>
              <w:rPr>
                <w:rFonts w:ascii="Times" w:hAnsi="Times"/>
                <w:szCs w:val="20"/>
              </w:rPr>
            </w:pPr>
          </w:p>
        </w:tc>
      </w:tr>
      <w:tr w:rsidR="009572DC" w:rsidRPr="00FF332D" w14:paraId="6953C7D6"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3146C5E1"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032220DC" w14:textId="77777777" w:rsidR="009572DC" w:rsidRPr="00FF332D" w:rsidRDefault="009572DC" w:rsidP="00FA2CF7">
            <w:pPr>
              <w:pStyle w:val="NoSpacing"/>
              <w:rPr>
                <w:rFonts w:ascii="Times" w:hAnsi="Times"/>
                <w:szCs w:val="20"/>
              </w:rPr>
            </w:pPr>
            <w:r w:rsidRPr="00FF332D">
              <w:rPr>
                <w:rFonts w:ascii="Times" w:hAnsi="Times"/>
                <w:szCs w:val="20"/>
              </w:rPr>
              <w:t>Total behavior problem</w:t>
            </w:r>
          </w:p>
        </w:tc>
        <w:tc>
          <w:tcPr>
            <w:tcW w:w="373" w:type="dxa"/>
            <w:tcBorders>
              <w:bottom w:val="single" w:sz="4" w:space="0" w:color="auto"/>
            </w:tcBorders>
            <w:noWrap/>
            <w:vAlign w:val="center"/>
            <w:hideMark/>
          </w:tcPr>
          <w:p w14:paraId="4F533C69" w14:textId="77777777" w:rsidR="009572DC" w:rsidRPr="00FF332D" w:rsidRDefault="009572DC" w:rsidP="00FC3BF6">
            <w:pPr>
              <w:pStyle w:val="NoSpacing"/>
              <w:jc w:val="center"/>
              <w:rPr>
                <w:rFonts w:ascii="Times" w:hAnsi="Times"/>
                <w:szCs w:val="20"/>
              </w:rPr>
            </w:pPr>
            <w:r w:rsidRPr="00FF332D">
              <w:rPr>
                <w:rFonts w:ascii="Times" w:hAnsi="Times"/>
                <w:szCs w:val="20"/>
              </w:rPr>
              <w:t>5</w:t>
            </w:r>
          </w:p>
        </w:tc>
        <w:tc>
          <w:tcPr>
            <w:tcW w:w="746" w:type="dxa"/>
            <w:tcBorders>
              <w:bottom w:val="single" w:sz="4" w:space="0" w:color="auto"/>
            </w:tcBorders>
            <w:noWrap/>
            <w:vAlign w:val="center"/>
            <w:hideMark/>
          </w:tcPr>
          <w:p w14:paraId="47417398" w14:textId="77777777" w:rsidR="009572DC" w:rsidRPr="00FF332D" w:rsidRDefault="009572DC" w:rsidP="00FC3BF6">
            <w:pPr>
              <w:pStyle w:val="NoSpacing"/>
              <w:jc w:val="center"/>
              <w:rPr>
                <w:rFonts w:ascii="Times" w:hAnsi="Times"/>
                <w:szCs w:val="20"/>
              </w:rPr>
            </w:pPr>
            <w:r w:rsidRPr="00FF332D">
              <w:rPr>
                <w:rFonts w:ascii="Times" w:hAnsi="Times"/>
                <w:szCs w:val="20"/>
              </w:rPr>
              <w:t>565</w:t>
            </w:r>
          </w:p>
        </w:tc>
        <w:tc>
          <w:tcPr>
            <w:tcW w:w="1866" w:type="dxa"/>
            <w:tcBorders>
              <w:bottom w:val="single" w:sz="4" w:space="0" w:color="auto"/>
            </w:tcBorders>
            <w:noWrap/>
            <w:vAlign w:val="center"/>
            <w:hideMark/>
          </w:tcPr>
          <w:p w14:paraId="34FC6AD5" w14:textId="77777777" w:rsidR="009572DC" w:rsidRPr="00FF332D" w:rsidRDefault="009572DC" w:rsidP="00FC3BF6">
            <w:pPr>
              <w:pStyle w:val="NoSpacing"/>
              <w:jc w:val="center"/>
              <w:rPr>
                <w:rFonts w:ascii="Times" w:hAnsi="Times"/>
                <w:szCs w:val="20"/>
              </w:rPr>
            </w:pPr>
            <w:r w:rsidRPr="00FF332D">
              <w:rPr>
                <w:rFonts w:ascii="Times" w:hAnsi="Times"/>
                <w:szCs w:val="20"/>
              </w:rPr>
              <w:t>0.2871 (0.1189 to 0.4393)</w:t>
            </w:r>
          </w:p>
        </w:tc>
        <w:tc>
          <w:tcPr>
            <w:tcW w:w="653" w:type="dxa"/>
            <w:tcBorders>
              <w:bottom w:val="single" w:sz="4" w:space="0" w:color="auto"/>
            </w:tcBorders>
            <w:noWrap/>
            <w:vAlign w:val="center"/>
            <w:hideMark/>
          </w:tcPr>
          <w:p w14:paraId="529B3456" w14:textId="77777777" w:rsidR="009572DC" w:rsidRPr="00FF332D" w:rsidRDefault="009572DC" w:rsidP="00FC3BF6">
            <w:pPr>
              <w:pStyle w:val="NoSpacing"/>
              <w:jc w:val="center"/>
              <w:rPr>
                <w:rFonts w:ascii="Times" w:hAnsi="Times"/>
                <w:szCs w:val="20"/>
              </w:rPr>
            </w:pPr>
            <w:r w:rsidRPr="00FF332D">
              <w:rPr>
                <w:rFonts w:ascii="Times" w:hAnsi="Times"/>
                <w:szCs w:val="20"/>
              </w:rPr>
              <w:t>4.66</w:t>
            </w:r>
          </w:p>
        </w:tc>
        <w:tc>
          <w:tcPr>
            <w:tcW w:w="933" w:type="dxa"/>
            <w:tcBorders>
              <w:bottom w:val="single" w:sz="4" w:space="0" w:color="auto"/>
            </w:tcBorders>
            <w:noWrap/>
            <w:vAlign w:val="center"/>
            <w:hideMark/>
          </w:tcPr>
          <w:p w14:paraId="2733A19C" w14:textId="77777777" w:rsidR="009572DC" w:rsidRPr="00FF332D" w:rsidRDefault="009572DC" w:rsidP="00FC3BF6">
            <w:pPr>
              <w:pStyle w:val="NoSpacing"/>
              <w:jc w:val="center"/>
              <w:rPr>
                <w:rFonts w:ascii="Times" w:hAnsi="Times"/>
                <w:szCs w:val="20"/>
              </w:rPr>
            </w:pPr>
            <w:r w:rsidRPr="00FF332D">
              <w:rPr>
                <w:rFonts w:ascii="Times" w:hAnsi="Times"/>
                <w:szCs w:val="20"/>
              </w:rPr>
              <w:t>0.0096</w:t>
            </w:r>
          </w:p>
        </w:tc>
        <w:tc>
          <w:tcPr>
            <w:tcW w:w="653" w:type="dxa"/>
            <w:tcBorders>
              <w:bottom w:val="single" w:sz="4" w:space="0" w:color="auto"/>
            </w:tcBorders>
            <w:noWrap/>
            <w:vAlign w:val="center"/>
            <w:hideMark/>
          </w:tcPr>
          <w:p w14:paraId="02CB9366" w14:textId="77777777" w:rsidR="009572DC" w:rsidRPr="00FF332D" w:rsidRDefault="009572DC" w:rsidP="00FC3BF6">
            <w:pPr>
              <w:pStyle w:val="NoSpacing"/>
              <w:jc w:val="center"/>
              <w:rPr>
                <w:rFonts w:ascii="Times" w:hAnsi="Times"/>
                <w:szCs w:val="20"/>
              </w:rPr>
            </w:pPr>
            <w:r w:rsidRPr="00FF332D">
              <w:rPr>
                <w:rFonts w:ascii="Times" w:hAnsi="Times"/>
                <w:szCs w:val="20"/>
              </w:rPr>
              <w:t>8.91</w:t>
            </w:r>
          </w:p>
        </w:tc>
        <w:tc>
          <w:tcPr>
            <w:tcW w:w="933" w:type="dxa"/>
            <w:tcBorders>
              <w:bottom w:val="single" w:sz="4" w:space="0" w:color="auto"/>
            </w:tcBorders>
            <w:noWrap/>
            <w:vAlign w:val="center"/>
            <w:hideMark/>
          </w:tcPr>
          <w:p w14:paraId="56E26C98" w14:textId="77777777" w:rsidR="009572DC" w:rsidRPr="00FF332D" w:rsidRDefault="009572DC" w:rsidP="00FC3BF6">
            <w:pPr>
              <w:pStyle w:val="NoSpacing"/>
              <w:jc w:val="center"/>
              <w:rPr>
                <w:rFonts w:ascii="Times" w:hAnsi="Times"/>
                <w:szCs w:val="20"/>
              </w:rPr>
            </w:pPr>
            <w:r w:rsidRPr="00FF332D">
              <w:rPr>
                <w:rFonts w:ascii="Times" w:hAnsi="Times"/>
                <w:szCs w:val="20"/>
              </w:rPr>
              <w:t>0.0635</w:t>
            </w:r>
          </w:p>
        </w:tc>
        <w:tc>
          <w:tcPr>
            <w:tcW w:w="746" w:type="dxa"/>
            <w:tcBorders>
              <w:bottom w:val="single" w:sz="4" w:space="0" w:color="auto"/>
            </w:tcBorders>
            <w:noWrap/>
            <w:vAlign w:val="center"/>
            <w:hideMark/>
          </w:tcPr>
          <w:p w14:paraId="476CFA6F" w14:textId="77777777" w:rsidR="009572DC" w:rsidRPr="00FF332D" w:rsidRDefault="009572DC" w:rsidP="00FC3BF6">
            <w:pPr>
              <w:pStyle w:val="NoSpacing"/>
              <w:jc w:val="center"/>
              <w:rPr>
                <w:rFonts w:ascii="Times" w:hAnsi="Times"/>
                <w:szCs w:val="20"/>
              </w:rPr>
            </w:pPr>
            <w:r w:rsidRPr="00FF332D">
              <w:rPr>
                <w:rFonts w:ascii="Times" w:hAnsi="Times"/>
                <w:szCs w:val="20"/>
              </w:rPr>
              <w:t>55.1</w:t>
            </w:r>
          </w:p>
        </w:tc>
        <w:tc>
          <w:tcPr>
            <w:tcW w:w="932" w:type="dxa"/>
            <w:tcBorders>
              <w:bottom w:val="single" w:sz="4" w:space="0" w:color="auto"/>
            </w:tcBorders>
            <w:noWrap/>
            <w:vAlign w:val="center"/>
            <w:hideMark/>
          </w:tcPr>
          <w:p w14:paraId="3AD03E6E" w14:textId="77777777" w:rsidR="009572DC" w:rsidRPr="00FF332D" w:rsidRDefault="009572DC" w:rsidP="00FC3BF6">
            <w:pPr>
              <w:pStyle w:val="NoSpacing"/>
              <w:jc w:val="center"/>
              <w:rPr>
                <w:rFonts w:ascii="Times" w:hAnsi="Times"/>
                <w:szCs w:val="20"/>
              </w:rPr>
            </w:pPr>
            <w:r w:rsidRPr="00FF332D">
              <w:rPr>
                <w:rFonts w:ascii="Times" w:hAnsi="Times"/>
                <w:szCs w:val="20"/>
              </w:rPr>
              <w:t>0.72</w:t>
            </w:r>
          </w:p>
        </w:tc>
        <w:tc>
          <w:tcPr>
            <w:tcW w:w="840" w:type="dxa"/>
            <w:tcBorders>
              <w:bottom w:val="single" w:sz="4" w:space="0" w:color="auto"/>
            </w:tcBorders>
            <w:noWrap/>
            <w:vAlign w:val="center"/>
            <w:hideMark/>
          </w:tcPr>
          <w:p w14:paraId="61F7CE16" w14:textId="77777777" w:rsidR="009572DC" w:rsidRPr="00FF332D" w:rsidRDefault="009572DC" w:rsidP="00FC3BF6">
            <w:pPr>
              <w:pStyle w:val="NoSpacing"/>
              <w:jc w:val="center"/>
              <w:rPr>
                <w:rFonts w:ascii="Times" w:hAnsi="Times"/>
                <w:szCs w:val="20"/>
              </w:rPr>
            </w:pPr>
            <w:r w:rsidRPr="00FF332D">
              <w:rPr>
                <w:rFonts w:ascii="Times" w:hAnsi="Times"/>
                <w:szCs w:val="20"/>
              </w:rPr>
              <w:t>0.5234</w:t>
            </w:r>
          </w:p>
        </w:tc>
        <w:tc>
          <w:tcPr>
            <w:tcW w:w="2239" w:type="dxa"/>
            <w:tcBorders>
              <w:right w:val="nil"/>
            </w:tcBorders>
            <w:noWrap/>
            <w:vAlign w:val="center"/>
            <w:hideMark/>
          </w:tcPr>
          <w:p w14:paraId="7AAA10CF" w14:textId="77777777" w:rsidR="009572DC" w:rsidRPr="00FF332D" w:rsidRDefault="009572DC" w:rsidP="00FC3BF6">
            <w:pPr>
              <w:pStyle w:val="NoSpacing"/>
              <w:jc w:val="center"/>
              <w:rPr>
                <w:rFonts w:ascii="Times" w:hAnsi="Times"/>
                <w:szCs w:val="20"/>
              </w:rPr>
            </w:pPr>
            <w:r w:rsidRPr="00FF332D">
              <w:rPr>
                <w:rFonts w:ascii="Times" w:hAnsi="Times"/>
                <w:szCs w:val="20"/>
              </w:rPr>
              <w:t>Medication use status</w:t>
            </w:r>
          </w:p>
        </w:tc>
      </w:tr>
      <w:tr w:rsidR="009572DC" w:rsidRPr="00FF332D" w14:paraId="2F8048FA" w14:textId="77777777" w:rsidTr="00FB1F47">
        <w:trPr>
          <w:trHeight w:val="312"/>
        </w:trPr>
        <w:tc>
          <w:tcPr>
            <w:tcW w:w="1586" w:type="dxa"/>
            <w:vMerge w:val="restart"/>
            <w:tcBorders>
              <w:top w:val="single" w:sz="4" w:space="0" w:color="auto"/>
              <w:left w:val="nil"/>
              <w:bottom w:val="single" w:sz="4" w:space="0" w:color="auto"/>
              <w:right w:val="single" w:sz="4" w:space="0" w:color="auto"/>
            </w:tcBorders>
            <w:noWrap/>
            <w:vAlign w:val="center"/>
            <w:hideMark/>
          </w:tcPr>
          <w:p w14:paraId="4E2659A6" w14:textId="77777777" w:rsidR="009572DC" w:rsidRPr="00FF332D" w:rsidRDefault="009572DC" w:rsidP="00FA2CF7">
            <w:pPr>
              <w:pStyle w:val="NoSpacing"/>
              <w:jc w:val="center"/>
              <w:rPr>
                <w:rFonts w:ascii="Times" w:hAnsi="Times"/>
                <w:szCs w:val="20"/>
              </w:rPr>
            </w:pPr>
            <w:r w:rsidRPr="00FF332D">
              <w:rPr>
                <w:rFonts w:ascii="Times" w:hAnsi="Times"/>
                <w:szCs w:val="20"/>
              </w:rPr>
              <w:t>Night waking</w:t>
            </w:r>
          </w:p>
        </w:tc>
        <w:tc>
          <w:tcPr>
            <w:tcW w:w="2609" w:type="dxa"/>
            <w:tcBorders>
              <w:top w:val="single" w:sz="4" w:space="0" w:color="auto"/>
              <w:left w:val="single" w:sz="4" w:space="0" w:color="auto"/>
              <w:bottom w:val="single" w:sz="4" w:space="0" w:color="auto"/>
            </w:tcBorders>
            <w:noWrap/>
            <w:hideMark/>
          </w:tcPr>
          <w:p w14:paraId="304A0747" w14:textId="77777777" w:rsidR="009572DC" w:rsidRPr="00FF332D" w:rsidRDefault="009572DC" w:rsidP="00FA2CF7">
            <w:pPr>
              <w:pStyle w:val="NoSpacing"/>
              <w:rPr>
                <w:rFonts w:ascii="Times" w:hAnsi="Times"/>
                <w:szCs w:val="20"/>
              </w:rPr>
            </w:pPr>
            <w:r w:rsidRPr="00FF332D">
              <w:rPr>
                <w:rFonts w:ascii="Times" w:hAnsi="Times"/>
                <w:szCs w:val="20"/>
              </w:rPr>
              <w:t>Affective/Anxiety problem</w:t>
            </w:r>
          </w:p>
        </w:tc>
        <w:tc>
          <w:tcPr>
            <w:tcW w:w="373" w:type="dxa"/>
            <w:tcBorders>
              <w:top w:val="single" w:sz="4" w:space="0" w:color="auto"/>
            </w:tcBorders>
            <w:noWrap/>
            <w:vAlign w:val="center"/>
            <w:hideMark/>
          </w:tcPr>
          <w:p w14:paraId="2305FDB2"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tcBorders>
              <w:top w:val="single" w:sz="4" w:space="0" w:color="auto"/>
            </w:tcBorders>
            <w:noWrap/>
            <w:vAlign w:val="center"/>
            <w:hideMark/>
          </w:tcPr>
          <w:p w14:paraId="37E25368" w14:textId="77777777" w:rsidR="009572DC" w:rsidRPr="00FF332D" w:rsidRDefault="009572DC" w:rsidP="00FC3BF6">
            <w:pPr>
              <w:pStyle w:val="NoSpacing"/>
              <w:jc w:val="center"/>
              <w:rPr>
                <w:rFonts w:ascii="Times" w:hAnsi="Times"/>
                <w:szCs w:val="20"/>
              </w:rPr>
            </w:pPr>
            <w:r w:rsidRPr="00FF332D">
              <w:rPr>
                <w:rFonts w:ascii="Times" w:hAnsi="Times"/>
                <w:szCs w:val="20"/>
              </w:rPr>
              <w:t>593</w:t>
            </w:r>
          </w:p>
        </w:tc>
        <w:tc>
          <w:tcPr>
            <w:tcW w:w="1866" w:type="dxa"/>
            <w:tcBorders>
              <w:top w:val="single" w:sz="4" w:space="0" w:color="auto"/>
            </w:tcBorders>
            <w:noWrap/>
            <w:vAlign w:val="center"/>
            <w:hideMark/>
          </w:tcPr>
          <w:p w14:paraId="00A68A09" w14:textId="77777777" w:rsidR="009572DC" w:rsidRPr="00FF332D" w:rsidRDefault="009572DC" w:rsidP="00FC3BF6">
            <w:pPr>
              <w:pStyle w:val="NoSpacing"/>
              <w:jc w:val="center"/>
              <w:rPr>
                <w:rFonts w:ascii="Times" w:hAnsi="Times"/>
                <w:szCs w:val="20"/>
              </w:rPr>
            </w:pPr>
            <w:r w:rsidRPr="00FF332D">
              <w:rPr>
                <w:rFonts w:ascii="Times" w:hAnsi="Times"/>
                <w:szCs w:val="20"/>
              </w:rPr>
              <w:t>0.1931 (0.0144 to 0.3597)</w:t>
            </w:r>
          </w:p>
        </w:tc>
        <w:tc>
          <w:tcPr>
            <w:tcW w:w="653" w:type="dxa"/>
            <w:tcBorders>
              <w:top w:val="single" w:sz="4" w:space="0" w:color="auto"/>
            </w:tcBorders>
            <w:noWrap/>
            <w:vAlign w:val="center"/>
            <w:hideMark/>
          </w:tcPr>
          <w:p w14:paraId="100A392A" w14:textId="77777777" w:rsidR="009572DC" w:rsidRPr="00FF332D" w:rsidRDefault="009572DC" w:rsidP="00FC3BF6">
            <w:pPr>
              <w:pStyle w:val="NoSpacing"/>
              <w:jc w:val="center"/>
              <w:rPr>
                <w:rFonts w:ascii="Times" w:hAnsi="Times"/>
                <w:szCs w:val="20"/>
              </w:rPr>
            </w:pPr>
            <w:r w:rsidRPr="00FF332D">
              <w:rPr>
                <w:rFonts w:ascii="Times" w:hAnsi="Times"/>
                <w:szCs w:val="20"/>
              </w:rPr>
              <w:t>4.65</w:t>
            </w:r>
          </w:p>
        </w:tc>
        <w:tc>
          <w:tcPr>
            <w:tcW w:w="933" w:type="dxa"/>
            <w:tcBorders>
              <w:top w:val="single" w:sz="4" w:space="0" w:color="auto"/>
            </w:tcBorders>
            <w:noWrap/>
            <w:vAlign w:val="center"/>
            <w:hideMark/>
          </w:tcPr>
          <w:p w14:paraId="733FB515" w14:textId="77777777" w:rsidR="009572DC" w:rsidRPr="00FF332D" w:rsidRDefault="009572DC" w:rsidP="00FC3BF6">
            <w:pPr>
              <w:pStyle w:val="NoSpacing"/>
              <w:jc w:val="center"/>
              <w:rPr>
                <w:rFonts w:ascii="Times" w:hAnsi="Times"/>
                <w:szCs w:val="20"/>
              </w:rPr>
            </w:pPr>
            <w:r w:rsidRPr="00FF332D">
              <w:rPr>
                <w:rFonts w:ascii="Times" w:hAnsi="Times"/>
                <w:szCs w:val="20"/>
              </w:rPr>
              <w:t>0.0433</w:t>
            </w:r>
          </w:p>
        </w:tc>
        <w:tc>
          <w:tcPr>
            <w:tcW w:w="653" w:type="dxa"/>
            <w:tcBorders>
              <w:top w:val="single" w:sz="4" w:space="0" w:color="auto"/>
            </w:tcBorders>
            <w:noWrap/>
            <w:vAlign w:val="center"/>
            <w:hideMark/>
          </w:tcPr>
          <w:p w14:paraId="6E12CE24" w14:textId="77777777" w:rsidR="009572DC" w:rsidRPr="00FF332D" w:rsidRDefault="009572DC" w:rsidP="00FC3BF6">
            <w:pPr>
              <w:pStyle w:val="NoSpacing"/>
              <w:jc w:val="center"/>
              <w:rPr>
                <w:rFonts w:ascii="Times" w:hAnsi="Times"/>
                <w:szCs w:val="20"/>
              </w:rPr>
            </w:pPr>
            <w:r w:rsidRPr="00FF332D">
              <w:rPr>
                <w:rFonts w:ascii="Times" w:hAnsi="Times"/>
                <w:szCs w:val="20"/>
              </w:rPr>
              <w:t>2.01</w:t>
            </w:r>
          </w:p>
        </w:tc>
        <w:tc>
          <w:tcPr>
            <w:tcW w:w="933" w:type="dxa"/>
            <w:tcBorders>
              <w:top w:val="single" w:sz="4" w:space="0" w:color="auto"/>
            </w:tcBorders>
            <w:noWrap/>
            <w:vAlign w:val="center"/>
            <w:hideMark/>
          </w:tcPr>
          <w:p w14:paraId="627B25B3" w14:textId="77777777" w:rsidR="009572DC" w:rsidRPr="00FF332D" w:rsidRDefault="009572DC" w:rsidP="00FC3BF6">
            <w:pPr>
              <w:pStyle w:val="NoSpacing"/>
              <w:jc w:val="center"/>
              <w:rPr>
                <w:rFonts w:ascii="Times" w:hAnsi="Times"/>
                <w:szCs w:val="20"/>
              </w:rPr>
            </w:pPr>
            <w:r w:rsidRPr="00FF332D">
              <w:rPr>
                <w:rFonts w:ascii="Times" w:hAnsi="Times"/>
                <w:szCs w:val="20"/>
              </w:rPr>
              <w:t>0.3659</w:t>
            </w:r>
          </w:p>
        </w:tc>
        <w:tc>
          <w:tcPr>
            <w:tcW w:w="746" w:type="dxa"/>
            <w:tcBorders>
              <w:top w:val="single" w:sz="4" w:space="0" w:color="auto"/>
            </w:tcBorders>
            <w:noWrap/>
            <w:vAlign w:val="center"/>
            <w:hideMark/>
          </w:tcPr>
          <w:p w14:paraId="29623027" w14:textId="77777777" w:rsidR="009572DC" w:rsidRPr="00FF332D" w:rsidRDefault="009572DC" w:rsidP="00FC3BF6">
            <w:pPr>
              <w:pStyle w:val="NoSpacing"/>
              <w:jc w:val="center"/>
              <w:rPr>
                <w:rFonts w:ascii="Times" w:hAnsi="Times"/>
                <w:szCs w:val="20"/>
              </w:rPr>
            </w:pPr>
            <w:r w:rsidRPr="00FF332D">
              <w:rPr>
                <w:rFonts w:ascii="Times" w:hAnsi="Times"/>
                <w:szCs w:val="20"/>
              </w:rPr>
              <w:t>0.5</w:t>
            </w:r>
          </w:p>
        </w:tc>
        <w:tc>
          <w:tcPr>
            <w:tcW w:w="932" w:type="dxa"/>
            <w:tcBorders>
              <w:top w:val="single" w:sz="4" w:space="0" w:color="auto"/>
            </w:tcBorders>
            <w:noWrap/>
            <w:vAlign w:val="center"/>
            <w:hideMark/>
          </w:tcPr>
          <w:p w14:paraId="36DDFFC4" w14:textId="77777777" w:rsidR="009572DC" w:rsidRPr="00FF332D" w:rsidRDefault="009572DC" w:rsidP="00FC3BF6">
            <w:pPr>
              <w:pStyle w:val="NoSpacing"/>
              <w:jc w:val="center"/>
              <w:rPr>
                <w:rFonts w:ascii="Times" w:hAnsi="Times"/>
                <w:szCs w:val="20"/>
              </w:rPr>
            </w:pPr>
            <w:r w:rsidRPr="00FF332D">
              <w:rPr>
                <w:rFonts w:ascii="Times" w:hAnsi="Times"/>
                <w:szCs w:val="20"/>
              </w:rPr>
              <w:t>0.512</w:t>
            </w:r>
          </w:p>
        </w:tc>
        <w:tc>
          <w:tcPr>
            <w:tcW w:w="840" w:type="dxa"/>
            <w:tcBorders>
              <w:top w:val="single" w:sz="4" w:space="0" w:color="auto"/>
            </w:tcBorders>
            <w:noWrap/>
            <w:vAlign w:val="center"/>
            <w:hideMark/>
          </w:tcPr>
          <w:p w14:paraId="7DA9D37F" w14:textId="77777777" w:rsidR="009572DC" w:rsidRPr="00FF332D" w:rsidRDefault="009572DC" w:rsidP="00FC3BF6">
            <w:pPr>
              <w:pStyle w:val="NoSpacing"/>
              <w:jc w:val="center"/>
              <w:rPr>
                <w:rFonts w:ascii="Times" w:hAnsi="Times"/>
                <w:szCs w:val="20"/>
              </w:rPr>
            </w:pPr>
            <w:r w:rsidRPr="00FF332D">
              <w:rPr>
                <w:rFonts w:ascii="Times" w:hAnsi="Times"/>
                <w:szCs w:val="20"/>
              </w:rPr>
              <w:t>0.6986</w:t>
            </w:r>
          </w:p>
        </w:tc>
        <w:tc>
          <w:tcPr>
            <w:tcW w:w="2239" w:type="dxa"/>
            <w:tcBorders>
              <w:right w:val="nil"/>
            </w:tcBorders>
            <w:noWrap/>
            <w:vAlign w:val="center"/>
            <w:hideMark/>
          </w:tcPr>
          <w:p w14:paraId="7723B268" w14:textId="77777777" w:rsidR="009572DC" w:rsidRPr="00FF332D" w:rsidRDefault="009572DC" w:rsidP="00FC3BF6">
            <w:pPr>
              <w:pStyle w:val="NoSpacing"/>
              <w:jc w:val="center"/>
              <w:rPr>
                <w:rFonts w:ascii="Times" w:hAnsi="Times"/>
                <w:szCs w:val="20"/>
              </w:rPr>
            </w:pPr>
          </w:p>
        </w:tc>
      </w:tr>
      <w:tr w:rsidR="009572DC" w:rsidRPr="00FF332D" w14:paraId="14372B8B"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677C68C6"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2ACC587C" w14:textId="77777777" w:rsidR="009572DC" w:rsidRPr="00FF332D" w:rsidRDefault="009572DC" w:rsidP="00FA2CF7">
            <w:pPr>
              <w:pStyle w:val="NoSpacing"/>
              <w:rPr>
                <w:rFonts w:ascii="Times" w:hAnsi="Times"/>
                <w:szCs w:val="20"/>
              </w:rPr>
            </w:pPr>
            <w:r w:rsidRPr="00FF332D">
              <w:rPr>
                <w:rFonts w:ascii="Times" w:hAnsi="Times"/>
                <w:szCs w:val="20"/>
              </w:rPr>
              <w:t>Aggressive/Delinquent problem</w:t>
            </w:r>
          </w:p>
        </w:tc>
        <w:tc>
          <w:tcPr>
            <w:tcW w:w="373" w:type="dxa"/>
            <w:noWrap/>
            <w:vAlign w:val="center"/>
            <w:hideMark/>
          </w:tcPr>
          <w:p w14:paraId="7C6B5DBE" w14:textId="77777777" w:rsidR="009572DC" w:rsidRPr="00FF332D" w:rsidRDefault="009572DC" w:rsidP="00FC3BF6">
            <w:pPr>
              <w:pStyle w:val="NoSpacing"/>
              <w:jc w:val="center"/>
              <w:rPr>
                <w:rFonts w:ascii="Times" w:hAnsi="Times"/>
                <w:szCs w:val="20"/>
              </w:rPr>
            </w:pPr>
            <w:r w:rsidRPr="00FF332D">
              <w:rPr>
                <w:rFonts w:ascii="Times" w:hAnsi="Times"/>
                <w:szCs w:val="20"/>
              </w:rPr>
              <w:t>4</w:t>
            </w:r>
          </w:p>
        </w:tc>
        <w:tc>
          <w:tcPr>
            <w:tcW w:w="746" w:type="dxa"/>
            <w:noWrap/>
            <w:vAlign w:val="center"/>
            <w:hideMark/>
          </w:tcPr>
          <w:p w14:paraId="3DF833EA" w14:textId="77777777" w:rsidR="009572DC" w:rsidRPr="00FF332D" w:rsidRDefault="009572DC" w:rsidP="00FC3BF6">
            <w:pPr>
              <w:pStyle w:val="NoSpacing"/>
              <w:jc w:val="center"/>
              <w:rPr>
                <w:rFonts w:ascii="Times" w:hAnsi="Times"/>
                <w:szCs w:val="20"/>
              </w:rPr>
            </w:pPr>
            <w:r w:rsidRPr="00FF332D">
              <w:rPr>
                <w:rFonts w:ascii="Times" w:hAnsi="Times"/>
                <w:szCs w:val="20"/>
              </w:rPr>
              <w:t>674</w:t>
            </w:r>
          </w:p>
        </w:tc>
        <w:tc>
          <w:tcPr>
            <w:tcW w:w="1866" w:type="dxa"/>
            <w:noWrap/>
            <w:vAlign w:val="center"/>
            <w:hideMark/>
          </w:tcPr>
          <w:p w14:paraId="75EC7571" w14:textId="77777777" w:rsidR="009572DC" w:rsidRPr="00FF332D" w:rsidRDefault="009572DC" w:rsidP="00FC3BF6">
            <w:pPr>
              <w:pStyle w:val="NoSpacing"/>
              <w:jc w:val="center"/>
              <w:rPr>
                <w:rFonts w:ascii="Times" w:hAnsi="Times"/>
                <w:szCs w:val="20"/>
              </w:rPr>
            </w:pPr>
            <w:r w:rsidRPr="00FF332D">
              <w:rPr>
                <w:rFonts w:ascii="Times" w:hAnsi="Times"/>
                <w:szCs w:val="20"/>
              </w:rPr>
              <w:t>0.2524 (0.0600 to 0.4268)</w:t>
            </w:r>
          </w:p>
        </w:tc>
        <w:tc>
          <w:tcPr>
            <w:tcW w:w="653" w:type="dxa"/>
            <w:noWrap/>
            <w:vAlign w:val="center"/>
            <w:hideMark/>
          </w:tcPr>
          <w:p w14:paraId="0B625D4D" w14:textId="77777777" w:rsidR="009572DC" w:rsidRPr="00FF332D" w:rsidRDefault="009572DC" w:rsidP="00FC3BF6">
            <w:pPr>
              <w:pStyle w:val="NoSpacing"/>
              <w:jc w:val="center"/>
              <w:rPr>
                <w:rFonts w:ascii="Times" w:hAnsi="Times"/>
                <w:szCs w:val="20"/>
              </w:rPr>
            </w:pPr>
            <w:r w:rsidRPr="00FF332D">
              <w:rPr>
                <w:rFonts w:ascii="Times" w:hAnsi="Times"/>
                <w:szCs w:val="20"/>
              </w:rPr>
              <w:t>4.15</w:t>
            </w:r>
          </w:p>
        </w:tc>
        <w:tc>
          <w:tcPr>
            <w:tcW w:w="933" w:type="dxa"/>
            <w:noWrap/>
            <w:vAlign w:val="center"/>
            <w:hideMark/>
          </w:tcPr>
          <w:p w14:paraId="57A20027" w14:textId="77777777" w:rsidR="009572DC" w:rsidRPr="00FF332D" w:rsidRDefault="009572DC" w:rsidP="00FC3BF6">
            <w:pPr>
              <w:pStyle w:val="NoSpacing"/>
              <w:jc w:val="center"/>
              <w:rPr>
                <w:rFonts w:ascii="Times" w:hAnsi="Times"/>
                <w:szCs w:val="20"/>
              </w:rPr>
            </w:pPr>
            <w:r w:rsidRPr="00FF332D">
              <w:rPr>
                <w:rFonts w:ascii="Times" w:hAnsi="Times"/>
                <w:szCs w:val="20"/>
              </w:rPr>
              <w:t>0.0255</w:t>
            </w:r>
          </w:p>
        </w:tc>
        <w:tc>
          <w:tcPr>
            <w:tcW w:w="653" w:type="dxa"/>
            <w:noWrap/>
            <w:vAlign w:val="center"/>
            <w:hideMark/>
          </w:tcPr>
          <w:p w14:paraId="7CECC64F" w14:textId="77777777" w:rsidR="009572DC" w:rsidRPr="00FF332D" w:rsidRDefault="009572DC" w:rsidP="00FC3BF6">
            <w:pPr>
              <w:pStyle w:val="NoSpacing"/>
              <w:jc w:val="center"/>
              <w:rPr>
                <w:rFonts w:ascii="Times" w:hAnsi="Times"/>
                <w:szCs w:val="20"/>
              </w:rPr>
            </w:pPr>
            <w:r w:rsidRPr="00FF332D">
              <w:rPr>
                <w:rFonts w:ascii="Times" w:hAnsi="Times"/>
                <w:szCs w:val="20"/>
              </w:rPr>
              <w:t>6.95</w:t>
            </w:r>
          </w:p>
        </w:tc>
        <w:tc>
          <w:tcPr>
            <w:tcW w:w="933" w:type="dxa"/>
            <w:noWrap/>
            <w:vAlign w:val="center"/>
            <w:hideMark/>
          </w:tcPr>
          <w:p w14:paraId="2280C55A" w14:textId="77777777" w:rsidR="009572DC" w:rsidRPr="00FF332D" w:rsidRDefault="009572DC" w:rsidP="00FC3BF6">
            <w:pPr>
              <w:pStyle w:val="NoSpacing"/>
              <w:jc w:val="center"/>
              <w:rPr>
                <w:rFonts w:ascii="Times" w:hAnsi="Times"/>
                <w:szCs w:val="20"/>
              </w:rPr>
            </w:pPr>
            <w:r w:rsidRPr="00FF332D">
              <w:rPr>
                <w:rFonts w:ascii="Times" w:hAnsi="Times"/>
                <w:szCs w:val="20"/>
              </w:rPr>
              <w:t>0.0734</w:t>
            </w:r>
          </w:p>
        </w:tc>
        <w:tc>
          <w:tcPr>
            <w:tcW w:w="746" w:type="dxa"/>
            <w:noWrap/>
            <w:vAlign w:val="center"/>
            <w:hideMark/>
          </w:tcPr>
          <w:p w14:paraId="411FE2E4" w14:textId="77777777" w:rsidR="009572DC" w:rsidRPr="00FF332D" w:rsidRDefault="009572DC" w:rsidP="00FC3BF6">
            <w:pPr>
              <w:pStyle w:val="NoSpacing"/>
              <w:jc w:val="center"/>
              <w:rPr>
                <w:rFonts w:ascii="Times" w:hAnsi="Times"/>
                <w:szCs w:val="20"/>
              </w:rPr>
            </w:pPr>
            <w:r w:rsidRPr="00FF332D">
              <w:rPr>
                <w:rFonts w:ascii="Times" w:hAnsi="Times"/>
                <w:szCs w:val="20"/>
              </w:rPr>
              <w:t>56.8</w:t>
            </w:r>
          </w:p>
        </w:tc>
        <w:tc>
          <w:tcPr>
            <w:tcW w:w="932" w:type="dxa"/>
            <w:noWrap/>
            <w:vAlign w:val="center"/>
            <w:hideMark/>
          </w:tcPr>
          <w:p w14:paraId="7F500C75" w14:textId="77777777" w:rsidR="009572DC" w:rsidRPr="00FF332D" w:rsidRDefault="009572DC" w:rsidP="00FC3BF6">
            <w:pPr>
              <w:pStyle w:val="NoSpacing"/>
              <w:jc w:val="center"/>
              <w:rPr>
                <w:rFonts w:ascii="Times" w:hAnsi="Times"/>
                <w:szCs w:val="20"/>
              </w:rPr>
            </w:pPr>
            <w:r w:rsidRPr="00FF332D">
              <w:rPr>
                <w:rFonts w:ascii="Times" w:hAnsi="Times"/>
                <w:szCs w:val="20"/>
              </w:rPr>
              <w:t>0.609</w:t>
            </w:r>
          </w:p>
        </w:tc>
        <w:tc>
          <w:tcPr>
            <w:tcW w:w="840" w:type="dxa"/>
            <w:noWrap/>
            <w:vAlign w:val="center"/>
            <w:hideMark/>
          </w:tcPr>
          <w:p w14:paraId="3CFAD738" w14:textId="77777777" w:rsidR="009572DC" w:rsidRPr="00FF332D" w:rsidRDefault="009572DC" w:rsidP="00FC3BF6">
            <w:pPr>
              <w:pStyle w:val="NoSpacing"/>
              <w:jc w:val="center"/>
              <w:rPr>
                <w:rFonts w:ascii="Times" w:hAnsi="Times"/>
                <w:szCs w:val="20"/>
              </w:rPr>
            </w:pPr>
            <w:r w:rsidRPr="00FF332D">
              <w:rPr>
                <w:rFonts w:ascii="Times" w:hAnsi="Times"/>
                <w:szCs w:val="20"/>
              </w:rPr>
              <w:t>0.6043</w:t>
            </w:r>
          </w:p>
        </w:tc>
        <w:tc>
          <w:tcPr>
            <w:tcW w:w="2239" w:type="dxa"/>
            <w:tcBorders>
              <w:right w:val="nil"/>
            </w:tcBorders>
            <w:noWrap/>
            <w:vAlign w:val="center"/>
            <w:hideMark/>
          </w:tcPr>
          <w:p w14:paraId="7E1F5CC7" w14:textId="77777777" w:rsidR="009572DC" w:rsidRPr="00FF332D" w:rsidRDefault="009572DC" w:rsidP="00FC3BF6">
            <w:pPr>
              <w:pStyle w:val="NoSpacing"/>
              <w:jc w:val="center"/>
              <w:rPr>
                <w:rFonts w:ascii="Times" w:hAnsi="Times"/>
                <w:szCs w:val="20"/>
              </w:rPr>
            </w:pPr>
            <w:r w:rsidRPr="00FF332D">
              <w:rPr>
                <w:rFonts w:ascii="Times" w:hAnsi="Times"/>
                <w:szCs w:val="20"/>
              </w:rPr>
              <w:t>Medication, Percentage of boys</w:t>
            </w:r>
          </w:p>
        </w:tc>
      </w:tr>
      <w:tr w:rsidR="009572DC" w:rsidRPr="00FF332D" w14:paraId="1BFAE2DB"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238E20AE"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1E887AFF" w14:textId="77777777" w:rsidR="009572DC" w:rsidRPr="00FF332D" w:rsidRDefault="009572DC" w:rsidP="00FA2CF7">
            <w:pPr>
              <w:pStyle w:val="NoSpacing"/>
              <w:rPr>
                <w:rFonts w:ascii="Times" w:hAnsi="Times"/>
                <w:szCs w:val="20"/>
              </w:rPr>
            </w:pPr>
            <w:r w:rsidRPr="00FF332D">
              <w:rPr>
                <w:rFonts w:ascii="Times" w:hAnsi="Times"/>
                <w:szCs w:val="20"/>
              </w:rPr>
              <w:t>Attention problem</w:t>
            </w:r>
          </w:p>
        </w:tc>
        <w:tc>
          <w:tcPr>
            <w:tcW w:w="373" w:type="dxa"/>
            <w:noWrap/>
            <w:vAlign w:val="center"/>
            <w:hideMark/>
          </w:tcPr>
          <w:p w14:paraId="74E33C8F" w14:textId="77777777" w:rsidR="009572DC" w:rsidRPr="00FF332D" w:rsidRDefault="009572DC" w:rsidP="00FC3BF6">
            <w:pPr>
              <w:pStyle w:val="NoSpacing"/>
              <w:jc w:val="center"/>
              <w:rPr>
                <w:rFonts w:ascii="Times" w:hAnsi="Times"/>
                <w:szCs w:val="20"/>
              </w:rPr>
            </w:pPr>
            <w:r w:rsidRPr="00FF332D">
              <w:rPr>
                <w:rFonts w:ascii="Times" w:hAnsi="Times"/>
                <w:szCs w:val="20"/>
              </w:rPr>
              <w:t>4</w:t>
            </w:r>
          </w:p>
        </w:tc>
        <w:tc>
          <w:tcPr>
            <w:tcW w:w="746" w:type="dxa"/>
            <w:noWrap/>
            <w:vAlign w:val="center"/>
            <w:hideMark/>
          </w:tcPr>
          <w:p w14:paraId="4C97356E" w14:textId="77777777" w:rsidR="009572DC" w:rsidRPr="00FF332D" w:rsidRDefault="009572DC" w:rsidP="00FC3BF6">
            <w:pPr>
              <w:pStyle w:val="NoSpacing"/>
              <w:jc w:val="center"/>
              <w:rPr>
                <w:rFonts w:ascii="Times" w:hAnsi="Times"/>
                <w:szCs w:val="20"/>
              </w:rPr>
            </w:pPr>
            <w:r w:rsidRPr="00FF332D">
              <w:rPr>
                <w:rFonts w:ascii="Times" w:hAnsi="Times"/>
                <w:szCs w:val="20"/>
              </w:rPr>
              <w:t>674</w:t>
            </w:r>
          </w:p>
        </w:tc>
        <w:tc>
          <w:tcPr>
            <w:tcW w:w="1866" w:type="dxa"/>
            <w:noWrap/>
            <w:vAlign w:val="center"/>
            <w:hideMark/>
          </w:tcPr>
          <w:p w14:paraId="5FE9A3FC" w14:textId="77777777" w:rsidR="009572DC" w:rsidRPr="00FF332D" w:rsidRDefault="009572DC" w:rsidP="00FC3BF6">
            <w:pPr>
              <w:pStyle w:val="NoSpacing"/>
              <w:jc w:val="center"/>
              <w:rPr>
                <w:rFonts w:ascii="Times" w:hAnsi="Times"/>
                <w:szCs w:val="20"/>
              </w:rPr>
            </w:pPr>
            <w:r w:rsidRPr="00FF332D">
              <w:rPr>
                <w:rFonts w:ascii="Times" w:hAnsi="Times"/>
                <w:szCs w:val="20"/>
              </w:rPr>
              <w:t>0.2118 (0.0547 to 0.3587)</w:t>
            </w:r>
          </w:p>
        </w:tc>
        <w:tc>
          <w:tcPr>
            <w:tcW w:w="653" w:type="dxa"/>
            <w:noWrap/>
            <w:vAlign w:val="center"/>
            <w:hideMark/>
          </w:tcPr>
          <w:p w14:paraId="2144F163" w14:textId="77777777" w:rsidR="009572DC" w:rsidRPr="00FF332D" w:rsidRDefault="009572DC" w:rsidP="00FC3BF6">
            <w:pPr>
              <w:pStyle w:val="NoSpacing"/>
              <w:jc w:val="center"/>
              <w:rPr>
                <w:rFonts w:ascii="Times" w:hAnsi="Times"/>
                <w:szCs w:val="20"/>
              </w:rPr>
            </w:pPr>
            <w:r w:rsidRPr="00FF332D">
              <w:rPr>
                <w:rFonts w:ascii="Times" w:hAnsi="Times"/>
                <w:szCs w:val="20"/>
              </w:rPr>
              <w:t>4.27</w:t>
            </w:r>
          </w:p>
        </w:tc>
        <w:tc>
          <w:tcPr>
            <w:tcW w:w="933" w:type="dxa"/>
            <w:noWrap/>
            <w:vAlign w:val="center"/>
            <w:hideMark/>
          </w:tcPr>
          <w:p w14:paraId="6CED1996" w14:textId="77777777" w:rsidR="009572DC" w:rsidRPr="00FF332D" w:rsidRDefault="009572DC" w:rsidP="00FC3BF6">
            <w:pPr>
              <w:pStyle w:val="NoSpacing"/>
              <w:jc w:val="center"/>
              <w:rPr>
                <w:rFonts w:ascii="Times" w:hAnsi="Times"/>
                <w:szCs w:val="20"/>
              </w:rPr>
            </w:pPr>
            <w:r w:rsidRPr="00FF332D">
              <w:rPr>
                <w:rFonts w:ascii="Times" w:hAnsi="Times"/>
                <w:szCs w:val="20"/>
              </w:rPr>
              <w:t>0.0236</w:t>
            </w:r>
          </w:p>
        </w:tc>
        <w:tc>
          <w:tcPr>
            <w:tcW w:w="653" w:type="dxa"/>
            <w:noWrap/>
            <w:vAlign w:val="center"/>
            <w:hideMark/>
          </w:tcPr>
          <w:p w14:paraId="5EFB794A" w14:textId="77777777" w:rsidR="009572DC" w:rsidRPr="00FF332D" w:rsidRDefault="009572DC" w:rsidP="00FC3BF6">
            <w:pPr>
              <w:pStyle w:val="NoSpacing"/>
              <w:jc w:val="center"/>
              <w:rPr>
                <w:rFonts w:ascii="Times" w:hAnsi="Times"/>
                <w:szCs w:val="20"/>
              </w:rPr>
            </w:pPr>
            <w:r w:rsidRPr="00FF332D">
              <w:rPr>
                <w:rFonts w:ascii="Times" w:hAnsi="Times"/>
                <w:szCs w:val="20"/>
              </w:rPr>
              <w:t>4.32</w:t>
            </w:r>
          </w:p>
        </w:tc>
        <w:tc>
          <w:tcPr>
            <w:tcW w:w="933" w:type="dxa"/>
            <w:noWrap/>
            <w:vAlign w:val="center"/>
            <w:hideMark/>
          </w:tcPr>
          <w:p w14:paraId="7068F800" w14:textId="77777777" w:rsidR="009572DC" w:rsidRPr="00FF332D" w:rsidRDefault="009572DC" w:rsidP="00FC3BF6">
            <w:pPr>
              <w:pStyle w:val="NoSpacing"/>
              <w:jc w:val="center"/>
              <w:rPr>
                <w:rFonts w:ascii="Times" w:hAnsi="Times"/>
                <w:szCs w:val="20"/>
              </w:rPr>
            </w:pPr>
            <w:r w:rsidRPr="00FF332D">
              <w:rPr>
                <w:rFonts w:ascii="Times" w:hAnsi="Times"/>
                <w:szCs w:val="20"/>
              </w:rPr>
              <w:t>0.2294</w:t>
            </w:r>
          </w:p>
        </w:tc>
        <w:tc>
          <w:tcPr>
            <w:tcW w:w="746" w:type="dxa"/>
            <w:noWrap/>
            <w:vAlign w:val="center"/>
            <w:hideMark/>
          </w:tcPr>
          <w:p w14:paraId="05FF1C54" w14:textId="77777777" w:rsidR="009572DC" w:rsidRPr="00FF332D" w:rsidRDefault="009572DC" w:rsidP="00FC3BF6">
            <w:pPr>
              <w:pStyle w:val="NoSpacing"/>
              <w:jc w:val="center"/>
              <w:rPr>
                <w:rFonts w:ascii="Times" w:hAnsi="Times"/>
                <w:szCs w:val="20"/>
              </w:rPr>
            </w:pPr>
            <w:r w:rsidRPr="00FF332D">
              <w:rPr>
                <w:rFonts w:ascii="Times" w:hAnsi="Times"/>
                <w:szCs w:val="20"/>
              </w:rPr>
              <w:t>30.5</w:t>
            </w:r>
          </w:p>
        </w:tc>
        <w:tc>
          <w:tcPr>
            <w:tcW w:w="932" w:type="dxa"/>
            <w:noWrap/>
            <w:vAlign w:val="center"/>
            <w:hideMark/>
          </w:tcPr>
          <w:p w14:paraId="26EE6D9A" w14:textId="77777777" w:rsidR="009572DC" w:rsidRPr="00FF332D" w:rsidRDefault="009572DC" w:rsidP="00FC3BF6">
            <w:pPr>
              <w:pStyle w:val="NoSpacing"/>
              <w:jc w:val="center"/>
              <w:rPr>
                <w:rFonts w:ascii="Times" w:hAnsi="Times"/>
                <w:szCs w:val="20"/>
              </w:rPr>
            </w:pPr>
            <w:r w:rsidRPr="00FF332D">
              <w:rPr>
                <w:rFonts w:ascii="Times" w:hAnsi="Times"/>
                <w:szCs w:val="20"/>
              </w:rPr>
              <w:t>1.351</w:t>
            </w:r>
          </w:p>
        </w:tc>
        <w:tc>
          <w:tcPr>
            <w:tcW w:w="840" w:type="dxa"/>
            <w:noWrap/>
            <w:vAlign w:val="center"/>
            <w:hideMark/>
          </w:tcPr>
          <w:p w14:paraId="23EF716F" w14:textId="77777777" w:rsidR="009572DC" w:rsidRPr="00FF332D" w:rsidRDefault="009572DC" w:rsidP="00FC3BF6">
            <w:pPr>
              <w:pStyle w:val="NoSpacing"/>
              <w:jc w:val="center"/>
              <w:rPr>
                <w:rFonts w:ascii="Times" w:hAnsi="Times"/>
                <w:szCs w:val="20"/>
              </w:rPr>
            </w:pPr>
            <w:r w:rsidRPr="00FF332D">
              <w:rPr>
                <w:rFonts w:ascii="Times" w:hAnsi="Times"/>
                <w:szCs w:val="20"/>
              </w:rPr>
              <w:t>0.3093</w:t>
            </w:r>
          </w:p>
        </w:tc>
        <w:tc>
          <w:tcPr>
            <w:tcW w:w="2239" w:type="dxa"/>
            <w:tcBorders>
              <w:right w:val="nil"/>
            </w:tcBorders>
            <w:noWrap/>
            <w:vAlign w:val="center"/>
            <w:hideMark/>
          </w:tcPr>
          <w:p w14:paraId="33DF638D" w14:textId="77777777" w:rsidR="009572DC" w:rsidRPr="00FF332D" w:rsidRDefault="009572DC" w:rsidP="00FC3BF6">
            <w:pPr>
              <w:pStyle w:val="NoSpacing"/>
              <w:jc w:val="center"/>
              <w:rPr>
                <w:rFonts w:ascii="Times" w:hAnsi="Times"/>
                <w:szCs w:val="20"/>
              </w:rPr>
            </w:pPr>
          </w:p>
        </w:tc>
      </w:tr>
      <w:tr w:rsidR="009572DC" w:rsidRPr="00FF332D" w14:paraId="3988A6C7"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02DD9BBE"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0AAC73A3" w14:textId="77777777" w:rsidR="009572DC" w:rsidRPr="00FF332D" w:rsidRDefault="009572DC" w:rsidP="00FA2CF7">
            <w:pPr>
              <w:pStyle w:val="NoSpacing"/>
              <w:rPr>
                <w:rFonts w:ascii="Times" w:hAnsi="Times"/>
                <w:szCs w:val="20"/>
              </w:rPr>
            </w:pPr>
            <w:r w:rsidRPr="00FF332D">
              <w:rPr>
                <w:rFonts w:ascii="Times" w:hAnsi="Times"/>
                <w:szCs w:val="20"/>
              </w:rPr>
              <w:t>Total behavior problem</w:t>
            </w:r>
          </w:p>
        </w:tc>
        <w:tc>
          <w:tcPr>
            <w:tcW w:w="373" w:type="dxa"/>
            <w:tcBorders>
              <w:bottom w:val="single" w:sz="4" w:space="0" w:color="auto"/>
            </w:tcBorders>
            <w:noWrap/>
            <w:vAlign w:val="center"/>
            <w:hideMark/>
          </w:tcPr>
          <w:p w14:paraId="14DCDCC2" w14:textId="77777777" w:rsidR="009572DC" w:rsidRPr="00FF332D" w:rsidRDefault="009572DC" w:rsidP="00FC3BF6">
            <w:pPr>
              <w:pStyle w:val="NoSpacing"/>
              <w:jc w:val="center"/>
              <w:rPr>
                <w:rFonts w:ascii="Times" w:hAnsi="Times"/>
                <w:szCs w:val="20"/>
              </w:rPr>
            </w:pPr>
            <w:r w:rsidRPr="00FF332D">
              <w:rPr>
                <w:rFonts w:ascii="Times" w:hAnsi="Times"/>
                <w:szCs w:val="20"/>
              </w:rPr>
              <w:t>2</w:t>
            </w:r>
          </w:p>
        </w:tc>
        <w:tc>
          <w:tcPr>
            <w:tcW w:w="746" w:type="dxa"/>
            <w:tcBorders>
              <w:bottom w:val="single" w:sz="4" w:space="0" w:color="auto"/>
            </w:tcBorders>
            <w:noWrap/>
            <w:vAlign w:val="center"/>
            <w:hideMark/>
          </w:tcPr>
          <w:p w14:paraId="780DACD8" w14:textId="77777777" w:rsidR="009572DC" w:rsidRPr="00FF332D" w:rsidRDefault="009572DC" w:rsidP="00FC3BF6">
            <w:pPr>
              <w:pStyle w:val="NoSpacing"/>
              <w:jc w:val="center"/>
              <w:rPr>
                <w:rFonts w:ascii="Times" w:hAnsi="Times"/>
                <w:szCs w:val="20"/>
              </w:rPr>
            </w:pPr>
            <w:r w:rsidRPr="00FF332D">
              <w:rPr>
                <w:rFonts w:ascii="Times" w:hAnsi="Times"/>
                <w:szCs w:val="20"/>
              </w:rPr>
              <w:t>312</w:t>
            </w:r>
          </w:p>
        </w:tc>
        <w:tc>
          <w:tcPr>
            <w:tcW w:w="1866" w:type="dxa"/>
            <w:tcBorders>
              <w:bottom w:val="single" w:sz="4" w:space="0" w:color="auto"/>
            </w:tcBorders>
            <w:noWrap/>
            <w:vAlign w:val="center"/>
            <w:hideMark/>
          </w:tcPr>
          <w:p w14:paraId="3FACDC22" w14:textId="77777777" w:rsidR="009572DC" w:rsidRPr="00FF332D" w:rsidRDefault="009572DC" w:rsidP="00FC3BF6">
            <w:pPr>
              <w:pStyle w:val="NoSpacing"/>
              <w:jc w:val="center"/>
              <w:rPr>
                <w:rFonts w:ascii="Times" w:hAnsi="Times"/>
                <w:szCs w:val="20"/>
              </w:rPr>
            </w:pPr>
            <w:r w:rsidRPr="00FF332D">
              <w:rPr>
                <w:rFonts w:ascii="Times" w:hAnsi="Times"/>
                <w:szCs w:val="20"/>
              </w:rPr>
              <w:t>0.2441 (-0.1178 to 0.5487)</w:t>
            </w:r>
          </w:p>
        </w:tc>
        <w:tc>
          <w:tcPr>
            <w:tcW w:w="653" w:type="dxa"/>
            <w:tcBorders>
              <w:bottom w:val="single" w:sz="4" w:space="0" w:color="auto"/>
            </w:tcBorders>
            <w:noWrap/>
            <w:vAlign w:val="center"/>
            <w:hideMark/>
          </w:tcPr>
          <w:p w14:paraId="6585D7BF" w14:textId="77777777" w:rsidR="009572DC" w:rsidRPr="00FF332D" w:rsidRDefault="009572DC" w:rsidP="00FC3BF6">
            <w:pPr>
              <w:pStyle w:val="NoSpacing"/>
              <w:jc w:val="center"/>
              <w:rPr>
                <w:rFonts w:ascii="Times" w:hAnsi="Times"/>
                <w:szCs w:val="20"/>
              </w:rPr>
            </w:pPr>
            <w:r w:rsidRPr="00FF332D">
              <w:rPr>
                <w:rFonts w:ascii="Times" w:hAnsi="Times"/>
                <w:szCs w:val="20"/>
              </w:rPr>
              <w:t>8.61</w:t>
            </w:r>
          </w:p>
        </w:tc>
        <w:tc>
          <w:tcPr>
            <w:tcW w:w="933" w:type="dxa"/>
            <w:tcBorders>
              <w:bottom w:val="single" w:sz="4" w:space="0" w:color="auto"/>
            </w:tcBorders>
            <w:noWrap/>
            <w:vAlign w:val="center"/>
            <w:hideMark/>
          </w:tcPr>
          <w:p w14:paraId="5AB29A98" w14:textId="77777777" w:rsidR="009572DC" w:rsidRPr="00FF332D" w:rsidRDefault="009572DC" w:rsidP="00FC3BF6">
            <w:pPr>
              <w:pStyle w:val="NoSpacing"/>
              <w:jc w:val="center"/>
              <w:rPr>
                <w:rFonts w:ascii="Times" w:hAnsi="Times"/>
                <w:szCs w:val="20"/>
              </w:rPr>
            </w:pPr>
            <w:r w:rsidRPr="00FF332D">
              <w:rPr>
                <w:rFonts w:ascii="Times" w:hAnsi="Times"/>
                <w:szCs w:val="20"/>
              </w:rPr>
              <w:t>0.0736</w:t>
            </w:r>
          </w:p>
        </w:tc>
        <w:tc>
          <w:tcPr>
            <w:tcW w:w="653" w:type="dxa"/>
            <w:tcBorders>
              <w:bottom w:val="single" w:sz="4" w:space="0" w:color="auto"/>
            </w:tcBorders>
            <w:noWrap/>
            <w:vAlign w:val="center"/>
            <w:hideMark/>
          </w:tcPr>
          <w:p w14:paraId="10E19BC1" w14:textId="77777777" w:rsidR="009572DC" w:rsidRPr="00FF332D" w:rsidRDefault="009572DC" w:rsidP="00FC3BF6">
            <w:pPr>
              <w:pStyle w:val="NoSpacing"/>
              <w:jc w:val="center"/>
              <w:rPr>
                <w:rFonts w:ascii="Times" w:hAnsi="Times"/>
                <w:szCs w:val="20"/>
              </w:rPr>
            </w:pPr>
            <w:r w:rsidRPr="00FF332D">
              <w:rPr>
                <w:rFonts w:ascii="Times" w:hAnsi="Times"/>
                <w:szCs w:val="20"/>
              </w:rPr>
              <w:t>0.26</w:t>
            </w:r>
          </w:p>
        </w:tc>
        <w:tc>
          <w:tcPr>
            <w:tcW w:w="933" w:type="dxa"/>
            <w:tcBorders>
              <w:bottom w:val="single" w:sz="4" w:space="0" w:color="auto"/>
            </w:tcBorders>
            <w:noWrap/>
            <w:vAlign w:val="center"/>
            <w:hideMark/>
          </w:tcPr>
          <w:p w14:paraId="3A20E91F" w14:textId="77777777" w:rsidR="009572DC" w:rsidRPr="00FF332D" w:rsidRDefault="009572DC" w:rsidP="00FC3BF6">
            <w:pPr>
              <w:pStyle w:val="NoSpacing"/>
              <w:jc w:val="center"/>
              <w:rPr>
                <w:rFonts w:ascii="Times" w:hAnsi="Times"/>
                <w:szCs w:val="20"/>
              </w:rPr>
            </w:pPr>
            <w:r w:rsidRPr="00FF332D">
              <w:rPr>
                <w:rFonts w:ascii="Times" w:hAnsi="Times"/>
                <w:szCs w:val="20"/>
              </w:rPr>
              <w:t>0.613</w:t>
            </w:r>
          </w:p>
        </w:tc>
        <w:tc>
          <w:tcPr>
            <w:tcW w:w="746" w:type="dxa"/>
            <w:tcBorders>
              <w:bottom w:val="single" w:sz="4" w:space="0" w:color="auto"/>
            </w:tcBorders>
            <w:noWrap/>
            <w:vAlign w:val="center"/>
            <w:hideMark/>
          </w:tcPr>
          <w:p w14:paraId="1B9C11F8"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tcBorders>
              <w:bottom w:val="single" w:sz="4" w:space="0" w:color="auto"/>
            </w:tcBorders>
            <w:shd w:val="clear" w:color="auto" w:fill="D9D9D9" w:themeFill="background1" w:themeFillShade="D9"/>
            <w:noWrap/>
            <w:vAlign w:val="center"/>
            <w:hideMark/>
          </w:tcPr>
          <w:p w14:paraId="4D6A2A6A"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840" w:type="dxa"/>
            <w:tcBorders>
              <w:bottom w:val="single" w:sz="4" w:space="0" w:color="auto"/>
            </w:tcBorders>
            <w:shd w:val="clear" w:color="auto" w:fill="D9D9D9" w:themeFill="background1" w:themeFillShade="D9"/>
            <w:noWrap/>
            <w:vAlign w:val="center"/>
            <w:hideMark/>
          </w:tcPr>
          <w:p w14:paraId="7CE9FDBE"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2239" w:type="dxa"/>
            <w:tcBorders>
              <w:bottom w:val="single" w:sz="4" w:space="0" w:color="auto"/>
              <w:right w:val="nil"/>
            </w:tcBorders>
            <w:noWrap/>
            <w:vAlign w:val="center"/>
            <w:hideMark/>
          </w:tcPr>
          <w:p w14:paraId="37B86F0A" w14:textId="77777777" w:rsidR="009572DC" w:rsidRPr="00FF332D" w:rsidRDefault="009572DC" w:rsidP="00FC3BF6">
            <w:pPr>
              <w:pStyle w:val="NoSpacing"/>
              <w:jc w:val="center"/>
              <w:rPr>
                <w:rFonts w:ascii="Times" w:hAnsi="Times"/>
                <w:szCs w:val="20"/>
              </w:rPr>
            </w:pPr>
          </w:p>
        </w:tc>
      </w:tr>
      <w:tr w:rsidR="009572DC" w:rsidRPr="00FF332D" w14:paraId="64E1EAA1" w14:textId="77777777" w:rsidTr="00FB1F47">
        <w:trPr>
          <w:trHeight w:val="312"/>
        </w:trPr>
        <w:tc>
          <w:tcPr>
            <w:tcW w:w="1586" w:type="dxa"/>
            <w:vMerge w:val="restart"/>
            <w:tcBorders>
              <w:top w:val="single" w:sz="4" w:space="0" w:color="auto"/>
              <w:left w:val="nil"/>
              <w:bottom w:val="single" w:sz="4" w:space="0" w:color="auto"/>
              <w:right w:val="single" w:sz="4" w:space="0" w:color="auto"/>
            </w:tcBorders>
            <w:noWrap/>
            <w:vAlign w:val="center"/>
            <w:hideMark/>
          </w:tcPr>
          <w:p w14:paraId="4A72F975" w14:textId="77777777" w:rsidR="009572DC" w:rsidRPr="00FF332D" w:rsidRDefault="009572DC" w:rsidP="00FA2CF7">
            <w:pPr>
              <w:pStyle w:val="NoSpacing"/>
              <w:jc w:val="center"/>
              <w:rPr>
                <w:rFonts w:ascii="Times" w:hAnsi="Times"/>
                <w:szCs w:val="20"/>
              </w:rPr>
            </w:pPr>
            <w:r w:rsidRPr="00FF332D">
              <w:rPr>
                <w:rFonts w:ascii="Times" w:hAnsi="Times"/>
                <w:szCs w:val="20"/>
              </w:rPr>
              <w:t>Parasomnias</w:t>
            </w:r>
          </w:p>
        </w:tc>
        <w:tc>
          <w:tcPr>
            <w:tcW w:w="2609" w:type="dxa"/>
            <w:tcBorders>
              <w:top w:val="single" w:sz="4" w:space="0" w:color="auto"/>
              <w:left w:val="single" w:sz="4" w:space="0" w:color="auto"/>
              <w:bottom w:val="single" w:sz="4" w:space="0" w:color="auto"/>
            </w:tcBorders>
            <w:noWrap/>
            <w:hideMark/>
          </w:tcPr>
          <w:p w14:paraId="37D8DD30" w14:textId="77777777" w:rsidR="009572DC" w:rsidRPr="00FF332D" w:rsidRDefault="009572DC" w:rsidP="00FA2CF7">
            <w:pPr>
              <w:pStyle w:val="NoSpacing"/>
              <w:rPr>
                <w:rFonts w:ascii="Times" w:hAnsi="Times"/>
                <w:szCs w:val="20"/>
              </w:rPr>
            </w:pPr>
            <w:r w:rsidRPr="00FF332D">
              <w:rPr>
                <w:rFonts w:ascii="Times" w:hAnsi="Times"/>
                <w:szCs w:val="20"/>
              </w:rPr>
              <w:t>Affective/Anxiety problem</w:t>
            </w:r>
          </w:p>
        </w:tc>
        <w:tc>
          <w:tcPr>
            <w:tcW w:w="373" w:type="dxa"/>
            <w:tcBorders>
              <w:top w:val="single" w:sz="4" w:space="0" w:color="auto"/>
            </w:tcBorders>
            <w:noWrap/>
            <w:vAlign w:val="center"/>
            <w:hideMark/>
          </w:tcPr>
          <w:p w14:paraId="15AA528E"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tcBorders>
              <w:top w:val="single" w:sz="4" w:space="0" w:color="auto"/>
            </w:tcBorders>
            <w:noWrap/>
            <w:vAlign w:val="center"/>
            <w:hideMark/>
          </w:tcPr>
          <w:p w14:paraId="422DDC71" w14:textId="77777777" w:rsidR="009572DC" w:rsidRPr="00FF332D" w:rsidRDefault="009572DC" w:rsidP="00FC3BF6">
            <w:pPr>
              <w:pStyle w:val="NoSpacing"/>
              <w:jc w:val="center"/>
              <w:rPr>
                <w:rFonts w:ascii="Times" w:hAnsi="Times"/>
                <w:szCs w:val="20"/>
              </w:rPr>
            </w:pPr>
            <w:r w:rsidRPr="00FF332D">
              <w:rPr>
                <w:rFonts w:ascii="Times" w:hAnsi="Times"/>
                <w:szCs w:val="20"/>
              </w:rPr>
              <w:t>327</w:t>
            </w:r>
          </w:p>
        </w:tc>
        <w:tc>
          <w:tcPr>
            <w:tcW w:w="1866" w:type="dxa"/>
            <w:tcBorders>
              <w:top w:val="single" w:sz="4" w:space="0" w:color="auto"/>
            </w:tcBorders>
            <w:noWrap/>
            <w:vAlign w:val="center"/>
            <w:hideMark/>
          </w:tcPr>
          <w:p w14:paraId="746EA022" w14:textId="77777777" w:rsidR="009572DC" w:rsidRPr="00FF332D" w:rsidRDefault="009572DC" w:rsidP="00FC3BF6">
            <w:pPr>
              <w:pStyle w:val="NoSpacing"/>
              <w:jc w:val="center"/>
              <w:rPr>
                <w:rFonts w:ascii="Times" w:hAnsi="Times"/>
                <w:szCs w:val="20"/>
              </w:rPr>
            </w:pPr>
            <w:r w:rsidRPr="00FF332D">
              <w:rPr>
                <w:rFonts w:ascii="Times" w:hAnsi="Times"/>
                <w:szCs w:val="20"/>
              </w:rPr>
              <w:t>0.1973 (0.0624 to 0.3251)</w:t>
            </w:r>
          </w:p>
        </w:tc>
        <w:tc>
          <w:tcPr>
            <w:tcW w:w="653" w:type="dxa"/>
            <w:tcBorders>
              <w:top w:val="single" w:sz="4" w:space="0" w:color="auto"/>
            </w:tcBorders>
            <w:noWrap/>
            <w:vAlign w:val="center"/>
            <w:hideMark/>
          </w:tcPr>
          <w:p w14:paraId="53022453" w14:textId="77777777" w:rsidR="009572DC" w:rsidRPr="00FF332D" w:rsidRDefault="009572DC" w:rsidP="00FC3BF6">
            <w:pPr>
              <w:pStyle w:val="NoSpacing"/>
              <w:jc w:val="center"/>
              <w:rPr>
                <w:rFonts w:ascii="Times" w:hAnsi="Times"/>
                <w:szCs w:val="20"/>
              </w:rPr>
            </w:pPr>
            <w:r w:rsidRPr="00FF332D">
              <w:rPr>
                <w:rFonts w:ascii="Times" w:hAnsi="Times"/>
                <w:szCs w:val="20"/>
              </w:rPr>
              <w:t>6.26</w:t>
            </w:r>
          </w:p>
        </w:tc>
        <w:tc>
          <w:tcPr>
            <w:tcW w:w="933" w:type="dxa"/>
            <w:tcBorders>
              <w:top w:val="single" w:sz="4" w:space="0" w:color="auto"/>
            </w:tcBorders>
            <w:noWrap/>
            <w:vAlign w:val="center"/>
            <w:hideMark/>
          </w:tcPr>
          <w:p w14:paraId="14385441" w14:textId="77777777" w:rsidR="009572DC" w:rsidRPr="00FF332D" w:rsidRDefault="009572DC" w:rsidP="00FC3BF6">
            <w:pPr>
              <w:pStyle w:val="NoSpacing"/>
              <w:jc w:val="center"/>
              <w:rPr>
                <w:rFonts w:ascii="Times" w:hAnsi="Times"/>
                <w:szCs w:val="20"/>
              </w:rPr>
            </w:pPr>
            <w:r w:rsidRPr="00FF332D">
              <w:rPr>
                <w:rFonts w:ascii="Times" w:hAnsi="Times"/>
                <w:szCs w:val="20"/>
              </w:rPr>
              <w:t>0.0246</w:t>
            </w:r>
          </w:p>
        </w:tc>
        <w:tc>
          <w:tcPr>
            <w:tcW w:w="653" w:type="dxa"/>
            <w:tcBorders>
              <w:top w:val="single" w:sz="4" w:space="0" w:color="auto"/>
            </w:tcBorders>
            <w:noWrap/>
            <w:vAlign w:val="center"/>
            <w:hideMark/>
          </w:tcPr>
          <w:p w14:paraId="5004FBC2" w14:textId="77777777" w:rsidR="009572DC" w:rsidRPr="00FF332D" w:rsidRDefault="009572DC" w:rsidP="00FC3BF6">
            <w:pPr>
              <w:pStyle w:val="NoSpacing"/>
              <w:jc w:val="center"/>
              <w:rPr>
                <w:rFonts w:ascii="Times" w:hAnsi="Times"/>
                <w:szCs w:val="20"/>
              </w:rPr>
            </w:pPr>
            <w:r w:rsidRPr="00FF332D">
              <w:rPr>
                <w:rFonts w:ascii="Times" w:hAnsi="Times"/>
                <w:szCs w:val="20"/>
              </w:rPr>
              <w:t>0.65</w:t>
            </w:r>
          </w:p>
        </w:tc>
        <w:tc>
          <w:tcPr>
            <w:tcW w:w="933" w:type="dxa"/>
            <w:tcBorders>
              <w:top w:val="single" w:sz="4" w:space="0" w:color="auto"/>
            </w:tcBorders>
            <w:noWrap/>
            <w:vAlign w:val="center"/>
            <w:hideMark/>
          </w:tcPr>
          <w:p w14:paraId="6A3B1984" w14:textId="77777777" w:rsidR="009572DC" w:rsidRPr="00FF332D" w:rsidRDefault="009572DC" w:rsidP="00FC3BF6">
            <w:pPr>
              <w:pStyle w:val="NoSpacing"/>
              <w:jc w:val="center"/>
              <w:rPr>
                <w:rFonts w:ascii="Times" w:hAnsi="Times"/>
                <w:szCs w:val="20"/>
              </w:rPr>
            </w:pPr>
            <w:r w:rsidRPr="00FF332D">
              <w:rPr>
                <w:rFonts w:ascii="Times" w:hAnsi="Times"/>
                <w:szCs w:val="20"/>
              </w:rPr>
              <w:t>0.723</w:t>
            </w:r>
          </w:p>
        </w:tc>
        <w:tc>
          <w:tcPr>
            <w:tcW w:w="746" w:type="dxa"/>
            <w:tcBorders>
              <w:top w:val="single" w:sz="4" w:space="0" w:color="auto"/>
            </w:tcBorders>
            <w:noWrap/>
            <w:vAlign w:val="center"/>
            <w:hideMark/>
          </w:tcPr>
          <w:p w14:paraId="784EC733"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tcBorders>
              <w:top w:val="single" w:sz="4" w:space="0" w:color="auto"/>
            </w:tcBorders>
            <w:noWrap/>
            <w:vAlign w:val="center"/>
            <w:hideMark/>
          </w:tcPr>
          <w:p w14:paraId="013CDF1A" w14:textId="77777777" w:rsidR="009572DC" w:rsidRPr="00FF332D" w:rsidRDefault="009572DC" w:rsidP="00FC3BF6">
            <w:pPr>
              <w:pStyle w:val="NoSpacing"/>
              <w:jc w:val="center"/>
              <w:rPr>
                <w:rFonts w:ascii="Times" w:hAnsi="Times"/>
                <w:szCs w:val="20"/>
              </w:rPr>
            </w:pPr>
            <w:r w:rsidRPr="00FF332D">
              <w:rPr>
                <w:rFonts w:ascii="Times" w:hAnsi="Times"/>
                <w:szCs w:val="20"/>
              </w:rPr>
              <w:t>-0.343</w:t>
            </w:r>
          </w:p>
        </w:tc>
        <w:tc>
          <w:tcPr>
            <w:tcW w:w="840" w:type="dxa"/>
            <w:tcBorders>
              <w:top w:val="single" w:sz="4" w:space="0" w:color="auto"/>
            </w:tcBorders>
            <w:noWrap/>
            <w:vAlign w:val="center"/>
            <w:hideMark/>
          </w:tcPr>
          <w:p w14:paraId="17478765" w14:textId="77777777" w:rsidR="009572DC" w:rsidRPr="00FF332D" w:rsidRDefault="009572DC" w:rsidP="00FC3BF6">
            <w:pPr>
              <w:pStyle w:val="NoSpacing"/>
              <w:jc w:val="center"/>
              <w:rPr>
                <w:rFonts w:ascii="Times" w:hAnsi="Times"/>
                <w:szCs w:val="20"/>
              </w:rPr>
            </w:pPr>
            <w:r w:rsidRPr="00FF332D">
              <w:rPr>
                <w:rFonts w:ascii="Times" w:hAnsi="Times"/>
                <w:szCs w:val="20"/>
              </w:rPr>
              <w:t>0.7894</w:t>
            </w:r>
          </w:p>
        </w:tc>
        <w:tc>
          <w:tcPr>
            <w:tcW w:w="2239" w:type="dxa"/>
            <w:tcBorders>
              <w:top w:val="single" w:sz="4" w:space="0" w:color="auto"/>
              <w:right w:val="nil"/>
            </w:tcBorders>
            <w:noWrap/>
            <w:vAlign w:val="center"/>
            <w:hideMark/>
          </w:tcPr>
          <w:p w14:paraId="2E21E1D8" w14:textId="77777777" w:rsidR="009572DC" w:rsidRPr="00FF332D" w:rsidRDefault="009572DC" w:rsidP="00FC3BF6">
            <w:pPr>
              <w:pStyle w:val="NoSpacing"/>
              <w:jc w:val="center"/>
              <w:rPr>
                <w:rFonts w:ascii="Times" w:hAnsi="Times"/>
                <w:szCs w:val="20"/>
              </w:rPr>
            </w:pPr>
          </w:p>
        </w:tc>
      </w:tr>
      <w:tr w:rsidR="009572DC" w:rsidRPr="00FF332D" w14:paraId="6D713620"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49F30BCD"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0C188973" w14:textId="77777777" w:rsidR="009572DC" w:rsidRPr="00FF332D" w:rsidRDefault="009572DC" w:rsidP="00FA2CF7">
            <w:pPr>
              <w:pStyle w:val="NoSpacing"/>
              <w:rPr>
                <w:rFonts w:ascii="Times" w:hAnsi="Times"/>
                <w:szCs w:val="20"/>
              </w:rPr>
            </w:pPr>
            <w:r w:rsidRPr="00FF332D">
              <w:rPr>
                <w:rFonts w:ascii="Times" w:hAnsi="Times"/>
                <w:szCs w:val="20"/>
              </w:rPr>
              <w:t>Aggressive/Delinquent problem</w:t>
            </w:r>
          </w:p>
        </w:tc>
        <w:tc>
          <w:tcPr>
            <w:tcW w:w="373" w:type="dxa"/>
            <w:noWrap/>
            <w:vAlign w:val="center"/>
            <w:hideMark/>
          </w:tcPr>
          <w:p w14:paraId="245DA951" w14:textId="77777777" w:rsidR="009572DC" w:rsidRPr="00FF332D" w:rsidRDefault="009572DC" w:rsidP="00FC3BF6">
            <w:pPr>
              <w:pStyle w:val="NoSpacing"/>
              <w:jc w:val="center"/>
              <w:rPr>
                <w:rFonts w:ascii="Times" w:hAnsi="Times"/>
                <w:szCs w:val="20"/>
              </w:rPr>
            </w:pPr>
            <w:r w:rsidRPr="00FF332D">
              <w:rPr>
                <w:rFonts w:ascii="Times" w:hAnsi="Times"/>
                <w:szCs w:val="20"/>
              </w:rPr>
              <w:t>4</w:t>
            </w:r>
          </w:p>
        </w:tc>
        <w:tc>
          <w:tcPr>
            <w:tcW w:w="746" w:type="dxa"/>
            <w:noWrap/>
            <w:vAlign w:val="center"/>
            <w:hideMark/>
          </w:tcPr>
          <w:p w14:paraId="3835462B" w14:textId="77777777" w:rsidR="009572DC" w:rsidRPr="00FF332D" w:rsidRDefault="009572DC" w:rsidP="00FC3BF6">
            <w:pPr>
              <w:pStyle w:val="NoSpacing"/>
              <w:jc w:val="center"/>
              <w:rPr>
                <w:rFonts w:ascii="Times" w:hAnsi="Times"/>
                <w:szCs w:val="20"/>
              </w:rPr>
            </w:pPr>
            <w:r w:rsidRPr="00FF332D">
              <w:rPr>
                <w:rFonts w:ascii="Times" w:hAnsi="Times"/>
                <w:szCs w:val="20"/>
              </w:rPr>
              <w:t>408</w:t>
            </w:r>
          </w:p>
        </w:tc>
        <w:tc>
          <w:tcPr>
            <w:tcW w:w="1866" w:type="dxa"/>
            <w:noWrap/>
            <w:vAlign w:val="center"/>
            <w:hideMark/>
          </w:tcPr>
          <w:p w14:paraId="6ED1ACDF" w14:textId="77777777" w:rsidR="009572DC" w:rsidRPr="00FF332D" w:rsidRDefault="009572DC" w:rsidP="00FC3BF6">
            <w:pPr>
              <w:pStyle w:val="NoSpacing"/>
              <w:jc w:val="center"/>
              <w:rPr>
                <w:rFonts w:ascii="Times" w:hAnsi="Times"/>
                <w:szCs w:val="20"/>
              </w:rPr>
            </w:pPr>
            <w:r w:rsidRPr="00FF332D">
              <w:rPr>
                <w:rFonts w:ascii="Times" w:hAnsi="Times"/>
                <w:szCs w:val="20"/>
              </w:rPr>
              <w:t>0.1664 (-0.1714 to 0.4692)</w:t>
            </w:r>
          </w:p>
        </w:tc>
        <w:tc>
          <w:tcPr>
            <w:tcW w:w="653" w:type="dxa"/>
            <w:noWrap/>
            <w:vAlign w:val="center"/>
            <w:hideMark/>
          </w:tcPr>
          <w:p w14:paraId="7CE1CB43" w14:textId="77777777" w:rsidR="009572DC" w:rsidRPr="00FF332D" w:rsidRDefault="009572DC" w:rsidP="00FC3BF6">
            <w:pPr>
              <w:pStyle w:val="NoSpacing"/>
              <w:jc w:val="center"/>
              <w:rPr>
                <w:rFonts w:ascii="Times" w:hAnsi="Times"/>
                <w:szCs w:val="20"/>
              </w:rPr>
            </w:pPr>
            <w:r w:rsidRPr="00FF332D">
              <w:rPr>
                <w:rFonts w:ascii="Times" w:hAnsi="Times"/>
                <w:szCs w:val="20"/>
              </w:rPr>
              <w:t>1.57</w:t>
            </w:r>
          </w:p>
        </w:tc>
        <w:tc>
          <w:tcPr>
            <w:tcW w:w="933" w:type="dxa"/>
            <w:noWrap/>
            <w:vAlign w:val="center"/>
            <w:hideMark/>
          </w:tcPr>
          <w:p w14:paraId="7D3FCB0A" w14:textId="77777777" w:rsidR="009572DC" w:rsidRPr="00FF332D" w:rsidRDefault="009572DC" w:rsidP="00FC3BF6">
            <w:pPr>
              <w:pStyle w:val="NoSpacing"/>
              <w:jc w:val="center"/>
              <w:rPr>
                <w:rFonts w:ascii="Times" w:hAnsi="Times"/>
                <w:szCs w:val="20"/>
              </w:rPr>
            </w:pPr>
            <w:r w:rsidRPr="00FF332D">
              <w:rPr>
                <w:rFonts w:ascii="Times" w:hAnsi="Times"/>
                <w:szCs w:val="20"/>
              </w:rPr>
              <w:t>0.2151</w:t>
            </w:r>
          </w:p>
        </w:tc>
        <w:tc>
          <w:tcPr>
            <w:tcW w:w="653" w:type="dxa"/>
            <w:noWrap/>
            <w:vAlign w:val="center"/>
            <w:hideMark/>
          </w:tcPr>
          <w:p w14:paraId="135D28A9" w14:textId="77777777" w:rsidR="009572DC" w:rsidRPr="00FF332D" w:rsidRDefault="009572DC" w:rsidP="00FC3BF6">
            <w:pPr>
              <w:pStyle w:val="NoSpacing"/>
              <w:jc w:val="center"/>
              <w:rPr>
                <w:rFonts w:ascii="Times" w:hAnsi="Times"/>
                <w:szCs w:val="20"/>
              </w:rPr>
            </w:pPr>
            <w:r w:rsidRPr="00FF332D">
              <w:rPr>
                <w:rFonts w:ascii="Times" w:hAnsi="Times"/>
                <w:szCs w:val="20"/>
              </w:rPr>
              <w:t>12.93</w:t>
            </w:r>
          </w:p>
        </w:tc>
        <w:tc>
          <w:tcPr>
            <w:tcW w:w="933" w:type="dxa"/>
            <w:noWrap/>
            <w:vAlign w:val="center"/>
            <w:hideMark/>
          </w:tcPr>
          <w:p w14:paraId="77ED8FC4" w14:textId="77777777" w:rsidR="009572DC" w:rsidRPr="00FF332D" w:rsidRDefault="009572DC" w:rsidP="00FC3BF6">
            <w:pPr>
              <w:pStyle w:val="NoSpacing"/>
              <w:jc w:val="center"/>
              <w:rPr>
                <w:rFonts w:ascii="Times" w:hAnsi="Times"/>
                <w:szCs w:val="20"/>
              </w:rPr>
            </w:pPr>
            <w:r w:rsidRPr="00FF332D">
              <w:rPr>
                <w:rFonts w:ascii="Times" w:hAnsi="Times"/>
                <w:szCs w:val="20"/>
              </w:rPr>
              <w:t>0.0048</w:t>
            </w:r>
          </w:p>
        </w:tc>
        <w:tc>
          <w:tcPr>
            <w:tcW w:w="746" w:type="dxa"/>
            <w:noWrap/>
            <w:vAlign w:val="center"/>
            <w:hideMark/>
          </w:tcPr>
          <w:p w14:paraId="6FB15121" w14:textId="77777777" w:rsidR="009572DC" w:rsidRPr="00FF332D" w:rsidRDefault="009572DC" w:rsidP="00FC3BF6">
            <w:pPr>
              <w:pStyle w:val="NoSpacing"/>
              <w:jc w:val="center"/>
              <w:rPr>
                <w:rFonts w:ascii="Times" w:hAnsi="Times"/>
                <w:szCs w:val="20"/>
              </w:rPr>
            </w:pPr>
            <w:r w:rsidRPr="00FF332D">
              <w:rPr>
                <w:rFonts w:ascii="Times" w:hAnsi="Times"/>
                <w:szCs w:val="20"/>
              </w:rPr>
              <w:t>768</w:t>
            </w:r>
          </w:p>
        </w:tc>
        <w:tc>
          <w:tcPr>
            <w:tcW w:w="932" w:type="dxa"/>
            <w:noWrap/>
            <w:vAlign w:val="center"/>
            <w:hideMark/>
          </w:tcPr>
          <w:p w14:paraId="008253CE" w14:textId="77777777" w:rsidR="009572DC" w:rsidRPr="00FF332D" w:rsidRDefault="009572DC" w:rsidP="00FC3BF6">
            <w:pPr>
              <w:pStyle w:val="NoSpacing"/>
              <w:jc w:val="center"/>
              <w:rPr>
                <w:rFonts w:ascii="Times" w:hAnsi="Times"/>
                <w:szCs w:val="20"/>
              </w:rPr>
            </w:pPr>
            <w:r w:rsidRPr="00FF332D">
              <w:rPr>
                <w:rFonts w:ascii="Times" w:hAnsi="Times"/>
                <w:szCs w:val="20"/>
              </w:rPr>
              <w:t>0.752</w:t>
            </w:r>
          </w:p>
        </w:tc>
        <w:tc>
          <w:tcPr>
            <w:tcW w:w="840" w:type="dxa"/>
            <w:noWrap/>
            <w:vAlign w:val="center"/>
            <w:hideMark/>
          </w:tcPr>
          <w:p w14:paraId="22D5C035" w14:textId="77777777" w:rsidR="009572DC" w:rsidRPr="00FF332D" w:rsidRDefault="009572DC" w:rsidP="00FC3BF6">
            <w:pPr>
              <w:pStyle w:val="NoSpacing"/>
              <w:jc w:val="center"/>
              <w:rPr>
                <w:rFonts w:ascii="Times" w:hAnsi="Times"/>
                <w:szCs w:val="20"/>
              </w:rPr>
            </w:pPr>
            <w:r w:rsidRPr="00FF332D">
              <w:rPr>
                <w:rFonts w:ascii="Times" w:hAnsi="Times"/>
                <w:szCs w:val="20"/>
              </w:rPr>
              <w:t>0.5306</w:t>
            </w:r>
          </w:p>
        </w:tc>
        <w:tc>
          <w:tcPr>
            <w:tcW w:w="2239" w:type="dxa"/>
            <w:tcBorders>
              <w:right w:val="nil"/>
            </w:tcBorders>
            <w:noWrap/>
            <w:vAlign w:val="center"/>
            <w:hideMark/>
          </w:tcPr>
          <w:p w14:paraId="7D3B77D6" w14:textId="77777777" w:rsidR="009572DC" w:rsidRPr="00FF332D" w:rsidRDefault="009572DC" w:rsidP="00FC3BF6">
            <w:pPr>
              <w:pStyle w:val="NoSpacing"/>
              <w:jc w:val="center"/>
              <w:rPr>
                <w:rFonts w:ascii="Times" w:hAnsi="Times"/>
                <w:szCs w:val="20"/>
              </w:rPr>
            </w:pPr>
            <w:r w:rsidRPr="00FF332D">
              <w:rPr>
                <w:rFonts w:ascii="Times" w:hAnsi="Times"/>
                <w:szCs w:val="20"/>
              </w:rPr>
              <w:t>Medication use status</w:t>
            </w:r>
          </w:p>
        </w:tc>
      </w:tr>
      <w:tr w:rsidR="009572DC" w:rsidRPr="00FF332D" w14:paraId="38BF9B3F"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2B366914"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6169FD0E" w14:textId="77777777" w:rsidR="009572DC" w:rsidRPr="00FF332D" w:rsidRDefault="009572DC" w:rsidP="00FA2CF7">
            <w:pPr>
              <w:pStyle w:val="NoSpacing"/>
              <w:rPr>
                <w:rFonts w:ascii="Times" w:hAnsi="Times"/>
                <w:szCs w:val="20"/>
              </w:rPr>
            </w:pPr>
            <w:r w:rsidRPr="00FF332D">
              <w:rPr>
                <w:rFonts w:ascii="Times" w:hAnsi="Times"/>
                <w:szCs w:val="20"/>
              </w:rPr>
              <w:t>Attention problem</w:t>
            </w:r>
          </w:p>
        </w:tc>
        <w:tc>
          <w:tcPr>
            <w:tcW w:w="373" w:type="dxa"/>
            <w:noWrap/>
            <w:vAlign w:val="center"/>
            <w:hideMark/>
          </w:tcPr>
          <w:p w14:paraId="3A1DE54B" w14:textId="77777777" w:rsidR="009572DC" w:rsidRPr="00FF332D" w:rsidRDefault="009572DC" w:rsidP="00FC3BF6">
            <w:pPr>
              <w:pStyle w:val="NoSpacing"/>
              <w:jc w:val="center"/>
              <w:rPr>
                <w:rFonts w:ascii="Times" w:hAnsi="Times"/>
                <w:szCs w:val="20"/>
              </w:rPr>
            </w:pPr>
            <w:r w:rsidRPr="00FF332D">
              <w:rPr>
                <w:rFonts w:ascii="Times" w:hAnsi="Times"/>
                <w:szCs w:val="20"/>
              </w:rPr>
              <w:t>5</w:t>
            </w:r>
          </w:p>
        </w:tc>
        <w:tc>
          <w:tcPr>
            <w:tcW w:w="746" w:type="dxa"/>
            <w:noWrap/>
            <w:vAlign w:val="center"/>
            <w:hideMark/>
          </w:tcPr>
          <w:p w14:paraId="27F2349B" w14:textId="77777777" w:rsidR="009572DC" w:rsidRPr="00FF332D" w:rsidRDefault="009572DC" w:rsidP="00FC3BF6">
            <w:pPr>
              <w:pStyle w:val="NoSpacing"/>
              <w:jc w:val="center"/>
              <w:rPr>
                <w:rFonts w:ascii="Times" w:hAnsi="Times"/>
                <w:szCs w:val="20"/>
              </w:rPr>
            </w:pPr>
            <w:r w:rsidRPr="00FF332D">
              <w:rPr>
                <w:rFonts w:ascii="Times" w:hAnsi="Times"/>
                <w:szCs w:val="20"/>
              </w:rPr>
              <w:t>493</w:t>
            </w:r>
          </w:p>
        </w:tc>
        <w:tc>
          <w:tcPr>
            <w:tcW w:w="1866" w:type="dxa"/>
            <w:noWrap/>
            <w:vAlign w:val="center"/>
            <w:hideMark/>
          </w:tcPr>
          <w:p w14:paraId="11D8E74B" w14:textId="77777777" w:rsidR="009572DC" w:rsidRPr="00FF332D" w:rsidRDefault="009572DC" w:rsidP="00FC3BF6">
            <w:pPr>
              <w:pStyle w:val="NoSpacing"/>
              <w:jc w:val="center"/>
              <w:rPr>
                <w:rFonts w:ascii="Times" w:hAnsi="Times"/>
                <w:szCs w:val="20"/>
              </w:rPr>
            </w:pPr>
            <w:r w:rsidRPr="00FF332D">
              <w:rPr>
                <w:rFonts w:ascii="Times" w:hAnsi="Times"/>
                <w:szCs w:val="20"/>
              </w:rPr>
              <w:t>0.2411 (0.1852 to 0.2955)</w:t>
            </w:r>
          </w:p>
        </w:tc>
        <w:tc>
          <w:tcPr>
            <w:tcW w:w="653" w:type="dxa"/>
            <w:noWrap/>
            <w:vAlign w:val="center"/>
            <w:hideMark/>
          </w:tcPr>
          <w:p w14:paraId="492DD893" w14:textId="77777777" w:rsidR="009572DC" w:rsidRPr="00FF332D" w:rsidRDefault="009572DC" w:rsidP="00FC3BF6">
            <w:pPr>
              <w:pStyle w:val="NoSpacing"/>
              <w:jc w:val="center"/>
              <w:rPr>
                <w:rFonts w:ascii="Times" w:hAnsi="Times"/>
                <w:szCs w:val="20"/>
              </w:rPr>
            </w:pPr>
            <w:r w:rsidRPr="00FF332D">
              <w:rPr>
                <w:rFonts w:ascii="Times" w:hAnsi="Times"/>
                <w:szCs w:val="20"/>
              </w:rPr>
              <w:t>11.65</w:t>
            </w:r>
          </w:p>
        </w:tc>
        <w:tc>
          <w:tcPr>
            <w:tcW w:w="933" w:type="dxa"/>
            <w:noWrap/>
            <w:vAlign w:val="center"/>
            <w:hideMark/>
          </w:tcPr>
          <w:p w14:paraId="7EDA5F4F" w14:textId="77777777" w:rsidR="009572DC" w:rsidRPr="00FF332D" w:rsidRDefault="009572DC" w:rsidP="00FC3BF6">
            <w:pPr>
              <w:pStyle w:val="NoSpacing"/>
              <w:jc w:val="center"/>
              <w:rPr>
                <w:rFonts w:ascii="Times" w:hAnsi="Times"/>
                <w:szCs w:val="20"/>
              </w:rPr>
            </w:pPr>
            <w:r w:rsidRPr="00FF332D">
              <w:rPr>
                <w:rFonts w:ascii="Times" w:hAnsi="Times"/>
                <w:szCs w:val="20"/>
              </w:rPr>
              <w:t>0.0003</w:t>
            </w:r>
          </w:p>
        </w:tc>
        <w:tc>
          <w:tcPr>
            <w:tcW w:w="653" w:type="dxa"/>
            <w:noWrap/>
            <w:vAlign w:val="center"/>
            <w:hideMark/>
          </w:tcPr>
          <w:p w14:paraId="1A8746B9" w14:textId="77777777" w:rsidR="009572DC" w:rsidRPr="00FF332D" w:rsidRDefault="009572DC" w:rsidP="00FC3BF6">
            <w:pPr>
              <w:pStyle w:val="NoSpacing"/>
              <w:jc w:val="center"/>
              <w:rPr>
                <w:rFonts w:ascii="Times" w:hAnsi="Times"/>
                <w:szCs w:val="20"/>
              </w:rPr>
            </w:pPr>
            <w:r w:rsidRPr="00FF332D">
              <w:rPr>
                <w:rFonts w:ascii="Times" w:hAnsi="Times"/>
                <w:szCs w:val="20"/>
              </w:rPr>
              <w:t>0.85</w:t>
            </w:r>
          </w:p>
        </w:tc>
        <w:tc>
          <w:tcPr>
            <w:tcW w:w="933" w:type="dxa"/>
            <w:noWrap/>
            <w:vAlign w:val="center"/>
            <w:hideMark/>
          </w:tcPr>
          <w:p w14:paraId="52B0E5C5" w14:textId="77777777" w:rsidR="009572DC" w:rsidRPr="00FF332D" w:rsidRDefault="009572DC" w:rsidP="00FC3BF6">
            <w:pPr>
              <w:pStyle w:val="NoSpacing"/>
              <w:jc w:val="center"/>
              <w:rPr>
                <w:rFonts w:ascii="Times" w:hAnsi="Times"/>
                <w:szCs w:val="20"/>
              </w:rPr>
            </w:pPr>
            <w:r w:rsidRPr="00FF332D">
              <w:rPr>
                <w:rFonts w:ascii="Times" w:hAnsi="Times"/>
                <w:szCs w:val="20"/>
              </w:rPr>
              <w:t>0.9313</w:t>
            </w:r>
          </w:p>
        </w:tc>
        <w:tc>
          <w:tcPr>
            <w:tcW w:w="746" w:type="dxa"/>
            <w:noWrap/>
            <w:vAlign w:val="center"/>
            <w:hideMark/>
          </w:tcPr>
          <w:p w14:paraId="676BAA1B"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noWrap/>
            <w:vAlign w:val="center"/>
            <w:hideMark/>
          </w:tcPr>
          <w:p w14:paraId="2869AB19" w14:textId="77777777" w:rsidR="009572DC" w:rsidRPr="00FF332D" w:rsidRDefault="009572DC" w:rsidP="00FC3BF6">
            <w:pPr>
              <w:pStyle w:val="NoSpacing"/>
              <w:jc w:val="center"/>
              <w:rPr>
                <w:rFonts w:ascii="Times" w:hAnsi="Times"/>
                <w:szCs w:val="20"/>
              </w:rPr>
            </w:pPr>
            <w:r w:rsidRPr="00FF332D">
              <w:rPr>
                <w:rFonts w:ascii="Times" w:hAnsi="Times"/>
                <w:szCs w:val="20"/>
              </w:rPr>
              <w:t>0.063</w:t>
            </w:r>
          </w:p>
        </w:tc>
        <w:tc>
          <w:tcPr>
            <w:tcW w:w="840" w:type="dxa"/>
            <w:noWrap/>
            <w:vAlign w:val="center"/>
            <w:hideMark/>
          </w:tcPr>
          <w:p w14:paraId="78D59706" w14:textId="77777777" w:rsidR="009572DC" w:rsidRPr="00FF332D" w:rsidRDefault="009572DC" w:rsidP="00FC3BF6">
            <w:pPr>
              <w:pStyle w:val="NoSpacing"/>
              <w:jc w:val="center"/>
              <w:rPr>
                <w:rFonts w:ascii="Times" w:hAnsi="Times"/>
                <w:szCs w:val="20"/>
              </w:rPr>
            </w:pPr>
            <w:r w:rsidRPr="00FF332D">
              <w:rPr>
                <w:rFonts w:ascii="Times" w:hAnsi="Times"/>
                <w:szCs w:val="20"/>
              </w:rPr>
              <w:t>0.9535</w:t>
            </w:r>
          </w:p>
        </w:tc>
        <w:tc>
          <w:tcPr>
            <w:tcW w:w="2239" w:type="dxa"/>
            <w:tcBorders>
              <w:right w:val="nil"/>
            </w:tcBorders>
            <w:noWrap/>
            <w:vAlign w:val="center"/>
            <w:hideMark/>
          </w:tcPr>
          <w:p w14:paraId="350FC32E" w14:textId="77777777" w:rsidR="009572DC" w:rsidRPr="00FF332D" w:rsidRDefault="009572DC" w:rsidP="00FC3BF6">
            <w:pPr>
              <w:pStyle w:val="NoSpacing"/>
              <w:jc w:val="center"/>
              <w:rPr>
                <w:rFonts w:ascii="Times" w:hAnsi="Times"/>
                <w:szCs w:val="20"/>
              </w:rPr>
            </w:pPr>
          </w:p>
        </w:tc>
      </w:tr>
      <w:tr w:rsidR="009572DC" w:rsidRPr="00FF332D" w14:paraId="0450A6AF"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29B38A11"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67C48145" w14:textId="77777777" w:rsidR="009572DC" w:rsidRPr="00FF332D" w:rsidRDefault="009572DC" w:rsidP="00FA2CF7">
            <w:pPr>
              <w:pStyle w:val="NoSpacing"/>
              <w:rPr>
                <w:rFonts w:ascii="Times" w:hAnsi="Times"/>
                <w:szCs w:val="20"/>
              </w:rPr>
            </w:pPr>
            <w:r w:rsidRPr="00FF332D">
              <w:rPr>
                <w:rFonts w:ascii="Times" w:hAnsi="Times"/>
                <w:szCs w:val="20"/>
              </w:rPr>
              <w:t>Somatic complaints</w:t>
            </w:r>
          </w:p>
        </w:tc>
        <w:tc>
          <w:tcPr>
            <w:tcW w:w="373" w:type="dxa"/>
            <w:noWrap/>
            <w:vAlign w:val="center"/>
            <w:hideMark/>
          </w:tcPr>
          <w:p w14:paraId="78A01EC3" w14:textId="77777777" w:rsidR="009572DC" w:rsidRPr="00FF332D" w:rsidRDefault="009572DC" w:rsidP="00FC3BF6">
            <w:pPr>
              <w:pStyle w:val="NoSpacing"/>
              <w:jc w:val="center"/>
              <w:rPr>
                <w:rFonts w:ascii="Times" w:hAnsi="Times"/>
                <w:szCs w:val="20"/>
              </w:rPr>
            </w:pPr>
            <w:r w:rsidRPr="00FF332D">
              <w:rPr>
                <w:rFonts w:ascii="Times" w:hAnsi="Times"/>
                <w:szCs w:val="20"/>
              </w:rPr>
              <w:t>1</w:t>
            </w:r>
          </w:p>
        </w:tc>
        <w:tc>
          <w:tcPr>
            <w:tcW w:w="746" w:type="dxa"/>
            <w:noWrap/>
            <w:vAlign w:val="center"/>
            <w:hideMark/>
          </w:tcPr>
          <w:p w14:paraId="31C911DB" w14:textId="77777777" w:rsidR="009572DC" w:rsidRPr="00FF332D" w:rsidRDefault="009572DC" w:rsidP="00FC3BF6">
            <w:pPr>
              <w:pStyle w:val="NoSpacing"/>
              <w:jc w:val="center"/>
              <w:rPr>
                <w:rFonts w:ascii="Times" w:hAnsi="Times"/>
                <w:szCs w:val="20"/>
              </w:rPr>
            </w:pPr>
            <w:r w:rsidRPr="00FF332D">
              <w:rPr>
                <w:rFonts w:ascii="Times" w:hAnsi="Times"/>
                <w:szCs w:val="20"/>
              </w:rPr>
              <w:t>15</w:t>
            </w:r>
          </w:p>
        </w:tc>
        <w:tc>
          <w:tcPr>
            <w:tcW w:w="1866" w:type="dxa"/>
            <w:noWrap/>
            <w:vAlign w:val="center"/>
            <w:hideMark/>
          </w:tcPr>
          <w:p w14:paraId="09BED182" w14:textId="77777777" w:rsidR="009572DC" w:rsidRPr="00FF332D" w:rsidRDefault="009572DC" w:rsidP="00FC3BF6">
            <w:pPr>
              <w:pStyle w:val="NoSpacing"/>
              <w:jc w:val="center"/>
              <w:rPr>
                <w:rFonts w:ascii="Times" w:hAnsi="Times"/>
                <w:szCs w:val="20"/>
              </w:rPr>
            </w:pPr>
            <w:r w:rsidRPr="00FF332D">
              <w:rPr>
                <w:rFonts w:ascii="Times" w:hAnsi="Times"/>
                <w:szCs w:val="20"/>
              </w:rPr>
              <w:t>0.2800 (-0.2712 to 0.6929)</w:t>
            </w:r>
          </w:p>
        </w:tc>
        <w:tc>
          <w:tcPr>
            <w:tcW w:w="653" w:type="dxa"/>
            <w:noWrap/>
            <w:vAlign w:val="center"/>
            <w:hideMark/>
          </w:tcPr>
          <w:p w14:paraId="78781E9F" w14:textId="77777777" w:rsidR="009572DC" w:rsidRPr="00FF332D" w:rsidRDefault="009572DC" w:rsidP="00FC3BF6">
            <w:pPr>
              <w:pStyle w:val="NoSpacing"/>
              <w:jc w:val="center"/>
              <w:rPr>
                <w:rFonts w:ascii="Times" w:hAnsi="Times"/>
                <w:szCs w:val="20"/>
              </w:rPr>
            </w:pPr>
            <w:r w:rsidRPr="00FF332D">
              <w:rPr>
                <w:rFonts w:ascii="Times" w:hAnsi="Times"/>
                <w:szCs w:val="20"/>
              </w:rPr>
              <w:t>1</w:t>
            </w:r>
          </w:p>
        </w:tc>
        <w:tc>
          <w:tcPr>
            <w:tcW w:w="933" w:type="dxa"/>
            <w:noWrap/>
            <w:vAlign w:val="center"/>
            <w:hideMark/>
          </w:tcPr>
          <w:p w14:paraId="333BB505" w14:textId="77777777" w:rsidR="009572DC" w:rsidRPr="00FF332D" w:rsidRDefault="009572DC" w:rsidP="00FC3BF6">
            <w:pPr>
              <w:pStyle w:val="NoSpacing"/>
              <w:jc w:val="center"/>
              <w:rPr>
                <w:rFonts w:ascii="Times" w:hAnsi="Times"/>
                <w:szCs w:val="20"/>
              </w:rPr>
            </w:pPr>
            <w:r w:rsidRPr="00FF332D">
              <w:rPr>
                <w:rFonts w:ascii="Times" w:hAnsi="Times"/>
                <w:szCs w:val="20"/>
              </w:rPr>
              <w:t>0.319</w:t>
            </w:r>
          </w:p>
        </w:tc>
        <w:tc>
          <w:tcPr>
            <w:tcW w:w="653" w:type="dxa"/>
            <w:shd w:val="clear" w:color="auto" w:fill="D9D9D9" w:themeFill="background1" w:themeFillShade="D9"/>
            <w:noWrap/>
            <w:vAlign w:val="center"/>
            <w:hideMark/>
          </w:tcPr>
          <w:p w14:paraId="149C5304" w14:textId="77777777" w:rsidR="009572DC" w:rsidRPr="00FF332D" w:rsidRDefault="009572DC" w:rsidP="00FC3BF6">
            <w:pPr>
              <w:pStyle w:val="NoSpacing"/>
              <w:jc w:val="center"/>
              <w:rPr>
                <w:rFonts w:ascii="Times" w:hAnsi="Times"/>
                <w:szCs w:val="20"/>
              </w:rPr>
            </w:pPr>
          </w:p>
        </w:tc>
        <w:tc>
          <w:tcPr>
            <w:tcW w:w="933" w:type="dxa"/>
            <w:shd w:val="clear" w:color="auto" w:fill="D9D9D9" w:themeFill="background1" w:themeFillShade="D9"/>
            <w:noWrap/>
            <w:vAlign w:val="center"/>
            <w:hideMark/>
          </w:tcPr>
          <w:p w14:paraId="4C297DE5" w14:textId="77777777" w:rsidR="009572DC" w:rsidRPr="00FF332D" w:rsidRDefault="009572DC" w:rsidP="00FC3BF6">
            <w:pPr>
              <w:pStyle w:val="NoSpacing"/>
              <w:jc w:val="center"/>
              <w:rPr>
                <w:rFonts w:ascii="Times" w:hAnsi="Times"/>
                <w:szCs w:val="20"/>
              </w:rPr>
            </w:pPr>
          </w:p>
        </w:tc>
        <w:tc>
          <w:tcPr>
            <w:tcW w:w="746" w:type="dxa"/>
            <w:shd w:val="clear" w:color="auto" w:fill="D9D9D9" w:themeFill="background1" w:themeFillShade="D9"/>
            <w:noWrap/>
            <w:vAlign w:val="center"/>
            <w:hideMark/>
          </w:tcPr>
          <w:p w14:paraId="6ECF91EE" w14:textId="77777777" w:rsidR="009572DC" w:rsidRPr="00FF332D" w:rsidRDefault="009572DC" w:rsidP="00FC3BF6">
            <w:pPr>
              <w:pStyle w:val="NoSpacing"/>
              <w:jc w:val="center"/>
              <w:rPr>
                <w:rFonts w:ascii="Times" w:hAnsi="Times"/>
                <w:szCs w:val="20"/>
              </w:rPr>
            </w:pPr>
          </w:p>
        </w:tc>
        <w:tc>
          <w:tcPr>
            <w:tcW w:w="932" w:type="dxa"/>
            <w:shd w:val="clear" w:color="auto" w:fill="D9D9D9" w:themeFill="background1" w:themeFillShade="D9"/>
            <w:noWrap/>
            <w:vAlign w:val="center"/>
            <w:hideMark/>
          </w:tcPr>
          <w:p w14:paraId="2C1E4C33" w14:textId="77777777" w:rsidR="009572DC" w:rsidRPr="00FF332D" w:rsidRDefault="009572DC" w:rsidP="00FC3BF6">
            <w:pPr>
              <w:pStyle w:val="NoSpacing"/>
              <w:jc w:val="center"/>
              <w:rPr>
                <w:rFonts w:ascii="Times" w:hAnsi="Times"/>
                <w:szCs w:val="20"/>
              </w:rPr>
            </w:pPr>
          </w:p>
        </w:tc>
        <w:tc>
          <w:tcPr>
            <w:tcW w:w="840" w:type="dxa"/>
            <w:shd w:val="clear" w:color="auto" w:fill="D9D9D9" w:themeFill="background1" w:themeFillShade="D9"/>
            <w:noWrap/>
            <w:vAlign w:val="center"/>
            <w:hideMark/>
          </w:tcPr>
          <w:p w14:paraId="215E1A5E" w14:textId="77777777" w:rsidR="009572DC" w:rsidRPr="00FF332D" w:rsidRDefault="009572DC" w:rsidP="00FC3BF6">
            <w:pPr>
              <w:pStyle w:val="NoSpacing"/>
              <w:jc w:val="center"/>
              <w:rPr>
                <w:rFonts w:ascii="Times" w:hAnsi="Times"/>
                <w:szCs w:val="20"/>
              </w:rPr>
            </w:pPr>
          </w:p>
        </w:tc>
        <w:tc>
          <w:tcPr>
            <w:tcW w:w="2239" w:type="dxa"/>
            <w:tcBorders>
              <w:right w:val="nil"/>
            </w:tcBorders>
            <w:noWrap/>
            <w:vAlign w:val="center"/>
            <w:hideMark/>
          </w:tcPr>
          <w:p w14:paraId="322659D2" w14:textId="77777777" w:rsidR="009572DC" w:rsidRPr="00FF332D" w:rsidRDefault="009572DC" w:rsidP="00FC3BF6">
            <w:pPr>
              <w:pStyle w:val="NoSpacing"/>
              <w:jc w:val="center"/>
              <w:rPr>
                <w:rFonts w:ascii="Times" w:hAnsi="Times"/>
                <w:szCs w:val="20"/>
              </w:rPr>
            </w:pPr>
          </w:p>
        </w:tc>
      </w:tr>
      <w:tr w:rsidR="009572DC" w:rsidRPr="00FF332D" w14:paraId="1B583B9D"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25172F70"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0583A772" w14:textId="77777777" w:rsidR="009572DC" w:rsidRPr="00FF332D" w:rsidRDefault="009572DC" w:rsidP="00FA2CF7">
            <w:pPr>
              <w:pStyle w:val="NoSpacing"/>
              <w:rPr>
                <w:rFonts w:ascii="Times" w:hAnsi="Times"/>
                <w:szCs w:val="20"/>
              </w:rPr>
            </w:pPr>
            <w:r w:rsidRPr="00FF332D">
              <w:rPr>
                <w:rFonts w:ascii="Times" w:hAnsi="Times"/>
                <w:szCs w:val="20"/>
              </w:rPr>
              <w:t>Thought problems</w:t>
            </w:r>
          </w:p>
        </w:tc>
        <w:tc>
          <w:tcPr>
            <w:tcW w:w="373" w:type="dxa"/>
            <w:noWrap/>
            <w:vAlign w:val="center"/>
            <w:hideMark/>
          </w:tcPr>
          <w:p w14:paraId="26BB6608" w14:textId="77777777" w:rsidR="009572DC" w:rsidRPr="00FF332D" w:rsidRDefault="009572DC" w:rsidP="00FC3BF6">
            <w:pPr>
              <w:pStyle w:val="NoSpacing"/>
              <w:jc w:val="center"/>
              <w:rPr>
                <w:rFonts w:ascii="Times" w:hAnsi="Times"/>
                <w:szCs w:val="20"/>
              </w:rPr>
            </w:pPr>
            <w:r w:rsidRPr="00FF332D">
              <w:rPr>
                <w:rFonts w:ascii="Times" w:hAnsi="Times"/>
                <w:szCs w:val="20"/>
              </w:rPr>
              <w:t>1</w:t>
            </w:r>
          </w:p>
        </w:tc>
        <w:tc>
          <w:tcPr>
            <w:tcW w:w="746" w:type="dxa"/>
            <w:noWrap/>
            <w:vAlign w:val="center"/>
            <w:hideMark/>
          </w:tcPr>
          <w:p w14:paraId="7E45FB6C" w14:textId="77777777" w:rsidR="009572DC" w:rsidRPr="00FF332D" w:rsidRDefault="009572DC" w:rsidP="00FC3BF6">
            <w:pPr>
              <w:pStyle w:val="NoSpacing"/>
              <w:jc w:val="center"/>
              <w:rPr>
                <w:rFonts w:ascii="Times" w:hAnsi="Times"/>
                <w:szCs w:val="20"/>
              </w:rPr>
            </w:pPr>
            <w:r w:rsidRPr="00FF332D">
              <w:rPr>
                <w:rFonts w:ascii="Times" w:hAnsi="Times"/>
                <w:szCs w:val="20"/>
              </w:rPr>
              <w:t>45</w:t>
            </w:r>
          </w:p>
        </w:tc>
        <w:tc>
          <w:tcPr>
            <w:tcW w:w="1866" w:type="dxa"/>
            <w:noWrap/>
            <w:vAlign w:val="center"/>
            <w:hideMark/>
          </w:tcPr>
          <w:p w14:paraId="5DCB591E" w14:textId="77777777" w:rsidR="009572DC" w:rsidRPr="00FF332D" w:rsidRDefault="009572DC" w:rsidP="00FC3BF6">
            <w:pPr>
              <w:pStyle w:val="NoSpacing"/>
              <w:jc w:val="center"/>
              <w:rPr>
                <w:rFonts w:ascii="Times" w:hAnsi="Times"/>
                <w:szCs w:val="20"/>
              </w:rPr>
            </w:pPr>
            <w:r w:rsidRPr="00FF332D">
              <w:rPr>
                <w:rFonts w:ascii="Times" w:hAnsi="Times"/>
                <w:szCs w:val="20"/>
              </w:rPr>
              <w:t>0.4200 (0.1442 to 0.6352)</w:t>
            </w:r>
          </w:p>
        </w:tc>
        <w:tc>
          <w:tcPr>
            <w:tcW w:w="653" w:type="dxa"/>
            <w:noWrap/>
            <w:vAlign w:val="center"/>
            <w:hideMark/>
          </w:tcPr>
          <w:p w14:paraId="5D26A98A" w14:textId="77777777" w:rsidR="009572DC" w:rsidRPr="00FF332D" w:rsidRDefault="009572DC" w:rsidP="00FC3BF6">
            <w:pPr>
              <w:pStyle w:val="NoSpacing"/>
              <w:jc w:val="center"/>
              <w:rPr>
                <w:rFonts w:ascii="Times" w:hAnsi="Times"/>
                <w:szCs w:val="20"/>
              </w:rPr>
            </w:pPr>
            <w:r w:rsidRPr="00FF332D">
              <w:rPr>
                <w:rFonts w:ascii="Times" w:hAnsi="Times"/>
                <w:szCs w:val="20"/>
              </w:rPr>
              <w:t>2.9</w:t>
            </w:r>
          </w:p>
        </w:tc>
        <w:tc>
          <w:tcPr>
            <w:tcW w:w="933" w:type="dxa"/>
            <w:noWrap/>
            <w:vAlign w:val="center"/>
            <w:hideMark/>
          </w:tcPr>
          <w:p w14:paraId="2F430493" w14:textId="77777777" w:rsidR="009572DC" w:rsidRPr="00FF332D" w:rsidRDefault="009572DC" w:rsidP="00FC3BF6">
            <w:pPr>
              <w:pStyle w:val="NoSpacing"/>
              <w:jc w:val="center"/>
              <w:rPr>
                <w:rFonts w:ascii="Times" w:hAnsi="Times"/>
                <w:szCs w:val="20"/>
              </w:rPr>
            </w:pPr>
            <w:r w:rsidRPr="00FF332D">
              <w:rPr>
                <w:rFonts w:ascii="Times" w:hAnsi="Times"/>
                <w:szCs w:val="20"/>
              </w:rPr>
              <w:t>0.0037</w:t>
            </w:r>
          </w:p>
        </w:tc>
        <w:tc>
          <w:tcPr>
            <w:tcW w:w="653" w:type="dxa"/>
            <w:shd w:val="clear" w:color="auto" w:fill="D9D9D9" w:themeFill="background1" w:themeFillShade="D9"/>
            <w:noWrap/>
            <w:vAlign w:val="center"/>
            <w:hideMark/>
          </w:tcPr>
          <w:p w14:paraId="39135564" w14:textId="77777777" w:rsidR="009572DC" w:rsidRPr="00FF332D" w:rsidRDefault="009572DC" w:rsidP="00FC3BF6">
            <w:pPr>
              <w:pStyle w:val="NoSpacing"/>
              <w:jc w:val="center"/>
              <w:rPr>
                <w:rFonts w:ascii="Times" w:hAnsi="Times"/>
                <w:szCs w:val="20"/>
              </w:rPr>
            </w:pPr>
          </w:p>
        </w:tc>
        <w:tc>
          <w:tcPr>
            <w:tcW w:w="933" w:type="dxa"/>
            <w:shd w:val="clear" w:color="auto" w:fill="D9D9D9" w:themeFill="background1" w:themeFillShade="D9"/>
            <w:noWrap/>
            <w:vAlign w:val="center"/>
            <w:hideMark/>
          </w:tcPr>
          <w:p w14:paraId="35BFBCF0" w14:textId="77777777" w:rsidR="009572DC" w:rsidRPr="00FF332D" w:rsidRDefault="009572DC" w:rsidP="00FC3BF6">
            <w:pPr>
              <w:pStyle w:val="NoSpacing"/>
              <w:jc w:val="center"/>
              <w:rPr>
                <w:rFonts w:ascii="Times" w:hAnsi="Times"/>
                <w:szCs w:val="20"/>
              </w:rPr>
            </w:pPr>
          </w:p>
        </w:tc>
        <w:tc>
          <w:tcPr>
            <w:tcW w:w="746" w:type="dxa"/>
            <w:shd w:val="clear" w:color="auto" w:fill="D9D9D9" w:themeFill="background1" w:themeFillShade="D9"/>
            <w:noWrap/>
            <w:vAlign w:val="center"/>
            <w:hideMark/>
          </w:tcPr>
          <w:p w14:paraId="17C01456" w14:textId="77777777" w:rsidR="009572DC" w:rsidRPr="00FF332D" w:rsidRDefault="009572DC" w:rsidP="00FC3BF6">
            <w:pPr>
              <w:pStyle w:val="NoSpacing"/>
              <w:jc w:val="center"/>
              <w:rPr>
                <w:rFonts w:ascii="Times" w:hAnsi="Times"/>
                <w:szCs w:val="20"/>
              </w:rPr>
            </w:pPr>
          </w:p>
        </w:tc>
        <w:tc>
          <w:tcPr>
            <w:tcW w:w="932" w:type="dxa"/>
            <w:shd w:val="clear" w:color="auto" w:fill="D9D9D9" w:themeFill="background1" w:themeFillShade="D9"/>
            <w:noWrap/>
            <w:vAlign w:val="center"/>
            <w:hideMark/>
          </w:tcPr>
          <w:p w14:paraId="3ED8F638" w14:textId="77777777" w:rsidR="009572DC" w:rsidRPr="00FF332D" w:rsidRDefault="009572DC" w:rsidP="00FC3BF6">
            <w:pPr>
              <w:pStyle w:val="NoSpacing"/>
              <w:jc w:val="center"/>
              <w:rPr>
                <w:rFonts w:ascii="Times" w:hAnsi="Times"/>
                <w:szCs w:val="20"/>
              </w:rPr>
            </w:pPr>
          </w:p>
        </w:tc>
        <w:tc>
          <w:tcPr>
            <w:tcW w:w="840" w:type="dxa"/>
            <w:shd w:val="clear" w:color="auto" w:fill="D9D9D9" w:themeFill="background1" w:themeFillShade="D9"/>
            <w:noWrap/>
            <w:vAlign w:val="center"/>
            <w:hideMark/>
          </w:tcPr>
          <w:p w14:paraId="246A870E" w14:textId="77777777" w:rsidR="009572DC" w:rsidRPr="00FF332D" w:rsidRDefault="009572DC" w:rsidP="00FC3BF6">
            <w:pPr>
              <w:pStyle w:val="NoSpacing"/>
              <w:jc w:val="center"/>
              <w:rPr>
                <w:rFonts w:ascii="Times" w:hAnsi="Times"/>
                <w:szCs w:val="20"/>
              </w:rPr>
            </w:pPr>
          </w:p>
        </w:tc>
        <w:tc>
          <w:tcPr>
            <w:tcW w:w="2239" w:type="dxa"/>
            <w:tcBorders>
              <w:right w:val="nil"/>
            </w:tcBorders>
            <w:noWrap/>
            <w:vAlign w:val="center"/>
            <w:hideMark/>
          </w:tcPr>
          <w:p w14:paraId="25CBED38" w14:textId="77777777" w:rsidR="009572DC" w:rsidRPr="00FF332D" w:rsidRDefault="009572DC" w:rsidP="00FC3BF6">
            <w:pPr>
              <w:pStyle w:val="NoSpacing"/>
              <w:jc w:val="center"/>
              <w:rPr>
                <w:rFonts w:ascii="Times" w:hAnsi="Times"/>
                <w:szCs w:val="20"/>
              </w:rPr>
            </w:pPr>
          </w:p>
        </w:tc>
      </w:tr>
      <w:tr w:rsidR="009572DC" w:rsidRPr="00FF332D" w14:paraId="35CE8DB7"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22F3A757"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78677C02" w14:textId="77777777" w:rsidR="009572DC" w:rsidRPr="00FF332D" w:rsidRDefault="009572DC" w:rsidP="00FA2CF7">
            <w:pPr>
              <w:pStyle w:val="NoSpacing"/>
              <w:rPr>
                <w:rFonts w:ascii="Times" w:hAnsi="Times"/>
                <w:szCs w:val="20"/>
              </w:rPr>
            </w:pPr>
            <w:r w:rsidRPr="00FF332D">
              <w:rPr>
                <w:rFonts w:ascii="Times" w:hAnsi="Times"/>
                <w:szCs w:val="20"/>
              </w:rPr>
              <w:t>Internalizing problems</w:t>
            </w:r>
          </w:p>
        </w:tc>
        <w:tc>
          <w:tcPr>
            <w:tcW w:w="373" w:type="dxa"/>
            <w:noWrap/>
            <w:vAlign w:val="center"/>
            <w:hideMark/>
          </w:tcPr>
          <w:p w14:paraId="350D5CE7"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5CB1CD47" w14:textId="77777777" w:rsidR="009572DC" w:rsidRPr="00FF332D" w:rsidRDefault="009572DC" w:rsidP="00FC3BF6">
            <w:pPr>
              <w:pStyle w:val="NoSpacing"/>
              <w:jc w:val="center"/>
              <w:rPr>
                <w:rFonts w:ascii="Times" w:hAnsi="Times"/>
                <w:szCs w:val="20"/>
              </w:rPr>
            </w:pPr>
            <w:r w:rsidRPr="00FF332D">
              <w:rPr>
                <w:rFonts w:ascii="Times" w:hAnsi="Times"/>
                <w:szCs w:val="20"/>
              </w:rPr>
              <w:t>293</w:t>
            </w:r>
          </w:p>
        </w:tc>
        <w:tc>
          <w:tcPr>
            <w:tcW w:w="1866" w:type="dxa"/>
            <w:noWrap/>
            <w:vAlign w:val="center"/>
            <w:hideMark/>
          </w:tcPr>
          <w:p w14:paraId="2C1D01F3" w14:textId="77777777" w:rsidR="009572DC" w:rsidRPr="00FF332D" w:rsidRDefault="009572DC" w:rsidP="00FC3BF6">
            <w:pPr>
              <w:pStyle w:val="NoSpacing"/>
              <w:jc w:val="center"/>
              <w:rPr>
                <w:rFonts w:ascii="Times" w:hAnsi="Times"/>
                <w:szCs w:val="20"/>
              </w:rPr>
            </w:pPr>
            <w:r w:rsidRPr="00FF332D">
              <w:rPr>
                <w:rFonts w:ascii="Times" w:hAnsi="Times"/>
                <w:szCs w:val="20"/>
              </w:rPr>
              <w:t>0.2219 (-0.0288 to 0.4464)</w:t>
            </w:r>
          </w:p>
        </w:tc>
        <w:tc>
          <w:tcPr>
            <w:tcW w:w="653" w:type="dxa"/>
            <w:noWrap/>
            <w:vAlign w:val="center"/>
            <w:hideMark/>
          </w:tcPr>
          <w:p w14:paraId="6FE082FE" w14:textId="77777777" w:rsidR="009572DC" w:rsidRPr="00FF332D" w:rsidRDefault="009572DC" w:rsidP="00FC3BF6">
            <w:pPr>
              <w:pStyle w:val="NoSpacing"/>
              <w:jc w:val="center"/>
              <w:rPr>
                <w:rFonts w:ascii="Times" w:hAnsi="Times"/>
                <w:szCs w:val="20"/>
              </w:rPr>
            </w:pPr>
            <w:r w:rsidRPr="00FF332D">
              <w:rPr>
                <w:rFonts w:ascii="Times" w:hAnsi="Times"/>
                <w:szCs w:val="20"/>
              </w:rPr>
              <w:t>3.82</w:t>
            </w:r>
          </w:p>
        </w:tc>
        <w:tc>
          <w:tcPr>
            <w:tcW w:w="933" w:type="dxa"/>
            <w:noWrap/>
            <w:vAlign w:val="center"/>
            <w:hideMark/>
          </w:tcPr>
          <w:p w14:paraId="130E4190" w14:textId="77777777" w:rsidR="009572DC" w:rsidRPr="00FF332D" w:rsidRDefault="009572DC" w:rsidP="00FC3BF6">
            <w:pPr>
              <w:pStyle w:val="NoSpacing"/>
              <w:jc w:val="center"/>
              <w:rPr>
                <w:rFonts w:ascii="Times" w:hAnsi="Times"/>
                <w:szCs w:val="20"/>
              </w:rPr>
            </w:pPr>
            <w:r w:rsidRPr="00FF332D">
              <w:rPr>
                <w:rFonts w:ascii="Times" w:hAnsi="Times"/>
                <w:szCs w:val="20"/>
              </w:rPr>
              <w:t>0.0624</w:t>
            </w:r>
          </w:p>
        </w:tc>
        <w:tc>
          <w:tcPr>
            <w:tcW w:w="653" w:type="dxa"/>
            <w:noWrap/>
            <w:vAlign w:val="center"/>
            <w:hideMark/>
          </w:tcPr>
          <w:p w14:paraId="24F5EB62" w14:textId="77777777" w:rsidR="009572DC" w:rsidRPr="00FF332D" w:rsidRDefault="009572DC" w:rsidP="00FC3BF6">
            <w:pPr>
              <w:pStyle w:val="NoSpacing"/>
              <w:jc w:val="center"/>
              <w:rPr>
                <w:rFonts w:ascii="Times" w:hAnsi="Times"/>
                <w:szCs w:val="20"/>
              </w:rPr>
            </w:pPr>
            <w:r w:rsidRPr="00FF332D">
              <w:rPr>
                <w:rFonts w:ascii="Times" w:hAnsi="Times"/>
                <w:szCs w:val="20"/>
              </w:rPr>
              <w:t>1.8</w:t>
            </w:r>
          </w:p>
        </w:tc>
        <w:tc>
          <w:tcPr>
            <w:tcW w:w="933" w:type="dxa"/>
            <w:noWrap/>
            <w:vAlign w:val="center"/>
            <w:hideMark/>
          </w:tcPr>
          <w:p w14:paraId="0953DFAD" w14:textId="77777777" w:rsidR="009572DC" w:rsidRPr="00FF332D" w:rsidRDefault="009572DC" w:rsidP="00FC3BF6">
            <w:pPr>
              <w:pStyle w:val="NoSpacing"/>
              <w:jc w:val="center"/>
              <w:rPr>
                <w:rFonts w:ascii="Times" w:hAnsi="Times"/>
                <w:szCs w:val="20"/>
              </w:rPr>
            </w:pPr>
            <w:r w:rsidRPr="00FF332D">
              <w:rPr>
                <w:rFonts w:ascii="Times" w:hAnsi="Times"/>
                <w:szCs w:val="20"/>
              </w:rPr>
              <w:t>0.4067</w:t>
            </w:r>
          </w:p>
        </w:tc>
        <w:tc>
          <w:tcPr>
            <w:tcW w:w="746" w:type="dxa"/>
            <w:noWrap/>
            <w:vAlign w:val="center"/>
            <w:hideMark/>
          </w:tcPr>
          <w:p w14:paraId="71B8B7DA"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noWrap/>
            <w:vAlign w:val="center"/>
            <w:hideMark/>
          </w:tcPr>
          <w:p w14:paraId="56721563" w14:textId="77777777" w:rsidR="009572DC" w:rsidRPr="00FF332D" w:rsidRDefault="009572DC" w:rsidP="00FC3BF6">
            <w:pPr>
              <w:pStyle w:val="NoSpacing"/>
              <w:jc w:val="center"/>
              <w:rPr>
                <w:rFonts w:ascii="Times" w:hAnsi="Times"/>
                <w:szCs w:val="20"/>
              </w:rPr>
            </w:pPr>
            <w:r w:rsidRPr="00FF332D">
              <w:rPr>
                <w:rFonts w:ascii="Times" w:hAnsi="Times"/>
                <w:szCs w:val="20"/>
              </w:rPr>
              <w:t>0.13</w:t>
            </w:r>
          </w:p>
        </w:tc>
        <w:tc>
          <w:tcPr>
            <w:tcW w:w="840" w:type="dxa"/>
            <w:noWrap/>
            <w:vAlign w:val="center"/>
            <w:hideMark/>
          </w:tcPr>
          <w:p w14:paraId="71AB6615" w14:textId="77777777" w:rsidR="009572DC" w:rsidRPr="00FF332D" w:rsidRDefault="009572DC" w:rsidP="00FC3BF6">
            <w:pPr>
              <w:pStyle w:val="NoSpacing"/>
              <w:jc w:val="center"/>
              <w:rPr>
                <w:rFonts w:ascii="Times" w:hAnsi="Times"/>
                <w:szCs w:val="20"/>
              </w:rPr>
            </w:pPr>
            <w:r w:rsidRPr="00FF332D">
              <w:rPr>
                <w:rFonts w:ascii="Times" w:hAnsi="Times"/>
                <w:szCs w:val="20"/>
              </w:rPr>
              <w:t>0.9177</w:t>
            </w:r>
          </w:p>
        </w:tc>
        <w:tc>
          <w:tcPr>
            <w:tcW w:w="2239" w:type="dxa"/>
            <w:tcBorders>
              <w:right w:val="nil"/>
            </w:tcBorders>
            <w:noWrap/>
            <w:vAlign w:val="center"/>
            <w:hideMark/>
          </w:tcPr>
          <w:p w14:paraId="57781BC7" w14:textId="77777777" w:rsidR="009572DC" w:rsidRPr="00FF332D" w:rsidRDefault="009572DC" w:rsidP="00FC3BF6">
            <w:pPr>
              <w:pStyle w:val="NoSpacing"/>
              <w:jc w:val="center"/>
              <w:rPr>
                <w:rFonts w:ascii="Times" w:hAnsi="Times"/>
                <w:szCs w:val="20"/>
              </w:rPr>
            </w:pPr>
          </w:p>
        </w:tc>
      </w:tr>
      <w:tr w:rsidR="009572DC" w:rsidRPr="00FF332D" w14:paraId="72A7759C"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501F78F3"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626FE974" w14:textId="77777777" w:rsidR="009572DC" w:rsidRPr="00FF332D" w:rsidRDefault="009572DC" w:rsidP="00FA2CF7">
            <w:pPr>
              <w:pStyle w:val="NoSpacing"/>
              <w:rPr>
                <w:rFonts w:ascii="Times" w:hAnsi="Times"/>
                <w:szCs w:val="20"/>
              </w:rPr>
            </w:pPr>
            <w:r w:rsidRPr="00FF332D">
              <w:rPr>
                <w:rFonts w:ascii="Times" w:hAnsi="Times"/>
                <w:szCs w:val="20"/>
              </w:rPr>
              <w:t>Externalizing problems</w:t>
            </w:r>
          </w:p>
        </w:tc>
        <w:tc>
          <w:tcPr>
            <w:tcW w:w="373" w:type="dxa"/>
            <w:noWrap/>
            <w:vAlign w:val="center"/>
            <w:hideMark/>
          </w:tcPr>
          <w:p w14:paraId="7A5BE58C" w14:textId="77777777" w:rsidR="009572DC" w:rsidRPr="00FF332D" w:rsidRDefault="009572DC" w:rsidP="00FC3BF6">
            <w:pPr>
              <w:pStyle w:val="NoSpacing"/>
              <w:jc w:val="center"/>
              <w:rPr>
                <w:rFonts w:ascii="Times" w:hAnsi="Times"/>
                <w:szCs w:val="20"/>
              </w:rPr>
            </w:pPr>
            <w:r w:rsidRPr="00FF332D">
              <w:rPr>
                <w:rFonts w:ascii="Times" w:hAnsi="Times"/>
                <w:szCs w:val="20"/>
              </w:rPr>
              <w:t>2</w:t>
            </w:r>
          </w:p>
        </w:tc>
        <w:tc>
          <w:tcPr>
            <w:tcW w:w="746" w:type="dxa"/>
            <w:noWrap/>
            <w:vAlign w:val="center"/>
            <w:hideMark/>
          </w:tcPr>
          <w:p w14:paraId="328226F8" w14:textId="77777777" w:rsidR="009572DC" w:rsidRPr="00FF332D" w:rsidRDefault="009572DC" w:rsidP="00FC3BF6">
            <w:pPr>
              <w:pStyle w:val="NoSpacing"/>
              <w:jc w:val="center"/>
              <w:rPr>
                <w:rFonts w:ascii="Times" w:hAnsi="Times"/>
                <w:szCs w:val="20"/>
              </w:rPr>
            </w:pPr>
            <w:r w:rsidRPr="00FF332D">
              <w:rPr>
                <w:rFonts w:ascii="Times" w:hAnsi="Times"/>
                <w:szCs w:val="20"/>
              </w:rPr>
              <w:t>208</w:t>
            </w:r>
          </w:p>
        </w:tc>
        <w:tc>
          <w:tcPr>
            <w:tcW w:w="1866" w:type="dxa"/>
            <w:noWrap/>
            <w:vAlign w:val="center"/>
            <w:hideMark/>
          </w:tcPr>
          <w:p w14:paraId="461DBC5A" w14:textId="77777777" w:rsidR="009572DC" w:rsidRPr="00FF332D" w:rsidRDefault="009572DC" w:rsidP="00FC3BF6">
            <w:pPr>
              <w:pStyle w:val="NoSpacing"/>
              <w:jc w:val="center"/>
              <w:rPr>
                <w:rFonts w:ascii="Times" w:hAnsi="Times"/>
                <w:szCs w:val="20"/>
              </w:rPr>
            </w:pPr>
            <w:r w:rsidRPr="00FF332D">
              <w:rPr>
                <w:rFonts w:ascii="Times" w:hAnsi="Times"/>
                <w:szCs w:val="20"/>
              </w:rPr>
              <w:t>0.2001 (-0.3070 to 0.6187)</w:t>
            </w:r>
          </w:p>
        </w:tc>
        <w:tc>
          <w:tcPr>
            <w:tcW w:w="653" w:type="dxa"/>
            <w:noWrap/>
            <w:vAlign w:val="center"/>
            <w:hideMark/>
          </w:tcPr>
          <w:p w14:paraId="7DCFB4BD" w14:textId="77777777" w:rsidR="009572DC" w:rsidRPr="00FF332D" w:rsidRDefault="009572DC" w:rsidP="00FC3BF6">
            <w:pPr>
              <w:pStyle w:val="NoSpacing"/>
              <w:jc w:val="center"/>
              <w:rPr>
                <w:rFonts w:ascii="Times" w:hAnsi="Times"/>
                <w:szCs w:val="20"/>
              </w:rPr>
            </w:pPr>
            <w:r w:rsidRPr="00FF332D">
              <w:rPr>
                <w:rFonts w:ascii="Times" w:hAnsi="Times"/>
                <w:szCs w:val="20"/>
              </w:rPr>
              <w:t>4.96</w:t>
            </w:r>
          </w:p>
        </w:tc>
        <w:tc>
          <w:tcPr>
            <w:tcW w:w="933" w:type="dxa"/>
            <w:noWrap/>
            <w:vAlign w:val="center"/>
            <w:hideMark/>
          </w:tcPr>
          <w:p w14:paraId="2455B404" w14:textId="77777777" w:rsidR="009572DC" w:rsidRPr="00FF332D" w:rsidRDefault="009572DC" w:rsidP="00FC3BF6">
            <w:pPr>
              <w:pStyle w:val="NoSpacing"/>
              <w:jc w:val="center"/>
              <w:rPr>
                <w:rFonts w:ascii="Times" w:hAnsi="Times"/>
                <w:szCs w:val="20"/>
              </w:rPr>
            </w:pPr>
            <w:r w:rsidRPr="00FF332D">
              <w:rPr>
                <w:rFonts w:ascii="Times" w:hAnsi="Times"/>
                <w:szCs w:val="20"/>
              </w:rPr>
              <w:t>0.1267</w:t>
            </w:r>
          </w:p>
        </w:tc>
        <w:tc>
          <w:tcPr>
            <w:tcW w:w="653" w:type="dxa"/>
            <w:noWrap/>
            <w:vAlign w:val="center"/>
            <w:hideMark/>
          </w:tcPr>
          <w:p w14:paraId="06E7D2F3" w14:textId="77777777" w:rsidR="009572DC" w:rsidRPr="00FF332D" w:rsidRDefault="009572DC" w:rsidP="00FC3BF6">
            <w:pPr>
              <w:pStyle w:val="NoSpacing"/>
              <w:jc w:val="center"/>
              <w:rPr>
                <w:rFonts w:ascii="Times" w:hAnsi="Times"/>
                <w:szCs w:val="20"/>
              </w:rPr>
            </w:pPr>
            <w:r w:rsidRPr="00FF332D">
              <w:rPr>
                <w:rFonts w:ascii="Times" w:hAnsi="Times"/>
                <w:szCs w:val="20"/>
              </w:rPr>
              <w:t>0.34</w:t>
            </w:r>
          </w:p>
        </w:tc>
        <w:tc>
          <w:tcPr>
            <w:tcW w:w="933" w:type="dxa"/>
            <w:noWrap/>
            <w:vAlign w:val="center"/>
            <w:hideMark/>
          </w:tcPr>
          <w:p w14:paraId="0694716C" w14:textId="77777777" w:rsidR="009572DC" w:rsidRPr="00FF332D" w:rsidRDefault="009572DC" w:rsidP="00FC3BF6">
            <w:pPr>
              <w:pStyle w:val="NoSpacing"/>
              <w:jc w:val="center"/>
              <w:rPr>
                <w:rFonts w:ascii="Times" w:hAnsi="Times"/>
                <w:szCs w:val="20"/>
              </w:rPr>
            </w:pPr>
            <w:r w:rsidRPr="00FF332D">
              <w:rPr>
                <w:rFonts w:ascii="Times" w:hAnsi="Times"/>
                <w:szCs w:val="20"/>
              </w:rPr>
              <w:t>0.5608</w:t>
            </w:r>
          </w:p>
        </w:tc>
        <w:tc>
          <w:tcPr>
            <w:tcW w:w="746" w:type="dxa"/>
            <w:noWrap/>
            <w:vAlign w:val="center"/>
            <w:hideMark/>
          </w:tcPr>
          <w:p w14:paraId="07CFF81B"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shd w:val="clear" w:color="auto" w:fill="D9D9D9" w:themeFill="background1" w:themeFillShade="D9"/>
            <w:noWrap/>
            <w:vAlign w:val="center"/>
            <w:hideMark/>
          </w:tcPr>
          <w:p w14:paraId="506DDC4E"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840" w:type="dxa"/>
            <w:shd w:val="clear" w:color="auto" w:fill="D9D9D9" w:themeFill="background1" w:themeFillShade="D9"/>
            <w:noWrap/>
            <w:vAlign w:val="center"/>
            <w:hideMark/>
          </w:tcPr>
          <w:p w14:paraId="21A97487"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2239" w:type="dxa"/>
            <w:tcBorders>
              <w:right w:val="nil"/>
            </w:tcBorders>
            <w:noWrap/>
            <w:vAlign w:val="center"/>
            <w:hideMark/>
          </w:tcPr>
          <w:p w14:paraId="7CE830DC" w14:textId="77777777" w:rsidR="009572DC" w:rsidRPr="00FF332D" w:rsidRDefault="009572DC" w:rsidP="00FC3BF6">
            <w:pPr>
              <w:pStyle w:val="NoSpacing"/>
              <w:jc w:val="center"/>
              <w:rPr>
                <w:rFonts w:ascii="Times" w:hAnsi="Times"/>
                <w:szCs w:val="20"/>
              </w:rPr>
            </w:pPr>
          </w:p>
        </w:tc>
      </w:tr>
      <w:tr w:rsidR="009572DC" w:rsidRPr="00FF332D" w14:paraId="27A61B75"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1D57CE18"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4C8A4243" w14:textId="77777777" w:rsidR="009572DC" w:rsidRPr="00FF332D" w:rsidRDefault="009572DC" w:rsidP="00FA2CF7">
            <w:pPr>
              <w:pStyle w:val="NoSpacing"/>
              <w:rPr>
                <w:rFonts w:ascii="Times" w:hAnsi="Times"/>
                <w:szCs w:val="20"/>
              </w:rPr>
            </w:pPr>
            <w:r w:rsidRPr="00FF332D">
              <w:rPr>
                <w:rFonts w:ascii="Times" w:hAnsi="Times"/>
                <w:szCs w:val="20"/>
              </w:rPr>
              <w:t>Total behavior problem</w:t>
            </w:r>
          </w:p>
        </w:tc>
        <w:tc>
          <w:tcPr>
            <w:tcW w:w="373" w:type="dxa"/>
            <w:noWrap/>
            <w:vAlign w:val="center"/>
            <w:hideMark/>
          </w:tcPr>
          <w:p w14:paraId="6F1CF27B" w14:textId="77777777" w:rsidR="009572DC" w:rsidRPr="00FF332D" w:rsidRDefault="009572DC" w:rsidP="00FC3BF6">
            <w:pPr>
              <w:pStyle w:val="NoSpacing"/>
              <w:jc w:val="center"/>
              <w:rPr>
                <w:rFonts w:ascii="Times" w:hAnsi="Times"/>
                <w:szCs w:val="20"/>
              </w:rPr>
            </w:pPr>
            <w:r w:rsidRPr="00FF332D">
              <w:rPr>
                <w:rFonts w:ascii="Times" w:hAnsi="Times"/>
                <w:szCs w:val="20"/>
              </w:rPr>
              <w:t>4</w:t>
            </w:r>
          </w:p>
        </w:tc>
        <w:tc>
          <w:tcPr>
            <w:tcW w:w="746" w:type="dxa"/>
            <w:noWrap/>
            <w:vAlign w:val="center"/>
            <w:hideMark/>
          </w:tcPr>
          <w:p w14:paraId="448F5956" w14:textId="77777777" w:rsidR="009572DC" w:rsidRPr="00FF332D" w:rsidRDefault="009572DC" w:rsidP="00FC3BF6">
            <w:pPr>
              <w:pStyle w:val="NoSpacing"/>
              <w:jc w:val="center"/>
              <w:rPr>
                <w:rFonts w:ascii="Times" w:hAnsi="Times"/>
                <w:szCs w:val="20"/>
              </w:rPr>
            </w:pPr>
            <w:r w:rsidRPr="00FF332D">
              <w:rPr>
                <w:rFonts w:ascii="Times" w:hAnsi="Times"/>
                <w:szCs w:val="20"/>
              </w:rPr>
              <w:t>520</w:t>
            </w:r>
          </w:p>
        </w:tc>
        <w:tc>
          <w:tcPr>
            <w:tcW w:w="1866" w:type="dxa"/>
            <w:noWrap/>
            <w:vAlign w:val="center"/>
            <w:hideMark/>
          </w:tcPr>
          <w:p w14:paraId="4A630D6F" w14:textId="77777777" w:rsidR="009572DC" w:rsidRPr="00FF332D" w:rsidRDefault="009572DC" w:rsidP="00FC3BF6">
            <w:pPr>
              <w:pStyle w:val="NoSpacing"/>
              <w:jc w:val="center"/>
              <w:rPr>
                <w:rFonts w:ascii="Times" w:hAnsi="Times"/>
                <w:szCs w:val="20"/>
              </w:rPr>
            </w:pPr>
            <w:r w:rsidRPr="00FF332D">
              <w:rPr>
                <w:rFonts w:ascii="Times" w:hAnsi="Times"/>
                <w:szCs w:val="20"/>
              </w:rPr>
              <w:t>0.2416 (0.1347 to 0.3429)</w:t>
            </w:r>
          </w:p>
        </w:tc>
        <w:tc>
          <w:tcPr>
            <w:tcW w:w="653" w:type="dxa"/>
            <w:noWrap/>
            <w:vAlign w:val="center"/>
            <w:hideMark/>
          </w:tcPr>
          <w:p w14:paraId="55074951" w14:textId="77777777" w:rsidR="009572DC" w:rsidRPr="00FF332D" w:rsidRDefault="009572DC" w:rsidP="00FC3BF6">
            <w:pPr>
              <w:pStyle w:val="NoSpacing"/>
              <w:jc w:val="center"/>
              <w:rPr>
                <w:rFonts w:ascii="Times" w:hAnsi="Times"/>
                <w:szCs w:val="20"/>
              </w:rPr>
            </w:pPr>
            <w:r w:rsidRPr="00FF332D">
              <w:rPr>
                <w:rFonts w:ascii="Times" w:hAnsi="Times"/>
                <w:szCs w:val="20"/>
              </w:rPr>
              <w:t>7.07</w:t>
            </w:r>
          </w:p>
        </w:tc>
        <w:tc>
          <w:tcPr>
            <w:tcW w:w="933" w:type="dxa"/>
            <w:noWrap/>
            <w:vAlign w:val="center"/>
            <w:hideMark/>
          </w:tcPr>
          <w:p w14:paraId="13949B25" w14:textId="77777777" w:rsidR="009572DC" w:rsidRPr="00FF332D" w:rsidRDefault="009572DC" w:rsidP="00FC3BF6">
            <w:pPr>
              <w:pStyle w:val="NoSpacing"/>
              <w:jc w:val="center"/>
              <w:rPr>
                <w:rFonts w:ascii="Times" w:hAnsi="Times"/>
                <w:szCs w:val="20"/>
              </w:rPr>
            </w:pPr>
            <w:r w:rsidRPr="00FF332D">
              <w:rPr>
                <w:rFonts w:ascii="Times" w:hAnsi="Times"/>
                <w:szCs w:val="20"/>
              </w:rPr>
              <w:t>0.0058</w:t>
            </w:r>
          </w:p>
        </w:tc>
        <w:tc>
          <w:tcPr>
            <w:tcW w:w="653" w:type="dxa"/>
            <w:noWrap/>
            <w:vAlign w:val="center"/>
            <w:hideMark/>
          </w:tcPr>
          <w:p w14:paraId="47109170" w14:textId="77777777" w:rsidR="009572DC" w:rsidRPr="00FF332D" w:rsidRDefault="009572DC" w:rsidP="00FC3BF6">
            <w:pPr>
              <w:pStyle w:val="NoSpacing"/>
              <w:jc w:val="center"/>
              <w:rPr>
                <w:rFonts w:ascii="Times" w:hAnsi="Times"/>
                <w:szCs w:val="20"/>
              </w:rPr>
            </w:pPr>
            <w:r w:rsidRPr="00FF332D">
              <w:rPr>
                <w:rFonts w:ascii="Times" w:hAnsi="Times"/>
                <w:szCs w:val="20"/>
              </w:rPr>
              <w:t>1.85</w:t>
            </w:r>
          </w:p>
        </w:tc>
        <w:tc>
          <w:tcPr>
            <w:tcW w:w="933" w:type="dxa"/>
            <w:noWrap/>
            <w:vAlign w:val="center"/>
            <w:hideMark/>
          </w:tcPr>
          <w:p w14:paraId="61A85BF6" w14:textId="77777777" w:rsidR="009572DC" w:rsidRPr="00FF332D" w:rsidRDefault="009572DC" w:rsidP="00FC3BF6">
            <w:pPr>
              <w:pStyle w:val="NoSpacing"/>
              <w:jc w:val="center"/>
              <w:rPr>
                <w:rFonts w:ascii="Times" w:hAnsi="Times"/>
                <w:szCs w:val="20"/>
              </w:rPr>
            </w:pPr>
            <w:r w:rsidRPr="00FF332D">
              <w:rPr>
                <w:rFonts w:ascii="Times" w:hAnsi="Times"/>
                <w:szCs w:val="20"/>
              </w:rPr>
              <w:t>0.6036</w:t>
            </w:r>
          </w:p>
        </w:tc>
        <w:tc>
          <w:tcPr>
            <w:tcW w:w="746" w:type="dxa"/>
            <w:noWrap/>
            <w:vAlign w:val="center"/>
            <w:hideMark/>
          </w:tcPr>
          <w:p w14:paraId="12DCEA40"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noWrap/>
            <w:vAlign w:val="center"/>
            <w:hideMark/>
          </w:tcPr>
          <w:p w14:paraId="401352B8" w14:textId="77777777" w:rsidR="009572DC" w:rsidRPr="00FF332D" w:rsidRDefault="009572DC" w:rsidP="00FC3BF6">
            <w:pPr>
              <w:pStyle w:val="NoSpacing"/>
              <w:jc w:val="center"/>
              <w:rPr>
                <w:rFonts w:ascii="Times" w:hAnsi="Times"/>
                <w:szCs w:val="20"/>
              </w:rPr>
            </w:pPr>
            <w:r w:rsidRPr="00FF332D">
              <w:rPr>
                <w:rFonts w:ascii="Times" w:hAnsi="Times"/>
                <w:szCs w:val="20"/>
              </w:rPr>
              <w:t>0.15</w:t>
            </w:r>
          </w:p>
        </w:tc>
        <w:tc>
          <w:tcPr>
            <w:tcW w:w="840" w:type="dxa"/>
            <w:noWrap/>
            <w:vAlign w:val="center"/>
            <w:hideMark/>
          </w:tcPr>
          <w:p w14:paraId="405942E5" w14:textId="77777777" w:rsidR="009572DC" w:rsidRPr="00FF332D" w:rsidRDefault="009572DC" w:rsidP="00FC3BF6">
            <w:pPr>
              <w:pStyle w:val="NoSpacing"/>
              <w:jc w:val="center"/>
              <w:rPr>
                <w:rFonts w:ascii="Times" w:hAnsi="Times"/>
                <w:szCs w:val="20"/>
              </w:rPr>
            </w:pPr>
            <w:r w:rsidRPr="00FF332D">
              <w:rPr>
                <w:rFonts w:ascii="Times" w:hAnsi="Times"/>
                <w:szCs w:val="20"/>
              </w:rPr>
              <w:t>0.8948</w:t>
            </w:r>
          </w:p>
        </w:tc>
        <w:tc>
          <w:tcPr>
            <w:tcW w:w="2239" w:type="dxa"/>
            <w:tcBorders>
              <w:right w:val="nil"/>
            </w:tcBorders>
            <w:noWrap/>
            <w:vAlign w:val="center"/>
            <w:hideMark/>
          </w:tcPr>
          <w:p w14:paraId="3B68342B" w14:textId="77777777" w:rsidR="009572DC" w:rsidRPr="00FF332D" w:rsidRDefault="009572DC" w:rsidP="00FC3BF6">
            <w:pPr>
              <w:pStyle w:val="NoSpacing"/>
              <w:jc w:val="center"/>
              <w:rPr>
                <w:rFonts w:ascii="Times" w:hAnsi="Times"/>
                <w:szCs w:val="20"/>
              </w:rPr>
            </w:pPr>
          </w:p>
        </w:tc>
      </w:tr>
      <w:tr w:rsidR="009572DC" w:rsidRPr="00FF332D" w14:paraId="7229142A" w14:textId="77777777" w:rsidTr="00FB1F47">
        <w:trPr>
          <w:trHeight w:val="312"/>
        </w:trPr>
        <w:tc>
          <w:tcPr>
            <w:tcW w:w="1586" w:type="dxa"/>
            <w:vMerge w:val="restart"/>
            <w:tcBorders>
              <w:top w:val="single" w:sz="4" w:space="0" w:color="auto"/>
              <w:left w:val="nil"/>
              <w:bottom w:val="single" w:sz="4" w:space="0" w:color="auto"/>
              <w:right w:val="single" w:sz="4" w:space="0" w:color="auto"/>
            </w:tcBorders>
            <w:noWrap/>
            <w:vAlign w:val="center"/>
            <w:hideMark/>
          </w:tcPr>
          <w:p w14:paraId="2A781612" w14:textId="77777777" w:rsidR="009572DC" w:rsidRPr="00FF332D" w:rsidRDefault="009572DC" w:rsidP="00FA2CF7">
            <w:pPr>
              <w:pStyle w:val="NoSpacing"/>
              <w:jc w:val="center"/>
              <w:rPr>
                <w:rFonts w:ascii="Times" w:hAnsi="Times"/>
                <w:szCs w:val="20"/>
              </w:rPr>
            </w:pPr>
            <w:r w:rsidRPr="00FF332D">
              <w:rPr>
                <w:rFonts w:ascii="Times" w:hAnsi="Times"/>
                <w:szCs w:val="20"/>
              </w:rPr>
              <w:t>Sleep anxiety</w:t>
            </w:r>
          </w:p>
        </w:tc>
        <w:tc>
          <w:tcPr>
            <w:tcW w:w="2609" w:type="dxa"/>
            <w:tcBorders>
              <w:top w:val="single" w:sz="4" w:space="0" w:color="auto"/>
              <w:left w:val="single" w:sz="4" w:space="0" w:color="auto"/>
              <w:bottom w:val="single" w:sz="4" w:space="0" w:color="auto"/>
            </w:tcBorders>
            <w:noWrap/>
            <w:hideMark/>
          </w:tcPr>
          <w:p w14:paraId="5BF37DB7" w14:textId="77777777" w:rsidR="009572DC" w:rsidRPr="00FF332D" w:rsidRDefault="009572DC" w:rsidP="00FA2CF7">
            <w:pPr>
              <w:pStyle w:val="NoSpacing"/>
              <w:rPr>
                <w:rFonts w:ascii="Times" w:hAnsi="Times"/>
                <w:szCs w:val="20"/>
              </w:rPr>
            </w:pPr>
            <w:r w:rsidRPr="00FF332D">
              <w:rPr>
                <w:rFonts w:ascii="Times" w:hAnsi="Times"/>
                <w:szCs w:val="20"/>
              </w:rPr>
              <w:t>Affective/Anxiety problem</w:t>
            </w:r>
          </w:p>
        </w:tc>
        <w:tc>
          <w:tcPr>
            <w:tcW w:w="373" w:type="dxa"/>
            <w:noWrap/>
            <w:vAlign w:val="center"/>
            <w:hideMark/>
          </w:tcPr>
          <w:p w14:paraId="272AB2C5" w14:textId="77777777" w:rsidR="009572DC" w:rsidRPr="00FF332D" w:rsidRDefault="009572DC" w:rsidP="00FC3BF6">
            <w:pPr>
              <w:pStyle w:val="NoSpacing"/>
              <w:jc w:val="center"/>
              <w:rPr>
                <w:rFonts w:ascii="Times" w:hAnsi="Times"/>
                <w:szCs w:val="20"/>
              </w:rPr>
            </w:pPr>
            <w:r w:rsidRPr="00FF332D">
              <w:rPr>
                <w:rFonts w:ascii="Times" w:hAnsi="Times"/>
                <w:szCs w:val="20"/>
              </w:rPr>
              <w:t>2</w:t>
            </w:r>
          </w:p>
        </w:tc>
        <w:tc>
          <w:tcPr>
            <w:tcW w:w="746" w:type="dxa"/>
            <w:noWrap/>
            <w:vAlign w:val="center"/>
            <w:hideMark/>
          </w:tcPr>
          <w:p w14:paraId="2C18E883" w14:textId="77777777" w:rsidR="009572DC" w:rsidRPr="00FF332D" w:rsidRDefault="009572DC" w:rsidP="00FC3BF6">
            <w:pPr>
              <w:pStyle w:val="NoSpacing"/>
              <w:jc w:val="center"/>
              <w:rPr>
                <w:rFonts w:ascii="Times" w:hAnsi="Times"/>
                <w:szCs w:val="20"/>
              </w:rPr>
            </w:pPr>
            <w:r w:rsidRPr="00FF332D">
              <w:rPr>
                <w:rFonts w:ascii="Times" w:hAnsi="Times"/>
                <w:szCs w:val="20"/>
              </w:rPr>
              <w:t>312</w:t>
            </w:r>
          </w:p>
        </w:tc>
        <w:tc>
          <w:tcPr>
            <w:tcW w:w="1866" w:type="dxa"/>
            <w:noWrap/>
            <w:vAlign w:val="center"/>
            <w:hideMark/>
          </w:tcPr>
          <w:p w14:paraId="529CC53A" w14:textId="77777777" w:rsidR="009572DC" w:rsidRPr="00FF332D" w:rsidRDefault="009572DC" w:rsidP="00FC3BF6">
            <w:pPr>
              <w:pStyle w:val="NoSpacing"/>
              <w:jc w:val="center"/>
              <w:rPr>
                <w:rFonts w:ascii="Times" w:hAnsi="Times"/>
                <w:szCs w:val="20"/>
              </w:rPr>
            </w:pPr>
            <w:r w:rsidRPr="00FF332D">
              <w:rPr>
                <w:rFonts w:ascii="Times" w:hAnsi="Times"/>
                <w:szCs w:val="20"/>
              </w:rPr>
              <w:t>0.2203 (-0.7085 to 0.8698)</w:t>
            </w:r>
          </w:p>
        </w:tc>
        <w:tc>
          <w:tcPr>
            <w:tcW w:w="653" w:type="dxa"/>
            <w:noWrap/>
            <w:vAlign w:val="center"/>
            <w:hideMark/>
          </w:tcPr>
          <w:p w14:paraId="63472187" w14:textId="77777777" w:rsidR="009572DC" w:rsidRPr="00FF332D" w:rsidRDefault="009572DC" w:rsidP="00FC3BF6">
            <w:pPr>
              <w:pStyle w:val="NoSpacing"/>
              <w:jc w:val="center"/>
              <w:rPr>
                <w:rFonts w:ascii="Times" w:hAnsi="Times"/>
                <w:szCs w:val="20"/>
              </w:rPr>
            </w:pPr>
            <w:r w:rsidRPr="00FF332D">
              <w:rPr>
                <w:rFonts w:ascii="Times" w:hAnsi="Times"/>
                <w:szCs w:val="20"/>
              </w:rPr>
              <w:t>2.57</w:t>
            </w:r>
          </w:p>
        </w:tc>
        <w:tc>
          <w:tcPr>
            <w:tcW w:w="933" w:type="dxa"/>
            <w:noWrap/>
            <w:vAlign w:val="center"/>
            <w:hideMark/>
          </w:tcPr>
          <w:p w14:paraId="3ADE219E" w14:textId="77777777" w:rsidR="009572DC" w:rsidRPr="00FF332D" w:rsidRDefault="009572DC" w:rsidP="00FC3BF6">
            <w:pPr>
              <w:pStyle w:val="NoSpacing"/>
              <w:jc w:val="center"/>
              <w:rPr>
                <w:rFonts w:ascii="Times" w:hAnsi="Times"/>
                <w:szCs w:val="20"/>
              </w:rPr>
            </w:pPr>
            <w:r w:rsidRPr="00FF332D">
              <w:rPr>
                <w:rFonts w:ascii="Times" w:hAnsi="Times"/>
                <w:szCs w:val="20"/>
              </w:rPr>
              <w:t>0.2364</w:t>
            </w:r>
          </w:p>
        </w:tc>
        <w:tc>
          <w:tcPr>
            <w:tcW w:w="653" w:type="dxa"/>
            <w:noWrap/>
            <w:vAlign w:val="center"/>
            <w:hideMark/>
          </w:tcPr>
          <w:p w14:paraId="76BC819D" w14:textId="77777777" w:rsidR="009572DC" w:rsidRPr="00FF332D" w:rsidRDefault="009572DC" w:rsidP="00FC3BF6">
            <w:pPr>
              <w:pStyle w:val="NoSpacing"/>
              <w:jc w:val="center"/>
              <w:rPr>
                <w:rFonts w:ascii="Times" w:hAnsi="Times"/>
                <w:szCs w:val="20"/>
              </w:rPr>
            </w:pPr>
            <w:r w:rsidRPr="00FF332D">
              <w:rPr>
                <w:rFonts w:ascii="Times" w:hAnsi="Times"/>
                <w:szCs w:val="20"/>
              </w:rPr>
              <w:t>1.65</w:t>
            </w:r>
          </w:p>
        </w:tc>
        <w:tc>
          <w:tcPr>
            <w:tcW w:w="933" w:type="dxa"/>
            <w:noWrap/>
            <w:vAlign w:val="center"/>
            <w:hideMark/>
          </w:tcPr>
          <w:p w14:paraId="38C54E5C" w14:textId="77777777" w:rsidR="009572DC" w:rsidRPr="00FF332D" w:rsidRDefault="009572DC" w:rsidP="00FC3BF6">
            <w:pPr>
              <w:pStyle w:val="NoSpacing"/>
              <w:jc w:val="center"/>
              <w:rPr>
                <w:rFonts w:ascii="Times" w:hAnsi="Times"/>
                <w:szCs w:val="20"/>
              </w:rPr>
            </w:pPr>
            <w:r w:rsidRPr="00FF332D">
              <w:rPr>
                <w:rFonts w:ascii="Times" w:hAnsi="Times"/>
                <w:szCs w:val="20"/>
              </w:rPr>
              <w:t>0.199</w:t>
            </w:r>
          </w:p>
        </w:tc>
        <w:tc>
          <w:tcPr>
            <w:tcW w:w="746" w:type="dxa"/>
            <w:noWrap/>
            <w:vAlign w:val="center"/>
            <w:hideMark/>
          </w:tcPr>
          <w:p w14:paraId="045BEFAD" w14:textId="77777777" w:rsidR="009572DC" w:rsidRPr="00FF332D" w:rsidRDefault="009572DC" w:rsidP="00FC3BF6">
            <w:pPr>
              <w:pStyle w:val="NoSpacing"/>
              <w:jc w:val="center"/>
              <w:rPr>
                <w:rFonts w:ascii="Times" w:hAnsi="Times"/>
                <w:szCs w:val="20"/>
              </w:rPr>
            </w:pPr>
            <w:r w:rsidRPr="00FF332D">
              <w:rPr>
                <w:rFonts w:ascii="Times" w:hAnsi="Times"/>
                <w:szCs w:val="20"/>
              </w:rPr>
              <w:t>39.4</w:t>
            </w:r>
          </w:p>
        </w:tc>
        <w:tc>
          <w:tcPr>
            <w:tcW w:w="932" w:type="dxa"/>
            <w:shd w:val="clear" w:color="auto" w:fill="D9D9D9" w:themeFill="background1" w:themeFillShade="D9"/>
            <w:noWrap/>
            <w:vAlign w:val="center"/>
            <w:hideMark/>
          </w:tcPr>
          <w:p w14:paraId="56066190"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840" w:type="dxa"/>
            <w:shd w:val="clear" w:color="auto" w:fill="D9D9D9" w:themeFill="background1" w:themeFillShade="D9"/>
            <w:noWrap/>
            <w:vAlign w:val="center"/>
            <w:hideMark/>
          </w:tcPr>
          <w:p w14:paraId="4DD9C779"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2239" w:type="dxa"/>
            <w:tcBorders>
              <w:right w:val="nil"/>
            </w:tcBorders>
            <w:noWrap/>
            <w:vAlign w:val="center"/>
            <w:hideMark/>
          </w:tcPr>
          <w:p w14:paraId="36C657F5" w14:textId="77777777" w:rsidR="009572DC" w:rsidRPr="00FF332D" w:rsidRDefault="009572DC" w:rsidP="00FC3BF6">
            <w:pPr>
              <w:pStyle w:val="NoSpacing"/>
              <w:jc w:val="center"/>
              <w:rPr>
                <w:rFonts w:ascii="Times" w:hAnsi="Times"/>
                <w:szCs w:val="20"/>
              </w:rPr>
            </w:pPr>
          </w:p>
        </w:tc>
      </w:tr>
      <w:tr w:rsidR="009572DC" w:rsidRPr="00FF332D" w14:paraId="232C84C2"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2CF77802"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2CC3BC2B" w14:textId="77777777" w:rsidR="009572DC" w:rsidRPr="00FF332D" w:rsidRDefault="009572DC" w:rsidP="00FA2CF7">
            <w:pPr>
              <w:pStyle w:val="NoSpacing"/>
              <w:rPr>
                <w:rFonts w:ascii="Times" w:hAnsi="Times"/>
                <w:szCs w:val="20"/>
              </w:rPr>
            </w:pPr>
            <w:r w:rsidRPr="00FF332D">
              <w:rPr>
                <w:rFonts w:ascii="Times" w:hAnsi="Times"/>
                <w:szCs w:val="20"/>
              </w:rPr>
              <w:t>Aggressive/Delinquent problem</w:t>
            </w:r>
          </w:p>
        </w:tc>
        <w:tc>
          <w:tcPr>
            <w:tcW w:w="373" w:type="dxa"/>
            <w:noWrap/>
            <w:vAlign w:val="center"/>
            <w:hideMark/>
          </w:tcPr>
          <w:p w14:paraId="6C16967C"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3997FD39" w14:textId="77777777" w:rsidR="009572DC" w:rsidRPr="00FF332D" w:rsidRDefault="009572DC" w:rsidP="00FC3BF6">
            <w:pPr>
              <w:pStyle w:val="NoSpacing"/>
              <w:jc w:val="center"/>
              <w:rPr>
                <w:rFonts w:ascii="Times" w:hAnsi="Times"/>
                <w:szCs w:val="20"/>
              </w:rPr>
            </w:pPr>
            <w:r w:rsidRPr="00FF332D">
              <w:rPr>
                <w:rFonts w:ascii="Times" w:hAnsi="Times"/>
                <w:szCs w:val="20"/>
              </w:rPr>
              <w:t>393</w:t>
            </w:r>
          </w:p>
        </w:tc>
        <w:tc>
          <w:tcPr>
            <w:tcW w:w="1866" w:type="dxa"/>
            <w:noWrap/>
            <w:vAlign w:val="center"/>
            <w:hideMark/>
          </w:tcPr>
          <w:p w14:paraId="16DA3605" w14:textId="77777777" w:rsidR="009572DC" w:rsidRPr="00FF332D" w:rsidRDefault="009572DC" w:rsidP="00FC3BF6">
            <w:pPr>
              <w:pStyle w:val="NoSpacing"/>
              <w:jc w:val="center"/>
              <w:rPr>
                <w:rFonts w:ascii="Times" w:hAnsi="Times"/>
                <w:szCs w:val="20"/>
              </w:rPr>
            </w:pPr>
            <w:r w:rsidRPr="00FF332D">
              <w:rPr>
                <w:rFonts w:ascii="Times" w:hAnsi="Times"/>
                <w:szCs w:val="20"/>
              </w:rPr>
              <w:t>0.2106 (-0.1079 to 0.4899)</w:t>
            </w:r>
          </w:p>
        </w:tc>
        <w:tc>
          <w:tcPr>
            <w:tcW w:w="653" w:type="dxa"/>
            <w:noWrap/>
            <w:vAlign w:val="center"/>
            <w:hideMark/>
          </w:tcPr>
          <w:p w14:paraId="4C572E24" w14:textId="77777777" w:rsidR="009572DC" w:rsidRPr="00FF332D" w:rsidRDefault="009572DC" w:rsidP="00FC3BF6">
            <w:pPr>
              <w:pStyle w:val="NoSpacing"/>
              <w:jc w:val="center"/>
              <w:rPr>
                <w:rFonts w:ascii="Times" w:hAnsi="Times"/>
                <w:szCs w:val="20"/>
              </w:rPr>
            </w:pPr>
            <w:r w:rsidRPr="00FF332D">
              <w:rPr>
                <w:rFonts w:ascii="Times" w:hAnsi="Times"/>
                <w:szCs w:val="20"/>
              </w:rPr>
              <w:t>2.86</w:t>
            </w:r>
          </w:p>
        </w:tc>
        <w:tc>
          <w:tcPr>
            <w:tcW w:w="933" w:type="dxa"/>
            <w:noWrap/>
            <w:vAlign w:val="center"/>
            <w:hideMark/>
          </w:tcPr>
          <w:p w14:paraId="4791EA21" w14:textId="77777777" w:rsidR="009572DC" w:rsidRPr="00FF332D" w:rsidRDefault="009572DC" w:rsidP="00FC3BF6">
            <w:pPr>
              <w:pStyle w:val="NoSpacing"/>
              <w:jc w:val="center"/>
              <w:rPr>
                <w:rFonts w:ascii="Times" w:hAnsi="Times"/>
                <w:szCs w:val="20"/>
              </w:rPr>
            </w:pPr>
            <w:r w:rsidRPr="00FF332D">
              <w:rPr>
                <w:rFonts w:ascii="Times" w:hAnsi="Times"/>
                <w:szCs w:val="20"/>
              </w:rPr>
              <w:t>0.1039</w:t>
            </w:r>
          </w:p>
        </w:tc>
        <w:tc>
          <w:tcPr>
            <w:tcW w:w="653" w:type="dxa"/>
            <w:noWrap/>
            <w:vAlign w:val="center"/>
            <w:hideMark/>
          </w:tcPr>
          <w:p w14:paraId="43CFBFAA" w14:textId="77777777" w:rsidR="009572DC" w:rsidRPr="00FF332D" w:rsidRDefault="009572DC" w:rsidP="00FC3BF6">
            <w:pPr>
              <w:pStyle w:val="NoSpacing"/>
              <w:jc w:val="center"/>
              <w:rPr>
                <w:rFonts w:ascii="Times" w:hAnsi="Times"/>
                <w:szCs w:val="20"/>
              </w:rPr>
            </w:pPr>
            <w:r w:rsidRPr="00FF332D">
              <w:rPr>
                <w:rFonts w:ascii="Times" w:hAnsi="Times"/>
                <w:szCs w:val="20"/>
              </w:rPr>
              <w:t>3.84</w:t>
            </w:r>
          </w:p>
        </w:tc>
        <w:tc>
          <w:tcPr>
            <w:tcW w:w="933" w:type="dxa"/>
            <w:noWrap/>
            <w:vAlign w:val="center"/>
            <w:hideMark/>
          </w:tcPr>
          <w:p w14:paraId="13F8C822" w14:textId="77777777" w:rsidR="009572DC" w:rsidRPr="00FF332D" w:rsidRDefault="009572DC" w:rsidP="00FC3BF6">
            <w:pPr>
              <w:pStyle w:val="NoSpacing"/>
              <w:jc w:val="center"/>
              <w:rPr>
                <w:rFonts w:ascii="Times" w:hAnsi="Times"/>
                <w:szCs w:val="20"/>
              </w:rPr>
            </w:pPr>
            <w:r w:rsidRPr="00FF332D">
              <w:rPr>
                <w:rFonts w:ascii="Times" w:hAnsi="Times"/>
                <w:szCs w:val="20"/>
              </w:rPr>
              <w:t>0.1469</w:t>
            </w:r>
          </w:p>
        </w:tc>
        <w:tc>
          <w:tcPr>
            <w:tcW w:w="746" w:type="dxa"/>
            <w:noWrap/>
            <w:vAlign w:val="center"/>
            <w:hideMark/>
          </w:tcPr>
          <w:p w14:paraId="4A227EFE" w14:textId="77777777" w:rsidR="009572DC" w:rsidRPr="00FF332D" w:rsidRDefault="009572DC" w:rsidP="00FC3BF6">
            <w:pPr>
              <w:pStyle w:val="NoSpacing"/>
              <w:jc w:val="center"/>
              <w:rPr>
                <w:rFonts w:ascii="Times" w:hAnsi="Times"/>
                <w:szCs w:val="20"/>
              </w:rPr>
            </w:pPr>
            <w:r w:rsidRPr="00FF332D">
              <w:rPr>
                <w:rFonts w:ascii="Times" w:hAnsi="Times"/>
                <w:szCs w:val="20"/>
              </w:rPr>
              <w:t>47.9</w:t>
            </w:r>
          </w:p>
        </w:tc>
        <w:tc>
          <w:tcPr>
            <w:tcW w:w="932" w:type="dxa"/>
            <w:noWrap/>
            <w:vAlign w:val="center"/>
            <w:hideMark/>
          </w:tcPr>
          <w:p w14:paraId="286EAA6B" w14:textId="77777777" w:rsidR="009572DC" w:rsidRPr="00FF332D" w:rsidRDefault="009572DC" w:rsidP="00FC3BF6">
            <w:pPr>
              <w:pStyle w:val="NoSpacing"/>
              <w:jc w:val="center"/>
              <w:rPr>
                <w:rFonts w:ascii="Times" w:hAnsi="Times"/>
                <w:szCs w:val="20"/>
              </w:rPr>
            </w:pPr>
            <w:r w:rsidRPr="00FF332D">
              <w:rPr>
                <w:rFonts w:ascii="Times" w:hAnsi="Times"/>
                <w:szCs w:val="20"/>
              </w:rPr>
              <w:t>26.041</w:t>
            </w:r>
          </w:p>
        </w:tc>
        <w:tc>
          <w:tcPr>
            <w:tcW w:w="840" w:type="dxa"/>
            <w:shd w:val="clear" w:color="auto" w:fill="FFFF00"/>
            <w:noWrap/>
            <w:vAlign w:val="center"/>
            <w:hideMark/>
          </w:tcPr>
          <w:p w14:paraId="388CA409" w14:textId="77777777" w:rsidR="009572DC" w:rsidRPr="00FF332D" w:rsidRDefault="009572DC" w:rsidP="00FC3BF6">
            <w:pPr>
              <w:pStyle w:val="NoSpacing"/>
              <w:jc w:val="center"/>
              <w:rPr>
                <w:rFonts w:ascii="Times" w:hAnsi="Times"/>
                <w:szCs w:val="20"/>
              </w:rPr>
            </w:pPr>
            <w:r w:rsidRPr="00FF332D">
              <w:rPr>
                <w:rFonts w:ascii="Times" w:hAnsi="Times"/>
                <w:szCs w:val="20"/>
              </w:rPr>
              <w:t>0.0244</w:t>
            </w:r>
          </w:p>
        </w:tc>
        <w:tc>
          <w:tcPr>
            <w:tcW w:w="2239" w:type="dxa"/>
            <w:tcBorders>
              <w:right w:val="nil"/>
            </w:tcBorders>
            <w:noWrap/>
            <w:vAlign w:val="center"/>
            <w:hideMark/>
          </w:tcPr>
          <w:p w14:paraId="067DCCF5" w14:textId="77777777" w:rsidR="009572DC" w:rsidRPr="00FF332D" w:rsidRDefault="009572DC" w:rsidP="00FC3BF6">
            <w:pPr>
              <w:pStyle w:val="NoSpacing"/>
              <w:jc w:val="center"/>
              <w:rPr>
                <w:rFonts w:ascii="Times" w:hAnsi="Times"/>
                <w:szCs w:val="20"/>
              </w:rPr>
            </w:pPr>
            <w:r w:rsidRPr="00FF332D">
              <w:rPr>
                <w:rFonts w:ascii="Times" w:hAnsi="Times"/>
                <w:szCs w:val="20"/>
              </w:rPr>
              <w:t>Medication use status</w:t>
            </w:r>
          </w:p>
        </w:tc>
      </w:tr>
      <w:tr w:rsidR="009572DC" w:rsidRPr="00FF332D" w14:paraId="61EEBC3D"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7DEDD154"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27846EF7" w14:textId="77777777" w:rsidR="009572DC" w:rsidRPr="00FF332D" w:rsidRDefault="009572DC" w:rsidP="00FA2CF7">
            <w:pPr>
              <w:pStyle w:val="NoSpacing"/>
              <w:rPr>
                <w:rFonts w:ascii="Times" w:hAnsi="Times"/>
                <w:szCs w:val="20"/>
              </w:rPr>
            </w:pPr>
            <w:r w:rsidRPr="00FF332D">
              <w:rPr>
                <w:rFonts w:ascii="Times" w:hAnsi="Times"/>
                <w:szCs w:val="20"/>
              </w:rPr>
              <w:t>Attention problem</w:t>
            </w:r>
          </w:p>
        </w:tc>
        <w:tc>
          <w:tcPr>
            <w:tcW w:w="373" w:type="dxa"/>
            <w:noWrap/>
            <w:vAlign w:val="center"/>
            <w:hideMark/>
          </w:tcPr>
          <w:p w14:paraId="1EA1BF7E"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3E3BFC5F" w14:textId="77777777" w:rsidR="009572DC" w:rsidRPr="00FF332D" w:rsidRDefault="009572DC" w:rsidP="00FC3BF6">
            <w:pPr>
              <w:pStyle w:val="NoSpacing"/>
              <w:jc w:val="center"/>
              <w:rPr>
                <w:rFonts w:ascii="Times" w:hAnsi="Times"/>
                <w:szCs w:val="20"/>
              </w:rPr>
            </w:pPr>
            <w:r w:rsidRPr="00FF332D">
              <w:rPr>
                <w:rFonts w:ascii="Times" w:hAnsi="Times"/>
                <w:szCs w:val="20"/>
              </w:rPr>
              <w:t>393</w:t>
            </w:r>
          </w:p>
        </w:tc>
        <w:tc>
          <w:tcPr>
            <w:tcW w:w="1866" w:type="dxa"/>
            <w:noWrap/>
            <w:vAlign w:val="center"/>
            <w:hideMark/>
          </w:tcPr>
          <w:p w14:paraId="1E4D99D0" w14:textId="77777777" w:rsidR="009572DC" w:rsidRPr="00FF332D" w:rsidRDefault="009572DC" w:rsidP="00FC3BF6">
            <w:pPr>
              <w:pStyle w:val="NoSpacing"/>
              <w:jc w:val="center"/>
              <w:rPr>
                <w:rFonts w:ascii="Times" w:hAnsi="Times"/>
                <w:szCs w:val="20"/>
              </w:rPr>
            </w:pPr>
            <w:r w:rsidRPr="00FF332D">
              <w:rPr>
                <w:rFonts w:ascii="Times" w:hAnsi="Times"/>
                <w:szCs w:val="20"/>
              </w:rPr>
              <w:t>0.2863 (-0.3917 to 0.7628)</w:t>
            </w:r>
          </w:p>
        </w:tc>
        <w:tc>
          <w:tcPr>
            <w:tcW w:w="653" w:type="dxa"/>
            <w:noWrap/>
            <w:vAlign w:val="center"/>
            <w:hideMark/>
          </w:tcPr>
          <w:p w14:paraId="2212771D" w14:textId="77777777" w:rsidR="009572DC" w:rsidRPr="00FF332D" w:rsidRDefault="009572DC" w:rsidP="00FC3BF6">
            <w:pPr>
              <w:pStyle w:val="NoSpacing"/>
              <w:jc w:val="center"/>
              <w:rPr>
                <w:rFonts w:ascii="Times" w:hAnsi="Times"/>
                <w:szCs w:val="20"/>
              </w:rPr>
            </w:pPr>
            <w:r w:rsidRPr="00FF332D">
              <w:rPr>
                <w:rFonts w:ascii="Times" w:hAnsi="Times"/>
                <w:szCs w:val="20"/>
              </w:rPr>
              <w:t>1.79</w:t>
            </w:r>
          </w:p>
        </w:tc>
        <w:tc>
          <w:tcPr>
            <w:tcW w:w="933" w:type="dxa"/>
            <w:noWrap/>
            <w:vAlign w:val="center"/>
            <w:hideMark/>
          </w:tcPr>
          <w:p w14:paraId="39705001" w14:textId="77777777" w:rsidR="009572DC" w:rsidRPr="00FF332D" w:rsidRDefault="009572DC" w:rsidP="00FC3BF6">
            <w:pPr>
              <w:pStyle w:val="NoSpacing"/>
              <w:jc w:val="center"/>
              <w:rPr>
                <w:rFonts w:ascii="Times" w:hAnsi="Times"/>
                <w:szCs w:val="20"/>
              </w:rPr>
            </w:pPr>
            <w:r w:rsidRPr="00FF332D">
              <w:rPr>
                <w:rFonts w:ascii="Times" w:hAnsi="Times"/>
                <w:szCs w:val="20"/>
              </w:rPr>
              <w:t>0.2155</w:t>
            </w:r>
          </w:p>
        </w:tc>
        <w:tc>
          <w:tcPr>
            <w:tcW w:w="653" w:type="dxa"/>
            <w:noWrap/>
            <w:vAlign w:val="center"/>
            <w:hideMark/>
          </w:tcPr>
          <w:p w14:paraId="24BA003F" w14:textId="77777777" w:rsidR="009572DC" w:rsidRPr="00FF332D" w:rsidRDefault="009572DC" w:rsidP="00FC3BF6">
            <w:pPr>
              <w:pStyle w:val="NoSpacing"/>
              <w:jc w:val="center"/>
              <w:rPr>
                <w:rFonts w:ascii="Times" w:hAnsi="Times"/>
                <w:szCs w:val="20"/>
              </w:rPr>
            </w:pPr>
            <w:r w:rsidRPr="00FF332D">
              <w:rPr>
                <w:rFonts w:ascii="Times" w:hAnsi="Times"/>
                <w:szCs w:val="20"/>
              </w:rPr>
              <w:t>15.23</w:t>
            </w:r>
          </w:p>
        </w:tc>
        <w:tc>
          <w:tcPr>
            <w:tcW w:w="933" w:type="dxa"/>
            <w:noWrap/>
            <w:vAlign w:val="center"/>
            <w:hideMark/>
          </w:tcPr>
          <w:p w14:paraId="0EA8281D" w14:textId="77777777" w:rsidR="009572DC" w:rsidRPr="00FF332D" w:rsidRDefault="009572DC" w:rsidP="00FC3BF6">
            <w:pPr>
              <w:pStyle w:val="NoSpacing"/>
              <w:jc w:val="center"/>
              <w:rPr>
                <w:rFonts w:ascii="Times" w:hAnsi="Times"/>
                <w:szCs w:val="20"/>
              </w:rPr>
            </w:pPr>
            <w:r w:rsidRPr="00FF332D">
              <w:rPr>
                <w:rFonts w:ascii="Times" w:hAnsi="Times"/>
                <w:szCs w:val="20"/>
              </w:rPr>
              <w:t>0.0005</w:t>
            </w:r>
          </w:p>
        </w:tc>
        <w:tc>
          <w:tcPr>
            <w:tcW w:w="746" w:type="dxa"/>
            <w:noWrap/>
            <w:vAlign w:val="center"/>
            <w:hideMark/>
          </w:tcPr>
          <w:p w14:paraId="64178EFD" w14:textId="77777777" w:rsidR="009572DC" w:rsidRPr="00FF332D" w:rsidRDefault="009572DC" w:rsidP="00FC3BF6">
            <w:pPr>
              <w:pStyle w:val="NoSpacing"/>
              <w:jc w:val="center"/>
              <w:rPr>
                <w:rFonts w:ascii="Times" w:hAnsi="Times"/>
                <w:szCs w:val="20"/>
              </w:rPr>
            </w:pPr>
            <w:r w:rsidRPr="00FF332D">
              <w:rPr>
                <w:rFonts w:ascii="Times" w:hAnsi="Times"/>
                <w:szCs w:val="20"/>
              </w:rPr>
              <w:t>86.9</w:t>
            </w:r>
          </w:p>
        </w:tc>
        <w:tc>
          <w:tcPr>
            <w:tcW w:w="932" w:type="dxa"/>
            <w:noWrap/>
            <w:vAlign w:val="center"/>
            <w:hideMark/>
          </w:tcPr>
          <w:p w14:paraId="76D5716C" w14:textId="77777777" w:rsidR="009572DC" w:rsidRPr="00FF332D" w:rsidRDefault="009572DC" w:rsidP="00FC3BF6">
            <w:pPr>
              <w:pStyle w:val="NoSpacing"/>
              <w:jc w:val="center"/>
              <w:rPr>
                <w:rFonts w:ascii="Times" w:hAnsi="Times"/>
                <w:szCs w:val="20"/>
              </w:rPr>
            </w:pPr>
            <w:r w:rsidRPr="00FF332D">
              <w:rPr>
                <w:rFonts w:ascii="Times" w:hAnsi="Times"/>
                <w:szCs w:val="20"/>
              </w:rPr>
              <w:t>-0.605</w:t>
            </w:r>
          </w:p>
        </w:tc>
        <w:tc>
          <w:tcPr>
            <w:tcW w:w="840" w:type="dxa"/>
            <w:noWrap/>
            <w:vAlign w:val="center"/>
            <w:hideMark/>
          </w:tcPr>
          <w:p w14:paraId="756D438D" w14:textId="77777777" w:rsidR="009572DC" w:rsidRPr="00FF332D" w:rsidRDefault="009572DC" w:rsidP="00FC3BF6">
            <w:pPr>
              <w:pStyle w:val="NoSpacing"/>
              <w:jc w:val="center"/>
              <w:rPr>
                <w:rFonts w:ascii="Times" w:hAnsi="Times"/>
                <w:szCs w:val="20"/>
              </w:rPr>
            </w:pPr>
            <w:r w:rsidRPr="00FF332D">
              <w:rPr>
                <w:rFonts w:ascii="Times" w:hAnsi="Times"/>
                <w:szCs w:val="20"/>
              </w:rPr>
              <w:t>0.6536</w:t>
            </w:r>
          </w:p>
        </w:tc>
        <w:tc>
          <w:tcPr>
            <w:tcW w:w="2239" w:type="dxa"/>
            <w:tcBorders>
              <w:right w:val="nil"/>
            </w:tcBorders>
            <w:noWrap/>
            <w:vAlign w:val="center"/>
            <w:hideMark/>
          </w:tcPr>
          <w:p w14:paraId="7BC57A38" w14:textId="77777777" w:rsidR="009572DC" w:rsidRPr="00FF332D" w:rsidRDefault="009572DC" w:rsidP="00FC3BF6">
            <w:pPr>
              <w:pStyle w:val="NoSpacing"/>
              <w:jc w:val="center"/>
              <w:rPr>
                <w:rFonts w:ascii="Times" w:hAnsi="Times"/>
                <w:szCs w:val="20"/>
              </w:rPr>
            </w:pPr>
          </w:p>
        </w:tc>
      </w:tr>
      <w:tr w:rsidR="009572DC" w:rsidRPr="00FF332D" w14:paraId="73435E86"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1EB860C8"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22658C5C" w14:textId="77777777" w:rsidR="009572DC" w:rsidRPr="00FF332D" w:rsidRDefault="009572DC" w:rsidP="00FA2CF7">
            <w:pPr>
              <w:pStyle w:val="NoSpacing"/>
              <w:rPr>
                <w:rFonts w:ascii="Times" w:hAnsi="Times"/>
                <w:szCs w:val="20"/>
              </w:rPr>
            </w:pPr>
            <w:r w:rsidRPr="00FF332D">
              <w:rPr>
                <w:rFonts w:ascii="Times" w:hAnsi="Times"/>
                <w:szCs w:val="20"/>
              </w:rPr>
              <w:t>Total behavior problem</w:t>
            </w:r>
          </w:p>
        </w:tc>
        <w:tc>
          <w:tcPr>
            <w:tcW w:w="373" w:type="dxa"/>
            <w:noWrap/>
            <w:vAlign w:val="center"/>
            <w:hideMark/>
          </w:tcPr>
          <w:p w14:paraId="2CC665A3" w14:textId="77777777" w:rsidR="009572DC" w:rsidRPr="00FF332D" w:rsidRDefault="009572DC" w:rsidP="00FC3BF6">
            <w:pPr>
              <w:pStyle w:val="NoSpacing"/>
              <w:jc w:val="center"/>
              <w:rPr>
                <w:rFonts w:ascii="Times" w:hAnsi="Times"/>
                <w:szCs w:val="20"/>
              </w:rPr>
            </w:pPr>
            <w:r w:rsidRPr="00FF332D">
              <w:rPr>
                <w:rFonts w:ascii="Times" w:hAnsi="Times"/>
                <w:szCs w:val="20"/>
              </w:rPr>
              <w:t>2</w:t>
            </w:r>
          </w:p>
        </w:tc>
        <w:tc>
          <w:tcPr>
            <w:tcW w:w="746" w:type="dxa"/>
            <w:noWrap/>
            <w:vAlign w:val="center"/>
            <w:hideMark/>
          </w:tcPr>
          <w:p w14:paraId="5235EB3E" w14:textId="77777777" w:rsidR="009572DC" w:rsidRPr="00FF332D" w:rsidRDefault="009572DC" w:rsidP="00FC3BF6">
            <w:pPr>
              <w:pStyle w:val="NoSpacing"/>
              <w:jc w:val="center"/>
              <w:rPr>
                <w:rFonts w:ascii="Times" w:hAnsi="Times"/>
                <w:szCs w:val="20"/>
              </w:rPr>
            </w:pPr>
            <w:r w:rsidRPr="00FF332D">
              <w:rPr>
                <w:rFonts w:ascii="Times" w:hAnsi="Times"/>
                <w:szCs w:val="20"/>
              </w:rPr>
              <w:t>312</w:t>
            </w:r>
          </w:p>
        </w:tc>
        <w:tc>
          <w:tcPr>
            <w:tcW w:w="1866" w:type="dxa"/>
            <w:noWrap/>
            <w:vAlign w:val="center"/>
            <w:hideMark/>
          </w:tcPr>
          <w:p w14:paraId="798E78DF" w14:textId="77777777" w:rsidR="009572DC" w:rsidRPr="00FF332D" w:rsidRDefault="009572DC" w:rsidP="00FC3BF6">
            <w:pPr>
              <w:pStyle w:val="NoSpacing"/>
              <w:jc w:val="center"/>
              <w:rPr>
                <w:rFonts w:ascii="Times" w:hAnsi="Times"/>
                <w:szCs w:val="20"/>
              </w:rPr>
            </w:pPr>
            <w:r w:rsidRPr="00FF332D">
              <w:rPr>
                <w:rFonts w:ascii="Times" w:hAnsi="Times"/>
                <w:szCs w:val="20"/>
              </w:rPr>
              <w:t>0.3384 (-0.3829 to 0.8033)</w:t>
            </w:r>
          </w:p>
        </w:tc>
        <w:tc>
          <w:tcPr>
            <w:tcW w:w="653" w:type="dxa"/>
            <w:noWrap/>
            <w:vAlign w:val="center"/>
            <w:hideMark/>
          </w:tcPr>
          <w:p w14:paraId="69BFEA8F" w14:textId="77777777" w:rsidR="009572DC" w:rsidRPr="00FF332D" w:rsidRDefault="009572DC" w:rsidP="00FC3BF6">
            <w:pPr>
              <w:pStyle w:val="NoSpacing"/>
              <w:jc w:val="center"/>
              <w:rPr>
                <w:rFonts w:ascii="Times" w:hAnsi="Times"/>
                <w:szCs w:val="20"/>
              </w:rPr>
            </w:pPr>
            <w:r w:rsidRPr="00FF332D">
              <w:rPr>
                <w:rFonts w:ascii="Times" w:hAnsi="Times"/>
                <w:szCs w:val="20"/>
              </w:rPr>
              <w:t>5.92</w:t>
            </w:r>
          </w:p>
        </w:tc>
        <w:tc>
          <w:tcPr>
            <w:tcW w:w="933" w:type="dxa"/>
            <w:noWrap/>
            <w:vAlign w:val="center"/>
            <w:hideMark/>
          </w:tcPr>
          <w:p w14:paraId="0296715B" w14:textId="77777777" w:rsidR="009572DC" w:rsidRPr="00FF332D" w:rsidRDefault="009572DC" w:rsidP="00FC3BF6">
            <w:pPr>
              <w:pStyle w:val="NoSpacing"/>
              <w:jc w:val="center"/>
              <w:rPr>
                <w:rFonts w:ascii="Times" w:hAnsi="Times"/>
                <w:szCs w:val="20"/>
              </w:rPr>
            </w:pPr>
            <w:r w:rsidRPr="00FF332D">
              <w:rPr>
                <w:rFonts w:ascii="Times" w:hAnsi="Times"/>
                <w:szCs w:val="20"/>
              </w:rPr>
              <w:t>0.1065</w:t>
            </w:r>
          </w:p>
        </w:tc>
        <w:tc>
          <w:tcPr>
            <w:tcW w:w="653" w:type="dxa"/>
            <w:noWrap/>
            <w:vAlign w:val="center"/>
            <w:hideMark/>
          </w:tcPr>
          <w:p w14:paraId="608757C5" w14:textId="77777777" w:rsidR="009572DC" w:rsidRPr="00FF332D" w:rsidRDefault="009572DC" w:rsidP="00FC3BF6">
            <w:pPr>
              <w:pStyle w:val="NoSpacing"/>
              <w:jc w:val="center"/>
              <w:rPr>
                <w:rFonts w:ascii="Times" w:hAnsi="Times"/>
                <w:szCs w:val="20"/>
              </w:rPr>
            </w:pPr>
            <w:r w:rsidRPr="00FF332D">
              <w:rPr>
                <w:rFonts w:ascii="Times" w:hAnsi="Times"/>
                <w:szCs w:val="20"/>
              </w:rPr>
              <w:t>1.04</w:t>
            </w:r>
          </w:p>
        </w:tc>
        <w:tc>
          <w:tcPr>
            <w:tcW w:w="933" w:type="dxa"/>
            <w:noWrap/>
            <w:vAlign w:val="center"/>
            <w:hideMark/>
          </w:tcPr>
          <w:p w14:paraId="433F04BF" w14:textId="77777777" w:rsidR="009572DC" w:rsidRPr="00FF332D" w:rsidRDefault="009572DC" w:rsidP="00FC3BF6">
            <w:pPr>
              <w:pStyle w:val="NoSpacing"/>
              <w:jc w:val="center"/>
              <w:rPr>
                <w:rFonts w:ascii="Times" w:hAnsi="Times"/>
                <w:szCs w:val="20"/>
              </w:rPr>
            </w:pPr>
            <w:r w:rsidRPr="00FF332D">
              <w:rPr>
                <w:rFonts w:ascii="Times" w:hAnsi="Times"/>
                <w:szCs w:val="20"/>
              </w:rPr>
              <w:t>0.3087</w:t>
            </w:r>
          </w:p>
        </w:tc>
        <w:tc>
          <w:tcPr>
            <w:tcW w:w="746" w:type="dxa"/>
            <w:noWrap/>
            <w:vAlign w:val="center"/>
            <w:hideMark/>
          </w:tcPr>
          <w:p w14:paraId="63A5FE9B" w14:textId="77777777" w:rsidR="009572DC" w:rsidRPr="00FF332D" w:rsidRDefault="009572DC" w:rsidP="00FC3BF6">
            <w:pPr>
              <w:pStyle w:val="NoSpacing"/>
              <w:jc w:val="center"/>
              <w:rPr>
                <w:rFonts w:ascii="Times" w:hAnsi="Times"/>
                <w:szCs w:val="20"/>
              </w:rPr>
            </w:pPr>
            <w:r w:rsidRPr="00FF332D">
              <w:rPr>
                <w:rFonts w:ascii="Times" w:hAnsi="Times"/>
                <w:szCs w:val="20"/>
              </w:rPr>
              <w:t>3.5</w:t>
            </w:r>
          </w:p>
        </w:tc>
        <w:tc>
          <w:tcPr>
            <w:tcW w:w="932" w:type="dxa"/>
            <w:shd w:val="clear" w:color="auto" w:fill="D9D9D9" w:themeFill="background1" w:themeFillShade="D9"/>
            <w:noWrap/>
            <w:vAlign w:val="center"/>
            <w:hideMark/>
          </w:tcPr>
          <w:p w14:paraId="72257DBC"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840" w:type="dxa"/>
            <w:shd w:val="clear" w:color="auto" w:fill="D9D9D9" w:themeFill="background1" w:themeFillShade="D9"/>
            <w:noWrap/>
            <w:vAlign w:val="center"/>
            <w:hideMark/>
          </w:tcPr>
          <w:p w14:paraId="2355980C"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2239" w:type="dxa"/>
            <w:tcBorders>
              <w:right w:val="nil"/>
            </w:tcBorders>
            <w:noWrap/>
            <w:vAlign w:val="center"/>
            <w:hideMark/>
          </w:tcPr>
          <w:p w14:paraId="25B6DCDA" w14:textId="77777777" w:rsidR="009572DC" w:rsidRPr="00FF332D" w:rsidRDefault="009572DC" w:rsidP="00FC3BF6">
            <w:pPr>
              <w:pStyle w:val="NoSpacing"/>
              <w:jc w:val="center"/>
              <w:rPr>
                <w:rFonts w:ascii="Times" w:hAnsi="Times"/>
                <w:szCs w:val="20"/>
              </w:rPr>
            </w:pPr>
          </w:p>
        </w:tc>
      </w:tr>
      <w:tr w:rsidR="009572DC" w:rsidRPr="00FF332D" w14:paraId="1D5C70F6" w14:textId="77777777" w:rsidTr="00FB1F47">
        <w:trPr>
          <w:trHeight w:val="312"/>
        </w:trPr>
        <w:tc>
          <w:tcPr>
            <w:tcW w:w="1586" w:type="dxa"/>
            <w:vMerge w:val="restart"/>
            <w:tcBorders>
              <w:top w:val="single" w:sz="4" w:space="0" w:color="auto"/>
              <w:left w:val="nil"/>
              <w:bottom w:val="single" w:sz="4" w:space="0" w:color="auto"/>
              <w:right w:val="single" w:sz="4" w:space="0" w:color="auto"/>
            </w:tcBorders>
            <w:noWrap/>
            <w:vAlign w:val="center"/>
            <w:hideMark/>
          </w:tcPr>
          <w:p w14:paraId="7A8E37E2" w14:textId="77777777" w:rsidR="009572DC" w:rsidRPr="00FF332D" w:rsidRDefault="009572DC" w:rsidP="00FA2CF7">
            <w:pPr>
              <w:pStyle w:val="NoSpacing"/>
              <w:jc w:val="center"/>
              <w:rPr>
                <w:rFonts w:ascii="Times" w:hAnsi="Times"/>
                <w:szCs w:val="20"/>
              </w:rPr>
            </w:pPr>
            <w:r w:rsidRPr="00FF332D">
              <w:rPr>
                <w:rFonts w:ascii="Times" w:hAnsi="Times"/>
                <w:szCs w:val="20"/>
              </w:rPr>
              <w:t>Sleep duration</w:t>
            </w:r>
          </w:p>
        </w:tc>
        <w:tc>
          <w:tcPr>
            <w:tcW w:w="2609" w:type="dxa"/>
            <w:tcBorders>
              <w:top w:val="single" w:sz="4" w:space="0" w:color="auto"/>
              <w:left w:val="single" w:sz="4" w:space="0" w:color="auto"/>
              <w:bottom w:val="single" w:sz="4" w:space="0" w:color="auto"/>
            </w:tcBorders>
            <w:noWrap/>
            <w:hideMark/>
          </w:tcPr>
          <w:p w14:paraId="3D02C706" w14:textId="77777777" w:rsidR="009572DC" w:rsidRPr="00FF332D" w:rsidRDefault="009572DC" w:rsidP="00FA2CF7">
            <w:pPr>
              <w:pStyle w:val="NoSpacing"/>
              <w:rPr>
                <w:rFonts w:ascii="Times" w:hAnsi="Times"/>
                <w:szCs w:val="20"/>
              </w:rPr>
            </w:pPr>
            <w:r w:rsidRPr="00FF332D">
              <w:rPr>
                <w:rFonts w:ascii="Times" w:hAnsi="Times"/>
                <w:szCs w:val="20"/>
              </w:rPr>
              <w:t>Affective/Anxiety problem</w:t>
            </w:r>
          </w:p>
        </w:tc>
        <w:tc>
          <w:tcPr>
            <w:tcW w:w="373" w:type="dxa"/>
            <w:noWrap/>
            <w:vAlign w:val="center"/>
            <w:hideMark/>
          </w:tcPr>
          <w:p w14:paraId="2E99F6A4" w14:textId="77777777" w:rsidR="009572DC" w:rsidRPr="00FF332D" w:rsidRDefault="009572DC" w:rsidP="00FC3BF6">
            <w:pPr>
              <w:pStyle w:val="NoSpacing"/>
              <w:jc w:val="center"/>
              <w:rPr>
                <w:rFonts w:ascii="Times" w:hAnsi="Times"/>
                <w:szCs w:val="20"/>
              </w:rPr>
            </w:pPr>
            <w:r w:rsidRPr="00FF332D">
              <w:rPr>
                <w:rFonts w:ascii="Times" w:hAnsi="Times"/>
                <w:szCs w:val="20"/>
              </w:rPr>
              <w:t>2</w:t>
            </w:r>
          </w:p>
        </w:tc>
        <w:tc>
          <w:tcPr>
            <w:tcW w:w="746" w:type="dxa"/>
            <w:noWrap/>
            <w:vAlign w:val="center"/>
            <w:hideMark/>
          </w:tcPr>
          <w:p w14:paraId="6397B3AA" w14:textId="77777777" w:rsidR="009572DC" w:rsidRPr="00FF332D" w:rsidRDefault="009572DC" w:rsidP="00FC3BF6">
            <w:pPr>
              <w:pStyle w:val="NoSpacing"/>
              <w:jc w:val="center"/>
              <w:rPr>
                <w:rFonts w:ascii="Times" w:hAnsi="Times"/>
                <w:szCs w:val="20"/>
              </w:rPr>
            </w:pPr>
            <w:r w:rsidRPr="00FF332D">
              <w:rPr>
                <w:rFonts w:ascii="Times" w:hAnsi="Times"/>
                <w:szCs w:val="20"/>
              </w:rPr>
              <w:t>312</w:t>
            </w:r>
          </w:p>
        </w:tc>
        <w:tc>
          <w:tcPr>
            <w:tcW w:w="1866" w:type="dxa"/>
            <w:noWrap/>
            <w:vAlign w:val="center"/>
            <w:hideMark/>
          </w:tcPr>
          <w:p w14:paraId="4DD4628A" w14:textId="77777777" w:rsidR="009572DC" w:rsidRPr="00FF332D" w:rsidRDefault="009572DC" w:rsidP="00FC3BF6">
            <w:pPr>
              <w:pStyle w:val="NoSpacing"/>
              <w:jc w:val="center"/>
              <w:rPr>
                <w:rFonts w:ascii="Times" w:hAnsi="Times"/>
                <w:szCs w:val="20"/>
              </w:rPr>
            </w:pPr>
            <w:r w:rsidRPr="00FF332D">
              <w:rPr>
                <w:rFonts w:ascii="Times" w:hAnsi="Times"/>
                <w:szCs w:val="20"/>
              </w:rPr>
              <w:t>0.2132 (-0.0562 to 0.4537)</w:t>
            </w:r>
          </w:p>
        </w:tc>
        <w:tc>
          <w:tcPr>
            <w:tcW w:w="653" w:type="dxa"/>
            <w:noWrap/>
            <w:vAlign w:val="center"/>
            <w:hideMark/>
          </w:tcPr>
          <w:p w14:paraId="67D5238B" w14:textId="77777777" w:rsidR="009572DC" w:rsidRPr="00FF332D" w:rsidRDefault="009572DC" w:rsidP="00FC3BF6">
            <w:pPr>
              <w:pStyle w:val="NoSpacing"/>
              <w:jc w:val="center"/>
              <w:rPr>
                <w:rFonts w:ascii="Times" w:hAnsi="Times"/>
                <w:szCs w:val="20"/>
              </w:rPr>
            </w:pPr>
            <w:r w:rsidRPr="00FF332D">
              <w:rPr>
                <w:rFonts w:ascii="Times" w:hAnsi="Times"/>
                <w:szCs w:val="20"/>
              </w:rPr>
              <w:t>10.09</w:t>
            </w:r>
          </w:p>
        </w:tc>
        <w:tc>
          <w:tcPr>
            <w:tcW w:w="933" w:type="dxa"/>
            <w:noWrap/>
            <w:vAlign w:val="center"/>
            <w:hideMark/>
          </w:tcPr>
          <w:p w14:paraId="76C17C69" w14:textId="77777777" w:rsidR="009572DC" w:rsidRPr="00FF332D" w:rsidRDefault="009572DC" w:rsidP="00FC3BF6">
            <w:pPr>
              <w:pStyle w:val="NoSpacing"/>
              <w:jc w:val="center"/>
              <w:rPr>
                <w:rFonts w:ascii="Times" w:hAnsi="Times"/>
                <w:szCs w:val="20"/>
              </w:rPr>
            </w:pPr>
            <w:r w:rsidRPr="00FF332D">
              <w:rPr>
                <w:rFonts w:ascii="Times" w:hAnsi="Times"/>
                <w:szCs w:val="20"/>
              </w:rPr>
              <w:t>0.0629</w:t>
            </w:r>
          </w:p>
        </w:tc>
        <w:tc>
          <w:tcPr>
            <w:tcW w:w="653" w:type="dxa"/>
            <w:noWrap/>
            <w:vAlign w:val="center"/>
            <w:hideMark/>
          </w:tcPr>
          <w:p w14:paraId="77CEBE14" w14:textId="77777777" w:rsidR="009572DC" w:rsidRPr="00FF332D" w:rsidRDefault="009572DC" w:rsidP="00FC3BF6">
            <w:pPr>
              <w:pStyle w:val="NoSpacing"/>
              <w:jc w:val="center"/>
              <w:rPr>
                <w:rFonts w:ascii="Times" w:hAnsi="Times"/>
                <w:szCs w:val="20"/>
              </w:rPr>
            </w:pPr>
            <w:r w:rsidRPr="00FF332D">
              <w:rPr>
                <w:rFonts w:ascii="Times" w:hAnsi="Times"/>
                <w:szCs w:val="20"/>
              </w:rPr>
              <w:t>0.14</w:t>
            </w:r>
          </w:p>
        </w:tc>
        <w:tc>
          <w:tcPr>
            <w:tcW w:w="933" w:type="dxa"/>
            <w:noWrap/>
            <w:vAlign w:val="center"/>
            <w:hideMark/>
          </w:tcPr>
          <w:p w14:paraId="515F01DF" w14:textId="77777777" w:rsidR="009572DC" w:rsidRPr="00FF332D" w:rsidRDefault="009572DC" w:rsidP="00FC3BF6">
            <w:pPr>
              <w:pStyle w:val="NoSpacing"/>
              <w:jc w:val="center"/>
              <w:rPr>
                <w:rFonts w:ascii="Times" w:hAnsi="Times"/>
                <w:szCs w:val="20"/>
              </w:rPr>
            </w:pPr>
            <w:r w:rsidRPr="00FF332D">
              <w:rPr>
                <w:rFonts w:ascii="Times" w:hAnsi="Times"/>
                <w:szCs w:val="20"/>
              </w:rPr>
              <w:t>0.7072</w:t>
            </w:r>
          </w:p>
        </w:tc>
        <w:tc>
          <w:tcPr>
            <w:tcW w:w="746" w:type="dxa"/>
            <w:noWrap/>
            <w:vAlign w:val="center"/>
            <w:hideMark/>
          </w:tcPr>
          <w:p w14:paraId="44D7A48C"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shd w:val="clear" w:color="auto" w:fill="D9D9D9" w:themeFill="background1" w:themeFillShade="D9"/>
            <w:noWrap/>
            <w:vAlign w:val="center"/>
            <w:hideMark/>
          </w:tcPr>
          <w:p w14:paraId="1FD07537"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840" w:type="dxa"/>
            <w:shd w:val="clear" w:color="auto" w:fill="D9D9D9" w:themeFill="background1" w:themeFillShade="D9"/>
            <w:noWrap/>
            <w:vAlign w:val="center"/>
            <w:hideMark/>
          </w:tcPr>
          <w:p w14:paraId="1B2D771B"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2239" w:type="dxa"/>
            <w:tcBorders>
              <w:right w:val="nil"/>
            </w:tcBorders>
            <w:noWrap/>
            <w:vAlign w:val="center"/>
            <w:hideMark/>
          </w:tcPr>
          <w:p w14:paraId="3A3EFC29" w14:textId="77777777" w:rsidR="009572DC" w:rsidRPr="00FF332D" w:rsidRDefault="009572DC" w:rsidP="00FC3BF6">
            <w:pPr>
              <w:pStyle w:val="NoSpacing"/>
              <w:jc w:val="center"/>
              <w:rPr>
                <w:rFonts w:ascii="Times" w:hAnsi="Times"/>
                <w:szCs w:val="20"/>
              </w:rPr>
            </w:pPr>
          </w:p>
        </w:tc>
      </w:tr>
      <w:tr w:rsidR="009572DC" w:rsidRPr="00FF332D" w14:paraId="14401BD7"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7E664C74"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358FFC19" w14:textId="77777777" w:rsidR="009572DC" w:rsidRPr="00FF332D" w:rsidRDefault="009572DC" w:rsidP="00FA2CF7">
            <w:pPr>
              <w:pStyle w:val="NoSpacing"/>
              <w:rPr>
                <w:rFonts w:ascii="Times" w:hAnsi="Times"/>
                <w:szCs w:val="20"/>
              </w:rPr>
            </w:pPr>
            <w:r w:rsidRPr="00FF332D">
              <w:rPr>
                <w:rFonts w:ascii="Times" w:hAnsi="Times"/>
                <w:szCs w:val="20"/>
              </w:rPr>
              <w:t>Aggressive/Delinquent problem</w:t>
            </w:r>
          </w:p>
        </w:tc>
        <w:tc>
          <w:tcPr>
            <w:tcW w:w="373" w:type="dxa"/>
            <w:noWrap/>
            <w:vAlign w:val="center"/>
            <w:hideMark/>
          </w:tcPr>
          <w:p w14:paraId="6FC70B98"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4214AF1E" w14:textId="77777777" w:rsidR="009572DC" w:rsidRPr="00FF332D" w:rsidRDefault="009572DC" w:rsidP="00FC3BF6">
            <w:pPr>
              <w:pStyle w:val="NoSpacing"/>
              <w:jc w:val="center"/>
              <w:rPr>
                <w:rFonts w:ascii="Times" w:hAnsi="Times"/>
                <w:szCs w:val="20"/>
              </w:rPr>
            </w:pPr>
            <w:r w:rsidRPr="00FF332D">
              <w:rPr>
                <w:rFonts w:ascii="Times" w:hAnsi="Times"/>
                <w:szCs w:val="20"/>
              </w:rPr>
              <w:t>393</w:t>
            </w:r>
          </w:p>
        </w:tc>
        <w:tc>
          <w:tcPr>
            <w:tcW w:w="1866" w:type="dxa"/>
            <w:noWrap/>
            <w:vAlign w:val="center"/>
            <w:hideMark/>
          </w:tcPr>
          <w:p w14:paraId="2E8EF721" w14:textId="77777777" w:rsidR="009572DC" w:rsidRPr="00FF332D" w:rsidRDefault="009572DC" w:rsidP="00FC3BF6">
            <w:pPr>
              <w:pStyle w:val="NoSpacing"/>
              <w:jc w:val="center"/>
              <w:rPr>
                <w:rFonts w:ascii="Times" w:hAnsi="Times"/>
                <w:szCs w:val="20"/>
              </w:rPr>
            </w:pPr>
            <w:r w:rsidRPr="00FF332D">
              <w:rPr>
                <w:rFonts w:ascii="Times" w:hAnsi="Times"/>
                <w:szCs w:val="20"/>
              </w:rPr>
              <w:t>0.2581 (-0.0161 to 0.4961)</w:t>
            </w:r>
          </w:p>
        </w:tc>
        <w:tc>
          <w:tcPr>
            <w:tcW w:w="653" w:type="dxa"/>
            <w:noWrap/>
            <w:vAlign w:val="center"/>
            <w:hideMark/>
          </w:tcPr>
          <w:p w14:paraId="3DAB6FAD" w14:textId="77777777" w:rsidR="009572DC" w:rsidRPr="00FF332D" w:rsidRDefault="009572DC" w:rsidP="00FC3BF6">
            <w:pPr>
              <w:pStyle w:val="NoSpacing"/>
              <w:jc w:val="center"/>
              <w:rPr>
                <w:rFonts w:ascii="Times" w:hAnsi="Times"/>
                <w:szCs w:val="20"/>
              </w:rPr>
            </w:pPr>
            <w:r w:rsidRPr="00FF332D">
              <w:rPr>
                <w:rFonts w:ascii="Times" w:hAnsi="Times"/>
                <w:szCs w:val="20"/>
              </w:rPr>
              <w:t>4.06</w:t>
            </w:r>
          </w:p>
        </w:tc>
        <w:tc>
          <w:tcPr>
            <w:tcW w:w="933" w:type="dxa"/>
            <w:noWrap/>
            <w:vAlign w:val="center"/>
            <w:hideMark/>
          </w:tcPr>
          <w:p w14:paraId="74E80CA5" w14:textId="77777777" w:rsidR="009572DC" w:rsidRPr="00FF332D" w:rsidRDefault="009572DC" w:rsidP="00FC3BF6">
            <w:pPr>
              <w:pStyle w:val="NoSpacing"/>
              <w:jc w:val="center"/>
              <w:rPr>
                <w:rFonts w:ascii="Times" w:hAnsi="Times"/>
                <w:szCs w:val="20"/>
              </w:rPr>
            </w:pPr>
            <w:r w:rsidRPr="00FF332D">
              <w:rPr>
                <w:rFonts w:ascii="Times" w:hAnsi="Times"/>
                <w:szCs w:val="20"/>
              </w:rPr>
              <w:t>0.0558</w:t>
            </w:r>
          </w:p>
        </w:tc>
        <w:tc>
          <w:tcPr>
            <w:tcW w:w="653" w:type="dxa"/>
            <w:noWrap/>
            <w:vAlign w:val="center"/>
            <w:hideMark/>
          </w:tcPr>
          <w:p w14:paraId="053A1D1E" w14:textId="77777777" w:rsidR="009572DC" w:rsidRPr="00FF332D" w:rsidRDefault="009572DC" w:rsidP="00FC3BF6">
            <w:pPr>
              <w:pStyle w:val="NoSpacing"/>
              <w:jc w:val="center"/>
              <w:rPr>
                <w:rFonts w:ascii="Times" w:hAnsi="Times"/>
                <w:szCs w:val="20"/>
              </w:rPr>
            </w:pPr>
            <w:r w:rsidRPr="00FF332D">
              <w:rPr>
                <w:rFonts w:ascii="Times" w:hAnsi="Times"/>
                <w:szCs w:val="20"/>
              </w:rPr>
              <w:t>2.9</w:t>
            </w:r>
          </w:p>
        </w:tc>
        <w:tc>
          <w:tcPr>
            <w:tcW w:w="933" w:type="dxa"/>
            <w:noWrap/>
            <w:vAlign w:val="center"/>
            <w:hideMark/>
          </w:tcPr>
          <w:p w14:paraId="217BAF17" w14:textId="77777777" w:rsidR="009572DC" w:rsidRPr="00FF332D" w:rsidRDefault="009572DC" w:rsidP="00FC3BF6">
            <w:pPr>
              <w:pStyle w:val="NoSpacing"/>
              <w:jc w:val="center"/>
              <w:rPr>
                <w:rFonts w:ascii="Times" w:hAnsi="Times"/>
                <w:szCs w:val="20"/>
              </w:rPr>
            </w:pPr>
            <w:r w:rsidRPr="00FF332D">
              <w:rPr>
                <w:rFonts w:ascii="Times" w:hAnsi="Times"/>
                <w:szCs w:val="20"/>
              </w:rPr>
              <w:t>0.234</w:t>
            </w:r>
          </w:p>
        </w:tc>
        <w:tc>
          <w:tcPr>
            <w:tcW w:w="746" w:type="dxa"/>
            <w:noWrap/>
            <w:vAlign w:val="center"/>
            <w:hideMark/>
          </w:tcPr>
          <w:p w14:paraId="20F8B8C2" w14:textId="77777777" w:rsidR="009572DC" w:rsidRPr="00FF332D" w:rsidRDefault="009572DC" w:rsidP="00FC3BF6">
            <w:pPr>
              <w:pStyle w:val="NoSpacing"/>
              <w:jc w:val="center"/>
              <w:rPr>
                <w:rFonts w:ascii="Times" w:hAnsi="Times"/>
                <w:szCs w:val="20"/>
              </w:rPr>
            </w:pPr>
            <w:r w:rsidRPr="00FF332D">
              <w:rPr>
                <w:rFonts w:ascii="Times" w:hAnsi="Times"/>
                <w:szCs w:val="20"/>
              </w:rPr>
              <w:t>31.1</w:t>
            </w:r>
          </w:p>
        </w:tc>
        <w:tc>
          <w:tcPr>
            <w:tcW w:w="932" w:type="dxa"/>
            <w:noWrap/>
            <w:vAlign w:val="center"/>
            <w:hideMark/>
          </w:tcPr>
          <w:p w14:paraId="00D4B52F" w14:textId="77777777" w:rsidR="009572DC" w:rsidRPr="00FF332D" w:rsidRDefault="009572DC" w:rsidP="00FC3BF6">
            <w:pPr>
              <w:pStyle w:val="NoSpacing"/>
              <w:jc w:val="center"/>
              <w:rPr>
                <w:rFonts w:ascii="Times" w:hAnsi="Times"/>
                <w:szCs w:val="20"/>
              </w:rPr>
            </w:pPr>
            <w:r w:rsidRPr="00FF332D">
              <w:rPr>
                <w:rFonts w:ascii="Times" w:hAnsi="Times"/>
                <w:szCs w:val="20"/>
              </w:rPr>
              <w:t>120.294</w:t>
            </w:r>
          </w:p>
        </w:tc>
        <w:tc>
          <w:tcPr>
            <w:tcW w:w="840" w:type="dxa"/>
            <w:shd w:val="clear" w:color="auto" w:fill="FFFF00"/>
            <w:noWrap/>
            <w:vAlign w:val="center"/>
            <w:hideMark/>
          </w:tcPr>
          <w:p w14:paraId="7B378338" w14:textId="77777777" w:rsidR="009572DC" w:rsidRPr="00FF332D" w:rsidRDefault="009572DC" w:rsidP="00FC3BF6">
            <w:pPr>
              <w:pStyle w:val="NoSpacing"/>
              <w:jc w:val="center"/>
              <w:rPr>
                <w:rFonts w:ascii="Times" w:hAnsi="Times"/>
                <w:szCs w:val="20"/>
              </w:rPr>
            </w:pPr>
            <w:r w:rsidRPr="00FF332D">
              <w:rPr>
                <w:rFonts w:ascii="Times" w:hAnsi="Times"/>
                <w:szCs w:val="20"/>
              </w:rPr>
              <w:t>0.0053</w:t>
            </w:r>
          </w:p>
        </w:tc>
        <w:tc>
          <w:tcPr>
            <w:tcW w:w="2239" w:type="dxa"/>
            <w:tcBorders>
              <w:right w:val="nil"/>
            </w:tcBorders>
            <w:noWrap/>
            <w:vAlign w:val="center"/>
            <w:hideMark/>
          </w:tcPr>
          <w:p w14:paraId="1BB1EF90" w14:textId="77777777" w:rsidR="009572DC" w:rsidRPr="00FF332D" w:rsidRDefault="009572DC" w:rsidP="00FC3BF6">
            <w:pPr>
              <w:pStyle w:val="NoSpacing"/>
              <w:jc w:val="center"/>
              <w:rPr>
                <w:rFonts w:ascii="Times" w:hAnsi="Times"/>
                <w:szCs w:val="20"/>
              </w:rPr>
            </w:pPr>
            <w:r w:rsidRPr="00FF332D">
              <w:rPr>
                <w:rFonts w:ascii="Times" w:hAnsi="Times"/>
                <w:szCs w:val="20"/>
              </w:rPr>
              <w:t>Medication use status</w:t>
            </w:r>
          </w:p>
        </w:tc>
      </w:tr>
      <w:tr w:rsidR="009572DC" w:rsidRPr="00FF332D" w14:paraId="09238B65"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7A78C73E"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068081F3" w14:textId="77777777" w:rsidR="009572DC" w:rsidRPr="00FF332D" w:rsidRDefault="009572DC" w:rsidP="00FA2CF7">
            <w:pPr>
              <w:pStyle w:val="NoSpacing"/>
              <w:rPr>
                <w:rFonts w:ascii="Times" w:hAnsi="Times"/>
                <w:szCs w:val="20"/>
              </w:rPr>
            </w:pPr>
            <w:r w:rsidRPr="00FF332D">
              <w:rPr>
                <w:rFonts w:ascii="Times" w:hAnsi="Times"/>
                <w:szCs w:val="20"/>
              </w:rPr>
              <w:t>Attention problem</w:t>
            </w:r>
          </w:p>
        </w:tc>
        <w:tc>
          <w:tcPr>
            <w:tcW w:w="373" w:type="dxa"/>
            <w:noWrap/>
            <w:vAlign w:val="center"/>
            <w:hideMark/>
          </w:tcPr>
          <w:p w14:paraId="0B05F476" w14:textId="77777777" w:rsidR="009572DC" w:rsidRPr="00FF332D" w:rsidRDefault="009572DC" w:rsidP="00FC3BF6">
            <w:pPr>
              <w:pStyle w:val="NoSpacing"/>
              <w:jc w:val="center"/>
              <w:rPr>
                <w:rFonts w:ascii="Times" w:hAnsi="Times"/>
                <w:szCs w:val="20"/>
              </w:rPr>
            </w:pPr>
            <w:r w:rsidRPr="00FF332D">
              <w:rPr>
                <w:rFonts w:ascii="Times" w:hAnsi="Times"/>
                <w:szCs w:val="20"/>
              </w:rPr>
              <w:t>4</w:t>
            </w:r>
          </w:p>
        </w:tc>
        <w:tc>
          <w:tcPr>
            <w:tcW w:w="746" w:type="dxa"/>
            <w:noWrap/>
            <w:vAlign w:val="center"/>
            <w:hideMark/>
          </w:tcPr>
          <w:p w14:paraId="7E801AA5" w14:textId="77777777" w:rsidR="009572DC" w:rsidRPr="00FF332D" w:rsidRDefault="009572DC" w:rsidP="00FC3BF6">
            <w:pPr>
              <w:pStyle w:val="NoSpacing"/>
              <w:jc w:val="center"/>
              <w:rPr>
                <w:rFonts w:ascii="Times" w:hAnsi="Times"/>
                <w:szCs w:val="20"/>
              </w:rPr>
            </w:pPr>
            <w:r w:rsidRPr="00FF332D">
              <w:rPr>
                <w:rFonts w:ascii="Times" w:hAnsi="Times"/>
                <w:szCs w:val="20"/>
              </w:rPr>
              <w:t>478</w:t>
            </w:r>
          </w:p>
        </w:tc>
        <w:tc>
          <w:tcPr>
            <w:tcW w:w="1866" w:type="dxa"/>
            <w:noWrap/>
            <w:vAlign w:val="center"/>
            <w:hideMark/>
          </w:tcPr>
          <w:p w14:paraId="138B2C99" w14:textId="77777777" w:rsidR="009572DC" w:rsidRPr="00FF332D" w:rsidRDefault="009572DC" w:rsidP="00FC3BF6">
            <w:pPr>
              <w:pStyle w:val="NoSpacing"/>
              <w:jc w:val="center"/>
              <w:rPr>
                <w:rFonts w:ascii="Times" w:hAnsi="Times"/>
                <w:szCs w:val="20"/>
              </w:rPr>
            </w:pPr>
            <w:r w:rsidRPr="00FF332D">
              <w:rPr>
                <w:rFonts w:ascii="Times" w:hAnsi="Times"/>
                <w:szCs w:val="20"/>
              </w:rPr>
              <w:t>0.1349 (-0.1646 to 0.4117)</w:t>
            </w:r>
          </w:p>
        </w:tc>
        <w:tc>
          <w:tcPr>
            <w:tcW w:w="653" w:type="dxa"/>
            <w:noWrap/>
            <w:vAlign w:val="center"/>
            <w:hideMark/>
          </w:tcPr>
          <w:p w14:paraId="5D3A9869" w14:textId="77777777" w:rsidR="009572DC" w:rsidRPr="00FF332D" w:rsidRDefault="009572DC" w:rsidP="00FC3BF6">
            <w:pPr>
              <w:pStyle w:val="NoSpacing"/>
              <w:jc w:val="center"/>
              <w:rPr>
                <w:rFonts w:ascii="Times" w:hAnsi="Times"/>
                <w:szCs w:val="20"/>
              </w:rPr>
            </w:pPr>
            <w:r w:rsidRPr="00FF332D">
              <w:rPr>
                <w:rFonts w:ascii="Times" w:hAnsi="Times"/>
                <w:szCs w:val="20"/>
              </w:rPr>
              <w:t>1.43</w:t>
            </w:r>
          </w:p>
        </w:tc>
        <w:tc>
          <w:tcPr>
            <w:tcW w:w="933" w:type="dxa"/>
            <w:noWrap/>
            <w:vAlign w:val="center"/>
            <w:hideMark/>
          </w:tcPr>
          <w:p w14:paraId="2BF5E224" w14:textId="77777777" w:rsidR="009572DC" w:rsidRPr="00FF332D" w:rsidRDefault="009572DC" w:rsidP="00FC3BF6">
            <w:pPr>
              <w:pStyle w:val="NoSpacing"/>
              <w:jc w:val="center"/>
              <w:rPr>
                <w:rFonts w:ascii="Times" w:hAnsi="Times"/>
                <w:szCs w:val="20"/>
              </w:rPr>
            </w:pPr>
            <w:r w:rsidRPr="00FF332D">
              <w:rPr>
                <w:rFonts w:ascii="Times" w:hAnsi="Times"/>
                <w:szCs w:val="20"/>
              </w:rPr>
              <w:t>0.2478</w:t>
            </w:r>
          </w:p>
        </w:tc>
        <w:tc>
          <w:tcPr>
            <w:tcW w:w="653" w:type="dxa"/>
            <w:noWrap/>
            <w:vAlign w:val="center"/>
            <w:hideMark/>
          </w:tcPr>
          <w:p w14:paraId="12F14B6F" w14:textId="77777777" w:rsidR="009572DC" w:rsidRPr="00FF332D" w:rsidRDefault="009572DC" w:rsidP="00FC3BF6">
            <w:pPr>
              <w:pStyle w:val="NoSpacing"/>
              <w:jc w:val="center"/>
              <w:rPr>
                <w:rFonts w:ascii="Times" w:hAnsi="Times"/>
                <w:szCs w:val="20"/>
              </w:rPr>
            </w:pPr>
            <w:r w:rsidRPr="00FF332D">
              <w:rPr>
                <w:rFonts w:ascii="Times" w:hAnsi="Times"/>
                <w:szCs w:val="20"/>
              </w:rPr>
              <w:t>11.86</w:t>
            </w:r>
          </w:p>
        </w:tc>
        <w:tc>
          <w:tcPr>
            <w:tcW w:w="933" w:type="dxa"/>
            <w:noWrap/>
            <w:vAlign w:val="center"/>
            <w:hideMark/>
          </w:tcPr>
          <w:p w14:paraId="4DE79852" w14:textId="77777777" w:rsidR="009572DC" w:rsidRPr="00FF332D" w:rsidRDefault="009572DC" w:rsidP="00FC3BF6">
            <w:pPr>
              <w:pStyle w:val="NoSpacing"/>
              <w:jc w:val="center"/>
              <w:rPr>
                <w:rFonts w:ascii="Times" w:hAnsi="Times"/>
                <w:szCs w:val="20"/>
              </w:rPr>
            </w:pPr>
            <w:r w:rsidRPr="00FF332D">
              <w:rPr>
                <w:rFonts w:ascii="Times" w:hAnsi="Times"/>
                <w:szCs w:val="20"/>
              </w:rPr>
              <w:t>0.0079</w:t>
            </w:r>
          </w:p>
        </w:tc>
        <w:tc>
          <w:tcPr>
            <w:tcW w:w="746" w:type="dxa"/>
            <w:noWrap/>
            <w:vAlign w:val="center"/>
            <w:hideMark/>
          </w:tcPr>
          <w:p w14:paraId="48CB6811" w14:textId="77777777" w:rsidR="009572DC" w:rsidRPr="00FF332D" w:rsidRDefault="009572DC" w:rsidP="00FC3BF6">
            <w:pPr>
              <w:pStyle w:val="NoSpacing"/>
              <w:jc w:val="center"/>
              <w:rPr>
                <w:rFonts w:ascii="Times" w:hAnsi="Times"/>
                <w:szCs w:val="20"/>
              </w:rPr>
            </w:pPr>
            <w:r w:rsidRPr="00FF332D">
              <w:rPr>
                <w:rFonts w:ascii="Times" w:hAnsi="Times"/>
                <w:szCs w:val="20"/>
              </w:rPr>
              <w:t>74.7</w:t>
            </w:r>
          </w:p>
        </w:tc>
        <w:tc>
          <w:tcPr>
            <w:tcW w:w="932" w:type="dxa"/>
            <w:noWrap/>
            <w:vAlign w:val="center"/>
            <w:hideMark/>
          </w:tcPr>
          <w:p w14:paraId="3E642BB1" w14:textId="77777777" w:rsidR="009572DC" w:rsidRPr="00FF332D" w:rsidRDefault="009572DC" w:rsidP="00FC3BF6">
            <w:pPr>
              <w:pStyle w:val="NoSpacing"/>
              <w:jc w:val="center"/>
              <w:rPr>
                <w:rFonts w:ascii="Times" w:hAnsi="Times"/>
                <w:szCs w:val="20"/>
              </w:rPr>
            </w:pPr>
            <w:r w:rsidRPr="00FF332D">
              <w:rPr>
                <w:rFonts w:ascii="Times" w:hAnsi="Times"/>
                <w:szCs w:val="20"/>
              </w:rPr>
              <w:t>3.388</w:t>
            </w:r>
          </w:p>
        </w:tc>
        <w:tc>
          <w:tcPr>
            <w:tcW w:w="840" w:type="dxa"/>
            <w:noWrap/>
            <w:vAlign w:val="center"/>
            <w:hideMark/>
          </w:tcPr>
          <w:p w14:paraId="23ED0523" w14:textId="77777777" w:rsidR="009572DC" w:rsidRPr="00FF332D" w:rsidRDefault="009572DC" w:rsidP="00FC3BF6">
            <w:pPr>
              <w:pStyle w:val="NoSpacing"/>
              <w:jc w:val="center"/>
              <w:rPr>
                <w:rFonts w:ascii="Times" w:hAnsi="Times"/>
                <w:szCs w:val="20"/>
              </w:rPr>
            </w:pPr>
            <w:r w:rsidRPr="00FF332D">
              <w:rPr>
                <w:rFonts w:ascii="Times" w:hAnsi="Times"/>
                <w:szCs w:val="20"/>
              </w:rPr>
              <w:t>0.0772</w:t>
            </w:r>
          </w:p>
        </w:tc>
        <w:tc>
          <w:tcPr>
            <w:tcW w:w="2239" w:type="dxa"/>
            <w:tcBorders>
              <w:right w:val="nil"/>
            </w:tcBorders>
            <w:noWrap/>
            <w:vAlign w:val="center"/>
            <w:hideMark/>
          </w:tcPr>
          <w:p w14:paraId="56EACF67" w14:textId="77777777" w:rsidR="009572DC" w:rsidRPr="00FF332D" w:rsidRDefault="009572DC" w:rsidP="00FC3BF6">
            <w:pPr>
              <w:pStyle w:val="NoSpacing"/>
              <w:jc w:val="center"/>
              <w:rPr>
                <w:rFonts w:ascii="Times" w:hAnsi="Times"/>
                <w:szCs w:val="20"/>
              </w:rPr>
            </w:pPr>
            <w:r w:rsidRPr="00FF332D">
              <w:rPr>
                <w:rFonts w:ascii="Times" w:hAnsi="Times"/>
                <w:szCs w:val="20"/>
              </w:rPr>
              <w:t>Medication use status</w:t>
            </w:r>
          </w:p>
        </w:tc>
      </w:tr>
      <w:tr w:rsidR="009572DC" w:rsidRPr="00FF332D" w14:paraId="631D4992"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33A76787"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383B649C" w14:textId="77777777" w:rsidR="009572DC" w:rsidRPr="00FF332D" w:rsidRDefault="009572DC" w:rsidP="00FA2CF7">
            <w:pPr>
              <w:pStyle w:val="NoSpacing"/>
              <w:rPr>
                <w:rFonts w:ascii="Times" w:hAnsi="Times"/>
                <w:szCs w:val="20"/>
              </w:rPr>
            </w:pPr>
            <w:r w:rsidRPr="00FF332D">
              <w:rPr>
                <w:rFonts w:ascii="Times" w:hAnsi="Times"/>
                <w:szCs w:val="20"/>
              </w:rPr>
              <w:t>Total behavior problem</w:t>
            </w:r>
          </w:p>
        </w:tc>
        <w:tc>
          <w:tcPr>
            <w:tcW w:w="373" w:type="dxa"/>
            <w:noWrap/>
            <w:vAlign w:val="center"/>
            <w:hideMark/>
          </w:tcPr>
          <w:p w14:paraId="598F81D9" w14:textId="77777777" w:rsidR="009572DC" w:rsidRPr="00FF332D" w:rsidRDefault="009572DC" w:rsidP="00FC3BF6">
            <w:pPr>
              <w:pStyle w:val="NoSpacing"/>
              <w:jc w:val="center"/>
              <w:rPr>
                <w:rFonts w:ascii="Times" w:hAnsi="Times"/>
                <w:szCs w:val="20"/>
              </w:rPr>
            </w:pPr>
            <w:r w:rsidRPr="00FF332D">
              <w:rPr>
                <w:rFonts w:ascii="Times" w:hAnsi="Times"/>
                <w:szCs w:val="20"/>
              </w:rPr>
              <w:t>2</w:t>
            </w:r>
          </w:p>
        </w:tc>
        <w:tc>
          <w:tcPr>
            <w:tcW w:w="746" w:type="dxa"/>
            <w:noWrap/>
            <w:vAlign w:val="center"/>
            <w:hideMark/>
          </w:tcPr>
          <w:p w14:paraId="71753F1D" w14:textId="77777777" w:rsidR="009572DC" w:rsidRPr="00FF332D" w:rsidRDefault="009572DC" w:rsidP="00FC3BF6">
            <w:pPr>
              <w:pStyle w:val="NoSpacing"/>
              <w:jc w:val="center"/>
              <w:rPr>
                <w:rFonts w:ascii="Times" w:hAnsi="Times"/>
                <w:szCs w:val="20"/>
              </w:rPr>
            </w:pPr>
            <w:r w:rsidRPr="00FF332D">
              <w:rPr>
                <w:rFonts w:ascii="Times" w:hAnsi="Times"/>
                <w:szCs w:val="20"/>
              </w:rPr>
              <w:t>312</w:t>
            </w:r>
          </w:p>
        </w:tc>
        <w:tc>
          <w:tcPr>
            <w:tcW w:w="1866" w:type="dxa"/>
            <w:noWrap/>
            <w:vAlign w:val="center"/>
            <w:hideMark/>
          </w:tcPr>
          <w:p w14:paraId="3A034135" w14:textId="77777777" w:rsidR="009572DC" w:rsidRPr="00FF332D" w:rsidRDefault="009572DC" w:rsidP="00FC3BF6">
            <w:pPr>
              <w:pStyle w:val="NoSpacing"/>
              <w:jc w:val="center"/>
              <w:rPr>
                <w:rFonts w:ascii="Times" w:hAnsi="Times"/>
                <w:szCs w:val="20"/>
              </w:rPr>
            </w:pPr>
            <w:r w:rsidRPr="00FF332D">
              <w:rPr>
                <w:rFonts w:ascii="Times" w:hAnsi="Times"/>
                <w:szCs w:val="20"/>
              </w:rPr>
              <w:t>0.2600 (-0.9420 to 0.9796)</w:t>
            </w:r>
          </w:p>
        </w:tc>
        <w:tc>
          <w:tcPr>
            <w:tcW w:w="653" w:type="dxa"/>
            <w:noWrap/>
            <w:vAlign w:val="center"/>
            <w:hideMark/>
          </w:tcPr>
          <w:p w14:paraId="29E969E5" w14:textId="77777777" w:rsidR="009572DC" w:rsidRPr="00FF332D" w:rsidRDefault="009572DC" w:rsidP="00FC3BF6">
            <w:pPr>
              <w:pStyle w:val="NoSpacing"/>
              <w:jc w:val="center"/>
              <w:rPr>
                <w:rFonts w:ascii="Times" w:hAnsi="Times"/>
                <w:szCs w:val="20"/>
              </w:rPr>
            </w:pPr>
            <w:r w:rsidRPr="00FF332D">
              <w:rPr>
                <w:rFonts w:ascii="Times" w:hAnsi="Times"/>
                <w:szCs w:val="20"/>
              </w:rPr>
              <w:t>1.67</w:t>
            </w:r>
          </w:p>
        </w:tc>
        <w:tc>
          <w:tcPr>
            <w:tcW w:w="933" w:type="dxa"/>
            <w:noWrap/>
            <w:vAlign w:val="center"/>
            <w:hideMark/>
          </w:tcPr>
          <w:p w14:paraId="7A902F49" w14:textId="77777777" w:rsidR="009572DC" w:rsidRPr="00FF332D" w:rsidRDefault="009572DC" w:rsidP="00FC3BF6">
            <w:pPr>
              <w:pStyle w:val="NoSpacing"/>
              <w:jc w:val="center"/>
              <w:rPr>
                <w:rFonts w:ascii="Times" w:hAnsi="Times"/>
                <w:szCs w:val="20"/>
              </w:rPr>
            </w:pPr>
            <w:r w:rsidRPr="00FF332D">
              <w:rPr>
                <w:rFonts w:ascii="Times" w:hAnsi="Times"/>
                <w:szCs w:val="20"/>
              </w:rPr>
              <w:t>0.3431</w:t>
            </w:r>
          </w:p>
        </w:tc>
        <w:tc>
          <w:tcPr>
            <w:tcW w:w="653" w:type="dxa"/>
            <w:noWrap/>
            <w:vAlign w:val="center"/>
            <w:hideMark/>
          </w:tcPr>
          <w:p w14:paraId="0872ED19" w14:textId="77777777" w:rsidR="009572DC" w:rsidRPr="00FF332D" w:rsidRDefault="009572DC" w:rsidP="00FC3BF6">
            <w:pPr>
              <w:pStyle w:val="NoSpacing"/>
              <w:jc w:val="center"/>
              <w:rPr>
                <w:rFonts w:ascii="Times" w:hAnsi="Times"/>
                <w:szCs w:val="20"/>
              </w:rPr>
            </w:pPr>
            <w:r w:rsidRPr="00FF332D">
              <w:rPr>
                <w:rFonts w:ascii="Times" w:hAnsi="Times"/>
                <w:szCs w:val="20"/>
              </w:rPr>
              <w:t>4.78</w:t>
            </w:r>
          </w:p>
        </w:tc>
        <w:tc>
          <w:tcPr>
            <w:tcW w:w="933" w:type="dxa"/>
            <w:noWrap/>
            <w:vAlign w:val="center"/>
            <w:hideMark/>
          </w:tcPr>
          <w:p w14:paraId="3BFE8903" w14:textId="77777777" w:rsidR="009572DC" w:rsidRPr="00FF332D" w:rsidRDefault="009572DC" w:rsidP="00FC3BF6">
            <w:pPr>
              <w:pStyle w:val="NoSpacing"/>
              <w:jc w:val="center"/>
              <w:rPr>
                <w:rFonts w:ascii="Times" w:hAnsi="Times"/>
                <w:szCs w:val="20"/>
              </w:rPr>
            </w:pPr>
            <w:r w:rsidRPr="00FF332D">
              <w:rPr>
                <w:rFonts w:ascii="Times" w:hAnsi="Times"/>
                <w:szCs w:val="20"/>
              </w:rPr>
              <w:t>0.0288</w:t>
            </w:r>
          </w:p>
        </w:tc>
        <w:tc>
          <w:tcPr>
            <w:tcW w:w="746" w:type="dxa"/>
            <w:noWrap/>
            <w:vAlign w:val="center"/>
            <w:hideMark/>
          </w:tcPr>
          <w:p w14:paraId="2EDB0305" w14:textId="77777777" w:rsidR="009572DC" w:rsidRPr="00FF332D" w:rsidRDefault="009572DC" w:rsidP="00FC3BF6">
            <w:pPr>
              <w:pStyle w:val="NoSpacing"/>
              <w:jc w:val="center"/>
              <w:rPr>
                <w:rFonts w:ascii="Times" w:hAnsi="Times"/>
                <w:szCs w:val="20"/>
              </w:rPr>
            </w:pPr>
            <w:r w:rsidRPr="00FF332D">
              <w:rPr>
                <w:rFonts w:ascii="Times" w:hAnsi="Times"/>
                <w:szCs w:val="20"/>
              </w:rPr>
              <w:t>79.1</w:t>
            </w:r>
          </w:p>
        </w:tc>
        <w:tc>
          <w:tcPr>
            <w:tcW w:w="932" w:type="dxa"/>
            <w:shd w:val="clear" w:color="auto" w:fill="D9D9D9" w:themeFill="background1" w:themeFillShade="D9"/>
            <w:noWrap/>
            <w:vAlign w:val="center"/>
            <w:hideMark/>
          </w:tcPr>
          <w:p w14:paraId="230FA2DF"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840" w:type="dxa"/>
            <w:shd w:val="clear" w:color="auto" w:fill="D9D9D9" w:themeFill="background1" w:themeFillShade="D9"/>
            <w:noWrap/>
            <w:vAlign w:val="center"/>
            <w:hideMark/>
          </w:tcPr>
          <w:p w14:paraId="29E80680"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2239" w:type="dxa"/>
            <w:tcBorders>
              <w:right w:val="nil"/>
            </w:tcBorders>
            <w:noWrap/>
            <w:vAlign w:val="center"/>
            <w:hideMark/>
          </w:tcPr>
          <w:p w14:paraId="454E2CE6" w14:textId="77777777" w:rsidR="009572DC" w:rsidRPr="00FF332D" w:rsidRDefault="009572DC" w:rsidP="00FC3BF6">
            <w:pPr>
              <w:pStyle w:val="NoSpacing"/>
              <w:jc w:val="center"/>
              <w:rPr>
                <w:rFonts w:ascii="Times" w:hAnsi="Times"/>
                <w:szCs w:val="20"/>
              </w:rPr>
            </w:pPr>
            <w:r w:rsidRPr="00FF332D">
              <w:rPr>
                <w:rFonts w:ascii="Times" w:hAnsi="Times"/>
                <w:szCs w:val="20"/>
              </w:rPr>
              <w:t>Medication use status</w:t>
            </w:r>
          </w:p>
        </w:tc>
      </w:tr>
      <w:tr w:rsidR="009572DC" w:rsidRPr="00FF332D" w14:paraId="5BB2F0FB" w14:textId="77777777" w:rsidTr="00FB1F47">
        <w:trPr>
          <w:trHeight w:val="312"/>
        </w:trPr>
        <w:tc>
          <w:tcPr>
            <w:tcW w:w="1586" w:type="dxa"/>
            <w:vMerge w:val="restart"/>
            <w:tcBorders>
              <w:top w:val="single" w:sz="4" w:space="0" w:color="auto"/>
              <w:left w:val="nil"/>
              <w:bottom w:val="single" w:sz="4" w:space="0" w:color="auto"/>
              <w:right w:val="single" w:sz="4" w:space="0" w:color="auto"/>
            </w:tcBorders>
            <w:noWrap/>
            <w:vAlign w:val="center"/>
            <w:hideMark/>
          </w:tcPr>
          <w:p w14:paraId="759C53F5" w14:textId="77777777" w:rsidR="009572DC" w:rsidRPr="00FF332D" w:rsidRDefault="009572DC" w:rsidP="00FA2CF7">
            <w:pPr>
              <w:pStyle w:val="NoSpacing"/>
              <w:jc w:val="center"/>
              <w:rPr>
                <w:rFonts w:ascii="Times" w:hAnsi="Times"/>
                <w:szCs w:val="20"/>
              </w:rPr>
            </w:pPr>
            <w:r w:rsidRPr="00FF332D">
              <w:rPr>
                <w:rFonts w:ascii="Times" w:hAnsi="Times"/>
                <w:szCs w:val="20"/>
              </w:rPr>
              <w:t>Sleep disordered breathing</w:t>
            </w:r>
          </w:p>
        </w:tc>
        <w:tc>
          <w:tcPr>
            <w:tcW w:w="2609" w:type="dxa"/>
            <w:tcBorders>
              <w:top w:val="single" w:sz="4" w:space="0" w:color="auto"/>
              <w:left w:val="single" w:sz="4" w:space="0" w:color="auto"/>
              <w:bottom w:val="single" w:sz="4" w:space="0" w:color="auto"/>
            </w:tcBorders>
            <w:noWrap/>
            <w:hideMark/>
          </w:tcPr>
          <w:p w14:paraId="094DC9C1" w14:textId="77777777" w:rsidR="009572DC" w:rsidRPr="00FF332D" w:rsidRDefault="009572DC" w:rsidP="00FA2CF7">
            <w:pPr>
              <w:pStyle w:val="NoSpacing"/>
              <w:rPr>
                <w:rFonts w:ascii="Times" w:hAnsi="Times"/>
                <w:szCs w:val="20"/>
              </w:rPr>
            </w:pPr>
            <w:r w:rsidRPr="00FF332D">
              <w:rPr>
                <w:rFonts w:ascii="Times" w:hAnsi="Times"/>
                <w:szCs w:val="20"/>
              </w:rPr>
              <w:t>Affective/Anxiety problem</w:t>
            </w:r>
          </w:p>
        </w:tc>
        <w:tc>
          <w:tcPr>
            <w:tcW w:w="373" w:type="dxa"/>
            <w:noWrap/>
            <w:vAlign w:val="center"/>
            <w:hideMark/>
          </w:tcPr>
          <w:p w14:paraId="0841AC63" w14:textId="77777777" w:rsidR="009572DC" w:rsidRPr="00FF332D" w:rsidRDefault="009572DC" w:rsidP="00FC3BF6">
            <w:pPr>
              <w:pStyle w:val="NoSpacing"/>
              <w:jc w:val="center"/>
              <w:rPr>
                <w:rFonts w:ascii="Times" w:hAnsi="Times"/>
                <w:szCs w:val="20"/>
              </w:rPr>
            </w:pPr>
            <w:r w:rsidRPr="00FF332D">
              <w:rPr>
                <w:rFonts w:ascii="Times" w:hAnsi="Times"/>
                <w:szCs w:val="20"/>
              </w:rPr>
              <w:t>5</w:t>
            </w:r>
          </w:p>
        </w:tc>
        <w:tc>
          <w:tcPr>
            <w:tcW w:w="746" w:type="dxa"/>
            <w:noWrap/>
            <w:vAlign w:val="center"/>
            <w:hideMark/>
          </w:tcPr>
          <w:p w14:paraId="5A7EF913" w14:textId="77777777" w:rsidR="009572DC" w:rsidRPr="00FF332D" w:rsidRDefault="009572DC" w:rsidP="00FC3BF6">
            <w:pPr>
              <w:pStyle w:val="NoSpacing"/>
              <w:jc w:val="center"/>
              <w:rPr>
                <w:rFonts w:ascii="Times" w:hAnsi="Times"/>
                <w:szCs w:val="20"/>
              </w:rPr>
            </w:pPr>
            <w:r w:rsidRPr="00FF332D">
              <w:rPr>
                <w:rFonts w:ascii="Times" w:hAnsi="Times"/>
                <w:szCs w:val="20"/>
              </w:rPr>
              <w:t>672</w:t>
            </w:r>
          </w:p>
        </w:tc>
        <w:tc>
          <w:tcPr>
            <w:tcW w:w="1866" w:type="dxa"/>
            <w:noWrap/>
            <w:vAlign w:val="center"/>
            <w:hideMark/>
          </w:tcPr>
          <w:p w14:paraId="5426470F" w14:textId="77777777" w:rsidR="009572DC" w:rsidRPr="00FF332D" w:rsidRDefault="009572DC" w:rsidP="00FC3BF6">
            <w:pPr>
              <w:pStyle w:val="NoSpacing"/>
              <w:jc w:val="center"/>
              <w:rPr>
                <w:rFonts w:ascii="Times" w:hAnsi="Times"/>
                <w:szCs w:val="20"/>
              </w:rPr>
            </w:pPr>
            <w:r w:rsidRPr="00FF332D">
              <w:rPr>
                <w:rFonts w:ascii="Times" w:hAnsi="Times"/>
                <w:szCs w:val="20"/>
              </w:rPr>
              <w:t>0.1789 (-0.0663 to 0.4037)</w:t>
            </w:r>
          </w:p>
        </w:tc>
        <w:tc>
          <w:tcPr>
            <w:tcW w:w="653" w:type="dxa"/>
            <w:noWrap/>
            <w:vAlign w:val="center"/>
            <w:hideMark/>
          </w:tcPr>
          <w:p w14:paraId="5B80FFA3" w14:textId="77777777" w:rsidR="009572DC" w:rsidRPr="00FF332D" w:rsidRDefault="009572DC" w:rsidP="00FC3BF6">
            <w:pPr>
              <w:pStyle w:val="NoSpacing"/>
              <w:jc w:val="center"/>
              <w:rPr>
                <w:rFonts w:ascii="Times" w:hAnsi="Times"/>
                <w:szCs w:val="20"/>
              </w:rPr>
            </w:pPr>
            <w:r w:rsidRPr="00FF332D">
              <w:rPr>
                <w:rFonts w:ascii="Times" w:hAnsi="Times"/>
                <w:szCs w:val="20"/>
              </w:rPr>
              <w:t>2.03</w:t>
            </w:r>
          </w:p>
        </w:tc>
        <w:tc>
          <w:tcPr>
            <w:tcW w:w="933" w:type="dxa"/>
            <w:noWrap/>
            <w:vAlign w:val="center"/>
            <w:hideMark/>
          </w:tcPr>
          <w:p w14:paraId="7EDBED59" w14:textId="77777777" w:rsidR="009572DC" w:rsidRPr="00FF332D" w:rsidRDefault="009572DC" w:rsidP="00FC3BF6">
            <w:pPr>
              <w:pStyle w:val="NoSpacing"/>
              <w:jc w:val="center"/>
              <w:rPr>
                <w:rFonts w:ascii="Times" w:hAnsi="Times"/>
                <w:szCs w:val="20"/>
              </w:rPr>
            </w:pPr>
            <w:r w:rsidRPr="00FF332D">
              <w:rPr>
                <w:rFonts w:ascii="Times" w:hAnsi="Times"/>
                <w:szCs w:val="20"/>
              </w:rPr>
              <w:t>0.1121</w:t>
            </w:r>
          </w:p>
        </w:tc>
        <w:tc>
          <w:tcPr>
            <w:tcW w:w="653" w:type="dxa"/>
            <w:noWrap/>
            <w:vAlign w:val="center"/>
            <w:hideMark/>
          </w:tcPr>
          <w:p w14:paraId="562D6711" w14:textId="77777777" w:rsidR="009572DC" w:rsidRPr="00FF332D" w:rsidRDefault="009572DC" w:rsidP="00FC3BF6">
            <w:pPr>
              <w:pStyle w:val="NoSpacing"/>
              <w:jc w:val="center"/>
              <w:rPr>
                <w:rFonts w:ascii="Times" w:hAnsi="Times"/>
                <w:szCs w:val="20"/>
              </w:rPr>
            </w:pPr>
            <w:r w:rsidRPr="00FF332D">
              <w:rPr>
                <w:rFonts w:ascii="Times" w:hAnsi="Times"/>
                <w:szCs w:val="20"/>
              </w:rPr>
              <w:t>13.21</w:t>
            </w:r>
          </w:p>
        </w:tc>
        <w:tc>
          <w:tcPr>
            <w:tcW w:w="933" w:type="dxa"/>
            <w:noWrap/>
            <w:vAlign w:val="center"/>
            <w:hideMark/>
          </w:tcPr>
          <w:p w14:paraId="26D7DB35" w14:textId="77777777" w:rsidR="009572DC" w:rsidRPr="00FF332D" w:rsidRDefault="009572DC" w:rsidP="00FC3BF6">
            <w:pPr>
              <w:pStyle w:val="NoSpacing"/>
              <w:jc w:val="center"/>
              <w:rPr>
                <w:rFonts w:ascii="Times" w:hAnsi="Times"/>
                <w:szCs w:val="20"/>
              </w:rPr>
            </w:pPr>
            <w:r w:rsidRPr="00FF332D">
              <w:rPr>
                <w:rFonts w:ascii="Times" w:hAnsi="Times"/>
                <w:szCs w:val="20"/>
              </w:rPr>
              <w:t>0.0103</w:t>
            </w:r>
          </w:p>
        </w:tc>
        <w:tc>
          <w:tcPr>
            <w:tcW w:w="746" w:type="dxa"/>
            <w:noWrap/>
            <w:vAlign w:val="center"/>
            <w:hideMark/>
          </w:tcPr>
          <w:p w14:paraId="42014689" w14:textId="77777777" w:rsidR="009572DC" w:rsidRPr="00FF332D" w:rsidRDefault="009572DC" w:rsidP="00FC3BF6">
            <w:pPr>
              <w:pStyle w:val="NoSpacing"/>
              <w:jc w:val="center"/>
              <w:rPr>
                <w:rFonts w:ascii="Times" w:hAnsi="Times"/>
                <w:szCs w:val="20"/>
              </w:rPr>
            </w:pPr>
            <w:r w:rsidRPr="00FF332D">
              <w:rPr>
                <w:rFonts w:ascii="Times" w:hAnsi="Times"/>
                <w:szCs w:val="20"/>
              </w:rPr>
              <w:t>69.7</w:t>
            </w:r>
          </w:p>
        </w:tc>
        <w:tc>
          <w:tcPr>
            <w:tcW w:w="932" w:type="dxa"/>
            <w:noWrap/>
            <w:vAlign w:val="center"/>
            <w:hideMark/>
          </w:tcPr>
          <w:p w14:paraId="45FBDE25" w14:textId="77777777" w:rsidR="009572DC" w:rsidRPr="00FF332D" w:rsidRDefault="009572DC" w:rsidP="00FC3BF6">
            <w:pPr>
              <w:pStyle w:val="NoSpacing"/>
              <w:jc w:val="center"/>
              <w:rPr>
                <w:rFonts w:ascii="Times" w:hAnsi="Times"/>
                <w:szCs w:val="20"/>
              </w:rPr>
            </w:pPr>
            <w:r w:rsidRPr="00FF332D">
              <w:rPr>
                <w:rFonts w:ascii="Times" w:hAnsi="Times"/>
                <w:szCs w:val="20"/>
              </w:rPr>
              <w:t>0.725</w:t>
            </w:r>
          </w:p>
        </w:tc>
        <w:tc>
          <w:tcPr>
            <w:tcW w:w="840" w:type="dxa"/>
            <w:noWrap/>
            <w:vAlign w:val="center"/>
            <w:hideMark/>
          </w:tcPr>
          <w:p w14:paraId="6A860C41" w14:textId="77777777" w:rsidR="009572DC" w:rsidRPr="00FF332D" w:rsidRDefault="009572DC" w:rsidP="00FC3BF6">
            <w:pPr>
              <w:pStyle w:val="NoSpacing"/>
              <w:jc w:val="center"/>
              <w:rPr>
                <w:rFonts w:ascii="Times" w:hAnsi="Times"/>
                <w:szCs w:val="20"/>
              </w:rPr>
            </w:pPr>
            <w:r w:rsidRPr="00FF332D">
              <w:rPr>
                <w:rFonts w:ascii="Times" w:hAnsi="Times"/>
                <w:szCs w:val="20"/>
              </w:rPr>
              <w:t>0.5208</w:t>
            </w:r>
          </w:p>
        </w:tc>
        <w:tc>
          <w:tcPr>
            <w:tcW w:w="2239" w:type="dxa"/>
            <w:tcBorders>
              <w:right w:val="nil"/>
            </w:tcBorders>
            <w:noWrap/>
            <w:vAlign w:val="center"/>
            <w:hideMark/>
          </w:tcPr>
          <w:p w14:paraId="3390F926" w14:textId="77777777" w:rsidR="009572DC" w:rsidRPr="00FF332D" w:rsidRDefault="009572DC" w:rsidP="00FC3BF6">
            <w:pPr>
              <w:pStyle w:val="NoSpacing"/>
              <w:jc w:val="center"/>
              <w:rPr>
                <w:rFonts w:ascii="Times" w:hAnsi="Times"/>
                <w:szCs w:val="20"/>
              </w:rPr>
            </w:pPr>
          </w:p>
        </w:tc>
      </w:tr>
      <w:tr w:rsidR="009572DC" w:rsidRPr="00FF332D" w14:paraId="7C9538A5"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7AD3C6A4"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29786C47" w14:textId="77777777" w:rsidR="009572DC" w:rsidRPr="00FF332D" w:rsidRDefault="009572DC" w:rsidP="00FA2CF7">
            <w:pPr>
              <w:pStyle w:val="NoSpacing"/>
              <w:rPr>
                <w:rFonts w:ascii="Times" w:hAnsi="Times"/>
                <w:szCs w:val="20"/>
              </w:rPr>
            </w:pPr>
            <w:r w:rsidRPr="00FF332D">
              <w:rPr>
                <w:rFonts w:ascii="Times" w:hAnsi="Times"/>
                <w:szCs w:val="20"/>
              </w:rPr>
              <w:t>Aggressive/Delinquent problem</w:t>
            </w:r>
          </w:p>
        </w:tc>
        <w:tc>
          <w:tcPr>
            <w:tcW w:w="373" w:type="dxa"/>
            <w:noWrap/>
            <w:vAlign w:val="center"/>
            <w:hideMark/>
          </w:tcPr>
          <w:p w14:paraId="0BDEAC73" w14:textId="77777777" w:rsidR="009572DC" w:rsidRPr="00FF332D" w:rsidRDefault="009572DC" w:rsidP="00FC3BF6">
            <w:pPr>
              <w:pStyle w:val="NoSpacing"/>
              <w:jc w:val="center"/>
              <w:rPr>
                <w:rFonts w:ascii="Times" w:hAnsi="Times"/>
                <w:szCs w:val="20"/>
              </w:rPr>
            </w:pPr>
            <w:r w:rsidRPr="00FF332D">
              <w:rPr>
                <w:rFonts w:ascii="Times" w:hAnsi="Times"/>
                <w:szCs w:val="20"/>
              </w:rPr>
              <w:t>6</w:t>
            </w:r>
          </w:p>
        </w:tc>
        <w:tc>
          <w:tcPr>
            <w:tcW w:w="746" w:type="dxa"/>
            <w:noWrap/>
            <w:vAlign w:val="center"/>
            <w:hideMark/>
          </w:tcPr>
          <w:p w14:paraId="788A6448" w14:textId="77777777" w:rsidR="009572DC" w:rsidRPr="00FF332D" w:rsidRDefault="009572DC" w:rsidP="00FC3BF6">
            <w:pPr>
              <w:pStyle w:val="NoSpacing"/>
              <w:jc w:val="center"/>
              <w:rPr>
                <w:rFonts w:ascii="Times" w:hAnsi="Times"/>
                <w:szCs w:val="20"/>
              </w:rPr>
            </w:pPr>
            <w:r w:rsidRPr="00FF332D">
              <w:rPr>
                <w:rFonts w:ascii="Times" w:hAnsi="Times"/>
                <w:szCs w:val="20"/>
              </w:rPr>
              <w:t>753</w:t>
            </w:r>
          </w:p>
        </w:tc>
        <w:tc>
          <w:tcPr>
            <w:tcW w:w="1866" w:type="dxa"/>
            <w:noWrap/>
            <w:vAlign w:val="center"/>
            <w:hideMark/>
          </w:tcPr>
          <w:p w14:paraId="70361A4F" w14:textId="77777777" w:rsidR="009572DC" w:rsidRPr="00FF332D" w:rsidRDefault="009572DC" w:rsidP="00FC3BF6">
            <w:pPr>
              <w:pStyle w:val="NoSpacing"/>
              <w:jc w:val="center"/>
              <w:rPr>
                <w:rFonts w:ascii="Times" w:hAnsi="Times"/>
                <w:szCs w:val="20"/>
              </w:rPr>
            </w:pPr>
            <w:r w:rsidRPr="00FF332D">
              <w:rPr>
                <w:rFonts w:ascii="Times" w:hAnsi="Times"/>
                <w:szCs w:val="20"/>
              </w:rPr>
              <w:t>0.2123 (-0.1453 to 0.5208)</w:t>
            </w:r>
          </w:p>
        </w:tc>
        <w:tc>
          <w:tcPr>
            <w:tcW w:w="653" w:type="dxa"/>
            <w:noWrap/>
            <w:vAlign w:val="center"/>
            <w:hideMark/>
          </w:tcPr>
          <w:p w14:paraId="669C4826" w14:textId="77777777" w:rsidR="009572DC" w:rsidRPr="00FF332D" w:rsidRDefault="009572DC" w:rsidP="00FC3BF6">
            <w:pPr>
              <w:pStyle w:val="NoSpacing"/>
              <w:jc w:val="center"/>
              <w:rPr>
                <w:rFonts w:ascii="Times" w:hAnsi="Times"/>
                <w:szCs w:val="20"/>
              </w:rPr>
            </w:pPr>
            <w:r w:rsidRPr="00FF332D">
              <w:rPr>
                <w:rFonts w:ascii="Times" w:hAnsi="Times"/>
                <w:szCs w:val="20"/>
              </w:rPr>
              <w:t>1.53</w:t>
            </w:r>
          </w:p>
        </w:tc>
        <w:tc>
          <w:tcPr>
            <w:tcW w:w="933" w:type="dxa"/>
            <w:noWrap/>
            <w:vAlign w:val="center"/>
            <w:hideMark/>
          </w:tcPr>
          <w:p w14:paraId="1488D8F6" w14:textId="77777777" w:rsidR="009572DC" w:rsidRPr="00FF332D" w:rsidRDefault="009572DC" w:rsidP="00FC3BF6">
            <w:pPr>
              <w:pStyle w:val="NoSpacing"/>
              <w:jc w:val="center"/>
              <w:rPr>
                <w:rFonts w:ascii="Times" w:hAnsi="Times"/>
                <w:szCs w:val="20"/>
              </w:rPr>
            </w:pPr>
            <w:r w:rsidRPr="00FF332D">
              <w:rPr>
                <w:rFonts w:ascii="Times" w:hAnsi="Times"/>
                <w:szCs w:val="20"/>
              </w:rPr>
              <w:t>0.1863</w:t>
            </w:r>
          </w:p>
        </w:tc>
        <w:tc>
          <w:tcPr>
            <w:tcW w:w="653" w:type="dxa"/>
            <w:noWrap/>
            <w:vAlign w:val="center"/>
            <w:hideMark/>
          </w:tcPr>
          <w:p w14:paraId="60F81235" w14:textId="77777777" w:rsidR="009572DC" w:rsidRPr="00FF332D" w:rsidRDefault="009572DC" w:rsidP="00FC3BF6">
            <w:pPr>
              <w:pStyle w:val="NoSpacing"/>
              <w:jc w:val="center"/>
              <w:rPr>
                <w:rFonts w:ascii="Times" w:hAnsi="Times"/>
                <w:szCs w:val="20"/>
              </w:rPr>
            </w:pPr>
            <w:r w:rsidRPr="00FF332D">
              <w:rPr>
                <w:rFonts w:ascii="Times" w:hAnsi="Times"/>
                <w:szCs w:val="20"/>
              </w:rPr>
              <w:t>42.95</w:t>
            </w:r>
          </w:p>
        </w:tc>
        <w:tc>
          <w:tcPr>
            <w:tcW w:w="933" w:type="dxa"/>
            <w:noWrap/>
            <w:vAlign w:val="center"/>
            <w:hideMark/>
          </w:tcPr>
          <w:p w14:paraId="27DF67FA" w14:textId="77777777" w:rsidR="009572DC" w:rsidRPr="00FF332D" w:rsidRDefault="009572DC" w:rsidP="00FC3BF6">
            <w:pPr>
              <w:pStyle w:val="NoSpacing"/>
              <w:jc w:val="center"/>
              <w:rPr>
                <w:rFonts w:ascii="Times" w:hAnsi="Times"/>
                <w:szCs w:val="20"/>
              </w:rPr>
            </w:pPr>
            <w:r w:rsidRPr="00FF332D">
              <w:rPr>
                <w:rFonts w:ascii="Times" w:hAnsi="Times"/>
                <w:szCs w:val="20"/>
              </w:rPr>
              <w:t>&lt;0.0001</w:t>
            </w:r>
          </w:p>
        </w:tc>
        <w:tc>
          <w:tcPr>
            <w:tcW w:w="746" w:type="dxa"/>
            <w:noWrap/>
            <w:vAlign w:val="center"/>
            <w:hideMark/>
          </w:tcPr>
          <w:p w14:paraId="40A4AACD" w14:textId="77777777" w:rsidR="009572DC" w:rsidRPr="00FF332D" w:rsidRDefault="009572DC" w:rsidP="00FC3BF6">
            <w:pPr>
              <w:pStyle w:val="NoSpacing"/>
              <w:jc w:val="center"/>
              <w:rPr>
                <w:rFonts w:ascii="Times" w:hAnsi="Times"/>
                <w:szCs w:val="20"/>
              </w:rPr>
            </w:pPr>
            <w:r w:rsidRPr="00FF332D">
              <w:rPr>
                <w:rFonts w:ascii="Times" w:hAnsi="Times"/>
                <w:szCs w:val="20"/>
              </w:rPr>
              <w:t>88.4</w:t>
            </w:r>
          </w:p>
        </w:tc>
        <w:tc>
          <w:tcPr>
            <w:tcW w:w="932" w:type="dxa"/>
            <w:noWrap/>
            <w:vAlign w:val="center"/>
            <w:hideMark/>
          </w:tcPr>
          <w:p w14:paraId="0839512B" w14:textId="77777777" w:rsidR="009572DC" w:rsidRPr="00FF332D" w:rsidRDefault="009572DC" w:rsidP="00FC3BF6">
            <w:pPr>
              <w:pStyle w:val="NoSpacing"/>
              <w:jc w:val="center"/>
              <w:rPr>
                <w:rFonts w:ascii="Times" w:hAnsi="Times"/>
                <w:szCs w:val="20"/>
              </w:rPr>
            </w:pPr>
            <w:r w:rsidRPr="00FF332D">
              <w:rPr>
                <w:rFonts w:ascii="Times" w:hAnsi="Times"/>
                <w:szCs w:val="20"/>
              </w:rPr>
              <w:t>1.634</w:t>
            </w:r>
          </w:p>
        </w:tc>
        <w:tc>
          <w:tcPr>
            <w:tcW w:w="840" w:type="dxa"/>
            <w:noWrap/>
            <w:vAlign w:val="center"/>
            <w:hideMark/>
          </w:tcPr>
          <w:p w14:paraId="19EB982B" w14:textId="77777777" w:rsidR="009572DC" w:rsidRPr="00FF332D" w:rsidRDefault="009572DC" w:rsidP="00FC3BF6">
            <w:pPr>
              <w:pStyle w:val="NoSpacing"/>
              <w:jc w:val="center"/>
              <w:rPr>
                <w:rFonts w:ascii="Times" w:hAnsi="Times"/>
                <w:szCs w:val="20"/>
              </w:rPr>
            </w:pPr>
            <w:r w:rsidRPr="00FF332D">
              <w:rPr>
                <w:rFonts w:ascii="Times" w:hAnsi="Times"/>
                <w:szCs w:val="20"/>
              </w:rPr>
              <w:t>0.1776</w:t>
            </w:r>
          </w:p>
        </w:tc>
        <w:tc>
          <w:tcPr>
            <w:tcW w:w="2239" w:type="dxa"/>
            <w:tcBorders>
              <w:right w:val="nil"/>
            </w:tcBorders>
            <w:noWrap/>
            <w:vAlign w:val="center"/>
            <w:hideMark/>
          </w:tcPr>
          <w:p w14:paraId="7E397046" w14:textId="77777777" w:rsidR="009572DC" w:rsidRPr="00FF332D" w:rsidRDefault="009572DC" w:rsidP="00FC3BF6">
            <w:pPr>
              <w:pStyle w:val="NoSpacing"/>
              <w:jc w:val="center"/>
              <w:rPr>
                <w:rFonts w:ascii="Times" w:hAnsi="Times"/>
                <w:szCs w:val="20"/>
              </w:rPr>
            </w:pPr>
          </w:p>
        </w:tc>
      </w:tr>
      <w:tr w:rsidR="009572DC" w:rsidRPr="00FF332D" w14:paraId="416DCB6B"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03AAFEAB"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51F888D0" w14:textId="77777777" w:rsidR="009572DC" w:rsidRPr="00FF332D" w:rsidRDefault="009572DC" w:rsidP="00FA2CF7">
            <w:pPr>
              <w:pStyle w:val="NoSpacing"/>
              <w:rPr>
                <w:rFonts w:ascii="Times" w:hAnsi="Times"/>
                <w:szCs w:val="20"/>
              </w:rPr>
            </w:pPr>
            <w:r w:rsidRPr="00FF332D">
              <w:rPr>
                <w:rFonts w:ascii="Times" w:hAnsi="Times"/>
                <w:szCs w:val="20"/>
              </w:rPr>
              <w:t>Attention problem</w:t>
            </w:r>
          </w:p>
        </w:tc>
        <w:tc>
          <w:tcPr>
            <w:tcW w:w="373" w:type="dxa"/>
            <w:noWrap/>
            <w:vAlign w:val="center"/>
            <w:hideMark/>
          </w:tcPr>
          <w:p w14:paraId="46A57139" w14:textId="77777777" w:rsidR="009572DC" w:rsidRPr="00FF332D" w:rsidRDefault="009572DC" w:rsidP="00FC3BF6">
            <w:pPr>
              <w:pStyle w:val="NoSpacing"/>
              <w:jc w:val="center"/>
              <w:rPr>
                <w:rFonts w:ascii="Times" w:hAnsi="Times"/>
                <w:szCs w:val="20"/>
              </w:rPr>
            </w:pPr>
            <w:r w:rsidRPr="00FF332D">
              <w:rPr>
                <w:rFonts w:ascii="Times" w:hAnsi="Times"/>
                <w:szCs w:val="20"/>
              </w:rPr>
              <w:t>6</w:t>
            </w:r>
          </w:p>
        </w:tc>
        <w:tc>
          <w:tcPr>
            <w:tcW w:w="746" w:type="dxa"/>
            <w:noWrap/>
            <w:vAlign w:val="center"/>
            <w:hideMark/>
          </w:tcPr>
          <w:p w14:paraId="53F5737E" w14:textId="77777777" w:rsidR="009572DC" w:rsidRPr="00FF332D" w:rsidRDefault="009572DC" w:rsidP="00FC3BF6">
            <w:pPr>
              <w:pStyle w:val="NoSpacing"/>
              <w:jc w:val="center"/>
              <w:rPr>
                <w:rFonts w:ascii="Times" w:hAnsi="Times"/>
                <w:szCs w:val="20"/>
              </w:rPr>
            </w:pPr>
            <w:r w:rsidRPr="00FF332D">
              <w:rPr>
                <w:rFonts w:ascii="Times" w:hAnsi="Times"/>
                <w:szCs w:val="20"/>
              </w:rPr>
              <w:t>753</w:t>
            </w:r>
          </w:p>
        </w:tc>
        <w:tc>
          <w:tcPr>
            <w:tcW w:w="1866" w:type="dxa"/>
            <w:noWrap/>
            <w:vAlign w:val="center"/>
            <w:hideMark/>
          </w:tcPr>
          <w:p w14:paraId="0A5C962C" w14:textId="77777777" w:rsidR="009572DC" w:rsidRPr="00FF332D" w:rsidRDefault="009572DC" w:rsidP="00FC3BF6">
            <w:pPr>
              <w:pStyle w:val="NoSpacing"/>
              <w:jc w:val="center"/>
              <w:rPr>
                <w:rFonts w:ascii="Times" w:hAnsi="Times"/>
                <w:szCs w:val="20"/>
              </w:rPr>
            </w:pPr>
            <w:r w:rsidRPr="00FF332D">
              <w:rPr>
                <w:rFonts w:ascii="Times" w:hAnsi="Times"/>
                <w:szCs w:val="20"/>
              </w:rPr>
              <w:t>0.1960 (0.1065 to 0.2823)</w:t>
            </w:r>
          </w:p>
        </w:tc>
        <w:tc>
          <w:tcPr>
            <w:tcW w:w="653" w:type="dxa"/>
            <w:noWrap/>
            <w:vAlign w:val="center"/>
            <w:hideMark/>
          </w:tcPr>
          <w:p w14:paraId="1CF9D0F5" w14:textId="77777777" w:rsidR="009572DC" w:rsidRPr="00FF332D" w:rsidRDefault="009572DC" w:rsidP="00FC3BF6">
            <w:pPr>
              <w:pStyle w:val="NoSpacing"/>
              <w:jc w:val="center"/>
              <w:rPr>
                <w:rFonts w:ascii="Times" w:hAnsi="Times"/>
                <w:szCs w:val="20"/>
              </w:rPr>
            </w:pPr>
            <w:r w:rsidRPr="00FF332D">
              <w:rPr>
                <w:rFonts w:ascii="Times" w:hAnsi="Times"/>
                <w:szCs w:val="20"/>
              </w:rPr>
              <w:t>5.57</w:t>
            </w:r>
          </w:p>
        </w:tc>
        <w:tc>
          <w:tcPr>
            <w:tcW w:w="933" w:type="dxa"/>
            <w:noWrap/>
            <w:vAlign w:val="center"/>
            <w:hideMark/>
          </w:tcPr>
          <w:p w14:paraId="36D1F89B" w14:textId="77777777" w:rsidR="009572DC" w:rsidRPr="00FF332D" w:rsidRDefault="009572DC" w:rsidP="00FC3BF6">
            <w:pPr>
              <w:pStyle w:val="NoSpacing"/>
              <w:jc w:val="center"/>
              <w:rPr>
                <w:rFonts w:ascii="Times" w:hAnsi="Times"/>
                <w:szCs w:val="20"/>
              </w:rPr>
            </w:pPr>
            <w:r w:rsidRPr="00FF332D">
              <w:rPr>
                <w:rFonts w:ascii="Times" w:hAnsi="Times"/>
                <w:szCs w:val="20"/>
              </w:rPr>
              <w:t>0.0026</w:t>
            </w:r>
          </w:p>
        </w:tc>
        <w:tc>
          <w:tcPr>
            <w:tcW w:w="653" w:type="dxa"/>
            <w:noWrap/>
            <w:vAlign w:val="center"/>
            <w:hideMark/>
          </w:tcPr>
          <w:p w14:paraId="303B3597" w14:textId="77777777" w:rsidR="009572DC" w:rsidRPr="00FF332D" w:rsidRDefault="009572DC" w:rsidP="00FC3BF6">
            <w:pPr>
              <w:pStyle w:val="NoSpacing"/>
              <w:jc w:val="center"/>
              <w:rPr>
                <w:rFonts w:ascii="Times" w:hAnsi="Times"/>
                <w:szCs w:val="20"/>
              </w:rPr>
            </w:pPr>
            <w:r w:rsidRPr="00FF332D">
              <w:rPr>
                <w:rFonts w:ascii="Times" w:hAnsi="Times"/>
                <w:szCs w:val="20"/>
              </w:rPr>
              <w:t>4.67</w:t>
            </w:r>
          </w:p>
        </w:tc>
        <w:tc>
          <w:tcPr>
            <w:tcW w:w="933" w:type="dxa"/>
            <w:noWrap/>
            <w:vAlign w:val="center"/>
            <w:hideMark/>
          </w:tcPr>
          <w:p w14:paraId="6A83AF2E" w14:textId="77777777" w:rsidR="009572DC" w:rsidRPr="00FF332D" w:rsidRDefault="009572DC" w:rsidP="00FC3BF6">
            <w:pPr>
              <w:pStyle w:val="NoSpacing"/>
              <w:jc w:val="center"/>
              <w:rPr>
                <w:rFonts w:ascii="Times" w:hAnsi="Times"/>
                <w:szCs w:val="20"/>
              </w:rPr>
            </w:pPr>
            <w:r w:rsidRPr="00FF332D">
              <w:rPr>
                <w:rFonts w:ascii="Times" w:hAnsi="Times"/>
                <w:szCs w:val="20"/>
              </w:rPr>
              <w:t>0.4574</w:t>
            </w:r>
          </w:p>
        </w:tc>
        <w:tc>
          <w:tcPr>
            <w:tcW w:w="746" w:type="dxa"/>
            <w:noWrap/>
            <w:vAlign w:val="center"/>
            <w:hideMark/>
          </w:tcPr>
          <w:p w14:paraId="58E462EF"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noWrap/>
            <w:vAlign w:val="center"/>
            <w:hideMark/>
          </w:tcPr>
          <w:p w14:paraId="4CB441E4" w14:textId="77777777" w:rsidR="009572DC" w:rsidRPr="00FF332D" w:rsidRDefault="009572DC" w:rsidP="00FC3BF6">
            <w:pPr>
              <w:pStyle w:val="NoSpacing"/>
              <w:jc w:val="center"/>
              <w:rPr>
                <w:rFonts w:ascii="Times" w:hAnsi="Times"/>
                <w:szCs w:val="20"/>
              </w:rPr>
            </w:pPr>
            <w:r w:rsidRPr="00FF332D">
              <w:rPr>
                <w:rFonts w:ascii="Times" w:hAnsi="Times"/>
                <w:szCs w:val="20"/>
              </w:rPr>
              <w:t>1.754</w:t>
            </w:r>
          </w:p>
        </w:tc>
        <w:tc>
          <w:tcPr>
            <w:tcW w:w="840" w:type="dxa"/>
            <w:noWrap/>
            <w:vAlign w:val="center"/>
            <w:hideMark/>
          </w:tcPr>
          <w:p w14:paraId="3A50A437" w14:textId="77777777" w:rsidR="009572DC" w:rsidRPr="00FF332D" w:rsidRDefault="009572DC" w:rsidP="00FC3BF6">
            <w:pPr>
              <w:pStyle w:val="NoSpacing"/>
              <w:jc w:val="center"/>
              <w:rPr>
                <w:rFonts w:ascii="Times" w:hAnsi="Times"/>
                <w:szCs w:val="20"/>
              </w:rPr>
            </w:pPr>
            <w:r w:rsidRPr="00FF332D">
              <w:rPr>
                <w:rFonts w:ascii="Times" w:hAnsi="Times"/>
                <w:szCs w:val="20"/>
              </w:rPr>
              <w:t>0.1544</w:t>
            </w:r>
          </w:p>
        </w:tc>
        <w:tc>
          <w:tcPr>
            <w:tcW w:w="2239" w:type="dxa"/>
            <w:tcBorders>
              <w:right w:val="nil"/>
            </w:tcBorders>
            <w:noWrap/>
            <w:vAlign w:val="center"/>
            <w:hideMark/>
          </w:tcPr>
          <w:p w14:paraId="42B8AA65" w14:textId="77777777" w:rsidR="009572DC" w:rsidRPr="00FF332D" w:rsidRDefault="009572DC" w:rsidP="00FC3BF6">
            <w:pPr>
              <w:pStyle w:val="NoSpacing"/>
              <w:jc w:val="center"/>
              <w:rPr>
                <w:rFonts w:ascii="Times" w:hAnsi="Times"/>
                <w:szCs w:val="20"/>
              </w:rPr>
            </w:pPr>
          </w:p>
        </w:tc>
      </w:tr>
      <w:tr w:rsidR="009572DC" w:rsidRPr="00FF332D" w14:paraId="0FCF5B71"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2C21A2D6"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2170B2DA" w14:textId="77777777" w:rsidR="009572DC" w:rsidRPr="00FF332D" w:rsidRDefault="009572DC" w:rsidP="00FA2CF7">
            <w:pPr>
              <w:pStyle w:val="NoSpacing"/>
              <w:rPr>
                <w:rFonts w:ascii="Times" w:hAnsi="Times"/>
                <w:szCs w:val="20"/>
              </w:rPr>
            </w:pPr>
            <w:r w:rsidRPr="00FF332D">
              <w:rPr>
                <w:rFonts w:ascii="Times" w:hAnsi="Times"/>
                <w:szCs w:val="20"/>
              </w:rPr>
              <w:t>Somatic complaints</w:t>
            </w:r>
          </w:p>
        </w:tc>
        <w:tc>
          <w:tcPr>
            <w:tcW w:w="373" w:type="dxa"/>
            <w:noWrap/>
            <w:vAlign w:val="center"/>
            <w:hideMark/>
          </w:tcPr>
          <w:p w14:paraId="7B8A1721" w14:textId="77777777" w:rsidR="009572DC" w:rsidRPr="00FF332D" w:rsidRDefault="009572DC" w:rsidP="00FC3BF6">
            <w:pPr>
              <w:pStyle w:val="NoSpacing"/>
              <w:jc w:val="center"/>
              <w:rPr>
                <w:rFonts w:ascii="Times" w:hAnsi="Times"/>
                <w:szCs w:val="20"/>
              </w:rPr>
            </w:pPr>
            <w:r w:rsidRPr="00FF332D">
              <w:rPr>
                <w:rFonts w:ascii="Times" w:hAnsi="Times"/>
                <w:szCs w:val="20"/>
              </w:rPr>
              <w:t>1</w:t>
            </w:r>
          </w:p>
        </w:tc>
        <w:tc>
          <w:tcPr>
            <w:tcW w:w="746" w:type="dxa"/>
            <w:noWrap/>
            <w:vAlign w:val="center"/>
            <w:hideMark/>
          </w:tcPr>
          <w:p w14:paraId="7BA64731" w14:textId="77777777" w:rsidR="009572DC" w:rsidRPr="00FF332D" w:rsidRDefault="009572DC" w:rsidP="00FC3BF6">
            <w:pPr>
              <w:pStyle w:val="NoSpacing"/>
              <w:jc w:val="center"/>
              <w:rPr>
                <w:rFonts w:ascii="Times" w:hAnsi="Times"/>
                <w:szCs w:val="20"/>
              </w:rPr>
            </w:pPr>
            <w:r w:rsidRPr="00FF332D">
              <w:rPr>
                <w:rFonts w:ascii="Times" w:hAnsi="Times"/>
                <w:szCs w:val="20"/>
              </w:rPr>
              <w:t>15</w:t>
            </w:r>
          </w:p>
        </w:tc>
        <w:tc>
          <w:tcPr>
            <w:tcW w:w="1866" w:type="dxa"/>
            <w:noWrap/>
            <w:vAlign w:val="center"/>
            <w:hideMark/>
          </w:tcPr>
          <w:p w14:paraId="35062CE5" w14:textId="77777777" w:rsidR="009572DC" w:rsidRPr="00FF332D" w:rsidRDefault="009572DC" w:rsidP="00FC3BF6">
            <w:pPr>
              <w:pStyle w:val="NoSpacing"/>
              <w:jc w:val="center"/>
              <w:rPr>
                <w:rFonts w:ascii="Times" w:hAnsi="Times"/>
                <w:szCs w:val="20"/>
              </w:rPr>
            </w:pPr>
            <w:r w:rsidRPr="00FF332D">
              <w:rPr>
                <w:rFonts w:ascii="Times" w:hAnsi="Times"/>
                <w:szCs w:val="20"/>
              </w:rPr>
              <w:t>0.0000 (-0.5123 to 0.5123)</w:t>
            </w:r>
          </w:p>
        </w:tc>
        <w:tc>
          <w:tcPr>
            <w:tcW w:w="653" w:type="dxa"/>
            <w:noWrap/>
            <w:vAlign w:val="center"/>
            <w:hideMark/>
          </w:tcPr>
          <w:p w14:paraId="48F51E0A"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3" w:type="dxa"/>
            <w:noWrap/>
            <w:vAlign w:val="center"/>
            <w:hideMark/>
          </w:tcPr>
          <w:p w14:paraId="7E8E3F18" w14:textId="77777777" w:rsidR="009572DC" w:rsidRPr="00FF332D" w:rsidRDefault="009572DC" w:rsidP="00FC3BF6">
            <w:pPr>
              <w:pStyle w:val="NoSpacing"/>
              <w:jc w:val="center"/>
              <w:rPr>
                <w:rFonts w:ascii="Times" w:hAnsi="Times"/>
                <w:szCs w:val="20"/>
              </w:rPr>
            </w:pPr>
            <w:r w:rsidRPr="00FF332D">
              <w:rPr>
                <w:rFonts w:ascii="Times" w:hAnsi="Times"/>
                <w:szCs w:val="20"/>
              </w:rPr>
              <w:t>1</w:t>
            </w:r>
          </w:p>
        </w:tc>
        <w:tc>
          <w:tcPr>
            <w:tcW w:w="653" w:type="dxa"/>
            <w:shd w:val="clear" w:color="auto" w:fill="D9D9D9" w:themeFill="background1" w:themeFillShade="D9"/>
            <w:noWrap/>
            <w:vAlign w:val="center"/>
            <w:hideMark/>
          </w:tcPr>
          <w:p w14:paraId="32177747" w14:textId="77777777" w:rsidR="009572DC" w:rsidRPr="00FF332D" w:rsidRDefault="009572DC" w:rsidP="00FC3BF6">
            <w:pPr>
              <w:pStyle w:val="NoSpacing"/>
              <w:jc w:val="center"/>
              <w:rPr>
                <w:rFonts w:ascii="Times" w:hAnsi="Times"/>
                <w:szCs w:val="20"/>
              </w:rPr>
            </w:pPr>
          </w:p>
        </w:tc>
        <w:tc>
          <w:tcPr>
            <w:tcW w:w="933" w:type="dxa"/>
            <w:shd w:val="clear" w:color="auto" w:fill="D9D9D9" w:themeFill="background1" w:themeFillShade="D9"/>
            <w:noWrap/>
            <w:vAlign w:val="center"/>
            <w:hideMark/>
          </w:tcPr>
          <w:p w14:paraId="4947A680" w14:textId="77777777" w:rsidR="009572DC" w:rsidRPr="00FF332D" w:rsidRDefault="009572DC" w:rsidP="00FC3BF6">
            <w:pPr>
              <w:pStyle w:val="NoSpacing"/>
              <w:jc w:val="center"/>
              <w:rPr>
                <w:rFonts w:ascii="Times" w:hAnsi="Times"/>
                <w:szCs w:val="20"/>
              </w:rPr>
            </w:pPr>
          </w:p>
        </w:tc>
        <w:tc>
          <w:tcPr>
            <w:tcW w:w="746" w:type="dxa"/>
            <w:shd w:val="clear" w:color="auto" w:fill="D9D9D9" w:themeFill="background1" w:themeFillShade="D9"/>
            <w:noWrap/>
            <w:vAlign w:val="center"/>
            <w:hideMark/>
          </w:tcPr>
          <w:p w14:paraId="5CCB4FD2" w14:textId="77777777" w:rsidR="009572DC" w:rsidRPr="00FF332D" w:rsidRDefault="009572DC" w:rsidP="00FC3BF6">
            <w:pPr>
              <w:pStyle w:val="NoSpacing"/>
              <w:jc w:val="center"/>
              <w:rPr>
                <w:rFonts w:ascii="Times" w:hAnsi="Times"/>
                <w:szCs w:val="20"/>
              </w:rPr>
            </w:pPr>
          </w:p>
        </w:tc>
        <w:tc>
          <w:tcPr>
            <w:tcW w:w="932" w:type="dxa"/>
            <w:shd w:val="clear" w:color="auto" w:fill="D9D9D9" w:themeFill="background1" w:themeFillShade="D9"/>
            <w:noWrap/>
            <w:vAlign w:val="center"/>
            <w:hideMark/>
          </w:tcPr>
          <w:p w14:paraId="7EC20486" w14:textId="77777777" w:rsidR="009572DC" w:rsidRPr="00FF332D" w:rsidRDefault="009572DC" w:rsidP="00FC3BF6">
            <w:pPr>
              <w:pStyle w:val="NoSpacing"/>
              <w:jc w:val="center"/>
              <w:rPr>
                <w:rFonts w:ascii="Times" w:hAnsi="Times"/>
                <w:szCs w:val="20"/>
              </w:rPr>
            </w:pPr>
          </w:p>
        </w:tc>
        <w:tc>
          <w:tcPr>
            <w:tcW w:w="840" w:type="dxa"/>
            <w:shd w:val="clear" w:color="auto" w:fill="D9D9D9" w:themeFill="background1" w:themeFillShade="D9"/>
            <w:noWrap/>
            <w:vAlign w:val="center"/>
            <w:hideMark/>
          </w:tcPr>
          <w:p w14:paraId="743495B1" w14:textId="77777777" w:rsidR="009572DC" w:rsidRPr="00FF332D" w:rsidRDefault="009572DC" w:rsidP="00FC3BF6">
            <w:pPr>
              <w:pStyle w:val="NoSpacing"/>
              <w:jc w:val="center"/>
              <w:rPr>
                <w:rFonts w:ascii="Times" w:hAnsi="Times"/>
                <w:szCs w:val="20"/>
              </w:rPr>
            </w:pPr>
          </w:p>
        </w:tc>
        <w:tc>
          <w:tcPr>
            <w:tcW w:w="2239" w:type="dxa"/>
            <w:tcBorders>
              <w:right w:val="nil"/>
            </w:tcBorders>
            <w:noWrap/>
            <w:vAlign w:val="center"/>
            <w:hideMark/>
          </w:tcPr>
          <w:p w14:paraId="205FA1D0" w14:textId="77777777" w:rsidR="009572DC" w:rsidRPr="00FF332D" w:rsidRDefault="009572DC" w:rsidP="00FC3BF6">
            <w:pPr>
              <w:pStyle w:val="NoSpacing"/>
              <w:jc w:val="center"/>
              <w:rPr>
                <w:rFonts w:ascii="Times" w:hAnsi="Times"/>
                <w:szCs w:val="20"/>
              </w:rPr>
            </w:pPr>
          </w:p>
        </w:tc>
      </w:tr>
      <w:tr w:rsidR="009572DC" w:rsidRPr="00FF332D" w14:paraId="1F450E89"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20F3BE57"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41D9E39A" w14:textId="77777777" w:rsidR="009572DC" w:rsidRPr="00FF332D" w:rsidRDefault="009572DC" w:rsidP="00FA2CF7">
            <w:pPr>
              <w:pStyle w:val="NoSpacing"/>
              <w:rPr>
                <w:rFonts w:ascii="Times" w:hAnsi="Times"/>
                <w:szCs w:val="20"/>
              </w:rPr>
            </w:pPr>
            <w:r w:rsidRPr="00FF332D">
              <w:rPr>
                <w:rFonts w:ascii="Times" w:hAnsi="Times"/>
                <w:szCs w:val="20"/>
              </w:rPr>
              <w:t>Internalizing problems</w:t>
            </w:r>
          </w:p>
        </w:tc>
        <w:tc>
          <w:tcPr>
            <w:tcW w:w="373" w:type="dxa"/>
            <w:noWrap/>
            <w:vAlign w:val="center"/>
            <w:hideMark/>
          </w:tcPr>
          <w:p w14:paraId="5EFD562C"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37DFBDE9" w14:textId="77777777" w:rsidR="009572DC" w:rsidRPr="00FF332D" w:rsidRDefault="009572DC" w:rsidP="00FC3BF6">
            <w:pPr>
              <w:pStyle w:val="NoSpacing"/>
              <w:jc w:val="center"/>
              <w:rPr>
                <w:rFonts w:ascii="Times" w:hAnsi="Times"/>
                <w:szCs w:val="20"/>
              </w:rPr>
            </w:pPr>
            <w:r w:rsidRPr="00FF332D">
              <w:rPr>
                <w:rFonts w:ascii="Times" w:hAnsi="Times"/>
                <w:szCs w:val="20"/>
              </w:rPr>
              <w:t>272</w:t>
            </w:r>
          </w:p>
        </w:tc>
        <w:tc>
          <w:tcPr>
            <w:tcW w:w="1866" w:type="dxa"/>
            <w:noWrap/>
            <w:vAlign w:val="center"/>
            <w:hideMark/>
          </w:tcPr>
          <w:p w14:paraId="1D856B03" w14:textId="77777777" w:rsidR="009572DC" w:rsidRPr="00FF332D" w:rsidRDefault="009572DC" w:rsidP="00FC3BF6">
            <w:pPr>
              <w:pStyle w:val="NoSpacing"/>
              <w:jc w:val="center"/>
              <w:rPr>
                <w:rFonts w:ascii="Times" w:hAnsi="Times"/>
                <w:szCs w:val="20"/>
              </w:rPr>
            </w:pPr>
            <w:r w:rsidRPr="00FF332D">
              <w:rPr>
                <w:rFonts w:ascii="Times" w:hAnsi="Times"/>
                <w:szCs w:val="20"/>
              </w:rPr>
              <w:t>0.2547 (-0.2604 to 0.6569)</w:t>
            </w:r>
          </w:p>
        </w:tc>
        <w:tc>
          <w:tcPr>
            <w:tcW w:w="653" w:type="dxa"/>
            <w:noWrap/>
            <w:vAlign w:val="center"/>
            <w:hideMark/>
          </w:tcPr>
          <w:p w14:paraId="226723FD" w14:textId="77777777" w:rsidR="009572DC" w:rsidRPr="00FF332D" w:rsidRDefault="009572DC" w:rsidP="00FC3BF6">
            <w:pPr>
              <w:pStyle w:val="NoSpacing"/>
              <w:jc w:val="center"/>
              <w:rPr>
                <w:rFonts w:ascii="Times" w:hAnsi="Times"/>
                <w:szCs w:val="20"/>
              </w:rPr>
            </w:pPr>
            <w:r w:rsidRPr="00FF332D">
              <w:rPr>
                <w:rFonts w:ascii="Times" w:hAnsi="Times"/>
                <w:szCs w:val="20"/>
              </w:rPr>
              <w:t>2.13</w:t>
            </w:r>
          </w:p>
        </w:tc>
        <w:tc>
          <w:tcPr>
            <w:tcW w:w="933" w:type="dxa"/>
            <w:noWrap/>
            <w:vAlign w:val="center"/>
            <w:hideMark/>
          </w:tcPr>
          <w:p w14:paraId="69DC68D7" w14:textId="77777777" w:rsidR="009572DC" w:rsidRPr="00FF332D" w:rsidRDefault="009572DC" w:rsidP="00FC3BF6">
            <w:pPr>
              <w:pStyle w:val="NoSpacing"/>
              <w:jc w:val="center"/>
              <w:rPr>
                <w:rFonts w:ascii="Times" w:hAnsi="Times"/>
                <w:szCs w:val="20"/>
              </w:rPr>
            </w:pPr>
            <w:r w:rsidRPr="00FF332D">
              <w:rPr>
                <w:rFonts w:ascii="Times" w:hAnsi="Times"/>
                <w:szCs w:val="20"/>
              </w:rPr>
              <w:t>0.1673</w:t>
            </w:r>
          </w:p>
        </w:tc>
        <w:tc>
          <w:tcPr>
            <w:tcW w:w="653" w:type="dxa"/>
            <w:noWrap/>
            <w:vAlign w:val="center"/>
            <w:hideMark/>
          </w:tcPr>
          <w:p w14:paraId="47AEE855" w14:textId="77777777" w:rsidR="009572DC" w:rsidRPr="00FF332D" w:rsidRDefault="009572DC" w:rsidP="00FC3BF6">
            <w:pPr>
              <w:pStyle w:val="NoSpacing"/>
              <w:jc w:val="center"/>
              <w:rPr>
                <w:rFonts w:ascii="Times" w:hAnsi="Times"/>
                <w:szCs w:val="20"/>
              </w:rPr>
            </w:pPr>
            <w:r w:rsidRPr="00FF332D">
              <w:rPr>
                <w:rFonts w:ascii="Times" w:hAnsi="Times"/>
                <w:szCs w:val="20"/>
              </w:rPr>
              <w:t>5.97</w:t>
            </w:r>
          </w:p>
        </w:tc>
        <w:tc>
          <w:tcPr>
            <w:tcW w:w="933" w:type="dxa"/>
            <w:noWrap/>
            <w:vAlign w:val="center"/>
            <w:hideMark/>
          </w:tcPr>
          <w:p w14:paraId="1C13D1C2" w14:textId="77777777" w:rsidR="009572DC" w:rsidRPr="00FF332D" w:rsidRDefault="009572DC" w:rsidP="00FC3BF6">
            <w:pPr>
              <w:pStyle w:val="NoSpacing"/>
              <w:jc w:val="center"/>
              <w:rPr>
                <w:rFonts w:ascii="Times" w:hAnsi="Times"/>
                <w:szCs w:val="20"/>
              </w:rPr>
            </w:pPr>
            <w:r w:rsidRPr="00FF332D">
              <w:rPr>
                <w:rFonts w:ascii="Times" w:hAnsi="Times"/>
                <w:szCs w:val="20"/>
              </w:rPr>
              <w:t>0.0504</w:t>
            </w:r>
          </w:p>
        </w:tc>
        <w:tc>
          <w:tcPr>
            <w:tcW w:w="746" w:type="dxa"/>
            <w:noWrap/>
            <w:vAlign w:val="center"/>
            <w:hideMark/>
          </w:tcPr>
          <w:p w14:paraId="3F62C0E4" w14:textId="77777777" w:rsidR="009572DC" w:rsidRPr="00FF332D" w:rsidRDefault="009572DC" w:rsidP="00FC3BF6">
            <w:pPr>
              <w:pStyle w:val="NoSpacing"/>
              <w:jc w:val="center"/>
              <w:rPr>
                <w:rFonts w:ascii="Times" w:hAnsi="Times"/>
                <w:szCs w:val="20"/>
              </w:rPr>
            </w:pPr>
            <w:r w:rsidRPr="00FF332D">
              <w:rPr>
                <w:rFonts w:ascii="Times" w:hAnsi="Times"/>
                <w:szCs w:val="20"/>
              </w:rPr>
              <w:t>66.5</w:t>
            </w:r>
          </w:p>
        </w:tc>
        <w:tc>
          <w:tcPr>
            <w:tcW w:w="932" w:type="dxa"/>
            <w:noWrap/>
            <w:vAlign w:val="center"/>
            <w:hideMark/>
          </w:tcPr>
          <w:p w14:paraId="4A8EB442" w14:textId="77777777" w:rsidR="009572DC" w:rsidRPr="00FF332D" w:rsidRDefault="009572DC" w:rsidP="00FC3BF6">
            <w:pPr>
              <w:pStyle w:val="NoSpacing"/>
              <w:jc w:val="center"/>
              <w:rPr>
                <w:rFonts w:ascii="Times" w:hAnsi="Times"/>
                <w:szCs w:val="20"/>
              </w:rPr>
            </w:pPr>
            <w:r w:rsidRPr="00FF332D">
              <w:rPr>
                <w:rFonts w:ascii="Times" w:hAnsi="Times"/>
                <w:szCs w:val="20"/>
              </w:rPr>
              <w:t>0.386</w:t>
            </w:r>
          </w:p>
        </w:tc>
        <w:tc>
          <w:tcPr>
            <w:tcW w:w="840" w:type="dxa"/>
            <w:noWrap/>
            <w:vAlign w:val="center"/>
            <w:hideMark/>
          </w:tcPr>
          <w:p w14:paraId="5FA6221D" w14:textId="77777777" w:rsidR="009572DC" w:rsidRPr="00FF332D" w:rsidRDefault="009572DC" w:rsidP="00FC3BF6">
            <w:pPr>
              <w:pStyle w:val="NoSpacing"/>
              <w:jc w:val="center"/>
              <w:rPr>
                <w:rFonts w:ascii="Times" w:hAnsi="Times"/>
                <w:szCs w:val="20"/>
              </w:rPr>
            </w:pPr>
            <w:r w:rsidRPr="00FF332D">
              <w:rPr>
                <w:rFonts w:ascii="Times" w:hAnsi="Times"/>
                <w:szCs w:val="20"/>
              </w:rPr>
              <w:t>0.7655</w:t>
            </w:r>
          </w:p>
        </w:tc>
        <w:tc>
          <w:tcPr>
            <w:tcW w:w="2239" w:type="dxa"/>
            <w:tcBorders>
              <w:right w:val="nil"/>
            </w:tcBorders>
            <w:noWrap/>
            <w:vAlign w:val="center"/>
            <w:hideMark/>
          </w:tcPr>
          <w:p w14:paraId="0377A016" w14:textId="77777777" w:rsidR="009572DC" w:rsidRPr="00FF332D" w:rsidRDefault="009572DC" w:rsidP="00FC3BF6">
            <w:pPr>
              <w:pStyle w:val="NoSpacing"/>
              <w:jc w:val="center"/>
              <w:rPr>
                <w:rFonts w:ascii="Times" w:hAnsi="Times"/>
                <w:szCs w:val="20"/>
              </w:rPr>
            </w:pPr>
            <w:r w:rsidRPr="00FF332D">
              <w:rPr>
                <w:rFonts w:ascii="Times" w:hAnsi="Times"/>
                <w:szCs w:val="20"/>
              </w:rPr>
              <w:t>Medication use status</w:t>
            </w:r>
          </w:p>
        </w:tc>
      </w:tr>
      <w:tr w:rsidR="009572DC" w:rsidRPr="00FF332D" w14:paraId="414F00C2"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374B6D7E"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63B45ECD" w14:textId="77777777" w:rsidR="009572DC" w:rsidRPr="00FF332D" w:rsidRDefault="009572DC" w:rsidP="00FA2CF7">
            <w:pPr>
              <w:pStyle w:val="NoSpacing"/>
              <w:rPr>
                <w:rFonts w:ascii="Times" w:hAnsi="Times"/>
                <w:szCs w:val="20"/>
              </w:rPr>
            </w:pPr>
            <w:r w:rsidRPr="00FF332D">
              <w:rPr>
                <w:rFonts w:ascii="Times" w:hAnsi="Times"/>
                <w:szCs w:val="20"/>
              </w:rPr>
              <w:t>Externalizing problems</w:t>
            </w:r>
          </w:p>
        </w:tc>
        <w:tc>
          <w:tcPr>
            <w:tcW w:w="373" w:type="dxa"/>
            <w:noWrap/>
            <w:vAlign w:val="center"/>
            <w:hideMark/>
          </w:tcPr>
          <w:p w14:paraId="19A5CB1F"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086E2647" w14:textId="77777777" w:rsidR="009572DC" w:rsidRPr="00FF332D" w:rsidRDefault="009572DC" w:rsidP="00FC3BF6">
            <w:pPr>
              <w:pStyle w:val="NoSpacing"/>
              <w:jc w:val="center"/>
              <w:rPr>
                <w:rFonts w:ascii="Times" w:hAnsi="Times"/>
                <w:szCs w:val="20"/>
              </w:rPr>
            </w:pPr>
            <w:r w:rsidRPr="00FF332D">
              <w:rPr>
                <w:rFonts w:ascii="Times" w:hAnsi="Times"/>
                <w:szCs w:val="20"/>
              </w:rPr>
              <w:t>272</w:t>
            </w:r>
          </w:p>
        </w:tc>
        <w:tc>
          <w:tcPr>
            <w:tcW w:w="1866" w:type="dxa"/>
            <w:noWrap/>
            <w:vAlign w:val="center"/>
            <w:hideMark/>
          </w:tcPr>
          <w:p w14:paraId="04BF263F" w14:textId="77777777" w:rsidR="009572DC" w:rsidRPr="00FF332D" w:rsidRDefault="009572DC" w:rsidP="00FC3BF6">
            <w:pPr>
              <w:pStyle w:val="NoSpacing"/>
              <w:jc w:val="center"/>
              <w:rPr>
                <w:rFonts w:ascii="Times" w:hAnsi="Times"/>
                <w:szCs w:val="20"/>
              </w:rPr>
            </w:pPr>
            <w:r w:rsidRPr="00FF332D">
              <w:rPr>
                <w:rFonts w:ascii="Times" w:hAnsi="Times"/>
                <w:szCs w:val="20"/>
              </w:rPr>
              <w:t>0.3746 (-0.2693 to 0.7870)</w:t>
            </w:r>
          </w:p>
        </w:tc>
        <w:tc>
          <w:tcPr>
            <w:tcW w:w="653" w:type="dxa"/>
            <w:noWrap/>
            <w:vAlign w:val="center"/>
            <w:hideMark/>
          </w:tcPr>
          <w:p w14:paraId="342AF80F" w14:textId="77777777" w:rsidR="009572DC" w:rsidRPr="00FF332D" w:rsidRDefault="009572DC" w:rsidP="00FC3BF6">
            <w:pPr>
              <w:pStyle w:val="NoSpacing"/>
              <w:jc w:val="center"/>
              <w:rPr>
                <w:rFonts w:ascii="Times" w:hAnsi="Times"/>
                <w:szCs w:val="20"/>
              </w:rPr>
            </w:pPr>
            <w:r w:rsidRPr="00FF332D">
              <w:rPr>
                <w:rFonts w:ascii="Times" w:hAnsi="Times"/>
                <w:szCs w:val="20"/>
              </w:rPr>
              <w:t>2.53</w:t>
            </w:r>
          </w:p>
        </w:tc>
        <w:tc>
          <w:tcPr>
            <w:tcW w:w="933" w:type="dxa"/>
            <w:noWrap/>
            <w:vAlign w:val="center"/>
            <w:hideMark/>
          </w:tcPr>
          <w:p w14:paraId="6F7B21A0" w14:textId="77777777" w:rsidR="009572DC" w:rsidRPr="00FF332D" w:rsidRDefault="009572DC" w:rsidP="00FC3BF6">
            <w:pPr>
              <w:pStyle w:val="NoSpacing"/>
              <w:jc w:val="center"/>
              <w:rPr>
                <w:rFonts w:ascii="Times" w:hAnsi="Times"/>
                <w:szCs w:val="20"/>
              </w:rPr>
            </w:pPr>
            <w:r w:rsidRPr="00FF332D">
              <w:rPr>
                <w:rFonts w:ascii="Times" w:hAnsi="Times"/>
                <w:szCs w:val="20"/>
              </w:rPr>
              <w:t>0.1272</w:t>
            </w:r>
          </w:p>
        </w:tc>
        <w:tc>
          <w:tcPr>
            <w:tcW w:w="653" w:type="dxa"/>
            <w:noWrap/>
            <w:vAlign w:val="center"/>
            <w:hideMark/>
          </w:tcPr>
          <w:p w14:paraId="61C5F095" w14:textId="77777777" w:rsidR="009572DC" w:rsidRPr="00FF332D" w:rsidRDefault="009572DC" w:rsidP="00FC3BF6">
            <w:pPr>
              <w:pStyle w:val="NoSpacing"/>
              <w:jc w:val="center"/>
              <w:rPr>
                <w:rFonts w:ascii="Times" w:hAnsi="Times"/>
                <w:szCs w:val="20"/>
              </w:rPr>
            </w:pPr>
            <w:r w:rsidRPr="00FF332D">
              <w:rPr>
                <w:rFonts w:ascii="Times" w:hAnsi="Times"/>
                <w:szCs w:val="20"/>
              </w:rPr>
              <w:t>8.9</w:t>
            </w:r>
          </w:p>
        </w:tc>
        <w:tc>
          <w:tcPr>
            <w:tcW w:w="933" w:type="dxa"/>
            <w:noWrap/>
            <w:vAlign w:val="center"/>
            <w:hideMark/>
          </w:tcPr>
          <w:p w14:paraId="01AB6EE8" w14:textId="77777777" w:rsidR="009572DC" w:rsidRPr="00FF332D" w:rsidRDefault="009572DC" w:rsidP="00FC3BF6">
            <w:pPr>
              <w:pStyle w:val="NoSpacing"/>
              <w:jc w:val="center"/>
              <w:rPr>
                <w:rFonts w:ascii="Times" w:hAnsi="Times"/>
                <w:szCs w:val="20"/>
              </w:rPr>
            </w:pPr>
            <w:r w:rsidRPr="00FF332D">
              <w:rPr>
                <w:rFonts w:ascii="Times" w:hAnsi="Times"/>
                <w:szCs w:val="20"/>
              </w:rPr>
              <w:t>0.0117</w:t>
            </w:r>
          </w:p>
        </w:tc>
        <w:tc>
          <w:tcPr>
            <w:tcW w:w="746" w:type="dxa"/>
            <w:noWrap/>
            <w:vAlign w:val="center"/>
            <w:hideMark/>
          </w:tcPr>
          <w:p w14:paraId="28CA678A" w14:textId="77777777" w:rsidR="009572DC" w:rsidRPr="00FF332D" w:rsidRDefault="009572DC" w:rsidP="00FC3BF6">
            <w:pPr>
              <w:pStyle w:val="NoSpacing"/>
              <w:jc w:val="center"/>
              <w:rPr>
                <w:rFonts w:ascii="Times" w:hAnsi="Times"/>
                <w:szCs w:val="20"/>
              </w:rPr>
            </w:pPr>
            <w:r w:rsidRPr="00FF332D">
              <w:rPr>
                <w:rFonts w:ascii="Times" w:hAnsi="Times"/>
                <w:szCs w:val="20"/>
              </w:rPr>
              <w:t>77.5</w:t>
            </w:r>
          </w:p>
        </w:tc>
        <w:tc>
          <w:tcPr>
            <w:tcW w:w="932" w:type="dxa"/>
            <w:noWrap/>
            <w:vAlign w:val="center"/>
            <w:hideMark/>
          </w:tcPr>
          <w:p w14:paraId="77F2E7E2" w14:textId="77777777" w:rsidR="009572DC" w:rsidRPr="00FF332D" w:rsidRDefault="009572DC" w:rsidP="00FC3BF6">
            <w:pPr>
              <w:pStyle w:val="NoSpacing"/>
              <w:jc w:val="center"/>
              <w:rPr>
                <w:rFonts w:ascii="Times" w:hAnsi="Times"/>
                <w:szCs w:val="20"/>
              </w:rPr>
            </w:pPr>
            <w:r w:rsidRPr="00FF332D">
              <w:rPr>
                <w:rFonts w:ascii="Times" w:hAnsi="Times"/>
                <w:szCs w:val="20"/>
              </w:rPr>
              <w:t>1.617</w:t>
            </w:r>
          </w:p>
        </w:tc>
        <w:tc>
          <w:tcPr>
            <w:tcW w:w="840" w:type="dxa"/>
            <w:noWrap/>
            <w:vAlign w:val="center"/>
            <w:hideMark/>
          </w:tcPr>
          <w:p w14:paraId="3CB6B646" w14:textId="77777777" w:rsidR="009572DC" w:rsidRPr="00FF332D" w:rsidRDefault="009572DC" w:rsidP="00FC3BF6">
            <w:pPr>
              <w:pStyle w:val="NoSpacing"/>
              <w:jc w:val="center"/>
              <w:rPr>
                <w:rFonts w:ascii="Times" w:hAnsi="Times"/>
                <w:szCs w:val="20"/>
              </w:rPr>
            </w:pPr>
            <w:r w:rsidRPr="00FF332D">
              <w:rPr>
                <w:rFonts w:ascii="Times" w:hAnsi="Times"/>
                <w:szCs w:val="20"/>
              </w:rPr>
              <w:t>0.3526</w:t>
            </w:r>
          </w:p>
        </w:tc>
        <w:tc>
          <w:tcPr>
            <w:tcW w:w="2239" w:type="dxa"/>
            <w:tcBorders>
              <w:right w:val="nil"/>
            </w:tcBorders>
            <w:noWrap/>
            <w:vAlign w:val="center"/>
            <w:hideMark/>
          </w:tcPr>
          <w:p w14:paraId="487B67EE" w14:textId="77777777" w:rsidR="009572DC" w:rsidRPr="00FF332D" w:rsidRDefault="009572DC" w:rsidP="00FC3BF6">
            <w:pPr>
              <w:pStyle w:val="NoSpacing"/>
              <w:jc w:val="center"/>
              <w:rPr>
                <w:rFonts w:ascii="Times" w:hAnsi="Times"/>
                <w:szCs w:val="20"/>
              </w:rPr>
            </w:pPr>
          </w:p>
        </w:tc>
      </w:tr>
      <w:tr w:rsidR="009572DC" w:rsidRPr="00FF332D" w14:paraId="7B12D1CB"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0EDCF084"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4D03A9DB" w14:textId="77777777" w:rsidR="009572DC" w:rsidRPr="00FF332D" w:rsidRDefault="009572DC" w:rsidP="00FA2CF7">
            <w:pPr>
              <w:pStyle w:val="NoSpacing"/>
              <w:rPr>
                <w:rFonts w:ascii="Times" w:hAnsi="Times"/>
                <w:szCs w:val="20"/>
              </w:rPr>
            </w:pPr>
            <w:r w:rsidRPr="00FF332D">
              <w:rPr>
                <w:rFonts w:ascii="Times" w:hAnsi="Times"/>
                <w:szCs w:val="20"/>
              </w:rPr>
              <w:t>Total behavior problem</w:t>
            </w:r>
          </w:p>
        </w:tc>
        <w:tc>
          <w:tcPr>
            <w:tcW w:w="373" w:type="dxa"/>
            <w:noWrap/>
            <w:vAlign w:val="center"/>
            <w:hideMark/>
          </w:tcPr>
          <w:p w14:paraId="20980F5A" w14:textId="77777777" w:rsidR="009572DC" w:rsidRPr="00FF332D" w:rsidRDefault="009572DC" w:rsidP="00FC3BF6">
            <w:pPr>
              <w:pStyle w:val="NoSpacing"/>
              <w:jc w:val="center"/>
              <w:rPr>
                <w:rFonts w:ascii="Times" w:hAnsi="Times"/>
                <w:szCs w:val="20"/>
              </w:rPr>
            </w:pPr>
            <w:r w:rsidRPr="00FF332D">
              <w:rPr>
                <w:rFonts w:ascii="Times" w:hAnsi="Times"/>
                <w:szCs w:val="20"/>
              </w:rPr>
              <w:t>5</w:t>
            </w:r>
          </w:p>
        </w:tc>
        <w:tc>
          <w:tcPr>
            <w:tcW w:w="746" w:type="dxa"/>
            <w:noWrap/>
            <w:vAlign w:val="center"/>
            <w:hideMark/>
          </w:tcPr>
          <w:p w14:paraId="0491AC8B" w14:textId="77777777" w:rsidR="009572DC" w:rsidRPr="00FF332D" w:rsidRDefault="009572DC" w:rsidP="00FC3BF6">
            <w:pPr>
              <w:pStyle w:val="NoSpacing"/>
              <w:jc w:val="center"/>
              <w:rPr>
                <w:rFonts w:ascii="Times" w:hAnsi="Times"/>
                <w:szCs w:val="20"/>
              </w:rPr>
            </w:pPr>
            <w:r w:rsidRPr="00FF332D">
              <w:rPr>
                <w:rFonts w:ascii="Times" w:hAnsi="Times"/>
                <w:szCs w:val="20"/>
              </w:rPr>
              <w:t>584</w:t>
            </w:r>
          </w:p>
        </w:tc>
        <w:tc>
          <w:tcPr>
            <w:tcW w:w="1866" w:type="dxa"/>
            <w:noWrap/>
            <w:vAlign w:val="center"/>
            <w:hideMark/>
          </w:tcPr>
          <w:p w14:paraId="6394F07D" w14:textId="77777777" w:rsidR="009572DC" w:rsidRPr="00FF332D" w:rsidRDefault="009572DC" w:rsidP="00FC3BF6">
            <w:pPr>
              <w:pStyle w:val="NoSpacing"/>
              <w:jc w:val="center"/>
              <w:rPr>
                <w:rFonts w:ascii="Times" w:hAnsi="Times"/>
                <w:szCs w:val="20"/>
              </w:rPr>
            </w:pPr>
            <w:r w:rsidRPr="00FF332D">
              <w:rPr>
                <w:rFonts w:ascii="Times" w:hAnsi="Times"/>
                <w:szCs w:val="20"/>
              </w:rPr>
              <w:t>0.2711 (-0.0309 to 0.5278)</w:t>
            </w:r>
          </w:p>
        </w:tc>
        <w:tc>
          <w:tcPr>
            <w:tcW w:w="653" w:type="dxa"/>
            <w:noWrap/>
            <w:vAlign w:val="center"/>
            <w:hideMark/>
          </w:tcPr>
          <w:p w14:paraId="63DADAC0" w14:textId="77777777" w:rsidR="009572DC" w:rsidRPr="00FF332D" w:rsidRDefault="009572DC" w:rsidP="00FC3BF6">
            <w:pPr>
              <w:pStyle w:val="NoSpacing"/>
              <w:jc w:val="center"/>
              <w:rPr>
                <w:rFonts w:ascii="Times" w:hAnsi="Times"/>
                <w:szCs w:val="20"/>
              </w:rPr>
            </w:pPr>
            <w:r w:rsidRPr="00FF332D">
              <w:rPr>
                <w:rFonts w:ascii="Times" w:hAnsi="Times"/>
                <w:szCs w:val="20"/>
              </w:rPr>
              <w:t>2.5</w:t>
            </w:r>
          </w:p>
        </w:tc>
        <w:tc>
          <w:tcPr>
            <w:tcW w:w="933" w:type="dxa"/>
            <w:noWrap/>
            <w:vAlign w:val="center"/>
            <w:hideMark/>
          </w:tcPr>
          <w:p w14:paraId="5E06F4CE" w14:textId="77777777" w:rsidR="009572DC" w:rsidRPr="00FF332D" w:rsidRDefault="009572DC" w:rsidP="00FC3BF6">
            <w:pPr>
              <w:pStyle w:val="NoSpacing"/>
              <w:jc w:val="center"/>
              <w:rPr>
                <w:rFonts w:ascii="Times" w:hAnsi="Times"/>
                <w:szCs w:val="20"/>
              </w:rPr>
            </w:pPr>
            <w:r w:rsidRPr="00FF332D">
              <w:rPr>
                <w:rFonts w:ascii="Times" w:hAnsi="Times"/>
                <w:szCs w:val="20"/>
              </w:rPr>
              <w:t>0.0669</w:t>
            </w:r>
          </w:p>
        </w:tc>
        <w:tc>
          <w:tcPr>
            <w:tcW w:w="653" w:type="dxa"/>
            <w:noWrap/>
            <w:vAlign w:val="center"/>
            <w:hideMark/>
          </w:tcPr>
          <w:p w14:paraId="4BEA62BE" w14:textId="77777777" w:rsidR="009572DC" w:rsidRPr="00FF332D" w:rsidRDefault="009572DC" w:rsidP="00FC3BF6">
            <w:pPr>
              <w:pStyle w:val="NoSpacing"/>
              <w:jc w:val="center"/>
              <w:rPr>
                <w:rFonts w:ascii="Times" w:hAnsi="Times"/>
                <w:szCs w:val="20"/>
              </w:rPr>
            </w:pPr>
            <w:r w:rsidRPr="00FF332D">
              <w:rPr>
                <w:rFonts w:ascii="Times" w:hAnsi="Times"/>
                <w:szCs w:val="20"/>
              </w:rPr>
              <w:t>18.66</w:t>
            </w:r>
          </w:p>
        </w:tc>
        <w:tc>
          <w:tcPr>
            <w:tcW w:w="933" w:type="dxa"/>
            <w:noWrap/>
            <w:vAlign w:val="center"/>
            <w:hideMark/>
          </w:tcPr>
          <w:p w14:paraId="79DB000A" w14:textId="77777777" w:rsidR="009572DC" w:rsidRPr="00FF332D" w:rsidRDefault="009572DC" w:rsidP="00FC3BF6">
            <w:pPr>
              <w:pStyle w:val="NoSpacing"/>
              <w:jc w:val="center"/>
              <w:rPr>
                <w:rFonts w:ascii="Times" w:hAnsi="Times"/>
                <w:szCs w:val="20"/>
              </w:rPr>
            </w:pPr>
            <w:r w:rsidRPr="00FF332D">
              <w:rPr>
                <w:rFonts w:ascii="Times" w:hAnsi="Times"/>
                <w:szCs w:val="20"/>
              </w:rPr>
              <w:t>0.0009</w:t>
            </w:r>
          </w:p>
        </w:tc>
        <w:tc>
          <w:tcPr>
            <w:tcW w:w="746" w:type="dxa"/>
            <w:noWrap/>
            <w:vAlign w:val="center"/>
            <w:hideMark/>
          </w:tcPr>
          <w:p w14:paraId="619D8AD9" w14:textId="77777777" w:rsidR="009572DC" w:rsidRPr="00FF332D" w:rsidRDefault="009572DC" w:rsidP="00FC3BF6">
            <w:pPr>
              <w:pStyle w:val="NoSpacing"/>
              <w:jc w:val="center"/>
              <w:rPr>
                <w:rFonts w:ascii="Times" w:hAnsi="Times"/>
                <w:szCs w:val="20"/>
              </w:rPr>
            </w:pPr>
            <w:r w:rsidRPr="00FF332D">
              <w:rPr>
                <w:rFonts w:ascii="Times" w:hAnsi="Times"/>
                <w:szCs w:val="20"/>
              </w:rPr>
              <w:t>78.6</w:t>
            </w:r>
          </w:p>
        </w:tc>
        <w:tc>
          <w:tcPr>
            <w:tcW w:w="932" w:type="dxa"/>
            <w:noWrap/>
            <w:vAlign w:val="center"/>
            <w:hideMark/>
          </w:tcPr>
          <w:p w14:paraId="73E4938D" w14:textId="77777777" w:rsidR="009572DC" w:rsidRPr="00FF332D" w:rsidRDefault="009572DC" w:rsidP="00FC3BF6">
            <w:pPr>
              <w:pStyle w:val="NoSpacing"/>
              <w:jc w:val="center"/>
              <w:rPr>
                <w:rFonts w:ascii="Times" w:hAnsi="Times"/>
                <w:szCs w:val="20"/>
              </w:rPr>
            </w:pPr>
            <w:r w:rsidRPr="00FF332D">
              <w:rPr>
                <w:rFonts w:ascii="Times" w:hAnsi="Times"/>
                <w:szCs w:val="20"/>
              </w:rPr>
              <w:t>1.652</w:t>
            </w:r>
          </w:p>
        </w:tc>
        <w:tc>
          <w:tcPr>
            <w:tcW w:w="840" w:type="dxa"/>
            <w:noWrap/>
            <w:vAlign w:val="center"/>
            <w:hideMark/>
          </w:tcPr>
          <w:p w14:paraId="22FD7791" w14:textId="77777777" w:rsidR="009572DC" w:rsidRPr="00FF332D" w:rsidRDefault="009572DC" w:rsidP="00FC3BF6">
            <w:pPr>
              <w:pStyle w:val="NoSpacing"/>
              <w:jc w:val="center"/>
              <w:rPr>
                <w:rFonts w:ascii="Times" w:hAnsi="Times"/>
                <w:szCs w:val="20"/>
              </w:rPr>
            </w:pPr>
            <w:r w:rsidRPr="00FF332D">
              <w:rPr>
                <w:rFonts w:ascii="Times" w:hAnsi="Times"/>
                <w:szCs w:val="20"/>
              </w:rPr>
              <w:t>0.197</w:t>
            </w:r>
          </w:p>
        </w:tc>
        <w:tc>
          <w:tcPr>
            <w:tcW w:w="2239" w:type="dxa"/>
            <w:tcBorders>
              <w:right w:val="nil"/>
            </w:tcBorders>
            <w:noWrap/>
            <w:vAlign w:val="center"/>
            <w:hideMark/>
          </w:tcPr>
          <w:p w14:paraId="70E0CC84" w14:textId="77777777" w:rsidR="009572DC" w:rsidRPr="00FF332D" w:rsidRDefault="009572DC" w:rsidP="00FC3BF6">
            <w:pPr>
              <w:pStyle w:val="NoSpacing"/>
              <w:jc w:val="center"/>
              <w:rPr>
                <w:rFonts w:ascii="Times" w:hAnsi="Times"/>
                <w:szCs w:val="20"/>
              </w:rPr>
            </w:pPr>
          </w:p>
        </w:tc>
      </w:tr>
      <w:tr w:rsidR="009572DC" w:rsidRPr="00FF332D" w14:paraId="47DB137C" w14:textId="77777777" w:rsidTr="00FB1F47">
        <w:trPr>
          <w:trHeight w:val="312"/>
        </w:trPr>
        <w:tc>
          <w:tcPr>
            <w:tcW w:w="1586" w:type="dxa"/>
            <w:vMerge w:val="restart"/>
            <w:tcBorders>
              <w:top w:val="single" w:sz="4" w:space="0" w:color="auto"/>
              <w:left w:val="nil"/>
              <w:bottom w:val="single" w:sz="4" w:space="0" w:color="auto"/>
              <w:right w:val="single" w:sz="4" w:space="0" w:color="auto"/>
            </w:tcBorders>
            <w:noWrap/>
            <w:vAlign w:val="center"/>
            <w:hideMark/>
          </w:tcPr>
          <w:p w14:paraId="1C07640A" w14:textId="77777777" w:rsidR="009572DC" w:rsidRPr="00FF332D" w:rsidRDefault="009572DC" w:rsidP="00FA2CF7">
            <w:pPr>
              <w:pStyle w:val="NoSpacing"/>
              <w:jc w:val="center"/>
              <w:rPr>
                <w:rFonts w:ascii="Times" w:hAnsi="Times"/>
                <w:szCs w:val="20"/>
              </w:rPr>
            </w:pPr>
            <w:r w:rsidRPr="00FF332D">
              <w:rPr>
                <w:rFonts w:ascii="Times" w:hAnsi="Times"/>
                <w:szCs w:val="20"/>
              </w:rPr>
              <w:t>Sleep onset delay</w:t>
            </w:r>
          </w:p>
        </w:tc>
        <w:tc>
          <w:tcPr>
            <w:tcW w:w="2609" w:type="dxa"/>
            <w:tcBorders>
              <w:top w:val="single" w:sz="4" w:space="0" w:color="auto"/>
              <w:left w:val="single" w:sz="4" w:space="0" w:color="auto"/>
              <w:bottom w:val="single" w:sz="4" w:space="0" w:color="auto"/>
            </w:tcBorders>
            <w:noWrap/>
            <w:hideMark/>
          </w:tcPr>
          <w:p w14:paraId="6295A0E2" w14:textId="77777777" w:rsidR="009572DC" w:rsidRPr="00FF332D" w:rsidRDefault="009572DC" w:rsidP="00FA2CF7">
            <w:pPr>
              <w:pStyle w:val="NoSpacing"/>
              <w:rPr>
                <w:rFonts w:ascii="Times" w:hAnsi="Times"/>
                <w:szCs w:val="20"/>
              </w:rPr>
            </w:pPr>
            <w:r w:rsidRPr="00FF332D">
              <w:rPr>
                <w:rFonts w:ascii="Times" w:hAnsi="Times"/>
                <w:szCs w:val="20"/>
              </w:rPr>
              <w:t>Affective/Anxiety problem</w:t>
            </w:r>
          </w:p>
        </w:tc>
        <w:tc>
          <w:tcPr>
            <w:tcW w:w="373" w:type="dxa"/>
            <w:noWrap/>
            <w:vAlign w:val="center"/>
            <w:hideMark/>
          </w:tcPr>
          <w:p w14:paraId="2149E25C" w14:textId="77777777" w:rsidR="009572DC" w:rsidRPr="00FF332D" w:rsidRDefault="009572DC" w:rsidP="00FC3BF6">
            <w:pPr>
              <w:pStyle w:val="NoSpacing"/>
              <w:jc w:val="center"/>
              <w:rPr>
                <w:rFonts w:ascii="Times" w:hAnsi="Times"/>
                <w:szCs w:val="20"/>
              </w:rPr>
            </w:pPr>
            <w:r w:rsidRPr="00FF332D">
              <w:rPr>
                <w:rFonts w:ascii="Times" w:hAnsi="Times"/>
                <w:szCs w:val="20"/>
              </w:rPr>
              <w:t>2</w:t>
            </w:r>
          </w:p>
        </w:tc>
        <w:tc>
          <w:tcPr>
            <w:tcW w:w="746" w:type="dxa"/>
            <w:noWrap/>
            <w:vAlign w:val="center"/>
            <w:hideMark/>
          </w:tcPr>
          <w:p w14:paraId="2A7D983F" w14:textId="77777777" w:rsidR="009572DC" w:rsidRPr="00FF332D" w:rsidRDefault="009572DC" w:rsidP="00FC3BF6">
            <w:pPr>
              <w:pStyle w:val="NoSpacing"/>
              <w:jc w:val="center"/>
              <w:rPr>
                <w:rFonts w:ascii="Times" w:hAnsi="Times"/>
                <w:szCs w:val="20"/>
              </w:rPr>
            </w:pPr>
            <w:r w:rsidRPr="00FF332D">
              <w:rPr>
                <w:rFonts w:ascii="Times" w:hAnsi="Times"/>
                <w:szCs w:val="20"/>
              </w:rPr>
              <w:t>312</w:t>
            </w:r>
          </w:p>
        </w:tc>
        <w:tc>
          <w:tcPr>
            <w:tcW w:w="1866" w:type="dxa"/>
            <w:noWrap/>
            <w:vAlign w:val="center"/>
            <w:hideMark/>
          </w:tcPr>
          <w:p w14:paraId="2F4684E6" w14:textId="77777777" w:rsidR="009572DC" w:rsidRPr="00FF332D" w:rsidRDefault="009572DC" w:rsidP="00FC3BF6">
            <w:pPr>
              <w:pStyle w:val="NoSpacing"/>
              <w:jc w:val="center"/>
              <w:rPr>
                <w:rFonts w:ascii="Times" w:hAnsi="Times"/>
                <w:szCs w:val="20"/>
              </w:rPr>
            </w:pPr>
            <w:r w:rsidRPr="00FF332D">
              <w:rPr>
                <w:rFonts w:ascii="Times" w:hAnsi="Times"/>
                <w:szCs w:val="20"/>
              </w:rPr>
              <w:t>0.1673 (-0.8129 to 0.9002)</w:t>
            </w:r>
          </w:p>
        </w:tc>
        <w:tc>
          <w:tcPr>
            <w:tcW w:w="653" w:type="dxa"/>
            <w:noWrap/>
            <w:vAlign w:val="center"/>
            <w:hideMark/>
          </w:tcPr>
          <w:p w14:paraId="3F65477E" w14:textId="77777777" w:rsidR="009572DC" w:rsidRPr="00FF332D" w:rsidRDefault="009572DC" w:rsidP="00FC3BF6">
            <w:pPr>
              <w:pStyle w:val="NoSpacing"/>
              <w:jc w:val="center"/>
              <w:rPr>
                <w:rFonts w:ascii="Times" w:hAnsi="Times"/>
                <w:szCs w:val="20"/>
              </w:rPr>
            </w:pPr>
            <w:r w:rsidRPr="00FF332D">
              <w:rPr>
                <w:rFonts w:ascii="Times" w:hAnsi="Times"/>
                <w:szCs w:val="20"/>
              </w:rPr>
              <w:t>1.65</w:t>
            </w:r>
          </w:p>
        </w:tc>
        <w:tc>
          <w:tcPr>
            <w:tcW w:w="933" w:type="dxa"/>
            <w:noWrap/>
            <w:vAlign w:val="center"/>
            <w:hideMark/>
          </w:tcPr>
          <w:p w14:paraId="2B7481BE" w14:textId="77777777" w:rsidR="009572DC" w:rsidRPr="00FF332D" w:rsidRDefault="009572DC" w:rsidP="00FC3BF6">
            <w:pPr>
              <w:pStyle w:val="NoSpacing"/>
              <w:jc w:val="center"/>
              <w:rPr>
                <w:rFonts w:ascii="Times" w:hAnsi="Times"/>
                <w:szCs w:val="20"/>
              </w:rPr>
            </w:pPr>
            <w:r w:rsidRPr="00FF332D">
              <w:rPr>
                <w:rFonts w:ascii="Times" w:hAnsi="Times"/>
                <w:szCs w:val="20"/>
              </w:rPr>
              <w:t>0.3477</w:t>
            </w:r>
          </w:p>
        </w:tc>
        <w:tc>
          <w:tcPr>
            <w:tcW w:w="653" w:type="dxa"/>
            <w:noWrap/>
            <w:vAlign w:val="center"/>
            <w:hideMark/>
          </w:tcPr>
          <w:p w14:paraId="2FA22F1D" w14:textId="77777777" w:rsidR="009572DC" w:rsidRPr="00FF332D" w:rsidRDefault="009572DC" w:rsidP="00FC3BF6">
            <w:pPr>
              <w:pStyle w:val="NoSpacing"/>
              <w:jc w:val="center"/>
              <w:rPr>
                <w:rFonts w:ascii="Times" w:hAnsi="Times"/>
                <w:szCs w:val="20"/>
              </w:rPr>
            </w:pPr>
            <w:r w:rsidRPr="00FF332D">
              <w:rPr>
                <w:rFonts w:ascii="Times" w:hAnsi="Times"/>
                <w:szCs w:val="20"/>
              </w:rPr>
              <w:t>2.14</w:t>
            </w:r>
          </w:p>
        </w:tc>
        <w:tc>
          <w:tcPr>
            <w:tcW w:w="933" w:type="dxa"/>
            <w:noWrap/>
            <w:vAlign w:val="center"/>
            <w:hideMark/>
          </w:tcPr>
          <w:p w14:paraId="7BF6443F" w14:textId="77777777" w:rsidR="009572DC" w:rsidRPr="00FF332D" w:rsidRDefault="009572DC" w:rsidP="00FC3BF6">
            <w:pPr>
              <w:pStyle w:val="NoSpacing"/>
              <w:jc w:val="center"/>
              <w:rPr>
                <w:rFonts w:ascii="Times" w:hAnsi="Times"/>
                <w:szCs w:val="20"/>
              </w:rPr>
            </w:pPr>
            <w:r w:rsidRPr="00FF332D">
              <w:rPr>
                <w:rFonts w:ascii="Times" w:hAnsi="Times"/>
                <w:szCs w:val="20"/>
              </w:rPr>
              <w:t>0.1436</w:t>
            </w:r>
          </w:p>
        </w:tc>
        <w:tc>
          <w:tcPr>
            <w:tcW w:w="746" w:type="dxa"/>
            <w:noWrap/>
            <w:vAlign w:val="center"/>
            <w:hideMark/>
          </w:tcPr>
          <w:p w14:paraId="31A5277D" w14:textId="77777777" w:rsidR="009572DC" w:rsidRPr="00FF332D" w:rsidRDefault="009572DC" w:rsidP="00FC3BF6">
            <w:pPr>
              <w:pStyle w:val="NoSpacing"/>
              <w:jc w:val="center"/>
              <w:rPr>
                <w:rFonts w:ascii="Times" w:hAnsi="Times"/>
                <w:szCs w:val="20"/>
              </w:rPr>
            </w:pPr>
            <w:r w:rsidRPr="00FF332D">
              <w:rPr>
                <w:rFonts w:ascii="Times" w:hAnsi="Times"/>
                <w:szCs w:val="20"/>
              </w:rPr>
              <w:t>53.3</w:t>
            </w:r>
          </w:p>
        </w:tc>
        <w:tc>
          <w:tcPr>
            <w:tcW w:w="932" w:type="dxa"/>
            <w:shd w:val="clear" w:color="auto" w:fill="D9D9D9" w:themeFill="background1" w:themeFillShade="D9"/>
            <w:noWrap/>
            <w:vAlign w:val="center"/>
            <w:hideMark/>
          </w:tcPr>
          <w:p w14:paraId="27E8B0F7"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840" w:type="dxa"/>
            <w:shd w:val="clear" w:color="auto" w:fill="D9D9D9" w:themeFill="background1" w:themeFillShade="D9"/>
            <w:noWrap/>
            <w:vAlign w:val="center"/>
            <w:hideMark/>
          </w:tcPr>
          <w:p w14:paraId="24D9C34E"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2239" w:type="dxa"/>
            <w:tcBorders>
              <w:right w:val="nil"/>
            </w:tcBorders>
            <w:noWrap/>
            <w:vAlign w:val="center"/>
            <w:hideMark/>
          </w:tcPr>
          <w:p w14:paraId="51265D6E" w14:textId="77777777" w:rsidR="009572DC" w:rsidRPr="00FF332D" w:rsidRDefault="009572DC" w:rsidP="00FC3BF6">
            <w:pPr>
              <w:pStyle w:val="NoSpacing"/>
              <w:jc w:val="center"/>
              <w:rPr>
                <w:rFonts w:ascii="Times" w:hAnsi="Times"/>
                <w:szCs w:val="20"/>
              </w:rPr>
            </w:pPr>
          </w:p>
        </w:tc>
      </w:tr>
      <w:tr w:rsidR="009572DC" w:rsidRPr="00FF332D" w14:paraId="63D1F32D"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3A8763AC"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77079F56" w14:textId="77777777" w:rsidR="009572DC" w:rsidRPr="00FF332D" w:rsidRDefault="009572DC" w:rsidP="00FA2CF7">
            <w:pPr>
              <w:pStyle w:val="NoSpacing"/>
              <w:rPr>
                <w:rFonts w:ascii="Times" w:hAnsi="Times"/>
                <w:szCs w:val="20"/>
              </w:rPr>
            </w:pPr>
            <w:r w:rsidRPr="00FF332D">
              <w:rPr>
                <w:rFonts w:ascii="Times" w:hAnsi="Times"/>
                <w:szCs w:val="20"/>
              </w:rPr>
              <w:t>Aggressive/Delinquent problem</w:t>
            </w:r>
          </w:p>
        </w:tc>
        <w:tc>
          <w:tcPr>
            <w:tcW w:w="373" w:type="dxa"/>
            <w:noWrap/>
            <w:vAlign w:val="center"/>
            <w:hideMark/>
          </w:tcPr>
          <w:p w14:paraId="7A78AEFC"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02DDE66C" w14:textId="77777777" w:rsidR="009572DC" w:rsidRPr="00FF332D" w:rsidRDefault="009572DC" w:rsidP="00FC3BF6">
            <w:pPr>
              <w:pStyle w:val="NoSpacing"/>
              <w:jc w:val="center"/>
              <w:rPr>
                <w:rFonts w:ascii="Times" w:hAnsi="Times"/>
                <w:szCs w:val="20"/>
              </w:rPr>
            </w:pPr>
            <w:r w:rsidRPr="00FF332D">
              <w:rPr>
                <w:rFonts w:ascii="Times" w:hAnsi="Times"/>
                <w:szCs w:val="20"/>
              </w:rPr>
              <w:t>393</w:t>
            </w:r>
          </w:p>
        </w:tc>
        <w:tc>
          <w:tcPr>
            <w:tcW w:w="1866" w:type="dxa"/>
            <w:noWrap/>
            <w:vAlign w:val="center"/>
            <w:hideMark/>
          </w:tcPr>
          <w:p w14:paraId="15DD6DDE" w14:textId="77777777" w:rsidR="009572DC" w:rsidRPr="00FF332D" w:rsidRDefault="009572DC" w:rsidP="00FC3BF6">
            <w:pPr>
              <w:pStyle w:val="NoSpacing"/>
              <w:jc w:val="center"/>
              <w:rPr>
                <w:rFonts w:ascii="Times" w:hAnsi="Times"/>
                <w:szCs w:val="20"/>
              </w:rPr>
            </w:pPr>
            <w:r w:rsidRPr="00FF332D">
              <w:rPr>
                <w:rFonts w:ascii="Times" w:hAnsi="Times"/>
                <w:szCs w:val="20"/>
              </w:rPr>
              <w:t>0.1848 (0.0019 to 0.3558)</w:t>
            </w:r>
          </w:p>
        </w:tc>
        <w:tc>
          <w:tcPr>
            <w:tcW w:w="653" w:type="dxa"/>
            <w:noWrap/>
            <w:vAlign w:val="center"/>
            <w:hideMark/>
          </w:tcPr>
          <w:p w14:paraId="6ACC8CB4" w14:textId="77777777" w:rsidR="009572DC" w:rsidRPr="00FF332D" w:rsidRDefault="009572DC" w:rsidP="00FC3BF6">
            <w:pPr>
              <w:pStyle w:val="NoSpacing"/>
              <w:jc w:val="center"/>
              <w:rPr>
                <w:rFonts w:ascii="Times" w:hAnsi="Times"/>
                <w:szCs w:val="20"/>
              </w:rPr>
            </w:pPr>
            <w:r w:rsidRPr="00FF332D">
              <w:rPr>
                <w:rFonts w:ascii="Times" w:hAnsi="Times"/>
                <w:szCs w:val="20"/>
              </w:rPr>
              <w:t>4.35</w:t>
            </w:r>
          </w:p>
        </w:tc>
        <w:tc>
          <w:tcPr>
            <w:tcW w:w="933" w:type="dxa"/>
            <w:noWrap/>
            <w:vAlign w:val="center"/>
            <w:hideMark/>
          </w:tcPr>
          <w:p w14:paraId="443EC8EE" w14:textId="77777777" w:rsidR="009572DC" w:rsidRPr="00FF332D" w:rsidRDefault="009572DC" w:rsidP="00FC3BF6">
            <w:pPr>
              <w:pStyle w:val="NoSpacing"/>
              <w:jc w:val="center"/>
              <w:rPr>
                <w:rFonts w:ascii="Times" w:hAnsi="Times"/>
                <w:szCs w:val="20"/>
              </w:rPr>
            </w:pPr>
            <w:r w:rsidRPr="00FF332D">
              <w:rPr>
                <w:rFonts w:ascii="Times" w:hAnsi="Times"/>
                <w:szCs w:val="20"/>
              </w:rPr>
              <w:t>0.0491</w:t>
            </w:r>
          </w:p>
        </w:tc>
        <w:tc>
          <w:tcPr>
            <w:tcW w:w="653" w:type="dxa"/>
            <w:noWrap/>
            <w:vAlign w:val="center"/>
            <w:hideMark/>
          </w:tcPr>
          <w:p w14:paraId="37AF2FE6" w14:textId="77777777" w:rsidR="009572DC" w:rsidRPr="00FF332D" w:rsidRDefault="009572DC" w:rsidP="00FC3BF6">
            <w:pPr>
              <w:pStyle w:val="NoSpacing"/>
              <w:jc w:val="center"/>
              <w:rPr>
                <w:rFonts w:ascii="Times" w:hAnsi="Times"/>
                <w:szCs w:val="20"/>
              </w:rPr>
            </w:pPr>
            <w:r w:rsidRPr="00FF332D">
              <w:rPr>
                <w:rFonts w:ascii="Times" w:hAnsi="Times"/>
                <w:szCs w:val="20"/>
              </w:rPr>
              <w:t>1.42</w:t>
            </w:r>
          </w:p>
        </w:tc>
        <w:tc>
          <w:tcPr>
            <w:tcW w:w="933" w:type="dxa"/>
            <w:noWrap/>
            <w:vAlign w:val="center"/>
            <w:hideMark/>
          </w:tcPr>
          <w:p w14:paraId="56CD5170" w14:textId="77777777" w:rsidR="009572DC" w:rsidRPr="00FF332D" w:rsidRDefault="009572DC" w:rsidP="00FC3BF6">
            <w:pPr>
              <w:pStyle w:val="NoSpacing"/>
              <w:jc w:val="center"/>
              <w:rPr>
                <w:rFonts w:ascii="Times" w:hAnsi="Times"/>
                <w:szCs w:val="20"/>
              </w:rPr>
            </w:pPr>
            <w:r w:rsidRPr="00FF332D">
              <w:rPr>
                <w:rFonts w:ascii="Times" w:hAnsi="Times"/>
                <w:szCs w:val="20"/>
              </w:rPr>
              <w:t>0.4914</w:t>
            </w:r>
          </w:p>
        </w:tc>
        <w:tc>
          <w:tcPr>
            <w:tcW w:w="746" w:type="dxa"/>
            <w:noWrap/>
            <w:vAlign w:val="center"/>
            <w:hideMark/>
          </w:tcPr>
          <w:p w14:paraId="1DBA0916"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noWrap/>
            <w:vAlign w:val="center"/>
            <w:hideMark/>
          </w:tcPr>
          <w:p w14:paraId="04FB4AD7" w14:textId="77777777" w:rsidR="009572DC" w:rsidRPr="00FF332D" w:rsidRDefault="009572DC" w:rsidP="00FC3BF6">
            <w:pPr>
              <w:pStyle w:val="NoSpacing"/>
              <w:jc w:val="center"/>
              <w:rPr>
                <w:rFonts w:ascii="Times" w:hAnsi="Times"/>
                <w:szCs w:val="20"/>
              </w:rPr>
            </w:pPr>
            <w:r w:rsidRPr="00FF332D">
              <w:rPr>
                <w:rFonts w:ascii="Times" w:hAnsi="Times"/>
                <w:szCs w:val="20"/>
              </w:rPr>
              <w:t>-1.033</w:t>
            </w:r>
          </w:p>
        </w:tc>
        <w:tc>
          <w:tcPr>
            <w:tcW w:w="840" w:type="dxa"/>
            <w:noWrap/>
            <w:vAlign w:val="center"/>
            <w:hideMark/>
          </w:tcPr>
          <w:p w14:paraId="3772D646" w14:textId="77777777" w:rsidR="009572DC" w:rsidRPr="00FF332D" w:rsidRDefault="009572DC" w:rsidP="00FC3BF6">
            <w:pPr>
              <w:pStyle w:val="NoSpacing"/>
              <w:jc w:val="center"/>
              <w:rPr>
                <w:rFonts w:ascii="Times" w:hAnsi="Times"/>
                <w:szCs w:val="20"/>
              </w:rPr>
            </w:pPr>
            <w:r w:rsidRPr="00FF332D">
              <w:rPr>
                <w:rFonts w:ascii="Times" w:hAnsi="Times"/>
                <w:szCs w:val="20"/>
              </w:rPr>
              <w:t>0.4898</w:t>
            </w:r>
          </w:p>
        </w:tc>
        <w:tc>
          <w:tcPr>
            <w:tcW w:w="2239" w:type="dxa"/>
            <w:tcBorders>
              <w:right w:val="nil"/>
            </w:tcBorders>
            <w:noWrap/>
            <w:vAlign w:val="center"/>
            <w:hideMark/>
          </w:tcPr>
          <w:p w14:paraId="4B930FCC" w14:textId="77777777" w:rsidR="009572DC" w:rsidRPr="00FF332D" w:rsidRDefault="009572DC" w:rsidP="00FC3BF6">
            <w:pPr>
              <w:pStyle w:val="NoSpacing"/>
              <w:jc w:val="center"/>
              <w:rPr>
                <w:rFonts w:ascii="Times" w:hAnsi="Times"/>
                <w:szCs w:val="20"/>
              </w:rPr>
            </w:pPr>
          </w:p>
        </w:tc>
      </w:tr>
      <w:tr w:rsidR="009572DC" w:rsidRPr="00FF332D" w14:paraId="292AB5D3"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086AFF09"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0BC6AF26" w14:textId="77777777" w:rsidR="009572DC" w:rsidRPr="00FF332D" w:rsidRDefault="009572DC" w:rsidP="00FA2CF7">
            <w:pPr>
              <w:pStyle w:val="NoSpacing"/>
              <w:rPr>
                <w:rFonts w:ascii="Times" w:hAnsi="Times"/>
                <w:szCs w:val="20"/>
              </w:rPr>
            </w:pPr>
            <w:r w:rsidRPr="00FF332D">
              <w:rPr>
                <w:rFonts w:ascii="Times" w:hAnsi="Times"/>
                <w:szCs w:val="20"/>
              </w:rPr>
              <w:t>Attention problem</w:t>
            </w:r>
          </w:p>
        </w:tc>
        <w:tc>
          <w:tcPr>
            <w:tcW w:w="373" w:type="dxa"/>
            <w:noWrap/>
            <w:vAlign w:val="center"/>
            <w:hideMark/>
          </w:tcPr>
          <w:p w14:paraId="603A0517"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2CE23DB7" w14:textId="77777777" w:rsidR="009572DC" w:rsidRPr="00FF332D" w:rsidRDefault="009572DC" w:rsidP="00FC3BF6">
            <w:pPr>
              <w:pStyle w:val="NoSpacing"/>
              <w:jc w:val="center"/>
              <w:rPr>
                <w:rFonts w:ascii="Times" w:hAnsi="Times"/>
                <w:szCs w:val="20"/>
              </w:rPr>
            </w:pPr>
            <w:r w:rsidRPr="00FF332D">
              <w:rPr>
                <w:rFonts w:ascii="Times" w:hAnsi="Times"/>
                <w:szCs w:val="20"/>
              </w:rPr>
              <w:t>393</w:t>
            </w:r>
          </w:p>
        </w:tc>
        <w:tc>
          <w:tcPr>
            <w:tcW w:w="1866" w:type="dxa"/>
            <w:noWrap/>
            <w:vAlign w:val="center"/>
            <w:hideMark/>
          </w:tcPr>
          <w:p w14:paraId="7E6660B4" w14:textId="77777777" w:rsidR="009572DC" w:rsidRPr="00FF332D" w:rsidRDefault="009572DC" w:rsidP="00FC3BF6">
            <w:pPr>
              <w:pStyle w:val="NoSpacing"/>
              <w:jc w:val="center"/>
              <w:rPr>
                <w:rFonts w:ascii="Times" w:hAnsi="Times"/>
                <w:szCs w:val="20"/>
              </w:rPr>
            </w:pPr>
            <w:r w:rsidRPr="00FF332D">
              <w:rPr>
                <w:rFonts w:ascii="Times" w:hAnsi="Times"/>
                <w:szCs w:val="20"/>
              </w:rPr>
              <w:t>0.1888 (-0.0010 to 0.3655)</w:t>
            </w:r>
          </w:p>
        </w:tc>
        <w:tc>
          <w:tcPr>
            <w:tcW w:w="653" w:type="dxa"/>
            <w:noWrap/>
            <w:vAlign w:val="center"/>
            <w:hideMark/>
          </w:tcPr>
          <w:p w14:paraId="3898E7AE" w14:textId="77777777" w:rsidR="009572DC" w:rsidRPr="00FF332D" w:rsidRDefault="009572DC" w:rsidP="00FC3BF6">
            <w:pPr>
              <w:pStyle w:val="NoSpacing"/>
              <w:jc w:val="center"/>
              <w:rPr>
                <w:rFonts w:ascii="Times" w:hAnsi="Times"/>
                <w:szCs w:val="20"/>
              </w:rPr>
            </w:pPr>
            <w:r w:rsidRPr="00FF332D">
              <w:rPr>
                <w:rFonts w:ascii="Times" w:hAnsi="Times"/>
                <w:szCs w:val="20"/>
              </w:rPr>
              <w:t>4.28</w:t>
            </w:r>
          </w:p>
        </w:tc>
        <w:tc>
          <w:tcPr>
            <w:tcW w:w="933" w:type="dxa"/>
            <w:noWrap/>
            <w:vAlign w:val="center"/>
            <w:hideMark/>
          </w:tcPr>
          <w:p w14:paraId="5CFCD5A7" w14:textId="77777777" w:rsidR="009572DC" w:rsidRPr="00FF332D" w:rsidRDefault="009572DC" w:rsidP="00FC3BF6">
            <w:pPr>
              <w:pStyle w:val="NoSpacing"/>
              <w:jc w:val="center"/>
              <w:rPr>
                <w:rFonts w:ascii="Times" w:hAnsi="Times"/>
                <w:szCs w:val="20"/>
              </w:rPr>
            </w:pPr>
            <w:r w:rsidRPr="00FF332D">
              <w:rPr>
                <w:rFonts w:ascii="Times" w:hAnsi="Times"/>
                <w:szCs w:val="20"/>
              </w:rPr>
              <w:t>0.0505</w:t>
            </w:r>
          </w:p>
        </w:tc>
        <w:tc>
          <w:tcPr>
            <w:tcW w:w="653" w:type="dxa"/>
            <w:noWrap/>
            <w:vAlign w:val="center"/>
            <w:hideMark/>
          </w:tcPr>
          <w:p w14:paraId="6A9D4088" w14:textId="77777777" w:rsidR="009572DC" w:rsidRPr="00FF332D" w:rsidRDefault="009572DC" w:rsidP="00FC3BF6">
            <w:pPr>
              <w:pStyle w:val="NoSpacing"/>
              <w:jc w:val="center"/>
              <w:rPr>
                <w:rFonts w:ascii="Times" w:hAnsi="Times"/>
                <w:szCs w:val="20"/>
              </w:rPr>
            </w:pPr>
            <w:r w:rsidRPr="00FF332D">
              <w:rPr>
                <w:rFonts w:ascii="Times" w:hAnsi="Times"/>
                <w:szCs w:val="20"/>
              </w:rPr>
              <w:t>1.53</w:t>
            </w:r>
          </w:p>
        </w:tc>
        <w:tc>
          <w:tcPr>
            <w:tcW w:w="933" w:type="dxa"/>
            <w:noWrap/>
            <w:vAlign w:val="center"/>
            <w:hideMark/>
          </w:tcPr>
          <w:p w14:paraId="2DC18B95" w14:textId="77777777" w:rsidR="009572DC" w:rsidRPr="00FF332D" w:rsidRDefault="009572DC" w:rsidP="00FC3BF6">
            <w:pPr>
              <w:pStyle w:val="NoSpacing"/>
              <w:jc w:val="center"/>
              <w:rPr>
                <w:rFonts w:ascii="Times" w:hAnsi="Times"/>
                <w:szCs w:val="20"/>
              </w:rPr>
            </w:pPr>
            <w:r w:rsidRPr="00FF332D">
              <w:rPr>
                <w:rFonts w:ascii="Times" w:hAnsi="Times"/>
                <w:szCs w:val="20"/>
              </w:rPr>
              <w:t>0.465</w:t>
            </w:r>
          </w:p>
        </w:tc>
        <w:tc>
          <w:tcPr>
            <w:tcW w:w="746" w:type="dxa"/>
            <w:noWrap/>
            <w:vAlign w:val="center"/>
            <w:hideMark/>
          </w:tcPr>
          <w:p w14:paraId="7514955D"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noWrap/>
            <w:vAlign w:val="center"/>
            <w:hideMark/>
          </w:tcPr>
          <w:p w14:paraId="31B30081" w14:textId="77777777" w:rsidR="009572DC" w:rsidRPr="00FF332D" w:rsidRDefault="009572DC" w:rsidP="00FC3BF6">
            <w:pPr>
              <w:pStyle w:val="NoSpacing"/>
              <w:jc w:val="center"/>
              <w:rPr>
                <w:rFonts w:ascii="Times" w:hAnsi="Times"/>
                <w:szCs w:val="20"/>
              </w:rPr>
            </w:pPr>
            <w:r w:rsidRPr="00FF332D">
              <w:rPr>
                <w:rFonts w:ascii="Times" w:hAnsi="Times"/>
                <w:szCs w:val="20"/>
              </w:rPr>
              <w:t>-0.075</w:t>
            </w:r>
          </w:p>
        </w:tc>
        <w:tc>
          <w:tcPr>
            <w:tcW w:w="840" w:type="dxa"/>
            <w:noWrap/>
            <w:vAlign w:val="center"/>
            <w:hideMark/>
          </w:tcPr>
          <w:p w14:paraId="3B27281C" w14:textId="77777777" w:rsidR="009572DC" w:rsidRPr="00FF332D" w:rsidRDefault="009572DC" w:rsidP="00FC3BF6">
            <w:pPr>
              <w:pStyle w:val="NoSpacing"/>
              <w:jc w:val="center"/>
              <w:rPr>
                <w:rFonts w:ascii="Times" w:hAnsi="Times"/>
                <w:szCs w:val="20"/>
              </w:rPr>
            </w:pPr>
            <w:r w:rsidRPr="00FF332D">
              <w:rPr>
                <w:rFonts w:ascii="Times" w:hAnsi="Times"/>
                <w:szCs w:val="20"/>
              </w:rPr>
              <w:t>0.9523</w:t>
            </w:r>
          </w:p>
        </w:tc>
        <w:tc>
          <w:tcPr>
            <w:tcW w:w="2239" w:type="dxa"/>
            <w:tcBorders>
              <w:right w:val="nil"/>
            </w:tcBorders>
            <w:noWrap/>
            <w:vAlign w:val="center"/>
            <w:hideMark/>
          </w:tcPr>
          <w:p w14:paraId="683A8C71" w14:textId="77777777" w:rsidR="009572DC" w:rsidRPr="00FF332D" w:rsidRDefault="009572DC" w:rsidP="00FC3BF6">
            <w:pPr>
              <w:pStyle w:val="NoSpacing"/>
              <w:jc w:val="center"/>
              <w:rPr>
                <w:rFonts w:ascii="Times" w:hAnsi="Times"/>
                <w:szCs w:val="20"/>
              </w:rPr>
            </w:pPr>
          </w:p>
        </w:tc>
      </w:tr>
      <w:tr w:rsidR="009572DC" w:rsidRPr="00FF332D" w14:paraId="54621F6E" w14:textId="77777777" w:rsidTr="00FB1F47">
        <w:trPr>
          <w:trHeight w:val="312"/>
        </w:trPr>
        <w:tc>
          <w:tcPr>
            <w:tcW w:w="1586" w:type="dxa"/>
            <w:vMerge/>
            <w:tcBorders>
              <w:top w:val="single" w:sz="4" w:space="0" w:color="auto"/>
              <w:left w:val="nil"/>
              <w:bottom w:val="single" w:sz="4" w:space="0" w:color="auto"/>
              <w:right w:val="single" w:sz="4" w:space="0" w:color="auto"/>
            </w:tcBorders>
            <w:noWrap/>
            <w:vAlign w:val="center"/>
            <w:hideMark/>
          </w:tcPr>
          <w:p w14:paraId="668E3345" w14:textId="77777777" w:rsidR="009572DC" w:rsidRPr="00FF332D" w:rsidRDefault="009572DC" w:rsidP="00FA2CF7">
            <w:pPr>
              <w:pStyle w:val="NoSpacing"/>
              <w:jc w:val="center"/>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7851D32D" w14:textId="77777777" w:rsidR="009572DC" w:rsidRPr="00FF332D" w:rsidRDefault="009572DC" w:rsidP="00FA2CF7">
            <w:pPr>
              <w:pStyle w:val="NoSpacing"/>
              <w:rPr>
                <w:rFonts w:ascii="Times" w:hAnsi="Times"/>
                <w:szCs w:val="20"/>
              </w:rPr>
            </w:pPr>
            <w:r w:rsidRPr="00FF332D">
              <w:rPr>
                <w:rFonts w:ascii="Times" w:hAnsi="Times"/>
                <w:szCs w:val="20"/>
              </w:rPr>
              <w:t>Total behavior problem</w:t>
            </w:r>
          </w:p>
        </w:tc>
        <w:tc>
          <w:tcPr>
            <w:tcW w:w="373" w:type="dxa"/>
            <w:noWrap/>
            <w:vAlign w:val="center"/>
            <w:hideMark/>
          </w:tcPr>
          <w:p w14:paraId="761F61E0" w14:textId="77777777" w:rsidR="009572DC" w:rsidRPr="00FF332D" w:rsidRDefault="009572DC" w:rsidP="00FC3BF6">
            <w:pPr>
              <w:pStyle w:val="NoSpacing"/>
              <w:jc w:val="center"/>
              <w:rPr>
                <w:rFonts w:ascii="Times" w:hAnsi="Times"/>
                <w:szCs w:val="20"/>
              </w:rPr>
            </w:pPr>
            <w:r w:rsidRPr="00FF332D">
              <w:rPr>
                <w:rFonts w:ascii="Times" w:hAnsi="Times"/>
                <w:szCs w:val="20"/>
              </w:rPr>
              <w:t>2</w:t>
            </w:r>
          </w:p>
        </w:tc>
        <w:tc>
          <w:tcPr>
            <w:tcW w:w="746" w:type="dxa"/>
            <w:noWrap/>
            <w:vAlign w:val="center"/>
            <w:hideMark/>
          </w:tcPr>
          <w:p w14:paraId="2CFACA62" w14:textId="77777777" w:rsidR="009572DC" w:rsidRPr="00FF332D" w:rsidRDefault="009572DC" w:rsidP="00FC3BF6">
            <w:pPr>
              <w:pStyle w:val="NoSpacing"/>
              <w:jc w:val="center"/>
              <w:rPr>
                <w:rFonts w:ascii="Times" w:hAnsi="Times"/>
                <w:szCs w:val="20"/>
              </w:rPr>
            </w:pPr>
            <w:r w:rsidRPr="00FF332D">
              <w:rPr>
                <w:rFonts w:ascii="Times" w:hAnsi="Times"/>
                <w:szCs w:val="20"/>
              </w:rPr>
              <w:t>312</w:t>
            </w:r>
          </w:p>
        </w:tc>
        <w:tc>
          <w:tcPr>
            <w:tcW w:w="1866" w:type="dxa"/>
            <w:noWrap/>
            <w:vAlign w:val="center"/>
            <w:hideMark/>
          </w:tcPr>
          <w:p w14:paraId="2C32DCC2" w14:textId="77777777" w:rsidR="009572DC" w:rsidRPr="00FF332D" w:rsidRDefault="009572DC" w:rsidP="00FC3BF6">
            <w:pPr>
              <w:pStyle w:val="NoSpacing"/>
              <w:jc w:val="center"/>
              <w:rPr>
                <w:rFonts w:ascii="Times" w:hAnsi="Times"/>
                <w:szCs w:val="20"/>
              </w:rPr>
            </w:pPr>
            <w:r w:rsidRPr="00FF332D">
              <w:rPr>
                <w:rFonts w:ascii="Times" w:hAnsi="Times"/>
                <w:szCs w:val="20"/>
              </w:rPr>
              <w:t>0.3390 (0.0221 to 0.5940)</w:t>
            </w:r>
          </w:p>
        </w:tc>
        <w:tc>
          <w:tcPr>
            <w:tcW w:w="653" w:type="dxa"/>
            <w:noWrap/>
            <w:vAlign w:val="center"/>
            <w:hideMark/>
          </w:tcPr>
          <w:p w14:paraId="364BB912" w14:textId="77777777" w:rsidR="009572DC" w:rsidRPr="00FF332D" w:rsidRDefault="009572DC" w:rsidP="00FC3BF6">
            <w:pPr>
              <w:pStyle w:val="NoSpacing"/>
              <w:jc w:val="center"/>
              <w:rPr>
                <w:rFonts w:ascii="Times" w:hAnsi="Times"/>
                <w:szCs w:val="20"/>
              </w:rPr>
            </w:pPr>
            <w:r w:rsidRPr="00FF332D">
              <w:rPr>
                <w:rFonts w:ascii="Times" w:hAnsi="Times"/>
                <w:szCs w:val="20"/>
              </w:rPr>
              <w:t>13.56</w:t>
            </w:r>
          </w:p>
        </w:tc>
        <w:tc>
          <w:tcPr>
            <w:tcW w:w="933" w:type="dxa"/>
            <w:noWrap/>
            <w:vAlign w:val="center"/>
            <w:hideMark/>
          </w:tcPr>
          <w:p w14:paraId="1207C308" w14:textId="77777777" w:rsidR="009572DC" w:rsidRPr="00FF332D" w:rsidRDefault="009572DC" w:rsidP="00FC3BF6">
            <w:pPr>
              <w:pStyle w:val="NoSpacing"/>
              <w:jc w:val="center"/>
              <w:rPr>
                <w:rFonts w:ascii="Times" w:hAnsi="Times"/>
                <w:szCs w:val="20"/>
              </w:rPr>
            </w:pPr>
            <w:r w:rsidRPr="00FF332D">
              <w:rPr>
                <w:rFonts w:ascii="Times" w:hAnsi="Times"/>
                <w:szCs w:val="20"/>
              </w:rPr>
              <w:t>0.0469</w:t>
            </w:r>
          </w:p>
        </w:tc>
        <w:tc>
          <w:tcPr>
            <w:tcW w:w="653" w:type="dxa"/>
            <w:noWrap/>
            <w:vAlign w:val="center"/>
            <w:hideMark/>
          </w:tcPr>
          <w:p w14:paraId="4ED1B510" w14:textId="77777777" w:rsidR="009572DC" w:rsidRPr="00FF332D" w:rsidRDefault="009572DC" w:rsidP="00FC3BF6">
            <w:pPr>
              <w:pStyle w:val="NoSpacing"/>
              <w:jc w:val="center"/>
              <w:rPr>
                <w:rFonts w:ascii="Times" w:hAnsi="Times"/>
                <w:szCs w:val="20"/>
              </w:rPr>
            </w:pPr>
            <w:r w:rsidRPr="00FF332D">
              <w:rPr>
                <w:rFonts w:ascii="Times" w:hAnsi="Times"/>
                <w:szCs w:val="20"/>
              </w:rPr>
              <w:t>0.21</w:t>
            </w:r>
          </w:p>
        </w:tc>
        <w:tc>
          <w:tcPr>
            <w:tcW w:w="933" w:type="dxa"/>
            <w:noWrap/>
            <w:vAlign w:val="center"/>
            <w:hideMark/>
          </w:tcPr>
          <w:p w14:paraId="5E1C18A1" w14:textId="77777777" w:rsidR="009572DC" w:rsidRPr="00FF332D" w:rsidRDefault="009572DC" w:rsidP="00FC3BF6">
            <w:pPr>
              <w:pStyle w:val="NoSpacing"/>
              <w:jc w:val="center"/>
              <w:rPr>
                <w:rFonts w:ascii="Times" w:hAnsi="Times"/>
                <w:szCs w:val="20"/>
              </w:rPr>
            </w:pPr>
            <w:r w:rsidRPr="00FF332D">
              <w:rPr>
                <w:rFonts w:ascii="Times" w:hAnsi="Times"/>
                <w:szCs w:val="20"/>
              </w:rPr>
              <w:t>0.6488</w:t>
            </w:r>
          </w:p>
        </w:tc>
        <w:tc>
          <w:tcPr>
            <w:tcW w:w="746" w:type="dxa"/>
            <w:noWrap/>
            <w:vAlign w:val="center"/>
            <w:hideMark/>
          </w:tcPr>
          <w:p w14:paraId="76E9AEF4"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shd w:val="clear" w:color="auto" w:fill="D9D9D9" w:themeFill="background1" w:themeFillShade="D9"/>
            <w:noWrap/>
            <w:vAlign w:val="center"/>
            <w:hideMark/>
          </w:tcPr>
          <w:p w14:paraId="7DE9B801"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840" w:type="dxa"/>
            <w:shd w:val="clear" w:color="auto" w:fill="D9D9D9" w:themeFill="background1" w:themeFillShade="D9"/>
            <w:noWrap/>
            <w:vAlign w:val="center"/>
            <w:hideMark/>
          </w:tcPr>
          <w:p w14:paraId="0A44F7D3" w14:textId="77777777" w:rsidR="009572DC" w:rsidRPr="00FF332D" w:rsidRDefault="009572DC" w:rsidP="00FC3BF6">
            <w:pPr>
              <w:pStyle w:val="NoSpacing"/>
              <w:jc w:val="center"/>
              <w:rPr>
                <w:rFonts w:ascii="Times" w:hAnsi="Times"/>
                <w:szCs w:val="20"/>
              </w:rPr>
            </w:pPr>
            <w:r w:rsidRPr="00FF332D">
              <w:rPr>
                <w:rFonts w:ascii="Times" w:hAnsi="Times"/>
                <w:szCs w:val="20"/>
              </w:rPr>
              <w:t>NA</w:t>
            </w:r>
          </w:p>
        </w:tc>
        <w:tc>
          <w:tcPr>
            <w:tcW w:w="2239" w:type="dxa"/>
            <w:tcBorders>
              <w:right w:val="nil"/>
            </w:tcBorders>
            <w:noWrap/>
            <w:vAlign w:val="center"/>
            <w:hideMark/>
          </w:tcPr>
          <w:p w14:paraId="12E41E11" w14:textId="77777777" w:rsidR="009572DC" w:rsidRPr="00FF332D" w:rsidRDefault="009572DC" w:rsidP="00FC3BF6">
            <w:pPr>
              <w:pStyle w:val="NoSpacing"/>
              <w:jc w:val="center"/>
              <w:rPr>
                <w:rFonts w:ascii="Times" w:hAnsi="Times"/>
                <w:szCs w:val="20"/>
              </w:rPr>
            </w:pPr>
          </w:p>
        </w:tc>
      </w:tr>
      <w:tr w:rsidR="009572DC" w:rsidRPr="00FF332D" w14:paraId="6451B6F7" w14:textId="77777777" w:rsidTr="00FB1F47">
        <w:trPr>
          <w:trHeight w:val="312"/>
        </w:trPr>
        <w:tc>
          <w:tcPr>
            <w:tcW w:w="1586" w:type="dxa"/>
            <w:vMerge w:val="restart"/>
            <w:tcBorders>
              <w:top w:val="single" w:sz="4" w:space="0" w:color="auto"/>
              <w:left w:val="nil"/>
              <w:bottom w:val="single" w:sz="4" w:space="0" w:color="auto"/>
              <w:right w:val="single" w:sz="4" w:space="0" w:color="auto"/>
            </w:tcBorders>
            <w:noWrap/>
            <w:vAlign w:val="center"/>
            <w:hideMark/>
          </w:tcPr>
          <w:p w14:paraId="535CB413" w14:textId="77777777" w:rsidR="009572DC" w:rsidRPr="00FF332D" w:rsidRDefault="009572DC" w:rsidP="00FA2CF7">
            <w:pPr>
              <w:pStyle w:val="NoSpacing"/>
              <w:jc w:val="center"/>
              <w:rPr>
                <w:rFonts w:ascii="Times" w:hAnsi="Times"/>
                <w:szCs w:val="20"/>
              </w:rPr>
            </w:pPr>
            <w:r w:rsidRPr="00FF332D">
              <w:rPr>
                <w:rFonts w:ascii="Times" w:hAnsi="Times"/>
                <w:szCs w:val="20"/>
              </w:rPr>
              <w:t>Total sleep problems</w:t>
            </w:r>
          </w:p>
        </w:tc>
        <w:tc>
          <w:tcPr>
            <w:tcW w:w="2609" w:type="dxa"/>
            <w:tcBorders>
              <w:top w:val="single" w:sz="4" w:space="0" w:color="auto"/>
              <w:left w:val="single" w:sz="4" w:space="0" w:color="auto"/>
              <w:bottom w:val="single" w:sz="4" w:space="0" w:color="auto"/>
            </w:tcBorders>
            <w:noWrap/>
            <w:hideMark/>
          </w:tcPr>
          <w:p w14:paraId="26751312" w14:textId="77777777" w:rsidR="009572DC" w:rsidRPr="00FF332D" w:rsidRDefault="009572DC" w:rsidP="00FA2CF7">
            <w:pPr>
              <w:pStyle w:val="NoSpacing"/>
              <w:rPr>
                <w:rFonts w:ascii="Times" w:hAnsi="Times"/>
                <w:szCs w:val="20"/>
              </w:rPr>
            </w:pPr>
            <w:r w:rsidRPr="00FF332D">
              <w:rPr>
                <w:rFonts w:ascii="Times" w:hAnsi="Times"/>
                <w:szCs w:val="20"/>
              </w:rPr>
              <w:t>Affective/Anxiety problem</w:t>
            </w:r>
          </w:p>
        </w:tc>
        <w:tc>
          <w:tcPr>
            <w:tcW w:w="373" w:type="dxa"/>
            <w:noWrap/>
            <w:vAlign w:val="center"/>
            <w:hideMark/>
          </w:tcPr>
          <w:p w14:paraId="74696F08" w14:textId="77777777" w:rsidR="009572DC" w:rsidRPr="00FF332D" w:rsidRDefault="009572DC" w:rsidP="00FC3BF6">
            <w:pPr>
              <w:pStyle w:val="NoSpacing"/>
              <w:jc w:val="center"/>
              <w:rPr>
                <w:rFonts w:ascii="Times" w:hAnsi="Times"/>
                <w:szCs w:val="20"/>
              </w:rPr>
            </w:pPr>
            <w:r w:rsidRPr="00FF332D">
              <w:rPr>
                <w:rFonts w:ascii="Times" w:hAnsi="Times"/>
                <w:szCs w:val="20"/>
              </w:rPr>
              <w:t>6</w:t>
            </w:r>
          </w:p>
        </w:tc>
        <w:tc>
          <w:tcPr>
            <w:tcW w:w="746" w:type="dxa"/>
            <w:noWrap/>
            <w:vAlign w:val="center"/>
            <w:hideMark/>
          </w:tcPr>
          <w:p w14:paraId="0BD5696A" w14:textId="77777777" w:rsidR="009572DC" w:rsidRPr="00FF332D" w:rsidRDefault="009572DC" w:rsidP="00FC3BF6">
            <w:pPr>
              <w:pStyle w:val="NoSpacing"/>
              <w:jc w:val="center"/>
              <w:rPr>
                <w:rFonts w:ascii="Times" w:hAnsi="Times"/>
                <w:szCs w:val="20"/>
              </w:rPr>
            </w:pPr>
            <w:r w:rsidRPr="00FF332D">
              <w:rPr>
                <w:rFonts w:ascii="Times" w:hAnsi="Times"/>
                <w:szCs w:val="20"/>
              </w:rPr>
              <w:t>828</w:t>
            </w:r>
          </w:p>
        </w:tc>
        <w:tc>
          <w:tcPr>
            <w:tcW w:w="1866" w:type="dxa"/>
            <w:noWrap/>
            <w:vAlign w:val="center"/>
            <w:hideMark/>
          </w:tcPr>
          <w:p w14:paraId="1539C361" w14:textId="77777777" w:rsidR="009572DC" w:rsidRPr="00FF332D" w:rsidRDefault="009572DC" w:rsidP="00FC3BF6">
            <w:pPr>
              <w:pStyle w:val="NoSpacing"/>
              <w:jc w:val="center"/>
              <w:rPr>
                <w:rFonts w:ascii="Times" w:hAnsi="Times"/>
                <w:szCs w:val="20"/>
              </w:rPr>
            </w:pPr>
            <w:r w:rsidRPr="00FF332D">
              <w:rPr>
                <w:rFonts w:ascii="Times" w:hAnsi="Times"/>
                <w:szCs w:val="20"/>
              </w:rPr>
              <w:t>0.4530 (0.3356 to 0.5566)</w:t>
            </w:r>
          </w:p>
        </w:tc>
        <w:tc>
          <w:tcPr>
            <w:tcW w:w="653" w:type="dxa"/>
            <w:noWrap/>
            <w:vAlign w:val="center"/>
            <w:hideMark/>
          </w:tcPr>
          <w:p w14:paraId="640918BB" w14:textId="77777777" w:rsidR="009572DC" w:rsidRPr="00FF332D" w:rsidRDefault="009572DC" w:rsidP="00FC3BF6">
            <w:pPr>
              <w:pStyle w:val="NoSpacing"/>
              <w:jc w:val="center"/>
              <w:rPr>
                <w:rFonts w:ascii="Times" w:hAnsi="Times"/>
                <w:szCs w:val="20"/>
              </w:rPr>
            </w:pPr>
            <w:r w:rsidRPr="00FF332D">
              <w:rPr>
                <w:rFonts w:ascii="Times" w:hAnsi="Times"/>
                <w:szCs w:val="20"/>
              </w:rPr>
              <w:t>9.01</w:t>
            </w:r>
          </w:p>
        </w:tc>
        <w:tc>
          <w:tcPr>
            <w:tcW w:w="933" w:type="dxa"/>
            <w:noWrap/>
            <w:vAlign w:val="center"/>
            <w:hideMark/>
          </w:tcPr>
          <w:p w14:paraId="4C06BC7D" w14:textId="77777777" w:rsidR="009572DC" w:rsidRPr="00FF332D" w:rsidRDefault="009572DC" w:rsidP="00FC3BF6">
            <w:pPr>
              <w:pStyle w:val="NoSpacing"/>
              <w:jc w:val="center"/>
              <w:rPr>
                <w:rFonts w:ascii="Times" w:hAnsi="Times"/>
                <w:szCs w:val="20"/>
              </w:rPr>
            </w:pPr>
            <w:r w:rsidRPr="00FF332D">
              <w:rPr>
                <w:rFonts w:ascii="Times" w:hAnsi="Times"/>
                <w:szCs w:val="20"/>
              </w:rPr>
              <w:t>0.0003</w:t>
            </w:r>
          </w:p>
        </w:tc>
        <w:tc>
          <w:tcPr>
            <w:tcW w:w="653" w:type="dxa"/>
            <w:noWrap/>
            <w:vAlign w:val="center"/>
            <w:hideMark/>
          </w:tcPr>
          <w:p w14:paraId="3979D93C" w14:textId="77777777" w:rsidR="009572DC" w:rsidRPr="00FF332D" w:rsidRDefault="009572DC" w:rsidP="00FC3BF6">
            <w:pPr>
              <w:pStyle w:val="NoSpacing"/>
              <w:jc w:val="center"/>
              <w:rPr>
                <w:rFonts w:ascii="Times" w:hAnsi="Times"/>
                <w:szCs w:val="20"/>
              </w:rPr>
            </w:pPr>
            <w:r w:rsidRPr="00FF332D">
              <w:rPr>
                <w:rFonts w:ascii="Times" w:hAnsi="Times"/>
                <w:szCs w:val="20"/>
              </w:rPr>
              <w:t>9.04</w:t>
            </w:r>
          </w:p>
        </w:tc>
        <w:tc>
          <w:tcPr>
            <w:tcW w:w="933" w:type="dxa"/>
            <w:noWrap/>
            <w:vAlign w:val="center"/>
            <w:hideMark/>
          </w:tcPr>
          <w:p w14:paraId="128F93C3" w14:textId="77777777" w:rsidR="009572DC" w:rsidRPr="00FF332D" w:rsidRDefault="009572DC" w:rsidP="00FC3BF6">
            <w:pPr>
              <w:pStyle w:val="NoSpacing"/>
              <w:jc w:val="center"/>
              <w:rPr>
                <w:rFonts w:ascii="Times" w:hAnsi="Times"/>
                <w:szCs w:val="20"/>
              </w:rPr>
            </w:pPr>
            <w:r w:rsidRPr="00FF332D">
              <w:rPr>
                <w:rFonts w:ascii="Times" w:hAnsi="Times"/>
                <w:szCs w:val="20"/>
              </w:rPr>
              <w:t>0.1073</w:t>
            </w:r>
          </w:p>
        </w:tc>
        <w:tc>
          <w:tcPr>
            <w:tcW w:w="746" w:type="dxa"/>
            <w:noWrap/>
            <w:vAlign w:val="center"/>
            <w:hideMark/>
          </w:tcPr>
          <w:p w14:paraId="292465D3" w14:textId="77777777" w:rsidR="009572DC" w:rsidRPr="00FF332D" w:rsidRDefault="009572DC" w:rsidP="00FC3BF6">
            <w:pPr>
              <w:pStyle w:val="NoSpacing"/>
              <w:jc w:val="center"/>
              <w:rPr>
                <w:rFonts w:ascii="Times" w:hAnsi="Times"/>
                <w:szCs w:val="20"/>
              </w:rPr>
            </w:pPr>
            <w:r w:rsidRPr="00FF332D">
              <w:rPr>
                <w:rFonts w:ascii="Times" w:hAnsi="Times"/>
                <w:szCs w:val="20"/>
              </w:rPr>
              <w:t>44.7</w:t>
            </w:r>
          </w:p>
        </w:tc>
        <w:tc>
          <w:tcPr>
            <w:tcW w:w="932" w:type="dxa"/>
            <w:noWrap/>
            <w:vAlign w:val="center"/>
            <w:hideMark/>
          </w:tcPr>
          <w:p w14:paraId="74631C27" w14:textId="77777777" w:rsidR="009572DC" w:rsidRPr="00FF332D" w:rsidRDefault="009572DC" w:rsidP="00FC3BF6">
            <w:pPr>
              <w:pStyle w:val="NoSpacing"/>
              <w:jc w:val="center"/>
              <w:rPr>
                <w:rFonts w:ascii="Times" w:hAnsi="Times"/>
                <w:szCs w:val="20"/>
              </w:rPr>
            </w:pPr>
            <w:r w:rsidRPr="00FF332D">
              <w:rPr>
                <w:rFonts w:ascii="Times" w:hAnsi="Times"/>
                <w:szCs w:val="20"/>
              </w:rPr>
              <w:t>-0.757</w:t>
            </w:r>
          </w:p>
        </w:tc>
        <w:tc>
          <w:tcPr>
            <w:tcW w:w="840" w:type="dxa"/>
            <w:noWrap/>
            <w:vAlign w:val="center"/>
            <w:hideMark/>
          </w:tcPr>
          <w:p w14:paraId="193BEF78" w14:textId="77777777" w:rsidR="009572DC" w:rsidRPr="00FF332D" w:rsidRDefault="009572DC" w:rsidP="00FC3BF6">
            <w:pPr>
              <w:pStyle w:val="NoSpacing"/>
              <w:jc w:val="center"/>
              <w:rPr>
                <w:rFonts w:ascii="Times" w:hAnsi="Times"/>
                <w:szCs w:val="20"/>
              </w:rPr>
            </w:pPr>
            <w:r w:rsidRPr="00FF332D">
              <w:rPr>
                <w:rFonts w:ascii="Times" w:hAnsi="Times"/>
                <w:szCs w:val="20"/>
              </w:rPr>
              <w:t>0.4913</w:t>
            </w:r>
          </w:p>
        </w:tc>
        <w:tc>
          <w:tcPr>
            <w:tcW w:w="2239" w:type="dxa"/>
            <w:tcBorders>
              <w:right w:val="nil"/>
            </w:tcBorders>
            <w:noWrap/>
            <w:vAlign w:val="center"/>
            <w:hideMark/>
          </w:tcPr>
          <w:p w14:paraId="2B5E8644" w14:textId="77777777" w:rsidR="009572DC" w:rsidRPr="00FF332D" w:rsidRDefault="009572DC" w:rsidP="00FC3BF6">
            <w:pPr>
              <w:pStyle w:val="NoSpacing"/>
              <w:jc w:val="center"/>
              <w:rPr>
                <w:rFonts w:ascii="Times" w:hAnsi="Times"/>
                <w:szCs w:val="20"/>
              </w:rPr>
            </w:pPr>
          </w:p>
        </w:tc>
      </w:tr>
      <w:tr w:rsidR="009572DC" w:rsidRPr="00FF332D" w14:paraId="7FED7FFE" w14:textId="77777777" w:rsidTr="00FB1F47">
        <w:trPr>
          <w:trHeight w:val="312"/>
        </w:trPr>
        <w:tc>
          <w:tcPr>
            <w:tcW w:w="1586" w:type="dxa"/>
            <w:vMerge/>
            <w:tcBorders>
              <w:top w:val="single" w:sz="4" w:space="0" w:color="auto"/>
              <w:left w:val="nil"/>
              <w:bottom w:val="single" w:sz="4" w:space="0" w:color="auto"/>
              <w:right w:val="single" w:sz="4" w:space="0" w:color="auto"/>
            </w:tcBorders>
            <w:noWrap/>
            <w:hideMark/>
          </w:tcPr>
          <w:p w14:paraId="2DE520E3" w14:textId="77777777" w:rsidR="009572DC" w:rsidRPr="00FF332D" w:rsidRDefault="009572DC" w:rsidP="00FA2CF7">
            <w:pPr>
              <w:pStyle w:val="NoSpacing"/>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4A2B614E" w14:textId="77777777" w:rsidR="009572DC" w:rsidRPr="00FF332D" w:rsidRDefault="009572DC" w:rsidP="00FA2CF7">
            <w:pPr>
              <w:pStyle w:val="NoSpacing"/>
              <w:rPr>
                <w:rFonts w:ascii="Times" w:hAnsi="Times"/>
                <w:szCs w:val="20"/>
              </w:rPr>
            </w:pPr>
            <w:r w:rsidRPr="00FF332D">
              <w:rPr>
                <w:rFonts w:ascii="Times" w:hAnsi="Times"/>
                <w:szCs w:val="20"/>
              </w:rPr>
              <w:t>Aggressive/Delinquent problem</w:t>
            </w:r>
          </w:p>
        </w:tc>
        <w:tc>
          <w:tcPr>
            <w:tcW w:w="373" w:type="dxa"/>
            <w:noWrap/>
            <w:vAlign w:val="center"/>
            <w:hideMark/>
          </w:tcPr>
          <w:p w14:paraId="7D40DA0E" w14:textId="77777777" w:rsidR="009572DC" w:rsidRPr="00FF332D" w:rsidRDefault="009572DC" w:rsidP="00FC3BF6">
            <w:pPr>
              <w:pStyle w:val="NoSpacing"/>
              <w:jc w:val="center"/>
              <w:rPr>
                <w:rFonts w:ascii="Times" w:hAnsi="Times"/>
                <w:szCs w:val="20"/>
              </w:rPr>
            </w:pPr>
            <w:r w:rsidRPr="00FF332D">
              <w:rPr>
                <w:rFonts w:ascii="Times" w:hAnsi="Times"/>
                <w:szCs w:val="20"/>
              </w:rPr>
              <w:t>6</w:t>
            </w:r>
          </w:p>
        </w:tc>
        <w:tc>
          <w:tcPr>
            <w:tcW w:w="746" w:type="dxa"/>
            <w:noWrap/>
            <w:vAlign w:val="center"/>
            <w:hideMark/>
          </w:tcPr>
          <w:p w14:paraId="3BFA3A6E" w14:textId="77777777" w:rsidR="009572DC" w:rsidRPr="00FF332D" w:rsidRDefault="009572DC" w:rsidP="00FC3BF6">
            <w:pPr>
              <w:pStyle w:val="NoSpacing"/>
              <w:jc w:val="center"/>
              <w:rPr>
                <w:rFonts w:ascii="Times" w:hAnsi="Times"/>
                <w:szCs w:val="20"/>
              </w:rPr>
            </w:pPr>
            <w:r w:rsidRPr="00FF332D">
              <w:rPr>
                <w:rFonts w:ascii="Times" w:hAnsi="Times"/>
                <w:szCs w:val="20"/>
              </w:rPr>
              <w:t>828</w:t>
            </w:r>
          </w:p>
        </w:tc>
        <w:tc>
          <w:tcPr>
            <w:tcW w:w="1866" w:type="dxa"/>
            <w:noWrap/>
            <w:vAlign w:val="center"/>
            <w:hideMark/>
          </w:tcPr>
          <w:p w14:paraId="09A064CE" w14:textId="77777777" w:rsidR="009572DC" w:rsidRPr="00FF332D" w:rsidRDefault="009572DC" w:rsidP="00FC3BF6">
            <w:pPr>
              <w:pStyle w:val="NoSpacing"/>
              <w:jc w:val="center"/>
              <w:rPr>
                <w:rFonts w:ascii="Times" w:hAnsi="Times"/>
                <w:szCs w:val="20"/>
              </w:rPr>
            </w:pPr>
            <w:r w:rsidRPr="00FF332D">
              <w:rPr>
                <w:rFonts w:ascii="Times" w:hAnsi="Times"/>
                <w:szCs w:val="20"/>
              </w:rPr>
              <w:t>0.4090 (0.2112 to 0.5747)</w:t>
            </w:r>
          </w:p>
        </w:tc>
        <w:tc>
          <w:tcPr>
            <w:tcW w:w="653" w:type="dxa"/>
            <w:noWrap/>
            <w:vAlign w:val="center"/>
            <w:hideMark/>
          </w:tcPr>
          <w:p w14:paraId="6947FA51" w14:textId="77777777" w:rsidR="009572DC" w:rsidRPr="00FF332D" w:rsidRDefault="009572DC" w:rsidP="00FC3BF6">
            <w:pPr>
              <w:pStyle w:val="NoSpacing"/>
              <w:jc w:val="center"/>
              <w:rPr>
                <w:rFonts w:ascii="Times" w:hAnsi="Times"/>
                <w:szCs w:val="20"/>
              </w:rPr>
            </w:pPr>
            <w:r w:rsidRPr="00FF332D">
              <w:rPr>
                <w:rFonts w:ascii="Times" w:hAnsi="Times"/>
                <w:szCs w:val="20"/>
              </w:rPr>
              <w:t>5.08</w:t>
            </w:r>
          </w:p>
        </w:tc>
        <w:tc>
          <w:tcPr>
            <w:tcW w:w="933" w:type="dxa"/>
            <w:noWrap/>
            <w:vAlign w:val="center"/>
            <w:hideMark/>
          </w:tcPr>
          <w:p w14:paraId="095ADA35" w14:textId="77777777" w:rsidR="009572DC" w:rsidRPr="00FF332D" w:rsidRDefault="009572DC" w:rsidP="00FC3BF6">
            <w:pPr>
              <w:pStyle w:val="NoSpacing"/>
              <w:jc w:val="center"/>
              <w:rPr>
                <w:rFonts w:ascii="Times" w:hAnsi="Times"/>
                <w:szCs w:val="20"/>
              </w:rPr>
            </w:pPr>
            <w:r w:rsidRPr="00FF332D">
              <w:rPr>
                <w:rFonts w:ascii="Times" w:hAnsi="Times"/>
                <w:szCs w:val="20"/>
              </w:rPr>
              <w:t>0.0039</w:t>
            </w:r>
          </w:p>
        </w:tc>
        <w:tc>
          <w:tcPr>
            <w:tcW w:w="653" w:type="dxa"/>
            <w:noWrap/>
            <w:vAlign w:val="center"/>
            <w:hideMark/>
          </w:tcPr>
          <w:p w14:paraId="7D71E27D" w14:textId="77777777" w:rsidR="009572DC" w:rsidRPr="00FF332D" w:rsidRDefault="009572DC" w:rsidP="00FC3BF6">
            <w:pPr>
              <w:pStyle w:val="NoSpacing"/>
              <w:jc w:val="center"/>
              <w:rPr>
                <w:rFonts w:ascii="Times" w:hAnsi="Times"/>
                <w:szCs w:val="20"/>
              </w:rPr>
            </w:pPr>
            <w:r w:rsidRPr="00FF332D">
              <w:rPr>
                <w:rFonts w:ascii="Times" w:hAnsi="Times"/>
                <w:szCs w:val="20"/>
              </w:rPr>
              <w:t>22.92</w:t>
            </w:r>
          </w:p>
        </w:tc>
        <w:tc>
          <w:tcPr>
            <w:tcW w:w="933" w:type="dxa"/>
            <w:noWrap/>
            <w:vAlign w:val="center"/>
            <w:hideMark/>
          </w:tcPr>
          <w:p w14:paraId="150AE14E" w14:textId="77777777" w:rsidR="009572DC" w:rsidRPr="00FF332D" w:rsidRDefault="009572DC" w:rsidP="00FC3BF6">
            <w:pPr>
              <w:pStyle w:val="NoSpacing"/>
              <w:jc w:val="center"/>
              <w:rPr>
                <w:rFonts w:ascii="Times" w:hAnsi="Times"/>
                <w:szCs w:val="20"/>
              </w:rPr>
            </w:pPr>
            <w:r w:rsidRPr="00FF332D">
              <w:rPr>
                <w:rFonts w:ascii="Times" w:hAnsi="Times"/>
                <w:szCs w:val="20"/>
              </w:rPr>
              <w:t>0.0003</w:t>
            </w:r>
          </w:p>
        </w:tc>
        <w:tc>
          <w:tcPr>
            <w:tcW w:w="746" w:type="dxa"/>
            <w:noWrap/>
            <w:vAlign w:val="center"/>
            <w:hideMark/>
          </w:tcPr>
          <w:p w14:paraId="5D72259B" w14:textId="77777777" w:rsidR="009572DC" w:rsidRPr="00FF332D" w:rsidRDefault="009572DC" w:rsidP="00FC3BF6">
            <w:pPr>
              <w:pStyle w:val="NoSpacing"/>
              <w:jc w:val="center"/>
              <w:rPr>
                <w:rFonts w:ascii="Times" w:hAnsi="Times"/>
                <w:szCs w:val="20"/>
              </w:rPr>
            </w:pPr>
            <w:r w:rsidRPr="00FF332D">
              <w:rPr>
                <w:rFonts w:ascii="Times" w:hAnsi="Times"/>
                <w:szCs w:val="20"/>
              </w:rPr>
              <w:t>78.2</w:t>
            </w:r>
          </w:p>
        </w:tc>
        <w:tc>
          <w:tcPr>
            <w:tcW w:w="932" w:type="dxa"/>
            <w:noWrap/>
            <w:vAlign w:val="center"/>
            <w:hideMark/>
          </w:tcPr>
          <w:p w14:paraId="7F1994F4" w14:textId="77777777" w:rsidR="009572DC" w:rsidRPr="00FF332D" w:rsidRDefault="009572DC" w:rsidP="00FC3BF6">
            <w:pPr>
              <w:pStyle w:val="NoSpacing"/>
              <w:jc w:val="center"/>
              <w:rPr>
                <w:rFonts w:ascii="Times" w:hAnsi="Times"/>
                <w:szCs w:val="20"/>
              </w:rPr>
            </w:pPr>
            <w:r w:rsidRPr="00FF332D">
              <w:rPr>
                <w:rFonts w:ascii="Times" w:hAnsi="Times"/>
                <w:szCs w:val="20"/>
              </w:rPr>
              <w:t>1.237</w:t>
            </w:r>
          </w:p>
        </w:tc>
        <w:tc>
          <w:tcPr>
            <w:tcW w:w="840" w:type="dxa"/>
            <w:noWrap/>
            <w:vAlign w:val="center"/>
            <w:hideMark/>
          </w:tcPr>
          <w:p w14:paraId="13745931" w14:textId="77777777" w:rsidR="009572DC" w:rsidRPr="00FF332D" w:rsidRDefault="009572DC" w:rsidP="00FC3BF6">
            <w:pPr>
              <w:pStyle w:val="NoSpacing"/>
              <w:jc w:val="center"/>
              <w:rPr>
                <w:rFonts w:ascii="Times" w:hAnsi="Times"/>
                <w:szCs w:val="20"/>
              </w:rPr>
            </w:pPr>
            <w:r w:rsidRPr="00FF332D">
              <w:rPr>
                <w:rFonts w:ascii="Times" w:hAnsi="Times"/>
                <w:szCs w:val="20"/>
              </w:rPr>
              <w:t>0.2838</w:t>
            </w:r>
          </w:p>
        </w:tc>
        <w:tc>
          <w:tcPr>
            <w:tcW w:w="2239" w:type="dxa"/>
            <w:tcBorders>
              <w:right w:val="nil"/>
            </w:tcBorders>
            <w:noWrap/>
            <w:vAlign w:val="center"/>
            <w:hideMark/>
          </w:tcPr>
          <w:p w14:paraId="718E6CB6" w14:textId="77777777" w:rsidR="009572DC" w:rsidRPr="00FF332D" w:rsidRDefault="009572DC" w:rsidP="00FC3BF6">
            <w:pPr>
              <w:pStyle w:val="NoSpacing"/>
              <w:jc w:val="center"/>
              <w:rPr>
                <w:rFonts w:ascii="Times" w:hAnsi="Times"/>
                <w:szCs w:val="20"/>
              </w:rPr>
            </w:pPr>
          </w:p>
        </w:tc>
      </w:tr>
      <w:tr w:rsidR="009572DC" w:rsidRPr="00FF332D" w14:paraId="78A7201B" w14:textId="77777777" w:rsidTr="00FB1F47">
        <w:trPr>
          <w:trHeight w:val="312"/>
        </w:trPr>
        <w:tc>
          <w:tcPr>
            <w:tcW w:w="1586" w:type="dxa"/>
            <w:vMerge/>
            <w:tcBorders>
              <w:top w:val="single" w:sz="4" w:space="0" w:color="auto"/>
              <w:left w:val="nil"/>
              <w:bottom w:val="single" w:sz="4" w:space="0" w:color="auto"/>
              <w:right w:val="single" w:sz="4" w:space="0" w:color="auto"/>
            </w:tcBorders>
            <w:noWrap/>
            <w:hideMark/>
          </w:tcPr>
          <w:p w14:paraId="55543978" w14:textId="77777777" w:rsidR="009572DC" w:rsidRPr="00FF332D" w:rsidRDefault="009572DC" w:rsidP="00FA2CF7">
            <w:pPr>
              <w:pStyle w:val="NoSpacing"/>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1B2D96B9" w14:textId="77777777" w:rsidR="009572DC" w:rsidRPr="00FF332D" w:rsidRDefault="009572DC" w:rsidP="00FA2CF7">
            <w:pPr>
              <w:pStyle w:val="NoSpacing"/>
              <w:rPr>
                <w:rFonts w:ascii="Times" w:hAnsi="Times"/>
                <w:szCs w:val="20"/>
              </w:rPr>
            </w:pPr>
            <w:r w:rsidRPr="00FF332D">
              <w:rPr>
                <w:rFonts w:ascii="Times" w:hAnsi="Times"/>
                <w:szCs w:val="20"/>
              </w:rPr>
              <w:t>Attention problem</w:t>
            </w:r>
          </w:p>
        </w:tc>
        <w:tc>
          <w:tcPr>
            <w:tcW w:w="373" w:type="dxa"/>
            <w:noWrap/>
            <w:vAlign w:val="center"/>
            <w:hideMark/>
          </w:tcPr>
          <w:p w14:paraId="3EFC00C9" w14:textId="77777777" w:rsidR="009572DC" w:rsidRPr="00FF332D" w:rsidRDefault="009572DC" w:rsidP="00FC3BF6">
            <w:pPr>
              <w:pStyle w:val="NoSpacing"/>
              <w:jc w:val="center"/>
              <w:rPr>
                <w:rFonts w:ascii="Times" w:hAnsi="Times"/>
                <w:szCs w:val="20"/>
              </w:rPr>
            </w:pPr>
            <w:r w:rsidRPr="00FF332D">
              <w:rPr>
                <w:rFonts w:ascii="Times" w:hAnsi="Times"/>
                <w:szCs w:val="20"/>
              </w:rPr>
              <w:t>8</w:t>
            </w:r>
          </w:p>
        </w:tc>
        <w:tc>
          <w:tcPr>
            <w:tcW w:w="746" w:type="dxa"/>
            <w:noWrap/>
            <w:vAlign w:val="center"/>
            <w:hideMark/>
          </w:tcPr>
          <w:p w14:paraId="64B70718" w14:textId="77777777" w:rsidR="009572DC" w:rsidRPr="00FF332D" w:rsidRDefault="009572DC" w:rsidP="00FC3BF6">
            <w:pPr>
              <w:pStyle w:val="NoSpacing"/>
              <w:jc w:val="center"/>
              <w:rPr>
                <w:rFonts w:ascii="Times" w:hAnsi="Times"/>
                <w:szCs w:val="20"/>
              </w:rPr>
            </w:pPr>
            <w:r w:rsidRPr="00FF332D">
              <w:rPr>
                <w:rFonts w:ascii="Times" w:hAnsi="Times"/>
                <w:szCs w:val="20"/>
              </w:rPr>
              <w:t>1014</w:t>
            </w:r>
          </w:p>
        </w:tc>
        <w:tc>
          <w:tcPr>
            <w:tcW w:w="1866" w:type="dxa"/>
            <w:noWrap/>
            <w:vAlign w:val="center"/>
            <w:hideMark/>
          </w:tcPr>
          <w:p w14:paraId="5C980905" w14:textId="77777777" w:rsidR="009572DC" w:rsidRPr="00FF332D" w:rsidRDefault="009572DC" w:rsidP="00FC3BF6">
            <w:pPr>
              <w:pStyle w:val="NoSpacing"/>
              <w:jc w:val="center"/>
              <w:rPr>
                <w:rFonts w:ascii="Times" w:hAnsi="Times"/>
                <w:szCs w:val="20"/>
              </w:rPr>
            </w:pPr>
            <w:r w:rsidRPr="00FF332D">
              <w:rPr>
                <w:rFonts w:ascii="Times" w:hAnsi="Times"/>
                <w:szCs w:val="20"/>
              </w:rPr>
              <w:t>0.3342 (0.2613 to 0.4034)</w:t>
            </w:r>
          </w:p>
        </w:tc>
        <w:tc>
          <w:tcPr>
            <w:tcW w:w="653" w:type="dxa"/>
            <w:noWrap/>
            <w:vAlign w:val="center"/>
            <w:hideMark/>
          </w:tcPr>
          <w:p w14:paraId="4F9EF4D5" w14:textId="77777777" w:rsidR="009572DC" w:rsidRPr="00FF332D" w:rsidRDefault="009572DC" w:rsidP="00FC3BF6">
            <w:pPr>
              <w:pStyle w:val="NoSpacing"/>
              <w:jc w:val="center"/>
              <w:rPr>
                <w:rFonts w:ascii="Times" w:hAnsi="Times"/>
                <w:szCs w:val="20"/>
              </w:rPr>
            </w:pPr>
            <w:r w:rsidRPr="00FF332D">
              <w:rPr>
                <w:rFonts w:ascii="Times" w:hAnsi="Times"/>
                <w:szCs w:val="20"/>
              </w:rPr>
              <w:t>10.26</w:t>
            </w:r>
          </w:p>
        </w:tc>
        <w:tc>
          <w:tcPr>
            <w:tcW w:w="933" w:type="dxa"/>
            <w:noWrap/>
            <w:vAlign w:val="center"/>
            <w:hideMark/>
          </w:tcPr>
          <w:p w14:paraId="20237E6D" w14:textId="77777777" w:rsidR="009572DC" w:rsidRPr="00FF332D" w:rsidRDefault="009572DC" w:rsidP="00FC3BF6">
            <w:pPr>
              <w:pStyle w:val="NoSpacing"/>
              <w:jc w:val="center"/>
              <w:rPr>
                <w:rFonts w:ascii="Times" w:hAnsi="Times"/>
                <w:szCs w:val="20"/>
              </w:rPr>
            </w:pPr>
            <w:r w:rsidRPr="00FF332D">
              <w:rPr>
                <w:rFonts w:ascii="Times" w:hAnsi="Times"/>
                <w:szCs w:val="20"/>
              </w:rPr>
              <w:t>&lt;0.0001</w:t>
            </w:r>
          </w:p>
        </w:tc>
        <w:tc>
          <w:tcPr>
            <w:tcW w:w="653" w:type="dxa"/>
            <w:noWrap/>
            <w:vAlign w:val="center"/>
            <w:hideMark/>
          </w:tcPr>
          <w:p w14:paraId="0CB5D66B" w14:textId="77777777" w:rsidR="009572DC" w:rsidRPr="00FF332D" w:rsidRDefault="009572DC" w:rsidP="00FC3BF6">
            <w:pPr>
              <w:pStyle w:val="NoSpacing"/>
              <w:jc w:val="center"/>
              <w:rPr>
                <w:rFonts w:ascii="Times" w:hAnsi="Times"/>
                <w:szCs w:val="20"/>
              </w:rPr>
            </w:pPr>
            <w:r w:rsidRPr="00FF332D">
              <w:rPr>
                <w:rFonts w:ascii="Times" w:hAnsi="Times"/>
                <w:szCs w:val="20"/>
              </w:rPr>
              <w:t>7.93</w:t>
            </w:r>
          </w:p>
        </w:tc>
        <w:tc>
          <w:tcPr>
            <w:tcW w:w="933" w:type="dxa"/>
            <w:noWrap/>
            <w:vAlign w:val="center"/>
            <w:hideMark/>
          </w:tcPr>
          <w:p w14:paraId="36EF90E7" w14:textId="77777777" w:rsidR="009572DC" w:rsidRPr="00FF332D" w:rsidRDefault="009572DC" w:rsidP="00FC3BF6">
            <w:pPr>
              <w:pStyle w:val="NoSpacing"/>
              <w:jc w:val="center"/>
              <w:rPr>
                <w:rFonts w:ascii="Times" w:hAnsi="Times"/>
                <w:szCs w:val="20"/>
              </w:rPr>
            </w:pPr>
            <w:r w:rsidRPr="00FF332D">
              <w:rPr>
                <w:rFonts w:ascii="Times" w:hAnsi="Times"/>
                <w:szCs w:val="20"/>
              </w:rPr>
              <w:t>0.3385</w:t>
            </w:r>
          </w:p>
        </w:tc>
        <w:tc>
          <w:tcPr>
            <w:tcW w:w="746" w:type="dxa"/>
            <w:noWrap/>
            <w:vAlign w:val="center"/>
            <w:hideMark/>
          </w:tcPr>
          <w:p w14:paraId="1F96B314" w14:textId="77777777" w:rsidR="009572DC" w:rsidRPr="00FF332D" w:rsidRDefault="009572DC" w:rsidP="00FC3BF6">
            <w:pPr>
              <w:pStyle w:val="NoSpacing"/>
              <w:jc w:val="center"/>
              <w:rPr>
                <w:rFonts w:ascii="Times" w:hAnsi="Times"/>
                <w:szCs w:val="20"/>
              </w:rPr>
            </w:pPr>
            <w:r w:rsidRPr="00FF332D">
              <w:rPr>
                <w:rFonts w:ascii="Times" w:hAnsi="Times"/>
                <w:szCs w:val="20"/>
              </w:rPr>
              <w:t>11.8</w:t>
            </w:r>
          </w:p>
        </w:tc>
        <w:tc>
          <w:tcPr>
            <w:tcW w:w="932" w:type="dxa"/>
            <w:noWrap/>
            <w:vAlign w:val="center"/>
            <w:hideMark/>
          </w:tcPr>
          <w:p w14:paraId="7360D2D7" w14:textId="77777777" w:rsidR="009572DC" w:rsidRPr="00FF332D" w:rsidRDefault="009572DC" w:rsidP="00FC3BF6">
            <w:pPr>
              <w:pStyle w:val="NoSpacing"/>
              <w:jc w:val="center"/>
              <w:rPr>
                <w:rFonts w:ascii="Times" w:hAnsi="Times"/>
                <w:szCs w:val="20"/>
              </w:rPr>
            </w:pPr>
            <w:r w:rsidRPr="00FF332D">
              <w:rPr>
                <w:rFonts w:ascii="Times" w:hAnsi="Times"/>
                <w:szCs w:val="20"/>
              </w:rPr>
              <w:t>0.058</w:t>
            </w:r>
          </w:p>
        </w:tc>
        <w:tc>
          <w:tcPr>
            <w:tcW w:w="840" w:type="dxa"/>
            <w:noWrap/>
            <w:vAlign w:val="center"/>
            <w:hideMark/>
          </w:tcPr>
          <w:p w14:paraId="6485745F" w14:textId="77777777" w:rsidR="009572DC" w:rsidRPr="00FF332D" w:rsidRDefault="009572DC" w:rsidP="00FC3BF6">
            <w:pPr>
              <w:pStyle w:val="NoSpacing"/>
              <w:jc w:val="center"/>
              <w:rPr>
                <w:rFonts w:ascii="Times" w:hAnsi="Times"/>
                <w:szCs w:val="20"/>
              </w:rPr>
            </w:pPr>
            <w:r w:rsidRPr="00FF332D">
              <w:rPr>
                <w:rFonts w:ascii="Times" w:hAnsi="Times"/>
                <w:szCs w:val="20"/>
              </w:rPr>
              <w:t>0.9554</w:t>
            </w:r>
          </w:p>
        </w:tc>
        <w:tc>
          <w:tcPr>
            <w:tcW w:w="2239" w:type="dxa"/>
            <w:tcBorders>
              <w:right w:val="nil"/>
            </w:tcBorders>
            <w:noWrap/>
            <w:vAlign w:val="center"/>
            <w:hideMark/>
          </w:tcPr>
          <w:p w14:paraId="6ECE3A80" w14:textId="77777777" w:rsidR="009572DC" w:rsidRPr="00FF332D" w:rsidRDefault="009572DC" w:rsidP="00FC3BF6">
            <w:pPr>
              <w:pStyle w:val="NoSpacing"/>
              <w:jc w:val="center"/>
              <w:rPr>
                <w:rFonts w:ascii="Times" w:hAnsi="Times"/>
                <w:szCs w:val="20"/>
              </w:rPr>
            </w:pPr>
          </w:p>
        </w:tc>
      </w:tr>
      <w:tr w:rsidR="009572DC" w:rsidRPr="00FF332D" w14:paraId="7F6C895F" w14:textId="77777777" w:rsidTr="00FB1F47">
        <w:trPr>
          <w:trHeight w:val="312"/>
        </w:trPr>
        <w:tc>
          <w:tcPr>
            <w:tcW w:w="1586" w:type="dxa"/>
            <w:vMerge/>
            <w:tcBorders>
              <w:top w:val="single" w:sz="4" w:space="0" w:color="auto"/>
              <w:left w:val="nil"/>
              <w:bottom w:val="single" w:sz="4" w:space="0" w:color="auto"/>
              <w:right w:val="single" w:sz="4" w:space="0" w:color="auto"/>
            </w:tcBorders>
            <w:noWrap/>
            <w:hideMark/>
          </w:tcPr>
          <w:p w14:paraId="3E87A352" w14:textId="77777777" w:rsidR="009572DC" w:rsidRPr="00FF332D" w:rsidRDefault="009572DC" w:rsidP="00FA2CF7">
            <w:pPr>
              <w:pStyle w:val="NoSpacing"/>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74914FD6" w14:textId="77777777" w:rsidR="009572DC" w:rsidRPr="00FF332D" w:rsidRDefault="009572DC" w:rsidP="00FA2CF7">
            <w:pPr>
              <w:pStyle w:val="NoSpacing"/>
              <w:rPr>
                <w:rFonts w:ascii="Times" w:hAnsi="Times"/>
                <w:szCs w:val="20"/>
              </w:rPr>
            </w:pPr>
            <w:r w:rsidRPr="00FF332D">
              <w:rPr>
                <w:rFonts w:ascii="Times" w:hAnsi="Times"/>
                <w:szCs w:val="20"/>
              </w:rPr>
              <w:t>Somatic complaints</w:t>
            </w:r>
          </w:p>
        </w:tc>
        <w:tc>
          <w:tcPr>
            <w:tcW w:w="373" w:type="dxa"/>
            <w:noWrap/>
            <w:vAlign w:val="center"/>
            <w:hideMark/>
          </w:tcPr>
          <w:p w14:paraId="05B0B6C9"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6761022D" w14:textId="77777777" w:rsidR="009572DC" w:rsidRPr="00FF332D" w:rsidRDefault="009572DC" w:rsidP="00FC3BF6">
            <w:pPr>
              <w:pStyle w:val="NoSpacing"/>
              <w:jc w:val="center"/>
              <w:rPr>
                <w:rFonts w:ascii="Times" w:hAnsi="Times"/>
                <w:szCs w:val="20"/>
              </w:rPr>
            </w:pPr>
            <w:r w:rsidRPr="00FF332D">
              <w:rPr>
                <w:rFonts w:ascii="Times" w:hAnsi="Times"/>
                <w:szCs w:val="20"/>
              </w:rPr>
              <w:t>452</w:t>
            </w:r>
          </w:p>
        </w:tc>
        <w:tc>
          <w:tcPr>
            <w:tcW w:w="1866" w:type="dxa"/>
            <w:noWrap/>
            <w:vAlign w:val="center"/>
            <w:hideMark/>
          </w:tcPr>
          <w:p w14:paraId="0F9D6B4A" w14:textId="77777777" w:rsidR="009572DC" w:rsidRPr="00FF332D" w:rsidRDefault="009572DC" w:rsidP="00FC3BF6">
            <w:pPr>
              <w:pStyle w:val="NoSpacing"/>
              <w:jc w:val="center"/>
              <w:rPr>
                <w:rFonts w:ascii="Times" w:hAnsi="Times"/>
                <w:szCs w:val="20"/>
              </w:rPr>
            </w:pPr>
            <w:r w:rsidRPr="00FF332D">
              <w:rPr>
                <w:rFonts w:ascii="Times" w:hAnsi="Times"/>
                <w:szCs w:val="20"/>
              </w:rPr>
              <w:t>0.4004 (0.2693 to 0.5169)</w:t>
            </w:r>
          </w:p>
        </w:tc>
        <w:tc>
          <w:tcPr>
            <w:tcW w:w="653" w:type="dxa"/>
            <w:noWrap/>
            <w:vAlign w:val="center"/>
            <w:hideMark/>
          </w:tcPr>
          <w:p w14:paraId="2529C1CA" w14:textId="77777777" w:rsidR="009572DC" w:rsidRPr="00FF332D" w:rsidRDefault="009572DC" w:rsidP="00FC3BF6">
            <w:pPr>
              <w:pStyle w:val="NoSpacing"/>
              <w:jc w:val="center"/>
              <w:rPr>
                <w:rFonts w:ascii="Times" w:hAnsi="Times"/>
                <w:szCs w:val="20"/>
              </w:rPr>
            </w:pPr>
            <w:r w:rsidRPr="00FF332D">
              <w:rPr>
                <w:rFonts w:ascii="Times" w:hAnsi="Times"/>
                <w:szCs w:val="20"/>
              </w:rPr>
              <w:t>12.33</w:t>
            </w:r>
          </w:p>
        </w:tc>
        <w:tc>
          <w:tcPr>
            <w:tcW w:w="933" w:type="dxa"/>
            <w:noWrap/>
            <w:vAlign w:val="center"/>
            <w:hideMark/>
          </w:tcPr>
          <w:p w14:paraId="4DFC15EF" w14:textId="77777777" w:rsidR="009572DC" w:rsidRPr="00FF332D" w:rsidRDefault="009572DC" w:rsidP="00FC3BF6">
            <w:pPr>
              <w:pStyle w:val="NoSpacing"/>
              <w:jc w:val="center"/>
              <w:rPr>
                <w:rFonts w:ascii="Times" w:hAnsi="Times"/>
                <w:szCs w:val="20"/>
              </w:rPr>
            </w:pPr>
            <w:r w:rsidRPr="00FF332D">
              <w:rPr>
                <w:rFonts w:ascii="Times" w:hAnsi="Times"/>
                <w:szCs w:val="20"/>
              </w:rPr>
              <w:t>0.0065</w:t>
            </w:r>
          </w:p>
        </w:tc>
        <w:tc>
          <w:tcPr>
            <w:tcW w:w="653" w:type="dxa"/>
            <w:noWrap/>
            <w:vAlign w:val="center"/>
            <w:hideMark/>
          </w:tcPr>
          <w:p w14:paraId="5AE24A77" w14:textId="77777777" w:rsidR="009572DC" w:rsidRPr="00FF332D" w:rsidRDefault="009572DC" w:rsidP="00FC3BF6">
            <w:pPr>
              <w:pStyle w:val="NoSpacing"/>
              <w:jc w:val="center"/>
              <w:rPr>
                <w:rFonts w:ascii="Times" w:hAnsi="Times"/>
                <w:szCs w:val="20"/>
              </w:rPr>
            </w:pPr>
            <w:r w:rsidRPr="00FF332D">
              <w:rPr>
                <w:rFonts w:ascii="Times" w:hAnsi="Times"/>
                <w:szCs w:val="20"/>
              </w:rPr>
              <w:t>1.05</w:t>
            </w:r>
          </w:p>
        </w:tc>
        <w:tc>
          <w:tcPr>
            <w:tcW w:w="933" w:type="dxa"/>
            <w:noWrap/>
            <w:vAlign w:val="center"/>
            <w:hideMark/>
          </w:tcPr>
          <w:p w14:paraId="364F8C80" w14:textId="77777777" w:rsidR="009572DC" w:rsidRPr="00FF332D" w:rsidRDefault="009572DC" w:rsidP="00FC3BF6">
            <w:pPr>
              <w:pStyle w:val="NoSpacing"/>
              <w:jc w:val="center"/>
              <w:rPr>
                <w:rFonts w:ascii="Times" w:hAnsi="Times"/>
                <w:szCs w:val="20"/>
              </w:rPr>
            </w:pPr>
            <w:r w:rsidRPr="00FF332D">
              <w:rPr>
                <w:rFonts w:ascii="Times" w:hAnsi="Times"/>
                <w:szCs w:val="20"/>
              </w:rPr>
              <w:t>0.5922</w:t>
            </w:r>
          </w:p>
        </w:tc>
        <w:tc>
          <w:tcPr>
            <w:tcW w:w="746" w:type="dxa"/>
            <w:noWrap/>
            <w:vAlign w:val="center"/>
            <w:hideMark/>
          </w:tcPr>
          <w:p w14:paraId="24CDD91A" w14:textId="77777777" w:rsidR="009572DC" w:rsidRPr="00FF332D" w:rsidRDefault="009572DC" w:rsidP="00FC3BF6">
            <w:pPr>
              <w:pStyle w:val="NoSpacing"/>
              <w:jc w:val="center"/>
              <w:rPr>
                <w:rFonts w:ascii="Times" w:hAnsi="Times"/>
                <w:szCs w:val="20"/>
              </w:rPr>
            </w:pPr>
            <w:r w:rsidRPr="00FF332D">
              <w:rPr>
                <w:rFonts w:ascii="Times" w:hAnsi="Times"/>
                <w:szCs w:val="20"/>
              </w:rPr>
              <w:t>0</w:t>
            </w:r>
          </w:p>
        </w:tc>
        <w:tc>
          <w:tcPr>
            <w:tcW w:w="932" w:type="dxa"/>
            <w:noWrap/>
            <w:vAlign w:val="center"/>
            <w:hideMark/>
          </w:tcPr>
          <w:p w14:paraId="080E82AE" w14:textId="77777777" w:rsidR="009572DC" w:rsidRPr="00FF332D" w:rsidRDefault="009572DC" w:rsidP="00FC3BF6">
            <w:pPr>
              <w:pStyle w:val="NoSpacing"/>
              <w:jc w:val="center"/>
              <w:rPr>
                <w:rFonts w:ascii="Times" w:hAnsi="Times"/>
                <w:szCs w:val="20"/>
              </w:rPr>
            </w:pPr>
            <w:r w:rsidRPr="00FF332D">
              <w:rPr>
                <w:rFonts w:ascii="Times" w:hAnsi="Times"/>
                <w:szCs w:val="20"/>
              </w:rPr>
              <w:t>-0.94</w:t>
            </w:r>
          </w:p>
        </w:tc>
        <w:tc>
          <w:tcPr>
            <w:tcW w:w="840" w:type="dxa"/>
            <w:noWrap/>
            <w:vAlign w:val="center"/>
            <w:hideMark/>
          </w:tcPr>
          <w:p w14:paraId="2FB80496" w14:textId="77777777" w:rsidR="009572DC" w:rsidRPr="00FF332D" w:rsidRDefault="009572DC" w:rsidP="00FC3BF6">
            <w:pPr>
              <w:pStyle w:val="NoSpacing"/>
              <w:jc w:val="center"/>
              <w:rPr>
                <w:rFonts w:ascii="Times" w:hAnsi="Times"/>
                <w:szCs w:val="20"/>
              </w:rPr>
            </w:pPr>
            <w:r w:rsidRPr="00FF332D">
              <w:rPr>
                <w:rFonts w:ascii="Times" w:hAnsi="Times"/>
                <w:szCs w:val="20"/>
              </w:rPr>
              <w:t>0.5197</w:t>
            </w:r>
          </w:p>
        </w:tc>
        <w:tc>
          <w:tcPr>
            <w:tcW w:w="2239" w:type="dxa"/>
            <w:tcBorders>
              <w:right w:val="nil"/>
            </w:tcBorders>
            <w:noWrap/>
            <w:vAlign w:val="center"/>
            <w:hideMark/>
          </w:tcPr>
          <w:p w14:paraId="4194AAE2" w14:textId="77777777" w:rsidR="009572DC" w:rsidRPr="00FF332D" w:rsidRDefault="009572DC" w:rsidP="00FC3BF6">
            <w:pPr>
              <w:pStyle w:val="NoSpacing"/>
              <w:jc w:val="center"/>
              <w:rPr>
                <w:rFonts w:ascii="Times" w:hAnsi="Times"/>
                <w:szCs w:val="20"/>
              </w:rPr>
            </w:pPr>
          </w:p>
        </w:tc>
      </w:tr>
      <w:tr w:rsidR="009572DC" w:rsidRPr="00FF332D" w14:paraId="22A2C708" w14:textId="77777777" w:rsidTr="00FB1F47">
        <w:trPr>
          <w:trHeight w:val="312"/>
        </w:trPr>
        <w:tc>
          <w:tcPr>
            <w:tcW w:w="1586" w:type="dxa"/>
            <w:vMerge/>
            <w:tcBorders>
              <w:top w:val="single" w:sz="4" w:space="0" w:color="auto"/>
              <w:left w:val="nil"/>
              <w:bottom w:val="single" w:sz="4" w:space="0" w:color="auto"/>
              <w:right w:val="single" w:sz="4" w:space="0" w:color="auto"/>
            </w:tcBorders>
            <w:noWrap/>
            <w:hideMark/>
          </w:tcPr>
          <w:p w14:paraId="01DF0996" w14:textId="77777777" w:rsidR="009572DC" w:rsidRPr="00FF332D" w:rsidRDefault="009572DC" w:rsidP="00FA2CF7">
            <w:pPr>
              <w:pStyle w:val="NoSpacing"/>
              <w:rPr>
                <w:rFonts w:ascii="Times" w:hAnsi="Times"/>
                <w:szCs w:val="20"/>
              </w:rPr>
            </w:pPr>
          </w:p>
        </w:tc>
        <w:tc>
          <w:tcPr>
            <w:tcW w:w="2609" w:type="dxa"/>
            <w:tcBorders>
              <w:top w:val="single" w:sz="4" w:space="0" w:color="auto"/>
              <w:left w:val="single" w:sz="4" w:space="0" w:color="auto"/>
              <w:bottom w:val="single" w:sz="4" w:space="0" w:color="auto"/>
            </w:tcBorders>
            <w:noWrap/>
            <w:hideMark/>
          </w:tcPr>
          <w:p w14:paraId="647F6D92" w14:textId="77777777" w:rsidR="009572DC" w:rsidRPr="00FF332D" w:rsidRDefault="009572DC" w:rsidP="00FA2CF7">
            <w:pPr>
              <w:pStyle w:val="NoSpacing"/>
              <w:rPr>
                <w:rFonts w:ascii="Times" w:hAnsi="Times"/>
                <w:szCs w:val="20"/>
              </w:rPr>
            </w:pPr>
            <w:r w:rsidRPr="00FF332D">
              <w:rPr>
                <w:rFonts w:ascii="Times" w:hAnsi="Times"/>
                <w:szCs w:val="20"/>
              </w:rPr>
              <w:t>Internalizing problems</w:t>
            </w:r>
          </w:p>
        </w:tc>
        <w:tc>
          <w:tcPr>
            <w:tcW w:w="373" w:type="dxa"/>
            <w:noWrap/>
            <w:vAlign w:val="center"/>
            <w:hideMark/>
          </w:tcPr>
          <w:p w14:paraId="079B6F15" w14:textId="77777777" w:rsidR="009572DC" w:rsidRPr="00FF332D" w:rsidRDefault="009572DC" w:rsidP="00FC3BF6">
            <w:pPr>
              <w:pStyle w:val="NoSpacing"/>
              <w:jc w:val="center"/>
              <w:rPr>
                <w:rFonts w:ascii="Times" w:hAnsi="Times"/>
                <w:szCs w:val="20"/>
              </w:rPr>
            </w:pPr>
            <w:r w:rsidRPr="00FF332D">
              <w:rPr>
                <w:rFonts w:ascii="Times" w:hAnsi="Times"/>
                <w:szCs w:val="20"/>
              </w:rPr>
              <w:t>4</w:t>
            </w:r>
          </w:p>
        </w:tc>
        <w:tc>
          <w:tcPr>
            <w:tcW w:w="746" w:type="dxa"/>
            <w:noWrap/>
            <w:vAlign w:val="center"/>
            <w:hideMark/>
          </w:tcPr>
          <w:p w14:paraId="71013877" w14:textId="77777777" w:rsidR="009572DC" w:rsidRPr="00FF332D" w:rsidRDefault="009572DC" w:rsidP="00FC3BF6">
            <w:pPr>
              <w:pStyle w:val="NoSpacing"/>
              <w:jc w:val="center"/>
              <w:rPr>
                <w:rFonts w:ascii="Times" w:hAnsi="Times"/>
                <w:szCs w:val="20"/>
              </w:rPr>
            </w:pPr>
            <w:r w:rsidRPr="00FF332D">
              <w:rPr>
                <w:rFonts w:ascii="Times" w:hAnsi="Times"/>
                <w:szCs w:val="20"/>
              </w:rPr>
              <w:t>357</w:t>
            </w:r>
          </w:p>
        </w:tc>
        <w:tc>
          <w:tcPr>
            <w:tcW w:w="1866" w:type="dxa"/>
            <w:noWrap/>
            <w:vAlign w:val="center"/>
            <w:hideMark/>
          </w:tcPr>
          <w:p w14:paraId="56E02424" w14:textId="77777777" w:rsidR="009572DC" w:rsidRPr="00FF332D" w:rsidRDefault="009572DC" w:rsidP="00FC3BF6">
            <w:pPr>
              <w:pStyle w:val="NoSpacing"/>
              <w:jc w:val="center"/>
              <w:rPr>
                <w:rFonts w:ascii="Times" w:hAnsi="Times"/>
                <w:szCs w:val="20"/>
              </w:rPr>
            </w:pPr>
            <w:r w:rsidRPr="00FF332D">
              <w:rPr>
                <w:rFonts w:ascii="Times" w:hAnsi="Times"/>
                <w:szCs w:val="20"/>
              </w:rPr>
              <w:t>0.3759 (0.1971 to 0.5305)</w:t>
            </w:r>
          </w:p>
        </w:tc>
        <w:tc>
          <w:tcPr>
            <w:tcW w:w="653" w:type="dxa"/>
            <w:noWrap/>
            <w:vAlign w:val="center"/>
            <w:hideMark/>
          </w:tcPr>
          <w:p w14:paraId="6FD75D1B" w14:textId="77777777" w:rsidR="009572DC" w:rsidRPr="00FF332D" w:rsidRDefault="009572DC" w:rsidP="00FC3BF6">
            <w:pPr>
              <w:pStyle w:val="NoSpacing"/>
              <w:jc w:val="center"/>
              <w:rPr>
                <w:rFonts w:ascii="Times" w:hAnsi="Times"/>
                <w:szCs w:val="20"/>
              </w:rPr>
            </w:pPr>
            <w:r w:rsidRPr="00FF332D">
              <w:rPr>
                <w:rFonts w:ascii="Times" w:hAnsi="Times"/>
                <w:szCs w:val="20"/>
              </w:rPr>
              <w:t>6.43</w:t>
            </w:r>
          </w:p>
        </w:tc>
        <w:tc>
          <w:tcPr>
            <w:tcW w:w="933" w:type="dxa"/>
            <w:noWrap/>
            <w:vAlign w:val="center"/>
            <w:hideMark/>
          </w:tcPr>
          <w:p w14:paraId="341BC175" w14:textId="77777777" w:rsidR="009572DC" w:rsidRPr="00FF332D" w:rsidRDefault="009572DC" w:rsidP="00FC3BF6">
            <w:pPr>
              <w:pStyle w:val="NoSpacing"/>
              <w:jc w:val="center"/>
              <w:rPr>
                <w:rFonts w:ascii="Times" w:hAnsi="Times"/>
                <w:szCs w:val="20"/>
              </w:rPr>
            </w:pPr>
            <w:r w:rsidRPr="00FF332D">
              <w:rPr>
                <w:rFonts w:ascii="Times" w:hAnsi="Times"/>
                <w:szCs w:val="20"/>
              </w:rPr>
              <w:t>0.0076</w:t>
            </w:r>
          </w:p>
        </w:tc>
        <w:tc>
          <w:tcPr>
            <w:tcW w:w="653" w:type="dxa"/>
            <w:noWrap/>
            <w:vAlign w:val="center"/>
            <w:hideMark/>
          </w:tcPr>
          <w:p w14:paraId="27D967AB" w14:textId="77777777" w:rsidR="009572DC" w:rsidRPr="00FF332D" w:rsidRDefault="009572DC" w:rsidP="00FC3BF6">
            <w:pPr>
              <w:pStyle w:val="NoSpacing"/>
              <w:jc w:val="center"/>
              <w:rPr>
                <w:rFonts w:ascii="Times" w:hAnsi="Times"/>
                <w:szCs w:val="20"/>
              </w:rPr>
            </w:pPr>
            <w:r w:rsidRPr="00FF332D">
              <w:rPr>
                <w:rFonts w:ascii="Times" w:hAnsi="Times"/>
                <w:szCs w:val="20"/>
              </w:rPr>
              <w:t>3.48</w:t>
            </w:r>
          </w:p>
        </w:tc>
        <w:tc>
          <w:tcPr>
            <w:tcW w:w="933" w:type="dxa"/>
            <w:noWrap/>
            <w:vAlign w:val="center"/>
            <w:hideMark/>
          </w:tcPr>
          <w:p w14:paraId="5A6ACD82" w14:textId="77777777" w:rsidR="009572DC" w:rsidRPr="00FF332D" w:rsidRDefault="009572DC" w:rsidP="00FC3BF6">
            <w:pPr>
              <w:pStyle w:val="NoSpacing"/>
              <w:jc w:val="center"/>
              <w:rPr>
                <w:rFonts w:ascii="Times" w:hAnsi="Times"/>
                <w:szCs w:val="20"/>
              </w:rPr>
            </w:pPr>
            <w:r w:rsidRPr="00FF332D">
              <w:rPr>
                <w:rFonts w:ascii="Times" w:hAnsi="Times"/>
                <w:szCs w:val="20"/>
              </w:rPr>
              <w:t>0.3228</w:t>
            </w:r>
          </w:p>
        </w:tc>
        <w:tc>
          <w:tcPr>
            <w:tcW w:w="746" w:type="dxa"/>
            <w:noWrap/>
            <w:vAlign w:val="center"/>
            <w:hideMark/>
          </w:tcPr>
          <w:p w14:paraId="4E5ACB84" w14:textId="77777777" w:rsidR="009572DC" w:rsidRPr="00FF332D" w:rsidRDefault="009572DC" w:rsidP="00FC3BF6">
            <w:pPr>
              <w:pStyle w:val="NoSpacing"/>
              <w:jc w:val="center"/>
              <w:rPr>
                <w:rFonts w:ascii="Times" w:hAnsi="Times"/>
                <w:szCs w:val="20"/>
              </w:rPr>
            </w:pPr>
            <w:r w:rsidRPr="00FF332D">
              <w:rPr>
                <w:rFonts w:ascii="Times" w:hAnsi="Times"/>
                <w:szCs w:val="20"/>
              </w:rPr>
              <w:t>13.9</w:t>
            </w:r>
          </w:p>
        </w:tc>
        <w:tc>
          <w:tcPr>
            <w:tcW w:w="932" w:type="dxa"/>
            <w:noWrap/>
            <w:vAlign w:val="center"/>
            <w:hideMark/>
          </w:tcPr>
          <w:p w14:paraId="0C3E7840" w14:textId="77777777" w:rsidR="009572DC" w:rsidRPr="00FF332D" w:rsidRDefault="009572DC" w:rsidP="00FC3BF6">
            <w:pPr>
              <w:pStyle w:val="NoSpacing"/>
              <w:jc w:val="center"/>
              <w:rPr>
                <w:rFonts w:ascii="Times" w:hAnsi="Times"/>
                <w:szCs w:val="20"/>
              </w:rPr>
            </w:pPr>
            <w:r w:rsidRPr="00FF332D">
              <w:rPr>
                <w:rFonts w:ascii="Times" w:hAnsi="Times"/>
                <w:szCs w:val="20"/>
              </w:rPr>
              <w:t>0.018</w:t>
            </w:r>
          </w:p>
        </w:tc>
        <w:tc>
          <w:tcPr>
            <w:tcW w:w="840" w:type="dxa"/>
            <w:noWrap/>
            <w:vAlign w:val="center"/>
            <w:hideMark/>
          </w:tcPr>
          <w:p w14:paraId="5397D4F0" w14:textId="77777777" w:rsidR="009572DC" w:rsidRPr="00FF332D" w:rsidRDefault="009572DC" w:rsidP="00FC3BF6">
            <w:pPr>
              <w:pStyle w:val="NoSpacing"/>
              <w:jc w:val="center"/>
              <w:rPr>
                <w:rFonts w:ascii="Times" w:hAnsi="Times"/>
                <w:szCs w:val="20"/>
              </w:rPr>
            </w:pPr>
            <w:r w:rsidRPr="00FF332D">
              <w:rPr>
                <w:rFonts w:ascii="Times" w:hAnsi="Times"/>
                <w:szCs w:val="20"/>
              </w:rPr>
              <w:t>0.987</w:t>
            </w:r>
          </w:p>
        </w:tc>
        <w:tc>
          <w:tcPr>
            <w:tcW w:w="2239" w:type="dxa"/>
            <w:tcBorders>
              <w:right w:val="nil"/>
            </w:tcBorders>
            <w:noWrap/>
            <w:vAlign w:val="center"/>
            <w:hideMark/>
          </w:tcPr>
          <w:p w14:paraId="02D0E30B" w14:textId="77777777" w:rsidR="009572DC" w:rsidRPr="00FF332D" w:rsidRDefault="009572DC" w:rsidP="00FC3BF6">
            <w:pPr>
              <w:pStyle w:val="NoSpacing"/>
              <w:jc w:val="center"/>
              <w:rPr>
                <w:rFonts w:ascii="Times" w:hAnsi="Times"/>
                <w:szCs w:val="20"/>
              </w:rPr>
            </w:pPr>
          </w:p>
        </w:tc>
      </w:tr>
      <w:tr w:rsidR="009572DC" w:rsidRPr="00FF332D" w14:paraId="6FB8E614" w14:textId="77777777" w:rsidTr="00FB1F47">
        <w:trPr>
          <w:trHeight w:val="312"/>
        </w:trPr>
        <w:tc>
          <w:tcPr>
            <w:tcW w:w="1586" w:type="dxa"/>
            <w:vMerge/>
            <w:tcBorders>
              <w:top w:val="single" w:sz="4" w:space="0" w:color="auto"/>
              <w:left w:val="nil"/>
              <w:right w:val="single" w:sz="4" w:space="0" w:color="auto"/>
            </w:tcBorders>
            <w:noWrap/>
            <w:hideMark/>
          </w:tcPr>
          <w:p w14:paraId="59BA53ED" w14:textId="77777777" w:rsidR="009572DC" w:rsidRPr="00FF332D" w:rsidRDefault="009572DC" w:rsidP="00FA2CF7">
            <w:pPr>
              <w:pStyle w:val="NoSpacing"/>
              <w:rPr>
                <w:rFonts w:ascii="Times" w:hAnsi="Times"/>
                <w:szCs w:val="20"/>
              </w:rPr>
            </w:pPr>
          </w:p>
        </w:tc>
        <w:tc>
          <w:tcPr>
            <w:tcW w:w="2609" w:type="dxa"/>
            <w:tcBorders>
              <w:top w:val="single" w:sz="4" w:space="0" w:color="auto"/>
              <w:left w:val="single" w:sz="4" w:space="0" w:color="auto"/>
            </w:tcBorders>
            <w:noWrap/>
            <w:hideMark/>
          </w:tcPr>
          <w:p w14:paraId="5C3289A8" w14:textId="77777777" w:rsidR="009572DC" w:rsidRPr="00FF332D" w:rsidRDefault="009572DC" w:rsidP="00FA2CF7">
            <w:pPr>
              <w:pStyle w:val="NoSpacing"/>
              <w:rPr>
                <w:rFonts w:ascii="Times" w:hAnsi="Times"/>
                <w:szCs w:val="20"/>
              </w:rPr>
            </w:pPr>
            <w:r w:rsidRPr="00FF332D">
              <w:rPr>
                <w:rFonts w:ascii="Times" w:hAnsi="Times"/>
                <w:szCs w:val="20"/>
              </w:rPr>
              <w:t>Externalizing problems</w:t>
            </w:r>
          </w:p>
        </w:tc>
        <w:tc>
          <w:tcPr>
            <w:tcW w:w="373" w:type="dxa"/>
            <w:noWrap/>
            <w:vAlign w:val="center"/>
            <w:hideMark/>
          </w:tcPr>
          <w:p w14:paraId="19D7D4B7" w14:textId="77777777" w:rsidR="009572DC" w:rsidRPr="00FF332D" w:rsidRDefault="009572DC" w:rsidP="00FC3BF6">
            <w:pPr>
              <w:pStyle w:val="NoSpacing"/>
              <w:jc w:val="center"/>
              <w:rPr>
                <w:rFonts w:ascii="Times" w:hAnsi="Times"/>
                <w:szCs w:val="20"/>
              </w:rPr>
            </w:pPr>
            <w:r w:rsidRPr="00FF332D">
              <w:rPr>
                <w:rFonts w:ascii="Times" w:hAnsi="Times"/>
                <w:szCs w:val="20"/>
              </w:rPr>
              <w:t>3</w:t>
            </w:r>
          </w:p>
        </w:tc>
        <w:tc>
          <w:tcPr>
            <w:tcW w:w="746" w:type="dxa"/>
            <w:noWrap/>
            <w:vAlign w:val="center"/>
            <w:hideMark/>
          </w:tcPr>
          <w:p w14:paraId="08082C6D" w14:textId="77777777" w:rsidR="009572DC" w:rsidRPr="00FF332D" w:rsidRDefault="009572DC" w:rsidP="00FC3BF6">
            <w:pPr>
              <w:pStyle w:val="NoSpacing"/>
              <w:jc w:val="center"/>
              <w:rPr>
                <w:rFonts w:ascii="Times" w:hAnsi="Times"/>
                <w:szCs w:val="20"/>
              </w:rPr>
            </w:pPr>
            <w:r w:rsidRPr="00FF332D">
              <w:rPr>
                <w:rFonts w:ascii="Times" w:hAnsi="Times"/>
                <w:szCs w:val="20"/>
              </w:rPr>
              <w:t>272</w:t>
            </w:r>
          </w:p>
        </w:tc>
        <w:tc>
          <w:tcPr>
            <w:tcW w:w="1866" w:type="dxa"/>
            <w:noWrap/>
            <w:vAlign w:val="center"/>
            <w:hideMark/>
          </w:tcPr>
          <w:p w14:paraId="3C9D1110" w14:textId="77777777" w:rsidR="009572DC" w:rsidRPr="00FF332D" w:rsidRDefault="009572DC" w:rsidP="00FC3BF6">
            <w:pPr>
              <w:pStyle w:val="NoSpacing"/>
              <w:jc w:val="center"/>
              <w:rPr>
                <w:rFonts w:ascii="Times" w:hAnsi="Times"/>
                <w:szCs w:val="20"/>
              </w:rPr>
            </w:pPr>
            <w:r w:rsidRPr="00FF332D">
              <w:rPr>
                <w:rFonts w:ascii="Times" w:hAnsi="Times"/>
                <w:szCs w:val="20"/>
              </w:rPr>
              <w:t>0.4048 (0.0091 to 0.6909)</w:t>
            </w:r>
          </w:p>
        </w:tc>
        <w:tc>
          <w:tcPr>
            <w:tcW w:w="653" w:type="dxa"/>
            <w:noWrap/>
            <w:vAlign w:val="center"/>
            <w:hideMark/>
          </w:tcPr>
          <w:p w14:paraId="70A466E1" w14:textId="77777777" w:rsidR="009572DC" w:rsidRPr="00FF332D" w:rsidRDefault="009572DC" w:rsidP="00FC3BF6">
            <w:pPr>
              <w:pStyle w:val="NoSpacing"/>
              <w:jc w:val="center"/>
              <w:rPr>
                <w:rFonts w:ascii="Times" w:hAnsi="Times"/>
                <w:szCs w:val="20"/>
              </w:rPr>
            </w:pPr>
            <w:r w:rsidRPr="00FF332D">
              <w:rPr>
                <w:rFonts w:ascii="Times" w:hAnsi="Times"/>
                <w:szCs w:val="20"/>
              </w:rPr>
              <w:t>4.4</w:t>
            </w:r>
          </w:p>
        </w:tc>
        <w:tc>
          <w:tcPr>
            <w:tcW w:w="933" w:type="dxa"/>
            <w:noWrap/>
            <w:vAlign w:val="center"/>
            <w:hideMark/>
          </w:tcPr>
          <w:p w14:paraId="6E0BBE4C" w14:textId="77777777" w:rsidR="009572DC" w:rsidRPr="00FF332D" w:rsidRDefault="009572DC" w:rsidP="00FC3BF6">
            <w:pPr>
              <w:pStyle w:val="NoSpacing"/>
              <w:jc w:val="center"/>
              <w:rPr>
                <w:rFonts w:ascii="Times" w:hAnsi="Times"/>
                <w:szCs w:val="20"/>
              </w:rPr>
            </w:pPr>
            <w:r w:rsidRPr="00FF332D">
              <w:rPr>
                <w:rFonts w:ascii="Times" w:hAnsi="Times"/>
                <w:szCs w:val="20"/>
              </w:rPr>
              <w:t>0.0481</w:t>
            </w:r>
          </w:p>
        </w:tc>
        <w:tc>
          <w:tcPr>
            <w:tcW w:w="653" w:type="dxa"/>
            <w:noWrap/>
            <w:vAlign w:val="center"/>
            <w:hideMark/>
          </w:tcPr>
          <w:p w14:paraId="53904D7D" w14:textId="77777777" w:rsidR="009572DC" w:rsidRPr="00FF332D" w:rsidRDefault="009572DC" w:rsidP="00FC3BF6">
            <w:pPr>
              <w:pStyle w:val="NoSpacing"/>
              <w:jc w:val="center"/>
              <w:rPr>
                <w:rFonts w:ascii="Times" w:hAnsi="Times"/>
                <w:szCs w:val="20"/>
              </w:rPr>
            </w:pPr>
            <w:r w:rsidRPr="00FF332D">
              <w:rPr>
                <w:rFonts w:ascii="Times" w:hAnsi="Times"/>
                <w:szCs w:val="20"/>
              </w:rPr>
              <w:t>3.63</w:t>
            </w:r>
          </w:p>
        </w:tc>
        <w:tc>
          <w:tcPr>
            <w:tcW w:w="933" w:type="dxa"/>
            <w:noWrap/>
            <w:vAlign w:val="center"/>
            <w:hideMark/>
          </w:tcPr>
          <w:p w14:paraId="61F99331" w14:textId="77777777" w:rsidR="009572DC" w:rsidRPr="00FF332D" w:rsidRDefault="009572DC" w:rsidP="00FC3BF6">
            <w:pPr>
              <w:pStyle w:val="NoSpacing"/>
              <w:jc w:val="center"/>
              <w:rPr>
                <w:rFonts w:ascii="Times" w:hAnsi="Times"/>
                <w:szCs w:val="20"/>
              </w:rPr>
            </w:pPr>
            <w:r w:rsidRPr="00FF332D">
              <w:rPr>
                <w:rFonts w:ascii="Times" w:hAnsi="Times"/>
                <w:szCs w:val="20"/>
              </w:rPr>
              <w:t>0.1628</w:t>
            </w:r>
          </w:p>
        </w:tc>
        <w:tc>
          <w:tcPr>
            <w:tcW w:w="746" w:type="dxa"/>
            <w:noWrap/>
            <w:vAlign w:val="center"/>
            <w:hideMark/>
          </w:tcPr>
          <w:p w14:paraId="3E90B663" w14:textId="77777777" w:rsidR="009572DC" w:rsidRPr="00FF332D" w:rsidRDefault="009572DC" w:rsidP="00FC3BF6">
            <w:pPr>
              <w:pStyle w:val="NoSpacing"/>
              <w:jc w:val="center"/>
              <w:rPr>
                <w:rFonts w:ascii="Times" w:hAnsi="Times"/>
                <w:szCs w:val="20"/>
              </w:rPr>
            </w:pPr>
            <w:r w:rsidRPr="00FF332D">
              <w:rPr>
                <w:rFonts w:ascii="Times" w:hAnsi="Times"/>
                <w:szCs w:val="20"/>
              </w:rPr>
              <w:t>44.9</w:t>
            </w:r>
          </w:p>
        </w:tc>
        <w:tc>
          <w:tcPr>
            <w:tcW w:w="932" w:type="dxa"/>
            <w:noWrap/>
            <w:vAlign w:val="center"/>
            <w:hideMark/>
          </w:tcPr>
          <w:p w14:paraId="50B1C9E8" w14:textId="77777777" w:rsidR="009572DC" w:rsidRPr="00FF332D" w:rsidRDefault="009572DC" w:rsidP="00FC3BF6">
            <w:pPr>
              <w:pStyle w:val="NoSpacing"/>
              <w:jc w:val="center"/>
              <w:rPr>
                <w:rFonts w:ascii="Times" w:hAnsi="Times"/>
                <w:szCs w:val="20"/>
              </w:rPr>
            </w:pPr>
            <w:r w:rsidRPr="00FF332D">
              <w:rPr>
                <w:rFonts w:ascii="Times" w:hAnsi="Times"/>
                <w:szCs w:val="20"/>
              </w:rPr>
              <w:t>0.252</w:t>
            </w:r>
          </w:p>
        </w:tc>
        <w:tc>
          <w:tcPr>
            <w:tcW w:w="840" w:type="dxa"/>
            <w:noWrap/>
            <w:vAlign w:val="center"/>
            <w:hideMark/>
          </w:tcPr>
          <w:p w14:paraId="4F9BB03B" w14:textId="77777777" w:rsidR="009572DC" w:rsidRPr="00FF332D" w:rsidRDefault="009572DC" w:rsidP="00FC3BF6">
            <w:pPr>
              <w:pStyle w:val="NoSpacing"/>
              <w:jc w:val="center"/>
              <w:rPr>
                <w:rFonts w:ascii="Times" w:hAnsi="Times"/>
                <w:szCs w:val="20"/>
              </w:rPr>
            </w:pPr>
            <w:r w:rsidRPr="00FF332D">
              <w:rPr>
                <w:rFonts w:ascii="Times" w:hAnsi="Times"/>
                <w:szCs w:val="20"/>
              </w:rPr>
              <w:t>0.843</w:t>
            </w:r>
          </w:p>
        </w:tc>
        <w:tc>
          <w:tcPr>
            <w:tcW w:w="2239" w:type="dxa"/>
            <w:tcBorders>
              <w:right w:val="nil"/>
            </w:tcBorders>
            <w:noWrap/>
            <w:vAlign w:val="center"/>
            <w:hideMark/>
          </w:tcPr>
          <w:p w14:paraId="22C4B74E" w14:textId="77777777" w:rsidR="009572DC" w:rsidRPr="00FF332D" w:rsidRDefault="009572DC" w:rsidP="00FC3BF6">
            <w:pPr>
              <w:pStyle w:val="NoSpacing"/>
              <w:jc w:val="center"/>
              <w:rPr>
                <w:rFonts w:ascii="Times" w:hAnsi="Times"/>
                <w:szCs w:val="20"/>
              </w:rPr>
            </w:pPr>
            <w:r w:rsidRPr="00FF332D">
              <w:rPr>
                <w:rFonts w:ascii="Times" w:hAnsi="Times"/>
                <w:szCs w:val="20"/>
              </w:rPr>
              <w:t>Medication use status</w:t>
            </w:r>
          </w:p>
        </w:tc>
      </w:tr>
      <w:tr w:rsidR="009572DC" w:rsidRPr="00FF332D" w14:paraId="6B301DB2" w14:textId="77777777" w:rsidTr="00FB1F47">
        <w:trPr>
          <w:trHeight w:val="312"/>
        </w:trPr>
        <w:tc>
          <w:tcPr>
            <w:tcW w:w="1586" w:type="dxa"/>
            <w:vMerge/>
            <w:tcBorders>
              <w:left w:val="nil"/>
              <w:right w:val="single" w:sz="4" w:space="0" w:color="auto"/>
            </w:tcBorders>
            <w:noWrap/>
            <w:hideMark/>
          </w:tcPr>
          <w:p w14:paraId="235F76B1" w14:textId="77777777" w:rsidR="009572DC" w:rsidRPr="00FF332D" w:rsidRDefault="009572DC" w:rsidP="00FA2CF7">
            <w:pPr>
              <w:pStyle w:val="NoSpacing"/>
              <w:rPr>
                <w:rFonts w:ascii="Times" w:hAnsi="Times"/>
                <w:szCs w:val="20"/>
              </w:rPr>
            </w:pPr>
          </w:p>
        </w:tc>
        <w:tc>
          <w:tcPr>
            <w:tcW w:w="2609" w:type="dxa"/>
            <w:tcBorders>
              <w:left w:val="single" w:sz="4" w:space="0" w:color="auto"/>
            </w:tcBorders>
            <w:noWrap/>
            <w:hideMark/>
          </w:tcPr>
          <w:p w14:paraId="20592DA8" w14:textId="77777777" w:rsidR="009572DC" w:rsidRPr="00FF332D" w:rsidRDefault="009572DC" w:rsidP="00FA2CF7">
            <w:pPr>
              <w:pStyle w:val="NoSpacing"/>
              <w:rPr>
                <w:rFonts w:ascii="Times" w:hAnsi="Times"/>
                <w:szCs w:val="20"/>
              </w:rPr>
            </w:pPr>
            <w:r w:rsidRPr="00FF332D">
              <w:rPr>
                <w:rFonts w:ascii="Times" w:hAnsi="Times"/>
                <w:szCs w:val="20"/>
              </w:rPr>
              <w:t>Total behavior problem</w:t>
            </w:r>
          </w:p>
        </w:tc>
        <w:tc>
          <w:tcPr>
            <w:tcW w:w="373" w:type="dxa"/>
            <w:noWrap/>
            <w:vAlign w:val="center"/>
            <w:hideMark/>
          </w:tcPr>
          <w:p w14:paraId="18395934" w14:textId="77777777" w:rsidR="009572DC" w:rsidRPr="00FF332D" w:rsidRDefault="009572DC" w:rsidP="00FC3BF6">
            <w:pPr>
              <w:pStyle w:val="NoSpacing"/>
              <w:jc w:val="center"/>
              <w:rPr>
                <w:rFonts w:ascii="Times" w:hAnsi="Times"/>
                <w:szCs w:val="20"/>
              </w:rPr>
            </w:pPr>
            <w:r w:rsidRPr="00FF332D">
              <w:rPr>
                <w:rFonts w:ascii="Times" w:hAnsi="Times"/>
                <w:szCs w:val="20"/>
              </w:rPr>
              <w:t>5</w:t>
            </w:r>
          </w:p>
        </w:tc>
        <w:tc>
          <w:tcPr>
            <w:tcW w:w="746" w:type="dxa"/>
            <w:noWrap/>
            <w:vAlign w:val="center"/>
            <w:hideMark/>
          </w:tcPr>
          <w:p w14:paraId="6B1FEB31" w14:textId="77777777" w:rsidR="009572DC" w:rsidRPr="00FF332D" w:rsidRDefault="009572DC" w:rsidP="00FC3BF6">
            <w:pPr>
              <w:pStyle w:val="NoSpacing"/>
              <w:jc w:val="center"/>
              <w:rPr>
                <w:rFonts w:ascii="Times" w:hAnsi="Times"/>
                <w:szCs w:val="20"/>
              </w:rPr>
            </w:pPr>
            <w:r w:rsidRPr="00FF332D">
              <w:rPr>
                <w:rFonts w:ascii="Times" w:hAnsi="Times"/>
                <w:szCs w:val="20"/>
              </w:rPr>
              <w:t>584</w:t>
            </w:r>
          </w:p>
        </w:tc>
        <w:tc>
          <w:tcPr>
            <w:tcW w:w="1866" w:type="dxa"/>
            <w:noWrap/>
            <w:vAlign w:val="center"/>
            <w:hideMark/>
          </w:tcPr>
          <w:p w14:paraId="428EA5B2" w14:textId="77777777" w:rsidR="009572DC" w:rsidRPr="00FF332D" w:rsidRDefault="009572DC" w:rsidP="00FC3BF6">
            <w:pPr>
              <w:pStyle w:val="NoSpacing"/>
              <w:jc w:val="center"/>
              <w:rPr>
                <w:rFonts w:ascii="Times" w:hAnsi="Times"/>
                <w:szCs w:val="20"/>
              </w:rPr>
            </w:pPr>
            <w:r w:rsidRPr="00FF332D">
              <w:rPr>
                <w:rFonts w:ascii="Times" w:hAnsi="Times"/>
                <w:szCs w:val="20"/>
              </w:rPr>
              <w:t>0.4294 (0.2994 to 0.5438)</w:t>
            </w:r>
          </w:p>
        </w:tc>
        <w:tc>
          <w:tcPr>
            <w:tcW w:w="653" w:type="dxa"/>
            <w:noWrap/>
            <w:vAlign w:val="center"/>
            <w:hideMark/>
          </w:tcPr>
          <w:p w14:paraId="757770E8" w14:textId="77777777" w:rsidR="009572DC" w:rsidRPr="00FF332D" w:rsidRDefault="009572DC" w:rsidP="00FC3BF6">
            <w:pPr>
              <w:pStyle w:val="NoSpacing"/>
              <w:jc w:val="center"/>
              <w:rPr>
                <w:rFonts w:ascii="Times" w:hAnsi="Times"/>
                <w:szCs w:val="20"/>
              </w:rPr>
            </w:pPr>
            <w:r w:rsidRPr="00FF332D">
              <w:rPr>
                <w:rFonts w:ascii="Times" w:hAnsi="Times"/>
                <w:szCs w:val="20"/>
              </w:rPr>
              <w:t>8.48</w:t>
            </w:r>
          </w:p>
        </w:tc>
        <w:tc>
          <w:tcPr>
            <w:tcW w:w="933" w:type="dxa"/>
            <w:noWrap/>
            <w:vAlign w:val="center"/>
            <w:hideMark/>
          </w:tcPr>
          <w:p w14:paraId="02336CEB" w14:textId="77777777" w:rsidR="009572DC" w:rsidRPr="00FF332D" w:rsidRDefault="009572DC" w:rsidP="00FC3BF6">
            <w:pPr>
              <w:pStyle w:val="NoSpacing"/>
              <w:jc w:val="center"/>
              <w:rPr>
                <w:rFonts w:ascii="Times" w:hAnsi="Times"/>
                <w:szCs w:val="20"/>
              </w:rPr>
            </w:pPr>
            <w:r w:rsidRPr="00FF332D">
              <w:rPr>
                <w:rFonts w:ascii="Times" w:hAnsi="Times"/>
                <w:szCs w:val="20"/>
              </w:rPr>
              <w:t>0.0011</w:t>
            </w:r>
          </w:p>
        </w:tc>
        <w:tc>
          <w:tcPr>
            <w:tcW w:w="653" w:type="dxa"/>
            <w:noWrap/>
            <w:vAlign w:val="center"/>
            <w:hideMark/>
          </w:tcPr>
          <w:p w14:paraId="09E637EF" w14:textId="77777777" w:rsidR="009572DC" w:rsidRPr="00FF332D" w:rsidRDefault="009572DC" w:rsidP="00FC3BF6">
            <w:pPr>
              <w:pStyle w:val="NoSpacing"/>
              <w:jc w:val="center"/>
              <w:rPr>
                <w:rFonts w:ascii="Times" w:hAnsi="Times"/>
                <w:szCs w:val="20"/>
              </w:rPr>
            </w:pPr>
            <w:r w:rsidRPr="00FF332D">
              <w:rPr>
                <w:rFonts w:ascii="Times" w:hAnsi="Times"/>
                <w:szCs w:val="20"/>
              </w:rPr>
              <w:t>5.92</w:t>
            </w:r>
          </w:p>
        </w:tc>
        <w:tc>
          <w:tcPr>
            <w:tcW w:w="933" w:type="dxa"/>
            <w:noWrap/>
            <w:vAlign w:val="center"/>
            <w:hideMark/>
          </w:tcPr>
          <w:p w14:paraId="5FFC8705" w14:textId="77777777" w:rsidR="009572DC" w:rsidRPr="00FF332D" w:rsidRDefault="009572DC" w:rsidP="00FC3BF6">
            <w:pPr>
              <w:pStyle w:val="NoSpacing"/>
              <w:jc w:val="center"/>
              <w:rPr>
                <w:rFonts w:ascii="Times" w:hAnsi="Times"/>
                <w:szCs w:val="20"/>
              </w:rPr>
            </w:pPr>
            <w:r w:rsidRPr="00FF332D">
              <w:rPr>
                <w:rFonts w:ascii="Times" w:hAnsi="Times"/>
                <w:szCs w:val="20"/>
              </w:rPr>
              <w:t>0.205</w:t>
            </w:r>
          </w:p>
        </w:tc>
        <w:tc>
          <w:tcPr>
            <w:tcW w:w="746" w:type="dxa"/>
            <w:noWrap/>
            <w:vAlign w:val="center"/>
            <w:hideMark/>
          </w:tcPr>
          <w:p w14:paraId="75D4A851" w14:textId="77777777" w:rsidR="009572DC" w:rsidRPr="00FF332D" w:rsidRDefault="009572DC" w:rsidP="00FC3BF6">
            <w:pPr>
              <w:pStyle w:val="NoSpacing"/>
              <w:jc w:val="center"/>
              <w:rPr>
                <w:rFonts w:ascii="Times" w:hAnsi="Times"/>
                <w:szCs w:val="20"/>
              </w:rPr>
            </w:pPr>
            <w:r w:rsidRPr="00FF332D">
              <w:rPr>
                <w:rFonts w:ascii="Times" w:hAnsi="Times"/>
                <w:szCs w:val="20"/>
              </w:rPr>
              <w:t>32.5</w:t>
            </w:r>
          </w:p>
        </w:tc>
        <w:tc>
          <w:tcPr>
            <w:tcW w:w="932" w:type="dxa"/>
            <w:noWrap/>
            <w:vAlign w:val="center"/>
            <w:hideMark/>
          </w:tcPr>
          <w:p w14:paraId="7A4A105A" w14:textId="77777777" w:rsidR="009572DC" w:rsidRPr="00FF332D" w:rsidRDefault="009572DC" w:rsidP="00FC3BF6">
            <w:pPr>
              <w:pStyle w:val="NoSpacing"/>
              <w:jc w:val="center"/>
              <w:rPr>
                <w:rFonts w:ascii="Times" w:hAnsi="Times"/>
                <w:szCs w:val="20"/>
              </w:rPr>
            </w:pPr>
            <w:r w:rsidRPr="00FF332D">
              <w:rPr>
                <w:rFonts w:ascii="Times" w:hAnsi="Times"/>
                <w:szCs w:val="20"/>
              </w:rPr>
              <w:t>0.941</w:t>
            </w:r>
          </w:p>
        </w:tc>
        <w:tc>
          <w:tcPr>
            <w:tcW w:w="840" w:type="dxa"/>
            <w:noWrap/>
            <w:vAlign w:val="center"/>
            <w:hideMark/>
          </w:tcPr>
          <w:p w14:paraId="06624050" w14:textId="77777777" w:rsidR="009572DC" w:rsidRPr="00FF332D" w:rsidRDefault="009572DC" w:rsidP="00FC3BF6">
            <w:pPr>
              <w:pStyle w:val="NoSpacing"/>
              <w:jc w:val="center"/>
              <w:rPr>
                <w:rFonts w:ascii="Times" w:hAnsi="Times"/>
                <w:szCs w:val="20"/>
              </w:rPr>
            </w:pPr>
            <w:r w:rsidRPr="00FF332D">
              <w:rPr>
                <w:rFonts w:ascii="Times" w:hAnsi="Times"/>
                <w:szCs w:val="20"/>
              </w:rPr>
              <w:t>0.4163</w:t>
            </w:r>
          </w:p>
        </w:tc>
        <w:tc>
          <w:tcPr>
            <w:tcW w:w="2239" w:type="dxa"/>
            <w:tcBorders>
              <w:right w:val="nil"/>
            </w:tcBorders>
            <w:noWrap/>
            <w:vAlign w:val="center"/>
            <w:hideMark/>
          </w:tcPr>
          <w:p w14:paraId="0249FB08" w14:textId="77777777" w:rsidR="009572DC" w:rsidRPr="00FF332D" w:rsidRDefault="009572DC" w:rsidP="00FC3BF6">
            <w:pPr>
              <w:pStyle w:val="NoSpacing"/>
              <w:jc w:val="center"/>
              <w:rPr>
                <w:rFonts w:ascii="Times" w:hAnsi="Times"/>
                <w:szCs w:val="20"/>
              </w:rPr>
            </w:pPr>
          </w:p>
        </w:tc>
      </w:tr>
    </w:tbl>
    <w:p w14:paraId="2FF033EC" w14:textId="77777777" w:rsidR="009572DC" w:rsidRPr="00FF332D" w:rsidRDefault="009572DC" w:rsidP="00EC7162">
      <w:pPr>
        <w:spacing w:line="240" w:lineRule="auto"/>
        <w:rPr>
          <w:rFonts w:ascii="Times" w:eastAsiaTheme="majorEastAsia" w:hAnsi="Times" w:cs="Times New Roman"/>
          <w:b/>
          <w:bCs/>
          <w:szCs w:val="20"/>
        </w:rPr>
      </w:pPr>
      <w:r w:rsidRPr="00FF332D">
        <w:rPr>
          <w:rFonts w:ascii="Times" w:hAnsi="Times" w:cs="Times New Roman"/>
          <w:szCs w:val="20"/>
        </w:rPr>
        <w:t>Abbreviations: ASD=autism spectrum disorder, CI=confidence interval, N=the number of participants, NA=not available, k=the number of studies.</w:t>
      </w:r>
    </w:p>
    <w:p w14:paraId="2D04B1B0" w14:textId="77777777" w:rsidR="009572DC" w:rsidRPr="00FF332D" w:rsidRDefault="009572DC" w:rsidP="00EC7162">
      <w:pPr>
        <w:spacing w:line="240" w:lineRule="auto"/>
        <w:rPr>
          <w:rFonts w:ascii="Times" w:eastAsiaTheme="majorEastAsia" w:hAnsi="Times" w:cs="Times New Roman"/>
          <w:b/>
          <w:bCs/>
          <w:szCs w:val="20"/>
        </w:rPr>
      </w:pPr>
      <w:r w:rsidRPr="00FF332D">
        <w:rPr>
          <w:rFonts w:ascii="Times" w:eastAsiaTheme="majorEastAsia" w:hAnsi="Times" w:cs="Times New Roman"/>
          <w:b/>
          <w:bCs/>
          <w:szCs w:val="20"/>
        </w:rPr>
        <w:br w:type="page"/>
      </w:r>
    </w:p>
    <w:p w14:paraId="28217552" w14:textId="08E9E4F7" w:rsidR="009572DC" w:rsidRPr="00FF332D" w:rsidRDefault="00276B2E" w:rsidP="00EC7162">
      <w:pPr>
        <w:pStyle w:val="Heading2"/>
        <w:spacing w:line="240" w:lineRule="auto"/>
        <w:rPr>
          <w:rFonts w:ascii="Times" w:hAnsi="Times" w:cs="Times New Roman"/>
          <w:b/>
          <w:bCs/>
          <w:szCs w:val="20"/>
        </w:rPr>
      </w:pPr>
      <w:bookmarkStart w:id="46" w:name="_Toc107777330"/>
      <w:bookmarkStart w:id="47" w:name="_Toc122008496"/>
      <w:proofErr w:type="spellStart"/>
      <w:r w:rsidRPr="00FF332D">
        <w:rPr>
          <w:rFonts w:ascii="Times" w:hAnsi="Times" w:cs="Arial"/>
          <w:b/>
          <w:bCs/>
          <w:szCs w:val="20"/>
        </w:rPr>
        <w:lastRenderedPageBreak/>
        <w:t>eTable</w:t>
      </w:r>
      <w:proofErr w:type="spellEnd"/>
      <w:r w:rsidRPr="00FF332D">
        <w:rPr>
          <w:rFonts w:ascii="Times" w:hAnsi="Times" w:cs="Arial"/>
          <w:b/>
          <w:bCs/>
          <w:szCs w:val="20"/>
        </w:rPr>
        <w:t xml:space="preserve"> </w:t>
      </w:r>
      <w:r w:rsidR="007C14DB">
        <w:rPr>
          <w:rFonts w:ascii="Times" w:hAnsi="Times" w:cs="Arial"/>
          <w:b/>
          <w:bCs/>
          <w:szCs w:val="20"/>
        </w:rPr>
        <w:t>9</w:t>
      </w:r>
      <w:r w:rsidRPr="00FF332D">
        <w:rPr>
          <w:rFonts w:ascii="Times" w:hAnsi="Times" w:cs="Arial"/>
          <w:b/>
          <w:bCs/>
          <w:szCs w:val="20"/>
        </w:rPr>
        <w:t>.3</w:t>
      </w:r>
      <w:r w:rsidR="009572DC" w:rsidRPr="00FF332D">
        <w:rPr>
          <w:rFonts w:ascii="Times" w:hAnsi="Times" w:cs="Arial"/>
          <w:b/>
          <w:bCs/>
          <w:szCs w:val="20"/>
        </w:rPr>
        <w:t xml:space="preserve">. Effect size correction using the </w:t>
      </w:r>
      <w:r w:rsidR="009572DC" w:rsidRPr="00FF332D">
        <w:rPr>
          <w:rFonts w:ascii="Times" w:hAnsi="Times" w:cs="Times New Roman"/>
          <w:b/>
          <w:bCs/>
          <w:szCs w:val="20"/>
        </w:rPr>
        <w:t xml:space="preserve">trim-and-fill method </w:t>
      </w:r>
      <w:r w:rsidR="009572DC" w:rsidRPr="00FF332D">
        <w:rPr>
          <w:rFonts w:ascii="Times" w:hAnsi="Times" w:cs="Arial"/>
          <w:b/>
          <w:bCs/>
          <w:szCs w:val="20"/>
        </w:rPr>
        <w:t>(</w:t>
      </w:r>
      <w:r w:rsidR="009572DC" w:rsidRPr="00FF332D">
        <w:rPr>
          <w:rFonts w:ascii="Times" w:hAnsi="Times" w:cs="Times New Roman"/>
          <w:b/>
          <w:bCs/>
          <w:szCs w:val="20"/>
        </w:rPr>
        <w:t>Sleep anxiety &amp; Aggressive/Delinquent problem)</w:t>
      </w:r>
      <w:bookmarkEnd w:id="46"/>
      <w:bookmarkEnd w:id="47"/>
    </w:p>
    <w:tbl>
      <w:tblPr>
        <w:tblStyle w:val="TableGrid"/>
        <w:tblW w:w="0" w:type="auto"/>
        <w:tblLook w:val="04A0" w:firstRow="1" w:lastRow="0" w:firstColumn="1" w:lastColumn="0" w:noHBand="0" w:noVBand="1"/>
      </w:tblPr>
      <w:tblGrid>
        <w:gridCol w:w="2275"/>
        <w:gridCol w:w="666"/>
        <w:gridCol w:w="3990"/>
        <w:gridCol w:w="1874"/>
        <w:gridCol w:w="1774"/>
        <w:gridCol w:w="1372"/>
        <w:gridCol w:w="2076"/>
        <w:gridCol w:w="1371"/>
      </w:tblGrid>
      <w:tr w:rsidR="009572DC" w:rsidRPr="00FF332D" w14:paraId="39B0563E" w14:textId="77777777" w:rsidTr="006E4AC5">
        <w:trPr>
          <w:trHeight w:val="312"/>
        </w:trPr>
        <w:tc>
          <w:tcPr>
            <w:tcW w:w="14454" w:type="dxa"/>
            <w:gridSpan w:val="5"/>
            <w:tcBorders>
              <w:top w:val="single" w:sz="12" w:space="0" w:color="auto"/>
              <w:left w:val="nil"/>
              <w:bottom w:val="single" w:sz="12" w:space="0" w:color="auto"/>
              <w:right w:val="single" w:sz="4" w:space="0" w:color="auto"/>
            </w:tcBorders>
            <w:noWrap/>
            <w:hideMark/>
          </w:tcPr>
          <w:p w14:paraId="269E901A"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Meta-analysis</w:t>
            </w:r>
          </w:p>
        </w:tc>
        <w:tc>
          <w:tcPr>
            <w:tcW w:w="6520" w:type="dxa"/>
            <w:gridSpan w:val="3"/>
            <w:tcBorders>
              <w:top w:val="single" w:sz="12" w:space="0" w:color="auto"/>
              <w:left w:val="single" w:sz="4" w:space="0" w:color="auto"/>
              <w:bottom w:val="single" w:sz="12" w:space="0" w:color="auto"/>
              <w:right w:val="nil"/>
            </w:tcBorders>
            <w:noWrap/>
            <w:hideMark/>
          </w:tcPr>
          <w:p w14:paraId="2C0AE999"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Heterogeneity</w:t>
            </w:r>
          </w:p>
        </w:tc>
      </w:tr>
      <w:tr w:rsidR="009572DC" w:rsidRPr="00FF332D" w14:paraId="2FBB9918" w14:textId="77777777" w:rsidTr="006E4AC5">
        <w:trPr>
          <w:trHeight w:val="312"/>
        </w:trPr>
        <w:tc>
          <w:tcPr>
            <w:tcW w:w="3114" w:type="dxa"/>
            <w:tcBorders>
              <w:top w:val="single" w:sz="12" w:space="0" w:color="auto"/>
              <w:left w:val="nil"/>
              <w:bottom w:val="single" w:sz="12" w:space="0" w:color="auto"/>
            </w:tcBorders>
            <w:noWrap/>
            <w:hideMark/>
          </w:tcPr>
          <w:p w14:paraId="3CE96330" w14:textId="77777777" w:rsidR="009572DC" w:rsidRPr="00FF332D" w:rsidRDefault="009572DC" w:rsidP="00EC7162">
            <w:pPr>
              <w:rPr>
                <w:rFonts w:ascii="Times" w:eastAsiaTheme="majorEastAsia" w:hAnsi="Times" w:cs="Times New Roman"/>
                <w:b/>
                <w:bCs/>
                <w:szCs w:val="20"/>
              </w:rPr>
            </w:pPr>
          </w:p>
        </w:tc>
        <w:tc>
          <w:tcPr>
            <w:tcW w:w="850" w:type="dxa"/>
            <w:tcBorders>
              <w:top w:val="single" w:sz="12" w:space="0" w:color="auto"/>
              <w:bottom w:val="single" w:sz="12" w:space="0" w:color="auto"/>
            </w:tcBorders>
            <w:noWrap/>
            <w:hideMark/>
          </w:tcPr>
          <w:p w14:paraId="608EFA08"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k</w:t>
            </w:r>
          </w:p>
        </w:tc>
        <w:tc>
          <w:tcPr>
            <w:tcW w:w="5529" w:type="dxa"/>
            <w:tcBorders>
              <w:top w:val="single" w:sz="12" w:space="0" w:color="auto"/>
              <w:bottom w:val="single" w:sz="12" w:space="0" w:color="auto"/>
            </w:tcBorders>
            <w:noWrap/>
            <w:hideMark/>
          </w:tcPr>
          <w:p w14:paraId="681AFDB0"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Correlation (95% CI)</w:t>
            </w:r>
          </w:p>
        </w:tc>
        <w:tc>
          <w:tcPr>
            <w:tcW w:w="2551" w:type="dxa"/>
            <w:tcBorders>
              <w:top w:val="single" w:sz="12" w:space="0" w:color="auto"/>
              <w:bottom w:val="single" w:sz="12" w:space="0" w:color="auto"/>
            </w:tcBorders>
            <w:noWrap/>
            <w:hideMark/>
          </w:tcPr>
          <w:p w14:paraId="6E8341A5"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t</w:t>
            </w:r>
          </w:p>
        </w:tc>
        <w:tc>
          <w:tcPr>
            <w:tcW w:w="2410" w:type="dxa"/>
            <w:tcBorders>
              <w:top w:val="single" w:sz="12" w:space="0" w:color="auto"/>
              <w:bottom w:val="single" w:sz="12" w:space="0" w:color="auto"/>
            </w:tcBorders>
            <w:noWrap/>
            <w:hideMark/>
          </w:tcPr>
          <w:p w14:paraId="3C7A48AF"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p-values</w:t>
            </w:r>
          </w:p>
        </w:tc>
        <w:tc>
          <w:tcPr>
            <w:tcW w:w="1843" w:type="dxa"/>
            <w:tcBorders>
              <w:top w:val="single" w:sz="12" w:space="0" w:color="auto"/>
              <w:bottom w:val="single" w:sz="12" w:space="0" w:color="auto"/>
            </w:tcBorders>
            <w:noWrap/>
            <w:hideMark/>
          </w:tcPr>
          <w:p w14:paraId="3A433139"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Q</w:t>
            </w:r>
          </w:p>
        </w:tc>
        <w:tc>
          <w:tcPr>
            <w:tcW w:w="2835" w:type="dxa"/>
            <w:tcBorders>
              <w:top w:val="single" w:sz="12" w:space="0" w:color="auto"/>
              <w:bottom w:val="single" w:sz="12" w:space="0" w:color="auto"/>
            </w:tcBorders>
            <w:noWrap/>
            <w:hideMark/>
          </w:tcPr>
          <w:p w14:paraId="3EC434C5"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p-values</w:t>
            </w:r>
          </w:p>
        </w:tc>
        <w:tc>
          <w:tcPr>
            <w:tcW w:w="1842" w:type="dxa"/>
            <w:tcBorders>
              <w:top w:val="single" w:sz="12" w:space="0" w:color="auto"/>
              <w:bottom w:val="single" w:sz="12" w:space="0" w:color="auto"/>
              <w:right w:val="nil"/>
            </w:tcBorders>
            <w:noWrap/>
            <w:hideMark/>
          </w:tcPr>
          <w:p w14:paraId="082933F9" w14:textId="77777777" w:rsidR="009572DC" w:rsidRPr="00FF332D" w:rsidRDefault="009572DC" w:rsidP="00EC7162">
            <w:pPr>
              <w:jc w:val="center"/>
              <w:rPr>
                <w:rFonts w:ascii="Times" w:eastAsiaTheme="majorEastAsia" w:hAnsi="Times" w:cs="Times New Roman"/>
                <w:b/>
                <w:bCs/>
                <w:szCs w:val="20"/>
              </w:rPr>
            </w:pPr>
            <w:r w:rsidRPr="00FF332D">
              <w:rPr>
                <w:rFonts w:ascii="Times" w:hAnsi="Times" w:cs="Arial"/>
                <w:b/>
                <w:bCs/>
                <w:i/>
                <w:iCs/>
                <w:szCs w:val="20"/>
              </w:rPr>
              <w:t>I</w:t>
            </w:r>
            <w:r w:rsidRPr="00FF332D">
              <w:rPr>
                <w:rFonts w:ascii="Times" w:hAnsi="Times" w:cs="Arial"/>
                <w:b/>
                <w:bCs/>
                <w:i/>
                <w:iCs/>
                <w:szCs w:val="20"/>
                <w:vertAlign w:val="superscript"/>
              </w:rPr>
              <w:t>2</w:t>
            </w:r>
          </w:p>
        </w:tc>
      </w:tr>
      <w:tr w:rsidR="009572DC" w:rsidRPr="00FF332D" w14:paraId="2C7D26E1" w14:textId="77777777" w:rsidTr="006E4AC5">
        <w:trPr>
          <w:trHeight w:val="312"/>
        </w:trPr>
        <w:tc>
          <w:tcPr>
            <w:tcW w:w="3114" w:type="dxa"/>
            <w:tcBorders>
              <w:top w:val="single" w:sz="12" w:space="0" w:color="auto"/>
              <w:left w:val="nil"/>
            </w:tcBorders>
            <w:noWrap/>
            <w:hideMark/>
          </w:tcPr>
          <w:p w14:paraId="4AED0C0E" w14:textId="77777777" w:rsidR="009572DC" w:rsidRPr="00FF332D" w:rsidRDefault="009572DC" w:rsidP="00EC7162">
            <w:pPr>
              <w:rPr>
                <w:rFonts w:ascii="Times" w:eastAsiaTheme="majorEastAsia" w:hAnsi="Times" w:cs="Times New Roman"/>
                <w:b/>
                <w:bCs/>
                <w:szCs w:val="20"/>
              </w:rPr>
            </w:pPr>
            <w:r w:rsidRPr="00FF332D">
              <w:rPr>
                <w:rFonts w:ascii="Times" w:eastAsiaTheme="majorEastAsia" w:hAnsi="Times" w:cs="Times New Roman"/>
                <w:b/>
                <w:bCs/>
                <w:szCs w:val="20"/>
              </w:rPr>
              <w:t>Before correction</w:t>
            </w:r>
          </w:p>
        </w:tc>
        <w:tc>
          <w:tcPr>
            <w:tcW w:w="850" w:type="dxa"/>
            <w:tcBorders>
              <w:top w:val="single" w:sz="12" w:space="0" w:color="auto"/>
            </w:tcBorders>
            <w:noWrap/>
            <w:hideMark/>
          </w:tcPr>
          <w:p w14:paraId="02F442DE"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3</w:t>
            </w:r>
          </w:p>
        </w:tc>
        <w:tc>
          <w:tcPr>
            <w:tcW w:w="5529" w:type="dxa"/>
            <w:tcBorders>
              <w:top w:val="single" w:sz="12" w:space="0" w:color="auto"/>
            </w:tcBorders>
            <w:noWrap/>
            <w:hideMark/>
          </w:tcPr>
          <w:p w14:paraId="6FB5E097"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0.2106 (-0.1079 to 0.4899)</w:t>
            </w:r>
          </w:p>
        </w:tc>
        <w:tc>
          <w:tcPr>
            <w:tcW w:w="2551" w:type="dxa"/>
            <w:tcBorders>
              <w:top w:val="single" w:sz="12" w:space="0" w:color="auto"/>
            </w:tcBorders>
            <w:noWrap/>
            <w:hideMark/>
          </w:tcPr>
          <w:p w14:paraId="2F75E590"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2.86</w:t>
            </w:r>
          </w:p>
        </w:tc>
        <w:tc>
          <w:tcPr>
            <w:tcW w:w="2410" w:type="dxa"/>
            <w:tcBorders>
              <w:top w:val="single" w:sz="12" w:space="0" w:color="auto"/>
            </w:tcBorders>
            <w:noWrap/>
            <w:hideMark/>
          </w:tcPr>
          <w:p w14:paraId="58F494A9"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0.1039</w:t>
            </w:r>
          </w:p>
        </w:tc>
        <w:tc>
          <w:tcPr>
            <w:tcW w:w="1843" w:type="dxa"/>
            <w:tcBorders>
              <w:top w:val="single" w:sz="12" w:space="0" w:color="auto"/>
            </w:tcBorders>
            <w:noWrap/>
            <w:hideMark/>
          </w:tcPr>
          <w:p w14:paraId="39F7FEF2"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3.84</w:t>
            </w:r>
          </w:p>
        </w:tc>
        <w:tc>
          <w:tcPr>
            <w:tcW w:w="2835" w:type="dxa"/>
            <w:tcBorders>
              <w:top w:val="single" w:sz="12" w:space="0" w:color="auto"/>
            </w:tcBorders>
            <w:noWrap/>
            <w:hideMark/>
          </w:tcPr>
          <w:p w14:paraId="79FC64CD"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0.1469</w:t>
            </w:r>
          </w:p>
        </w:tc>
        <w:tc>
          <w:tcPr>
            <w:tcW w:w="1842" w:type="dxa"/>
            <w:tcBorders>
              <w:top w:val="single" w:sz="12" w:space="0" w:color="auto"/>
              <w:right w:val="nil"/>
            </w:tcBorders>
            <w:noWrap/>
            <w:hideMark/>
          </w:tcPr>
          <w:p w14:paraId="62B3F2F9"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47.9</w:t>
            </w:r>
          </w:p>
        </w:tc>
      </w:tr>
      <w:tr w:rsidR="009572DC" w:rsidRPr="00FF332D" w14:paraId="0BAA61D8" w14:textId="77777777" w:rsidTr="00003CC7">
        <w:trPr>
          <w:trHeight w:val="312"/>
        </w:trPr>
        <w:tc>
          <w:tcPr>
            <w:tcW w:w="3114" w:type="dxa"/>
            <w:tcBorders>
              <w:left w:val="nil"/>
            </w:tcBorders>
            <w:noWrap/>
            <w:hideMark/>
          </w:tcPr>
          <w:p w14:paraId="58495935" w14:textId="77777777" w:rsidR="009572DC" w:rsidRPr="00FF332D" w:rsidRDefault="009572DC" w:rsidP="00EC7162">
            <w:pPr>
              <w:rPr>
                <w:rFonts w:ascii="Times" w:eastAsiaTheme="majorEastAsia" w:hAnsi="Times" w:cs="Times New Roman"/>
                <w:b/>
                <w:bCs/>
                <w:szCs w:val="20"/>
              </w:rPr>
            </w:pPr>
            <w:r w:rsidRPr="00FF332D">
              <w:rPr>
                <w:rFonts w:ascii="Times" w:eastAsiaTheme="majorEastAsia" w:hAnsi="Times" w:cs="Times New Roman"/>
                <w:b/>
                <w:bCs/>
                <w:szCs w:val="20"/>
              </w:rPr>
              <w:t>After correction</w:t>
            </w:r>
          </w:p>
        </w:tc>
        <w:tc>
          <w:tcPr>
            <w:tcW w:w="850" w:type="dxa"/>
            <w:noWrap/>
            <w:hideMark/>
          </w:tcPr>
          <w:p w14:paraId="10F02D6F"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5</w:t>
            </w:r>
          </w:p>
        </w:tc>
        <w:tc>
          <w:tcPr>
            <w:tcW w:w="5529" w:type="dxa"/>
            <w:noWrap/>
            <w:hideMark/>
          </w:tcPr>
          <w:p w14:paraId="690BB35E"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0.1040 (-0.1476 to 0.3430)</w:t>
            </w:r>
          </w:p>
        </w:tc>
        <w:tc>
          <w:tcPr>
            <w:tcW w:w="2551" w:type="dxa"/>
            <w:noWrap/>
            <w:hideMark/>
          </w:tcPr>
          <w:p w14:paraId="00ED1843"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1.15</w:t>
            </w:r>
          </w:p>
        </w:tc>
        <w:tc>
          <w:tcPr>
            <w:tcW w:w="2410" w:type="dxa"/>
            <w:noWrap/>
            <w:hideMark/>
          </w:tcPr>
          <w:p w14:paraId="22C8602A"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0.316</w:t>
            </w:r>
          </w:p>
        </w:tc>
        <w:tc>
          <w:tcPr>
            <w:tcW w:w="1843" w:type="dxa"/>
            <w:noWrap/>
            <w:hideMark/>
          </w:tcPr>
          <w:p w14:paraId="7C1DE9F8"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11.72</w:t>
            </w:r>
          </w:p>
        </w:tc>
        <w:tc>
          <w:tcPr>
            <w:tcW w:w="2835" w:type="dxa"/>
            <w:noWrap/>
            <w:hideMark/>
          </w:tcPr>
          <w:p w14:paraId="22A5DC13"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0.0195</w:t>
            </w:r>
          </w:p>
        </w:tc>
        <w:tc>
          <w:tcPr>
            <w:tcW w:w="1842" w:type="dxa"/>
            <w:tcBorders>
              <w:right w:val="nil"/>
            </w:tcBorders>
            <w:noWrap/>
            <w:hideMark/>
          </w:tcPr>
          <w:p w14:paraId="4FF88245"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65.9</w:t>
            </w:r>
          </w:p>
        </w:tc>
      </w:tr>
    </w:tbl>
    <w:p w14:paraId="2278479B" w14:textId="77777777" w:rsidR="009572DC" w:rsidRPr="00FF332D" w:rsidRDefault="009572DC" w:rsidP="00EC7162">
      <w:pPr>
        <w:spacing w:line="240" w:lineRule="auto"/>
        <w:rPr>
          <w:rFonts w:ascii="Times" w:eastAsia="Malgun Gothic" w:hAnsi="Times" w:cs="Times New Roman"/>
          <w:color w:val="000000"/>
          <w:kern w:val="0"/>
          <w:szCs w:val="20"/>
        </w:rPr>
      </w:pPr>
      <w:r w:rsidRPr="00FF332D">
        <w:rPr>
          <w:rFonts w:ascii="Times" w:eastAsia="Malgun Gothic" w:hAnsi="Times" w:cs="Times New Roman"/>
          <w:color w:val="000000"/>
          <w:kern w:val="0"/>
          <w:szCs w:val="20"/>
        </w:rPr>
        <w:t>* Two studies were added for correction</w:t>
      </w:r>
    </w:p>
    <w:p w14:paraId="7B5FB842" w14:textId="77777777" w:rsidR="009572DC" w:rsidRPr="00FF332D" w:rsidRDefault="009572DC" w:rsidP="00EC7162">
      <w:pPr>
        <w:spacing w:line="240" w:lineRule="auto"/>
        <w:rPr>
          <w:rFonts w:ascii="Times" w:eastAsia="Malgun Gothic" w:hAnsi="Times" w:cs="Times New Roman"/>
          <w:color w:val="000000"/>
          <w:kern w:val="0"/>
          <w:szCs w:val="20"/>
        </w:rPr>
      </w:pPr>
      <w:r w:rsidRPr="00FF332D">
        <w:rPr>
          <w:rFonts w:ascii="Times" w:eastAsia="Malgun Gothic" w:hAnsi="Times" w:cs="Times New Roman"/>
          <w:color w:val="000000"/>
          <w:kern w:val="0"/>
          <w:szCs w:val="20"/>
        </w:rPr>
        <w:t>Abbreviations: CI=confidence interval, k=the number of studies.</w:t>
      </w:r>
    </w:p>
    <w:p w14:paraId="222CA999" w14:textId="77777777" w:rsidR="009572DC" w:rsidRPr="00FF332D" w:rsidRDefault="009572DC" w:rsidP="00EC7162">
      <w:pPr>
        <w:spacing w:line="240" w:lineRule="auto"/>
        <w:rPr>
          <w:rFonts w:ascii="Times" w:eastAsia="Malgun Gothic" w:hAnsi="Times" w:cs="Times New Roman"/>
          <w:color w:val="000000"/>
          <w:kern w:val="0"/>
          <w:szCs w:val="20"/>
        </w:rPr>
      </w:pPr>
    </w:p>
    <w:p w14:paraId="26732288" w14:textId="28E9C389" w:rsidR="009572DC" w:rsidRPr="00FF332D" w:rsidRDefault="00276B2E" w:rsidP="00EC7162">
      <w:pPr>
        <w:pStyle w:val="Heading2"/>
        <w:spacing w:line="240" w:lineRule="auto"/>
        <w:rPr>
          <w:rFonts w:ascii="Times" w:hAnsi="Times" w:cs="Times New Roman"/>
          <w:b/>
          <w:bCs/>
          <w:szCs w:val="20"/>
        </w:rPr>
      </w:pPr>
      <w:bookmarkStart w:id="48" w:name="_Toc107777331"/>
      <w:bookmarkStart w:id="49" w:name="_Toc122008497"/>
      <w:proofErr w:type="spellStart"/>
      <w:r w:rsidRPr="00FF332D">
        <w:rPr>
          <w:rFonts w:ascii="Times" w:hAnsi="Times" w:cs="Arial"/>
          <w:b/>
          <w:bCs/>
          <w:szCs w:val="20"/>
        </w:rPr>
        <w:t>eTable</w:t>
      </w:r>
      <w:proofErr w:type="spellEnd"/>
      <w:r w:rsidRPr="00FF332D">
        <w:rPr>
          <w:rFonts w:ascii="Times" w:hAnsi="Times" w:cs="Arial"/>
          <w:b/>
          <w:bCs/>
          <w:szCs w:val="20"/>
        </w:rPr>
        <w:t xml:space="preserve"> </w:t>
      </w:r>
      <w:r w:rsidR="007C14DB">
        <w:rPr>
          <w:rFonts w:ascii="Times" w:hAnsi="Times" w:cs="Arial"/>
          <w:b/>
          <w:bCs/>
          <w:szCs w:val="20"/>
        </w:rPr>
        <w:t>9</w:t>
      </w:r>
      <w:r w:rsidRPr="00FF332D">
        <w:rPr>
          <w:rFonts w:ascii="Times" w:hAnsi="Times" w:cs="Arial"/>
          <w:b/>
          <w:bCs/>
          <w:szCs w:val="20"/>
        </w:rPr>
        <w:t>.4</w:t>
      </w:r>
      <w:r w:rsidR="009572DC" w:rsidRPr="00FF332D">
        <w:rPr>
          <w:rFonts w:ascii="Times" w:hAnsi="Times" w:cs="Arial"/>
          <w:b/>
          <w:bCs/>
          <w:szCs w:val="20"/>
        </w:rPr>
        <w:t xml:space="preserve">. Effect size correction using the </w:t>
      </w:r>
      <w:r w:rsidR="009572DC" w:rsidRPr="00FF332D">
        <w:rPr>
          <w:rFonts w:ascii="Times" w:hAnsi="Times" w:cs="Times New Roman"/>
          <w:b/>
          <w:bCs/>
          <w:szCs w:val="20"/>
        </w:rPr>
        <w:t>trim-and-fill method (Sleep duration &amp; Aggressive/Delinquent problem)</w:t>
      </w:r>
      <w:bookmarkEnd w:id="48"/>
      <w:bookmarkEnd w:id="49"/>
    </w:p>
    <w:tbl>
      <w:tblPr>
        <w:tblStyle w:val="TableGrid"/>
        <w:tblW w:w="0" w:type="auto"/>
        <w:tblLook w:val="04A0" w:firstRow="1" w:lastRow="0" w:firstColumn="1" w:lastColumn="0" w:noHBand="0" w:noVBand="1"/>
      </w:tblPr>
      <w:tblGrid>
        <w:gridCol w:w="2275"/>
        <w:gridCol w:w="666"/>
        <w:gridCol w:w="3990"/>
        <w:gridCol w:w="1916"/>
        <w:gridCol w:w="1740"/>
        <w:gridCol w:w="1367"/>
        <w:gridCol w:w="2073"/>
        <w:gridCol w:w="1371"/>
      </w:tblGrid>
      <w:tr w:rsidR="009572DC" w:rsidRPr="00FF332D" w14:paraId="0ACC1EF3" w14:textId="77777777" w:rsidTr="006E4AC5">
        <w:trPr>
          <w:trHeight w:val="312"/>
        </w:trPr>
        <w:tc>
          <w:tcPr>
            <w:tcW w:w="14464" w:type="dxa"/>
            <w:gridSpan w:val="5"/>
            <w:tcBorders>
              <w:top w:val="single" w:sz="12" w:space="0" w:color="auto"/>
              <w:left w:val="nil"/>
              <w:bottom w:val="single" w:sz="12" w:space="0" w:color="auto"/>
            </w:tcBorders>
            <w:noWrap/>
            <w:hideMark/>
          </w:tcPr>
          <w:p w14:paraId="2A008DFB"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Meta-analysis</w:t>
            </w:r>
          </w:p>
        </w:tc>
        <w:tc>
          <w:tcPr>
            <w:tcW w:w="6510" w:type="dxa"/>
            <w:gridSpan w:val="3"/>
            <w:tcBorders>
              <w:top w:val="single" w:sz="12" w:space="0" w:color="auto"/>
              <w:bottom w:val="single" w:sz="12" w:space="0" w:color="auto"/>
              <w:right w:val="nil"/>
            </w:tcBorders>
            <w:noWrap/>
            <w:hideMark/>
          </w:tcPr>
          <w:p w14:paraId="7253901A"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Heterogeneity</w:t>
            </w:r>
          </w:p>
        </w:tc>
      </w:tr>
      <w:tr w:rsidR="009572DC" w:rsidRPr="00FF332D" w14:paraId="432A12AE" w14:textId="77777777" w:rsidTr="006E4AC5">
        <w:trPr>
          <w:trHeight w:val="312"/>
        </w:trPr>
        <w:tc>
          <w:tcPr>
            <w:tcW w:w="3114" w:type="dxa"/>
            <w:tcBorders>
              <w:top w:val="single" w:sz="12" w:space="0" w:color="auto"/>
              <w:left w:val="nil"/>
              <w:bottom w:val="single" w:sz="12" w:space="0" w:color="auto"/>
            </w:tcBorders>
            <w:noWrap/>
            <w:hideMark/>
          </w:tcPr>
          <w:p w14:paraId="53CBFA29" w14:textId="77777777" w:rsidR="009572DC" w:rsidRPr="00FF332D" w:rsidRDefault="009572DC" w:rsidP="00EC7162">
            <w:pPr>
              <w:rPr>
                <w:rFonts w:ascii="Times" w:eastAsiaTheme="majorEastAsia" w:hAnsi="Times" w:cs="Times New Roman"/>
                <w:b/>
                <w:bCs/>
                <w:szCs w:val="20"/>
              </w:rPr>
            </w:pPr>
          </w:p>
        </w:tc>
        <w:tc>
          <w:tcPr>
            <w:tcW w:w="850" w:type="dxa"/>
            <w:tcBorders>
              <w:top w:val="single" w:sz="12" w:space="0" w:color="auto"/>
              <w:bottom w:val="single" w:sz="12" w:space="0" w:color="auto"/>
            </w:tcBorders>
            <w:noWrap/>
            <w:hideMark/>
          </w:tcPr>
          <w:p w14:paraId="5348E557"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k</w:t>
            </w:r>
          </w:p>
        </w:tc>
        <w:tc>
          <w:tcPr>
            <w:tcW w:w="5529" w:type="dxa"/>
            <w:tcBorders>
              <w:top w:val="single" w:sz="12" w:space="0" w:color="auto"/>
              <w:bottom w:val="single" w:sz="12" w:space="0" w:color="auto"/>
            </w:tcBorders>
            <w:noWrap/>
            <w:hideMark/>
          </w:tcPr>
          <w:p w14:paraId="2E930A68"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Correlation (95% CI)</w:t>
            </w:r>
          </w:p>
        </w:tc>
        <w:tc>
          <w:tcPr>
            <w:tcW w:w="2609" w:type="dxa"/>
            <w:tcBorders>
              <w:top w:val="single" w:sz="12" w:space="0" w:color="auto"/>
              <w:bottom w:val="single" w:sz="12" w:space="0" w:color="auto"/>
            </w:tcBorders>
            <w:noWrap/>
            <w:hideMark/>
          </w:tcPr>
          <w:p w14:paraId="5A02FC6A"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t</w:t>
            </w:r>
          </w:p>
        </w:tc>
        <w:tc>
          <w:tcPr>
            <w:tcW w:w="2362" w:type="dxa"/>
            <w:tcBorders>
              <w:top w:val="single" w:sz="12" w:space="0" w:color="auto"/>
              <w:bottom w:val="single" w:sz="12" w:space="0" w:color="auto"/>
            </w:tcBorders>
            <w:noWrap/>
            <w:hideMark/>
          </w:tcPr>
          <w:p w14:paraId="3F9A5708"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p-values</w:t>
            </w:r>
          </w:p>
        </w:tc>
        <w:tc>
          <w:tcPr>
            <w:tcW w:w="1837" w:type="dxa"/>
            <w:tcBorders>
              <w:top w:val="single" w:sz="12" w:space="0" w:color="auto"/>
              <w:bottom w:val="single" w:sz="12" w:space="0" w:color="auto"/>
            </w:tcBorders>
            <w:noWrap/>
            <w:hideMark/>
          </w:tcPr>
          <w:p w14:paraId="1F09B6A9"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Q</w:t>
            </w:r>
          </w:p>
        </w:tc>
        <w:tc>
          <w:tcPr>
            <w:tcW w:w="2831" w:type="dxa"/>
            <w:tcBorders>
              <w:top w:val="single" w:sz="12" w:space="0" w:color="auto"/>
              <w:bottom w:val="single" w:sz="12" w:space="0" w:color="auto"/>
            </w:tcBorders>
            <w:noWrap/>
            <w:hideMark/>
          </w:tcPr>
          <w:p w14:paraId="52B12252" w14:textId="77777777" w:rsidR="009572DC" w:rsidRPr="00FF332D" w:rsidRDefault="009572DC" w:rsidP="00EC7162">
            <w:pPr>
              <w:jc w:val="center"/>
              <w:rPr>
                <w:rFonts w:ascii="Times" w:eastAsiaTheme="majorEastAsia" w:hAnsi="Times" w:cs="Times New Roman"/>
                <w:b/>
                <w:bCs/>
                <w:szCs w:val="20"/>
              </w:rPr>
            </w:pPr>
            <w:r w:rsidRPr="00FF332D">
              <w:rPr>
                <w:rFonts w:ascii="Times" w:eastAsiaTheme="majorEastAsia" w:hAnsi="Times" w:cs="Times New Roman"/>
                <w:b/>
                <w:bCs/>
                <w:szCs w:val="20"/>
              </w:rPr>
              <w:t>p-values</w:t>
            </w:r>
          </w:p>
        </w:tc>
        <w:tc>
          <w:tcPr>
            <w:tcW w:w="1842" w:type="dxa"/>
            <w:tcBorders>
              <w:top w:val="single" w:sz="12" w:space="0" w:color="auto"/>
              <w:bottom w:val="single" w:sz="12" w:space="0" w:color="auto"/>
              <w:right w:val="nil"/>
            </w:tcBorders>
            <w:noWrap/>
            <w:hideMark/>
          </w:tcPr>
          <w:p w14:paraId="707E9514" w14:textId="77777777" w:rsidR="009572DC" w:rsidRPr="00FF332D" w:rsidRDefault="009572DC" w:rsidP="00EC7162">
            <w:pPr>
              <w:jc w:val="center"/>
              <w:rPr>
                <w:rFonts w:ascii="Times" w:eastAsiaTheme="majorEastAsia" w:hAnsi="Times" w:cs="Times New Roman"/>
                <w:b/>
                <w:bCs/>
                <w:szCs w:val="20"/>
              </w:rPr>
            </w:pPr>
            <w:r w:rsidRPr="00FF332D">
              <w:rPr>
                <w:rFonts w:ascii="Times" w:hAnsi="Times" w:cs="Arial"/>
                <w:b/>
                <w:bCs/>
                <w:i/>
                <w:iCs/>
                <w:szCs w:val="20"/>
              </w:rPr>
              <w:t>I</w:t>
            </w:r>
            <w:r w:rsidRPr="00FF332D">
              <w:rPr>
                <w:rFonts w:ascii="Times" w:hAnsi="Times" w:cs="Arial"/>
                <w:b/>
                <w:bCs/>
                <w:i/>
                <w:iCs/>
                <w:szCs w:val="20"/>
                <w:vertAlign w:val="superscript"/>
              </w:rPr>
              <w:t>2</w:t>
            </w:r>
          </w:p>
        </w:tc>
      </w:tr>
      <w:tr w:rsidR="009572DC" w:rsidRPr="00FF332D" w14:paraId="06DE470C" w14:textId="77777777" w:rsidTr="006E4AC5">
        <w:trPr>
          <w:trHeight w:val="312"/>
        </w:trPr>
        <w:tc>
          <w:tcPr>
            <w:tcW w:w="3114" w:type="dxa"/>
            <w:tcBorders>
              <w:top w:val="single" w:sz="12" w:space="0" w:color="auto"/>
              <w:left w:val="nil"/>
            </w:tcBorders>
            <w:noWrap/>
            <w:hideMark/>
          </w:tcPr>
          <w:p w14:paraId="401B8523" w14:textId="77777777" w:rsidR="009572DC" w:rsidRPr="00FF332D" w:rsidRDefault="009572DC" w:rsidP="00EC7162">
            <w:pPr>
              <w:rPr>
                <w:rFonts w:ascii="Times" w:eastAsiaTheme="majorEastAsia" w:hAnsi="Times" w:cs="Times New Roman"/>
                <w:b/>
                <w:bCs/>
                <w:szCs w:val="20"/>
              </w:rPr>
            </w:pPr>
            <w:r w:rsidRPr="00FF332D">
              <w:rPr>
                <w:rFonts w:ascii="Times" w:eastAsiaTheme="majorEastAsia" w:hAnsi="Times" w:cs="Times New Roman"/>
                <w:b/>
                <w:bCs/>
                <w:szCs w:val="20"/>
              </w:rPr>
              <w:t>Before correction</w:t>
            </w:r>
          </w:p>
        </w:tc>
        <w:tc>
          <w:tcPr>
            <w:tcW w:w="850" w:type="dxa"/>
            <w:tcBorders>
              <w:top w:val="single" w:sz="12" w:space="0" w:color="auto"/>
            </w:tcBorders>
            <w:noWrap/>
            <w:hideMark/>
          </w:tcPr>
          <w:p w14:paraId="7ACF6714"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3</w:t>
            </w:r>
          </w:p>
        </w:tc>
        <w:tc>
          <w:tcPr>
            <w:tcW w:w="5529" w:type="dxa"/>
            <w:tcBorders>
              <w:top w:val="single" w:sz="12" w:space="0" w:color="auto"/>
            </w:tcBorders>
            <w:noWrap/>
            <w:hideMark/>
          </w:tcPr>
          <w:p w14:paraId="01B26288"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0.2581 (-0.0161 to 0.4961)</w:t>
            </w:r>
          </w:p>
        </w:tc>
        <w:tc>
          <w:tcPr>
            <w:tcW w:w="2609" w:type="dxa"/>
            <w:tcBorders>
              <w:top w:val="single" w:sz="12" w:space="0" w:color="auto"/>
            </w:tcBorders>
            <w:noWrap/>
            <w:hideMark/>
          </w:tcPr>
          <w:p w14:paraId="337A9D0D"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4.06</w:t>
            </w:r>
          </w:p>
        </w:tc>
        <w:tc>
          <w:tcPr>
            <w:tcW w:w="2362" w:type="dxa"/>
            <w:tcBorders>
              <w:top w:val="single" w:sz="12" w:space="0" w:color="auto"/>
            </w:tcBorders>
            <w:noWrap/>
            <w:hideMark/>
          </w:tcPr>
          <w:p w14:paraId="01E7C48F"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0.0558</w:t>
            </w:r>
          </w:p>
        </w:tc>
        <w:tc>
          <w:tcPr>
            <w:tcW w:w="1837" w:type="dxa"/>
            <w:tcBorders>
              <w:top w:val="single" w:sz="12" w:space="0" w:color="auto"/>
            </w:tcBorders>
            <w:noWrap/>
            <w:hideMark/>
          </w:tcPr>
          <w:p w14:paraId="336C5B58"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2.9</w:t>
            </w:r>
          </w:p>
        </w:tc>
        <w:tc>
          <w:tcPr>
            <w:tcW w:w="2831" w:type="dxa"/>
            <w:tcBorders>
              <w:top w:val="single" w:sz="12" w:space="0" w:color="auto"/>
            </w:tcBorders>
            <w:noWrap/>
            <w:hideMark/>
          </w:tcPr>
          <w:p w14:paraId="5EF91E0E"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0.234</w:t>
            </w:r>
          </w:p>
        </w:tc>
        <w:tc>
          <w:tcPr>
            <w:tcW w:w="1842" w:type="dxa"/>
            <w:tcBorders>
              <w:top w:val="single" w:sz="12" w:space="0" w:color="auto"/>
              <w:right w:val="nil"/>
            </w:tcBorders>
            <w:noWrap/>
            <w:hideMark/>
          </w:tcPr>
          <w:p w14:paraId="1602DCD3"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31.1</w:t>
            </w:r>
          </w:p>
        </w:tc>
      </w:tr>
      <w:tr w:rsidR="009572DC" w:rsidRPr="00FF332D" w14:paraId="45DD4F5D" w14:textId="77777777" w:rsidTr="00003CC7">
        <w:trPr>
          <w:trHeight w:val="312"/>
        </w:trPr>
        <w:tc>
          <w:tcPr>
            <w:tcW w:w="3114" w:type="dxa"/>
            <w:tcBorders>
              <w:left w:val="nil"/>
            </w:tcBorders>
            <w:noWrap/>
            <w:hideMark/>
          </w:tcPr>
          <w:p w14:paraId="18585A46" w14:textId="77777777" w:rsidR="009572DC" w:rsidRPr="00FF332D" w:rsidRDefault="009572DC" w:rsidP="00EC7162">
            <w:pPr>
              <w:rPr>
                <w:rFonts w:ascii="Times" w:eastAsiaTheme="majorEastAsia" w:hAnsi="Times" w:cs="Times New Roman"/>
                <w:b/>
                <w:bCs/>
                <w:szCs w:val="20"/>
              </w:rPr>
            </w:pPr>
            <w:r w:rsidRPr="00FF332D">
              <w:rPr>
                <w:rFonts w:ascii="Times" w:eastAsiaTheme="majorEastAsia" w:hAnsi="Times" w:cs="Times New Roman"/>
                <w:b/>
                <w:bCs/>
                <w:szCs w:val="20"/>
              </w:rPr>
              <w:t>After correction</w:t>
            </w:r>
          </w:p>
        </w:tc>
        <w:tc>
          <w:tcPr>
            <w:tcW w:w="850" w:type="dxa"/>
            <w:noWrap/>
            <w:hideMark/>
          </w:tcPr>
          <w:p w14:paraId="108BEAC7"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5</w:t>
            </w:r>
          </w:p>
        </w:tc>
        <w:tc>
          <w:tcPr>
            <w:tcW w:w="5529" w:type="dxa"/>
            <w:noWrap/>
            <w:hideMark/>
          </w:tcPr>
          <w:p w14:paraId="62BA825F"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0.1750 (-0.0384 to 0.3732)</w:t>
            </w:r>
          </w:p>
        </w:tc>
        <w:tc>
          <w:tcPr>
            <w:tcW w:w="2609" w:type="dxa"/>
            <w:noWrap/>
            <w:hideMark/>
          </w:tcPr>
          <w:p w14:paraId="28286B8D"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2.28</w:t>
            </w:r>
          </w:p>
        </w:tc>
        <w:tc>
          <w:tcPr>
            <w:tcW w:w="2362" w:type="dxa"/>
            <w:noWrap/>
            <w:hideMark/>
          </w:tcPr>
          <w:p w14:paraId="31B2CF6C"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0.0848</w:t>
            </w:r>
          </w:p>
        </w:tc>
        <w:tc>
          <w:tcPr>
            <w:tcW w:w="1837" w:type="dxa"/>
            <w:noWrap/>
            <w:hideMark/>
          </w:tcPr>
          <w:p w14:paraId="33CC3BDA"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8.84</w:t>
            </w:r>
          </w:p>
        </w:tc>
        <w:tc>
          <w:tcPr>
            <w:tcW w:w="2831" w:type="dxa"/>
            <w:noWrap/>
            <w:hideMark/>
          </w:tcPr>
          <w:p w14:paraId="3D20D6F6"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0.0651</w:t>
            </w:r>
          </w:p>
        </w:tc>
        <w:tc>
          <w:tcPr>
            <w:tcW w:w="1842" w:type="dxa"/>
            <w:tcBorders>
              <w:right w:val="nil"/>
            </w:tcBorders>
            <w:noWrap/>
            <w:hideMark/>
          </w:tcPr>
          <w:p w14:paraId="2FE3811F" w14:textId="77777777" w:rsidR="009572DC" w:rsidRPr="00FF332D" w:rsidRDefault="009572DC" w:rsidP="00EC7162">
            <w:pPr>
              <w:jc w:val="center"/>
              <w:rPr>
                <w:rFonts w:ascii="Times" w:eastAsiaTheme="majorEastAsia" w:hAnsi="Times" w:cs="Times New Roman"/>
                <w:szCs w:val="20"/>
              </w:rPr>
            </w:pPr>
            <w:r w:rsidRPr="00FF332D">
              <w:rPr>
                <w:rFonts w:ascii="Times" w:eastAsiaTheme="majorEastAsia" w:hAnsi="Times" w:cs="Times New Roman"/>
                <w:szCs w:val="20"/>
              </w:rPr>
              <w:t>54.8</w:t>
            </w:r>
          </w:p>
        </w:tc>
      </w:tr>
    </w:tbl>
    <w:p w14:paraId="563A791A" w14:textId="77777777" w:rsidR="009572DC" w:rsidRPr="00FF332D" w:rsidRDefault="009572DC" w:rsidP="00EC7162">
      <w:pPr>
        <w:spacing w:line="240" w:lineRule="auto"/>
        <w:rPr>
          <w:rFonts w:ascii="Times" w:eastAsia="Malgun Gothic" w:hAnsi="Times" w:cs="Times New Roman"/>
          <w:color w:val="000000"/>
          <w:kern w:val="0"/>
          <w:szCs w:val="20"/>
        </w:rPr>
      </w:pPr>
      <w:r w:rsidRPr="00FF332D">
        <w:rPr>
          <w:rFonts w:ascii="Times" w:eastAsia="Malgun Gothic" w:hAnsi="Times" w:cs="Times New Roman"/>
          <w:color w:val="000000"/>
          <w:kern w:val="0"/>
          <w:szCs w:val="20"/>
        </w:rPr>
        <w:t>* Two studies were added for correction</w:t>
      </w:r>
    </w:p>
    <w:p w14:paraId="1C44BDE1" w14:textId="77777777" w:rsidR="009572DC" w:rsidRPr="00FF332D" w:rsidRDefault="009572DC" w:rsidP="00EA28E2">
      <w:pPr>
        <w:spacing w:line="240" w:lineRule="auto"/>
        <w:rPr>
          <w:rFonts w:ascii="Times" w:eastAsia="Malgun Gothic" w:hAnsi="Times" w:cs="Times New Roman"/>
          <w:color w:val="000000"/>
          <w:kern w:val="0"/>
          <w:szCs w:val="20"/>
        </w:rPr>
      </w:pPr>
      <w:r w:rsidRPr="00FF332D">
        <w:rPr>
          <w:rFonts w:ascii="Times" w:eastAsia="Malgun Gothic" w:hAnsi="Times" w:cs="Times New Roman"/>
          <w:color w:val="000000"/>
          <w:kern w:val="0"/>
          <w:szCs w:val="20"/>
        </w:rPr>
        <w:t>Abbreviations: CI=confidence interval, k=the number of studies.</w:t>
      </w:r>
    </w:p>
    <w:p w14:paraId="143515A4" w14:textId="77777777" w:rsidR="009572DC" w:rsidRPr="00727C23" w:rsidRDefault="009572DC" w:rsidP="00EC7162">
      <w:pPr>
        <w:spacing w:line="240" w:lineRule="auto"/>
        <w:rPr>
          <w:rFonts w:ascii="Times" w:eastAsia="Malgun Gothic" w:hAnsi="Times" w:cs="Times New Roman"/>
          <w:color w:val="000000"/>
          <w:kern w:val="0"/>
          <w:sz w:val="22"/>
        </w:rPr>
      </w:pPr>
    </w:p>
    <w:p w14:paraId="2EBABA4C" w14:textId="384C268B" w:rsidR="009572DC" w:rsidRPr="00C77580" w:rsidRDefault="009572DC" w:rsidP="00EC7162">
      <w:pPr>
        <w:spacing w:line="240" w:lineRule="auto"/>
        <w:rPr>
          <w:rFonts w:ascii="Times" w:eastAsiaTheme="majorEastAsia" w:hAnsi="Times" w:cs="Times New Roman"/>
          <w:b/>
          <w:bCs/>
          <w:sz w:val="22"/>
        </w:rPr>
      </w:pPr>
      <w:r w:rsidRPr="00727C23">
        <w:rPr>
          <w:rFonts w:ascii="Times" w:eastAsiaTheme="majorEastAsia" w:hAnsi="Times" w:cs="Times New Roman"/>
          <w:b/>
          <w:bCs/>
          <w:sz w:val="22"/>
        </w:rPr>
        <w:br w:type="page"/>
      </w:r>
    </w:p>
    <w:p w14:paraId="5D9D83CF" w14:textId="5F5EFBAE" w:rsidR="009572DC" w:rsidRPr="00FF332D" w:rsidRDefault="009572DC" w:rsidP="00983D9A">
      <w:pPr>
        <w:pStyle w:val="Heading1"/>
        <w:spacing w:line="240" w:lineRule="auto"/>
        <w:rPr>
          <w:rFonts w:ascii="Times" w:hAnsi="Times" w:cs="Times New Roman"/>
          <w:b/>
          <w:bCs/>
          <w:sz w:val="20"/>
          <w:szCs w:val="20"/>
        </w:rPr>
      </w:pPr>
      <w:bookmarkStart w:id="50" w:name="_Toc107777336"/>
      <w:bookmarkStart w:id="51" w:name="_Toc122008498"/>
      <w:proofErr w:type="spellStart"/>
      <w:r w:rsidRPr="00FF332D">
        <w:rPr>
          <w:rFonts w:ascii="Times" w:hAnsi="Times" w:cs="Times New Roman"/>
          <w:b/>
          <w:bCs/>
          <w:sz w:val="20"/>
          <w:szCs w:val="20"/>
        </w:rPr>
        <w:lastRenderedPageBreak/>
        <w:t>eAppendix</w:t>
      </w:r>
      <w:proofErr w:type="spellEnd"/>
      <w:r w:rsidRPr="00FF332D">
        <w:rPr>
          <w:rFonts w:ascii="Times" w:hAnsi="Times" w:cs="Times New Roman"/>
          <w:b/>
          <w:bCs/>
          <w:sz w:val="20"/>
          <w:szCs w:val="20"/>
        </w:rPr>
        <w:t xml:space="preserve"> </w:t>
      </w:r>
      <w:r w:rsidR="007C14DB">
        <w:rPr>
          <w:rFonts w:ascii="Times" w:hAnsi="Times" w:cs="Times New Roman"/>
          <w:b/>
          <w:bCs/>
          <w:sz w:val="20"/>
          <w:szCs w:val="20"/>
        </w:rPr>
        <w:t>10</w:t>
      </w:r>
      <w:r w:rsidRPr="00FF332D">
        <w:rPr>
          <w:rFonts w:ascii="Times" w:hAnsi="Times" w:cs="Times New Roman"/>
          <w:b/>
          <w:bCs/>
          <w:sz w:val="20"/>
          <w:szCs w:val="20"/>
        </w:rPr>
        <w:t xml:space="preserve">. Pooled correlations between </w:t>
      </w:r>
      <w:bookmarkEnd w:id="50"/>
      <w:r w:rsidR="00615322" w:rsidRPr="00FF332D">
        <w:rPr>
          <w:rFonts w:ascii="Times" w:hAnsi="Times" w:cs="Times New Roman"/>
          <w:b/>
          <w:bCs/>
          <w:sz w:val="20"/>
          <w:szCs w:val="20"/>
        </w:rPr>
        <w:t>ASD core symptoms &amp; behavioral problems</w:t>
      </w:r>
      <w:bookmarkEnd w:id="51"/>
    </w:p>
    <w:p w14:paraId="65EBD9E2" w14:textId="22E9B0AF" w:rsidR="00E337A4" w:rsidRPr="00FF332D" w:rsidRDefault="00E337A4" w:rsidP="00A45D83">
      <w:pPr>
        <w:pStyle w:val="Heading2"/>
        <w:rPr>
          <w:rFonts w:ascii="Times" w:hAnsi="Times" w:cs="Times"/>
          <w:b/>
          <w:bCs/>
          <w:szCs w:val="20"/>
        </w:rPr>
      </w:pPr>
      <w:bookmarkStart w:id="52" w:name="_Toc107777337"/>
      <w:bookmarkStart w:id="53" w:name="_Toc122008499"/>
      <w:proofErr w:type="spellStart"/>
      <w:r w:rsidRPr="00FF332D">
        <w:rPr>
          <w:rFonts w:ascii="Times" w:hAnsi="Times" w:cs="Times"/>
          <w:b/>
          <w:bCs/>
          <w:szCs w:val="20"/>
        </w:rPr>
        <w:t>eTable</w:t>
      </w:r>
      <w:proofErr w:type="spellEnd"/>
      <w:r w:rsidRPr="00FF332D">
        <w:rPr>
          <w:rFonts w:ascii="Times" w:hAnsi="Times" w:cs="Times"/>
          <w:b/>
          <w:bCs/>
          <w:szCs w:val="20"/>
        </w:rPr>
        <w:t xml:space="preserve"> </w:t>
      </w:r>
      <w:r w:rsidR="007C14DB">
        <w:rPr>
          <w:rFonts w:ascii="Times" w:hAnsi="Times" w:cs="Times"/>
          <w:b/>
          <w:bCs/>
          <w:szCs w:val="20"/>
        </w:rPr>
        <w:t>10</w:t>
      </w:r>
      <w:r w:rsidRPr="00FF332D">
        <w:rPr>
          <w:rFonts w:ascii="Times" w:hAnsi="Times" w:cs="Times"/>
          <w:b/>
          <w:bCs/>
          <w:szCs w:val="20"/>
        </w:rPr>
        <w:t>.1</w:t>
      </w:r>
      <w:r w:rsidR="009572DC" w:rsidRPr="00FF332D">
        <w:rPr>
          <w:rFonts w:ascii="Times" w:hAnsi="Times" w:cs="Times"/>
          <w:b/>
          <w:bCs/>
          <w:szCs w:val="20"/>
        </w:rPr>
        <w:t xml:space="preserve">. Pooled correlations between </w:t>
      </w:r>
      <w:bookmarkEnd w:id="52"/>
      <w:r w:rsidRPr="00FF332D">
        <w:rPr>
          <w:rFonts w:ascii="Times" w:hAnsi="Times" w:cs="Times"/>
          <w:b/>
          <w:bCs/>
          <w:szCs w:val="20"/>
        </w:rPr>
        <w:t>ASD core symptoms &amp; behavioral problems</w:t>
      </w:r>
      <w:bookmarkEnd w:id="53"/>
    </w:p>
    <w:tbl>
      <w:tblPr>
        <w:tblStyle w:val="TableGrid"/>
        <w:tblW w:w="0" w:type="auto"/>
        <w:tblBorders>
          <w:left w:val="none" w:sz="0" w:space="0" w:color="auto"/>
          <w:right w:val="none" w:sz="0" w:space="0" w:color="auto"/>
        </w:tblBorders>
        <w:tblLook w:val="04A0" w:firstRow="1" w:lastRow="0" w:firstColumn="1" w:lastColumn="0" w:noHBand="0" w:noVBand="1"/>
      </w:tblPr>
      <w:tblGrid>
        <w:gridCol w:w="3969"/>
        <w:gridCol w:w="4022"/>
        <w:gridCol w:w="3594"/>
        <w:gridCol w:w="3813"/>
      </w:tblGrid>
      <w:tr w:rsidR="009572DC" w:rsidRPr="00FF332D" w14:paraId="33C3BF3F" w14:textId="77777777" w:rsidTr="009572DC">
        <w:trPr>
          <w:trHeight w:val="258"/>
        </w:trPr>
        <w:tc>
          <w:tcPr>
            <w:tcW w:w="4858" w:type="dxa"/>
            <w:tcBorders>
              <w:top w:val="single" w:sz="12" w:space="0" w:color="auto"/>
              <w:bottom w:val="single" w:sz="12" w:space="0" w:color="auto"/>
            </w:tcBorders>
            <w:noWrap/>
            <w:vAlign w:val="center"/>
            <w:hideMark/>
          </w:tcPr>
          <w:p w14:paraId="08F8FB94" w14:textId="05940BA1" w:rsidR="009572DC" w:rsidRPr="00FF332D" w:rsidRDefault="009572DC" w:rsidP="009572DC">
            <w:pPr>
              <w:jc w:val="center"/>
              <w:rPr>
                <w:rFonts w:ascii="Times" w:hAnsi="Times" w:cs="Times"/>
                <w:b/>
                <w:bCs/>
                <w:szCs w:val="20"/>
              </w:rPr>
            </w:pPr>
          </w:p>
        </w:tc>
        <w:tc>
          <w:tcPr>
            <w:tcW w:w="4923" w:type="dxa"/>
            <w:tcBorders>
              <w:top w:val="single" w:sz="12" w:space="0" w:color="auto"/>
              <w:bottom w:val="single" w:sz="12" w:space="0" w:color="auto"/>
            </w:tcBorders>
            <w:noWrap/>
            <w:vAlign w:val="center"/>
            <w:hideMark/>
          </w:tcPr>
          <w:p w14:paraId="52D81124" w14:textId="77777777" w:rsidR="009572DC" w:rsidRPr="00FF332D" w:rsidRDefault="009572DC" w:rsidP="009572DC">
            <w:pPr>
              <w:jc w:val="center"/>
              <w:rPr>
                <w:rFonts w:ascii="Times" w:hAnsi="Times" w:cs="Times"/>
                <w:b/>
                <w:bCs/>
                <w:szCs w:val="20"/>
              </w:rPr>
            </w:pPr>
            <w:r w:rsidRPr="00FF332D">
              <w:rPr>
                <w:rFonts w:ascii="Times" w:hAnsi="Times" w:cs="Times"/>
                <w:b/>
                <w:bCs/>
                <w:szCs w:val="20"/>
              </w:rPr>
              <w:t>Social communication problem</w:t>
            </w:r>
          </w:p>
        </w:tc>
        <w:tc>
          <w:tcPr>
            <w:tcW w:w="4394" w:type="dxa"/>
            <w:tcBorders>
              <w:top w:val="single" w:sz="12" w:space="0" w:color="auto"/>
              <w:bottom w:val="single" w:sz="12" w:space="0" w:color="auto"/>
            </w:tcBorders>
            <w:noWrap/>
            <w:vAlign w:val="center"/>
            <w:hideMark/>
          </w:tcPr>
          <w:p w14:paraId="46166AA5" w14:textId="77777777" w:rsidR="009572DC" w:rsidRPr="00FF332D" w:rsidRDefault="009572DC" w:rsidP="009572DC">
            <w:pPr>
              <w:jc w:val="center"/>
              <w:rPr>
                <w:rFonts w:ascii="Times" w:hAnsi="Times" w:cs="Times"/>
                <w:b/>
                <w:bCs/>
                <w:szCs w:val="20"/>
              </w:rPr>
            </w:pPr>
            <w:r w:rsidRPr="00FF332D">
              <w:rPr>
                <w:rFonts w:ascii="Times" w:hAnsi="Times" w:cs="Times"/>
                <w:b/>
                <w:bCs/>
                <w:szCs w:val="20"/>
              </w:rPr>
              <w:t>Restricted and repetitive behavior</w:t>
            </w:r>
          </w:p>
        </w:tc>
        <w:tc>
          <w:tcPr>
            <w:tcW w:w="4664" w:type="dxa"/>
            <w:tcBorders>
              <w:top w:val="single" w:sz="12" w:space="0" w:color="auto"/>
              <w:bottom w:val="single" w:sz="12" w:space="0" w:color="auto"/>
            </w:tcBorders>
            <w:noWrap/>
            <w:vAlign w:val="center"/>
            <w:hideMark/>
          </w:tcPr>
          <w:p w14:paraId="65060A3D" w14:textId="77777777" w:rsidR="009572DC" w:rsidRPr="00FF332D" w:rsidRDefault="009572DC" w:rsidP="009572DC">
            <w:pPr>
              <w:jc w:val="center"/>
              <w:rPr>
                <w:rFonts w:ascii="Times" w:hAnsi="Times" w:cs="Times"/>
                <w:b/>
                <w:bCs/>
                <w:szCs w:val="20"/>
              </w:rPr>
            </w:pPr>
            <w:r w:rsidRPr="00FF332D">
              <w:rPr>
                <w:rFonts w:ascii="Times" w:hAnsi="Times" w:cs="Times"/>
                <w:b/>
                <w:bCs/>
                <w:szCs w:val="20"/>
              </w:rPr>
              <w:t>Total core symptoms</w:t>
            </w:r>
          </w:p>
        </w:tc>
      </w:tr>
      <w:tr w:rsidR="009572DC" w:rsidRPr="00FF332D" w14:paraId="7E16E4EB" w14:textId="77777777" w:rsidTr="009572DC">
        <w:trPr>
          <w:trHeight w:val="258"/>
        </w:trPr>
        <w:tc>
          <w:tcPr>
            <w:tcW w:w="4858" w:type="dxa"/>
            <w:tcBorders>
              <w:top w:val="single" w:sz="12" w:space="0" w:color="auto"/>
            </w:tcBorders>
            <w:noWrap/>
            <w:vAlign w:val="center"/>
            <w:hideMark/>
          </w:tcPr>
          <w:p w14:paraId="778C9BBD" w14:textId="77777777" w:rsidR="009572DC" w:rsidRPr="00FF332D" w:rsidRDefault="009572DC" w:rsidP="009572DC">
            <w:pPr>
              <w:jc w:val="center"/>
              <w:rPr>
                <w:rFonts w:ascii="Times" w:hAnsi="Times" w:cs="Times"/>
                <w:b/>
                <w:bCs/>
                <w:szCs w:val="20"/>
              </w:rPr>
            </w:pPr>
            <w:r w:rsidRPr="00FF332D">
              <w:rPr>
                <w:rFonts w:ascii="Times" w:hAnsi="Times" w:cs="Times"/>
                <w:b/>
                <w:bCs/>
                <w:szCs w:val="20"/>
              </w:rPr>
              <w:t>Affective/Anxiety problem</w:t>
            </w:r>
          </w:p>
        </w:tc>
        <w:tc>
          <w:tcPr>
            <w:tcW w:w="4923" w:type="dxa"/>
            <w:tcBorders>
              <w:top w:val="single" w:sz="12" w:space="0" w:color="auto"/>
            </w:tcBorders>
            <w:noWrap/>
            <w:vAlign w:val="center"/>
            <w:hideMark/>
          </w:tcPr>
          <w:p w14:paraId="683FA947" w14:textId="77777777" w:rsidR="009572DC" w:rsidRPr="00FF332D" w:rsidRDefault="009572DC" w:rsidP="009572DC">
            <w:pPr>
              <w:jc w:val="center"/>
              <w:rPr>
                <w:rFonts w:ascii="Times" w:hAnsi="Times" w:cs="Times"/>
                <w:szCs w:val="20"/>
              </w:rPr>
            </w:pPr>
            <w:r w:rsidRPr="00FF332D">
              <w:rPr>
                <w:rFonts w:ascii="Times" w:hAnsi="Times" w:cs="Times"/>
                <w:szCs w:val="20"/>
              </w:rPr>
              <w:t>0.3258</w:t>
            </w:r>
          </w:p>
        </w:tc>
        <w:tc>
          <w:tcPr>
            <w:tcW w:w="4394" w:type="dxa"/>
            <w:tcBorders>
              <w:top w:val="single" w:sz="12" w:space="0" w:color="auto"/>
            </w:tcBorders>
            <w:shd w:val="clear" w:color="auto" w:fill="FFFF00"/>
            <w:noWrap/>
            <w:vAlign w:val="center"/>
            <w:hideMark/>
          </w:tcPr>
          <w:p w14:paraId="6D4E004D" w14:textId="77777777" w:rsidR="009572DC" w:rsidRPr="00FF332D" w:rsidRDefault="009572DC" w:rsidP="009572DC">
            <w:pPr>
              <w:jc w:val="center"/>
              <w:rPr>
                <w:rFonts w:ascii="Times" w:hAnsi="Times" w:cs="Times"/>
                <w:b/>
                <w:bCs/>
                <w:color w:val="FF0000"/>
                <w:szCs w:val="20"/>
              </w:rPr>
            </w:pPr>
            <w:r w:rsidRPr="00FF332D">
              <w:rPr>
                <w:rFonts w:ascii="Times" w:hAnsi="Times" w:cs="Times"/>
                <w:b/>
                <w:bCs/>
                <w:szCs w:val="20"/>
              </w:rPr>
              <w:t>0.2559</w:t>
            </w:r>
          </w:p>
        </w:tc>
        <w:tc>
          <w:tcPr>
            <w:tcW w:w="4664" w:type="dxa"/>
            <w:tcBorders>
              <w:top w:val="single" w:sz="12" w:space="0" w:color="auto"/>
            </w:tcBorders>
            <w:noWrap/>
            <w:vAlign w:val="center"/>
            <w:hideMark/>
          </w:tcPr>
          <w:p w14:paraId="646E7F4F" w14:textId="77777777" w:rsidR="009572DC" w:rsidRPr="00FF332D" w:rsidRDefault="009572DC" w:rsidP="009572DC">
            <w:pPr>
              <w:jc w:val="center"/>
              <w:rPr>
                <w:rFonts w:ascii="Times" w:hAnsi="Times" w:cs="Times"/>
                <w:szCs w:val="20"/>
              </w:rPr>
            </w:pPr>
            <w:r w:rsidRPr="00FF332D">
              <w:rPr>
                <w:rFonts w:ascii="Times" w:hAnsi="Times" w:cs="Times"/>
                <w:szCs w:val="20"/>
              </w:rPr>
              <w:t>-0.08</w:t>
            </w:r>
          </w:p>
        </w:tc>
      </w:tr>
      <w:tr w:rsidR="009572DC" w:rsidRPr="00FF332D" w14:paraId="50E86689" w14:textId="77777777" w:rsidTr="009572DC">
        <w:trPr>
          <w:trHeight w:val="258"/>
        </w:trPr>
        <w:tc>
          <w:tcPr>
            <w:tcW w:w="4858" w:type="dxa"/>
            <w:noWrap/>
            <w:vAlign w:val="center"/>
            <w:hideMark/>
          </w:tcPr>
          <w:p w14:paraId="4F5908CD" w14:textId="77777777" w:rsidR="009572DC" w:rsidRPr="00FF332D" w:rsidRDefault="009572DC" w:rsidP="009572DC">
            <w:pPr>
              <w:jc w:val="center"/>
              <w:rPr>
                <w:rFonts w:ascii="Times" w:hAnsi="Times" w:cs="Times"/>
                <w:b/>
                <w:bCs/>
                <w:szCs w:val="20"/>
              </w:rPr>
            </w:pPr>
            <w:r w:rsidRPr="00FF332D">
              <w:rPr>
                <w:rFonts w:ascii="Times" w:hAnsi="Times" w:cs="Times"/>
                <w:b/>
                <w:bCs/>
                <w:szCs w:val="20"/>
              </w:rPr>
              <w:t>Aggressive/Delinquent problem</w:t>
            </w:r>
          </w:p>
        </w:tc>
        <w:tc>
          <w:tcPr>
            <w:tcW w:w="4923" w:type="dxa"/>
            <w:noWrap/>
            <w:vAlign w:val="center"/>
            <w:hideMark/>
          </w:tcPr>
          <w:p w14:paraId="25B37D03" w14:textId="77777777" w:rsidR="009572DC" w:rsidRPr="00FF332D" w:rsidRDefault="009572DC" w:rsidP="009572DC">
            <w:pPr>
              <w:jc w:val="center"/>
              <w:rPr>
                <w:rFonts w:ascii="Times" w:hAnsi="Times" w:cs="Times"/>
                <w:szCs w:val="20"/>
              </w:rPr>
            </w:pPr>
            <w:r w:rsidRPr="00FF332D">
              <w:rPr>
                <w:rFonts w:ascii="Times" w:hAnsi="Times" w:cs="Times"/>
                <w:szCs w:val="20"/>
              </w:rPr>
              <w:t>0.1314</w:t>
            </w:r>
          </w:p>
        </w:tc>
        <w:tc>
          <w:tcPr>
            <w:tcW w:w="4394" w:type="dxa"/>
            <w:noWrap/>
            <w:vAlign w:val="center"/>
            <w:hideMark/>
          </w:tcPr>
          <w:p w14:paraId="71CF9C13" w14:textId="77777777" w:rsidR="009572DC" w:rsidRPr="00FF332D" w:rsidRDefault="009572DC" w:rsidP="009572DC">
            <w:pPr>
              <w:jc w:val="center"/>
              <w:rPr>
                <w:rFonts w:ascii="Times" w:hAnsi="Times" w:cs="Times"/>
                <w:szCs w:val="20"/>
              </w:rPr>
            </w:pPr>
            <w:r w:rsidRPr="00FF332D">
              <w:rPr>
                <w:rFonts w:ascii="Times" w:hAnsi="Times" w:cs="Times"/>
                <w:szCs w:val="20"/>
              </w:rPr>
              <w:t>0.2958</w:t>
            </w:r>
          </w:p>
        </w:tc>
        <w:tc>
          <w:tcPr>
            <w:tcW w:w="4664" w:type="dxa"/>
            <w:shd w:val="clear" w:color="auto" w:fill="FFFF00"/>
            <w:noWrap/>
            <w:vAlign w:val="center"/>
            <w:hideMark/>
          </w:tcPr>
          <w:p w14:paraId="44A389C0" w14:textId="77777777" w:rsidR="009572DC" w:rsidRPr="00FF332D" w:rsidRDefault="009572DC" w:rsidP="009572DC">
            <w:pPr>
              <w:jc w:val="center"/>
              <w:rPr>
                <w:rFonts w:ascii="Times" w:hAnsi="Times" w:cs="Times"/>
                <w:b/>
                <w:bCs/>
                <w:szCs w:val="20"/>
              </w:rPr>
            </w:pPr>
            <w:r w:rsidRPr="00FF332D">
              <w:rPr>
                <w:rFonts w:ascii="Times" w:hAnsi="Times" w:cs="Times"/>
                <w:b/>
                <w:bCs/>
                <w:szCs w:val="20"/>
              </w:rPr>
              <w:t>-0.13</w:t>
            </w:r>
          </w:p>
        </w:tc>
      </w:tr>
      <w:tr w:rsidR="009572DC" w:rsidRPr="00FF332D" w14:paraId="6CAB2E41" w14:textId="77777777" w:rsidTr="009572DC">
        <w:trPr>
          <w:trHeight w:val="258"/>
        </w:trPr>
        <w:tc>
          <w:tcPr>
            <w:tcW w:w="4858" w:type="dxa"/>
            <w:noWrap/>
            <w:vAlign w:val="center"/>
            <w:hideMark/>
          </w:tcPr>
          <w:p w14:paraId="7EB28329" w14:textId="77777777" w:rsidR="009572DC" w:rsidRPr="00FF332D" w:rsidRDefault="009572DC" w:rsidP="009572DC">
            <w:pPr>
              <w:jc w:val="center"/>
              <w:rPr>
                <w:rFonts w:ascii="Times" w:hAnsi="Times" w:cs="Times"/>
                <w:b/>
                <w:bCs/>
                <w:szCs w:val="20"/>
              </w:rPr>
            </w:pPr>
            <w:r w:rsidRPr="00FF332D">
              <w:rPr>
                <w:rFonts w:ascii="Times" w:hAnsi="Times" w:cs="Times"/>
                <w:b/>
                <w:bCs/>
                <w:szCs w:val="20"/>
              </w:rPr>
              <w:t>Attention problem</w:t>
            </w:r>
          </w:p>
        </w:tc>
        <w:tc>
          <w:tcPr>
            <w:tcW w:w="4923" w:type="dxa"/>
            <w:noWrap/>
            <w:vAlign w:val="center"/>
            <w:hideMark/>
          </w:tcPr>
          <w:p w14:paraId="215EC398" w14:textId="77777777" w:rsidR="009572DC" w:rsidRPr="00FF332D" w:rsidRDefault="009572DC" w:rsidP="009572DC">
            <w:pPr>
              <w:jc w:val="center"/>
              <w:rPr>
                <w:rFonts w:ascii="Times" w:hAnsi="Times" w:cs="Times"/>
                <w:szCs w:val="20"/>
              </w:rPr>
            </w:pPr>
            <w:r w:rsidRPr="00FF332D">
              <w:rPr>
                <w:rFonts w:ascii="Times" w:hAnsi="Times" w:cs="Times"/>
                <w:szCs w:val="20"/>
              </w:rPr>
              <w:t>0.3054</w:t>
            </w:r>
          </w:p>
        </w:tc>
        <w:tc>
          <w:tcPr>
            <w:tcW w:w="4394" w:type="dxa"/>
            <w:shd w:val="clear" w:color="auto" w:fill="FFFF00"/>
            <w:noWrap/>
            <w:vAlign w:val="center"/>
            <w:hideMark/>
          </w:tcPr>
          <w:p w14:paraId="4B824FE5" w14:textId="77777777" w:rsidR="009572DC" w:rsidRPr="00FF332D" w:rsidRDefault="009572DC" w:rsidP="009572DC">
            <w:pPr>
              <w:jc w:val="center"/>
              <w:rPr>
                <w:rFonts w:ascii="Times" w:hAnsi="Times" w:cs="Times"/>
                <w:b/>
                <w:bCs/>
                <w:szCs w:val="20"/>
              </w:rPr>
            </w:pPr>
            <w:r w:rsidRPr="00FF332D">
              <w:rPr>
                <w:rFonts w:ascii="Times" w:hAnsi="Times" w:cs="Times"/>
                <w:b/>
                <w:bCs/>
                <w:szCs w:val="20"/>
              </w:rPr>
              <w:t>0.2709</w:t>
            </w:r>
          </w:p>
        </w:tc>
        <w:tc>
          <w:tcPr>
            <w:tcW w:w="4664" w:type="dxa"/>
            <w:noWrap/>
            <w:vAlign w:val="center"/>
            <w:hideMark/>
          </w:tcPr>
          <w:p w14:paraId="613FEE70" w14:textId="77777777" w:rsidR="009572DC" w:rsidRPr="00FF332D" w:rsidRDefault="009572DC" w:rsidP="009572DC">
            <w:pPr>
              <w:jc w:val="center"/>
              <w:rPr>
                <w:rFonts w:ascii="Times" w:hAnsi="Times" w:cs="Times"/>
                <w:szCs w:val="20"/>
              </w:rPr>
            </w:pPr>
            <w:r w:rsidRPr="00FF332D">
              <w:rPr>
                <w:rFonts w:ascii="Times" w:hAnsi="Times" w:cs="Times"/>
                <w:szCs w:val="20"/>
              </w:rPr>
              <w:t>0</w:t>
            </w:r>
          </w:p>
        </w:tc>
      </w:tr>
      <w:tr w:rsidR="009572DC" w:rsidRPr="00FF332D" w14:paraId="02A502BF" w14:textId="77777777" w:rsidTr="009572DC">
        <w:trPr>
          <w:trHeight w:val="258"/>
        </w:trPr>
        <w:tc>
          <w:tcPr>
            <w:tcW w:w="4858" w:type="dxa"/>
            <w:noWrap/>
            <w:vAlign w:val="center"/>
            <w:hideMark/>
          </w:tcPr>
          <w:p w14:paraId="7E1A5F35" w14:textId="77777777" w:rsidR="009572DC" w:rsidRPr="00FF332D" w:rsidRDefault="009572DC" w:rsidP="009572DC">
            <w:pPr>
              <w:jc w:val="center"/>
              <w:rPr>
                <w:rFonts w:ascii="Times" w:hAnsi="Times" w:cs="Times"/>
                <w:b/>
                <w:bCs/>
                <w:szCs w:val="20"/>
              </w:rPr>
            </w:pPr>
            <w:r w:rsidRPr="00FF332D">
              <w:rPr>
                <w:rFonts w:ascii="Times" w:hAnsi="Times" w:cs="Times"/>
                <w:b/>
                <w:bCs/>
                <w:szCs w:val="20"/>
              </w:rPr>
              <w:t>Somatic complaints</w:t>
            </w:r>
          </w:p>
        </w:tc>
        <w:tc>
          <w:tcPr>
            <w:tcW w:w="4923" w:type="dxa"/>
            <w:shd w:val="clear" w:color="auto" w:fill="D9D9D9" w:themeFill="background1" w:themeFillShade="D9"/>
            <w:noWrap/>
            <w:vAlign w:val="center"/>
            <w:hideMark/>
          </w:tcPr>
          <w:p w14:paraId="54C36E29" w14:textId="77777777" w:rsidR="009572DC" w:rsidRPr="00FF332D" w:rsidRDefault="009572DC" w:rsidP="009572DC">
            <w:pPr>
              <w:jc w:val="center"/>
              <w:rPr>
                <w:rFonts w:ascii="Times" w:hAnsi="Times" w:cs="Times"/>
                <w:szCs w:val="20"/>
              </w:rPr>
            </w:pPr>
            <w:r w:rsidRPr="00FF332D">
              <w:rPr>
                <w:rFonts w:ascii="Times" w:hAnsi="Times" w:cs="Times"/>
                <w:szCs w:val="20"/>
              </w:rPr>
              <w:t>NA</w:t>
            </w:r>
          </w:p>
        </w:tc>
        <w:tc>
          <w:tcPr>
            <w:tcW w:w="4394" w:type="dxa"/>
            <w:noWrap/>
            <w:vAlign w:val="center"/>
            <w:hideMark/>
          </w:tcPr>
          <w:p w14:paraId="6866091D" w14:textId="77777777" w:rsidR="009572DC" w:rsidRPr="00FF332D" w:rsidRDefault="009572DC" w:rsidP="009572DC">
            <w:pPr>
              <w:jc w:val="center"/>
              <w:rPr>
                <w:rFonts w:ascii="Times" w:hAnsi="Times" w:cs="Times"/>
                <w:szCs w:val="20"/>
              </w:rPr>
            </w:pPr>
            <w:r w:rsidRPr="00FF332D">
              <w:rPr>
                <w:rFonts w:ascii="Times" w:hAnsi="Times" w:cs="Times"/>
                <w:szCs w:val="20"/>
              </w:rPr>
              <w:t>0.1463</w:t>
            </w:r>
          </w:p>
        </w:tc>
        <w:tc>
          <w:tcPr>
            <w:tcW w:w="4664" w:type="dxa"/>
            <w:shd w:val="clear" w:color="auto" w:fill="D9D9D9" w:themeFill="background1" w:themeFillShade="D9"/>
            <w:noWrap/>
            <w:vAlign w:val="center"/>
            <w:hideMark/>
          </w:tcPr>
          <w:p w14:paraId="2D787ECB" w14:textId="77777777" w:rsidR="009572DC" w:rsidRPr="00FF332D" w:rsidRDefault="009572DC" w:rsidP="009572DC">
            <w:pPr>
              <w:jc w:val="center"/>
              <w:rPr>
                <w:rFonts w:ascii="Times" w:hAnsi="Times" w:cs="Times"/>
                <w:szCs w:val="20"/>
              </w:rPr>
            </w:pPr>
            <w:r w:rsidRPr="00FF332D">
              <w:rPr>
                <w:rFonts w:ascii="Times" w:hAnsi="Times" w:cs="Times"/>
                <w:szCs w:val="20"/>
              </w:rPr>
              <w:t>NA</w:t>
            </w:r>
          </w:p>
        </w:tc>
      </w:tr>
      <w:tr w:rsidR="009572DC" w:rsidRPr="00FF332D" w14:paraId="59EC07CF" w14:textId="77777777" w:rsidTr="009572DC">
        <w:trPr>
          <w:trHeight w:val="258"/>
        </w:trPr>
        <w:tc>
          <w:tcPr>
            <w:tcW w:w="4858" w:type="dxa"/>
            <w:noWrap/>
            <w:vAlign w:val="center"/>
            <w:hideMark/>
          </w:tcPr>
          <w:p w14:paraId="0F671A6E" w14:textId="77777777" w:rsidR="009572DC" w:rsidRPr="00FF332D" w:rsidRDefault="009572DC" w:rsidP="009572DC">
            <w:pPr>
              <w:jc w:val="center"/>
              <w:rPr>
                <w:rFonts w:ascii="Times" w:hAnsi="Times" w:cs="Times"/>
                <w:b/>
                <w:bCs/>
                <w:szCs w:val="20"/>
              </w:rPr>
            </w:pPr>
            <w:r w:rsidRPr="00FF332D">
              <w:rPr>
                <w:rFonts w:ascii="Times" w:hAnsi="Times" w:cs="Times"/>
                <w:b/>
                <w:bCs/>
                <w:szCs w:val="20"/>
              </w:rPr>
              <w:t>Total behavioral problem</w:t>
            </w:r>
          </w:p>
        </w:tc>
        <w:tc>
          <w:tcPr>
            <w:tcW w:w="4923" w:type="dxa"/>
            <w:shd w:val="clear" w:color="auto" w:fill="FFFF00"/>
            <w:noWrap/>
            <w:vAlign w:val="center"/>
            <w:hideMark/>
          </w:tcPr>
          <w:p w14:paraId="016D948E" w14:textId="77777777" w:rsidR="009572DC" w:rsidRPr="00FF332D" w:rsidRDefault="009572DC" w:rsidP="009572DC">
            <w:pPr>
              <w:jc w:val="center"/>
              <w:rPr>
                <w:rFonts w:ascii="Times" w:hAnsi="Times" w:cs="Times"/>
                <w:b/>
                <w:bCs/>
                <w:szCs w:val="20"/>
              </w:rPr>
            </w:pPr>
            <w:r w:rsidRPr="00FF332D">
              <w:rPr>
                <w:rFonts w:ascii="Times" w:hAnsi="Times" w:cs="Times"/>
                <w:b/>
                <w:bCs/>
                <w:szCs w:val="20"/>
              </w:rPr>
              <w:t>0.67</w:t>
            </w:r>
          </w:p>
        </w:tc>
        <w:tc>
          <w:tcPr>
            <w:tcW w:w="4394" w:type="dxa"/>
            <w:shd w:val="clear" w:color="auto" w:fill="FFFF00"/>
            <w:noWrap/>
            <w:vAlign w:val="center"/>
            <w:hideMark/>
          </w:tcPr>
          <w:p w14:paraId="63E8C49B" w14:textId="77777777" w:rsidR="009572DC" w:rsidRPr="00FF332D" w:rsidRDefault="009572DC" w:rsidP="009572DC">
            <w:pPr>
              <w:jc w:val="center"/>
              <w:rPr>
                <w:rFonts w:ascii="Times" w:hAnsi="Times" w:cs="Times"/>
                <w:b/>
                <w:bCs/>
                <w:szCs w:val="20"/>
              </w:rPr>
            </w:pPr>
            <w:r w:rsidRPr="00FF332D">
              <w:rPr>
                <w:rFonts w:ascii="Times" w:hAnsi="Times" w:cs="Times"/>
                <w:b/>
                <w:bCs/>
                <w:szCs w:val="20"/>
              </w:rPr>
              <w:t>-0.313</w:t>
            </w:r>
          </w:p>
        </w:tc>
        <w:tc>
          <w:tcPr>
            <w:tcW w:w="4664" w:type="dxa"/>
            <w:noWrap/>
            <w:vAlign w:val="center"/>
            <w:hideMark/>
          </w:tcPr>
          <w:p w14:paraId="73CB50EA" w14:textId="77777777" w:rsidR="009572DC" w:rsidRPr="00FF332D" w:rsidRDefault="009572DC" w:rsidP="009572DC">
            <w:pPr>
              <w:jc w:val="center"/>
              <w:rPr>
                <w:rFonts w:ascii="Times" w:hAnsi="Times" w:cs="Times"/>
                <w:szCs w:val="20"/>
              </w:rPr>
            </w:pPr>
            <w:r w:rsidRPr="00FF332D">
              <w:rPr>
                <w:rFonts w:ascii="Times" w:hAnsi="Times" w:cs="Times"/>
                <w:szCs w:val="20"/>
              </w:rPr>
              <w:t>-0.05</w:t>
            </w:r>
          </w:p>
        </w:tc>
      </w:tr>
    </w:tbl>
    <w:p w14:paraId="4EF47221" w14:textId="77777777" w:rsidR="009572DC" w:rsidRPr="00FF332D" w:rsidRDefault="009572DC" w:rsidP="00EC7162">
      <w:pPr>
        <w:spacing w:line="240" w:lineRule="auto"/>
        <w:rPr>
          <w:rFonts w:ascii="Times" w:eastAsia="Malgun Gothic" w:hAnsi="Times" w:cs="Times New Roman"/>
          <w:color w:val="000000"/>
          <w:kern w:val="0"/>
          <w:szCs w:val="20"/>
        </w:rPr>
      </w:pPr>
      <w:r w:rsidRPr="00FF332D">
        <w:rPr>
          <w:rFonts w:ascii="Times" w:hAnsi="Times" w:cs="Times New Roman"/>
          <w:szCs w:val="20"/>
        </w:rPr>
        <w:t>Statistically significant correlations were highlighted in bold.</w:t>
      </w:r>
      <w:r w:rsidRPr="00FF332D">
        <w:rPr>
          <w:rFonts w:ascii="Times" w:eastAsia="Malgun Gothic" w:hAnsi="Times" w:cs="Times New Roman"/>
          <w:color w:val="000000"/>
          <w:kern w:val="0"/>
          <w:szCs w:val="20"/>
        </w:rPr>
        <w:t xml:space="preserve"> </w:t>
      </w:r>
    </w:p>
    <w:p w14:paraId="12CB4557" w14:textId="77777777" w:rsidR="009572DC" w:rsidRPr="00FF332D" w:rsidRDefault="009572DC" w:rsidP="00EC7162">
      <w:pPr>
        <w:spacing w:line="240" w:lineRule="auto"/>
        <w:rPr>
          <w:rFonts w:ascii="Times" w:hAnsi="Times" w:cs="Times New Roman"/>
          <w:szCs w:val="20"/>
        </w:rPr>
      </w:pPr>
      <w:r w:rsidRPr="00FF332D">
        <w:rPr>
          <w:rFonts w:ascii="Times" w:hAnsi="Times" w:cs="Times New Roman"/>
          <w:szCs w:val="20"/>
        </w:rPr>
        <w:t>Abbreviations: NA, not available</w:t>
      </w:r>
    </w:p>
    <w:p w14:paraId="1B2FDCEB" w14:textId="77777777" w:rsidR="009572DC" w:rsidRDefault="009572DC">
      <w:pPr>
        <w:rPr>
          <w:rFonts w:ascii="Times" w:eastAsiaTheme="majorEastAsia" w:hAnsi="Times" w:cs="Arial"/>
          <w:b/>
          <w:bCs/>
          <w:sz w:val="22"/>
        </w:rPr>
      </w:pPr>
      <w:r>
        <w:rPr>
          <w:rFonts w:ascii="Times" w:hAnsi="Times" w:cs="Arial"/>
          <w:b/>
          <w:bCs/>
          <w:sz w:val="22"/>
        </w:rPr>
        <w:br w:type="page"/>
      </w:r>
    </w:p>
    <w:p w14:paraId="4F860ECD" w14:textId="6B036717" w:rsidR="00E337A4" w:rsidRPr="00FF332D" w:rsidRDefault="00E337A4" w:rsidP="00A45D83">
      <w:pPr>
        <w:pStyle w:val="Heading2"/>
        <w:rPr>
          <w:rFonts w:ascii="Times" w:hAnsi="Times" w:cs="Times"/>
          <w:b/>
          <w:bCs/>
          <w:szCs w:val="20"/>
        </w:rPr>
      </w:pPr>
      <w:bookmarkStart w:id="54" w:name="_Toc107777338"/>
      <w:bookmarkStart w:id="55" w:name="_Toc122008500"/>
      <w:proofErr w:type="spellStart"/>
      <w:r w:rsidRPr="00FF332D">
        <w:rPr>
          <w:rFonts w:ascii="Times" w:hAnsi="Times" w:cs="Times"/>
          <w:b/>
          <w:bCs/>
          <w:szCs w:val="20"/>
        </w:rPr>
        <w:lastRenderedPageBreak/>
        <w:t>eTable</w:t>
      </w:r>
      <w:proofErr w:type="spellEnd"/>
      <w:r w:rsidRPr="00FF332D">
        <w:rPr>
          <w:rFonts w:ascii="Times" w:hAnsi="Times" w:cs="Times"/>
          <w:b/>
          <w:bCs/>
          <w:szCs w:val="20"/>
        </w:rPr>
        <w:t xml:space="preserve"> </w:t>
      </w:r>
      <w:r w:rsidR="007C14DB">
        <w:rPr>
          <w:rFonts w:ascii="Times" w:hAnsi="Times" w:cs="Times"/>
          <w:b/>
          <w:bCs/>
          <w:szCs w:val="20"/>
        </w:rPr>
        <w:t>10</w:t>
      </w:r>
      <w:r w:rsidRPr="00FF332D">
        <w:rPr>
          <w:rFonts w:ascii="Times" w:hAnsi="Times" w:cs="Times"/>
          <w:b/>
          <w:bCs/>
          <w:szCs w:val="20"/>
        </w:rPr>
        <w:t>.2</w:t>
      </w:r>
      <w:r w:rsidR="009572DC" w:rsidRPr="00FF332D">
        <w:rPr>
          <w:rFonts w:ascii="Times" w:hAnsi="Times" w:cs="Times"/>
          <w:b/>
          <w:bCs/>
          <w:szCs w:val="20"/>
        </w:rPr>
        <w:t xml:space="preserve">. Statistical results of meta-analyses between </w:t>
      </w:r>
      <w:bookmarkEnd w:id="54"/>
      <w:r w:rsidRPr="00FF332D">
        <w:rPr>
          <w:rFonts w:ascii="Times" w:hAnsi="Times" w:cs="Times"/>
          <w:b/>
          <w:bCs/>
          <w:szCs w:val="20"/>
        </w:rPr>
        <w:t>ASD core symptoms &amp; behavioral problems</w:t>
      </w:r>
      <w:bookmarkEnd w:id="55"/>
    </w:p>
    <w:tbl>
      <w:tblPr>
        <w:tblStyle w:val="TableGrid"/>
        <w:tblW w:w="15471" w:type="dxa"/>
        <w:tblLook w:val="04A0" w:firstRow="1" w:lastRow="0" w:firstColumn="1" w:lastColumn="0" w:noHBand="0" w:noVBand="1"/>
      </w:tblPr>
      <w:tblGrid>
        <w:gridCol w:w="2564"/>
        <w:gridCol w:w="2337"/>
        <w:gridCol w:w="405"/>
        <w:gridCol w:w="928"/>
        <w:gridCol w:w="1657"/>
        <w:gridCol w:w="868"/>
        <w:gridCol w:w="998"/>
        <w:gridCol w:w="716"/>
        <w:gridCol w:w="1059"/>
        <w:gridCol w:w="858"/>
        <w:gridCol w:w="714"/>
        <w:gridCol w:w="997"/>
        <w:gridCol w:w="1364"/>
        <w:gridCol w:w="6"/>
      </w:tblGrid>
      <w:tr w:rsidR="005D26DF" w:rsidRPr="00FF332D" w14:paraId="0671AAD0" w14:textId="77777777" w:rsidTr="00010883">
        <w:trPr>
          <w:trHeight w:val="373"/>
        </w:trPr>
        <w:tc>
          <w:tcPr>
            <w:tcW w:w="9757" w:type="dxa"/>
            <w:gridSpan w:val="7"/>
            <w:tcBorders>
              <w:top w:val="single" w:sz="12" w:space="0" w:color="auto"/>
              <w:left w:val="nil"/>
              <w:bottom w:val="single" w:sz="12" w:space="0" w:color="auto"/>
            </w:tcBorders>
            <w:noWrap/>
            <w:hideMark/>
          </w:tcPr>
          <w:p w14:paraId="6EA3C2B6" w14:textId="77777777" w:rsidR="009572DC" w:rsidRPr="00FF332D" w:rsidRDefault="009572DC" w:rsidP="00EC7162">
            <w:pPr>
              <w:jc w:val="center"/>
              <w:rPr>
                <w:rFonts w:ascii="Times" w:hAnsi="Times" w:cs="Arial"/>
                <w:b/>
                <w:bCs/>
                <w:szCs w:val="20"/>
              </w:rPr>
            </w:pPr>
            <w:r w:rsidRPr="00FF332D">
              <w:rPr>
                <w:rFonts w:ascii="Times" w:hAnsi="Times" w:cs="Arial"/>
                <w:b/>
                <w:bCs/>
                <w:szCs w:val="20"/>
              </w:rPr>
              <w:t>Meta-analysis</w:t>
            </w:r>
          </w:p>
        </w:tc>
        <w:tc>
          <w:tcPr>
            <w:tcW w:w="2633" w:type="dxa"/>
            <w:gridSpan w:val="3"/>
            <w:tcBorders>
              <w:top w:val="single" w:sz="12" w:space="0" w:color="auto"/>
              <w:bottom w:val="single" w:sz="12" w:space="0" w:color="auto"/>
            </w:tcBorders>
            <w:noWrap/>
            <w:hideMark/>
          </w:tcPr>
          <w:p w14:paraId="1B71B229" w14:textId="77777777" w:rsidR="009572DC" w:rsidRPr="00FF332D" w:rsidRDefault="009572DC" w:rsidP="00EC7162">
            <w:pPr>
              <w:jc w:val="center"/>
              <w:rPr>
                <w:rFonts w:ascii="Times" w:hAnsi="Times" w:cs="Arial"/>
                <w:b/>
                <w:bCs/>
                <w:szCs w:val="20"/>
              </w:rPr>
            </w:pPr>
            <w:r w:rsidRPr="00FF332D">
              <w:rPr>
                <w:rFonts w:ascii="Times" w:hAnsi="Times" w:cs="Arial"/>
                <w:b/>
                <w:bCs/>
                <w:szCs w:val="20"/>
              </w:rPr>
              <w:t>Heterogeneity</w:t>
            </w:r>
          </w:p>
        </w:tc>
        <w:tc>
          <w:tcPr>
            <w:tcW w:w="1711" w:type="dxa"/>
            <w:gridSpan w:val="2"/>
            <w:tcBorders>
              <w:top w:val="single" w:sz="12" w:space="0" w:color="auto"/>
              <w:bottom w:val="single" w:sz="12" w:space="0" w:color="auto"/>
            </w:tcBorders>
            <w:noWrap/>
            <w:hideMark/>
          </w:tcPr>
          <w:p w14:paraId="73CC940D" w14:textId="77777777" w:rsidR="009572DC" w:rsidRPr="00FF332D" w:rsidRDefault="009572DC" w:rsidP="00EC7162">
            <w:pPr>
              <w:jc w:val="center"/>
              <w:rPr>
                <w:rFonts w:ascii="Times" w:hAnsi="Times" w:cs="Arial"/>
                <w:b/>
                <w:bCs/>
                <w:szCs w:val="20"/>
              </w:rPr>
            </w:pPr>
            <w:r w:rsidRPr="00FF332D">
              <w:rPr>
                <w:rFonts w:ascii="Times" w:hAnsi="Times" w:cs="Arial"/>
                <w:b/>
                <w:bCs/>
                <w:szCs w:val="20"/>
              </w:rPr>
              <w:t>Eggers' test</w:t>
            </w:r>
          </w:p>
        </w:tc>
        <w:tc>
          <w:tcPr>
            <w:tcW w:w="1370" w:type="dxa"/>
            <w:gridSpan w:val="2"/>
            <w:tcBorders>
              <w:top w:val="single" w:sz="12" w:space="0" w:color="auto"/>
              <w:bottom w:val="single" w:sz="12" w:space="0" w:color="auto"/>
              <w:right w:val="nil"/>
            </w:tcBorders>
            <w:noWrap/>
            <w:hideMark/>
          </w:tcPr>
          <w:p w14:paraId="0A58A9AB" w14:textId="77777777" w:rsidR="009572DC" w:rsidRPr="00FF332D" w:rsidRDefault="009572DC" w:rsidP="00EC7162">
            <w:pPr>
              <w:jc w:val="center"/>
              <w:rPr>
                <w:rFonts w:ascii="Times" w:hAnsi="Times" w:cs="Arial"/>
                <w:b/>
                <w:bCs/>
                <w:szCs w:val="20"/>
              </w:rPr>
            </w:pPr>
            <w:r w:rsidRPr="00FF332D">
              <w:rPr>
                <w:rFonts w:ascii="Times" w:hAnsi="Times" w:cs="Arial"/>
                <w:b/>
                <w:bCs/>
                <w:szCs w:val="20"/>
              </w:rPr>
              <w:t>Moderators</w:t>
            </w:r>
          </w:p>
        </w:tc>
      </w:tr>
      <w:tr w:rsidR="005D26DF" w:rsidRPr="00FF332D" w14:paraId="78D382ED" w14:textId="77777777" w:rsidTr="00D40C30">
        <w:trPr>
          <w:gridAfter w:val="1"/>
          <w:wAfter w:w="6" w:type="dxa"/>
          <w:trHeight w:val="103"/>
        </w:trPr>
        <w:tc>
          <w:tcPr>
            <w:tcW w:w="2564" w:type="dxa"/>
            <w:tcBorders>
              <w:top w:val="single" w:sz="12" w:space="0" w:color="auto"/>
              <w:left w:val="nil"/>
              <w:bottom w:val="single" w:sz="12" w:space="0" w:color="auto"/>
            </w:tcBorders>
            <w:noWrap/>
            <w:vAlign w:val="center"/>
            <w:hideMark/>
          </w:tcPr>
          <w:p w14:paraId="51B2AF0D"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Behavioral problems</w:t>
            </w:r>
          </w:p>
        </w:tc>
        <w:tc>
          <w:tcPr>
            <w:tcW w:w="2337" w:type="dxa"/>
            <w:tcBorders>
              <w:top w:val="single" w:sz="12" w:space="0" w:color="auto"/>
              <w:bottom w:val="single" w:sz="12" w:space="0" w:color="auto"/>
            </w:tcBorders>
            <w:noWrap/>
            <w:vAlign w:val="center"/>
            <w:hideMark/>
          </w:tcPr>
          <w:p w14:paraId="4EF2561F"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Core symptoms</w:t>
            </w:r>
          </w:p>
        </w:tc>
        <w:tc>
          <w:tcPr>
            <w:tcW w:w="405" w:type="dxa"/>
            <w:tcBorders>
              <w:top w:val="single" w:sz="12" w:space="0" w:color="auto"/>
              <w:bottom w:val="single" w:sz="12" w:space="0" w:color="auto"/>
            </w:tcBorders>
            <w:noWrap/>
            <w:hideMark/>
          </w:tcPr>
          <w:p w14:paraId="41DEB948"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k</w:t>
            </w:r>
          </w:p>
        </w:tc>
        <w:tc>
          <w:tcPr>
            <w:tcW w:w="928" w:type="dxa"/>
            <w:tcBorders>
              <w:top w:val="single" w:sz="12" w:space="0" w:color="auto"/>
              <w:bottom w:val="single" w:sz="12" w:space="0" w:color="auto"/>
            </w:tcBorders>
            <w:noWrap/>
            <w:hideMark/>
          </w:tcPr>
          <w:p w14:paraId="1876C6B7"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N_ASD</w:t>
            </w:r>
          </w:p>
        </w:tc>
        <w:tc>
          <w:tcPr>
            <w:tcW w:w="1657" w:type="dxa"/>
            <w:tcBorders>
              <w:top w:val="single" w:sz="12" w:space="0" w:color="auto"/>
              <w:bottom w:val="single" w:sz="12" w:space="0" w:color="auto"/>
            </w:tcBorders>
            <w:noWrap/>
            <w:hideMark/>
          </w:tcPr>
          <w:p w14:paraId="1FB21FDE"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Correlation (95% CI)</w:t>
            </w:r>
          </w:p>
        </w:tc>
        <w:tc>
          <w:tcPr>
            <w:tcW w:w="868" w:type="dxa"/>
            <w:tcBorders>
              <w:top w:val="single" w:sz="12" w:space="0" w:color="auto"/>
              <w:bottom w:val="single" w:sz="12" w:space="0" w:color="auto"/>
            </w:tcBorders>
            <w:noWrap/>
            <w:hideMark/>
          </w:tcPr>
          <w:p w14:paraId="0F7D42C5"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t (or z)</w:t>
            </w:r>
          </w:p>
        </w:tc>
        <w:tc>
          <w:tcPr>
            <w:tcW w:w="998" w:type="dxa"/>
            <w:tcBorders>
              <w:top w:val="single" w:sz="12" w:space="0" w:color="auto"/>
              <w:bottom w:val="single" w:sz="12" w:space="0" w:color="auto"/>
            </w:tcBorders>
            <w:noWrap/>
            <w:hideMark/>
          </w:tcPr>
          <w:p w14:paraId="53773F1B"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p-values</w:t>
            </w:r>
          </w:p>
        </w:tc>
        <w:tc>
          <w:tcPr>
            <w:tcW w:w="716" w:type="dxa"/>
            <w:tcBorders>
              <w:top w:val="single" w:sz="12" w:space="0" w:color="auto"/>
              <w:bottom w:val="single" w:sz="12" w:space="0" w:color="auto"/>
            </w:tcBorders>
            <w:noWrap/>
            <w:hideMark/>
          </w:tcPr>
          <w:p w14:paraId="20BCC9D9"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Q</w:t>
            </w:r>
          </w:p>
        </w:tc>
        <w:tc>
          <w:tcPr>
            <w:tcW w:w="1059" w:type="dxa"/>
            <w:tcBorders>
              <w:top w:val="single" w:sz="12" w:space="0" w:color="auto"/>
              <w:bottom w:val="single" w:sz="12" w:space="0" w:color="auto"/>
            </w:tcBorders>
            <w:noWrap/>
            <w:hideMark/>
          </w:tcPr>
          <w:p w14:paraId="059857E9"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p-values</w:t>
            </w:r>
          </w:p>
        </w:tc>
        <w:tc>
          <w:tcPr>
            <w:tcW w:w="858" w:type="dxa"/>
            <w:tcBorders>
              <w:top w:val="single" w:sz="12" w:space="0" w:color="auto"/>
              <w:bottom w:val="single" w:sz="12" w:space="0" w:color="auto"/>
            </w:tcBorders>
            <w:noWrap/>
            <w:hideMark/>
          </w:tcPr>
          <w:p w14:paraId="40714376"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i/>
                <w:iCs/>
              </w:rPr>
              <w:t>I</w:t>
            </w:r>
            <w:r w:rsidRPr="00D40C30">
              <w:rPr>
                <w:rFonts w:ascii="Times New Roman" w:hAnsi="Times New Roman" w:cs="Times New Roman"/>
                <w:b/>
                <w:bCs/>
                <w:i/>
                <w:iCs/>
                <w:vertAlign w:val="superscript"/>
              </w:rPr>
              <w:t>2</w:t>
            </w:r>
          </w:p>
        </w:tc>
        <w:tc>
          <w:tcPr>
            <w:tcW w:w="714" w:type="dxa"/>
            <w:tcBorders>
              <w:top w:val="single" w:sz="12" w:space="0" w:color="auto"/>
              <w:bottom w:val="single" w:sz="12" w:space="0" w:color="auto"/>
            </w:tcBorders>
            <w:noWrap/>
            <w:hideMark/>
          </w:tcPr>
          <w:p w14:paraId="5435DA16"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t</w:t>
            </w:r>
          </w:p>
        </w:tc>
        <w:tc>
          <w:tcPr>
            <w:tcW w:w="997" w:type="dxa"/>
            <w:tcBorders>
              <w:top w:val="single" w:sz="12" w:space="0" w:color="auto"/>
              <w:bottom w:val="single" w:sz="12" w:space="0" w:color="auto"/>
            </w:tcBorders>
            <w:noWrap/>
            <w:hideMark/>
          </w:tcPr>
          <w:p w14:paraId="30FC5E20" w14:textId="77777777" w:rsidR="009572DC" w:rsidRPr="00D40C30" w:rsidRDefault="009572DC" w:rsidP="00D40C30">
            <w:pPr>
              <w:pStyle w:val="NoSpacing"/>
              <w:jc w:val="center"/>
              <w:rPr>
                <w:rFonts w:ascii="Times New Roman" w:hAnsi="Times New Roman" w:cs="Times New Roman"/>
                <w:b/>
                <w:bCs/>
              </w:rPr>
            </w:pPr>
            <w:r w:rsidRPr="00D40C30">
              <w:rPr>
                <w:rFonts w:ascii="Times New Roman" w:hAnsi="Times New Roman" w:cs="Times New Roman"/>
                <w:b/>
                <w:bCs/>
              </w:rPr>
              <w:t>p-values</w:t>
            </w:r>
          </w:p>
        </w:tc>
        <w:tc>
          <w:tcPr>
            <w:tcW w:w="1364" w:type="dxa"/>
            <w:tcBorders>
              <w:top w:val="single" w:sz="12" w:space="0" w:color="auto"/>
              <w:bottom w:val="single" w:sz="12" w:space="0" w:color="auto"/>
              <w:right w:val="nil"/>
            </w:tcBorders>
            <w:noWrap/>
            <w:hideMark/>
          </w:tcPr>
          <w:p w14:paraId="5CB3CD30" w14:textId="77777777" w:rsidR="009572DC" w:rsidRPr="00D40C30" w:rsidRDefault="009572DC" w:rsidP="00D40C30">
            <w:pPr>
              <w:pStyle w:val="NoSpacing"/>
              <w:jc w:val="center"/>
              <w:rPr>
                <w:rFonts w:ascii="Times New Roman" w:hAnsi="Times New Roman" w:cs="Times New Roman"/>
                <w:b/>
                <w:bCs/>
              </w:rPr>
            </w:pPr>
          </w:p>
        </w:tc>
      </w:tr>
      <w:tr w:rsidR="005D26DF" w:rsidRPr="00FF332D" w14:paraId="158B33DC" w14:textId="77777777" w:rsidTr="00010883">
        <w:trPr>
          <w:gridAfter w:val="1"/>
          <w:wAfter w:w="6" w:type="dxa"/>
          <w:trHeight w:val="387"/>
        </w:trPr>
        <w:tc>
          <w:tcPr>
            <w:tcW w:w="2564" w:type="dxa"/>
            <w:vMerge w:val="restart"/>
            <w:tcBorders>
              <w:top w:val="single" w:sz="12" w:space="0" w:color="auto"/>
              <w:left w:val="nil"/>
            </w:tcBorders>
            <w:noWrap/>
            <w:vAlign w:val="center"/>
            <w:hideMark/>
          </w:tcPr>
          <w:p w14:paraId="6552ABCA" w14:textId="77777777" w:rsidR="009572DC" w:rsidRPr="00FF332D" w:rsidRDefault="009572DC" w:rsidP="00C17B6B">
            <w:pPr>
              <w:jc w:val="center"/>
              <w:rPr>
                <w:rFonts w:ascii="Times" w:hAnsi="Times" w:cs="Arial"/>
                <w:b/>
                <w:bCs/>
                <w:szCs w:val="20"/>
              </w:rPr>
            </w:pPr>
            <w:r w:rsidRPr="00FF332D">
              <w:rPr>
                <w:rFonts w:ascii="Times" w:hAnsi="Times" w:cs="Arial"/>
                <w:b/>
                <w:bCs/>
                <w:szCs w:val="20"/>
              </w:rPr>
              <w:t>Affective/Anxiety problem</w:t>
            </w:r>
          </w:p>
        </w:tc>
        <w:tc>
          <w:tcPr>
            <w:tcW w:w="2337" w:type="dxa"/>
            <w:tcBorders>
              <w:top w:val="single" w:sz="12" w:space="0" w:color="auto"/>
            </w:tcBorders>
            <w:noWrap/>
            <w:vAlign w:val="center"/>
            <w:hideMark/>
          </w:tcPr>
          <w:p w14:paraId="2F956197" w14:textId="77777777" w:rsidR="009572DC" w:rsidRPr="00FF332D" w:rsidRDefault="009572DC" w:rsidP="00C17B6B">
            <w:pPr>
              <w:jc w:val="center"/>
              <w:rPr>
                <w:rFonts w:ascii="Times" w:hAnsi="Times" w:cs="Arial"/>
                <w:b/>
                <w:bCs/>
                <w:szCs w:val="20"/>
              </w:rPr>
            </w:pPr>
            <w:r w:rsidRPr="00FF332D">
              <w:rPr>
                <w:rFonts w:ascii="Times" w:hAnsi="Times" w:cs="Arial"/>
                <w:b/>
                <w:bCs/>
                <w:szCs w:val="20"/>
              </w:rPr>
              <w:t>Social and communication problem</w:t>
            </w:r>
          </w:p>
        </w:tc>
        <w:tc>
          <w:tcPr>
            <w:tcW w:w="405" w:type="dxa"/>
            <w:tcBorders>
              <w:top w:val="single" w:sz="12" w:space="0" w:color="auto"/>
            </w:tcBorders>
            <w:noWrap/>
            <w:hideMark/>
          </w:tcPr>
          <w:p w14:paraId="10CDA557" w14:textId="77777777" w:rsidR="009572DC" w:rsidRPr="00FF332D" w:rsidRDefault="009572DC" w:rsidP="00EC7162">
            <w:pPr>
              <w:jc w:val="center"/>
              <w:rPr>
                <w:rFonts w:ascii="Times" w:hAnsi="Times" w:cs="Arial"/>
                <w:szCs w:val="20"/>
              </w:rPr>
            </w:pPr>
            <w:r w:rsidRPr="00FF332D">
              <w:rPr>
                <w:rFonts w:ascii="Times" w:hAnsi="Times" w:cs="Arial"/>
                <w:szCs w:val="20"/>
              </w:rPr>
              <w:t>4</w:t>
            </w:r>
          </w:p>
        </w:tc>
        <w:tc>
          <w:tcPr>
            <w:tcW w:w="928" w:type="dxa"/>
            <w:tcBorders>
              <w:top w:val="single" w:sz="12" w:space="0" w:color="auto"/>
            </w:tcBorders>
            <w:noWrap/>
            <w:hideMark/>
          </w:tcPr>
          <w:p w14:paraId="3C4CB905" w14:textId="77777777" w:rsidR="009572DC" w:rsidRPr="00FF332D" w:rsidRDefault="009572DC" w:rsidP="00EC7162">
            <w:pPr>
              <w:jc w:val="center"/>
              <w:rPr>
                <w:rFonts w:ascii="Times" w:hAnsi="Times" w:cs="Arial"/>
                <w:szCs w:val="20"/>
              </w:rPr>
            </w:pPr>
            <w:r w:rsidRPr="00FF332D">
              <w:rPr>
                <w:rFonts w:ascii="Times" w:hAnsi="Times" w:cs="Arial"/>
                <w:szCs w:val="20"/>
              </w:rPr>
              <w:t>640</w:t>
            </w:r>
          </w:p>
        </w:tc>
        <w:tc>
          <w:tcPr>
            <w:tcW w:w="1657" w:type="dxa"/>
            <w:tcBorders>
              <w:top w:val="single" w:sz="12" w:space="0" w:color="auto"/>
            </w:tcBorders>
            <w:noWrap/>
            <w:hideMark/>
          </w:tcPr>
          <w:p w14:paraId="6662DA6B" w14:textId="77777777" w:rsidR="009572DC" w:rsidRPr="00FF332D" w:rsidRDefault="009572DC" w:rsidP="00EC7162">
            <w:pPr>
              <w:jc w:val="center"/>
              <w:rPr>
                <w:rFonts w:ascii="Times" w:hAnsi="Times" w:cs="Arial"/>
                <w:szCs w:val="20"/>
              </w:rPr>
            </w:pPr>
            <w:r w:rsidRPr="00FF332D">
              <w:rPr>
                <w:rFonts w:ascii="Times" w:hAnsi="Times" w:cs="Arial"/>
                <w:szCs w:val="20"/>
              </w:rPr>
              <w:t>0.3258 (-0.2023 to 0.7071)</w:t>
            </w:r>
          </w:p>
        </w:tc>
        <w:tc>
          <w:tcPr>
            <w:tcW w:w="868" w:type="dxa"/>
            <w:tcBorders>
              <w:top w:val="single" w:sz="12" w:space="0" w:color="auto"/>
            </w:tcBorders>
            <w:noWrap/>
            <w:hideMark/>
          </w:tcPr>
          <w:p w14:paraId="79622065" w14:textId="77777777" w:rsidR="009572DC" w:rsidRPr="00FF332D" w:rsidRDefault="009572DC" w:rsidP="00EC7162">
            <w:pPr>
              <w:jc w:val="center"/>
              <w:rPr>
                <w:rFonts w:ascii="Times" w:hAnsi="Times" w:cs="Arial"/>
                <w:szCs w:val="20"/>
              </w:rPr>
            </w:pPr>
            <w:r w:rsidRPr="00FF332D">
              <w:rPr>
                <w:rFonts w:ascii="Times" w:hAnsi="Times" w:cs="Arial"/>
                <w:szCs w:val="20"/>
              </w:rPr>
              <w:t>1.98</w:t>
            </w:r>
          </w:p>
        </w:tc>
        <w:tc>
          <w:tcPr>
            <w:tcW w:w="998" w:type="dxa"/>
            <w:tcBorders>
              <w:top w:val="single" w:sz="12" w:space="0" w:color="auto"/>
            </w:tcBorders>
            <w:noWrap/>
            <w:hideMark/>
          </w:tcPr>
          <w:p w14:paraId="4481C79D" w14:textId="77777777" w:rsidR="009572DC" w:rsidRPr="00FF332D" w:rsidRDefault="009572DC" w:rsidP="00EC7162">
            <w:pPr>
              <w:jc w:val="center"/>
              <w:rPr>
                <w:rFonts w:ascii="Times" w:hAnsi="Times" w:cs="Arial"/>
                <w:szCs w:val="20"/>
              </w:rPr>
            </w:pPr>
            <w:r w:rsidRPr="00FF332D">
              <w:rPr>
                <w:rFonts w:ascii="Times" w:hAnsi="Times" w:cs="Arial"/>
                <w:szCs w:val="20"/>
              </w:rPr>
              <w:t>0.1419</w:t>
            </w:r>
          </w:p>
        </w:tc>
        <w:tc>
          <w:tcPr>
            <w:tcW w:w="716" w:type="dxa"/>
            <w:tcBorders>
              <w:top w:val="single" w:sz="12" w:space="0" w:color="auto"/>
            </w:tcBorders>
            <w:noWrap/>
            <w:hideMark/>
          </w:tcPr>
          <w:p w14:paraId="41D3B4DE" w14:textId="77777777" w:rsidR="009572DC" w:rsidRPr="00FF332D" w:rsidRDefault="009572DC" w:rsidP="00EC7162">
            <w:pPr>
              <w:jc w:val="center"/>
              <w:rPr>
                <w:rFonts w:ascii="Times" w:hAnsi="Times" w:cs="Arial"/>
                <w:szCs w:val="20"/>
              </w:rPr>
            </w:pPr>
            <w:r w:rsidRPr="00FF332D">
              <w:rPr>
                <w:rFonts w:ascii="Times" w:hAnsi="Times" w:cs="Arial"/>
                <w:szCs w:val="20"/>
              </w:rPr>
              <w:t>72.94</w:t>
            </w:r>
          </w:p>
        </w:tc>
        <w:tc>
          <w:tcPr>
            <w:tcW w:w="1059" w:type="dxa"/>
            <w:tcBorders>
              <w:top w:val="single" w:sz="12" w:space="0" w:color="auto"/>
            </w:tcBorders>
            <w:noWrap/>
            <w:hideMark/>
          </w:tcPr>
          <w:p w14:paraId="71CE7286" w14:textId="77777777" w:rsidR="009572DC" w:rsidRPr="00FF332D" w:rsidRDefault="009572DC" w:rsidP="00EC7162">
            <w:pPr>
              <w:jc w:val="center"/>
              <w:rPr>
                <w:rFonts w:ascii="Times" w:hAnsi="Times" w:cs="Arial"/>
                <w:szCs w:val="20"/>
              </w:rPr>
            </w:pPr>
            <w:r w:rsidRPr="00FF332D">
              <w:rPr>
                <w:rFonts w:ascii="Times" w:hAnsi="Times" w:cs="Arial"/>
                <w:szCs w:val="20"/>
              </w:rPr>
              <w:t>&lt;0.0001</w:t>
            </w:r>
          </w:p>
        </w:tc>
        <w:tc>
          <w:tcPr>
            <w:tcW w:w="858" w:type="dxa"/>
            <w:tcBorders>
              <w:top w:val="single" w:sz="12" w:space="0" w:color="auto"/>
            </w:tcBorders>
            <w:noWrap/>
            <w:hideMark/>
          </w:tcPr>
          <w:p w14:paraId="180C82A2" w14:textId="77777777" w:rsidR="009572DC" w:rsidRPr="00FF332D" w:rsidRDefault="009572DC" w:rsidP="00EC7162">
            <w:pPr>
              <w:jc w:val="center"/>
              <w:rPr>
                <w:rFonts w:ascii="Times" w:hAnsi="Times" w:cs="Arial"/>
                <w:szCs w:val="20"/>
              </w:rPr>
            </w:pPr>
            <w:r w:rsidRPr="00FF332D">
              <w:rPr>
                <w:rFonts w:ascii="Times" w:hAnsi="Times" w:cs="Arial"/>
                <w:szCs w:val="20"/>
              </w:rPr>
              <w:t>95.9</w:t>
            </w:r>
          </w:p>
        </w:tc>
        <w:tc>
          <w:tcPr>
            <w:tcW w:w="714" w:type="dxa"/>
            <w:tcBorders>
              <w:top w:val="single" w:sz="12" w:space="0" w:color="auto"/>
            </w:tcBorders>
            <w:noWrap/>
            <w:hideMark/>
          </w:tcPr>
          <w:p w14:paraId="32FC2F62" w14:textId="77777777" w:rsidR="009572DC" w:rsidRPr="00FF332D" w:rsidRDefault="009572DC" w:rsidP="00EC7162">
            <w:pPr>
              <w:jc w:val="center"/>
              <w:rPr>
                <w:rFonts w:ascii="Times" w:hAnsi="Times" w:cs="Arial"/>
                <w:szCs w:val="20"/>
              </w:rPr>
            </w:pPr>
            <w:r w:rsidRPr="00FF332D">
              <w:rPr>
                <w:rFonts w:ascii="Times" w:hAnsi="Times" w:cs="Arial"/>
                <w:szCs w:val="20"/>
              </w:rPr>
              <w:t>1.065</w:t>
            </w:r>
          </w:p>
        </w:tc>
        <w:tc>
          <w:tcPr>
            <w:tcW w:w="997" w:type="dxa"/>
            <w:tcBorders>
              <w:top w:val="single" w:sz="12" w:space="0" w:color="auto"/>
            </w:tcBorders>
            <w:noWrap/>
            <w:hideMark/>
          </w:tcPr>
          <w:p w14:paraId="0FB294BA" w14:textId="77777777" w:rsidR="009572DC" w:rsidRPr="00FF332D" w:rsidRDefault="009572DC" w:rsidP="00EC7162">
            <w:pPr>
              <w:jc w:val="center"/>
              <w:rPr>
                <w:rFonts w:ascii="Times" w:hAnsi="Times" w:cs="Arial"/>
                <w:szCs w:val="20"/>
              </w:rPr>
            </w:pPr>
            <w:r w:rsidRPr="00FF332D">
              <w:rPr>
                <w:rFonts w:ascii="Times" w:hAnsi="Times" w:cs="Arial"/>
                <w:szCs w:val="20"/>
              </w:rPr>
              <w:t>0.398</w:t>
            </w:r>
          </w:p>
        </w:tc>
        <w:tc>
          <w:tcPr>
            <w:tcW w:w="1364" w:type="dxa"/>
            <w:tcBorders>
              <w:top w:val="single" w:sz="12" w:space="0" w:color="auto"/>
              <w:right w:val="nil"/>
            </w:tcBorders>
            <w:noWrap/>
            <w:hideMark/>
          </w:tcPr>
          <w:p w14:paraId="51005A0B" w14:textId="77777777" w:rsidR="009572DC" w:rsidRPr="00FF332D" w:rsidRDefault="009572DC" w:rsidP="00EC7162">
            <w:pPr>
              <w:jc w:val="center"/>
              <w:rPr>
                <w:rFonts w:ascii="Times" w:hAnsi="Times" w:cs="Arial"/>
                <w:szCs w:val="20"/>
              </w:rPr>
            </w:pPr>
          </w:p>
        </w:tc>
      </w:tr>
      <w:tr w:rsidR="005D26DF" w:rsidRPr="00FF332D" w14:paraId="500C8153" w14:textId="77777777" w:rsidTr="00010883">
        <w:trPr>
          <w:gridAfter w:val="1"/>
          <w:wAfter w:w="6" w:type="dxa"/>
          <w:trHeight w:val="238"/>
        </w:trPr>
        <w:tc>
          <w:tcPr>
            <w:tcW w:w="2564" w:type="dxa"/>
            <w:vMerge/>
            <w:tcBorders>
              <w:left w:val="nil"/>
            </w:tcBorders>
            <w:noWrap/>
            <w:vAlign w:val="center"/>
            <w:hideMark/>
          </w:tcPr>
          <w:p w14:paraId="18514CED" w14:textId="77777777" w:rsidR="009572DC" w:rsidRPr="00FF332D" w:rsidRDefault="009572DC" w:rsidP="00C17B6B">
            <w:pPr>
              <w:jc w:val="center"/>
              <w:rPr>
                <w:rFonts w:ascii="Times" w:hAnsi="Times" w:cs="Arial"/>
                <w:b/>
                <w:bCs/>
                <w:szCs w:val="20"/>
              </w:rPr>
            </w:pPr>
          </w:p>
        </w:tc>
        <w:tc>
          <w:tcPr>
            <w:tcW w:w="2337" w:type="dxa"/>
            <w:noWrap/>
            <w:vAlign w:val="center"/>
            <w:hideMark/>
          </w:tcPr>
          <w:p w14:paraId="0200D6F3" w14:textId="77777777" w:rsidR="009572DC" w:rsidRPr="00FF332D" w:rsidRDefault="009572DC" w:rsidP="00C17B6B">
            <w:pPr>
              <w:jc w:val="center"/>
              <w:rPr>
                <w:rFonts w:ascii="Times" w:hAnsi="Times" w:cs="Arial"/>
                <w:b/>
                <w:bCs/>
                <w:szCs w:val="20"/>
              </w:rPr>
            </w:pPr>
            <w:r w:rsidRPr="00FF332D">
              <w:rPr>
                <w:rFonts w:ascii="Times" w:hAnsi="Times" w:cs="Times"/>
                <w:b/>
                <w:bCs/>
                <w:szCs w:val="20"/>
              </w:rPr>
              <w:t>Restricted and repetitive behavior</w:t>
            </w:r>
          </w:p>
        </w:tc>
        <w:tc>
          <w:tcPr>
            <w:tcW w:w="405" w:type="dxa"/>
            <w:noWrap/>
            <w:hideMark/>
          </w:tcPr>
          <w:p w14:paraId="7542DA40" w14:textId="77777777" w:rsidR="009572DC" w:rsidRPr="00FF332D" w:rsidRDefault="009572DC" w:rsidP="00EC7162">
            <w:pPr>
              <w:jc w:val="center"/>
              <w:rPr>
                <w:rFonts w:ascii="Times" w:hAnsi="Times" w:cs="Arial"/>
                <w:szCs w:val="20"/>
              </w:rPr>
            </w:pPr>
            <w:r w:rsidRPr="00FF332D">
              <w:rPr>
                <w:rFonts w:ascii="Times" w:hAnsi="Times" w:cs="Arial"/>
                <w:szCs w:val="20"/>
              </w:rPr>
              <w:t>9</w:t>
            </w:r>
          </w:p>
        </w:tc>
        <w:tc>
          <w:tcPr>
            <w:tcW w:w="928" w:type="dxa"/>
            <w:noWrap/>
            <w:hideMark/>
          </w:tcPr>
          <w:p w14:paraId="20BBCF60" w14:textId="77777777" w:rsidR="009572DC" w:rsidRPr="00FF332D" w:rsidRDefault="009572DC" w:rsidP="00EC7162">
            <w:pPr>
              <w:jc w:val="center"/>
              <w:rPr>
                <w:rFonts w:ascii="Times" w:hAnsi="Times" w:cs="Arial"/>
                <w:szCs w:val="20"/>
              </w:rPr>
            </w:pPr>
            <w:r w:rsidRPr="00FF332D">
              <w:rPr>
                <w:rFonts w:ascii="Times" w:hAnsi="Times" w:cs="Arial"/>
                <w:szCs w:val="20"/>
              </w:rPr>
              <w:t>1222</w:t>
            </w:r>
          </w:p>
        </w:tc>
        <w:tc>
          <w:tcPr>
            <w:tcW w:w="1657" w:type="dxa"/>
            <w:noWrap/>
            <w:hideMark/>
          </w:tcPr>
          <w:p w14:paraId="600F65AC" w14:textId="77777777" w:rsidR="009572DC" w:rsidRPr="00FF332D" w:rsidRDefault="009572DC" w:rsidP="00EC7162">
            <w:pPr>
              <w:jc w:val="center"/>
              <w:rPr>
                <w:rFonts w:ascii="Times" w:hAnsi="Times" w:cs="Arial"/>
                <w:szCs w:val="20"/>
              </w:rPr>
            </w:pPr>
            <w:r w:rsidRPr="00FF332D">
              <w:rPr>
                <w:rFonts w:ascii="Times" w:hAnsi="Times" w:cs="Arial"/>
                <w:szCs w:val="20"/>
              </w:rPr>
              <w:t>0.3826 (0.2217 to 0.5232)</w:t>
            </w:r>
          </w:p>
        </w:tc>
        <w:tc>
          <w:tcPr>
            <w:tcW w:w="868" w:type="dxa"/>
            <w:noWrap/>
            <w:hideMark/>
          </w:tcPr>
          <w:p w14:paraId="49BC627B" w14:textId="77777777" w:rsidR="009572DC" w:rsidRPr="00FF332D" w:rsidRDefault="009572DC" w:rsidP="00EC7162">
            <w:pPr>
              <w:jc w:val="center"/>
              <w:rPr>
                <w:rFonts w:ascii="Times" w:hAnsi="Times" w:cs="Arial"/>
                <w:szCs w:val="20"/>
              </w:rPr>
            </w:pPr>
            <w:r w:rsidRPr="00FF332D">
              <w:rPr>
                <w:rFonts w:ascii="Times" w:hAnsi="Times" w:cs="Arial"/>
                <w:szCs w:val="20"/>
              </w:rPr>
              <w:t>5.23</w:t>
            </w:r>
          </w:p>
        </w:tc>
        <w:tc>
          <w:tcPr>
            <w:tcW w:w="998" w:type="dxa"/>
            <w:noWrap/>
            <w:hideMark/>
          </w:tcPr>
          <w:p w14:paraId="5B1AF135" w14:textId="77777777" w:rsidR="009572DC" w:rsidRPr="00FF332D" w:rsidRDefault="009572DC" w:rsidP="00EC7162">
            <w:pPr>
              <w:jc w:val="center"/>
              <w:rPr>
                <w:rFonts w:ascii="Times" w:hAnsi="Times" w:cs="Arial"/>
                <w:szCs w:val="20"/>
              </w:rPr>
            </w:pPr>
            <w:r w:rsidRPr="00FF332D">
              <w:rPr>
                <w:rFonts w:ascii="Times" w:hAnsi="Times" w:cs="Arial"/>
                <w:szCs w:val="20"/>
              </w:rPr>
              <w:t>0.0008</w:t>
            </w:r>
          </w:p>
        </w:tc>
        <w:tc>
          <w:tcPr>
            <w:tcW w:w="716" w:type="dxa"/>
            <w:noWrap/>
            <w:hideMark/>
          </w:tcPr>
          <w:p w14:paraId="33A46701" w14:textId="77777777" w:rsidR="009572DC" w:rsidRPr="00FF332D" w:rsidRDefault="009572DC" w:rsidP="00EC7162">
            <w:pPr>
              <w:jc w:val="center"/>
              <w:rPr>
                <w:rFonts w:ascii="Times" w:hAnsi="Times" w:cs="Arial"/>
                <w:szCs w:val="20"/>
              </w:rPr>
            </w:pPr>
            <w:r w:rsidRPr="00FF332D">
              <w:rPr>
                <w:rFonts w:ascii="Times" w:hAnsi="Times" w:cs="Arial"/>
                <w:szCs w:val="20"/>
              </w:rPr>
              <w:t>51.38</w:t>
            </w:r>
          </w:p>
        </w:tc>
        <w:tc>
          <w:tcPr>
            <w:tcW w:w="1059" w:type="dxa"/>
            <w:noWrap/>
            <w:hideMark/>
          </w:tcPr>
          <w:p w14:paraId="451068A8" w14:textId="77777777" w:rsidR="009572DC" w:rsidRPr="00FF332D" w:rsidRDefault="009572DC" w:rsidP="00EC7162">
            <w:pPr>
              <w:jc w:val="center"/>
              <w:rPr>
                <w:rFonts w:ascii="Times" w:hAnsi="Times" w:cs="Arial"/>
                <w:szCs w:val="20"/>
              </w:rPr>
            </w:pPr>
            <w:r w:rsidRPr="00FF332D">
              <w:rPr>
                <w:rFonts w:ascii="Times" w:hAnsi="Times" w:cs="Arial"/>
                <w:szCs w:val="20"/>
              </w:rPr>
              <w:t>&lt;0.0001</w:t>
            </w:r>
          </w:p>
        </w:tc>
        <w:tc>
          <w:tcPr>
            <w:tcW w:w="858" w:type="dxa"/>
            <w:noWrap/>
            <w:hideMark/>
          </w:tcPr>
          <w:p w14:paraId="218BBFF6" w14:textId="77777777" w:rsidR="009572DC" w:rsidRPr="00FF332D" w:rsidRDefault="009572DC" w:rsidP="00EC7162">
            <w:pPr>
              <w:jc w:val="center"/>
              <w:rPr>
                <w:rFonts w:ascii="Times" w:hAnsi="Times" w:cs="Arial"/>
                <w:szCs w:val="20"/>
              </w:rPr>
            </w:pPr>
            <w:r w:rsidRPr="00FF332D">
              <w:rPr>
                <w:rFonts w:ascii="Times" w:hAnsi="Times" w:cs="Arial"/>
                <w:szCs w:val="20"/>
              </w:rPr>
              <w:t>84.4</w:t>
            </w:r>
          </w:p>
        </w:tc>
        <w:tc>
          <w:tcPr>
            <w:tcW w:w="714" w:type="dxa"/>
            <w:noWrap/>
            <w:hideMark/>
          </w:tcPr>
          <w:p w14:paraId="09500C6C" w14:textId="77777777" w:rsidR="009572DC" w:rsidRPr="00FF332D" w:rsidRDefault="009572DC" w:rsidP="00EC7162">
            <w:pPr>
              <w:jc w:val="center"/>
              <w:rPr>
                <w:rFonts w:ascii="Times" w:hAnsi="Times" w:cs="Arial"/>
                <w:szCs w:val="20"/>
              </w:rPr>
            </w:pPr>
            <w:r w:rsidRPr="00FF332D">
              <w:rPr>
                <w:rFonts w:ascii="Times" w:hAnsi="Times" w:cs="Arial"/>
                <w:szCs w:val="20"/>
              </w:rPr>
              <w:t>2.603</w:t>
            </w:r>
          </w:p>
        </w:tc>
        <w:tc>
          <w:tcPr>
            <w:tcW w:w="997" w:type="dxa"/>
            <w:shd w:val="clear" w:color="auto" w:fill="FFFF00"/>
            <w:noWrap/>
            <w:hideMark/>
          </w:tcPr>
          <w:p w14:paraId="5EF94CB8" w14:textId="77777777" w:rsidR="009572DC" w:rsidRPr="00FF332D" w:rsidRDefault="009572DC" w:rsidP="00EC7162">
            <w:pPr>
              <w:jc w:val="center"/>
              <w:rPr>
                <w:rFonts w:ascii="Times" w:hAnsi="Times" w:cs="Arial"/>
                <w:b/>
                <w:bCs/>
                <w:szCs w:val="20"/>
              </w:rPr>
            </w:pPr>
            <w:r w:rsidRPr="00FF332D">
              <w:rPr>
                <w:rFonts w:ascii="Times" w:hAnsi="Times" w:cs="Arial"/>
                <w:b/>
                <w:bCs/>
                <w:szCs w:val="20"/>
              </w:rPr>
              <w:t>0.035</w:t>
            </w:r>
          </w:p>
        </w:tc>
        <w:tc>
          <w:tcPr>
            <w:tcW w:w="1364" w:type="dxa"/>
            <w:tcBorders>
              <w:right w:val="nil"/>
            </w:tcBorders>
            <w:noWrap/>
            <w:hideMark/>
          </w:tcPr>
          <w:p w14:paraId="1D01259C" w14:textId="77777777" w:rsidR="009572DC" w:rsidRPr="00FF332D" w:rsidRDefault="009572DC" w:rsidP="00EC7162">
            <w:pPr>
              <w:jc w:val="center"/>
              <w:rPr>
                <w:rFonts w:ascii="Times" w:hAnsi="Times" w:cs="Arial"/>
                <w:szCs w:val="20"/>
              </w:rPr>
            </w:pPr>
          </w:p>
        </w:tc>
      </w:tr>
      <w:tr w:rsidR="005D26DF" w:rsidRPr="00FF332D" w14:paraId="5DC5F2C9" w14:textId="77777777" w:rsidTr="00010883">
        <w:trPr>
          <w:gridAfter w:val="1"/>
          <w:wAfter w:w="6" w:type="dxa"/>
          <w:trHeight w:val="448"/>
        </w:trPr>
        <w:tc>
          <w:tcPr>
            <w:tcW w:w="2564" w:type="dxa"/>
            <w:vMerge/>
            <w:tcBorders>
              <w:left w:val="nil"/>
            </w:tcBorders>
            <w:noWrap/>
            <w:vAlign w:val="center"/>
            <w:hideMark/>
          </w:tcPr>
          <w:p w14:paraId="0ACA3B13" w14:textId="77777777" w:rsidR="009572DC" w:rsidRPr="00FF332D" w:rsidRDefault="009572DC" w:rsidP="00C17B6B">
            <w:pPr>
              <w:jc w:val="center"/>
              <w:rPr>
                <w:rFonts w:ascii="Times" w:hAnsi="Times" w:cs="Arial"/>
                <w:b/>
                <w:bCs/>
                <w:szCs w:val="20"/>
              </w:rPr>
            </w:pPr>
          </w:p>
        </w:tc>
        <w:tc>
          <w:tcPr>
            <w:tcW w:w="2337" w:type="dxa"/>
            <w:noWrap/>
            <w:vAlign w:val="center"/>
            <w:hideMark/>
          </w:tcPr>
          <w:p w14:paraId="0B490D4A" w14:textId="77777777" w:rsidR="009572DC" w:rsidRPr="00FF332D" w:rsidRDefault="009572DC" w:rsidP="00C17B6B">
            <w:pPr>
              <w:jc w:val="center"/>
              <w:rPr>
                <w:rFonts w:ascii="Times" w:hAnsi="Times" w:cs="Arial"/>
                <w:b/>
                <w:bCs/>
                <w:szCs w:val="20"/>
              </w:rPr>
            </w:pPr>
            <w:r w:rsidRPr="00FF332D">
              <w:rPr>
                <w:rFonts w:ascii="Times" w:hAnsi="Times" w:cs="Arial"/>
                <w:b/>
                <w:bCs/>
                <w:szCs w:val="20"/>
              </w:rPr>
              <w:t>Total core symptoms</w:t>
            </w:r>
          </w:p>
        </w:tc>
        <w:tc>
          <w:tcPr>
            <w:tcW w:w="405" w:type="dxa"/>
            <w:noWrap/>
            <w:hideMark/>
          </w:tcPr>
          <w:p w14:paraId="0C8F8B01" w14:textId="77777777" w:rsidR="009572DC" w:rsidRPr="00FF332D" w:rsidRDefault="009572DC" w:rsidP="00EC7162">
            <w:pPr>
              <w:jc w:val="center"/>
              <w:rPr>
                <w:rFonts w:ascii="Times" w:hAnsi="Times" w:cs="Arial"/>
                <w:szCs w:val="20"/>
              </w:rPr>
            </w:pPr>
            <w:r w:rsidRPr="00FF332D">
              <w:rPr>
                <w:rFonts w:ascii="Times" w:hAnsi="Times" w:cs="Arial"/>
                <w:szCs w:val="20"/>
              </w:rPr>
              <w:t>1</w:t>
            </w:r>
          </w:p>
        </w:tc>
        <w:tc>
          <w:tcPr>
            <w:tcW w:w="928" w:type="dxa"/>
            <w:noWrap/>
            <w:hideMark/>
          </w:tcPr>
          <w:p w14:paraId="79D464E6" w14:textId="77777777" w:rsidR="009572DC" w:rsidRPr="00FF332D" w:rsidRDefault="009572DC" w:rsidP="00EC7162">
            <w:pPr>
              <w:jc w:val="center"/>
              <w:rPr>
                <w:rFonts w:ascii="Times" w:hAnsi="Times" w:cs="Arial"/>
                <w:szCs w:val="20"/>
              </w:rPr>
            </w:pPr>
            <w:r w:rsidRPr="00FF332D">
              <w:rPr>
                <w:rFonts w:ascii="Times" w:hAnsi="Times" w:cs="Arial"/>
                <w:szCs w:val="20"/>
              </w:rPr>
              <w:t>281</w:t>
            </w:r>
          </w:p>
        </w:tc>
        <w:tc>
          <w:tcPr>
            <w:tcW w:w="1657" w:type="dxa"/>
            <w:noWrap/>
            <w:hideMark/>
          </w:tcPr>
          <w:p w14:paraId="642FCCF4" w14:textId="77777777" w:rsidR="009572DC" w:rsidRPr="00FF332D" w:rsidRDefault="009572DC" w:rsidP="00EC7162">
            <w:pPr>
              <w:jc w:val="center"/>
              <w:rPr>
                <w:rFonts w:ascii="Times" w:hAnsi="Times" w:cs="Arial"/>
                <w:szCs w:val="20"/>
              </w:rPr>
            </w:pPr>
            <w:r w:rsidRPr="00FF332D">
              <w:rPr>
                <w:rFonts w:ascii="Times" w:hAnsi="Times" w:cs="Arial"/>
                <w:szCs w:val="20"/>
              </w:rPr>
              <w:t>-0.0800 (-0.1952 to 0.0374)</w:t>
            </w:r>
          </w:p>
        </w:tc>
        <w:tc>
          <w:tcPr>
            <w:tcW w:w="868" w:type="dxa"/>
            <w:noWrap/>
            <w:hideMark/>
          </w:tcPr>
          <w:p w14:paraId="18D6A128" w14:textId="77777777" w:rsidR="009572DC" w:rsidRPr="00FF332D" w:rsidRDefault="009572DC" w:rsidP="00EC7162">
            <w:pPr>
              <w:jc w:val="center"/>
              <w:rPr>
                <w:rFonts w:ascii="Times" w:hAnsi="Times" w:cs="Arial"/>
                <w:szCs w:val="20"/>
              </w:rPr>
            </w:pPr>
            <w:r w:rsidRPr="00FF332D">
              <w:rPr>
                <w:rFonts w:ascii="Times" w:hAnsi="Times" w:cs="Arial"/>
                <w:szCs w:val="20"/>
              </w:rPr>
              <w:t>-1.34</w:t>
            </w:r>
          </w:p>
        </w:tc>
        <w:tc>
          <w:tcPr>
            <w:tcW w:w="998" w:type="dxa"/>
            <w:noWrap/>
            <w:hideMark/>
          </w:tcPr>
          <w:p w14:paraId="7CF14050" w14:textId="77777777" w:rsidR="009572DC" w:rsidRPr="00FF332D" w:rsidRDefault="009572DC" w:rsidP="00EC7162">
            <w:pPr>
              <w:jc w:val="center"/>
              <w:rPr>
                <w:rFonts w:ascii="Times" w:hAnsi="Times" w:cs="Arial"/>
                <w:szCs w:val="20"/>
              </w:rPr>
            </w:pPr>
            <w:r w:rsidRPr="00FF332D">
              <w:rPr>
                <w:rFonts w:ascii="Times" w:hAnsi="Times" w:cs="Arial"/>
                <w:szCs w:val="20"/>
              </w:rPr>
              <w:t>0.1813</w:t>
            </w:r>
          </w:p>
        </w:tc>
        <w:tc>
          <w:tcPr>
            <w:tcW w:w="716" w:type="dxa"/>
            <w:shd w:val="clear" w:color="auto" w:fill="D9D9D9" w:themeFill="background1" w:themeFillShade="D9"/>
            <w:noWrap/>
            <w:hideMark/>
          </w:tcPr>
          <w:p w14:paraId="4E3D3386" w14:textId="77777777" w:rsidR="009572DC" w:rsidRPr="00FF332D" w:rsidRDefault="009572DC" w:rsidP="00EC7162">
            <w:pPr>
              <w:jc w:val="center"/>
              <w:rPr>
                <w:rFonts w:ascii="Times" w:hAnsi="Times" w:cs="Arial"/>
                <w:szCs w:val="20"/>
              </w:rPr>
            </w:pPr>
          </w:p>
        </w:tc>
        <w:tc>
          <w:tcPr>
            <w:tcW w:w="1059" w:type="dxa"/>
            <w:shd w:val="clear" w:color="auto" w:fill="D9D9D9" w:themeFill="background1" w:themeFillShade="D9"/>
            <w:noWrap/>
            <w:hideMark/>
          </w:tcPr>
          <w:p w14:paraId="1CEE7C44" w14:textId="77777777" w:rsidR="009572DC" w:rsidRPr="00FF332D" w:rsidRDefault="009572DC" w:rsidP="00EC7162">
            <w:pPr>
              <w:jc w:val="center"/>
              <w:rPr>
                <w:rFonts w:ascii="Times" w:hAnsi="Times" w:cs="Arial"/>
                <w:szCs w:val="20"/>
              </w:rPr>
            </w:pPr>
          </w:p>
        </w:tc>
        <w:tc>
          <w:tcPr>
            <w:tcW w:w="858" w:type="dxa"/>
            <w:shd w:val="clear" w:color="auto" w:fill="D9D9D9" w:themeFill="background1" w:themeFillShade="D9"/>
            <w:noWrap/>
            <w:hideMark/>
          </w:tcPr>
          <w:p w14:paraId="0421F55A" w14:textId="77777777" w:rsidR="009572DC" w:rsidRPr="00FF332D" w:rsidRDefault="009572DC" w:rsidP="00EC7162">
            <w:pPr>
              <w:jc w:val="center"/>
              <w:rPr>
                <w:rFonts w:ascii="Times" w:hAnsi="Times" w:cs="Arial"/>
                <w:szCs w:val="20"/>
              </w:rPr>
            </w:pPr>
          </w:p>
        </w:tc>
        <w:tc>
          <w:tcPr>
            <w:tcW w:w="714" w:type="dxa"/>
            <w:shd w:val="clear" w:color="auto" w:fill="D9D9D9" w:themeFill="background1" w:themeFillShade="D9"/>
            <w:noWrap/>
            <w:hideMark/>
          </w:tcPr>
          <w:p w14:paraId="25CE3D76" w14:textId="77777777" w:rsidR="009572DC" w:rsidRPr="00FF332D" w:rsidRDefault="009572DC" w:rsidP="00EC7162">
            <w:pPr>
              <w:jc w:val="center"/>
              <w:rPr>
                <w:rFonts w:ascii="Times" w:hAnsi="Times" w:cs="Arial"/>
                <w:szCs w:val="20"/>
              </w:rPr>
            </w:pPr>
          </w:p>
        </w:tc>
        <w:tc>
          <w:tcPr>
            <w:tcW w:w="997" w:type="dxa"/>
            <w:shd w:val="clear" w:color="auto" w:fill="D9D9D9" w:themeFill="background1" w:themeFillShade="D9"/>
            <w:noWrap/>
            <w:hideMark/>
          </w:tcPr>
          <w:p w14:paraId="7418A172" w14:textId="77777777" w:rsidR="009572DC" w:rsidRPr="00FF332D" w:rsidRDefault="009572DC" w:rsidP="00EC7162">
            <w:pPr>
              <w:jc w:val="center"/>
              <w:rPr>
                <w:rFonts w:ascii="Times" w:hAnsi="Times" w:cs="Arial"/>
                <w:szCs w:val="20"/>
              </w:rPr>
            </w:pPr>
          </w:p>
        </w:tc>
        <w:tc>
          <w:tcPr>
            <w:tcW w:w="1364" w:type="dxa"/>
            <w:tcBorders>
              <w:right w:val="nil"/>
            </w:tcBorders>
            <w:noWrap/>
            <w:hideMark/>
          </w:tcPr>
          <w:p w14:paraId="6FF67A7D" w14:textId="77777777" w:rsidR="009572DC" w:rsidRPr="00FF332D" w:rsidRDefault="009572DC" w:rsidP="00EC7162">
            <w:pPr>
              <w:jc w:val="center"/>
              <w:rPr>
                <w:rFonts w:ascii="Times" w:hAnsi="Times" w:cs="Arial"/>
                <w:szCs w:val="20"/>
              </w:rPr>
            </w:pPr>
          </w:p>
        </w:tc>
      </w:tr>
      <w:tr w:rsidR="005D26DF" w:rsidRPr="00FF332D" w14:paraId="1E82ADAE" w14:textId="77777777" w:rsidTr="00010883">
        <w:trPr>
          <w:gridAfter w:val="1"/>
          <w:wAfter w:w="6" w:type="dxa"/>
          <w:trHeight w:val="238"/>
        </w:trPr>
        <w:tc>
          <w:tcPr>
            <w:tcW w:w="2564" w:type="dxa"/>
            <w:vMerge w:val="restart"/>
            <w:tcBorders>
              <w:left w:val="nil"/>
            </w:tcBorders>
            <w:noWrap/>
            <w:vAlign w:val="center"/>
            <w:hideMark/>
          </w:tcPr>
          <w:p w14:paraId="0E000015" w14:textId="77777777" w:rsidR="00224482" w:rsidRPr="00FF332D" w:rsidRDefault="00224482" w:rsidP="00C17B6B">
            <w:pPr>
              <w:jc w:val="center"/>
              <w:rPr>
                <w:rFonts w:ascii="Times" w:hAnsi="Times" w:cs="Arial"/>
                <w:b/>
                <w:bCs/>
                <w:szCs w:val="20"/>
              </w:rPr>
            </w:pPr>
            <w:r w:rsidRPr="00FF332D">
              <w:rPr>
                <w:rFonts w:ascii="Times" w:hAnsi="Times" w:cs="Arial"/>
                <w:b/>
                <w:bCs/>
                <w:szCs w:val="20"/>
              </w:rPr>
              <w:t>Aggressive/Delinquent problem</w:t>
            </w:r>
          </w:p>
        </w:tc>
        <w:tc>
          <w:tcPr>
            <w:tcW w:w="2337" w:type="dxa"/>
            <w:noWrap/>
            <w:vAlign w:val="center"/>
            <w:hideMark/>
          </w:tcPr>
          <w:p w14:paraId="310FF128" w14:textId="1B1C8505" w:rsidR="00224482" w:rsidRPr="00FF332D" w:rsidRDefault="00224482" w:rsidP="00C17B6B">
            <w:pPr>
              <w:jc w:val="center"/>
              <w:rPr>
                <w:rFonts w:ascii="Times" w:hAnsi="Times" w:cs="Arial"/>
                <w:b/>
                <w:bCs/>
                <w:szCs w:val="20"/>
              </w:rPr>
            </w:pPr>
            <w:r w:rsidRPr="00FF332D">
              <w:rPr>
                <w:rFonts w:ascii="Times" w:hAnsi="Times" w:cs="Arial"/>
                <w:b/>
                <w:bCs/>
                <w:szCs w:val="20"/>
              </w:rPr>
              <w:t>Social and communication problem</w:t>
            </w:r>
          </w:p>
        </w:tc>
        <w:tc>
          <w:tcPr>
            <w:tcW w:w="405" w:type="dxa"/>
            <w:noWrap/>
            <w:hideMark/>
          </w:tcPr>
          <w:p w14:paraId="4BA368F7" w14:textId="77777777" w:rsidR="00224482" w:rsidRPr="00FF332D" w:rsidRDefault="00224482" w:rsidP="00224482">
            <w:pPr>
              <w:jc w:val="center"/>
              <w:rPr>
                <w:rFonts w:ascii="Times" w:hAnsi="Times" w:cs="Arial"/>
                <w:szCs w:val="20"/>
              </w:rPr>
            </w:pPr>
            <w:r w:rsidRPr="00FF332D">
              <w:rPr>
                <w:rFonts w:ascii="Times" w:hAnsi="Times" w:cs="Arial"/>
                <w:szCs w:val="20"/>
              </w:rPr>
              <w:t>2</w:t>
            </w:r>
          </w:p>
        </w:tc>
        <w:tc>
          <w:tcPr>
            <w:tcW w:w="928" w:type="dxa"/>
            <w:noWrap/>
            <w:hideMark/>
          </w:tcPr>
          <w:p w14:paraId="56FEB8FA" w14:textId="77777777" w:rsidR="00224482" w:rsidRPr="00FF332D" w:rsidRDefault="00224482" w:rsidP="00224482">
            <w:pPr>
              <w:jc w:val="center"/>
              <w:rPr>
                <w:rFonts w:ascii="Times" w:hAnsi="Times" w:cs="Arial"/>
                <w:szCs w:val="20"/>
              </w:rPr>
            </w:pPr>
            <w:r w:rsidRPr="00FF332D">
              <w:rPr>
                <w:rFonts w:ascii="Times" w:hAnsi="Times" w:cs="Arial"/>
                <w:szCs w:val="20"/>
              </w:rPr>
              <w:t>470</w:t>
            </w:r>
          </w:p>
        </w:tc>
        <w:tc>
          <w:tcPr>
            <w:tcW w:w="1657" w:type="dxa"/>
            <w:noWrap/>
            <w:hideMark/>
          </w:tcPr>
          <w:p w14:paraId="050B2238" w14:textId="77777777" w:rsidR="00224482" w:rsidRPr="00FF332D" w:rsidRDefault="00224482" w:rsidP="00224482">
            <w:pPr>
              <w:jc w:val="center"/>
              <w:rPr>
                <w:rFonts w:ascii="Times" w:hAnsi="Times" w:cs="Arial"/>
                <w:szCs w:val="20"/>
              </w:rPr>
            </w:pPr>
            <w:r w:rsidRPr="00FF332D">
              <w:rPr>
                <w:rFonts w:ascii="Times" w:hAnsi="Times" w:cs="Arial"/>
                <w:szCs w:val="20"/>
              </w:rPr>
              <w:t>0.1314 (-0.9960 to 0.9976)</w:t>
            </w:r>
          </w:p>
        </w:tc>
        <w:tc>
          <w:tcPr>
            <w:tcW w:w="868" w:type="dxa"/>
            <w:noWrap/>
            <w:hideMark/>
          </w:tcPr>
          <w:p w14:paraId="172C7831" w14:textId="77777777" w:rsidR="00224482" w:rsidRPr="00FF332D" w:rsidRDefault="00224482" w:rsidP="00224482">
            <w:pPr>
              <w:jc w:val="center"/>
              <w:rPr>
                <w:rFonts w:ascii="Times" w:hAnsi="Times" w:cs="Arial"/>
                <w:szCs w:val="20"/>
              </w:rPr>
            </w:pPr>
            <w:r w:rsidRPr="00FF332D">
              <w:rPr>
                <w:rFonts w:ascii="Times" w:hAnsi="Times" w:cs="Arial"/>
                <w:szCs w:val="20"/>
              </w:rPr>
              <w:t>0.52</w:t>
            </w:r>
          </w:p>
        </w:tc>
        <w:tc>
          <w:tcPr>
            <w:tcW w:w="998" w:type="dxa"/>
            <w:noWrap/>
            <w:hideMark/>
          </w:tcPr>
          <w:p w14:paraId="200BABF8" w14:textId="77777777" w:rsidR="00224482" w:rsidRPr="00FF332D" w:rsidRDefault="00224482" w:rsidP="00224482">
            <w:pPr>
              <w:jc w:val="center"/>
              <w:rPr>
                <w:rFonts w:ascii="Times" w:hAnsi="Times" w:cs="Arial"/>
                <w:szCs w:val="20"/>
              </w:rPr>
            </w:pPr>
            <w:r w:rsidRPr="00FF332D">
              <w:rPr>
                <w:rFonts w:ascii="Times" w:hAnsi="Times" w:cs="Arial"/>
                <w:szCs w:val="20"/>
              </w:rPr>
              <w:t>0.6951</w:t>
            </w:r>
          </w:p>
        </w:tc>
        <w:tc>
          <w:tcPr>
            <w:tcW w:w="716" w:type="dxa"/>
            <w:noWrap/>
            <w:hideMark/>
          </w:tcPr>
          <w:p w14:paraId="7AD11D76" w14:textId="77777777" w:rsidR="00224482" w:rsidRPr="00FF332D" w:rsidRDefault="00224482" w:rsidP="00224482">
            <w:pPr>
              <w:jc w:val="center"/>
              <w:rPr>
                <w:rFonts w:ascii="Times" w:hAnsi="Times" w:cs="Arial"/>
                <w:szCs w:val="20"/>
              </w:rPr>
            </w:pPr>
            <w:r w:rsidRPr="00FF332D">
              <w:rPr>
                <w:rFonts w:ascii="Times" w:hAnsi="Times" w:cs="Arial"/>
                <w:szCs w:val="20"/>
              </w:rPr>
              <w:t>28.87</w:t>
            </w:r>
          </w:p>
        </w:tc>
        <w:tc>
          <w:tcPr>
            <w:tcW w:w="1059" w:type="dxa"/>
            <w:noWrap/>
            <w:hideMark/>
          </w:tcPr>
          <w:p w14:paraId="436425F0" w14:textId="77777777" w:rsidR="00224482" w:rsidRPr="00FF332D" w:rsidRDefault="00224482" w:rsidP="00224482">
            <w:pPr>
              <w:jc w:val="center"/>
              <w:rPr>
                <w:rFonts w:ascii="Times" w:hAnsi="Times" w:cs="Arial"/>
                <w:szCs w:val="20"/>
              </w:rPr>
            </w:pPr>
            <w:r w:rsidRPr="00FF332D">
              <w:rPr>
                <w:rFonts w:ascii="Times" w:hAnsi="Times" w:cs="Arial"/>
                <w:szCs w:val="20"/>
              </w:rPr>
              <w:t>&lt;0.0001</w:t>
            </w:r>
          </w:p>
        </w:tc>
        <w:tc>
          <w:tcPr>
            <w:tcW w:w="858" w:type="dxa"/>
            <w:noWrap/>
            <w:hideMark/>
          </w:tcPr>
          <w:p w14:paraId="74103B94" w14:textId="77777777" w:rsidR="00224482" w:rsidRPr="00FF332D" w:rsidRDefault="00224482" w:rsidP="00224482">
            <w:pPr>
              <w:jc w:val="center"/>
              <w:rPr>
                <w:rFonts w:ascii="Times" w:hAnsi="Times" w:cs="Arial"/>
                <w:szCs w:val="20"/>
              </w:rPr>
            </w:pPr>
            <w:r w:rsidRPr="00FF332D">
              <w:rPr>
                <w:rFonts w:ascii="Times" w:hAnsi="Times" w:cs="Arial"/>
                <w:szCs w:val="20"/>
              </w:rPr>
              <w:t>96.5</w:t>
            </w:r>
          </w:p>
        </w:tc>
        <w:tc>
          <w:tcPr>
            <w:tcW w:w="714" w:type="dxa"/>
            <w:shd w:val="clear" w:color="auto" w:fill="D9D9D9" w:themeFill="background1" w:themeFillShade="D9"/>
            <w:noWrap/>
            <w:hideMark/>
          </w:tcPr>
          <w:p w14:paraId="2DCAA357" w14:textId="77777777" w:rsidR="00224482" w:rsidRPr="00FF332D" w:rsidRDefault="00224482" w:rsidP="00224482">
            <w:pPr>
              <w:jc w:val="center"/>
              <w:rPr>
                <w:rFonts w:ascii="Times" w:hAnsi="Times" w:cs="Arial"/>
                <w:szCs w:val="20"/>
              </w:rPr>
            </w:pPr>
            <w:r w:rsidRPr="00FF332D">
              <w:rPr>
                <w:rFonts w:ascii="Times" w:hAnsi="Times" w:cs="Arial"/>
                <w:szCs w:val="20"/>
              </w:rPr>
              <w:t>NA</w:t>
            </w:r>
          </w:p>
        </w:tc>
        <w:tc>
          <w:tcPr>
            <w:tcW w:w="997" w:type="dxa"/>
            <w:shd w:val="clear" w:color="auto" w:fill="D9D9D9" w:themeFill="background1" w:themeFillShade="D9"/>
            <w:noWrap/>
            <w:hideMark/>
          </w:tcPr>
          <w:p w14:paraId="51E8FCC6" w14:textId="77777777" w:rsidR="00224482" w:rsidRPr="00FF332D" w:rsidRDefault="00224482" w:rsidP="00224482">
            <w:pPr>
              <w:jc w:val="center"/>
              <w:rPr>
                <w:rFonts w:ascii="Times" w:hAnsi="Times" w:cs="Arial"/>
                <w:szCs w:val="20"/>
              </w:rPr>
            </w:pPr>
            <w:r w:rsidRPr="00FF332D">
              <w:rPr>
                <w:rFonts w:ascii="Times" w:hAnsi="Times" w:cs="Arial"/>
                <w:szCs w:val="20"/>
              </w:rPr>
              <w:t>NA</w:t>
            </w:r>
          </w:p>
        </w:tc>
        <w:tc>
          <w:tcPr>
            <w:tcW w:w="1364" w:type="dxa"/>
            <w:tcBorders>
              <w:right w:val="nil"/>
            </w:tcBorders>
            <w:noWrap/>
            <w:hideMark/>
          </w:tcPr>
          <w:p w14:paraId="72360C4C" w14:textId="77777777" w:rsidR="00224482" w:rsidRPr="00FF332D" w:rsidRDefault="00224482" w:rsidP="00224482">
            <w:pPr>
              <w:jc w:val="center"/>
              <w:rPr>
                <w:rFonts w:ascii="Times" w:hAnsi="Times" w:cs="Arial"/>
                <w:szCs w:val="20"/>
              </w:rPr>
            </w:pPr>
          </w:p>
        </w:tc>
      </w:tr>
      <w:tr w:rsidR="005D26DF" w:rsidRPr="00FF332D" w14:paraId="56BD224E" w14:textId="77777777" w:rsidTr="00010883">
        <w:trPr>
          <w:gridAfter w:val="1"/>
          <w:wAfter w:w="6" w:type="dxa"/>
          <w:trHeight w:val="238"/>
        </w:trPr>
        <w:tc>
          <w:tcPr>
            <w:tcW w:w="2564" w:type="dxa"/>
            <w:vMerge/>
            <w:tcBorders>
              <w:left w:val="nil"/>
            </w:tcBorders>
            <w:noWrap/>
            <w:vAlign w:val="center"/>
            <w:hideMark/>
          </w:tcPr>
          <w:p w14:paraId="164DBF9C" w14:textId="77777777" w:rsidR="00224482" w:rsidRPr="00FF332D" w:rsidRDefault="00224482" w:rsidP="00C17B6B">
            <w:pPr>
              <w:jc w:val="center"/>
              <w:rPr>
                <w:rFonts w:ascii="Times" w:hAnsi="Times" w:cs="Arial"/>
                <w:b/>
                <w:bCs/>
                <w:szCs w:val="20"/>
              </w:rPr>
            </w:pPr>
          </w:p>
        </w:tc>
        <w:tc>
          <w:tcPr>
            <w:tcW w:w="2337" w:type="dxa"/>
            <w:noWrap/>
            <w:vAlign w:val="center"/>
            <w:hideMark/>
          </w:tcPr>
          <w:p w14:paraId="3FBC7D84" w14:textId="04B893D9" w:rsidR="00224482" w:rsidRPr="00FF332D" w:rsidRDefault="00224482" w:rsidP="00C17B6B">
            <w:pPr>
              <w:jc w:val="center"/>
              <w:rPr>
                <w:rFonts w:ascii="Times" w:hAnsi="Times" w:cs="Arial"/>
                <w:b/>
                <w:bCs/>
                <w:szCs w:val="20"/>
              </w:rPr>
            </w:pPr>
            <w:r w:rsidRPr="00FF332D">
              <w:rPr>
                <w:rFonts w:ascii="Times" w:hAnsi="Times" w:cs="Times"/>
                <w:b/>
                <w:bCs/>
                <w:szCs w:val="20"/>
              </w:rPr>
              <w:t>Restricted and repetitive behavior</w:t>
            </w:r>
          </w:p>
        </w:tc>
        <w:tc>
          <w:tcPr>
            <w:tcW w:w="405" w:type="dxa"/>
            <w:noWrap/>
            <w:hideMark/>
          </w:tcPr>
          <w:p w14:paraId="3D28137C" w14:textId="77777777" w:rsidR="00224482" w:rsidRPr="00FF332D" w:rsidRDefault="00224482" w:rsidP="00224482">
            <w:pPr>
              <w:jc w:val="center"/>
              <w:rPr>
                <w:rFonts w:ascii="Times" w:hAnsi="Times" w:cs="Arial"/>
                <w:szCs w:val="20"/>
              </w:rPr>
            </w:pPr>
            <w:r w:rsidRPr="00FF332D">
              <w:rPr>
                <w:rFonts w:ascii="Times" w:hAnsi="Times" w:cs="Arial"/>
                <w:szCs w:val="20"/>
              </w:rPr>
              <w:t>5</w:t>
            </w:r>
          </w:p>
        </w:tc>
        <w:tc>
          <w:tcPr>
            <w:tcW w:w="928" w:type="dxa"/>
            <w:noWrap/>
            <w:hideMark/>
          </w:tcPr>
          <w:p w14:paraId="4580506B" w14:textId="77777777" w:rsidR="00224482" w:rsidRPr="00FF332D" w:rsidRDefault="00224482" w:rsidP="00224482">
            <w:pPr>
              <w:jc w:val="center"/>
              <w:rPr>
                <w:rFonts w:ascii="Times" w:hAnsi="Times" w:cs="Arial"/>
                <w:szCs w:val="20"/>
              </w:rPr>
            </w:pPr>
            <w:r w:rsidRPr="00FF332D">
              <w:rPr>
                <w:rFonts w:ascii="Times" w:hAnsi="Times" w:cs="Arial"/>
                <w:szCs w:val="20"/>
              </w:rPr>
              <w:t>921</w:t>
            </w:r>
          </w:p>
        </w:tc>
        <w:tc>
          <w:tcPr>
            <w:tcW w:w="1657" w:type="dxa"/>
            <w:noWrap/>
            <w:hideMark/>
          </w:tcPr>
          <w:p w14:paraId="6699E093" w14:textId="77777777" w:rsidR="00224482" w:rsidRPr="00FF332D" w:rsidRDefault="00224482" w:rsidP="00224482">
            <w:pPr>
              <w:jc w:val="center"/>
              <w:rPr>
                <w:rFonts w:ascii="Times" w:hAnsi="Times" w:cs="Arial"/>
                <w:szCs w:val="20"/>
              </w:rPr>
            </w:pPr>
            <w:r w:rsidRPr="00FF332D">
              <w:rPr>
                <w:rFonts w:ascii="Times" w:hAnsi="Times" w:cs="Arial"/>
                <w:szCs w:val="20"/>
              </w:rPr>
              <w:t>0.2958 (-0.0960 to 0.6083)</w:t>
            </w:r>
          </w:p>
        </w:tc>
        <w:tc>
          <w:tcPr>
            <w:tcW w:w="868" w:type="dxa"/>
            <w:noWrap/>
            <w:hideMark/>
          </w:tcPr>
          <w:p w14:paraId="38496116" w14:textId="77777777" w:rsidR="00224482" w:rsidRPr="00FF332D" w:rsidRDefault="00224482" w:rsidP="00224482">
            <w:pPr>
              <w:jc w:val="center"/>
              <w:rPr>
                <w:rFonts w:ascii="Times" w:hAnsi="Times" w:cs="Arial"/>
                <w:szCs w:val="20"/>
              </w:rPr>
            </w:pPr>
            <w:r w:rsidRPr="00FF332D">
              <w:rPr>
                <w:rFonts w:ascii="Times" w:hAnsi="Times" w:cs="Arial"/>
                <w:szCs w:val="20"/>
              </w:rPr>
              <w:t>2.11</w:t>
            </w:r>
          </w:p>
        </w:tc>
        <w:tc>
          <w:tcPr>
            <w:tcW w:w="998" w:type="dxa"/>
            <w:noWrap/>
            <w:hideMark/>
          </w:tcPr>
          <w:p w14:paraId="721E623B" w14:textId="77777777" w:rsidR="00224482" w:rsidRPr="00FF332D" w:rsidRDefault="00224482" w:rsidP="00224482">
            <w:pPr>
              <w:jc w:val="center"/>
              <w:rPr>
                <w:rFonts w:ascii="Times" w:hAnsi="Times" w:cs="Arial"/>
                <w:szCs w:val="20"/>
              </w:rPr>
            </w:pPr>
            <w:r w:rsidRPr="00FF332D">
              <w:rPr>
                <w:rFonts w:ascii="Times" w:hAnsi="Times" w:cs="Arial"/>
                <w:szCs w:val="20"/>
              </w:rPr>
              <w:t>0.1025</w:t>
            </w:r>
          </w:p>
        </w:tc>
        <w:tc>
          <w:tcPr>
            <w:tcW w:w="716" w:type="dxa"/>
            <w:noWrap/>
            <w:hideMark/>
          </w:tcPr>
          <w:p w14:paraId="12AB5817" w14:textId="77777777" w:rsidR="00224482" w:rsidRPr="00FF332D" w:rsidRDefault="00224482" w:rsidP="00224482">
            <w:pPr>
              <w:jc w:val="center"/>
              <w:rPr>
                <w:rFonts w:ascii="Times" w:hAnsi="Times" w:cs="Arial"/>
                <w:szCs w:val="20"/>
              </w:rPr>
            </w:pPr>
            <w:r w:rsidRPr="00FF332D">
              <w:rPr>
                <w:rFonts w:ascii="Times" w:hAnsi="Times" w:cs="Arial"/>
                <w:szCs w:val="20"/>
              </w:rPr>
              <w:t>41.8</w:t>
            </w:r>
          </w:p>
        </w:tc>
        <w:tc>
          <w:tcPr>
            <w:tcW w:w="1059" w:type="dxa"/>
            <w:noWrap/>
            <w:hideMark/>
          </w:tcPr>
          <w:p w14:paraId="525F1823" w14:textId="77777777" w:rsidR="00224482" w:rsidRPr="00FF332D" w:rsidRDefault="00224482" w:rsidP="00224482">
            <w:pPr>
              <w:jc w:val="center"/>
              <w:rPr>
                <w:rFonts w:ascii="Times" w:hAnsi="Times" w:cs="Arial"/>
                <w:szCs w:val="20"/>
              </w:rPr>
            </w:pPr>
            <w:r w:rsidRPr="00FF332D">
              <w:rPr>
                <w:rFonts w:ascii="Times" w:hAnsi="Times" w:cs="Arial"/>
                <w:szCs w:val="20"/>
              </w:rPr>
              <w:t>&lt;0.0001</w:t>
            </w:r>
          </w:p>
        </w:tc>
        <w:tc>
          <w:tcPr>
            <w:tcW w:w="858" w:type="dxa"/>
            <w:noWrap/>
            <w:hideMark/>
          </w:tcPr>
          <w:p w14:paraId="252DCFE2" w14:textId="77777777" w:rsidR="00224482" w:rsidRPr="00FF332D" w:rsidRDefault="00224482" w:rsidP="00224482">
            <w:pPr>
              <w:jc w:val="center"/>
              <w:rPr>
                <w:rFonts w:ascii="Times" w:hAnsi="Times" w:cs="Arial"/>
                <w:szCs w:val="20"/>
              </w:rPr>
            </w:pPr>
            <w:r w:rsidRPr="00FF332D">
              <w:rPr>
                <w:rFonts w:ascii="Times" w:hAnsi="Times" w:cs="Arial"/>
                <w:szCs w:val="20"/>
              </w:rPr>
              <w:t>90.4</w:t>
            </w:r>
          </w:p>
        </w:tc>
        <w:tc>
          <w:tcPr>
            <w:tcW w:w="714" w:type="dxa"/>
            <w:noWrap/>
            <w:hideMark/>
          </w:tcPr>
          <w:p w14:paraId="698CCA6B" w14:textId="77777777" w:rsidR="00224482" w:rsidRPr="00FF332D" w:rsidRDefault="00224482" w:rsidP="00224482">
            <w:pPr>
              <w:jc w:val="center"/>
              <w:rPr>
                <w:rFonts w:ascii="Times" w:hAnsi="Times" w:cs="Arial"/>
                <w:szCs w:val="20"/>
              </w:rPr>
            </w:pPr>
            <w:r w:rsidRPr="00FF332D">
              <w:rPr>
                <w:rFonts w:ascii="Times" w:hAnsi="Times" w:cs="Arial"/>
                <w:szCs w:val="20"/>
              </w:rPr>
              <w:t>1.326</w:t>
            </w:r>
          </w:p>
        </w:tc>
        <w:tc>
          <w:tcPr>
            <w:tcW w:w="997" w:type="dxa"/>
            <w:noWrap/>
            <w:hideMark/>
          </w:tcPr>
          <w:p w14:paraId="593E6959" w14:textId="77777777" w:rsidR="00224482" w:rsidRPr="00FF332D" w:rsidRDefault="00224482" w:rsidP="00224482">
            <w:pPr>
              <w:jc w:val="center"/>
              <w:rPr>
                <w:rFonts w:ascii="Times" w:hAnsi="Times" w:cs="Arial"/>
                <w:szCs w:val="20"/>
              </w:rPr>
            </w:pPr>
            <w:r w:rsidRPr="00FF332D">
              <w:rPr>
                <w:rFonts w:ascii="Times" w:hAnsi="Times" w:cs="Arial"/>
                <w:szCs w:val="20"/>
              </w:rPr>
              <w:t>0.277</w:t>
            </w:r>
          </w:p>
        </w:tc>
        <w:tc>
          <w:tcPr>
            <w:tcW w:w="1364" w:type="dxa"/>
            <w:tcBorders>
              <w:right w:val="nil"/>
            </w:tcBorders>
            <w:noWrap/>
            <w:hideMark/>
          </w:tcPr>
          <w:p w14:paraId="4A5C6C8C" w14:textId="77777777" w:rsidR="00224482" w:rsidRPr="00FF332D" w:rsidRDefault="00224482" w:rsidP="00224482">
            <w:pPr>
              <w:jc w:val="center"/>
              <w:rPr>
                <w:rFonts w:ascii="Times" w:hAnsi="Times" w:cs="Arial"/>
                <w:szCs w:val="20"/>
              </w:rPr>
            </w:pPr>
          </w:p>
        </w:tc>
      </w:tr>
      <w:tr w:rsidR="005D26DF" w:rsidRPr="00FF332D" w14:paraId="0ECF4FC5" w14:textId="77777777" w:rsidTr="00010883">
        <w:trPr>
          <w:gridAfter w:val="1"/>
          <w:wAfter w:w="6" w:type="dxa"/>
          <w:trHeight w:val="238"/>
        </w:trPr>
        <w:tc>
          <w:tcPr>
            <w:tcW w:w="2564" w:type="dxa"/>
            <w:vMerge/>
            <w:tcBorders>
              <w:left w:val="nil"/>
            </w:tcBorders>
            <w:noWrap/>
            <w:vAlign w:val="center"/>
            <w:hideMark/>
          </w:tcPr>
          <w:p w14:paraId="30D9F64F" w14:textId="77777777" w:rsidR="00224482" w:rsidRPr="00FF332D" w:rsidRDefault="00224482" w:rsidP="00C17B6B">
            <w:pPr>
              <w:jc w:val="center"/>
              <w:rPr>
                <w:rFonts w:ascii="Times" w:hAnsi="Times" w:cs="Arial"/>
                <w:b/>
                <w:bCs/>
                <w:szCs w:val="20"/>
              </w:rPr>
            </w:pPr>
          </w:p>
        </w:tc>
        <w:tc>
          <w:tcPr>
            <w:tcW w:w="2337" w:type="dxa"/>
            <w:noWrap/>
            <w:vAlign w:val="center"/>
            <w:hideMark/>
          </w:tcPr>
          <w:p w14:paraId="34CB04B9" w14:textId="56A1B2DF" w:rsidR="00224482" w:rsidRPr="00FF332D" w:rsidRDefault="00224482" w:rsidP="00C17B6B">
            <w:pPr>
              <w:jc w:val="center"/>
              <w:rPr>
                <w:rFonts w:ascii="Times" w:hAnsi="Times" w:cs="Arial"/>
                <w:b/>
                <w:bCs/>
                <w:szCs w:val="20"/>
              </w:rPr>
            </w:pPr>
            <w:r w:rsidRPr="00FF332D">
              <w:rPr>
                <w:rFonts w:ascii="Times" w:hAnsi="Times" w:cs="Arial"/>
                <w:b/>
                <w:bCs/>
                <w:szCs w:val="20"/>
              </w:rPr>
              <w:t>Total core symptoms</w:t>
            </w:r>
          </w:p>
        </w:tc>
        <w:tc>
          <w:tcPr>
            <w:tcW w:w="405" w:type="dxa"/>
            <w:noWrap/>
            <w:hideMark/>
          </w:tcPr>
          <w:p w14:paraId="6B8106BE" w14:textId="77777777" w:rsidR="00224482" w:rsidRPr="00FF332D" w:rsidRDefault="00224482" w:rsidP="00224482">
            <w:pPr>
              <w:jc w:val="center"/>
              <w:rPr>
                <w:rFonts w:ascii="Times" w:hAnsi="Times" w:cs="Arial"/>
                <w:szCs w:val="20"/>
              </w:rPr>
            </w:pPr>
            <w:r w:rsidRPr="00FF332D">
              <w:rPr>
                <w:rFonts w:ascii="Times" w:hAnsi="Times" w:cs="Arial"/>
                <w:szCs w:val="20"/>
              </w:rPr>
              <w:t>1</w:t>
            </w:r>
          </w:p>
        </w:tc>
        <w:tc>
          <w:tcPr>
            <w:tcW w:w="928" w:type="dxa"/>
            <w:noWrap/>
            <w:hideMark/>
          </w:tcPr>
          <w:p w14:paraId="4FECA98C" w14:textId="77777777" w:rsidR="00224482" w:rsidRPr="00FF332D" w:rsidRDefault="00224482" w:rsidP="00224482">
            <w:pPr>
              <w:jc w:val="center"/>
              <w:rPr>
                <w:rFonts w:ascii="Times" w:hAnsi="Times" w:cs="Arial"/>
                <w:szCs w:val="20"/>
              </w:rPr>
            </w:pPr>
            <w:r w:rsidRPr="00FF332D">
              <w:rPr>
                <w:rFonts w:ascii="Times" w:hAnsi="Times" w:cs="Arial"/>
                <w:szCs w:val="20"/>
              </w:rPr>
              <w:t>281</w:t>
            </w:r>
          </w:p>
        </w:tc>
        <w:tc>
          <w:tcPr>
            <w:tcW w:w="1657" w:type="dxa"/>
            <w:noWrap/>
            <w:hideMark/>
          </w:tcPr>
          <w:p w14:paraId="453149E2" w14:textId="77777777" w:rsidR="00224482" w:rsidRPr="00FF332D" w:rsidRDefault="00224482" w:rsidP="00224482">
            <w:pPr>
              <w:jc w:val="center"/>
              <w:rPr>
                <w:rFonts w:ascii="Times" w:hAnsi="Times" w:cs="Arial"/>
                <w:szCs w:val="20"/>
              </w:rPr>
            </w:pPr>
            <w:r w:rsidRPr="00FF332D">
              <w:rPr>
                <w:rFonts w:ascii="Times" w:hAnsi="Times" w:cs="Arial"/>
                <w:szCs w:val="20"/>
              </w:rPr>
              <w:t>-0.1300 (-0.2433 to -0.0132)</w:t>
            </w:r>
          </w:p>
        </w:tc>
        <w:tc>
          <w:tcPr>
            <w:tcW w:w="868" w:type="dxa"/>
            <w:noWrap/>
            <w:hideMark/>
          </w:tcPr>
          <w:p w14:paraId="0EEC3DC5" w14:textId="77777777" w:rsidR="00224482" w:rsidRPr="00FF332D" w:rsidRDefault="00224482" w:rsidP="00224482">
            <w:pPr>
              <w:jc w:val="center"/>
              <w:rPr>
                <w:rFonts w:ascii="Times" w:hAnsi="Times" w:cs="Arial"/>
                <w:szCs w:val="20"/>
              </w:rPr>
            </w:pPr>
            <w:r w:rsidRPr="00FF332D">
              <w:rPr>
                <w:rFonts w:ascii="Times" w:hAnsi="Times" w:cs="Arial"/>
                <w:szCs w:val="20"/>
              </w:rPr>
              <w:t>-0.218</w:t>
            </w:r>
          </w:p>
        </w:tc>
        <w:tc>
          <w:tcPr>
            <w:tcW w:w="998" w:type="dxa"/>
            <w:noWrap/>
            <w:hideMark/>
          </w:tcPr>
          <w:p w14:paraId="180A59CE" w14:textId="77777777" w:rsidR="00224482" w:rsidRPr="00FF332D" w:rsidRDefault="00224482" w:rsidP="00224482">
            <w:pPr>
              <w:jc w:val="center"/>
              <w:rPr>
                <w:rFonts w:ascii="Times" w:hAnsi="Times" w:cs="Arial"/>
                <w:szCs w:val="20"/>
              </w:rPr>
            </w:pPr>
            <w:r w:rsidRPr="00FF332D">
              <w:rPr>
                <w:rFonts w:ascii="Times" w:hAnsi="Times" w:cs="Arial"/>
                <w:szCs w:val="20"/>
              </w:rPr>
              <w:t>0.0293</w:t>
            </w:r>
          </w:p>
        </w:tc>
        <w:tc>
          <w:tcPr>
            <w:tcW w:w="716" w:type="dxa"/>
            <w:shd w:val="clear" w:color="auto" w:fill="D9D9D9" w:themeFill="background1" w:themeFillShade="D9"/>
            <w:noWrap/>
            <w:hideMark/>
          </w:tcPr>
          <w:p w14:paraId="6023DFE4" w14:textId="77777777" w:rsidR="00224482" w:rsidRPr="00FF332D" w:rsidRDefault="00224482" w:rsidP="00224482">
            <w:pPr>
              <w:jc w:val="center"/>
              <w:rPr>
                <w:rFonts w:ascii="Times" w:hAnsi="Times" w:cs="Arial"/>
                <w:szCs w:val="20"/>
              </w:rPr>
            </w:pPr>
          </w:p>
        </w:tc>
        <w:tc>
          <w:tcPr>
            <w:tcW w:w="1059" w:type="dxa"/>
            <w:shd w:val="clear" w:color="auto" w:fill="D9D9D9" w:themeFill="background1" w:themeFillShade="D9"/>
            <w:noWrap/>
            <w:hideMark/>
          </w:tcPr>
          <w:p w14:paraId="5B512689" w14:textId="77777777" w:rsidR="00224482" w:rsidRPr="00FF332D" w:rsidRDefault="00224482" w:rsidP="00224482">
            <w:pPr>
              <w:jc w:val="center"/>
              <w:rPr>
                <w:rFonts w:ascii="Times" w:hAnsi="Times" w:cs="Arial"/>
                <w:szCs w:val="20"/>
              </w:rPr>
            </w:pPr>
          </w:p>
        </w:tc>
        <w:tc>
          <w:tcPr>
            <w:tcW w:w="858" w:type="dxa"/>
            <w:shd w:val="clear" w:color="auto" w:fill="D9D9D9" w:themeFill="background1" w:themeFillShade="D9"/>
            <w:noWrap/>
            <w:hideMark/>
          </w:tcPr>
          <w:p w14:paraId="53404783" w14:textId="77777777" w:rsidR="00224482" w:rsidRPr="00FF332D" w:rsidRDefault="00224482" w:rsidP="00224482">
            <w:pPr>
              <w:jc w:val="center"/>
              <w:rPr>
                <w:rFonts w:ascii="Times" w:hAnsi="Times" w:cs="Arial"/>
                <w:szCs w:val="20"/>
              </w:rPr>
            </w:pPr>
          </w:p>
        </w:tc>
        <w:tc>
          <w:tcPr>
            <w:tcW w:w="714" w:type="dxa"/>
            <w:shd w:val="clear" w:color="auto" w:fill="D9D9D9" w:themeFill="background1" w:themeFillShade="D9"/>
            <w:noWrap/>
            <w:hideMark/>
          </w:tcPr>
          <w:p w14:paraId="64043C16" w14:textId="77777777" w:rsidR="00224482" w:rsidRPr="00FF332D" w:rsidRDefault="00224482" w:rsidP="00224482">
            <w:pPr>
              <w:jc w:val="center"/>
              <w:rPr>
                <w:rFonts w:ascii="Times" w:hAnsi="Times" w:cs="Arial"/>
                <w:szCs w:val="20"/>
              </w:rPr>
            </w:pPr>
          </w:p>
        </w:tc>
        <w:tc>
          <w:tcPr>
            <w:tcW w:w="997" w:type="dxa"/>
            <w:shd w:val="clear" w:color="auto" w:fill="D9D9D9" w:themeFill="background1" w:themeFillShade="D9"/>
            <w:noWrap/>
            <w:hideMark/>
          </w:tcPr>
          <w:p w14:paraId="11820D7C" w14:textId="77777777" w:rsidR="00224482" w:rsidRPr="00FF332D" w:rsidRDefault="00224482" w:rsidP="00224482">
            <w:pPr>
              <w:jc w:val="center"/>
              <w:rPr>
                <w:rFonts w:ascii="Times" w:hAnsi="Times" w:cs="Arial"/>
                <w:szCs w:val="20"/>
              </w:rPr>
            </w:pPr>
          </w:p>
        </w:tc>
        <w:tc>
          <w:tcPr>
            <w:tcW w:w="1364" w:type="dxa"/>
            <w:tcBorders>
              <w:right w:val="nil"/>
            </w:tcBorders>
            <w:noWrap/>
            <w:hideMark/>
          </w:tcPr>
          <w:p w14:paraId="454BFA54" w14:textId="77777777" w:rsidR="00224482" w:rsidRPr="00FF332D" w:rsidRDefault="00224482" w:rsidP="00224482">
            <w:pPr>
              <w:jc w:val="center"/>
              <w:rPr>
                <w:rFonts w:ascii="Times" w:hAnsi="Times" w:cs="Arial"/>
                <w:szCs w:val="20"/>
              </w:rPr>
            </w:pPr>
          </w:p>
        </w:tc>
      </w:tr>
      <w:tr w:rsidR="005D26DF" w:rsidRPr="00FF332D" w14:paraId="2F8E8483" w14:textId="77777777" w:rsidTr="00010883">
        <w:trPr>
          <w:gridAfter w:val="1"/>
          <w:wAfter w:w="6" w:type="dxa"/>
          <w:trHeight w:val="238"/>
        </w:trPr>
        <w:tc>
          <w:tcPr>
            <w:tcW w:w="2564" w:type="dxa"/>
            <w:vMerge w:val="restart"/>
            <w:tcBorders>
              <w:left w:val="nil"/>
            </w:tcBorders>
            <w:noWrap/>
            <w:vAlign w:val="center"/>
            <w:hideMark/>
          </w:tcPr>
          <w:p w14:paraId="4233F795" w14:textId="77777777" w:rsidR="00224482" w:rsidRPr="00FF332D" w:rsidRDefault="00224482" w:rsidP="00C17B6B">
            <w:pPr>
              <w:jc w:val="center"/>
              <w:rPr>
                <w:rFonts w:ascii="Times" w:hAnsi="Times" w:cs="Arial"/>
                <w:b/>
                <w:bCs/>
                <w:szCs w:val="20"/>
              </w:rPr>
            </w:pPr>
            <w:r w:rsidRPr="00FF332D">
              <w:rPr>
                <w:rFonts w:ascii="Times" w:hAnsi="Times" w:cs="Arial"/>
                <w:b/>
                <w:bCs/>
                <w:szCs w:val="20"/>
              </w:rPr>
              <w:t>Attention problem</w:t>
            </w:r>
          </w:p>
        </w:tc>
        <w:tc>
          <w:tcPr>
            <w:tcW w:w="2337" w:type="dxa"/>
            <w:noWrap/>
            <w:vAlign w:val="center"/>
            <w:hideMark/>
          </w:tcPr>
          <w:p w14:paraId="5EADDFC0" w14:textId="0DB4E463" w:rsidR="00224482" w:rsidRPr="00FF332D" w:rsidRDefault="00224482" w:rsidP="00C17B6B">
            <w:pPr>
              <w:jc w:val="center"/>
              <w:rPr>
                <w:rFonts w:ascii="Times" w:hAnsi="Times" w:cs="Arial"/>
                <w:b/>
                <w:bCs/>
                <w:szCs w:val="20"/>
              </w:rPr>
            </w:pPr>
            <w:r w:rsidRPr="00FF332D">
              <w:rPr>
                <w:rFonts w:ascii="Times" w:hAnsi="Times" w:cs="Arial"/>
                <w:b/>
                <w:bCs/>
                <w:szCs w:val="20"/>
              </w:rPr>
              <w:t>Social and communication problem</w:t>
            </w:r>
          </w:p>
        </w:tc>
        <w:tc>
          <w:tcPr>
            <w:tcW w:w="405" w:type="dxa"/>
            <w:noWrap/>
            <w:hideMark/>
          </w:tcPr>
          <w:p w14:paraId="4F6DB3AC" w14:textId="77777777" w:rsidR="00224482" w:rsidRPr="00FF332D" w:rsidRDefault="00224482" w:rsidP="00224482">
            <w:pPr>
              <w:jc w:val="center"/>
              <w:rPr>
                <w:rFonts w:ascii="Times" w:hAnsi="Times" w:cs="Arial"/>
                <w:szCs w:val="20"/>
              </w:rPr>
            </w:pPr>
            <w:r w:rsidRPr="00FF332D">
              <w:rPr>
                <w:rFonts w:ascii="Times" w:hAnsi="Times" w:cs="Arial"/>
                <w:szCs w:val="20"/>
              </w:rPr>
              <w:t>4</w:t>
            </w:r>
          </w:p>
        </w:tc>
        <w:tc>
          <w:tcPr>
            <w:tcW w:w="928" w:type="dxa"/>
            <w:noWrap/>
            <w:hideMark/>
          </w:tcPr>
          <w:p w14:paraId="3E92AF0B" w14:textId="77777777" w:rsidR="00224482" w:rsidRPr="00FF332D" w:rsidRDefault="00224482" w:rsidP="00224482">
            <w:pPr>
              <w:jc w:val="center"/>
              <w:rPr>
                <w:rFonts w:ascii="Times" w:hAnsi="Times" w:cs="Arial"/>
                <w:szCs w:val="20"/>
              </w:rPr>
            </w:pPr>
            <w:r w:rsidRPr="00FF332D">
              <w:rPr>
                <w:rFonts w:ascii="Times" w:hAnsi="Times" w:cs="Arial"/>
                <w:szCs w:val="20"/>
              </w:rPr>
              <w:t>640</w:t>
            </w:r>
          </w:p>
        </w:tc>
        <w:tc>
          <w:tcPr>
            <w:tcW w:w="1657" w:type="dxa"/>
            <w:noWrap/>
            <w:hideMark/>
          </w:tcPr>
          <w:p w14:paraId="1C51FF82" w14:textId="77777777" w:rsidR="00224482" w:rsidRPr="00FF332D" w:rsidRDefault="00224482" w:rsidP="00224482">
            <w:pPr>
              <w:jc w:val="center"/>
              <w:rPr>
                <w:rFonts w:ascii="Times" w:hAnsi="Times" w:cs="Arial"/>
                <w:szCs w:val="20"/>
              </w:rPr>
            </w:pPr>
            <w:r w:rsidRPr="00FF332D">
              <w:rPr>
                <w:rFonts w:ascii="Times" w:hAnsi="Times" w:cs="Arial"/>
                <w:szCs w:val="20"/>
              </w:rPr>
              <w:t>0.3054 (-0.0834 to 0.6135)</w:t>
            </w:r>
          </w:p>
        </w:tc>
        <w:tc>
          <w:tcPr>
            <w:tcW w:w="868" w:type="dxa"/>
            <w:noWrap/>
            <w:hideMark/>
          </w:tcPr>
          <w:p w14:paraId="10C3CEC9" w14:textId="77777777" w:rsidR="00224482" w:rsidRPr="00FF332D" w:rsidRDefault="00224482" w:rsidP="00224482">
            <w:pPr>
              <w:jc w:val="center"/>
              <w:rPr>
                <w:rFonts w:ascii="Times" w:hAnsi="Times" w:cs="Arial"/>
                <w:szCs w:val="20"/>
              </w:rPr>
            </w:pPr>
            <w:r w:rsidRPr="00FF332D">
              <w:rPr>
                <w:rFonts w:ascii="Times" w:hAnsi="Times" w:cs="Arial"/>
                <w:szCs w:val="20"/>
              </w:rPr>
              <w:t>2.52</w:t>
            </w:r>
          </w:p>
        </w:tc>
        <w:tc>
          <w:tcPr>
            <w:tcW w:w="998" w:type="dxa"/>
            <w:noWrap/>
            <w:hideMark/>
          </w:tcPr>
          <w:p w14:paraId="42E09D1B" w14:textId="77777777" w:rsidR="00224482" w:rsidRPr="00FF332D" w:rsidRDefault="00224482" w:rsidP="00224482">
            <w:pPr>
              <w:jc w:val="center"/>
              <w:rPr>
                <w:rFonts w:ascii="Times" w:hAnsi="Times" w:cs="Arial"/>
                <w:szCs w:val="20"/>
              </w:rPr>
            </w:pPr>
            <w:r w:rsidRPr="00FF332D">
              <w:rPr>
                <w:rFonts w:ascii="Times" w:hAnsi="Times" w:cs="Arial"/>
                <w:szCs w:val="20"/>
              </w:rPr>
              <w:t>0.0865</w:t>
            </w:r>
          </w:p>
        </w:tc>
        <w:tc>
          <w:tcPr>
            <w:tcW w:w="716" w:type="dxa"/>
            <w:noWrap/>
            <w:hideMark/>
          </w:tcPr>
          <w:p w14:paraId="3DF7F577" w14:textId="77777777" w:rsidR="00224482" w:rsidRPr="00FF332D" w:rsidRDefault="00224482" w:rsidP="00224482">
            <w:pPr>
              <w:jc w:val="center"/>
              <w:rPr>
                <w:rFonts w:ascii="Times" w:hAnsi="Times" w:cs="Arial"/>
                <w:szCs w:val="20"/>
              </w:rPr>
            </w:pPr>
            <w:r w:rsidRPr="00FF332D">
              <w:rPr>
                <w:rFonts w:ascii="Times" w:hAnsi="Times" w:cs="Arial"/>
                <w:szCs w:val="20"/>
              </w:rPr>
              <w:t>40.3</w:t>
            </w:r>
          </w:p>
        </w:tc>
        <w:tc>
          <w:tcPr>
            <w:tcW w:w="1059" w:type="dxa"/>
            <w:noWrap/>
            <w:hideMark/>
          </w:tcPr>
          <w:p w14:paraId="6C90BC35" w14:textId="77777777" w:rsidR="00224482" w:rsidRPr="00FF332D" w:rsidRDefault="00224482" w:rsidP="00224482">
            <w:pPr>
              <w:jc w:val="center"/>
              <w:rPr>
                <w:rFonts w:ascii="Times" w:hAnsi="Times" w:cs="Arial"/>
                <w:szCs w:val="20"/>
              </w:rPr>
            </w:pPr>
            <w:r w:rsidRPr="00FF332D">
              <w:rPr>
                <w:rFonts w:ascii="Times" w:hAnsi="Times" w:cs="Arial"/>
                <w:szCs w:val="20"/>
              </w:rPr>
              <w:t>&lt;0.0001</w:t>
            </w:r>
          </w:p>
        </w:tc>
        <w:tc>
          <w:tcPr>
            <w:tcW w:w="858" w:type="dxa"/>
            <w:noWrap/>
            <w:hideMark/>
          </w:tcPr>
          <w:p w14:paraId="07911F44" w14:textId="77777777" w:rsidR="00224482" w:rsidRPr="00FF332D" w:rsidRDefault="00224482" w:rsidP="00224482">
            <w:pPr>
              <w:jc w:val="center"/>
              <w:rPr>
                <w:rFonts w:ascii="Times" w:hAnsi="Times" w:cs="Arial"/>
                <w:szCs w:val="20"/>
              </w:rPr>
            </w:pPr>
            <w:r w:rsidRPr="00FF332D">
              <w:rPr>
                <w:rFonts w:ascii="Times" w:hAnsi="Times" w:cs="Arial"/>
                <w:szCs w:val="20"/>
              </w:rPr>
              <w:t>92.6</w:t>
            </w:r>
          </w:p>
        </w:tc>
        <w:tc>
          <w:tcPr>
            <w:tcW w:w="714" w:type="dxa"/>
            <w:noWrap/>
            <w:hideMark/>
          </w:tcPr>
          <w:p w14:paraId="6569174B" w14:textId="77777777" w:rsidR="00224482" w:rsidRPr="00FF332D" w:rsidRDefault="00224482" w:rsidP="00224482">
            <w:pPr>
              <w:jc w:val="center"/>
              <w:rPr>
                <w:rFonts w:ascii="Times" w:hAnsi="Times" w:cs="Arial"/>
                <w:szCs w:val="20"/>
              </w:rPr>
            </w:pPr>
            <w:r w:rsidRPr="00FF332D">
              <w:rPr>
                <w:rFonts w:ascii="Times" w:hAnsi="Times" w:cs="Arial"/>
                <w:szCs w:val="20"/>
              </w:rPr>
              <w:t>0.624</w:t>
            </w:r>
          </w:p>
        </w:tc>
        <w:tc>
          <w:tcPr>
            <w:tcW w:w="997" w:type="dxa"/>
            <w:noWrap/>
            <w:hideMark/>
          </w:tcPr>
          <w:p w14:paraId="0BAF7CCE" w14:textId="77777777" w:rsidR="00224482" w:rsidRPr="00FF332D" w:rsidRDefault="00224482" w:rsidP="00224482">
            <w:pPr>
              <w:jc w:val="center"/>
              <w:rPr>
                <w:rFonts w:ascii="Times" w:hAnsi="Times" w:cs="Arial"/>
                <w:szCs w:val="20"/>
              </w:rPr>
            </w:pPr>
            <w:r w:rsidRPr="00FF332D">
              <w:rPr>
                <w:rFonts w:ascii="Times" w:hAnsi="Times" w:cs="Arial"/>
                <w:szCs w:val="20"/>
              </w:rPr>
              <w:t>0.596</w:t>
            </w:r>
          </w:p>
        </w:tc>
        <w:tc>
          <w:tcPr>
            <w:tcW w:w="1364" w:type="dxa"/>
            <w:tcBorders>
              <w:right w:val="nil"/>
            </w:tcBorders>
            <w:noWrap/>
            <w:hideMark/>
          </w:tcPr>
          <w:p w14:paraId="6653952B" w14:textId="77777777" w:rsidR="00224482" w:rsidRPr="00FF332D" w:rsidRDefault="00224482" w:rsidP="00224482">
            <w:pPr>
              <w:jc w:val="center"/>
              <w:rPr>
                <w:rFonts w:ascii="Times" w:hAnsi="Times" w:cs="Arial"/>
                <w:szCs w:val="20"/>
              </w:rPr>
            </w:pPr>
          </w:p>
        </w:tc>
      </w:tr>
      <w:tr w:rsidR="005D26DF" w:rsidRPr="00FF332D" w14:paraId="3E3B70CE" w14:textId="77777777" w:rsidTr="00010883">
        <w:trPr>
          <w:gridAfter w:val="1"/>
          <w:wAfter w:w="6" w:type="dxa"/>
          <w:trHeight w:val="238"/>
        </w:trPr>
        <w:tc>
          <w:tcPr>
            <w:tcW w:w="2564" w:type="dxa"/>
            <w:vMerge/>
            <w:tcBorders>
              <w:left w:val="nil"/>
            </w:tcBorders>
            <w:noWrap/>
            <w:vAlign w:val="center"/>
            <w:hideMark/>
          </w:tcPr>
          <w:p w14:paraId="097E7307" w14:textId="77777777" w:rsidR="00224482" w:rsidRPr="00FF332D" w:rsidRDefault="00224482" w:rsidP="00C17B6B">
            <w:pPr>
              <w:jc w:val="center"/>
              <w:rPr>
                <w:rFonts w:ascii="Times" w:hAnsi="Times" w:cs="Arial"/>
                <w:b/>
                <w:bCs/>
                <w:szCs w:val="20"/>
              </w:rPr>
            </w:pPr>
          </w:p>
        </w:tc>
        <w:tc>
          <w:tcPr>
            <w:tcW w:w="2337" w:type="dxa"/>
            <w:noWrap/>
            <w:vAlign w:val="center"/>
            <w:hideMark/>
          </w:tcPr>
          <w:p w14:paraId="530F9A6D" w14:textId="75904C91" w:rsidR="00224482" w:rsidRPr="00FF332D" w:rsidRDefault="00224482" w:rsidP="00C17B6B">
            <w:pPr>
              <w:jc w:val="center"/>
              <w:rPr>
                <w:rFonts w:ascii="Times" w:hAnsi="Times" w:cs="Arial"/>
                <w:b/>
                <w:bCs/>
                <w:szCs w:val="20"/>
              </w:rPr>
            </w:pPr>
            <w:r w:rsidRPr="00FF332D">
              <w:rPr>
                <w:rFonts w:ascii="Times" w:hAnsi="Times" w:cs="Times"/>
                <w:b/>
                <w:bCs/>
                <w:szCs w:val="20"/>
              </w:rPr>
              <w:t>Restricted and repetitive behavior</w:t>
            </w:r>
          </w:p>
        </w:tc>
        <w:tc>
          <w:tcPr>
            <w:tcW w:w="405" w:type="dxa"/>
            <w:noWrap/>
            <w:hideMark/>
          </w:tcPr>
          <w:p w14:paraId="18A41AFF" w14:textId="77777777" w:rsidR="00224482" w:rsidRPr="00FF332D" w:rsidRDefault="00224482" w:rsidP="00224482">
            <w:pPr>
              <w:jc w:val="center"/>
              <w:rPr>
                <w:rFonts w:ascii="Times" w:hAnsi="Times" w:cs="Arial"/>
                <w:szCs w:val="20"/>
              </w:rPr>
            </w:pPr>
            <w:r w:rsidRPr="00FF332D">
              <w:rPr>
                <w:rFonts w:ascii="Times" w:hAnsi="Times" w:cs="Arial"/>
                <w:szCs w:val="20"/>
              </w:rPr>
              <w:t>6</w:t>
            </w:r>
          </w:p>
        </w:tc>
        <w:tc>
          <w:tcPr>
            <w:tcW w:w="928" w:type="dxa"/>
            <w:noWrap/>
            <w:hideMark/>
          </w:tcPr>
          <w:p w14:paraId="6AAC627B" w14:textId="77777777" w:rsidR="00224482" w:rsidRPr="00FF332D" w:rsidRDefault="00224482" w:rsidP="00224482">
            <w:pPr>
              <w:jc w:val="center"/>
              <w:rPr>
                <w:rFonts w:ascii="Times" w:hAnsi="Times" w:cs="Arial"/>
                <w:szCs w:val="20"/>
              </w:rPr>
            </w:pPr>
            <w:r w:rsidRPr="00FF332D">
              <w:rPr>
                <w:rFonts w:ascii="Times" w:hAnsi="Times" w:cs="Arial"/>
                <w:szCs w:val="20"/>
              </w:rPr>
              <w:t>1077</w:t>
            </w:r>
          </w:p>
        </w:tc>
        <w:tc>
          <w:tcPr>
            <w:tcW w:w="1657" w:type="dxa"/>
            <w:noWrap/>
            <w:hideMark/>
          </w:tcPr>
          <w:p w14:paraId="724AEB36" w14:textId="77777777" w:rsidR="00224482" w:rsidRPr="00FF332D" w:rsidRDefault="00224482" w:rsidP="00224482">
            <w:pPr>
              <w:jc w:val="center"/>
              <w:rPr>
                <w:rFonts w:ascii="Times" w:hAnsi="Times" w:cs="Arial"/>
                <w:szCs w:val="20"/>
              </w:rPr>
            </w:pPr>
            <w:r w:rsidRPr="00FF332D">
              <w:rPr>
                <w:rFonts w:ascii="Times" w:hAnsi="Times" w:cs="Arial"/>
                <w:szCs w:val="20"/>
              </w:rPr>
              <w:t>0.2709 (0.0550 to 0.4627)</w:t>
            </w:r>
          </w:p>
        </w:tc>
        <w:tc>
          <w:tcPr>
            <w:tcW w:w="868" w:type="dxa"/>
            <w:noWrap/>
            <w:hideMark/>
          </w:tcPr>
          <w:p w14:paraId="3F2E715A" w14:textId="77777777" w:rsidR="00224482" w:rsidRPr="00FF332D" w:rsidRDefault="00224482" w:rsidP="00224482">
            <w:pPr>
              <w:jc w:val="center"/>
              <w:rPr>
                <w:rFonts w:ascii="Times" w:hAnsi="Times" w:cs="Arial"/>
                <w:szCs w:val="20"/>
              </w:rPr>
            </w:pPr>
            <w:r w:rsidRPr="00FF332D">
              <w:rPr>
                <w:rFonts w:ascii="Times" w:hAnsi="Times" w:cs="Arial"/>
                <w:szCs w:val="20"/>
              </w:rPr>
              <w:t>3.21</w:t>
            </w:r>
          </w:p>
        </w:tc>
        <w:tc>
          <w:tcPr>
            <w:tcW w:w="998" w:type="dxa"/>
            <w:noWrap/>
            <w:hideMark/>
          </w:tcPr>
          <w:p w14:paraId="73BF518C" w14:textId="77777777" w:rsidR="00224482" w:rsidRPr="00FF332D" w:rsidRDefault="00224482" w:rsidP="00224482">
            <w:pPr>
              <w:jc w:val="center"/>
              <w:rPr>
                <w:rFonts w:ascii="Times" w:hAnsi="Times" w:cs="Arial"/>
                <w:szCs w:val="20"/>
              </w:rPr>
            </w:pPr>
            <w:r w:rsidRPr="00FF332D">
              <w:rPr>
                <w:rFonts w:ascii="Times" w:hAnsi="Times" w:cs="Arial"/>
                <w:szCs w:val="20"/>
              </w:rPr>
              <w:t>0.0238</w:t>
            </w:r>
          </w:p>
        </w:tc>
        <w:tc>
          <w:tcPr>
            <w:tcW w:w="716" w:type="dxa"/>
            <w:noWrap/>
            <w:hideMark/>
          </w:tcPr>
          <w:p w14:paraId="0DA86F7C" w14:textId="77777777" w:rsidR="00224482" w:rsidRPr="00FF332D" w:rsidRDefault="00224482" w:rsidP="00224482">
            <w:pPr>
              <w:jc w:val="center"/>
              <w:rPr>
                <w:rFonts w:ascii="Times" w:hAnsi="Times" w:cs="Arial"/>
                <w:szCs w:val="20"/>
              </w:rPr>
            </w:pPr>
            <w:r w:rsidRPr="00FF332D">
              <w:rPr>
                <w:rFonts w:ascii="Times" w:hAnsi="Times" w:cs="Arial"/>
                <w:szCs w:val="20"/>
              </w:rPr>
              <w:t>41.01</w:t>
            </w:r>
          </w:p>
        </w:tc>
        <w:tc>
          <w:tcPr>
            <w:tcW w:w="1059" w:type="dxa"/>
            <w:noWrap/>
            <w:hideMark/>
          </w:tcPr>
          <w:p w14:paraId="11C992D6" w14:textId="77777777" w:rsidR="00224482" w:rsidRPr="00FF332D" w:rsidRDefault="00224482" w:rsidP="00224482">
            <w:pPr>
              <w:jc w:val="center"/>
              <w:rPr>
                <w:rFonts w:ascii="Times" w:hAnsi="Times" w:cs="Arial"/>
                <w:szCs w:val="20"/>
              </w:rPr>
            </w:pPr>
            <w:r w:rsidRPr="00FF332D">
              <w:rPr>
                <w:rFonts w:ascii="Times" w:hAnsi="Times" w:cs="Arial"/>
                <w:szCs w:val="20"/>
              </w:rPr>
              <w:t>&lt;0.0001</w:t>
            </w:r>
          </w:p>
        </w:tc>
        <w:tc>
          <w:tcPr>
            <w:tcW w:w="858" w:type="dxa"/>
            <w:noWrap/>
            <w:hideMark/>
          </w:tcPr>
          <w:p w14:paraId="7D12C45A" w14:textId="77777777" w:rsidR="00224482" w:rsidRPr="00FF332D" w:rsidRDefault="00224482" w:rsidP="00224482">
            <w:pPr>
              <w:jc w:val="center"/>
              <w:rPr>
                <w:rFonts w:ascii="Times" w:hAnsi="Times" w:cs="Arial"/>
                <w:szCs w:val="20"/>
              </w:rPr>
            </w:pPr>
            <w:r w:rsidRPr="00FF332D">
              <w:rPr>
                <w:rFonts w:ascii="Times" w:hAnsi="Times" w:cs="Arial"/>
                <w:szCs w:val="20"/>
              </w:rPr>
              <w:t>87.8</w:t>
            </w:r>
          </w:p>
        </w:tc>
        <w:tc>
          <w:tcPr>
            <w:tcW w:w="714" w:type="dxa"/>
            <w:noWrap/>
            <w:hideMark/>
          </w:tcPr>
          <w:p w14:paraId="54039BC4" w14:textId="77777777" w:rsidR="00224482" w:rsidRPr="00FF332D" w:rsidRDefault="00224482" w:rsidP="00224482">
            <w:pPr>
              <w:jc w:val="center"/>
              <w:rPr>
                <w:rFonts w:ascii="Times" w:hAnsi="Times" w:cs="Arial"/>
                <w:szCs w:val="20"/>
              </w:rPr>
            </w:pPr>
            <w:r w:rsidRPr="00FF332D">
              <w:rPr>
                <w:rFonts w:ascii="Times" w:hAnsi="Times" w:cs="Arial"/>
                <w:szCs w:val="20"/>
              </w:rPr>
              <w:t>0.415</w:t>
            </w:r>
          </w:p>
        </w:tc>
        <w:tc>
          <w:tcPr>
            <w:tcW w:w="997" w:type="dxa"/>
            <w:noWrap/>
            <w:hideMark/>
          </w:tcPr>
          <w:p w14:paraId="297B9DC6" w14:textId="77777777" w:rsidR="00224482" w:rsidRPr="00FF332D" w:rsidRDefault="00224482" w:rsidP="00224482">
            <w:pPr>
              <w:jc w:val="center"/>
              <w:rPr>
                <w:rFonts w:ascii="Times" w:hAnsi="Times" w:cs="Arial"/>
                <w:szCs w:val="20"/>
              </w:rPr>
            </w:pPr>
            <w:r w:rsidRPr="00FF332D">
              <w:rPr>
                <w:rFonts w:ascii="Times" w:hAnsi="Times" w:cs="Arial"/>
                <w:szCs w:val="20"/>
              </w:rPr>
              <w:t>0.699</w:t>
            </w:r>
          </w:p>
        </w:tc>
        <w:tc>
          <w:tcPr>
            <w:tcW w:w="1364" w:type="dxa"/>
            <w:tcBorders>
              <w:right w:val="nil"/>
            </w:tcBorders>
            <w:noWrap/>
            <w:hideMark/>
          </w:tcPr>
          <w:p w14:paraId="06607A2B" w14:textId="77777777" w:rsidR="00224482" w:rsidRPr="00FF332D" w:rsidRDefault="00224482" w:rsidP="00224482">
            <w:pPr>
              <w:jc w:val="center"/>
              <w:rPr>
                <w:rFonts w:ascii="Times" w:hAnsi="Times" w:cs="Arial"/>
                <w:szCs w:val="20"/>
              </w:rPr>
            </w:pPr>
          </w:p>
        </w:tc>
      </w:tr>
      <w:tr w:rsidR="005D26DF" w:rsidRPr="00FF332D" w14:paraId="19AD0008" w14:textId="77777777" w:rsidTr="00010883">
        <w:trPr>
          <w:gridAfter w:val="1"/>
          <w:wAfter w:w="6" w:type="dxa"/>
          <w:trHeight w:val="238"/>
        </w:trPr>
        <w:tc>
          <w:tcPr>
            <w:tcW w:w="2564" w:type="dxa"/>
            <w:vMerge/>
            <w:tcBorders>
              <w:left w:val="nil"/>
            </w:tcBorders>
            <w:noWrap/>
            <w:vAlign w:val="center"/>
            <w:hideMark/>
          </w:tcPr>
          <w:p w14:paraId="0963569F" w14:textId="77777777" w:rsidR="00224482" w:rsidRPr="00FF332D" w:rsidRDefault="00224482" w:rsidP="00C17B6B">
            <w:pPr>
              <w:jc w:val="center"/>
              <w:rPr>
                <w:rFonts w:ascii="Times" w:hAnsi="Times" w:cs="Arial"/>
                <w:b/>
                <w:bCs/>
                <w:szCs w:val="20"/>
              </w:rPr>
            </w:pPr>
          </w:p>
        </w:tc>
        <w:tc>
          <w:tcPr>
            <w:tcW w:w="2337" w:type="dxa"/>
            <w:noWrap/>
            <w:vAlign w:val="center"/>
            <w:hideMark/>
          </w:tcPr>
          <w:p w14:paraId="42FEC5B0" w14:textId="2515726C" w:rsidR="00224482" w:rsidRPr="00FF332D" w:rsidRDefault="00224482" w:rsidP="00C17B6B">
            <w:pPr>
              <w:jc w:val="center"/>
              <w:rPr>
                <w:rFonts w:ascii="Times" w:hAnsi="Times" w:cs="Arial"/>
                <w:b/>
                <w:bCs/>
                <w:szCs w:val="20"/>
              </w:rPr>
            </w:pPr>
            <w:r w:rsidRPr="00FF332D">
              <w:rPr>
                <w:rFonts w:ascii="Times" w:hAnsi="Times" w:cs="Arial"/>
                <w:b/>
                <w:bCs/>
                <w:szCs w:val="20"/>
              </w:rPr>
              <w:t>Total core symptoms</w:t>
            </w:r>
          </w:p>
        </w:tc>
        <w:tc>
          <w:tcPr>
            <w:tcW w:w="405" w:type="dxa"/>
            <w:noWrap/>
            <w:hideMark/>
          </w:tcPr>
          <w:p w14:paraId="42F2C60E" w14:textId="77777777" w:rsidR="00224482" w:rsidRPr="00FF332D" w:rsidRDefault="00224482" w:rsidP="00224482">
            <w:pPr>
              <w:jc w:val="center"/>
              <w:rPr>
                <w:rFonts w:ascii="Times" w:hAnsi="Times" w:cs="Arial"/>
                <w:szCs w:val="20"/>
              </w:rPr>
            </w:pPr>
            <w:r w:rsidRPr="00FF332D">
              <w:rPr>
                <w:rFonts w:ascii="Times" w:hAnsi="Times" w:cs="Arial"/>
                <w:szCs w:val="20"/>
              </w:rPr>
              <w:t>1</w:t>
            </w:r>
          </w:p>
        </w:tc>
        <w:tc>
          <w:tcPr>
            <w:tcW w:w="928" w:type="dxa"/>
            <w:noWrap/>
            <w:hideMark/>
          </w:tcPr>
          <w:p w14:paraId="76A4EE1C" w14:textId="77777777" w:rsidR="00224482" w:rsidRPr="00FF332D" w:rsidRDefault="00224482" w:rsidP="00224482">
            <w:pPr>
              <w:jc w:val="center"/>
              <w:rPr>
                <w:rFonts w:ascii="Times" w:hAnsi="Times" w:cs="Arial"/>
                <w:szCs w:val="20"/>
              </w:rPr>
            </w:pPr>
            <w:r w:rsidRPr="00FF332D">
              <w:rPr>
                <w:rFonts w:ascii="Times" w:hAnsi="Times" w:cs="Arial"/>
                <w:szCs w:val="20"/>
              </w:rPr>
              <w:t>281</w:t>
            </w:r>
          </w:p>
        </w:tc>
        <w:tc>
          <w:tcPr>
            <w:tcW w:w="1657" w:type="dxa"/>
            <w:noWrap/>
            <w:hideMark/>
          </w:tcPr>
          <w:p w14:paraId="304F9F02" w14:textId="77777777" w:rsidR="00224482" w:rsidRPr="00FF332D" w:rsidRDefault="00224482" w:rsidP="00224482">
            <w:pPr>
              <w:jc w:val="center"/>
              <w:rPr>
                <w:rFonts w:ascii="Times" w:hAnsi="Times" w:cs="Arial"/>
                <w:szCs w:val="20"/>
              </w:rPr>
            </w:pPr>
            <w:r w:rsidRPr="00FF332D">
              <w:rPr>
                <w:rFonts w:ascii="Times" w:hAnsi="Times" w:cs="Arial"/>
                <w:szCs w:val="20"/>
              </w:rPr>
              <w:t>0.0000 (-0.1170 to 0.1170)</w:t>
            </w:r>
          </w:p>
        </w:tc>
        <w:tc>
          <w:tcPr>
            <w:tcW w:w="868" w:type="dxa"/>
            <w:noWrap/>
            <w:hideMark/>
          </w:tcPr>
          <w:p w14:paraId="7993ECDC" w14:textId="77777777" w:rsidR="00224482" w:rsidRPr="00FF332D" w:rsidRDefault="00224482" w:rsidP="00224482">
            <w:pPr>
              <w:jc w:val="center"/>
              <w:rPr>
                <w:rFonts w:ascii="Times" w:hAnsi="Times" w:cs="Arial"/>
                <w:szCs w:val="20"/>
              </w:rPr>
            </w:pPr>
            <w:r w:rsidRPr="00FF332D">
              <w:rPr>
                <w:rFonts w:ascii="Times" w:hAnsi="Times" w:cs="Arial"/>
                <w:szCs w:val="20"/>
              </w:rPr>
              <w:t>0</w:t>
            </w:r>
          </w:p>
        </w:tc>
        <w:tc>
          <w:tcPr>
            <w:tcW w:w="998" w:type="dxa"/>
            <w:noWrap/>
            <w:hideMark/>
          </w:tcPr>
          <w:p w14:paraId="3AF2ABA8" w14:textId="77777777" w:rsidR="00224482" w:rsidRPr="00FF332D" w:rsidRDefault="00224482" w:rsidP="00224482">
            <w:pPr>
              <w:jc w:val="center"/>
              <w:rPr>
                <w:rFonts w:ascii="Times" w:hAnsi="Times" w:cs="Arial"/>
                <w:szCs w:val="20"/>
              </w:rPr>
            </w:pPr>
            <w:r w:rsidRPr="00FF332D">
              <w:rPr>
                <w:rFonts w:ascii="Times" w:hAnsi="Times" w:cs="Arial"/>
                <w:szCs w:val="20"/>
              </w:rPr>
              <w:t>1</w:t>
            </w:r>
          </w:p>
        </w:tc>
        <w:tc>
          <w:tcPr>
            <w:tcW w:w="716" w:type="dxa"/>
            <w:shd w:val="clear" w:color="auto" w:fill="D9D9D9" w:themeFill="background1" w:themeFillShade="D9"/>
            <w:noWrap/>
            <w:hideMark/>
          </w:tcPr>
          <w:p w14:paraId="0AB03010" w14:textId="77777777" w:rsidR="00224482" w:rsidRPr="00FF332D" w:rsidRDefault="00224482" w:rsidP="00224482">
            <w:pPr>
              <w:jc w:val="center"/>
              <w:rPr>
                <w:rFonts w:ascii="Times" w:hAnsi="Times" w:cs="Arial"/>
                <w:szCs w:val="20"/>
              </w:rPr>
            </w:pPr>
          </w:p>
        </w:tc>
        <w:tc>
          <w:tcPr>
            <w:tcW w:w="1059" w:type="dxa"/>
            <w:shd w:val="clear" w:color="auto" w:fill="D9D9D9" w:themeFill="background1" w:themeFillShade="D9"/>
            <w:noWrap/>
            <w:hideMark/>
          </w:tcPr>
          <w:p w14:paraId="24309C19" w14:textId="77777777" w:rsidR="00224482" w:rsidRPr="00FF332D" w:rsidRDefault="00224482" w:rsidP="00224482">
            <w:pPr>
              <w:jc w:val="center"/>
              <w:rPr>
                <w:rFonts w:ascii="Times" w:hAnsi="Times" w:cs="Arial"/>
                <w:szCs w:val="20"/>
              </w:rPr>
            </w:pPr>
          </w:p>
        </w:tc>
        <w:tc>
          <w:tcPr>
            <w:tcW w:w="858" w:type="dxa"/>
            <w:shd w:val="clear" w:color="auto" w:fill="D9D9D9" w:themeFill="background1" w:themeFillShade="D9"/>
            <w:noWrap/>
            <w:hideMark/>
          </w:tcPr>
          <w:p w14:paraId="77E12D17" w14:textId="77777777" w:rsidR="00224482" w:rsidRPr="00FF332D" w:rsidRDefault="00224482" w:rsidP="00224482">
            <w:pPr>
              <w:jc w:val="center"/>
              <w:rPr>
                <w:rFonts w:ascii="Times" w:hAnsi="Times" w:cs="Arial"/>
                <w:szCs w:val="20"/>
              </w:rPr>
            </w:pPr>
          </w:p>
        </w:tc>
        <w:tc>
          <w:tcPr>
            <w:tcW w:w="714" w:type="dxa"/>
            <w:shd w:val="clear" w:color="auto" w:fill="D9D9D9" w:themeFill="background1" w:themeFillShade="D9"/>
            <w:noWrap/>
            <w:hideMark/>
          </w:tcPr>
          <w:p w14:paraId="148BCC89" w14:textId="77777777" w:rsidR="00224482" w:rsidRPr="00FF332D" w:rsidRDefault="00224482" w:rsidP="00224482">
            <w:pPr>
              <w:jc w:val="center"/>
              <w:rPr>
                <w:rFonts w:ascii="Times" w:hAnsi="Times" w:cs="Arial"/>
                <w:szCs w:val="20"/>
              </w:rPr>
            </w:pPr>
          </w:p>
        </w:tc>
        <w:tc>
          <w:tcPr>
            <w:tcW w:w="997" w:type="dxa"/>
            <w:shd w:val="clear" w:color="auto" w:fill="D9D9D9" w:themeFill="background1" w:themeFillShade="D9"/>
            <w:noWrap/>
            <w:hideMark/>
          </w:tcPr>
          <w:p w14:paraId="52325CF0" w14:textId="77777777" w:rsidR="00224482" w:rsidRPr="00FF332D" w:rsidRDefault="00224482" w:rsidP="00224482">
            <w:pPr>
              <w:jc w:val="center"/>
              <w:rPr>
                <w:rFonts w:ascii="Times" w:hAnsi="Times" w:cs="Arial"/>
                <w:szCs w:val="20"/>
              </w:rPr>
            </w:pPr>
          </w:p>
        </w:tc>
        <w:tc>
          <w:tcPr>
            <w:tcW w:w="1364" w:type="dxa"/>
            <w:tcBorders>
              <w:right w:val="nil"/>
            </w:tcBorders>
            <w:noWrap/>
            <w:hideMark/>
          </w:tcPr>
          <w:p w14:paraId="712453BA" w14:textId="77777777" w:rsidR="00224482" w:rsidRPr="00FF332D" w:rsidRDefault="00224482" w:rsidP="00224482">
            <w:pPr>
              <w:jc w:val="center"/>
              <w:rPr>
                <w:rFonts w:ascii="Times" w:hAnsi="Times" w:cs="Arial"/>
                <w:szCs w:val="20"/>
              </w:rPr>
            </w:pPr>
          </w:p>
        </w:tc>
      </w:tr>
      <w:tr w:rsidR="005D26DF" w:rsidRPr="00FF332D" w14:paraId="6CE600C3" w14:textId="77777777" w:rsidTr="00010883">
        <w:trPr>
          <w:gridAfter w:val="1"/>
          <w:wAfter w:w="6" w:type="dxa"/>
          <w:trHeight w:val="238"/>
        </w:trPr>
        <w:tc>
          <w:tcPr>
            <w:tcW w:w="2564" w:type="dxa"/>
            <w:tcBorders>
              <w:left w:val="nil"/>
            </w:tcBorders>
            <w:noWrap/>
            <w:vAlign w:val="center"/>
            <w:hideMark/>
          </w:tcPr>
          <w:p w14:paraId="1CE6F751" w14:textId="77777777" w:rsidR="00224482" w:rsidRPr="00FF332D" w:rsidRDefault="00224482" w:rsidP="00C17B6B">
            <w:pPr>
              <w:jc w:val="center"/>
              <w:rPr>
                <w:rFonts w:ascii="Times" w:hAnsi="Times" w:cs="Arial"/>
                <w:b/>
                <w:bCs/>
                <w:szCs w:val="20"/>
              </w:rPr>
            </w:pPr>
            <w:r w:rsidRPr="00FF332D">
              <w:rPr>
                <w:rFonts w:ascii="Times" w:hAnsi="Times" w:cs="Arial"/>
                <w:b/>
                <w:bCs/>
                <w:szCs w:val="20"/>
              </w:rPr>
              <w:t>Somatic complaints</w:t>
            </w:r>
          </w:p>
        </w:tc>
        <w:tc>
          <w:tcPr>
            <w:tcW w:w="2337" w:type="dxa"/>
            <w:noWrap/>
            <w:vAlign w:val="center"/>
            <w:hideMark/>
          </w:tcPr>
          <w:p w14:paraId="63AAB20B" w14:textId="43FE1C91" w:rsidR="00224482" w:rsidRPr="00FF332D" w:rsidRDefault="00224482" w:rsidP="00C17B6B">
            <w:pPr>
              <w:jc w:val="center"/>
              <w:rPr>
                <w:rFonts w:ascii="Times" w:hAnsi="Times" w:cs="Arial"/>
                <w:b/>
                <w:bCs/>
                <w:szCs w:val="20"/>
              </w:rPr>
            </w:pPr>
            <w:r w:rsidRPr="00FF332D">
              <w:rPr>
                <w:rFonts w:ascii="Times" w:hAnsi="Times" w:cs="Arial"/>
                <w:b/>
                <w:bCs/>
                <w:szCs w:val="20"/>
              </w:rPr>
              <w:t>Social and communication problem</w:t>
            </w:r>
          </w:p>
        </w:tc>
        <w:tc>
          <w:tcPr>
            <w:tcW w:w="405" w:type="dxa"/>
            <w:noWrap/>
            <w:hideMark/>
          </w:tcPr>
          <w:p w14:paraId="267D451C" w14:textId="77777777" w:rsidR="00224482" w:rsidRPr="00FF332D" w:rsidRDefault="00224482" w:rsidP="00224482">
            <w:pPr>
              <w:jc w:val="center"/>
              <w:rPr>
                <w:rFonts w:ascii="Times" w:hAnsi="Times" w:cs="Arial"/>
                <w:szCs w:val="20"/>
              </w:rPr>
            </w:pPr>
            <w:r w:rsidRPr="00FF332D">
              <w:rPr>
                <w:rFonts w:ascii="Times" w:hAnsi="Times" w:cs="Arial"/>
                <w:szCs w:val="20"/>
              </w:rPr>
              <w:t>2</w:t>
            </w:r>
          </w:p>
        </w:tc>
        <w:tc>
          <w:tcPr>
            <w:tcW w:w="928" w:type="dxa"/>
            <w:noWrap/>
            <w:hideMark/>
          </w:tcPr>
          <w:p w14:paraId="2ED11957" w14:textId="77777777" w:rsidR="00224482" w:rsidRPr="00FF332D" w:rsidRDefault="00224482" w:rsidP="00224482">
            <w:pPr>
              <w:jc w:val="center"/>
              <w:rPr>
                <w:rFonts w:ascii="Times" w:hAnsi="Times" w:cs="Arial"/>
                <w:szCs w:val="20"/>
              </w:rPr>
            </w:pPr>
            <w:r w:rsidRPr="00FF332D">
              <w:rPr>
                <w:rFonts w:ascii="Times" w:hAnsi="Times" w:cs="Arial"/>
                <w:szCs w:val="20"/>
              </w:rPr>
              <w:t>437</w:t>
            </w:r>
          </w:p>
        </w:tc>
        <w:tc>
          <w:tcPr>
            <w:tcW w:w="1657" w:type="dxa"/>
            <w:noWrap/>
            <w:hideMark/>
          </w:tcPr>
          <w:p w14:paraId="26C5F41A" w14:textId="77777777" w:rsidR="00224482" w:rsidRPr="00FF332D" w:rsidRDefault="00224482" w:rsidP="00224482">
            <w:pPr>
              <w:jc w:val="center"/>
              <w:rPr>
                <w:rFonts w:ascii="Times" w:hAnsi="Times" w:cs="Arial"/>
                <w:szCs w:val="20"/>
              </w:rPr>
            </w:pPr>
            <w:r w:rsidRPr="00FF332D">
              <w:rPr>
                <w:rFonts w:ascii="Times" w:hAnsi="Times" w:cs="Arial"/>
                <w:szCs w:val="20"/>
              </w:rPr>
              <w:t>0.1463 (-0.7919 to 0.8789)</w:t>
            </w:r>
          </w:p>
        </w:tc>
        <w:tc>
          <w:tcPr>
            <w:tcW w:w="868" w:type="dxa"/>
            <w:noWrap/>
            <w:hideMark/>
          </w:tcPr>
          <w:p w14:paraId="13324697" w14:textId="77777777" w:rsidR="00224482" w:rsidRPr="00FF332D" w:rsidRDefault="00224482" w:rsidP="00224482">
            <w:pPr>
              <w:jc w:val="center"/>
              <w:rPr>
                <w:rFonts w:ascii="Times" w:hAnsi="Times" w:cs="Arial"/>
                <w:szCs w:val="20"/>
              </w:rPr>
            </w:pPr>
            <w:r w:rsidRPr="00FF332D">
              <w:rPr>
                <w:rFonts w:ascii="Times" w:hAnsi="Times" w:cs="Arial"/>
                <w:szCs w:val="20"/>
              </w:rPr>
              <w:t>1.53</w:t>
            </w:r>
          </w:p>
        </w:tc>
        <w:tc>
          <w:tcPr>
            <w:tcW w:w="998" w:type="dxa"/>
            <w:noWrap/>
            <w:hideMark/>
          </w:tcPr>
          <w:p w14:paraId="0ACACABA" w14:textId="77777777" w:rsidR="00224482" w:rsidRPr="00FF332D" w:rsidRDefault="00224482" w:rsidP="00224482">
            <w:pPr>
              <w:jc w:val="center"/>
              <w:rPr>
                <w:rFonts w:ascii="Times" w:hAnsi="Times" w:cs="Arial"/>
                <w:szCs w:val="20"/>
              </w:rPr>
            </w:pPr>
            <w:r w:rsidRPr="00FF332D">
              <w:rPr>
                <w:rFonts w:ascii="Times" w:hAnsi="Times" w:cs="Arial"/>
                <w:szCs w:val="20"/>
              </w:rPr>
              <w:t>0.3686</w:t>
            </w:r>
          </w:p>
        </w:tc>
        <w:tc>
          <w:tcPr>
            <w:tcW w:w="716" w:type="dxa"/>
            <w:noWrap/>
            <w:hideMark/>
          </w:tcPr>
          <w:p w14:paraId="20CFFA12" w14:textId="77777777" w:rsidR="00224482" w:rsidRPr="00FF332D" w:rsidRDefault="00224482" w:rsidP="00224482">
            <w:pPr>
              <w:jc w:val="center"/>
              <w:rPr>
                <w:rFonts w:ascii="Times" w:hAnsi="Times" w:cs="Arial"/>
                <w:szCs w:val="20"/>
              </w:rPr>
            </w:pPr>
            <w:r w:rsidRPr="00FF332D">
              <w:rPr>
                <w:rFonts w:ascii="Times" w:hAnsi="Times" w:cs="Arial"/>
                <w:szCs w:val="20"/>
              </w:rPr>
              <w:t>3.78</w:t>
            </w:r>
          </w:p>
        </w:tc>
        <w:tc>
          <w:tcPr>
            <w:tcW w:w="1059" w:type="dxa"/>
            <w:noWrap/>
            <w:hideMark/>
          </w:tcPr>
          <w:p w14:paraId="65B9365D" w14:textId="77777777" w:rsidR="00224482" w:rsidRPr="00FF332D" w:rsidRDefault="00224482" w:rsidP="00224482">
            <w:pPr>
              <w:jc w:val="center"/>
              <w:rPr>
                <w:rFonts w:ascii="Times" w:hAnsi="Times" w:cs="Arial"/>
                <w:szCs w:val="20"/>
              </w:rPr>
            </w:pPr>
            <w:r w:rsidRPr="00FF332D">
              <w:rPr>
                <w:rFonts w:ascii="Times" w:hAnsi="Times" w:cs="Arial"/>
                <w:szCs w:val="20"/>
              </w:rPr>
              <w:t>0.052</w:t>
            </w:r>
          </w:p>
        </w:tc>
        <w:tc>
          <w:tcPr>
            <w:tcW w:w="858" w:type="dxa"/>
            <w:noWrap/>
            <w:hideMark/>
          </w:tcPr>
          <w:p w14:paraId="0D6785F9" w14:textId="77777777" w:rsidR="00224482" w:rsidRPr="00FF332D" w:rsidRDefault="00224482" w:rsidP="00224482">
            <w:pPr>
              <w:jc w:val="center"/>
              <w:rPr>
                <w:rFonts w:ascii="Times" w:hAnsi="Times" w:cs="Arial"/>
                <w:szCs w:val="20"/>
              </w:rPr>
            </w:pPr>
            <w:r w:rsidRPr="00FF332D">
              <w:rPr>
                <w:rFonts w:ascii="Times" w:hAnsi="Times" w:cs="Arial"/>
                <w:szCs w:val="20"/>
              </w:rPr>
              <w:t>73.5</w:t>
            </w:r>
          </w:p>
        </w:tc>
        <w:tc>
          <w:tcPr>
            <w:tcW w:w="714" w:type="dxa"/>
            <w:shd w:val="clear" w:color="auto" w:fill="D9D9D9" w:themeFill="background1" w:themeFillShade="D9"/>
            <w:noWrap/>
            <w:hideMark/>
          </w:tcPr>
          <w:p w14:paraId="578B626B" w14:textId="77777777" w:rsidR="00224482" w:rsidRPr="00FF332D" w:rsidRDefault="00224482" w:rsidP="00224482">
            <w:pPr>
              <w:jc w:val="center"/>
              <w:rPr>
                <w:rFonts w:ascii="Times" w:hAnsi="Times" w:cs="Arial"/>
                <w:szCs w:val="20"/>
              </w:rPr>
            </w:pPr>
            <w:r w:rsidRPr="00FF332D">
              <w:rPr>
                <w:rFonts w:ascii="Times" w:hAnsi="Times" w:cs="Arial"/>
                <w:szCs w:val="20"/>
              </w:rPr>
              <w:t>NA</w:t>
            </w:r>
          </w:p>
        </w:tc>
        <w:tc>
          <w:tcPr>
            <w:tcW w:w="997" w:type="dxa"/>
            <w:shd w:val="clear" w:color="auto" w:fill="D9D9D9" w:themeFill="background1" w:themeFillShade="D9"/>
            <w:noWrap/>
            <w:hideMark/>
          </w:tcPr>
          <w:p w14:paraId="194B8F38" w14:textId="77777777" w:rsidR="00224482" w:rsidRPr="00FF332D" w:rsidRDefault="00224482" w:rsidP="00224482">
            <w:pPr>
              <w:jc w:val="center"/>
              <w:rPr>
                <w:rFonts w:ascii="Times" w:hAnsi="Times" w:cs="Arial"/>
                <w:szCs w:val="20"/>
              </w:rPr>
            </w:pPr>
            <w:r w:rsidRPr="00FF332D">
              <w:rPr>
                <w:rFonts w:ascii="Times" w:hAnsi="Times" w:cs="Arial"/>
                <w:szCs w:val="20"/>
              </w:rPr>
              <w:t>NA</w:t>
            </w:r>
          </w:p>
        </w:tc>
        <w:tc>
          <w:tcPr>
            <w:tcW w:w="1364" w:type="dxa"/>
            <w:tcBorders>
              <w:right w:val="nil"/>
            </w:tcBorders>
            <w:noWrap/>
            <w:hideMark/>
          </w:tcPr>
          <w:p w14:paraId="02C223D9" w14:textId="77777777" w:rsidR="00224482" w:rsidRPr="00FF332D" w:rsidRDefault="00224482" w:rsidP="00224482">
            <w:pPr>
              <w:jc w:val="center"/>
              <w:rPr>
                <w:rFonts w:ascii="Times" w:hAnsi="Times" w:cs="Arial"/>
                <w:szCs w:val="20"/>
              </w:rPr>
            </w:pPr>
          </w:p>
        </w:tc>
      </w:tr>
      <w:tr w:rsidR="005D26DF" w:rsidRPr="00FF332D" w14:paraId="74B229E2" w14:textId="77777777" w:rsidTr="00010883">
        <w:trPr>
          <w:gridAfter w:val="1"/>
          <w:wAfter w:w="6" w:type="dxa"/>
          <w:trHeight w:val="238"/>
        </w:trPr>
        <w:tc>
          <w:tcPr>
            <w:tcW w:w="2564" w:type="dxa"/>
            <w:vMerge w:val="restart"/>
            <w:tcBorders>
              <w:left w:val="nil"/>
            </w:tcBorders>
            <w:noWrap/>
            <w:vAlign w:val="center"/>
            <w:hideMark/>
          </w:tcPr>
          <w:p w14:paraId="4EB83D3D" w14:textId="77777777" w:rsidR="00224482" w:rsidRPr="00FF332D" w:rsidRDefault="00224482" w:rsidP="00C17B6B">
            <w:pPr>
              <w:jc w:val="center"/>
              <w:rPr>
                <w:rFonts w:ascii="Times" w:hAnsi="Times" w:cs="Arial"/>
                <w:b/>
                <w:bCs/>
                <w:szCs w:val="20"/>
              </w:rPr>
            </w:pPr>
            <w:r w:rsidRPr="00FF332D">
              <w:rPr>
                <w:rFonts w:ascii="Times" w:hAnsi="Times" w:cs="Arial"/>
                <w:b/>
                <w:bCs/>
                <w:szCs w:val="20"/>
              </w:rPr>
              <w:t>Total behavioral problem</w:t>
            </w:r>
          </w:p>
        </w:tc>
        <w:tc>
          <w:tcPr>
            <w:tcW w:w="2337" w:type="dxa"/>
            <w:noWrap/>
            <w:vAlign w:val="center"/>
            <w:hideMark/>
          </w:tcPr>
          <w:p w14:paraId="0D123C6F" w14:textId="2EFBB308" w:rsidR="00224482" w:rsidRPr="00FF332D" w:rsidRDefault="0059418C" w:rsidP="00C17B6B">
            <w:pPr>
              <w:jc w:val="center"/>
              <w:rPr>
                <w:rFonts w:ascii="Times" w:hAnsi="Times" w:cs="Arial"/>
                <w:b/>
                <w:bCs/>
                <w:szCs w:val="20"/>
              </w:rPr>
            </w:pPr>
            <w:r w:rsidRPr="00FF332D">
              <w:rPr>
                <w:rFonts w:ascii="Times" w:hAnsi="Times" w:cs="Arial"/>
                <w:b/>
                <w:bCs/>
                <w:szCs w:val="20"/>
              </w:rPr>
              <w:t>Social and communication problem</w:t>
            </w:r>
          </w:p>
        </w:tc>
        <w:tc>
          <w:tcPr>
            <w:tcW w:w="405" w:type="dxa"/>
            <w:noWrap/>
            <w:hideMark/>
          </w:tcPr>
          <w:p w14:paraId="0FA517B0" w14:textId="77777777" w:rsidR="00224482" w:rsidRPr="00FF332D" w:rsidRDefault="00224482" w:rsidP="00224482">
            <w:pPr>
              <w:jc w:val="center"/>
              <w:rPr>
                <w:rFonts w:ascii="Times" w:hAnsi="Times" w:cs="Arial"/>
                <w:szCs w:val="20"/>
              </w:rPr>
            </w:pPr>
            <w:r w:rsidRPr="00FF332D">
              <w:rPr>
                <w:rFonts w:ascii="Times" w:hAnsi="Times" w:cs="Arial"/>
                <w:szCs w:val="20"/>
              </w:rPr>
              <w:t>1</w:t>
            </w:r>
          </w:p>
        </w:tc>
        <w:tc>
          <w:tcPr>
            <w:tcW w:w="928" w:type="dxa"/>
            <w:noWrap/>
            <w:hideMark/>
          </w:tcPr>
          <w:p w14:paraId="4B8A789A" w14:textId="77777777" w:rsidR="00224482" w:rsidRPr="00FF332D" w:rsidRDefault="00224482" w:rsidP="00224482">
            <w:pPr>
              <w:jc w:val="center"/>
              <w:rPr>
                <w:rFonts w:ascii="Times" w:hAnsi="Times" w:cs="Arial"/>
                <w:szCs w:val="20"/>
              </w:rPr>
            </w:pPr>
            <w:r w:rsidRPr="00FF332D">
              <w:rPr>
                <w:rFonts w:ascii="Times" w:hAnsi="Times" w:cs="Arial"/>
                <w:szCs w:val="20"/>
              </w:rPr>
              <w:t>233</w:t>
            </w:r>
          </w:p>
        </w:tc>
        <w:tc>
          <w:tcPr>
            <w:tcW w:w="1657" w:type="dxa"/>
            <w:noWrap/>
            <w:hideMark/>
          </w:tcPr>
          <w:p w14:paraId="1A419898" w14:textId="77777777" w:rsidR="00224482" w:rsidRPr="00FF332D" w:rsidRDefault="00224482" w:rsidP="00224482">
            <w:pPr>
              <w:jc w:val="center"/>
              <w:rPr>
                <w:rFonts w:ascii="Times" w:hAnsi="Times" w:cs="Arial"/>
                <w:szCs w:val="20"/>
              </w:rPr>
            </w:pPr>
            <w:r w:rsidRPr="00FF332D">
              <w:rPr>
                <w:rFonts w:ascii="Times" w:hAnsi="Times" w:cs="Arial"/>
                <w:szCs w:val="20"/>
              </w:rPr>
              <w:t>0.6700 (0.5925 to 0.7352)</w:t>
            </w:r>
          </w:p>
        </w:tc>
        <w:tc>
          <w:tcPr>
            <w:tcW w:w="868" w:type="dxa"/>
            <w:noWrap/>
            <w:hideMark/>
          </w:tcPr>
          <w:p w14:paraId="6187C13B" w14:textId="77777777" w:rsidR="00224482" w:rsidRPr="00FF332D" w:rsidRDefault="00224482" w:rsidP="00224482">
            <w:pPr>
              <w:jc w:val="center"/>
              <w:rPr>
                <w:rFonts w:ascii="Times" w:hAnsi="Times" w:cs="Arial"/>
                <w:szCs w:val="20"/>
              </w:rPr>
            </w:pPr>
            <w:r w:rsidRPr="00FF332D">
              <w:rPr>
                <w:rFonts w:ascii="Times" w:hAnsi="Times" w:cs="Arial"/>
                <w:szCs w:val="20"/>
              </w:rPr>
              <w:t>12.3</w:t>
            </w:r>
          </w:p>
        </w:tc>
        <w:tc>
          <w:tcPr>
            <w:tcW w:w="998" w:type="dxa"/>
            <w:noWrap/>
            <w:hideMark/>
          </w:tcPr>
          <w:p w14:paraId="300CCF3F" w14:textId="77777777" w:rsidR="00224482" w:rsidRPr="00FF332D" w:rsidRDefault="00224482" w:rsidP="00224482">
            <w:pPr>
              <w:jc w:val="center"/>
              <w:rPr>
                <w:rFonts w:ascii="Times" w:hAnsi="Times" w:cs="Arial"/>
                <w:szCs w:val="20"/>
              </w:rPr>
            </w:pPr>
            <w:r w:rsidRPr="00FF332D">
              <w:rPr>
                <w:rFonts w:ascii="Times" w:hAnsi="Times" w:cs="Arial"/>
                <w:szCs w:val="20"/>
              </w:rPr>
              <w:t>&lt;0.0001</w:t>
            </w:r>
          </w:p>
        </w:tc>
        <w:tc>
          <w:tcPr>
            <w:tcW w:w="716" w:type="dxa"/>
            <w:shd w:val="clear" w:color="auto" w:fill="D9D9D9" w:themeFill="background1" w:themeFillShade="D9"/>
            <w:noWrap/>
            <w:hideMark/>
          </w:tcPr>
          <w:p w14:paraId="7677836B" w14:textId="77777777" w:rsidR="00224482" w:rsidRPr="00FF332D" w:rsidRDefault="00224482" w:rsidP="00224482">
            <w:pPr>
              <w:jc w:val="center"/>
              <w:rPr>
                <w:rFonts w:ascii="Times" w:hAnsi="Times" w:cs="Arial"/>
                <w:szCs w:val="20"/>
              </w:rPr>
            </w:pPr>
          </w:p>
        </w:tc>
        <w:tc>
          <w:tcPr>
            <w:tcW w:w="1059" w:type="dxa"/>
            <w:shd w:val="clear" w:color="auto" w:fill="D9D9D9" w:themeFill="background1" w:themeFillShade="D9"/>
            <w:noWrap/>
            <w:hideMark/>
          </w:tcPr>
          <w:p w14:paraId="61F99069" w14:textId="77777777" w:rsidR="00224482" w:rsidRPr="00FF332D" w:rsidRDefault="00224482" w:rsidP="00224482">
            <w:pPr>
              <w:jc w:val="center"/>
              <w:rPr>
                <w:rFonts w:ascii="Times" w:hAnsi="Times" w:cs="Arial"/>
                <w:szCs w:val="20"/>
              </w:rPr>
            </w:pPr>
          </w:p>
        </w:tc>
        <w:tc>
          <w:tcPr>
            <w:tcW w:w="858" w:type="dxa"/>
            <w:shd w:val="clear" w:color="auto" w:fill="D9D9D9" w:themeFill="background1" w:themeFillShade="D9"/>
            <w:noWrap/>
            <w:hideMark/>
          </w:tcPr>
          <w:p w14:paraId="3E2605C1" w14:textId="77777777" w:rsidR="00224482" w:rsidRPr="00FF332D" w:rsidRDefault="00224482" w:rsidP="00224482">
            <w:pPr>
              <w:jc w:val="center"/>
              <w:rPr>
                <w:rFonts w:ascii="Times" w:hAnsi="Times" w:cs="Arial"/>
                <w:szCs w:val="20"/>
              </w:rPr>
            </w:pPr>
          </w:p>
        </w:tc>
        <w:tc>
          <w:tcPr>
            <w:tcW w:w="714" w:type="dxa"/>
            <w:shd w:val="clear" w:color="auto" w:fill="D9D9D9" w:themeFill="background1" w:themeFillShade="D9"/>
            <w:noWrap/>
            <w:hideMark/>
          </w:tcPr>
          <w:p w14:paraId="53B78F62" w14:textId="77777777" w:rsidR="00224482" w:rsidRPr="00FF332D" w:rsidRDefault="00224482" w:rsidP="00224482">
            <w:pPr>
              <w:jc w:val="center"/>
              <w:rPr>
                <w:rFonts w:ascii="Times" w:hAnsi="Times" w:cs="Arial"/>
                <w:szCs w:val="20"/>
              </w:rPr>
            </w:pPr>
          </w:p>
        </w:tc>
        <w:tc>
          <w:tcPr>
            <w:tcW w:w="997" w:type="dxa"/>
            <w:shd w:val="clear" w:color="auto" w:fill="D9D9D9" w:themeFill="background1" w:themeFillShade="D9"/>
            <w:noWrap/>
            <w:hideMark/>
          </w:tcPr>
          <w:p w14:paraId="44048D60" w14:textId="77777777" w:rsidR="00224482" w:rsidRPr="00FF332D" w:rsidRDefault="00224482" w:rsidP="00224482">
            <w:pPr>
              <w:jc w:val="center"/>
              <w:rPr>
                <w:rFonts w:ascii="Times" w:hAnsi="Times" w:cs="Arial"/>
                <w:szCs w:val="20"/>
              </w:rPr>
            </w:pPr>
          </w:p>
        </w:tc>
        <w:tc>
          <w:tcPr>
            <w:tcW w:w="1364" w:type="dxa"/>
            <w:tcBorders>
              <w:right w:val="nil"/>
            </w:tcBorders>
            <w:noWrap/>
            <w:hideMark/>
          </w:tcPr>
          <w:p w14:paraId="7DB06F7E" w14:textId="77777777" w:rsidR="00224482" w:rsidRPr="00FF332D" w:rsidRDefault="00224482" w:rsidP="00224482">
            <w:pPr>
              <w:jc w:val="center"/>
              <w:rPr>
                <w:rFonts w:ascii="Times" w:hAnsi="Times" w:cs="Arial"/>
                <w:szCs w:val="20"/>
              </w:rPr>
            </w:pPr>
          </w:p>
        </w:tc>
      </w:tr>
      <w:tr w:rsidR="005D26DF" w:rsidRPr="00FF332D" w14:paraId="0FC41565" w14:textId="77777777" w:rsidTr="00010883">
        <w:trPr>
          <w:gridAfter w:val="1"/>
          <w:wAfter w:w="6" w:type="dxa"/>
          <w:trHeight w:val="238"/>
        </w:trPr>
        <w:tc>
          <w:tcPr>
            <w:tcW w:w="2564" w:type="dxa"/>
            <w:vMerge/>
            <w:tcBorders>
              <w:left w:val="nil"/>
            </w:tcBorders>
            <w:noWrap/>
            <w:vAlign w:val="center"/>
            <w:hideMark/>
          </w:tcPr>
          <w:p w14:paraId="71FDBFB4" w14:textId="77777777" w:rsidR="00224482" w:rsidRPr="00FF332D" w:rsidRDefault="00224482" w:rsidP="00C17B6B">
            <w:pPr>
              <w:jc w:val="center"/>
              <w:rPr>
                <w:rFonts w:ascii="Times" w:hAnsi="Times" w:cs="Arial"/>
                <w:b/>
                <w:bCs/>
                <w:szCs w:val="20"/>
              </w:rPr>
            </w:pPr>
          </w:p>
        </w:tc>
        <w:tc>
          <w:tcPr>
            <w:tcW w:w="2337" w:type="dxa"/>
            <w:noWrap/>
            <w:vAlign w:val="center"/>
            <w:hideMark/>
          </w:tcPr>
          <w:p w14:paraId="2EB05F4B" w14:textId="2014E804" w:rsidR="00224482" w:rsidRPr="00FF332D" w:rsidRDefault="0059418C" w:rsidP="00C17B6B">
            <w:pPr>
              <w:jc w:val="center"/>
              <w:rPr>
                <w:rFonts w:ascii="Times" w:hAnsi="Times" w:cs="Arial"/>
                <w:b/>
                <w:bCs/>
                <w:szCs w:val="20"/>
              </w:rPr>
            </w:pPr>
            <w:r w:rsidRPr="00FF332D">
              <w:rPr>
                <w:rFonts w:ascii="Times" w:hAnsi="Times" w:cs="Times"/>
                <w:b/>
                <w:bCs/>
                <w:szCs w:val="20"/>
              </w:rPr>
              <w:t>Restricted and repetitive behavior</w:t>
            </w:r>
            <w:r w:rsidRPr="00FF332D">
              <w:rPr>
                <w:rFonts w:ascii="Times" w:hAnsi="Times" w:cs="Arial"/>
                <w:b/>
                <w:bCs/>
                <w:szCs w:val="20"/>
              </w:rPr>
              <w:t xml:space="preserve"> </w:t>
            </w:r>
          </w:p>
        </w:tc>
        <w:tc>
          <w:tcPr>
            <w:tcW w:w="405" w:type="dxa"/>
            <w:noWrap/>
            <w:hideMark/>
          </w:tcPr>
          <w:p w14:paraId="3F44804F" w14:textId="77777777" w:rsidR="00224482" w:rsidRPr="00FF332D" w:rsidRDefault="00224482" w:rsidP="00224482">
            <w:pPr>
              <w:jc w:val="center"/>
              <w:rPr>
                <w:rFonts w:ascii="Times" w:hAnsi="Times" w:cs="Arial"/>
                <w:szCs w:val="20"/>
              </w:rPr>
            </w:pPr>
            <w:r w:rsidRPr="00FF332D">
              <w:rPr>
                <w:rFonts w:ascii="Times" w:hAnsi="Times" w:cs="Arial"/>
                <w:szCs w:val="20"/>
              </w:rPr>
              <w:t>1</w:t>
            </w:r>
          </w:p>
        </w:tc>
        <w:tc>
          <w:tcPr>
            <w:tcW w:w="928" w:type="dxa"/>
            <w:noWrap/>
            <w:hideMark/>
          </w:tcPr>
          <w:p w14:paraId="41FB3C27" w14:textId="77777777" w:rsidR="00224482" w:rsidRPr="00FF332D" w:rsidRDefault="00224482" w:rsidP="00224482">
            <w:pPr>
              <w:jc w:val="center"/>
              <w:rPr>
                <w:rFonts w:ascii="Times" w:hAnsi="Times" w:cs="Arial"/>
                <w:szCs w:val="20"/>
              </w:rPr>
            </w:pPr>
            <w:r w:rsidRPr="00FF332D">
              <w:rPr>
                <w:rFonts w:ascii="Times" w:hAnsi="Times" w:cs="Arial"/>
                <w:szCs w:val="20"/>
              </w:rPr>
              <w:t>81</w:t>
            </w:r>
          </w:p>
        </w:tc>
        <w:tc>
          <w:tcPr>
            <w:tcW w:w="1657" w:type="dxa"/>
            <w:noWrap/>
            <w:hideMark/>
          </w:tcPr>
          <w:p w14:paraId="5E3F7BC2" w14:textId="77777777" w:rsidR="00224482" w:rsidRPr="00FF332D" w:rsidRDefault="00224482" w:rsidP="00224482">
            <w:pPr>
              <w:jc w:val="center"/>
              <w:rPr>
                <w:rFonts w:ascii="Times" w:hAnsi="Times" w:cs="Arial"/>
                <w:szCs w:val="20"/>
              </w:rPr>
            </w:pPr>
            <w:r w:rsidRPr="00FF332D">
              <w:rPr>
                <w:rFonts w:ascii="Times" w:hAnsi="Times" w:cs="Arial"/>
                <w:szCs w:val="20"/>
              </w:rPr>
              <w:t>-0.3130 (-0.4974 to -0.1016)</w:t>
            </w:r>
          </w:p>
        </w:tc>
        <w:tc>
          <w:tcPr>
            <w:tcW w:w="868" w:type="dxa"/>
            <w:noWrap/>
            <w:hideMark/>
          </w:tcPr>
          <w:p w14:paraId="447BA847" w14:textId="77777777" w:rsidR="00224482" w:rsidRPr="00FF332D" w:rsidRDefault="00224482" w:rsidP="00224482">
            <w:pPr>
              <w:jc w:val="center"/>
              <w:rPr>
                <w:rFonts w:ascii="Times" w:hAnsi="Times" w:cs="Arial"/>
                <w:szCs w:val="20"/>
              </w:rPr>
            </w:pPr>
            <w:r w:rsidRPr="00FF332D">
              <w:rPr>
                <w:rFonts w:ascii="Times" w:hAnsi="Times" w:cs="Arial"/>
                <w:szCs w:val="20"/>
              </w:rPr>
              <w:t>-2.86</w:t>
            </w:r>
          </w:p>
        </w:tc>
        <w:tc>
          <w:tcPr>
            <w:tcW w:w="998" w:type="dxa"/>
            <w:noWrap/>
            <w:hideMark/>
          </w:tcPr>
          <w:p w14:paraId="56F38DB9" w14:textId="77777777" w:rsidR="00224482" w:rsidRPr="00FF332D" w:rsidRDefault="00224482" w:rsidP="00224482">
            <w:pPr>
              <w:jc w:val="center"/>
              <w:rPr>
                <w:rFonts w:ascii="Times" w:hAnsi="Times" w:cs="Arial"/>
                <w:szCs w:val="20"/>
              </w:rPr>
            </w:pPr>
            <w:r w:rsidRPr="00FF332D">
              <w:rPr>
                <w:rFonts w:ascii="Times" w:hAnsi="Times" w:cs="Arial"/>
                <w:szCs w:val="20"/>
              </w:rPr>
              <w:t>0.0042</w:t>
            </w:r>
          </w:p>
        </w:tc>
        <w:tc>
          <w:tcPr>
            <w:tcW w:w="716" w:type="dxa"/>
            <w:shd w:val="clear" w:color="auto" w:fill="D9D9D9" w:themeFill="background1" w:themeFillShade="D9"/>
            <w:noWrap/>
            <w:hideMark/>
          </w:tcPr>
          <w:p w14:paraId="5890DB8E" w14:textId="77777777" w:rsidR="00224482" w:rsidRPr="00FF332D" w:rsidRDefault="00224482" w:rsidP="00224482">
            <w:pPr>
              <w:jc w:val="center"/>
              <w:rPr>
                <w:rFonts w:ascii="Times" w:hAnsi="Times" w:cs="Arial"/>
                <w:szCs w:val="20"/>
              </w:rPr>
            </w:pPr>
          </w:p>
        </w:tc>
        <w:tc>
          <w:tcPr>
            <w:tcW w:w="1059" w:type="dxa"/>
            <w:shd w:val="clear" w:color="auto" w:fill="D9D9D9" w:themeFill="background1" w:themeFillShade="D9"/>
            <w:noWrap/>
            <w:hideMark/>
          </w:tcPr>
          <w:p w14:paraId="4843BF43" w14:textId="77777777" w:rsidR="00224482" w:rsidRPr="00FF332D" w:rsidRDefault="00224482" w:rsidP="00224482">
            <w:pPr>
              <w:jc w:val="center"/>
              <w:rPr>
                <w:rFonts w:ascii="Times" w:hAnsi="Times" w:cs="Arial"/>
                <w:szCs w:val="20"/>
              </w:rPr>
            </w:pPr>
          </w:p>
        </w:tc>
        <w:tc>
          <w:tcPr>
            <w:tcW w:w="858" w:type="dxa"/>
            <w:shd w:val="clear" w:color="auto" w:fill="D9D9D9" w:themeFill="background1" w:themeFillShade="D9"/>
            <w:noWrap/>
            <w:hideMark/>
          </w:tcPr>
          <w:p w14:paraId="6A0D3DA9" w14:textId="77777777" w:rsidR="00224482" w:rsidRPr="00FF332D" w:rsidRDefault="00224482" w:rsidP="00224482">
            <w:pPr>
              <w:jc w:val="center"/>
              <w:rPr>
                <w:rFonts w:ascii="Times" w:hAnsi="Times" w:cs="Arial"/>
                <w:szCs w:val="20"/>
              </w:rPr>
            </w:pPr>
          </w:p>
        </w:tc>
        <w:tc>
          <w:tcPr>
            <w:tcW w:w="714" w:type="dxa"/>
            <w:shd w:val="clear" w:color="auto" w:fill="D9D9D9" w:themeFill="background1" w:themeFillShade="D9"/>
            <w:noWrap/>
            <w:hideMark/>
          </w:tcPr>
          <w:p w14:paraId="190371CF" w14:textId="77777777" w:rsidR="00224482" w:rsidRPr="00FF332D" w:rsidRDefault="00224482" w:rsidP="00224482">
            <w:pPr>
              <w:jc w:val="center"/>
              <w:rPr>
                <w:rFonts w:ascii="Times" w:hAnsi="Times" w:cs="Arial"/>
                <w:szCs w:val="20"/>
              </w:rPr>
            </w:pPr>
          </w:p>
        </w:tc>
        <w:tc>
          <w:tcPr>
            <w:tcW w:w="997" w:type="dxa"/>
            <w:shd w:val="clear" w:color="auto" w:fill="D9D9D9" w:themeFill="background1" w:themeFillShade="D9"/>
            <w:noWrap/>
            <w:hideMark/>
          </w:tcPr>
          <w:p w14:paraId="3431DDE1" w14:textId="77777777" w:rsidR="00224482" w:rsidRPr="00FF332D" w:rsidRDefault="00224482" w:rsidP="00224482">
            <w:pPr>
              <w:jc w:val="center"/>
              <w:rPr>
                <w:rFonts w:ascii="Times" w:hAnsi="Times" w:cs="Arial"/>
                <w:szCs w:val="20"/>
              </w:rPr>
            </w:pPr>
          </w:p>
        </w:tc>
        <w:tc>
          <w:tcPr>
            <w:tcW w:w="1364" w:type="dxa"/>
            <w:tcBorders>
              <w:right w:val="nil"/>
            </w:tcBorders>
            <w:noWrap/>
            <w:hideMark/>
          </w:tcPr>
          <w:p w14:paraId="7819C5BF" w14:textId="77777777" w:rsidR="00224482" w:rsidRPr="00FF332D" w:rsidRDefault="00224482" w:rsidP="00224482">
            <w:pPr>
              <w:jc w:val="center"/>
              <w:rPr>
                <w:rFonts w:ascii="Times" w:hAnsi="Times" w:cs="Arial"/>
                <w:szCs w:val="20"/>
              </w:rPr>
            </w:pPr>
          </w:p>
        </w:tc>
      </w:tr>
      <w:tr w:rsidR="005D26DF" w:rsidRPr="00FF332D" w14:paraId="5503717D" w14:textId="77777777" w:rsidTr="00010883">
        <w:trPr>
          <w:gridAfter w:val="1"/>
          <w:wAfter w:w="6" w:type="dxa"/>
          <w:trHeight w:val="328"/>
        </w:trPr>
        <w:tc>
          <w:tcPr>
            <w:tcW w:w="2564" w:type="dxa"/>
            <w:vMerge/>
            <w:tcBorders>
              <w:left w:val="nil"/>
            </w:tcBorders>
            <w:noWrap/>
            <w:vAlign w:val="center"/>
            <w:hideMark/>
          </w:tcPr>
          <w:p w14:paraId="70757178" w14:textId="77777777" w:rsidR="00224482" w:rsidRPr="00FF332D" w:rsidRDefault="00224482" w:rsidP="00C17B6B">
            <w:pPr>
              <w:jc w:val="center"/>
              <w:rPr>
                <w:rFonts w:ascii="Times" w:hAnsi="Times" w:cs="Arial"/>
                <w:b/>
                <w:bCs/>
                <w:szCs w:val="20"/>
              </w:rPr>
            </w:pPr>
          </w:p>
        </w:tc>
        <w:tc>
          <w:tcPr>
            <w:tcW w:w="2337" w:type="dxa"/>
            <w:noWrap/>
            <w:vAlign w:val="center"/>
            <w:hideMark/>
          </w:tcPr>
          <w:p w14:paraId="648F081F" w14:textId="5D15A4D0" w:rsidR="00224482" w:rsidRPr="00FF332D" w:rsidRDefault="0059418C" w:rsidP="00C17B6B">
            <w:pPr>
              <w:jc w:val="center"/>
              <w:rPr>
                <w:rFonts w:ascii="Times" w:hAnsi="Times" w:cs="Arial"/>
                <w:b/>
                <w:bCs/>
                <w:szCs w:val="20"/>
              </w:rPr>
            </w:pPr>
            <w:r w:rsidRPr="00FF332D">
              <w:rPr>
                <w:rFonts w:ascii="Times" w:hAnsi="Times" w:cs="Arial"/>
                <w:b/>
                <w:bCs/>
                <w:szCs w:val="20"/>
              </w:rPr>
              <w:t>Total core symptoms</w:t>
            </w:r>
          </w:p>
        </w:tc>
        <w:tc>
          <w:tcPr>
            <w:tcW w:w="405" w:type="dxa"/>
            <w:noWrap/>
            <w:hideMark/>
          </w:tcPr>
          <w:p w14:paraId="5E376D18" w14:textId="77777777" w:rsidR="00224482" w:rsidRPr="00FF332D" w:rsidRDefault="00224482" w:rsidP="00224482">
            <w:pPr>
              <w:jc w:val="center"/>
              <w:rPr>
                <w:rFonts w:ascii="Times" w:hAnsi="Times" w:cs="Arial"/>
                <w:szCs w:val="20"/>
              </w:rPr>
            </w:pPr>
            <w:r w:rsidRPr="00FF332D">
              <w:rPr>
                <w:rFonts w:ascii="Times" w:hAnsi="Times" w:cs="Arial"/>
                <w:szCs w:val="20"/>
              </w:rPr>
              <w:t>1</w:t>
            </w:r>
          </w:p>
        </w:tc>
        <w:tc>
          <w:tcPr>
            <w:tcW w:w="928" w:type="dxa"/>
            <w:noWrap/>
            <w:hideMark/>
          </w:tcPr>
          <w:p w14:paraId="0F6117C6" w14:textId="77777777" w:rsidR="00224482" w:rsidRPr="00FF332D" w:rsidRDefault="00224482" w:rsidP="00224482">
            <w:pPr>
              <w:jc w:val="center"/>
              <w:rPr>
                <w:rFonts w:ascii="Times" w:hAnsi="Times" w:cs="Arial"/>
                <w:szCs w:val="20"/>
              </w:rPr>
            </w:pPr>
            <w:r w:rsidRPr="00FF332D">
              <w:rPr>
                <w:rFonts w:ascii="Times" w:hAnsi="Times" w:cs="Arial"/>
                <w:szCs w:val="20"/>
              </w:rPr>
              <w:t>233</w:t>
            </w:r>
          </w:p>
        </w:tc>
        <w:tc>
          <w:tcPr>
            <w:tcW w:w="1657" w:type="dxa"/>
            <w:noWrap/>
            <w:hideMark/>
          </w:tcPr>
          <w:p w14:paraId="1AD9C98B" w14:textId="77777777" w:rsidR="00224482" w:rsidRPr="00FF332D" w:rsidRDefault="00224482" w:rsidP="00224482">
            <w:pPr>
              <w:jc w:val="center"/>
              <w:rPr>
                <w:rFonts w:ascii="Times" w:hAnsi="Times" w:cs="Arial"/>
                <w:szCs w:val="20"/>
              </w:rPr>
            </w:pPr>
            <w:r w:rsidRPr="00FF332D">
              <w:rPr>
                <w:rFonts w:ascii="Times" w:hAnsi="Times" w:cs="Arial"/>
                <w:szCs w:val="20"/>
              </w:rPr>
              <w:t>-0.0500 (-0.1774 to 0.0790)</w:t>
            </w:r>
          </w:p>
        </w:tc>
        <w:tc>
          <w:tcPr>
            <w:tcW w:w="868" w:type="dxa"/>
            <w:noWrap/>
            <w:hideMark/>
          </w:tcPr>
          <w:p w14:paraId="30159F55" w14:textId="77777777" w:rsidR="00224482" w:rsidRPr="00FF332D" w:rsidRDefault="00224482" w:rsidP="00224482">
            <w:pPr>
              <w:jc w:val="center"/>
              <w:rPr>
                <w:rFonts w:ascii="Times" w:hAnsi="Times" w:cs="Arial"/>
                <w:szCs w:val="20"/>
              </w:rPr>
            </w:pPr>
            <w:r w:rsidRPr="00FF332D">
              <w:rPr>
                <w:rFonts w:ascii="Times" w:hAnsi="Times" w:cs="Arial"/>
                <w:szCs w:val="20"/>
              </w:rPr>
              <w:t>-0.76</w:t>
            </w:r>
          </w:p>
        </w:tc>
        <w:tc>
          <w:tcPr>
            <w:tcW w:w="998" w:type="dxa"/>
            <w:noWrap/>
            <w:hideMark/>
          </w:tcPr>
          <w:p w14:paraId="488E3E72" w14:textId="77777777" w:rsidR="00224482" w:rsidRPr="00FF332D" w:rsidRDefault="00224482" w:rsidP="00224482">
            <w:pPr>
              <w:jc w:val="center"/>
              <w:rPr>
                <w:rFonts w:ascii="Times" w:hAnsi="Times" w:cs="Arial"/>
                <w:szCs w:val="20"/>
              </w:rPr>
            </w:pPr>
            <w:r w:rsidRPr="00FF332D">
              <w:rPr>
                <w:rFonts w:ascii="Times" w:hAnsi="Times" w:cs="Arial"/>
                <w:szCs w:val="20"/>
              </w:rPr>
              <w:t>0.4479</w:t>
            </w:r>
          </w:p>
        </w:tc>
        <w:tc>
          <w:tcPr>
            <w:tcW w:w="716" w:type="dxa"/>
            <w:shd w:val="clear" w:color="auto" w:fill="D9D9D9" w:themeFill="background1" w:themeFillShade="D9"/>
            <w:noWrap/>
            <w:hideMark/>
          </w:tcPr>
          <w:p w14:paraId="13FE6898" w14:textId="77777777" w:rsidR="00224482" w:rsidRPr="00FF332D" w:rsidRDefault="00224482" w:rsidP="00224482">
            <w:pPr>
              <w:jc w:val="center"/>
              <w:rPr>
                <w:rFonts w:ascii="Times" w:hAnsi="Times" w:cs="Arial"/>
                <w:szCs w:val="20"/>
              </w:rPr>
            </w:pPr>
          </w:p>
        </w:tc>
        <w:tc>
          <w:tcPr>
            <w:tcW w:w="1059" w:type="dxa"/>
            <w:shd w:val="clear" w:color="auto" w:fill="D9D9D9" w:themeFill="background1" w:themeFillShade="D9"/>
            <w:noWrap/>
            <w:hideMark/>
          </w:tcPr>
          <w:p w14:paraId="21FF4625" w14:textId="77777777" w:rsidR="00224482" w:rsidRPr="00FF332D" w:rsidRDefault="00224482" w:rsidP="00224482">
            <w:pPr>
              <w:jc w:val="center"/>
              <w:rPr>
                <w:rFonts w:ascii="Times" w:hAnsi="Times" w:cs="Arial"/>
                <w:szCs w:val="20"/>
              </w:rPr>
            </w:pPr>
          </w:p>
        </w:tc>
        <w:tc>
          <w:tcPr>
            <w:tcW w:w="858" w:type="dxa"/>
            <w:shd w:val="clear" w:color="auto" w:fill="D9D9D9" w:themeFill="background1" w:themeFillShade="D9"/>
            <w:noWrap/>
            <w:hideMark/>
          </w:tcPr>
          <w:p w14:paraId="5932B263" w14:textId="77777777" w:rsidR="00224482" w:rsidRPr="00FF332D" w:rsidRDefault="00224482" w:rsidP="00224482">
            <w:pPr>
              <w:jc w:val="center"/>
              <w:rPr>
                <w:rFonts w:ascii="Times" w:hAnsi="Times" w:cs="Arial"/>
                <w:szCs w:val="20"/>
              </w:rPr>
            </w:pPr>
          </w:p>
        </w:tc>
        <w:tc>
          <w:tcPr>
            <w:tcW w:w="714" w:type="dxa"/>
            <w:shd w:val="clear" w:color="auto" w:fill="D9D9D9" w:themeFill="background1" w:themeFillShade="D9"/>
            <w:noWrap/>
            <w:hideMark/>
          </w:tcPr>
          <w:p w14:paraId="08F25B9B" w14:textId="77777777" w:rsidR="00224482" w:rsidRPr="00FF332D" w:rsidRDefault="00224482" w:rsidP="00224482">
            <w:pPr>
              <w:jc w:val="center"/>
              <w:rPr>
                <w:rFonts w:ascii="Times" w:hAnsi="Times" w:cs="Arial"/>
                <w:szCs w:val="20"/>
              </w:rPr>
            </w:pPr>
          </w:p>
        </w:tc>
        <w:tc>
          <w:tcPr>
            <w:tcW w:w="997" w:type="dxa"/>
            <w:shd w:val="clear" w:color="auto" w:fill="D9D9D9" w:themeFill="background1" w:themeFillShade="D9"/>
            <w:noWrap/>
            <w:hideMark/>
          </w:tcPr>
          <w:p w14:paraId="54B10267" w14:textId="77777777" w:rsidR="00224482" w:rsidRPr="00FF332D" w:rsidRDefault="00224482" w:rsidP="00224482">
            <w:pPr>
              <w:jc w:val="center"/>
              <w:rPr>
                <w:rFonts w:ascii="Times" w:hAnsi="Times" w:cs="Arial"/>
                <w:szCs w:val="20"/>
              </w:rPr>
            </w:pPr>
          </w:p>
        </w:tc>
        <w:tc>
          <w:tcPr>
            <w:tcW w:w="1364" w:type="dxa"/>
            <w:tcBorders>
              <w:right w:val="nil"/>
            </w:tcBorders>
            <w:noWrap/>
            <w:hideMark/>
          </w:tcPr>
          <w:p w14:paraId="25B612FE" w14:textId="77777777" w:rsidR="00224482" w:rsidRPr="00FF332D" w:rsidRDefault="00224482" w:rsidP="00224482">
            <w:pPr>
              <w:jc w:val="center"/>
              <w:rPr>
                <w:rFonts w:ascii="Times" w:hAnsi="Times" w:cs="Arial"/>
                <w:szCs w:val="20"/>
              </w:rPr>
            </w:pPr>
          </w:p>
        </w:tc>
      </w:tr>
    </w:tbl>
    <w:p w14:paraId="0025B2BD" w14:textId="77777777" w:rsidR="009572DC" w:rsidRPr="00FF332D" w:rsidRDefault="009572DC" w:rsidP="006C42E8">
      <w:pPr>
        <w:spacing w:line="240" w:lineRule="auto"/>
        <w:rPr>
          <w:rFonts w:ascii="Times" w:eastAsiaTheme="majorEastAsia" w:hAnsi="Times" w:cs="Times New Roman"/>
          <w:b/>
          <w:bCs/>
          <w:szCs w:val="20"/>
        </w:rPr>
      </w:pPr>
      <w:r w:rsidRPr="00FF332D">
        <w:rPr>
          <w:rFonts w:ascii="Times" w:hAnsi="Times" w:cs="Times New Roman"/>
          <w:szCs w:val="20"/>
        </w:rPr>
        <w:t>Abbreviations: ASD=autism spectrum disorder, CI=confidence interval, N=the number of participants, NA=not available, k=the number of studies.</w:t>
      </w:r>
    </w:p>
    <w:p w14:paraId="4E6D3112" w14:textId="60A0A59C" w:rsidR="009572DC" w:rsidRPr="00FF332D" w:rsidRDefault="009E1C1C" w:rsidP="00EC7162">
      <w:pPr>
        <w:pStyle w:val="Heading2"/>
        <w:spacing w:line="240" w:lineRule="auto"/>
        <w:rPr>
          <w:rFonts w:ascii="Times" w:hAnsi="Times" w:cs="Arial"/>
          <w:b/>
          <w:bCs/>
          <w:szCs w:val="20"/>
        </w:rPr>
      </w:pPr>
      <w:bookmarkStart w:id="56" w:name="_Toc107777339"/>
      <w:bookmarkStart w:id="57" w:name="_Toc122008501"/>
      <w:proofErr w:type="spellStart"/>
      <w:r w:rsidRPr="00FF332D">
        <w:rPr>
          <w:rFonts w:ascii="Times" w:hAnsi="Times" w:cs="Arial"/>
          <w:b/>
          <w:bCs/>
          <w:szCs w:val="20"/>
        </w:rPr>
        <w:lastRenderedPageBreak/>
        <w:t>eTable</w:t>
      </w:r>
      <w:proofErr w:type="spellEnd"/>
      <w:r w:rsidRPr="00FF332D">
        <w:rPr>
          <w:rFonts w:ascii="Times" w:hAnsi="Times" w:cs="Arial"/>
          <w:b/>
          <w:bCs/>
          <w:szCs w:val="20"/>
        </w:rPr>
        <w:t xml:space="preserve"> </w:t>
      </w:r>
      <w:r w:rsidR="007C14DB">
        <w:rPr>
          <w:rFonts w:ascii="Times" w:hAnsi="Times" w:cs="Arial"/>
          <w:b/>
          <w:bCs/>
          <w:szCs w:val="20"/>
        </w:rPr>
        <w:t>10</w:t>
      </w:r>
      <w:r w:rsidRPr="00FF332D">
        <w:rPr>
          <w:rFonts w:ascii="Times" w:hAnsi="Times" w:cs="Arial"/>
          <w:b/>
          <w:bCs/>
          <w:szCs w:val="20"/>
        </w:rPr>
        <w:t>.3</w:t>
      </w:r>
      <w:r w:rsidR="009572DC" w:rsidRPr="00FF332D">
        <w:rPr>
          <w:rFonts w:ascii="Times" w:hAnsi="Times" w:cs="Arial"/>
          <w:b/>
          <w:bCs/>
          <w:szCs w:val="20"/>
        </w:rPr>
        <w:t xml:space="preserve">. Effect size correction using the </w:t>
      </w:r>
      <w:r w:rsidR="009572DC" w:rsidRPr="00FF332D">
        <w:rPr>
          <w:rFonts w:ascii="Times" w:hAnsi="Times" w:cs="Times New Roman"/>
          <w:b/>
          <w:bCs/>
          <w:szCs w:val="20"/>
        </w:rPr>
        <w:t>trim-and-fill method</w:t>
      </w:r>
      <w:r w:rsidR="009572DC" w:rsidRPr="00FF332D">
        <w:rPr>
          <w:rFonts w:ascii="Times" w:hAnsi="Times" w:cs="Arial"/>
          <w:b/>
          <w:bCs/>
          <w:szCs w:val="20"/>
        </w:rPr>
        <w:t xml:space="preserve"> (Affective/Anxiety problem &amp; </w:t>
      </w:r>
      <w:r w:rsidR="009572DC" w:rsidRPr="00FF332D">
        <w:rPr>
          <w:rFonts w:ascii="Times" w:hAnsi="Times" w:cs="Times"/>
          <w:b/>
          <w:bCs/>
          <w:szCs w:val="20"/>
        </w:rPr>
        <w:t>Restricted and repetitive behavior)</w:t>
      </w:r>
      <w:bookmarkEnd w:id="56"/>
      <w:bookmarkEnd w:id="57"/>
    </w:p>
    <w:tbl>
      <w:tblPr>
        <w:tblStyle w:val="TableGrid"/>
        <w:tblW w:w="0" w:type="auto"/>
        <w:tblLook w:val="04A0" w:firstRow="1" w:lastRow="0" w:firstColumn="1" w:lastColumn="0" w:noHBand="0" w:noVBand="1"/>
      </w:tblPr>
      <w:tblGrid>
        <w:gridCol w:w="2393"/>
        <w:gridCol w:w="647"/>
        <w:gridCol w:w="5461"/>
        <w:gridCol w:w="1062"/>
        <w:gridCol w:w="1971"/>
        <w:gridCol w:w="1184"/>
        <w:gridCol w:w="1741"/>
        <w:gridCol w:w="939"/>
      </w:tblGrid>
      <w:tr w:rsidR="009572DC" w:rsidRPr="00FF332D" w14:paraId="178B14AF" w14:textId="77777777" w:rsidTr="00BA5105">
        <w:trPr>
          <w:trHeight w:val="312"/>
        </w:trPr>
        <w:tc>
          <w:tcPr>
            <w:tcW w:w="12823" w:type="dxa"/>
            <w:gridSpan w:val="5"/>
            <w:tcBorders>
              <w:top w:val="single" w:sz="12" w:space="0" w:color="auto"/>
              <w:left w:val="nil"/>
              <w:bottom w:val="single" w:sz="12" w:space="0" w:color="auto"/>
            </w:tcBorders>
            <w:noWrap/>
            <w:hideMark/>
          </w:tcPr>
          <w:p w14:paraId="4E0061D8" w14:textId="77777777" w:rsidR="009572DC" w:rsidRPr="00FF332D" w:rsidRDefault="009572DC" w:rsidP="00EC7162">
            <w:pPr>
              <w:jc w:val="center"/>
              <w:rPr>
                <w:rFonts w:ascii="Times" w:hAnsi="Times" w:cs="Times"/>
                <w:b/>
                <w:bCs/>
                <w:szCs w:val="20"/>
              </w:rPr>
            </w:pPr>
            <w:r w:rsidRPr="00FF332D">
              <w:rPr>
                <w:rFonts w:ascii="Times" w:hAnsi="Times" w:cs="Times"/>
                <w:b/>
                <w:bCs/>
                <w:szCs w:val="20"/>
              </w:rPr>
              <w:t>Meta-analysis</w:t>
            </w:r>
          </w:p>
        </w:tc>
        <w:tc>
          <w:tcPr>
            <w:tcW w:w="4260" w:type="dxa"/>
            <w:gridSpan w:val="3"/>
            <w:tcBorders>
              <w:top w:val="single" w:sz="12" w:space="0" w:color="auto"/>
              <w:bottom w:val="single" w:sz="12" w:space="0" w:color="auto"/>
              <w:right w:val="nil"/>
            </w:tcBorders>
            <w:noWrap/>
            <w:hideMark/>
          </w:tcPr>
          <w:p w14:paraId="7FB6814B" w14:textId="77777777" w:rsidR="009572DC" w:rsidRPr="00FF332D" w:rsidRDefault="009572DC" w:rsidP="00EC7162">
            <w:pPr>
              <w:jc w:val="center"/>
              <w:rPr>
                <w:rFonts w:ascii="Times" w:hAnsi="Times" w:cs="Times"/>
                <w:b/>
                <w:bCs/>
                <w:szCs w:val="20"/>
              </w:rPr>
            </w:pPr>
            <w:r w:rsidRPr="00FF332D">
              <w:rPr>
                <w:rFonts w:ascii="Times" w:hAnsi="Times" w:cs="Times"/>
                <w:b/>
                <w:bCs/>
                <w:szCs w:val="20"/>
              </w:rPr>
              <w:t>Heterogeneity</w:t>
            </w:r>
          </w:p>
        </w:tc>
      </w:tr>
      <w:tr w:rsidR="009572DC" w:rsidRPr="00FF332D" w14:paraId="408FB1B0" w14:textId="77777777" w:rsidTr="00BA5105">
        <w:trPr>
          <w:trHeight w:val="312"/>
        </w:trPr>
        <w:tc>
          <w:tcPr>
            <w:tcW w:w="2663" w:type="dxa"/>
            <w:tcBorders>
              <w:left w:val="nil"/>
              <w:bottom w:val="single" w:sz="12" w:space="0" w:color="auto"/>
            </w:tcBorders>
            <w:noWrap/>
            <w:hideMark/>
          </w:tcPr>
          <w:p w14:paraId="4DA5298E" w14:textId="77777777" w:rsidR="009572DC" w:rsidRPr="00FF332D" w:rsidRDefault="009572DC" w:rsidP="00EC7162">
            <w:pPr>
              <w:rPr>
                <w:rFonts w:ascii="Times" w:hAnsi="Times" w:cs="Times"/>
                <w:szCs w:val="20"/>
              </w:rPr>
            </w:pPr>
          </w:p>
        </w:tc>
        <w:tc>
          <w:tcPr>
            <w:tcW w:w="700" w:type="dxa"/>
            <w:tcBorders>
              <w:top w:val="single" w:sz="12" w:space="0" w:color="auto"/>
              <w:bottom w:val="single" w:sz="12" w:space="0" w:color="auto"/>
            </w:tcBorders>
            <w:noWrap/>
            <w:hideMark/>
          </w:tcPr>
          <w:p w14:paraId="54381E54" w14:textId="77777777" w:rsidR="009572DC" w:rsidRPr="00FF332D" w:rsidRDefault="009572DC" w:rsidP="00EC7162">
            <w:pPr>
              <w:jc w:val="center"/>
              <w:rPr>
                <w:rFonts w:ascii="Times" w:hAnsi="Times" w:cs="Times"/>
                <w:b/>
                <w:bCs/>
                <w:szCs w:val="20"/>
              </w:rPr>
            </w:pPr>
            <w:r w:rsidRPr="00FF332D">
              <w:rPr>
                <w:rFonts w:ascii="Times" w:hAnsi="Times" w:cs="Times"/>
                <w:b/>
                <w:bCs/>
                <w:szCs w:val="20"/>
              </w:rPr>
              <w:t>k</w:t>
            </w:r>
          </w:p>
        </w:tc>
        <w:tc>
          <w:tcPr>
            <w:tcW w:w="6107" w:type="dxa"/>
            <w:tcBorders>
              <w:top w:val="single" w:sz="12" w:space="0" w:color="auto"/>
              <w:bottom w:val="single" w:sz="12" w:space="0" w:color="auto"/>
            </w:tcBorders>
            <w:noWrap/>
            <w:hideMark/>
          </w:tcPr>
          <w:p w14:paraId="07F04C05" w14:textId="77777777" w:rsidR="009572DC" w:rsidRPr="00FF332D" w:rsidRDefault="009572DC" w:rsidP="00EC7162">
            <w:pPr>
              <w:jc w:val="center"/>
              <w:rPr>
                <w:rFonts w:ascii="Times" w:hAnsi="Times" w:cs="Times"/>
                <w:b/>
                <w:bCs/>
                <w:szCs w:val="20"/>
              </w:rPr>
            </w:pPr>
            <w:r w:rsidRPr="00FF332D">
              <w:rPr>
                <w:rFonts w:ascii="Times" w:hAnsi="Times" w:cs="Times"/>
                <w:b/>
                <w:bCs/>
                <w:szCs w:val="20"/>
              </w:rPr>
              <w:t>Correlation (95% CI)</w:t>
            </w:r>
          </w:p>
        </w:tc>
        <w:tc>
          <w:tcPr>
            <w:tcW w:w="1166" w:type="dxa"/>
            <w:tcBorders>
              <w:top w:val="single" w:sz="12" w:space="0" w:color="auto"/>
              <w:bottom w:val="single" w:sz="12" w:space="0" w:color="auto"/>
            </w:tcBorders>
            <w:noWrap/>
            <w:hideMark/>
          </w:tcPr>
          <w:p w14:paraId="28A10494" w14:textId="77777777" w:rsidR="009572DC" w:rsidRPr="00FF332D" w:rsidRDefault="009572DC" w:rsidP="00EC7162">
            <w:pPr>
              <w:jc w:val="center"/>
              <w:rPr>
                <w:rFonts w:ascii="Times" w:hAnsi="Times" w:cs="Times"/>
                <w:b/>
                <w:bCs/>
                <w:szCs w:val="20"/>
              </w:rPr>
            </w:pPr>
            <w:r w:rsidRPr="00FF332D">
              <w:rPr>
                <w:rFonts w:ascii="Times" w:hAnsi="Times" w:cs="Times"/>
                <w:b/>
                <w:bCs/>
                <w:szCs w:val="20"/>
              </w:rPr>
              <w:t>t</w:t>
            </w:r>
          </w:p>
        </w:tc>
        <w:tc>
          <w:tcPr>
            <w:tcW w:w="2187" w:type="dxa"/>
            <w:tcBorders>
              <w:top w:val="single" w:sz="12" w:space="0" w:color="auto"/>
              <w:bottom w:val="single" w:sz="12" w:space="0" w:color="auto"/>
            </w:tcBorders>
            <w:noWrap/>
            <w:hideMark/>
          </w:tcPr>
          <w:p w14:paraId="44397469" w14:textId="77777777" w:rsidR="009572DC" w:rsidRPr="00FF332D" w:rsidRDefault="009572DC" w:rsidP="00EC7162">
            <w:pPr>
              <w:jc w:val="center"/>
              <w:rPr>
                <w:rFonts w:ascii="Times" w:hAnsi="Times" w:cs="Times"/>
                <w:b/>
                <w:bCs/>
                <w:szCs w:val="20"/>
              </w:rPr>
            </w:pPr>
            <w:r w:rsidRPr="00FF332D">
              <w:rPr>
                <w:rFonts w:ascii="Times" w:hAnsi="Times" w:cs="Times"/>
                <w:b/>
                <w:bCs/>
                <w:szCs w:val="20"/>
              </w:rPr>
              <w:t>p-values</w:t>
            </w:r>
          </w:p>
        </w:tc>
        <w:tc>
          <w:tcPr>
            <w:tcW w:w="1303" w:type="dxa"/>
            <w:tcBorders>
              <w:top w:val="single" w:sz="12" w:space="0" w:color="auto"/>
              <w:bottom w:val="single" w:sz="12" w:space="0" w:color="auto"/>
            </w:tcBorders>
            <w:noWrap/>
            <w:hideMark/>
          </w:tcPr>
          <w:p w14:paraId="6B33C765" w14:textId="77777777" w:rsidR="009572DC" w:rsidRPr="00FF332D" w:rsidRDefault="009572DC" w:rsidP="00EC7162">
            <w:pPr>
              <w:jc w:val="center"/>
              <w:rPr>
                <w:rFonts w:ascii="Times" w:hAnsi="Times" w:cs="Times"/>
                <w:b/>
                <w:bCs/>
                <w:szCs w:val="20"/>
              </w:rPr>
            </w:pPr>
            <w:r w:rsidRPr="00FF332D">
              <w:rPr>
                <w:rFonts w:ascii="Times" w:hAnsi="Times" w:cs="Times"/>
                <w:b/>
                <w:bCs/>
                <w:szCs w:val="20"/>
              </w:rPr>
              <w:t>Q</w:t>
            </w:r>
          </w:p>
        </w:tc>
        <w:tc>
          <w:tcPr>
            <w:tcW w:w="1929" w:type="dxa"/>
            <w:tcBorders>
              <w:top w:val="single" w:sz="12" w:space="0" w:color="auto"/>
              <w:bottom w:val="single" w:sz="12" w:space="0" w:color="auto"/>
            </w:tcBorders>
            <w:noWrap/>
            <w:hideMark/>
          </w:tcPr>
          <w:p w14:paraId="3C755312" w14:textId="77777777" w:rsidR="009572DC" w:rsidRPr="00FF332D" w:rsidRDefault="009572DC" w:rsidP="00EC7162">
            <w:pPr>
              <w:jc w:val="center"/>
              <w:rPr>
                <w:rFonts w:ascii="Times" w:hAnsi="Times" w:cs="Times"/>
                <w:b/>
                <w:bCs/>
                <w:szCs w:val="20"/>
              </w:rPr>
            </w:pPr>
            <w:r w:rsidRPr="00FF332D">
              <w:rPr>
                <w:rFonts w:ascii="Times" w:hAnsi="Times" w:cs="Times"/>
                <w:b/>
                <w:bCs/>
                <w:szCs w:val="20"/>
              </w:rPr>
              <w:t>p-values</w:t>
            </w:r>
          </w:p>
        </w:tc>
        <w:tc>
          <w:tcPr>
            <w:tcW w:w="1028" w:type="dxa"/>
            <w:tcBorders>
              <w:top w:val="single" w:sz="12" w:space="0" w:color="auto"/>
              <w:bottom w:val="single" w:sz="12" w:space="0" w:color="auto"/>
              <w:right w:val="nil"/>
            </w:tcBorders>
            <w:noWrap/>
            <w:hideMark/>
          </w:tcPr>
          <w:p w14:paraId="7C00AA3C" w14:textId="77777777" w:rsidR="009572DC" w:rsidRPr="00FF332D" w:rsidRDefault="009572DC" w:rsidP="00EC7162">
            <w:pPr>
              <w:jc w:val="center"/>
              <w:rPr>
                <w:rFonts w:ascii="Times" w:hAnsi="Times" w:cs="Times"/>
                <w:b/>
                <w:bCs/>
                <w:szCs w:val="20"/>
              </w:rPr>
            </w:pPr>
            <w:r w:rsidRPr="00FF332D">
              <w:rPr>
                <w:rFonts w:ascii="Times" w:hAnsi="Times" w:cs="Arial"/>
                <w:b/>
                <w:bCs/>
                <w:i/>
                <w:iCs/>
                <w:szCs w:val="20"/>
              </w:rPr>
              <w:t>I</w:t>
            </w:r>
            <w:r w:rsidRPr="00FF332D">
              <w:rPr>
                <w:rFonts w:ascii="Times" w:hAnsi="Times" w:cs="Arial"/>
                <w:b/>
                <w:bCs/>
                <w:i/>
                <w:iCs/>
                <w:szCs w:val="20"/>
                <w:vertAlign w:val="superscript"/>
              </w:rPr>
              <w:t>2</w:t>
            </w:r>
          </w:p>
        </w:tc>
      </w:tr>
      <w:tr w:rsidR="009572DC" w:rsidRPr="00FF332D" w14:paraId="0D5185E1" w14:textId="77777777" w:rsidTr="00BA5105">
        <w:trPr>
          <w:trHeight w:val="312"/>
        </w:trPr>
        <w:tc>
          <w:tcPr>
            <w:tcW w:w="2663" w:type="dxa"/>
            <w:tcBorders>
              <w:top w:val="single" w:sz="12" w:space="0" w:color="auto"/>
              <w:left w:val="nil"/>
            </w:tcBorders>
            <w:noWrap/>
            <w:hideMark/>
          </w:tcPr>
          <w:p w14:paraId="63A08A5F" w14:textId="77777777" w:rsidR="009572DC" w:rsidRPr="00FF332D" w:rsidRDefault="009572DC" w:rsidP="00EC7162">
            <w:pPr>
              <w:rPr>
                <w:rFonts w:ascii="Times" w:hAnsi="Times" w:cs="Times"/>
                <w:b/>
                <w:bCs/>
                <w:szCs w:val="20"/>
              </w:rPr>
            </w:pPr>
            <w:r w:rsidRPr="00FF332D">
              <w:rPr>
                <w:rFonts w:ascii="Times" w:hAnsi="Times" w:cs="Times"/>
                <w:b/>
                <w:bCs/>
                <w:szCs w:val="20"/>
              </w:rPr>
              <w:t>Before correction</w:t>
            </w:r>
          </w:p>
        </w:tc>
        <w:tc>
          <w:tcPr>
            <w:tcW w:w="700" w:type="dxa"/>
            <w:tcBorders>
              <w:top w:val="single" w:sz="12" w:space="0" w:color="auto"/>
            </w:tcBorders>
            <w:noWrap/>
            <w:hideMark/>
          </w:tcPr>
          <w:p w14:paraId="20E94BC2" w14:textId="77777777" w:rsidR="009572DC" w:rsidRPr="00FF332D" w:rsidRDefault="009572DC" w:rsidP="00EC7162">
            <w:pPr>
              <w:jc w:val="center"/>
              <w:rPr>
                <w:rFonts w:ascii="Times" w:hAnsi="Times" w:cs="Times"/>
                <w:szCs w:val="20"/>
              </w:rPr>
            </w:pPr>
            <w:r w:rsidRPr="00FF332D">
              <w:rPr>
                <w:rFonts w:ascii="Times" w:hAnsi="Times" w:cs="Times"/>
                <w:szCs w:val="20"/>
              </w:rPr>
              <w:t>9</w:t>
            </w:r>
          </w:p>
        </w:tc>
        <w:tc>
          <w:tcPr>
            <w:tcW w:w="6107" w:type="dxa"/>
            <w:tcBorders>
              <w:top w:val="single" w:sz="12" w:space="0" w:color="auto"/>
            </w:tcBorders>
            <w:noWrap/>
            <w:hideMark/>
          </w:tcPr>
          <w:p w14:paraId="310C24DF" w14:textId="77777777" w:rsidR="009572DC" w:rsidRPr="00FF332D" w:rsidRDefault="009572DC" w:rsidP="00EC7162">
            <w:pPr>
              <w:jc w:val="center"/>
              <w:rPr>
                <w:rFonts w:ascii="Times" w:hAnsi="Times" w:cs="Times"/>
                <w:szCs w:val="20"/>
              </w:rPr>
            </w:pPr>
            <w:r w:rsidRPr="00FF332D">
              <w:rPr>
                <w:rFonts w:ascii="Times" w:hAnsi="Times" w:cs="Times"/>
                <w:szCs w:val="20"/>
              </w:rPr>
              <w:t>0.3826 (0.2217 to 0.5232)</w:t>
            </w:r>
          </w:p>
        </w:tc>
        <w:tc>
          <w:tcPr>
            <w:tcW w:w="1166" w:type="dxa"/>
            <w:tcBorders>
              <w:top w:val="single" w:sz="12" w:space="0" w:color="auto"/>
            </w:tcBorders>
            <w:noWrap/>
            <w:hideMark/>
          </w:tcPr>
          <w:p w14:paraId="39EF5F38" w14:textId="77777777" w:rsidR="009572DC" w:rsidRPr="00FF332D" w:rsidRDefault="009572DC" w:rsidP="00EC7162">
            <w:pPr>
              <w:jc w:val="center"/>
              <w:rPr>
                <w:rFonts w:ascii="Times" w:hAnsi="Times" w:cs="Times"/>
                <w:szCs w:val="20"/>
              </w:rPr>
            </w:pPr>
            <w:r w:rsidRPr="00FF332D">
              <w:rPr>
                <w:rFonts w:ascii="Times" w:hAnsi="Times" w:cs="Times"/>
                <w:szCs w:val="20"/>
              </w:rPr>
              <w:t>5.23</w:t>
            </w:r>
          </w:p>
        </w:tc>
        <w:tc>
          <w:tcPr>
            <w:tcW w:w="2187" w:type="dxa"/>
            <w:tcBorders>
              <w:top w:val="single" w:sz="12" w:space="0" w:color="auto"/>
            </w:tcBorders>
            <w:noWrap/>
            <w:hideMark/>
          </w:tcPr>
          <w:p w14:paraId="2F24C9E0" w14:textId="77777777" w:rsidR="009572DC" w:rsidRPr="00FF332D" w:rsidRDefault="009572DC" w:rsidP="00EC7162">
            <w:pPr>
              <w:jc w:val="center"/>
              <w:rPr>
                <w:rFonts w:ascii="Times" w:hAnsi="Times" w:cs="Times"/>
                <w:szCs w:val="20"/>
              </w:rPr>
            </w:pPr>
            <w:r w:rsidRPr="00FF332D">
              <w:rPr>
                <w:rFonts w:ascii="Times" w:hAnsi="Times" w:cs="Times"/>
                <w:szCs w:val="20"/>
              </w:rPr>
              <w:t>0.0008</w:t>
            </w:r>
          </w:p>
        </w:tc>
        <w:tc>
          <w:tcPr>
            <w:tcW w:w="1303" w:type="dxa"/>
            <w:tcBorders>
              <w:top w:val="single" w:sz="12" w:space="0" w:color="auto"/>
            </w:tcBorders>
            <w:noWrap/>
            <w:hideMark/>
          </w:tcPr>
          <w:p w14:paraId="31616ABF" w14:textId="77777777" w:rsidR="009572DC" w:rsidRPr="00FF332D" w:rsidRDefault="009572DC" w:rsidP="00EC7162">
            <w:pPr>
              <w:jc w:val="center"/>
              <w:rPr>
                <w:rFonts w:ascii="Times" w:hAnsi="Times" w:cs="Times"/>
                <w:szCs w:val="20"/>
              </w:rPr>
            </w:pPr>
            <w:r w:rsidRPr="00FF332D">
              <w:rPr>
                <w:rFonts w:ascii="Times" w:hAnsi="Times" w:cs="Times"/>
                <w:szCs w:val="20"/>
              </w:rPr>
              <w:t>51.38</w:t>
            </w:r>
          </w:p>
        </w:tc>
        <w:tc>
          <w:tcPr>
            <w:tcW w:w="1929" w:type="dxa"/>
            <w:tcBorders>
              <w:top w:val="single" w:sz="12" w:space="0" w:color="auto"/>
            </w:tcBorders>
            <w:noWrap/>
            <w:hideMark/>
          </w:tcPr>
          <w:p w14:paraId="0148E919" w14:textId="77777777" w:rsidR="009572DC" w:rsidRPr="00FF332D" w:rsidRDefault="009572DC" w:rsidP="00EC7162">
            <w:pPr>
              <w:jc w:val="center"/>
              <w:rPr>
                <w:rFonts w:ascii="Times" w:hAnsi="Times" w:cs="Times"/>
                <w:szCs w:val="20"/>
              </w:rPr>
            </w:pPr>
            <w:r w:rsidRPr="00FF332D">
              <w:rPr>
                <w:rFonts w:ascii="Times" w:hAnsi="Times" w:cs="Times"/>
                <w:szCs w:val="20"/>
              </w:rPr>
              <w:t>&lt;0.0001</w:t>
            </w:r>
          </w:p>
        </w:tc>
        <w:tc>
          <w:tcPr>
            <w:tcW w:w="1028" w:type="dxa"/>
            <w:tcBorders>
              <w:top w:val="single" w:sz="12" w:space="0" w:color="auto"/>
              <w:right w:val="nil"/>
            </w:tcBorders>
            <w:noWrap/>
            <w:hideMark/>
          </w:tcPr>
          <w:p w14:paraId="65231109" w14:textId="77777777" w:rsidR="009572DC" w:rsidRPr="00FF332D" w:rsidRDefault="009572DC" w:rsidP="00EC7162">
            <w:pPr>
              <w:jc w:val="center"/>
              <w:rPr>
                <w:rFonts w:ascii="Times" w:hAnsi="Times" w:cs="Times"/>
                <w:szCs w:val="20"/>
              </w:rPr>
            </w:pPr>
            <w:r w:rsidRPr="00FF332D">
              <w:rPr>
                <w:rFonts w:ascii="Times" w:hAnsi="Times" w:cs="Times"/>
                <w:szCs w:val="20"/>
              </w:rPr>
              <w:t>84.4</w:t>
            </w:r>
          </w:p>
        </w:tc>
      </w:tr>
      <w:tr w:rsidR="009572DC" w:rsidRPr="00FF332D" w14:paraId="1DB0D90B" w14:textId="77777777" w:rsidTr="00BA5105">
        <w:trPr>
          <w:trHeight w:val="312"/>
        </w:trPr>
        <w:tc>
          <w:tcPr>
            <w:tcW w:w="2663" w:type="dxa"/>
            <w:tcBorders>
              <w:left w:val="nil"/>
            </w:tcBorders>
            <w:noWrap/>
            <w:hideMark/>
          </w:tcPr>
          <w:p w14:paraId="0B89AE22" w14:textId="77777777" w:rsidR="009572DC" w:rsidRPr="00FF332D" w:rsidRDefault="009572DC" w:rsidP="00EC7162">
            <w:pPr>
              <w:rPr>
                <w:rFonts w:ascii="Times" w:hAnsi="Times" w:cs="Times"/>
                <w:b/>
                <w:bCs/>
                <w:szCs w:val="20"/>
              </w:rPr>
            </w:pPr>
            <w:r w:rsidRPr="00FF332D">
              <w:rPr>
                <w:rFonts w:ascii="Times" w:hAnsi="Times" w:cs="Times"/>
                <w:b/>
                <w:bCs/>
                <w:szCs w:val="20"/>
              </w:rPr>
              <w:t>After correction</w:t>
            </w:r>
          </w:p>
        </w:tc>
        <w:tc>
          <w:tcPr>
            <w:tcW w:w="700" w:type="dxa"/>
            <w:noWrap/>
            <w:hideMark/>
          </w:tcPr>
          <w:p w14:paraId="3BE9F3F7" w14:textId="77777777" w:rsidR="009572DC" w:rsidRPr="00FF332D" w:rsidRDefault="009572DC" w:rsidP="00EC7162">
            <w:pPr>
              <w:jc w:val="center"/>
              <w:rPr>
                <w:rFonts w:ascii="Times" w:hAnsi="Times" w:cs="Times"/>
                <w:szCs w:val="20"/>
              </w:rPr>
            </w:pPr>
            <w:r w:rsidRPr="00FF332D">
              <w:rPr>
                <w:rFonts w:ascii="Times" w:hAnsi="Times" w:cs="Times"/>
                <w:szCs w:val="20"/>
              </w:rPr>
              <w:t>13</w:t>
            </w:r>
          </w:p>
        </w:tc>
        <w:tc>
          <w:tcPr>
            <w:tcW w:w="6107" w:type="dxa"/>
            <w:noWrap/>
            <w:hideMark/>
          </w:tcPr>
          <w:p w14:paraId="19412B9E" w14:textId="77777777" w:rsidR="009572DC" w:rsidRPr="00FF332D" w:rsidRDefault="009572DC" w:rsidP="00EC7162">
            <w:pPr>
              <w:jc w:val="center"/>
              <w:rPr>
                <w:rFonts w:ascii="Times" w:hAnsi="Times" w:cs="Times"/>
                <w:szCs w:val="20"/>
              </w:rPr>
            </w:pPr>
            <w:r w:rsidRPr="00FF332D">
              <w:rPr>
                <w:rFonts w:ascii="Times" w:hAnsi="Times" w:cs="Times"/>
                <w:szCs w:val="20"/>
              </w:rPr>
              <w:t>0.2559 (0.0583 to 0.4342)</w:t>
            </w:r>
          </w:p>
        </w:tc>
        <w:tc>
          <w:tcPr>
            <w:tcW w:w="1166" w:type="dxa"/>
            <w:noWrap/>
            <w:hideMark/>
          </w:tcPr>
          <w:p w14:paraId="7432FA8D" w14:textId="77777777" w:rsidR="009572DC" w:rsidRPr="00FF332D" w:rsidRDefault="009572DC" w:rsidP="00EC7162">
            <w:pPr>
              <w:jc w:val="center"/>
              <w:rPr>
                <w:rFonts w:ascii="Times" w:hAnsi="Times" w:cs="Times"/>
                <w:szCs w:val="20"/>
              </w:rPr>
            </w:pPr>
            <w:r w:rsidRPr="00FF332D">
              <w:rPr>
                <w:rFonts w:ascii="Times" w:hAnsi="Times" w:cs="Times"/>
                <w:szCs w:val="20"/>
              </w:rPr>
              <w:t>2.8</w:t>
            </w:r>
          </w:p>
        </w:tc>
        <w:tc>
          <w:tcPr>
            <w:tcW w:w="2187" w:type="dxa"/>
            <w:noWrap/>
            <w:hideMark/>
          </w:tcPr>
          <w:p w14:paraId="62C2EF3A" w14:textId="77777777" w:rsidR="009572DC" w:rsidRPr="00FF332D" w:rsidRDefault="009572DC" w:rsidP="00EC7162">
            <w:pPr>
              <w:jc w:val="center"/>
              <w:rPr>
                <w:rFonts w:ascii="Times" w:hAnsi="Times" w:cs="Times"/>
                <w:szCs w:val="20"/>
              </w:rPr>
            </w:pPr>
            <w:r w:rsidRPr="00FF332D">
              <w:rPr>
                <w:rFonts w:ascii="Times" w:hAnsi="Times" w:cs="Times"/>
                <w:szCs w:val="20"/>
              </w:rPr>
              <w:t>0.0159</w:t>
            </w:r>
          </w:p>
        </w:tc>
        <w:tc>
          <w:tcPr>
            <w:tcW w:w="1303" w:type="dxa"/>
            <w:noWrap/>
            <w:hideMark/>
          </w:tcPr>
          <w:p w14:paraId="6B607596" w14:textId="77777777" w:rsidR="009572DC" w:rsidRPr="00FF332D" w:rsidRDefault="009572DC" w:rsidP="00EC7162">
            <w:pPr>
              <w:jc w:val="center"/>
              <w:rPr>
                <w:rFonts w:ascii="Times" w:hAnsi="Times" w:cs="Times"/>
                <w:szCs w:val="20"/>
              </w:rPr>
            </w:pPr>
            <w:r w:rsidRPr="00FF332D">
              <w:rPr>
                <w:rFonts w:ascii="Times" w:hAnsi="Times" w:cs="Times"/>
                <w:szCs w:val="20"/>
              </w:rPr>
              <w:t>84.97</w:t>
            </w:r>
          </w:p>
        </w:tc>
        <w:tc>
          <w:tcPr>
            <w:tcW w:w="1929" w:type="dxa"/>
            <w:noWrap/>
            <w:hideMark/>
          </w:tcPr>
          <w:p w14:paraId="6E8BDC72" w14:textId="77777777" w:rsidR="009572DC" w:rsidRPr="00FF332D" w:rsidRDefault="009572DC" w:rsidP="00EC7162">
            <w:pPr>
              <w:jc w:val="center"/>
              <w:rPr>
                <w:rFonts w:ascii="Times" w:hAnsi="Times" w:cs="Times"/>
                <w:szCs w:val="20"/>
              </w:rPr>
            </w:pPr>
            <w:r w:rsidRPr="00FF332D">
              <w:rPr>
                <w:rFonts w:ascii="Times" w:hAnsi="Times" w:cs="Times"/>
                <w:szCs w:val="20"/>
              </w:rPr>
              <w:t>&lt;0.0001</w:t>
            </w:r>
          </w:p>
        </w:tc>
        <w:tc>
          <w:tcPr>
            <w:tcW w:w="1028" w:type="dxa"/>
            <w:tcBorders>
              <w:right w:val="nil"/>
            </w:tcBorders>
            <w:noWrap/>
            <w:hideMark/>
          </w:tcPr>
          <w:p w14:paraId="0695036B" w14:textId="77777777" w:rsidR="009572DC" w:rsidRPr="00FF332D" w:rsidRDefault="009572DC" w:rsidP="00EC7162">
            <w:pPr>
              <w:jc w:val="center"/>
              <w:rPr>
                <w:rFonts w:ascii="Times" w:hAnsi="Times" w:cs="Times"/>
                <w:szCs w:val="20"/>
              </w:rPr>
            </w:pPr>
            <w:r w:rsidRPr="00FF332D">
              <w:rPr>
                <w:rFonts w:ascii="Times" w:hAnsi="Times" w:cs="Times"/>
                <w:szCs w:val="20"/>
              </w:rPr>
              <w:t>85.9</w:t>
            </w:r>
          </w:p>
        </w:tc>
      </w:tr>
    </w:tbl>
    <w:p w14:paraId="2483452D" w14:textId="77777777" w:rsidR="009572DC" w:rsidRPr="00FF332D" w:rsidRDefault="009572DC" w:rsidP="00EC7162">
      <w:pPr>
        <w:spacing w:line="240" w:lineRule="auto"/>
        <w:rPr>
          <w:rFonts w:ascii="Times" w:hAnsi="Times" w:cs="Times"/>
          <w:szCs w:val="20"/>
        </w:rPr>
      </w:pPr>
      <w:r w:rsidRPr="00FF332D">
        <w:rPr>
          <w:rFonts w:ascii="Times" w:hAnsi="Times" w:cs="Times"/>
          <w:szCs w:val="20"/>
        </w:rPr>
        <w:t>* Four studies were added for correction</w:t>
      </w:r>
    </w:p>
    <w:p w14:paraId="5B01A271" w14:textId="77777777" w:rsidR="009572DC" w:rsidRPr="00FF332D" w:rsidRDefault="009572DC" w:rsidP="00A66C77">
      <w:pPr>
        <w:spacing w:line="240" w:lineRule="auto"/>
        <w:rPr>
          <w:rFonts w:ascii="Times" w:eastAsia="Malgun Gothic" w:hAnsi="Times" w:cs="Times New Roman"/>
          <w:color w:val="000000"/>
          <w:kern w:val="0"/>
          <w:szCs w:val="20"/>
        </w:rPr>
      </w:pPr>
      <w:r w:rsidRPr="00FF332D">
        <w:rPr>
          <w:rFonts w:ascii="Times" w:eastAsia="Malgun Gothic" w:hAnsi="Times" w:cs="Times New Roman"/>
          <w:color w:val="000000"/>
          <w:kern w:val="0"/>
          <w:szCs w:val="20"/>
        </w:rPr>
        <w:t>Abbreviations: CI=confidence interval, k=the number of studies.</w:t>
      </w:r>
    </w:p>
    <w:p w14:paraId="68C1B3BF" w14:textId="77777777" w:rsidR="009572DC" w:rsidRPr="00727C23" w:rsidRDefault="009572DC" w:rsidP="00EC7162">
      <w:pPr>
        <w:spacing w:line="240" w:lineRule="auto"/>
        <w:rPr>
          <w:rFonts w:ascii="Times" w:hAnsi="Times"/>
          <w:sz w:val="22"/>
        </w:rPr>
      </w:pPr>
      <w:r w:rsidRPr="00727C23">
        <w:rPr>
          <w:rFonts w:ascii="Times" w:hAnsi="Times"/>
          <w:sz w:val="22"/>
        </w:rPr>
        <w:br w:type="page"/>
      </w:r>
    </w:p>
    <w:p w14:paraId="6A199966" w14:textId="6BE925F9" w:rsidR="006030DE" w:rsidRPr="00FF332D" w:rsidRDefault="009572DC" w:rsidP="00EC7162">
      <w:pPr>
        <w:pStyle w:val="Heading1"/>
        <w:spacing w:line="240" w:lineRule="auto"/>
        <w:rPr>
          <w:rFonts w:ascii="Times" w:hAnsi="Times" w:cs="Times New Roman"/>
          <w:b/>
          <w:bCs/>
          <w:sz w:val="20"/>
          <w:szCs w:val="20"/>
        </w:rPr>
      </w:pPr>
      <w:bookmarkStart w:id="58" w:name="_Toc107777340"/>
      <w:bookmarkStart w:id="59" w:name="_Toc122008502"/>
      <w:proofErr w:type="spellStart"/>
      <w:r w:rsidRPr="00FF332D">
        <w:rPr>
          <w:rFonts w:ascii="Times" w:hAnsi="Times" w:cs="Times New Roman"/>
          <w:b/>
          <w:bCs/>
          <w:sz w:val="20"/>
          <w:szCs w:val="20"/>
        </w:rPr>
        <w:lastRenderedPageBreak/>
        <w:t>eAppendix</w:t>
      </w:r>
      <w:proofErr w:type="spellEnd"/>
      <w:r w:rsidRPr="00FF332D">
        <w:rPr>
          <w:rFonts w:ascii="Times" w:hAnsi="Times" w:cs="Times New Roman"/>
          <w:b/>
          <w:bCs/>
          <w:sz w:val="20"/>
          <w:szCs w:val="20"/>
        </w:rPr>
        <w:t xml:space="preserve"> 1</w:t>
      </w:r>
      <w:r w:rsidR="007C14DB">
        <w:rPr>
          <w:rFonts w:ascii="Times" w:hAnsi="Times" w:cs="Times New Roman"/>
          <w:b/>
          <w:bCs/>
          <w:sz w:val="20"/>
          <w:szCs w:val="20"/>
        </w:rPr>
        <w:t>1</w:t>
      </w:r>
      <w:r w:rsidRPr="00FF332D">
        <w:rPr>
          <w:rFonts w:ascii="Times" w:hAnsi="Times" w:cs="Times New Roman"/>
          <w:b/>
          <w:bCs/>
          <w:sz w:val="20"/>
          <w:szCs w:val="20"/>
        </w:rPr>
        <w:t xml:space="preserve">. Statistical results of meta-regression </w:t>
      </w:r>
      <w:r w:rsidR="00586946" w:rsidRPr="00FF332D">
        <w:rPr>
          <w:rFonts w:ascii="Times" w:hAnsi="Times" w:cs="Times New Roman"/>
          <w:b/>
          <w:bCs/>
          <w:sz w:val="20"/>
          <w:szCs w:val="20"/>
        </w:rPr>
        <w:t>(m</w:t>
      </w:r>
      <w:r w:rsidRPr="00FF332D">
        <w:rPr>
          <w:rFonts w:ascii="Times" w:hAnsi="Times" w:cs="Times New Roman"/>
          <w:b/>
          <w:bCs/>
          <w:sz w:val="20"/>
          <w:szCs w:val="20"/>
        </w:rPr>
        <w:t xml:space="preserve">ean age of participants, </w:t>
      </w:r>
      <w:r w:rsidR="00586946" w:rsidRPr="00FF332D">
        <w:rPr>
          <w:rFonts w:ascii="Times" w:hAnsi="Times" w:cs="Times New Roman"/>
          <w:b/>
          <w:bCs/>
          <w:sz w:val="20"/>
          <w:szCs w:val="20"/>
        </w:rPr>
        <w:t>p</w:t>
      </w:r>
      <w:r w:rsidRPr="00FF332D">
        <w:rPr>
          <w:rFonts w:ascii="Times" w:hAnsi="Times" w:cs="Times New Roman"/>
          <w:b/>
          <w:bCs/>
          <w:sz w:val="20"/>
          <w:szCs w:val="20"/>
        </w:rPr>
        <w:t xml:space="preserve">ercentage of boys, </w:t>
      </w:r>
      <w:r w:rsidR="00586946" w:rsidRPr="00FF332D">
        <w:rPr>
          <w:rFonts w:ascii="Times" w:hAnsi="Times" w:cs="Times New Roman"/>
          <w:b/>
          <w:bCs/>
          <w:sz w:val="20"/>
          <w:szCs w:val="20"/>
        </w:rPr>
        <w:t>m</w:t>
      </w:r>
      <w:r w:rsidRPr="00FF332D">
        <w:rPr>
          <w:rFonts w:ascii="Times" w:hAnsi="Times" w:cs="Times New Roman"/>
          <w:b/>
          <w:bCs/>
          <w:sz w:val="20"/>
          <w:szCs w:val="20"/>
        </w:rPr>
        <w:t xml:space="preserve">ean IQ, </w:t>
      </w:r>
      <w:r w:rsidR="00586946" w:rsidRPr="00FF332D">
        <w:rPr>
          <w:rFonts w:ascii="Times" w:hAnsi="Times" w:cs="Times New Roman"/>
          <w:b/>
          <w:bCs/>
          <w:sz w:val="20"/>
          <w:szCs w:val="20"/>
        </w:rPr>
        <w:t xml:space="preserve">and </w:t>
      </w:r>
      <w:r w:rsidRPr="00FF332D">
        <w:rPr>
          <w:rFonts w:ascii="Times" w:hAnsi="Times" w:cs="Times New Roman"/>
          <w:b/>
          <w:bCs/>
          <w:sz w:val="20"/>
          <w:szCs w:val="20"/>
        </w:rPr>
        <w:t>AXIS score</w:t>
      </w:r>
      <w:bookmarkStart w:id="60" w:name="_Hlk107562666"/>
      <w:bookmarkEnd w:id="58"/>
      <w:r w:rsidR="00586946" w:rsidRPr="00FF332D">
        <w:rPr>
          <w:rFonts w:ascii="Times" w:hAnsi="Times" w:cs="Times New Roman"/>
          <w:b/>
          <w:bCs/>
          <w:sz w:val="20"/>
          <w:szCs w:val="20"/>
        </w:rPr>
        <w:t>)</w:t>
      </w:r>
      <w:bookmarkEnd w:id="59"/>
    </w:p>
    <w:p w14:paraId="3575ECE4" w14:textId="686D306B" w:rsidR="000968F1" w:rsidRPr="00FF332D" w:rsidRDefault="000968F1" w:rsidP="000968F1">
      <w:pPr>
        <w:pStyle w:val="Heading2"/>
        <w:spacing w:line="240" w:lineRule="auto"/>
        <w:rPr>
          <w:rFonts w:ascii="Times" w:hAnsi="Times" w:cs="Arial"/>
          <w:b/>
          <w:bCs/>
          <w:szCs w:val="20"/>
        </w:rPr>
      </w:pPr>
      <w:bookmarkStart w:id="61" w:name="_Toc107777342"/>
      <w:bookmarkStart w:id="62" w:name="_Toc122008503"/>
      <w:proofErr w:type="spellStart"/>
      <w:r w:rsidRPr="00FF332D">
        <w:rPr>
          <w:rFonts w:ascii="Times" w:hAnsi="Times" w:cs="Arial"/>
          <w:b/>
          <w:bCs/>
          <w:szCs w:val="20"/>
        </w:rPr>
        <w:t>eTable</w:t>
      </w:r>
      <w:proofErr w:type="spellEnd"/>
      <w:r w:rsidRPr="00FF332D">
        <w:rPr>
          <w:rFonts w:ascii="Times" w:hAnsi="Times" w:cs="Arial"/>
          <w:b/>
          <w:bCs/>
          <w:szCs w:val="20"/>
        </w:rPr>
        <w:t xml:space="preserve"> 1</w:t>
      </w:r>
      <w:r w:rsidR="007C14DB">
        <w:rPr>
          <w:rFonts w:ascii="Times" w:hAnsi="Times" w:cs="Arial"/>
          <w:b/>
          <w:bCs/>
          <w:szCs w:val="20"/>
        </w:rPr>
        <w:t>1</w:t>
      </w:r>
      <w:r w:rsidRPr="00FF332D">
        <w:rPr>
          <w:rFonts w:ascii="Times" w:hAnsi="Times" w:cs="Arial"/>
          <w:b/>
          <w:bCs/>
          <w:szCs w:val="20"/>
        </w:rPr>
        <w:t xml:space="preserve">.1. Statistical results of meta-regression </w:t>
      </w:r>
      <w:r w:rsidRPr="00FF332D">
        <w:rPr>
          <w:rFonts w:ascii="Times" w:hAnsi="Times" w:cs="Times New Roman"/>
          <w:b/>
          <w:bCs/>
          <w:szCs w:val="20"/>
        </w:rPr>
        <w:t>–</w:t>
      </w:r>
      <w:r w:rsidRPr="00FF332D">
        <w:rPr>
          <w:rFonts w:ascii="Times" w:hAnsi="Times" w:cs="Arial"/>
          <w:b/>
          <w:bCs/>
          <w:szCs w:val="20"/>
        </w:rPr>
        <w:t xml:space="preserve"> </w:t>
      </w:r>
      <w:bookmarkEnd w:id="61"/>
      <w:r w:rsidR="000655B2" w:rsidRPr="00FF332D">
        <w:rPr>
          <w:rFonts w:ascii="Times" w:hAnsi="Times" w:cs="Arial"/>
          <w:b/>
          <w:bCs/>
          <w:szCs w:val="20"/>
        </w:rPr>
        <w:t xml:space="preserve">sleep problems &amp; </w:t>
      </w:r>
      <w:r w:rsidR="000655B2" w:rsidRPr="00FF332D">
        <w:rPr>
          <w:rFonts w:ascii="Times" w:hAnsi="Times" w:cs="Times New Roman"/>
          <w:b/>
          <w:bCs/>
          <w:szCs w:val="20"/>
        </w:rPr>
        <w:t>ASD core symptoms</w:t>
      </w:r>
      <w:bookmarkEnd w:id="62"/>
    </w:p>
    <w:tbl>
      <w:tblPr>
        <w:tblStyle w:val="TableGrid"/>
        <w:tblW w:w="0" w:type="auto"/>
        <w:tblLook w:val="04A0" w:firstRow="1" w:lastRow="0" w:firstColumn="1" w:lastColumn="0" w:noHBand="0" w:noVBand="1"/>
      </w:tblPr>
      <w:tblGrid>
        <w:gridCol w:w="2490"/>
        <w:gridCol w:w="2467"/>
        <w:gridCol w:w="2976"/>
        <w:gridCol w:w="851"/>
        <w:gridCol w:w="3118"/>
        <w:gridCol w:w="1418"/>
        <w:gridCol w:w="2048"/>
      </w:tblGrid>
      <w:tr w:rsidR="00BC4136" w:rsidRPr="00FF332D" w14:paraId="3D5389A8" w14:textId="77777777" w:rsidTr="00BC4136">
        <w:trPr>
          <w:trHeight w:val="273"/>
        </w:trPr>
        <w:tc>
          <w:tcPr>
            <w:tcW w:w="2490" w:type="dxa"/>
            <w:tcBorders>
              <w:top w:val="single" w:sz="12" w:space="0" w:color="auto"/>
              <w:bottom w:val="single" w:sz="12" w:space="0" w:color="auto"/>
            </w:tcBorders>
            <w:noWrap/>
            <w:vAlign w:val="center"/>
            <w:hideMark/>
          </w:tcPr>
          <w:p w14:paraId="080DAB04"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Sleep parameters</w:t>
            </w:r>
          </w:p>
        </w:tc>
        <w:tc>
          <w:tcPr>
            <w:tcW w:w="2467" w:type="dxa"/>
            <w:tcBorders>
              <w:top w:val="single" w:sz="12" w:space="0" w:color="auto"/>
              <w:bottom w:val="single" w:sz="12" w:space="0" w:color="auto"/>
            </w:tcBorders>
            <w:noWrap/>
            <w:vAlign w:val="center"/>
            <w:hideMark/>
          </w:tcPr>
          <w:p w14:paraId="0F66772C"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Core symptoms</w:t>
            </w:r>
          </w:p>
        </w:tc>
        <w:tc>
          <w:tcPr>
            <w:tcW w:w="2976" w:type="dxa"/>
            <w:tcBorders>
              <w:top w:val="single" w:sz="12" w:space="0" w:color="auto"/>
              <w:bottom w:val="single" w:sz="12" w:space="0" w:color="auto"/>
            </w:tcBorders>
            <w:noWrap/>
            <w:vAlign w:val="center"/>
            <w:hideMark/>
          </w:tcPr>
          <w:p w14:paraId="68F687BB"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Meta-regression moderators</w:t>
            </w:r>
          </w:p>
        </w:tc>
        <w:tc>
          <w:tcPr>
            <w:tcW w:w="851" w:type="dxa"/>
            <w:tcBorders>
              <w:top w:val="single" w:sz="12" w:space="0" w:color="auto"/>
              <w:bottom w:val="single" w:sz="12" w:space="0" w:color="auto"/>
            </w:tcBorders>
            <w:noWrap/>
            <w:vAlign w:val="center"/>
            <w:hideMark/>
          </w:tcPr>
          <w:p w14:paraId="54C20C57"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k</w:t>
            </w:r>
          </w:p>
        </w:tc>
        <w:tc>
          <w:tcPr>
            <w:tcW w:w="3118" w:type="dxa"/>
            <w:tcBorders>
              <w:top w:val="single" w:sz="12" w:space="0" w:color="auto"/>
              <w:bottom w:val="single" w:sz="12" w:space="0" w:color="auto"/>
            </w:tcBorders>
            <w:noWrap/>
            <w:vAlign w:val="center"/>
            <w:hideMark/>
          </w:tcPr>
          <w:p w14:paraId="336045AA"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Coefficient (95% CI)</w:t>
            </w:r>
          </w:p>
        </w:tc>
        <w:tc>
          <w:tcPr>
            <w:tcW w:w="1418" w:type="dxa"/>
            <w:tcBorders>
              <w:top w:val="single" w:sz="12" w:space="0" w:color="auto"/>
              <w:bottom w:val="single" w:sz="12" w:space="0" w:color="auto"/>
            </w:tcBorders>
            <w:noWrap/>
            <w:vAlign w:val="center"/>
            <w:hideMark/>
          </w:tcPr>
          <w:p w14:paraId="0F5D5F5B"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p value</w:t>
            </w:r>
          </w:p>
        </w:tc>
        <w:tc>
          <w:tcPr>
            <w:tcW w:w="2048" w:type="dxa"/>
            <w:tcBorders>
              <w:top w:val="single" w:sz="12" w:space="0" w:color="auto"/>
              <w:bottom w:val="single" w:sz="12" w:space="0" w:color="auto"/>
            </w:tcBorders>
            <w:noWrap/>
            <w:vAlign w:val="center"/>
            <w:hideMark/>
          </w:tcPr>
          <w:p w14:paraId="0C1FDC4F"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NA reason</w:t>
            </w:r>
          </w:p>
        </w:tc>
      </w:tr>
      <w:tr w:rsidR="00BC4136" w:rsidRPr="00FF332D" w14:paraId="323C7229" w14:textId="77777777" w:rsidTr="00BC4136">
        <w:trPr>
          <w:trHeight w:val="198"/>
        </w:trPr>
        <w:tc>
          <w:tcPr>
            <w:tcW w:w="2490" w:type="dxa"/>
            <w:vMerge w:val="restart"/>
            <w:tcBorders>
              <w:top w:val="single" w:sz="12" w:space="0" w:color="auto"/>
            </w:tcBorders>
            <w:noWrap/>
            <w:vAlign w:val="center"/>
            <w:hideMark/>
          </w:tcPr>
          <w:p w14:paraId="48D4CC65"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Bedtime resistance</w:t>
            </w:r>
          </w:p>
        </w:tc>
        <w:tc>
          <w:tcPr>
            <w:tcW w:w="2467" w:type="dxa"/>
            <w:vMerge w:val="restart"/>
            <w:tcBorders>
              <w:top w:val="single" w:sz="12" w:space="0" w:color="auto"/>
            </w:tcBorders>
            <w:noWrap/>
            <w:vAlign w:val="center"/>
            <w:hideMark/>
          </w:tcPr>
          <w:p w14:paraId="26B21AC8"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Social communication problem</w:t>
            </w:r>
          </w:p>
        </w:tc>
        <w:tc>
          <w:tcPr>
            <w:tcW w:w="2976" w:type="dxa"/>
            <w:tcBorders>
              <w:top w:val="single" w:sz="12" w:space="0" w:color="auto"/>
            </w:tcBorders>
            <w:noWrap/>
            <w:hideMark/>
          </w:tcPr>
          <w:p w14:paraId="19BA2733"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tcBorders>
              <w:top w:val="single" w:sz="12" w:space="0" w:color="auto"/>
            </w:tcBorders>
            <w:shd w:val="clear" w:color="auto" w:fill="D9D9D9" w:themeFill="background1" w:themeFillShade="D9"/>
            <w:noWrap/>
            <w:vAlign w:val="center"/>
            <w:hideMark/>
          </w:tcPr>
          <w:p w14:paraId="157EA061" w14:textId="77777777" w:rsidR="000968F1" w:rsidRPr="00FF332D" w:rsidRDefault="000968F1" w:rsidP="00AC2EA8">
            <w:pPr>
              <w:pStyle w:val="NoSpacing"/>
              <w:jc w:val="center"/>
              <w:rPr>
                <w:rFonts w:ascii="Times" w:hAnsi="Times"/>
                <w:szCs w:val="20"/>
              </w:rPr>
            </w:pPr>
          </w:p>
        </w:tc>
        <w:tc>
          <w:tcPr>
            <w:tcW w:w="3118" w:type="dxa"/>
            <w:tcBorders>
              <w:top w:val="single" w:sz="12" w:space="0" w:color="auto"/>
            </w:tcBorders>
            <w:shd w:val="clear" w:color="auto" w:fill="D9D9D9" w:themeFill="background1" w:themeFillShade="D9"/>
            <w:noWrap/>
            <w:vAlign w:val="center"/>
            <w:hideMark/>
          </w:tcPr>
          <w:p w14:paraId="35DB5C57" w14:textId="77777777" w:rsidR="000968F1" w:rsidRPr="00FF332D" w:rsidRDefault="000968F1" w:rsidP="00AC2EA8">
            <w:pPr>
              <w:pStyle w:val="NoSpacing"/>
              <w:jc w:val="center"/>
              <w:rPr>
                <w:rFonts w:ascii="Times" w:hAnsi="Times"/>
                <w:szCs w:val="20"/>
              </w:rPr>
            </w:pPr>
          </w:p>
        </w:tc>
        <w:tc>
          <w:tcPr>
            <w:tcW w:w="1418" w:type="dxa"/>
            <w:tcBorders>
              <w:top w:val="single" w:sz="12" w:space="0" w:color="auto"/>
            </w:tcBorders>
            <w:shd w:val="clear" w:color="auto" w:fill="D9D9D9" w:themeFill="background1" w:themeFillShade="D9"/>
            <w:noWrap/>
            <w:vAlign w:val="center"/>
            <w:hideMark/>
          </w:tcPr>
          <w:p w14:paraId="3B724ACD" w14:textId="77777777" w:rsidR="000968F1" w:rsidRPr="00FF332D" w:rsidRDefault="000968F1" w:rsidP="00AC2EA8">
            <w:pPr>
              <w:pStyle w:val="NoSpacing"/>
              <w:jc w:val="center"/>
              <w:rPr>
                <w:rFonts w:ascii="Times" w:hAnsi="Times"/>
                <w:szCs w:val="20"/>
              </w:rPr>
            </w:pPr>
          </w:p>
        </w:tc>
        <w:tc>
          <w:tcPr>
            <w:tcW w:w="2048" w:type="dxa"/>
            <w:tcBorders>
              <w:top w:val="single" w:sz="12" w:space="0" w:color="auto"/>
            </w:tcBorders>
            <w:shd w:val="clear" w:color="auto" w:fill="D9D9D9" w:themeFill="background1" w:themeFillShade="D9"/>
            <w:noWrap/>
            <w:vAlign w:val="center"/>
            <w:hideMark/>
          </w:tcPr>
          <w:p w14:paraId="2AAC621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6B2F8836" w14:textId="77777777" w:rsidTr="00BC4136">
        <w:trPr>
          <w:trHeight w:val="198"/>
        </w:trPr>
        <w:tc>
          <w:tcPr>
            <w:tcW w:w="2490" w:type="dxa"/>
            <w:vMerge/>
            <w:noWrap/>
            <w:vAlign w:val="center"/>
            <w:hideMark/>
          </w:tcPr>
          <w:p w14:paraId="53F46C41"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62E9DFE3" w14:textId="77777777" w:rsidR="000968F1" w:rsidRPr="00FF332D" w:rsidRDefault="000968F1" w:rsidP="00AC2EA8">
            <w:pPr>
              <w:pStyle w:val="NoSpacing"/>
              <w:jc w:val="center"/>
              <w:rPr>
                <w:rFonts w:ascii="Times" w:hAnsi="Times"/>
                <w:b/>
                <w:bCs/>
                <w:szCs w:val="20"/>
              </w:rPr>
            </w:pPr>
          </w:p>
        </w:tc>
        <w:tc>
          <w:tcPr>
            <w:tcW w:w="2976" w:type="dxa"/>
            <w:noWrap/>
            <w:hideMark/>
          </w:tcPr>
          <w:p w14:paraId="413F0558"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29BCE0CE"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E08FE86"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4A1943A7"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464549DD"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479D016" w14:textId="77777777" w:rsidTr="00BC4136">
        <w:trPr>
          <w:trHeight w:val="198"/>
        </w:trPr>
        <w:tc>
          <w:tcPr>
            <w:tcW w:w="2490" w:type="dxa"/>
            <w:vMerge/>
            <w:noWrap/>
            <w:vAlign w:val="center"/>
            <w:hideMark/>
          </w:tcPr>
          <w:p w14:paraId="19897329"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913A2F7" w14:textId="77777777" w:rsidR="000968F1" w:rsidRPr="00FF332D" w:rsidRDefault="000968F1" w:rsidP="00AC2EA8">
            <w:pPr>
              <w:pStyle w:val="NoSpacing"/>
              <w:jc w:val="center"/>
              <w:rPr>
                <w:rFonts w:ascii="Times" w:hAnsi="Times"/>
                <w:b/>
                <w:bCs/>
                <w:szCs w:val="20"/>
              </w:rPr>
            </w:pPr>
          </w:p>
        </w:tc>
        <w:tc>
          <w:tcPr>
            <w:tcW w:w="2976" w:type="dxa"/>
            <w:noWrap/>
            <w:hideMark/>
          </w:tcPr>
          <w:p w14:paraId="115FCAFB"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22FAAC38"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5AD9A31"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00105F7"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24ECF76"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FB11EEF" w14:textId="77777777" w:rsidTr="00BC4136">
        <w:trPr>
          <w:trHeight w:val="198"/>
        </w:trPr>
        <w:tc>
          <w:tcPr>
            <w:tcW w:w="2490" w:type="dxa"/>
            <w:vMerge/>
            <w:noWrap/>
            <w:vAlign w:val="center"/>
            <w:hideMark/>
          </w:tcPr>
          <w:p w14:paraId="6030BD53"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8DBF11E" w14:textId="77777777" w:rsidR="000968F1" w:rsidRPr="00FF332D" w:rsidRDefault="000968F1" w:rsidP="00AC2EA8">
            <w:pPr>
              <w:pStyle w:val="NoSpacing"/>
              <w:jc w:val="center"/>
              <w:rPr>
                <w:rFonts w:ascii="Times" w:hAnsi="Times"/>
                <w:b/>
                <w:bCs/>
                <w:szCs w:val="20"/>
              </w:rPr>
            </w:pPr>
          </w:p>
        </w:tc>
        <w:tc>
          <w:tcPr>
            <w:tcW w:w="2976" w:type="dxa"/>
            <w:noWrap/>
            <w:hideMark/>
          </w:tcPr>
          <w:p w14:paraId="38BDEF2E"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698D8509"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535957D"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3B4D9D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C15E9A4"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A14F215" w14:textId="77777777" w:rsidTr="00BC4136">
        <w:trPr>
          <w:trHeight w:val="198"/>
        </w:trPr>
        <w:tc>
          <w:tcPr>
            <w:tcW w:w="2490" w:type="dxa"/>
            <w:vMerge/>
            <w:noWrap/>
            <w:vAlign w:val="center"/>
            <w:hideMark/>
          </w:tcPr>
          <w:p w14:paraId="68FC6F18"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373ED55E"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Restricted and repetitive behavior</w:t>
            </w:r>
          </w:p>
        </w:tc>
        <w:tc>
          <w:tcPr>
            <w:tcW w:w="2976" w:type="dxa"/>
            <w:noWrap/>
            <w:hideMark/>
          </w:tcPr>
          <w:p w14:paraId="008C5556"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22B28415"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3581EA2E"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401AFCD"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FC23FC2"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E970090" w14:textId="77777777" w:rsidTr="00BC4136">
        <w:trPr>
          <w:trHeight w:val="198"/>
        </w:trPr>
        <w:tc>
          <w:tcPr>
            <w:tcW w:w="2490" w:type="dxa"/>
            <w:vMerge/>
            <w:noWrap/>
            <w:vAlign w:val="center"/>
            <w:hideMark/>
          </w:tcPr>
          <w:p w14:paraId="5097EC17"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6F490DBD" w14:textId="77777777" w:rsidR="000968F1" w:rsidRPr="00FF332D" w:rsidRDefault="000968F1" w:rsidP="00AC2EA8">
            <w:pPr>
              <w:pStyle w:val="NoSpacing"/>
              <w:jc w:val="center"/>
              <w:rPr>
                <w:rFonts w:ascii="Times" w:hAnsi="Times"/>
                <w:b/>
                <w:bCs/>
                <w:szCs w:val="20"/>
              </w:rPr>
            </w:pPr>
          </w:p>
        </w:tc>
        <w:tc>
          <w:tcPr>
            <w:tcW w:w="2976" w:type="dxa"/>
            <w:noWrap/>
            <w:hideMark/>
          </w:tcPr>
          <w:p w14:paraId="60A0EE44"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18E1820B"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1E46A395"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16FE5ED4"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37889A5F"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719F9A0D" w14:textId="77777777" w:rsidTr="00BC4136">
        <w:trPr>
          <w:trHeight w:val="198"/>
        </w:trPr>
        <w:tc>
          <w:tcPr>
            <w:tcW w:w="2490" w:type="dxa"/>
            <w:vMerge/>
            <w:noWrap/>
            <w:vAlign w:val="center"/>
            <w:hideMark/>
          </w:tcPr>
          <w:p w14:paraId="51FD43D1"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7C1F88E8" w14:textId="77777777" w:rsidR="000968F1" w:rsidRPr="00FF332D" w:rsidRDefault="000968F1" w:rsidP="00AC2EA8">
            <w:pPr>
              <w:pStyle w:val="NoSpacing"/>
              <w:jc w:val="center"/>
              <w:rPr>
                <w:rFonts w:ascii="Times" w:hAnsi="Times"/>
                <w:b/>
                <w:bCs/>
                <w:szCs w:val="20"/>
              </w:rPr>
            </w:pPr>
          </w:p>
        </w:tc>
        <w:tc>
          <w:tcPr>
            <w:tcW w:w="2976" w:type="dxa"/>
            <w:noWrap/>
            <w:hideMark/>
          </w:tcPr>
          <w:p w14:paraId="60D42045"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44E6D7CD"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66F19A0E"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DAFE8F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408962C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2CB6DAF" w14:textId="77777777" w:rsidTr="00BC4136">
        <w:trPr>
          <w:trHeight w:val="198"/>
        </w:trPr>
        <w:tc>
          <w:tcPr>
            <w:tcW w:w="2490" w:type="dxa"/>
            <w:vMerge/>
            <w:noWrap/>
            <w:vAlign w:val="center"/>
            <w:hideMark/>
          </w:tcPr>
          <w:p w14:paraId="12E5C72E"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1416FD44" w14:textId="77777777" w:rsidR="000968F1" w:rsidRPr="00FF332D" w:rsidRDefault="000968F1" w:rsidP="00AC2EA8">
            <w:pPr>
              <w:pStyle w:val="NoSpacing"/>
              <w:jc w:val="center"/>
              <w:rPr>
                <w:rFonts w:ascii="Times" w:hAnsi="Times"/>
                <w:b/>
                <w:bCs/>
                <w:szCs w:val="20"/>
              </w:rPr>
            </w:pPr>
          </w:p>
        </w:tc>
        <w:tc>
          <w:tcPr>
            <w:tcW w:w="2976" w:type="dxa"/>
            <w:noWrap/>
            <w:hideMark/>
          </w:tcPr>
          <w:p w14:paraId="50FECD1A"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5A0F4F83"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186A321A"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D10DD4C"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4B067BE2"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2843B1A9" w14:textId="77777777" w:rsidTr="00BC4136">
        <w:trPr>
          <w:trHeight w:val="198"/>
        </w:trPr>
        <w:tc>
          <w:tcPr>
            <w:tcW w:w="2490" w:type="dxa"/>
            <w:vMerge/>
            <w:noWrap/>
            <w:vAlign w:val="center"/>
            <w:hideMark/>
          </w:tcPr>
          <w:p w14:paraId="613BB195"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4A188742"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Total core symptoms</w:t>
            </w:r>
          </w:p>
        </w:tc>
        <w:tc>
          <w:tcPr>
            <w:tcW w:w="2976" w:type="dxa"/>
            <w:noWrap/>
            <w:hideMark/>
          </w:tcPr>
          <w:p w14:paraId="2A09B88F"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51FA07A9"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004C3B4"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1D473AE"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E66C941"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230B292" w14:textId="77777777" w:rsidTr="00BC4136">
        <w:trPr>
          <w:trHeight w:val="198"/>
        </w:trPr>
        <w:tc>
          <w:tcPr>
            <w:tcW w:w="2490" w:type="dxa"/>
            <w:vMerge/>
            <w:noWrap/>
            <w:vAlign w:val="center"/>
            <w:hideMark/>
          </w:tcPr>
          <w:p w14:paraId="48035B37"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3CF1702" w14:textId="77777777" w:rsidR="000968F1" w:rsidRPr="00FF332D" w:rsidRDefault="000968F1" w:rsidP="00AC2EA8">
            <w:pPr>
              <w:pStyle w:val="NoSpacing"/>
              <w:jc w:val="center"/>
              <w:rPr>
                <w:rFonts w:ascii="Times" w:hAnsi="Times"/>
                <w:b/>
                <w:bCs/>
                <w:szCs w:val="20"/>
              </w:rPr>
            </w:pPr>
          </w:p>
        </w:tc>
        <w:tc>
          <w:tcPr>
            <w:tcW w:w="2976" w:type="dxa"/>
            <w:noWrap/>
            <w:hideMark/>
          </w:tcPr>
          <w:p w14:paraId="7AB2933F"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2FC7CAD4"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1EBCF312"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1C5BB07"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29A4CBF1"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42D411A0" w14:textId="77777777" w:rsidTr="00BC4136">
        <w:trPr>
          <w:trHeight w:val="198"/>
        </w:trPr>
        <w:tc>
          <w:tcPr>
            <w:tcW w:w="2490" w:type="dxa"/>
            <w:vMerge/>
            <w:noWrap/>
            <w:vAlign w:val="center"/>
            <w:hideMark/>
          </w:tcPr>
          <w:p w14:paraId="113F5299"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5507CF7" w14:textId="77777777" w:rsidR="000968F1" w:rsidRPr="00FF332D" w:rsidRDefault="000968F1" w:rsidP="00AC2EA8">
            <w:pPr>
              <w:pStyle w:val="NoSpacing"/>
              <w:jc w:val="center"/>
              <w:rPr>
                <w:rFonts w:ascii="Times" w:hAnsi="Times"/>
                <w:b/>
                <w:bCs/>
                <w:szCs w:val="20"/>
              </w:rPr>
            </w:pPr>
          </w:p>
        </w:tc>
        <w:tc>
          <w:tcPr>
            <w:tcW w:w="2976" w:type="dxa"/>
            <w:noWrap/>
            <w:hideMark/>
          </w:tcPr>
          <w:p w14:paraId="3BD6F136"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3FF08A85"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9FEEB5C"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1397D023"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42188C88"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7F2CB080" w14:textId="77777777" w:rsidTr="00BC4136">
        <w:trPr>
          <w:trHeight w:val="198"/>
        </w:trPr>
        <w:tc>
          <w:tcPr>
            <w:tcW w:w="2490" w:type="dxa"/>
            <w:vMerge/>
            <w:noWrap/>
            <w:vAlign w:val="center"/>
            <w:hideMark/>
          </w:tcPr>
          <w:p w14:paraId="5CB50742"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27E44A8A" w14:textId="77777777" w:rsidR="000968F1" w:rsidRPr="00FF332D" w:rsidRDefault="000968F1" w:rsidP="00AC2EA8">
            <w:pPr>
              <w:pStyle w:val="NoSpacing"/>
              <w:jc w:val="center"/>
              <w:rPr>
                <w:rFonts w:ascii="Times" w:hAnsi="Times"/>
                <w:b/>
                <w:bCs/>
                <w:szCs w:val="20"/>
              </w:rPr>
            </w:pPr>
          </w:p>
        </w:tc>
        <w:tc>
          <w:tcPr>
            <w:tcW w:w="2976" w:type="dxa"/>
            <w:noWrap/>
            <w:hideMark/>
          </w:tcPr>
          <w:p w14:paraId="7C0C689F"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03168976"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12A4245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E1331D1"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16AF45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9B3E719" w14:textId="77777777" w:rsidTr="00BC4136">
        <w:trPr>
          <w:trHeight w:val="198"/>
        </w:trPr>
        <w:tc>
          <w:tcPr>
            <w:tcW w:w="2490" w:type="dxa"/>
            <w:vMerge w:val="restart"/>
            <w:noWrap/>
            <w:vAlign w:val="center"/>
            <w:hideMark/>
          </w:tcPr>
          <w:p w14:paraId="707C2B37"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Daytime sleepiness</w:t>
            </w:r>
          </w:p>
        </w:tc>
        <w:tc>
          <w:tcPr>
            <w:tcW w:w="2467" w:type="dxa"/>
            <w:vMerge w:val="restart"/>
            <w:noWrap/>
            <w:vAlign w:val="center"/>
            <w:hideMark/>
          </w:tcPr>
          <w:p w14:paraId="6692C701"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Social communication problem</w:t>
            </w:r>
          </w:p>
        </w:tc>
        <w:tc>
          <w:tcPr>
            <w:tcW w:w="2976" w:type="dxa"/>
            <w:noWrap/>
            <w:hideMark/>
          </w:tcPr>
          <w:p w14:paraId="27E94C1A"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noWrap/>
            <w:vAlign w:val="center"/>
            <w:hideMark/>
          </w:tcPr>
          <w:p w14:paraId="3C195A03" w14:textId="77777777" w:rsidR="000968F1" w:rsidRPr="00FF332D" w:rsidRDefault="000968F1" w:rsidP="00AC2EA8">
            <w:pPr>
              <w:pStyle w:val="NoSpacing"/>
              <w:jc w:val="center"/>
              <w:rPr>
                <w:rFonts w:ascii="Times" w:hAnsi="Times"/>
                <w:szCs w:val="20"/>
              </w:rPr>
            </w:pPr>
            <w:r w:rsidRPr="00FF332D">
              <w:rPr>
                <w:rFonts w:ascii="Times" w:hAnsi="Times"/>
                <w:szCs w:val="20"/>
              </w:rPr>
              <w:t>5</w:t>
            </w:r>
          </w:p>
        </w:tc>
        <w:tc>
          <w:tcPr>
            <w:tcW w:w="3118" w:type="dxa"/>
            <w:noWrap/>
            <w:vAlign w:val="center"/>
            <w:hideMark/>
          </w:tcPr>
          <w:p w14:paraId="339EF364" w14:textId="77777777" w:rsidR="000968F1" w:rsidRPr="00FF332D" w:rsidRDefault="000968F1" w:rsidP="00AC2EA8">
            <w:pPr>
              <w:pStyle w:val="NoSpacing"/>
              <w:jc w:val="center"/>
              <w:rPr>
                <w:rFonts w:ascii="Times" w:hAnsi="Times"/>
                <w:szCs w:val="20"/>
              </w:rPr>
            </w:pPr>
            <w:r w:rsidRPr="00FF332D">
              <w:rPr>
                <w:rFonts w:ascii="Times" w:hAnsi="Times"/>
                <w:szCs w:val="20"/>
              </w:rPr>
              <w:t>0.0330 (-0.0018 to 0.0677)</w:t>
            </w:r>
          </w:p>
        </w:tc>
        <w:tc>
          <w:tcPr>
            <w:tcW w:w="1418" w:type="dxa"/>
            <w:noWrap/>
            <w:vAlign w:val="center"/>
            <w:hideMark/>
          </w:tcPr>
          <w:p w14:paraId="73EC160C" w14:textId="77777777" w:rsidR="000968F1" w:rsidRPr="00FF332D" w:rsidRDefault="000968F1" w:rsidP="00AC2EA8">
            <w:pPr>
              <w:pStyle w:val="NoSpacing"/>
              <w:jc w:val="center"/>
              <w:rPr>
                <w:rFonts w:ascii="Times" w:hAnsi="Times"/>
                <w:szCs w:val="20"/>
              </w:rPr>
            </w:pPr>
            <w:r w:rsidRPr="00FF332D">
              <w:rPr>
                <w:rFonts w:ascii="Times" w:hAnsi="Times"/>
                <w:szCs w:val="20"/>
              </w:rPr>
              <w:t>0.0568</w:t>
            </w:r>
          </w:p>
        </w:tc>
        <w:tc>
          <w:tcPr>
            <w:tcW w:w="2048" w:type="dxa"/>
            <w:noWrap/>
            <w:vAlign w:val="center"/>
            <w:hideMark/>
          </w:tcPr>
          <w:p w14:paraId="4316B894" w14:textId="77777777" w:rsidR="000968F1" w:rsidRPr="00FF332D" w:rsidRDefault="000968F1" w:rsidP="00AC2EA8">
            <w:pPr>
              <w:pStyle w:val="NoSpacing"/>
              <w:jc w:val="center"/>
              <w:rPr>
                <w:rFonts w:ascii="Times" w:hAnsi="Times"/>
                <w:szCs w:val="20"/>
              </w:rPr>
            </w:pPr>
          </w:p>
        </w:tc>
      </w:tr>
      <w:tr w:rsidR="00BC4136" w:rsidRPr="00FF332D" w14:paraId="264E40E4" w14:textId="77777777" w:rsidTr="00BC4136">
        <w:trPr>
          <w:trHeight w:val="198"/>
        </w:trPr>
        <w:tc>
          <w:tcPr>
            <w:tcW w:w="2490" w:type="dxa"/>
            <w:vMerge/>
            <w:noWrap/>
            <w:vAlign w:val="center"/>
            <w:hideMark/>
          </w:tcPr>
          <w:p w14:paraId="65B5820C"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7F4AE9A3" w14:textId="77777777" w:rsidR="000968F1" w:rsidRPr="00FF332D" w:rsidRDefault="000968F1" w:rsidP="00AC2EA8">
            <w:pPr>
              <w:pStyle w:val="NoSpacing"/>
              <w:jc w:val="center"/>
              <w:rPr>
                <w:rFonts w:ascii="Times" w:hAnsi="Times"/>
                <w:b/>
                <w:bCs/>
                <w:szCs w:val="20"/>
              </w:rPr>
            </w:pPr>
          </w:p>
        </w:tc>
        <w:tc>
          <w:tcPr>
            <w:tcW w:w="2976" w:type="dxa"/>
            <w:noWrap/>
            <w:hideMark/>
          </w:tcPr>
          <w:p w14:paraId="77F205E7"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noWrap/>
            <w:vAlign w:val="center"/>
            <w:hideMark/>
          </w:tcPr>
          <w:p w14:paraId="1AD95A25" w14:textId="77777777" w:rsidR="000968F1" w:rsidRPr="00FF332D" w:rsidRDefault="000968F1" w:rsidP="00AC2EA8">
            <w:pPr>
              <w:pStyle w:val="NoSpacing"/>
              <w:jc w:val="center"/>
              <w:rPr>
                <w:rFonts w:ascii="Times" w:hAnsi="Times"/>
                <w:szCs w:val="20"/>
              </w:rPr>
            </w:pPr>
            <w:r w:rsidRPr="00FF332D">
              <w:rPr>
                <w:rFonts w:ascii="Times" w:hAnsi="Times"/>
                <w:szCs w:val="20"/>
              </w:rPr>
              <w:t>5</w:t>
            </w:r>
          </w:p>
        </w:tc>
        <w:tc>
          <w:tcPr>
            <w:tcW w:w="3118" w:type="dxa"/>
            <w:noWrap/>
            <w:vAlign w:val="center"/>
            <w:hideMark/>
          </w:tcPr>
          <w:p w14:paraId="1F63EE39" w14:textId="77777777" w:rsidR="000968F1" w:rsidRPr="00FF332D" w:rsidRDefault="000968F1" w:rsidP="00AC2EA8">
            <w:pPr>
              <w:pStyle w:val="NoSpacing"/>
              <w:jc w:val="center"/>
              <w:rPr>
                <w:rFonts w:ascii="Times" w:hAnsi="Times"/>
                <w:szCs w:val="20"/>
              </w:rPr>
            </w:pPr>
            <w:r w:rsidRPr="00FF332D">
              <w:rPr>
                <w:rFonts w:ascii="Times" w:hAnsi="Times"/>
                <w:szCs w:val="20"/>
              </w:rPr>
              <w:t>0.0009 (-0.0588 to 0.0607)</w:t>
            </w:r>
          </w:p>
        </w:tc>
        <w:tc>
          <w:tcPr>
            <w:tcW w:w="1418" w:type="dxa"/>
            <w:noWrap/>
            <w:vAlign w:val="center"/>
            <w:hideMark/>
          </w:tcPr>
          <w:p w14:paraId="57B6BDB3" w14:textId="77777777" w:rsidR="000968F1" w:rsidRPr="00FF332D" w:rsidRDefault="000968F1" w:rsidP="00AC2EA8">
            <w:pPr>
              <w:pStyle w:val="NoSpacing"/>
              <w:jc w:val="center"/>
              <w:rPr>
                <w:rFonts w:ascii="Times" w:hAnsi="Times"/>
                <w:szCs w:val="20"/>
              </w:rPr>
            </w:pPr>
            <w:r w:rsidRPr="00FF332D">
              <w:rPr>
                <w:rFonts w:ascii="Times" w:hAnsi="Times"/>
                <w:szCs w:val="20"/>
              </w:rPr>
              <w:t>0.9639</w:t>
            </w:r>
          </w:p>
        </w:tc>
        <w:tc>
          <w:tcPr>
            <w:tcW w:w="2048" w:type="dxa"/>
            <w:noWrap/>
            <w:vAlign w:val="center"/>
            <w:hideMark/>
          </w:tcPr>
          <w:p w14:paraId="18985053" w14:textId="77777777" w:rsidR="000968F1" w:rsidRPr="00FF332D" w:rsidRDefault="000968F1" w:rsidP="00AC2EA8">
            <w:pPr>
              <w:pStyle w:val="NoSpacing"/>
              <w:jc w:val="center"/>
              <w:rPr>
                <w:rFonts w:ascii="Times" w:hAnsi="Times"/>
                <w:szCs w:val="20"/>
              </w:rPr>
            </w:pPr>
          </w:p>
        </w:tc>
      </w:tr>
      <w:tr w:rsidR="00BC4136" w:rsidRPr="00FF332D" w14:paraId="4AFCF6E5" w14:textId="77777777" w:rsidTr="00BC4136">
        <w:trPr>
          <w:trHeight w:val="198"/>
        </w:trPr>
        <w:tc>
          <w:tcPr>
            <w:tcW w:w="2490" w:type="dxa"/>
            <w:vMerge/>
            <w:noWrap/>
            <w:vAlign w:val="center"/>
            <w:hideMark/>
          </w:tcPr>
          <w:p w14:paraId="231C4246"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0E2729EF" w14:textId="77777777" w:rsidR="000968F1" w:rsidRPr="00FF332D" w:rsidRDefault="000968F1" w:rsidP="00AC2EA8">
            <w:pPr>
              <w:pStyle w:val="NoSpacing"/>
              <w:jc w:val="center"/>
              <w:rPr>
                <w:rFonts w:ascii="Times" w:hAnsi="Times"/>
                <w:b/>
                <w:bCs/>
                <w:szCs w:val="20"/>
              </w:rPr>
            </w:pPr>
          </w:p>
        </w:tc>
        <w:tc>
          <w:tcPr>
            <w:tcW w:w="2976" w:type="dxa"/>
            <w:noWrap/>
            <w:hideMark/>
          </w:tcPr>
          <w:p w14:paraId="0F8079A3"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4EC72473"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8CE3F7F"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B66BE4F"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1F9FA801"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405971D4" w14:textId="77777777" w:rsidTr="00BC4136">
        <w:trPr>
          <w:trHeight w:val="198"/>
        </w:trPr>
        <w:tc>
          <w:tcPr>
            <w:tcW w:w="2490" w:type="dxa"/>
            <w:vMerge/>
            <w:noWrap/>
            <w:vAlign w:val="center"/>
            <w:hideMark/>
          </w:tcPr>
          <w:p w14:paraId="6598826F"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26D0D4F6" w14:textId="77777777" w:rsidR="000968F1" w:rsidRPr="00FF332D" w:rsidRDefault="000968F1" w:rsidP="00AC2EA8">
            <w:pPr>
              <w:pStyle w:val="NoSpacing"/>
              <w:jc w:val="center"/>
              <w:rPr>
                <w:rFonts w:ascii="Times" w:hAnsi="Times"/>
                <w:b/>
                <w:bCs/>
                <w:szCs w:val="20"/>
              </w:rPr>
            </w:pPr>
          </w:p>
        </w:tc>
        <w:tc>
          <w:tcPr>
            <w:tcW w:w="2976" w:type="dxa"/>
            <w:noWrap/>
            <w:hideMark/>
          </w:tcPr>
          <w:p w14:paraId="3486A5C7"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noWrap/>
            <w:vAlign w:val="center"/>
            <w:hideMark/>
          </w:tcPr>
          <w:p w14:paraId="2C9296EA" w14:textId="77777777" w:rsidR="000968F1" w:rsidRPr="00FF332D" w:rsidRDefault="000968F1" w:rsidP="00AC2EA8">
            <w:pPr>
              <w:pStyle w:val="NoSpacing"/>
              <w:jc w:val="center"/>
              <w:rPr>
                <w:rFonts w:ascii="Times" w:hAnsi="Times"/>
                <w:szCs w:val="20"/>
              </w:rPr>
            </w:pPr>
            <w:r w:rsidRPr="00FF332D">
              <w:rPr>
                <w:rFonts w:ascii="Times" w:hAnsi="Times"/>
                <w:szCs w:val="20"/>
              </w:rPr>
              <w:t>5</w:t>
            </w:r>
          </w:p>
        </w:tc>
        <w:tc>
          <w:tcPr>
            <w:tcW w:w="3118" w:type="dxa"/>
            <w:noWrap/>
            <w:vAlign w:val="center"/>
            <w:hideMark/>
          </w:tcPr>
          <w:p w14:paraId="0EB45DC3" w14:textId="77777777" w:rsidR="000968F1" w:rsidRPr="00FF332D" w:rsidRDefault="000968F1" w:rsidP="00AC2EA8">
            <w:pPr>
              <w:pStyle w:val="NoSpacing"/>
              <w:jc w:val="center"/>
              <w:rPr>
                <w:rFonts w:ascii="Times" w:hAnsi="Times"/>
                <w:szCs w:val="20"/>
              </w:rPr>
            </w:pPr>
            <w:r w:rsidRPr="00FF332D">
              <w:rPr>
                <w:rFonts w:ascii="Times" w:hAnsi="Times"/>
                <w:szCs w:val="20"/>
              </w:rPr>
              <w:t>-2.4915 (-9.3807 to 4.3977)</w:t>
            </w:r>
          </w:p>
        </w:tc>
        <w:tc>
          <w:tcPr>
            <w:tcW w:w="1418" w:type="dxa"/>
            <w:noWrap/>
            <w:vAlign w:val="center"/>
            <w:hideMark/>
          </w:tcPr>
          <w:p w14:paraId="387DB1A5" w14:textId="77777777" w:rsidR="000968F1" w:rsidRPr="00FF332D" w:rsidRDefault="000968F1" w:rsidP="00AC2EA8">
            <w:pPr>
              <w:pStyle w:val="NoSpacing"/>
              <w:jc w:val="center"/>
              <w:rPr>
                <w:rFonts w:ascii="Times" w:hAnsi="Times"/>
                <w:szCs w:val="20"/>
              </w:rPr>
            </w:pPr>
            <w:r w:rsidRPr="00FF332D">
              <w:rPr>
                <w:rFonts w:ascii="Times" w:hAnsi="Times"/>
                <w:szCs w:val="20"/>
              </w:rPr>
              <w:t>0.3332</w:t>
            </w:r>
          </w:p>
        </w:tc>
        <w:tc>
          <w:tcPr>
            <w:tcW w:w="2048" w:type="dxa"/>
            <w:noWrap/>
            <w:vAlign w:val="center"/>
            <w:hideMark/>
          </w:tcPr>
          <w:p w14:paraId="4914DC6F" w14:textId="77777777" w:rsidR="000968F1" w:rsidRPr="00FF332D" w:rsidRDefault="000968F1" w:rsidP="00AC2EA8">
            <w:pPr>
              <w:pStyle w:val="NoSpacing"/>
              <w:jc w:val="center"/>
              <w:rPr>
                <w:rFonts w:ascii="Times" w:hAnsi="Times"/>
                <w:szCs w:val="20"/>
              </w:rPr>
            </w:pPr>
          </w:p>
        </w:tc>
      </w:tr>
      <w:tr w:rsidR="00BC4136" w:rsidRPr="00FF332D" w14:paraId="737FAA54" w14:textId="77777777" w:rsidTr="00BC4136">
        <w:trPr>
          <w:trHeight w:val="198"/>
        </w:trPr>
        <w:tc>
          <w:tcPr>
            <w:tcW w:w="2490" w:type="dxa"/>
            <w:vMerge/>
            <w:noWrap/>
            <w:vAlign w:val="center"/>
            <w:hideMark/>
          </w:tcPr>
          <w:p w14:paraId="4270B43F"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78BFB3BE"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Restricted and repetitive behavior</w:t>
            </w:r>
          </w:p>
        </w:tc>
        <w:tc>
          <w:tcPr>
            <w:tcW w:w="2976" w:type="dxa"/>
            <w:noWrap/>
            <w:hideMark/>
          </w:tcPr>
          <w:p w14:paraId="6D5F7E93"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0387C5AB"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AB6D2C4"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2C07209"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4BE38C06"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2957D5C" w14:textId="77777777" w:rsidTr="00BC4136">
        <w:trPr>
          <w:trHeight w:val="198"/>
        </w:trPr>
        <w:tc>
          <w:tcPr>
            <w:tcW w:w="2490" w:type="dxa"/>
            <w:vMerge/>
            <w:noWrap/>
            <w:vAlign w:val="center"/>
            <w:hideMark/>
          </w:tcPr>
          <w:p w14:paraId="03B644CB"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0279BEFF" w14:textId="77777777" w:rsidR="000968F1" w:rsidRPr="00FF332D" w:rsidRDefault="000968F1" w:rsidP="00AC2EA8">
            <w:pPr>
              <w:pStyle w:val="NoSpacing"/>
              <w:jc w:val="center"/>
              <w:rPr>
                <w:rFonts w:ascii="Times" w:hAnsi="Times"/>
                <w:b/>
                <w:bCs/>
                <w:szCs w:val="20"/>
              </w:rPr>
            </w:pPr>
          </w:p>
        </w:tc>
        <w:tc>
          <w:tcPr>
            <w:tcW w:w="2976" w:type="dxa"/>
            <w:noWrap/>
            <w:hideMark/>
          </w:tcPr>
          <w:p w14:paraId="13A0E64D"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1EAFCB27"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91163F8"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0B3501E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B96C87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41E696F" w14:textId="77777777" w:rsidTr="00BC4136">
        <w:trPr>
          <w:trHeight w:val="198"/>
        </w:trPr>
        <w:tc>
          <w:tcPr>
            <w:tcW w:w="2490" w:type="dxa"/>
            <w:vMerge/>
            <w:noWrap/>
            <w:vAlign w:val="center"/>
            <w:hideMark/>
          </w:tcPr>
          <w:p w14:paraId="2BF6FD20"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3D599223" w14:textId="77777777" w:rsidR="000968F1" w:rsidRPr="00FF332D" w:rsidRDefault="000968F1" w:rsidP="00AC2EA8">
            <w:pPr>
              <w:pStyle w:val="NoSpacing"/>
              <w:jc w:val="center"/>
              <w:rPr>
                <w:rFonts w:ascii="Times" w:hAnsi="Times"/>
                <w:b/>
                <w:bCs/>
                <w:szCs w:val="20"/>
              </w:rPr>
            </w:pPr>
          </w:p>
        </w:tc>
        <w:tc>
          <w:tcPr>
            <w:tcW w:w="2976" w:type="dxa"/>
            <w:noWrap/>
            <w:hideMark/>
          </w:tcPr>
          <w:p w14:paraId="30481691"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589687F3"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1EA55DD"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5ECB7EF"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5590B96"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4206B33E" w14:textId="77777777" w:rsidTr="00BC4136">
        <w:trPr>
          <w:trHeight w:val="198"/>
        </w:trPr>
        <w:tc>
          <w:tcPr>
            <w:tcW w:w="2490" w:type="dxa"/>
            <w:vMerge/>
            <w:noWrap/>
            <w:vAlign w:val="center"/>
            <w:hideMark/>
          </w:tcPr>
          <w:p w14:paraId="2DBFAF67"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2DB8C15C" w14:textId="77777777" w:rsidR="000968F1" w:rsidRPr="00FF332D" w:rsidRDefault="000968F1" w:rsidP="00AC2EA8">
            <w:pPr>
              <w:pStyle w:val="NoSpacing"/>
              <w:jc w:val="center"/>
              <w:rPr>
                <w:rFonts w:ascii="Times" w:hAnsi="Times"/>
                <w:b/>
                <w:bCs/>
                <w:szCs w:val="20"/>
              </w:rPr>
            </w:pPr>
          </w:p>
        </w:tc>
        <w:tc>
          <w:tcPr>
            <w:tcW w:w="2976" w:type="dxa"/>
            <w:noWrap/>
            <w:hideMark/>
          </w:tcPr>
          <w:p w14:paraId="23DEB014"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3115B7F3"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93EA01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290A91C"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2B482B1"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A54CB56" w14:textId="77777777" w:rsidTr="00BC4136">
        <w:trPr>
          <w:trHeight w:val="198"/>
        </w:trPr>
        <w:tc>
          <w:tcPr>
            <w:tcW w:w="2490" w:type="dxa"/>
            <w:vMerge/>
            <w:noWrap/>
            <w:vAlign w:val="center"/>
            <w:hideMark/>
          </w:tcPr>
          <w:p w14:paraId="16171D6E"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0FD0B884"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Total core symptoms</w:t>
            </w:r>
          </w:p>
        </w:tc>
        <w:tc>
          <w:tcPr>
            <w:tcW w:w="2976" w:type="dxa"/>
            <w:noWrap/>
            <w:hideMark/>
          </w:tcPr>
          <w:p w14:paraId="5543523B"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noWrap/>
            <w:vAlign w:val="center"/>
            <w:hideMark/>
          </w:tcPr>
          <w:p w14:paraId="12B676B5"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7CF4A5FD" w14:textId="77777777" w:rsidR="000968F1" w:rsidRPr="00FF332D" w:rsidRDefault="000968F1" w:rsidP="00AC2EA8">
            <w:pPr>
              <w:pStyle w:val="NoSpacing"/>
              <w:jc w:val="center"/>
              <w:rPr>
                <w:rFonts w:ascii="Times" w:hAnsi="Times"/>
                <w:szCs w:val="20"/>
              </w:rPr>
            </w:pPr>
            <w:r w:rsidRPr="00FF332D">
              <w:rPr>
                <w:rFonts w:ascii="Times" w:hAnsi="Times"/>
                <w:szCs w:val="20"/>
              </w:rPr>
              <w:t>0.0061 (-0.1462 to 0.1584)</w:t>
            </w:r>
          </w:p>
        </w:tc>
        <w:tc>
          <w:tcPr>
            <w:tcW w:w="1418" w:type="dxa"/>
            <w:noWrap/>
            <w:vAlign w:val="center"/>
            <w:hideMark/>
          </w:tcPr>
          <w:p w14:paraId="5090C981" w14:textId="77777777" w:rsidR="000968F1" w:rsidRPr="00FF332D" w:rsidRDefault="000968F1" w:rsidP="00AC2EA8">
            <w:pPr>
              <w:pStyle w:val="NoSpacing"/>
              <w:jc w:val="center"/>
              <w:rPr>
                <w:rFonts w:ascii="Times" w:hAnsi="Times"/>
                <w:szCs w:val="20"/>
              </w:rPr>
            </w:pPr>
            <w:r w:rsidRPr="00FF332D">
              <w:rPr>
                <w:rFonts w:ascii="Times" w:hAnsi="Times"/>
                <w:szCs w:val="20"/>
              </w:rPr>
              <w:t>0.8795</w:t>
            </w:r>
          </w:p>
        </w:tc>
        <w:tc>
          <w:tcPr>
            <w:tcW w:w="2048" w:type="dxa"/>
            <w:noWrap/>
            <w:vAlign w:val="center"/>
            <w:hideMark/>
          </w:tcPr>
          <w:p w14:paraId="5D8F3799" w14:textId="77777777" w:rsidR="000968F1" w:rsidRPr="00FF332D" w:rsidRDefault="000968F1" w:rsidP="00AC2EA8">
            <w:pPr>
              <w:pStyle w:val="NoSpacing"/>
              <w:jc w:val="center"/>
              <w:rPr>
                <w:rFonts w:ascii="Times" w:hAnsi="Times"/>
                <w:szCs w:val="20"/>
              </w:rPr>
            </w:pPr>
          </w:p>
        </w:tc>
      </w:tr>
      <w:tr w:rsidR="00BC4136" w:rsidRPr="00FF332D" w14:paraId="33042271" w14:textId="77777777" w:rsidTr="00BC4136">
        <w:trPr>
          <w:trHeight w:val="198"/>
        </w:trPr>
        <w:tc>
          <w:tcPr>
            <w:tcW w:w="2490" w:type="dxa"/>
            <w:vMerge/>
            <w:noWrap/>
            <w:vAlign w:val="center"/>
            <w:hideMark/>
          </w:tcPr>
          <w:p w14:paraId="02098B85"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33A28A9" w14:textId="77777777" w:rsidR="000968F1" w:rsidRPr="00FF332D" w:rsidRDefault="000968F1" w:rsidP="00AC2EA8">
            <w:pPr>
              <w:pStyle w:val="NoSpacing"/>
              <w:jc w:val="center"/>
              <w:rPr>
                <w:rFonts w:ascii="Times" w:hAnsi="Times"/>
                <w:b/>
                <w:bCs/>
                <w:szCs w:val="20"/>
              </w:rPr>
            </w:pPr>
          </w:p>
        </w:tc>
        <w:tc>
          <w:tcPr>
            <w:tcW w:w="2976" w:type="dxa"/>
            <w:noWrap/>
            <w:hideMark/>
          </w:tcPr>
          <w:p w14:paraId="2936AFD8"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noWrap/>
            <w:vAlign w:val="center"/>
            <w:hideMark/>
          </w:tcPr>
          <w:p w14:paraId="3204B0C9"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78FED526" w14:textId="77777777" w:rsidR="000968F1" w:rsidRPr="00FF332D" w:rsidRDefault="000968F1" w:rsidP="00AC2EA8">
            <w:pPr>
              <w:pStyle w:val="NoSpacing"/>
              <w:jc w:val="center"/>
              <w:rPr>
                <w:rFonts w:ascii="Times" w:hAnsi="Times"/>
                <w:szCs w:val="20"/>
              </w:rPr>
            </w:pPr>
            <w:r w:rsidRPr="00FF332D">
              <w:rPr>
                <w:rFonts w:ascii="Times" w:hAnsi="Times"/>
                <w:szCs w:val="20"/>
              </w:rPr>
              <w:t>-0.0019 (-0.0647 to 0.0609)</w:t>
            </w:r>
          </w:p>
        </w:tc>
        <w:tc>
          <w:tcPr>
            <w:tcW w:w="1418" w:type="dxa"/>
            <w:noWrap/>
            <w:vAlign w:val="center"/>
            <w:hideMark/>
          </w:tcPr>
          <w:p w14:paraId="6344139B" w14:textId="77777777" w:rsidR="000968F1" w:rsidRPr="00FF332D" w:rsidRDefault="000968F1" w:rsidP="00AC2EA8">
            <w:pPr>
              <w:pStyle w:val="NoSpacing"/>
              <w:jc w:val="center"/>
              <w:rPr>
                <w:rFonts w:ascii="Times" w:hAnsi="Times"/>
                <w:szCs w:val="20"/>
              </w:rPr>
            </w:pPr>
            <w:r w:rsidRPr="00FF332D">
              <w:rPr>
                <w:rFonts w:ascii="Times" w:hAnsi="Times"/>
                <w:szCs w:val="20"/>
              </w:rPr>
              <w:t>0.9095</w:t>
            </w:r>
          </w:p>
        </w:tc>
        <w:tc>
          <w:tcPr>
            <w:tcW w:w="2048" w:type="dxa"/>
            <w:noWrap/>
            <w:vAlign w:val="center"/>
            <w:hideMark/>
          </w:tcPr>
          <w:p w14:paraId="45B10470" w14:textId="77777777" w:rsidR="000968F1" w:rsidRPr="00FF332D" w:rsidRDefault="000968F1" w:rsidP="00AC2EA8">
            <w:pPr>
              <w:pStyle w:val="NoSpacing"/>
              <w:jc w:val="center"/>
              <w:rPr>
                <w:rFonts w:ascii="Times" w:hAnsi="Times"/>
                <w:szCs w:val="20"/>
              </w:rPr>
            </w:pPr>
          </w:p>
        </w:tc>
      </w:tr>
      <w:tr w:rsidR="00BC4136" w:rsidRPr="00FF332D" w14:paraId="4CD93196" w14:textId="77777777" w:rsidTr="00BC4136">
        <w:trPr>
          <w:trHeight w:val="198"/>
        </w:trPr>
        <w:tc>
          <w:tcPr>
            <w:tcW w:w="2490" w:type="dxa"/>
            <w:vMerge/>
            <w:noWrap/>
            <w:vAlign w:val="center"/>
            <w:hideMark/>
          </w:tcPr>
          <w:p w14:paraId="40AA1627"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5820AC7C" w14:textId="77777777" w:rsidR="000968F1" w:rsidRPr="00FF332D" w:rsidRDefault="000968F1" w:rsidP="00AC2EA8">
            <w:pPr>
              <w:pStyle w:val="NoSpacing"/>
              <w:jc w:val="center"/>
              <w:rPr>
                <w:rFonts w:ascii="Times" w:hAnsi="Times"/>
                <w:b/>
                <w:bCs/>
                <w:szCs w:val="20"/>
              </w:rPr>
            </w:pPr>
          </w:p>
        </w:tc>
        <w:tc>
          <w:tcPr>
            <w:tcW w:w="2976" w:type="dxa"/>
            <w:noWrap/>
            <w:hideMark/>
          </w:tcPr>
          <w:p w14:paraId="7885F479"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4600C795"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6F58243"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39303BB"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2A02EA0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2E3A2E15" w14:textId="77777777" w:rsidTr="00BC4136">
        <w:trPr>
          <w:trHeight w:val="198"/>
        </w:trPr>
        <w:tc>
          <w:tcPr>
            <w:tcW w:w="2490" w:type="dxa"/>
            <w:vMerge/>
            <w:noWrap/>
            <w:vAlign w:val="center"/>
            <w:hideMark/>
          </w:tcPr>
          <w:p w14:paraId="43502AEC"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758B7AFE" w14:textId="77777777" w:rsidR="000968F1" w:rsidRPr="00FF332D" w:rsidRDefault="000968F1" w:rsidP="00AC2EA8">
            <w:pPr>
              <w:pStyle w:val="NoSpacing"/>
              <w:jc w:val="center"/>
              <w:rPr>
                <w:rFonts w:ascii="Times" w:hAnsi="Times"/>
                <w:b/>
                <w:bCs/>
                <w:szCs w:val="20"/>
              </w:rPr>
            </w:pPr>
          </w:p>
        </w:tc>
        <w:tc>
          <w:tcPr>
            <w:tcW w:w="2976" w:type="dxa"/>
            <w:noWrap/>
            <w:hideMark/>
          </w:tcPr>
          <w:p w14:paraId="02FA6B9F"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noWrap/>
            <w:vAlign w:val="center"/>
            <w:hideMark/>
          </w:tcPr>
          <w:p w14:paraId="5BFF644A"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6FB74732" w14:textId="77777777" w:rsidR="000968F1" w:rsidRPr="00FF332D" w:rsidRDefault="000968F1" w:rsidP="00AC2EA8">
            <w:pPr>
              <w:pStyle w:val="NoSpacing"/>
              <w:jc w:val="center"/>
              <w:rPr>
                <w:rFonts w:ascii="Times" w:hAnsi="Times"/>
                <w:szCs w:val="20"/>
              </w:rPr>
            </w:pPr>
            <w:r w:rsidRPr="00FF332D">
              <w:rPr>
                <w:rFonts w:ascii="Times" w:hAnsi="Times"/>
                <w:szCs w:val="20"/>
              </w:rPr>
              <w:t>-1.6644 (-16.1882 to 12.8595)</w:t>
            </w:r>
          </w:p>
        </w:tc>
        <w:tc>
          <w:tcPr>
            <w:tcW w:w="1418" w:type="dxa"/>
            <w:noWrap/>
            <w:vAlign w:val="center"/>
            <w:hideMark/>
          </w:tcPr>
          <w:p w14:paraId="6533319D" w14:textId="77777777" w:rsidR="000968F1" w:rsidRPr="00FF332D" w:rsidRDefault="000968F1" w:rsidP="00AC2EA8">
            <w:pPr>
              <w:pStyle w:val="NoSpacing"/>
              <w:jc w:val="center"/>
              <w:rPr>
                <w:rFonts w:ascii="Times" w:hAnsi="Times"/>
                <w:szCs w:val="20"/>
              </w:rPr>
            </w:pPr>
            <w:r w:rsidRPr="00FF332D">
              <w:rPr>
                <w:rFonts w:ascii="Times" w:hAnsi="Times"/>
                <w:szCs w:val="20"/>
              </w:rPr>
              <w:t>0.6708</w:t>
            </w:r>
          </w:p>
        </w:tc>
        <w:tc>
          <w:tcPr>
            <w:tcW w:w="2048" w:type="dxa"/>
            <w:noWrap/>
            <w:vAlign w:val="center"/>
            <w:hideMark/>
          </w:tcPr>
          <w:p w14:paraId="780335F7" w14:textId="77777777" w:rsidR="000968F1" w:rsidRPr="00FF332D" w:rsidRDefault="000968F1" w:rsidP="00AC2EA8">
            <w:pPr>
              <w:pStyle w:val="NoSpacing"/>
              <w:jc w:val="center"/>
              <w:rPr>
                <w:rFonts w:ascii="Times" w:hAnsi="Times"/>
                <w:szCs w:val="20"/>
              </w:rPr>
            </w:pPr>
          </w:p>
        </w:tc>
      </w:tr>
      <w:tr w:rsidR="00BC4136" w:rsidRPr="00FF332D" w14:paraId="10A8C223" w14:textId="77777777" w:rsidTr="00BC4136">
        <w:trPr>
          <w:trHeight w:val="198"/>
        </w:trPr>
        <w:tc>
          <w:tcPr>
            <w:tcW w:w="2490" w:type="dxa"/>
            <w:vMerge w:val="restart"/>
            <w:noWrap/>
            <w:vAlign w:val="center"/>
            <w:hideMark/>
          </w:tcPr>
          <w:p w14:paraId="09069E18"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Night waking</w:t>
            </w:r>
          </w:p>
        </w:tc>
        <w:tc>
          <w:tcPr>
            <w:tcW w:w="2467" w:type="dxa"/>
            <w:vMerge w:val="restart"/>
            <w:noWrap/>
            <w:vAlign w:val="center"/>
            <w:hideMark/>
          </w:tcPr>
          <w:p w14:paraId="5DEBB69D"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Social communication problem</w:t>
            </w:r>
          </w:p>
        </w:tc>
        <w:tc>
          <w:tcPr>
            <w:tcW w:w="2976" w:type="dxa"/>
            <w:noWrap/>
            <w:hideMark/>
          </w:tcPr>
          <w:p w14:paraId="36C99235"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6DFAC7AE"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8CB428A"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8C48A5D"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6FCF0A4"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726F13FA" w14:textId="77777777" w:rsidTr="00BC4136">
        <w:trPr>
          <w:trHeight w:val="198"/>
        </w:trPr>
        <w:tc>
          <w:tcPr>
            <w:tcW w:w="2490" w:type="dxa"/>
            <w:vMerge/>
            <w:noWrap/>
            <w:vAlign w:val="center"/>
            <w:hideMark/>
          </w:tcPr>
          <w:p w14:paraId="352C642D"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030BD351" w14:textId="77777777" w:rsidR="000968F1" w:rsidRPr="00FF332D" w:rsidRDefault="000968F1" w:rsidP="00AC2EA8">
            <w:pPr>
              <w:pStyle w:val="NoSpacing"/>
              <w:jc w:val="center"/>
              <w:rPr>
                <w:rFonts w:ascii="Times" w:hAnsi="Times"/>
                <w:b/>
                <w:bCs/>
                <w:szCs w:val="20"/>
              </w:rPr>
            </w:pPr>
          </w:p>
        </w:tc>
        <w:tc>
          <w:tcPr>
            <w:tcW w:w="2976" w:type="dxa"/>
            <w:noWrap/>
            <w:hideMark/>
          </w:tcPr>
          <w:p w14:paraId="77B66A0B"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2C0F1ADD"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A866C3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1F29BAC"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34B14F1"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53B12D7" w14:textId="77777777" w:rsidTr="00BC4136">
        <w:trPr>
          <w:trHeight w:val="198"/>
        </w:trPr>
        <w:tc>
          <w:tcPr>
            <w:tcW w:w="2490" w:type="dxa"/>
            <w:vMerge/>
            <w:noWrap/>
            <w:vAlign w:val="center"/>
            <w:hideMark/>
          </w:tcPr>
          <w:p w14:paraId="2A5E4108"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7CF186FA" w14:textId="77777777" w:rsidR="000968F1" w:rsidRPr="00FF332D" w:rsidRDefault="000968F1" w:rsidP="00AC2EA8">
            <w:pPr>
              <w:pStyle w:val="NoSpacing"/>
              <w:jc w:val="center"/>
              <w:rPr>
                <w:rFonts w:ascii="Times" w:hAnsi="Times"/>
                <w:b/>
                <w:bCs/>
                <w:szCs w:val="20"/>
              </w:rPr>
            </w:pPr>
          </w:p>
        </w:tc>
        <w:tc>
          <w:tcPr>
            <w:tcW w:w="2976" w:type="dxa"/>
            <w:noWrap/>
            <w:hideMark/>
          </w:tcPr>
          <w:p w14:paraId="58D41211"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5AC5E9B8"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5A425FC"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5523533"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2DCFBAB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6482CFD7" w14:textId="77777777" w:rsidTr="00BC4136">
        <w:trPr>
          <w:trHeight w:val="198"/>
        </w:trPr>
        <w:tc>
          <w:tcPr>
            <w:tcW w:w="2490" w:type="dxa"/>
            <w:vMerge/>
            <w:noWrap/>
            <w:vAlign w:val="center"/>
            <w:hideMark/>
          </w:tcPr>
          <w:p w14:paraId="164E8E76"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5EBBFBDD" w14:textId="77777777" w:rsidR="000968F1" w:rsidRPr="00FF332D" w:rsidRDefault="000968F1" w:rsidP="00AC2EA8">
            <w:pPr>
              <w:pStyle w:val="NoSpacing"/>
              <w:jc w:val="center"/>
              <w:rPr>
                <w:rFonts w:ascii="Times" w:hAnsi="Times"/>
                <w:b/>
                <w:bCs/>
                <w:szCs w:val="20"/>
              </w:rPr>
            </w:pPr>
          </w:p>
        </w:tc>
        <w:tc>
          <w:tcPr>
            <w:tcW w:w="2976" w:type="dxa"/>
            <w:noWrap/>
            <w:hideMark/>
          </w:tcPr>
          <w:p w14:paraId="6CBA338F"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3E58F2D4"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5688ED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473D00E2"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A57C73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686C2E55" w14:textId="77777777" w:rsidTr="00BC4136">
        <w:trPr>
          <w:trHeight w:val="198"/>
        </w:trPr>
        <w:tc>
          <w:tcPr>
            <w:tcW w:w="2490" w:type="dxa"/>
            <w:vMerge/>
            <w:noWrap/>
            <w:vAlign w:val="center"/>
            <w:hideMark/>
          </w:tcPr>
          <w:p w14:paraId="096C47CC"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1A0B04AD"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Restricted and repetitive behavior</w:t>
            </w:r>
          </w:p>
        </w:tc>
        <w:tc>
          <w:tcPr>
            <w:tcW w:w="2976" w:type="dxa"/>
            <w:noWrap/>
            <w:hideMark/>
          </w:tcPr>
          <w:p w14:paraId="33BF10BA"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43F18C08"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495EE4B"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6E36F7E"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E38E9BF"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6E79E6A6" w14:textId="77777777" w:rsidTr="00BC4136">
        <w:trPr>
          <w:trHeight w:val="198"/>
        </w:trPr>
        <w:tc>
          <w:tcPr>
            <w:tcW w:w="2490" w:type="dxa"/>
            <w:vMerge/>
            <w:noWrap/>
            <w:vAlign w:val="center"/>
            <w:hideMark/>
          </w:tcPr>
          <w:p w14:paraId="193A6D17"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7177C8A5" w14:textId="77777777" w:rsidR="000968F1" w:rsidRPr="00FF332D" w:rsidRDefault="000968F1" w:rsidP="00AC2EA8">
            <w:pPr>
              <w:pStyle w:val="NoSpacing"/>
              <w:jc w:val="center"/>
              <w:rPr>
                <w:rFonts w:ascii="Times" w:hAnsi="Times"/>
                <w:b/>
                <w:bCs/>
                <w:szCs w:val="20"/>
              </w:rPr>
            </w:pPr>
          </w:p>
        </w:tc>
        <w:tc>
          <w:tcPr>
            <w:tcW w:w="2976" w:type="dxa"/>
            <w:noWrap/>
            <w:hideMark/>
          </w:tcPr>
          <w:p w14:paraId="1B59521D"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4CAFD2DD"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10394832"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00936CD3"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32C29925"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F534C9A" w14:textId="77777777" w:rsidTr="00BC4136">
        <w:trPr>
          <w:trHeight w:val="198"/>
        </w:trPr>
        <w:tc>
          <w:tcPr>
            <w:tcW w:w="2490" w:type="dxa"/>
            <w:vMerge/>
            <w:noWrap/>
            <w:vAlign w:val="center"/>
            <w:hideMark/>
          </w:tcPr>
          <w:p w14:paraId="55925B36"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6AC2143C" w14:textId="77777777" w:rsidR="000968F1" w:rsidRPr="00FF332D" w:rsidRDefault="000968F1" w:rsidP="00AC2EA8">
            <w:pPr>
              <w:pStyle w:val="NoSpacing"/>
              <w:jc w:val="center"/>
              <w:rPr>
                <w:rFonts w:ascii="Times" w:hAnsi="Times"/>
                <w:b/>
                <w:bCs/>
                <w:szCs w:val="20"/>
              </w:rPr>
            </w:pPr>
          </w:p>
        </w:tc>
        <w:tc>
          <w:tcPr>
            <w:tcW w:w="2976" w:type="dxa"/>
            <w:noWrap/>
            <w:hideMark/>
          </w:tcPr>
          <w:p w14:paraId="328F3809"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3B657CDF"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3F745B6A"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DE3DAA1"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9474C9F"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7296C60F" w14:textId="77777777" w:rsidTr="00BC4136">
        <w:trPr>
          <w:trHeight w:val="198"/>
        </w:trPr>
        <w:tc>
          <w:tcPr>
            <w:tcW w:w="2490" w:type="dxa"/>
            <w:vMerge/>
            <w:noWrap/>
            <w:vAlign w:val="center"/>
            <w:hideMark/>
          </w:tcPr>
          <w:p w14:paraId="59AE6571"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1276946B" w14:textId="77777777" w:rsidR="000968F1" w:rsidRPr="00FF332D" w:rsidRDefault="000968F1" w:rsidP="00AC2EA8">
            <w:pPr>
              <w:pStyle w:val="NoSpacing"/>
              <w:jc w:val="center"/>
              <w:rPr>
                <w:rFonts w:ascii="Times" w:hAnsi="Times"/>
                <w:b/>
                <w:bCs/>
                <w:szCs w:val="20"/>
              </w:rPr>
            </w:pPr>
          </w:p>
        </w:tc>
        <w:tc>
          <w:tcPr>
            <w:tcW w:w="2976" w:type="dxa"/>
            <w:noWrap/>
            <w:hideMark/>
          </w:tcPr>
          <w:p w14:paraId="6A2883B7"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2F520230"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82AA4D4"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17025E77"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0EEC20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F84EDDD" w14:textId="77777777" w:rsidTr="00BC4136">
        <w:trPr>
          <w:trHeight w:val="198"/>
        </w:trPr>
        <w:tc>
          <w:tcPr>
            <w:tcW w:w="2490" w:type="dxa"/>
            <w:vMerge/>
            <w:noWrap/>
            <w:vAlign w:val="center"/>
            <w:hideMark/>
          </w:tcPr>
          <w:p w14:paraId="1D3911C8"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316BE186"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Total core symptoms</w:t>
            </w:r>
          </w:p>
        </w:tc>
        <w:tc>
          <w:tcPr>
            <w:tcW w:w="2976" w:type="dxa"/>
            <w:noWrap/>
            <w:hideMark/>
          </w:tcPr>
          <w:p w14:paraId="12B7B08B"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2BFC7653"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F541FFA"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95B7AC9"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35823701"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651CD81D" w14:textId="77777777" w:rsidTr="00BC4136">
        <w:trPr>
          <w:trHeight w:val="198"/>
        </w:trPr>
        <w:tc>
          <w:tcPr>
            <w:tcW w:w="2490" w:type="dxa"/>
            <w:vMerge/>
            <w:noWrap/>
            <w:vAlign w:val="center"/>
            <w:hideMark/>
          </w:tcPr>
          <w:p w14:paraId="09A62296"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5898C2A" w14:textId="77777777" w:rsidR="000968F1" w:rsidRPr="00FF332D" w:rsidRDefault="000968F1" w:rsidP="00AC2EA8">
            <w:pPr>
              <w:pStyle w:val="NoSpacing"/>
              <w:jc w:val="center"/>
              <w:rPr>
                <w:rFonts w:ascii="Times" w:hAnsi="Times"/>
                <w:b/>
                <w:bCs/>
                <w:szCs w:val="20"/>
              </w:rPr>
            </w:pPr>
          </w:p>
        </w:tc>
        <w:tc>
          <w:tcPr>
            <w:tcW w:w="2976" w:type="dxa"/>
            <w:noWrap/>
            <w:hideMark/>
          </w:tcPr>
          <w:p w14:paraId="48D2FF86"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61A19078"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E302ECD"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98034D4"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677985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14E2AFB" w14:textId="77777777" w:rsidTr="00BC4136">
        <w:trPr>
          <w:trHeight w:val="198"/>
        </w:trPr>
        <w:tc>
          <w:tcPr>
            <w:tcW w:w="2490" w:type="dxa"/>
            <w:vMerge/>
            <w:noWrap/>
            <w:vAlign w:val="center"/>
            <w:hideMark/>
          </w:tcPr>
          <w:p w14:paraId="1E9BB085"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55CFABF1" w14:textId="77777777" w:rsidR="000968F1" w:rsidRPr="00FF332D" w:rsidRDefault="000968F1" w:rsidP="00AC2EA8">
            <w:pPr>
              <w:pStyle w:val="NoSpacing"/>
              <w:jc w:val="center"/>
              <w:rPr>
                <w:rFonts w:ascii="Times" w:hAnsi="Times"/>
                <w:b/>
                <w:bCs/>
                <w:szCs w:val="20"/>
              </w:rPr>
            </w:pPr>
          </w:p>
        </w:tc>
        <w:tc>
          <w:tcPr>
            <w:tcW w:w="2976" w:type="dxa"/>
            <w:noWrap/>
            <w:hideMark/>
          </w:tcPr>
          <w:p w14:paraId="1B041D49"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07E4401B"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A7C0354"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2989E35"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13FA384A"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5578E31" w14:textId="77777777" w:rsidTr="00BC4136">
        <w:trPr>
          <w:trHeight w:val="198"/>
        </w:trPr>
        <w:tc>
          <w:tcPr>
            <w:tcW w:w="2490" w:type="dxa"/>
            <w:vMerge/>
            <w:noWrap/>
            <w:vAlign w:val="center"/>
            <w:hideMark/>
          </w:tcPr>
          <w:p w14:paraId="2ED38639"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03D1048A" w14:textId="77777777" w:rsidR="000968F1" w:rsidRPr="00FF332D" w:rsidRDefault="000968F1" w:rsidP="00AC2EA8">
            <w:pPr>
              <w:pStyle w:val="NoSpacing"/>
              <w:jc w:val="center"/>
              <w:rPr>
                <w:rFonts w:ascii="Times" w:hAnsi="Times"/>
                <w:b/>
                <w:bCs/>
                <w:szCs w:val="20"/>
              </w:rPr>
            </w:pPr>
          </w:p>
        </w:tc>
        <w:tc>
          <w:tcPr>
            <w:tcW w:w="2976" w:type="dxa"/>
            <w:noWrap/>
            <w:hideMark/>
          </w:tcPr>
          <w:p w14:paraId="04A7DA38"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366B5B64"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F9DE0A2"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6BF8C27"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2D70A430"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4E7C2E2C" w14:textId="77777777" w:rsidTr="00BC4136">
        <w:trPr>
          <w:trHeight w:val="198"/>
        </w:trPr>
        <w:tc>
          <w:tcPr>
            <w:tcW w:w="2490" w:type="dxa"/>
            <w:vMerge w:val="restart"/>
            <w:noWrap/>
            <w:vAlign w:val="center"/>
            <w:hideMark/>
          </w:tcPr>
          <w:p w14:paraId="1AF6D5F4"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Parasomnias</w:t>
            </w:r>
          </w:p>
        </w:tc>
        <w:tc>
          <w:tcPr>
            <w:tcW w:w="2467" w:type="dxa"/>
            <w:vMerge w:val="restart"/>
            <w:noWrap/>
            <w:vAlign w:val="center"/>
            <w:hideMark/>
          </w:tcPr>
          <w:p w14:paraId="0A7AB78D"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Social communication problem</w:t>
            </w:r>
          </w:p>
        </w:tc>
        <w:tc>
          <w:tcPr>
            <w:tcW w:w="2976" w:type="dxa"/>
            <w:noWrap/>
            <w:hideMark/>
          </w:tcPr>
          <w:p w14:paraId="20E061C2"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noWrap/>
            <w:vAlign w:val="center"/>
            <w:hideMark/>
          </w:tcPr>
          <w:p w14:paraId="5B131888"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06A0F712" w14:textId="77777777" w:rsidR="000968F1" w:rsidRPr="00FF332D" w:rsidRDefault="000968F1" w:rsidP="00AC2EA8">
            <w:pPr>
              <w:pStyle w:val="NoSpacing"/>
              <w:jc w:val="center"/>
              <w:rPr>
                <w:rFonts w:ascii="Times" w:hAnsi="Times"/>
                <w:szCs w:val="20"/>
              </w:rPr>
            </w:pPr>
            <w:r w:rsidRPr="00FF332D">
              <w:rPr>
                <w:rFonts w:ascii="Times" w:hAnsi="Times"/>
                <w:szCs w:val="20"/>
              </w:rPr>
              <w:t>-0.0018 (-0.1005 to 0.0970)</w:t>
            </w:r>
          </w:p>
        </w:tc>
        <w:tc>
          <w:tcPr>
            <w:tcW w:w="1418" w:type="dxa"/>
            <w:noWrap/>
            <w:vAlign w:val="center"/>
            <w:hideMark/>
          </w:tcPr>
          <w:p w14:paraId="683322F6" w14:textId="77777777" w:rsidR="000968F1" w:rsidRPr="00FF332D" w:rsidRDefault="000968F1" w:rsidP="00AC2EA8">
            <w:pPr>
              <w:pStyle w:val="NoSpacing"/>
              <w:jc w:val="center"/>
              <w:rPr>
                <w:rFonts w:ascii="Times" w:hAnsi="Times"/>
                <w:szCs w:val="20"/>
              </w:rPr>
            </w:pPr>
            <w:r w:rsidRPr="00FF332D">
              <w:rPr>
                <w:rFonts w:ascii="Times" w:hAnsi="Times"/>
                <w:szCs w:val="20"/>
              </w:rPr>
              <w:t>0.9458</w:t>
            </w:r>
          </w:p>
        </w:tc>
        <w:tc>
          <w:tcPr>
            <w:tcW w:w="2048" w:type="dxa"/>
            <w:noWrap/>
            <w:vAlign w:val="center"/>
            <w:hideMark/>
          </w:tcPr>
          <w:p w14:paraId="0CD124C4" w14:textId="77777777" w:rsidR="000968F1" w:rsidRPr="00FF332D" w:rsidRDefault="000968F1" w:rsidP="00AC2EA8">
            <w:pPr>
              <w:pStyle w:val="NoSpacing"/>
              <w:jc w:val="center"/>
              <w:rPr>
                <w:rFonts w:ascii="Times" w:hAnsi="Times"/>
                <w:szCs w:val="20"/>
              </w:rPr>
            </w:pPr>
          </w:p>
        </w:tc>
      </w:tr>
      <w:tr w:rsidR="00BC4136" w:rsidRPr="00FF332D" w14:paraId="138C8B83" w14:textId="77777777" w:rsidTr="00BC4136">
        <w:trPr>
          <w:trHeight w:val="198"/>
        </w:trPr>
        <w:tc>
          <w:tcPr>
            <w:tcW w:w="2490" w:type="dxa"/>
            <w:vMerge/>
            <w:noWrap/>
            <w:vAlign w:val="center"/>
            <w:hideMark/>
          </w:tcPr>
          <w:p w14:paraId="0D0425F4"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7330BE8E" w14:textId="77777777" w:rsidR="000968F1" w:rsidRPr="00FF332D" w:rsidRDefault="000968F1" w:rsidP="00AC2EA8">
            <w:pPr>
              <w:pStyle w:val="NoSpacing"/>
              <w:jc w:val="center"/>
              <w:rPr>
                <w:rFonts w:ascii="Times" w:hAnsi="Times"/>
                <w:b/>
                <w:bCs/>
                <w:szCs w:val="20"/>
              </w:rPr>
            </w:pPr>
          </w:p>
        </w:tc>
        <w:tc>
          <w:tcPr>
            <w:tcW w:w="2976" w:type="dxa"/>
            <w:noWrap/>
            <w:hideMark/>
          </w:tcPr>
          <w:p w14:paraId="300B4147"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noWrap/>
            <w:vAlign w:val="center"/>
            <w:hideMark/>
          </w:tcPr>
          <w:p w14:paraId="3AD405A7"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72E9AEBB" w14:textId="77777777" w:rsidR="000968F1" w:rsidRPr="00FF332D" w:rsidRDefault="000968F1" w:rsidP="00AC2EA8">
            <w:pPr>
              <w:pStyle w:val="NoSpacing"/>
              <w:jc w:val="center"/>
              <w:rPr>
                <w:rFonts w:ascii="Times" w:hAnsi="Times"/>
                <w:szCs w:val="20"/>
              </w:rPr>
            </w:pPr>
            <w:r w:rsidRPr="00FF332D">
              <w:rPr>
                <w:rFonts w:ascii="Times" w:hAnsi="Times"/>
                <w:szCs w:val="20"/>
              </w:rPr>
              <w:t>0.0235 (-0.0344 to 0.0813)</w:t>
            </w:r>
          </w:p>
        </w:tc>
        <w:tc>
          <w:tcPr>
            <w:tcW w:w="1418" w:type="dxa"/>
            <w:noWrap/>
            <w:vAlign w:val="center"/>
            <w:hideMark/>
          </w:tcPr>
          <w:p w14:paraId="09E13EB0" w14:textId="77777777" w:rsidR="000968F1" w:rsidRPr="00FF332D" w:rsidRDefault="000968F1" w:rsidP="00AC2EA8">
            <w:pPr>
              <w:pStyle w:val="NoSpacing"/>
              <w:jc w:val="center"/>
              <w:rPr>
                <w:rFonts w:ascii="Times" w:hAnsi="Times"/>
                <w:szCs w:val="20"/>
              </w:rPr>
            </w:pPr>
            <w:r w:rsidRPr="00FF332D">
              <w:rPr>
                <w:rFonts w:ascii="Times" w:hAnsi="Times"/>
                <w:szCs w:val="20"/>
              </w:rPr>
              <w:t>0.2231</w:t>
            </w:r>
          </w:p>
        </w:tc>
        <w:tc>
          <w:tcPr>
            <w:tcW w:w="2048" w:type="dxa"/>
            <w:noWrap/>
            <w:vAlign w:val="center"/>
            <w:hideMark/>
          </w:tcPr>
          <w:p w14:paraId="212E9811" w14:textId="77777777" w:rsidR="000968F1" w:rsidRPr="00FF332D" w:rsidRDefault="000968F1" w:rsidP="00AC2EA8">
            <w:pPr>
              <w:pStyle w:val="NoSpacing"/>
              <w:jc w:val="center"/>
              <w:rPr>
                <w:rFonts w:ascii="Times" w:hAnsi="Times"/>
                <w:szCs w:val="20"/>
              </w:rPr>
            </w:pPr>
          </w:p>
        </w:tc>
      </w:tr>
      <w:tr w:rsidR="00BC4136" w:rsidRPr="00FF332D" w14:paraId="488FCCE0" w14:textId="77777777" w:rsidTr="00BC4136">
        <w:trPr>
          <w:trHeight w:val="198"/>
        </w:trPr>
        <w:tc>
          <w:tcPr>
            <w:tcW w:w="2490" w:type="dxa"/>
            <w:vMerge/>
            <w:noWrap/>
            <w:vAlign w:val="center"/>
            <w:hideMark/>
          </w:tcPr>
          <w:p w14:paraId="11D0D112"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12F16706" w14:textId="77777777" w:rsidR="000968F1" w:rsidRPr="00FF332D" w:rsidRDefault="000968F1" w:rsidP="00AC2EA8">
            <w:pPr>
              <w:pStyle w:val="NoSpacing"/>
              <w:jc w:val="center"/>
              <w:rPr>
                <w:rFonts w:ascii="Times" w:hAnsi="Times"/>
                <w:b/>
                <w:bCs/>
                <w:szCs w:val="20"/>
              </w:rPr>
            </w:pPr>
          </w:p>
        </w:tc>
        <w:tc>
          <w:tcPr>
            <w:tcW w:w="2976" w:type="dxa"/>
            <w:noWrap/>
            <w:hideMark/>
          </w:tcPr>
          <w:p w14:paraId="520A0F98"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67051FD2"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AA2A0D1"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C00507C"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131C87B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EB0519E" w14:textId="77777777" w:rsidTr="00BC4136">
        <w:trPr>
          <w:trHeight w:val="198"/>
        </w:trPr>
        <w:tc>
          <w:tcPr>
            <w:tcW w:w="2490" w:type="dxa"/>
            <w:vMerge/>
            <w:noWrap/>
            <w:vAlign w:val="center"/>
            <w:hideMark/>
          </w:tcPr>
          <w:p w14:paraId="4FB39334"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372305F6" w14:textId="77777777" w:rsidR="000968F1" w:rsidRPr="00FF332D" w:rsidRDefault="000968F1" w:rsidP="00AC2EA8">
            <w:pPr>
              <w:pStyle w:val="NoSpacing"/>
              <w:jc w:val="center"/>
              <w:rPr>
                <w:rFonts w:ascii="Times" w:hAnsi="Times"/>
                <w:b/>
                <w:bCs/>
                <w:szCs w:val="20"/>
              </w:rPr>
            </w:pPr>
          </w:p>
        </w:tc>
        <w:tc>
          <w:tcPr>
            <w:tcW w:w="2976" w:type="dxa"/>
            <w:noWrap/>
            <w:hideMark/>
          </w:tcPr>
          <w:p w14:paraId="55A88090"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noWrap/>
            <w:vAlign w:val="center"/>
            <w:hideMark/>
          </w:tcPr>
          <w:p w14:paraId="3C58F81E"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3C336EA4" w14:textId="77777777" w:rsidR="000968F1" w:rsidRPr="00FF332D" w:rsidRDefault="000968F1" w:rsidP="00AC2EA8">
            <w:pPr>
              <w:pStyle w:val="NoSpacing"/>
              <w:jc w:val="center"/>
              <w:rPr>
                <w:rFonts w:ascii="Times" w:hAnsi="Times"/>
                <w:szCs w:val="20"/>
              </w:rPr>
            </w:pPr>
            <w:r w:rsidRPr="00FF332D">
              <w:rPr>
                <w:rFonts w:ascii="Times" w:hAnsi="Times"/>
                <w:szCs w:val="20"/>
              </w:rPr>
              <w:t>0.2963 (-9.8374 to 10.4299)</w:t>
            </w:r>
          </w:p>
        </w:tc>
        <w:tc>
          <w:tcPr>
            <w:tcW w:w="1418" w:type="dxa"/>
            <w:noWrap/>
            <w:vAlign w:val="center"/>
            <w:hideMark/>
          </w:tcPr>
          <w:p w14:paraId="1C2857F5" w14:textId="77777777" w:rsidR="000968F1" w:rsidRPr="00FF332D" w:rsidRDefault="000968F1" w:rsidP="00AC2EA8">
            <w:pPr>
              <w:pStyle w:val="NoSpacing"/>
              <w:jc w:val="center"/>
              <w:rPr>
                <w:rFonts w:ascii="Times" w:hAnsi="Times"/>
                <w:szCs w:val="20"/>
              </w:rPr>
            </w:pPr>
            <w:r w:rsidRPr="00FF332D">
              <w:rPr>
                <w:rFonts w:ascii="Times" w:hAnsi="Times"/>
                <w:szCs w:val="20"/>
              </w:rPr>
              <w:t>0.9114</w:t>
            </w:r>
          </w:p>
        </w:tc>
        <w:tc>
          <w:tcPr>
            <w:tcW w:w="2048" w:type="dxa"/>
            <w:noWrap/>
            <w:vAlign w:val="center"/>
            <w:hideMark/>
          </w:tcPr>
          <w:p w14:paraId="52C30554" w14:textId="77777777" w:rsidR="000968F1" w:rsidRPr="00FF332D" w:rsidRDefault="000968F1" w:rsidP="00AC2EA8">
            <w:pPr>
              <w:pStyle w:val="NoSpacing"/>
              <w:jc w:val="center"/>
              <w:rPr>
                <w:rFonts w:ascii="Times" w:hAnsi="Times"/>
                <w:szCs w:val="20"/>
              </w:rPr>
            </w:pPr>
          </w:p>
        </w:tc>
      </w:tr>
      <w:tr w:rsidR="00BC4136" w:rsidRPr="00FF332D" w14:paraId="6736F698" w14:textId="77777777" w:rsidTr="00BC4136">
        <w:trPr>
          <w:trHeight w:val="198"/>
        </w:trPr>
        <w:tc>
          <w:tcPr>
            <w:tcW w:w="2490" w:type="dxa"/>
            <w:vMerge/>
            <w:noWrap/>
            <w:vAlign w:val="center"/>
            <w:hideMark/>
          </w:tcPr>
          <w:p w14:paraId="6D37D5AA"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120CCE9A"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Restricted and repetitive behavior</w:t>
            </w:r>
          </w:p>
        </w:tc>
        <w:tc>
          <w:tcPr>
            <w:tcW w:w="2976" w:type="dxa"/>
            <w:noWrap/>
            <w:hideMark/>
          </w:tcPr>
          <w:p w14:paraId="105E9688"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17C195CF"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89CD4BA"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399DC0E"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309BE1EC"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228190A8" w14:textId="77777777" w:rsidTr="00BC4136">
        <w:trPr>
          <w:trHeight w:val="198"/>
        </w:trPr>
        <w:tc>
          <w:tcPr>
            <w:tcW w:w="2490" w:type="dxa"/>
            <w:vMerge/>
            <w:noWrap/>
            <w:vAlign w:val="center"/>
            <w:hideMark/>
          </w:tcPr>
          <w:p w14:paraId="429F1995"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6CA54656" w14:textId="77777777" w:rsidR="000968F1" w:rsidRPr="00FF332D" w:rsidRDefault="000968F1" w:rsidP="00AC2EA8">
            <w:pPr>
              <w:pStyle w:val="NoSpacing"/>
              <w:jc w:val="center"/>
              <w:rPr>
                <w:rFonts w:ascii="Times" w:hAnsi="Times"/>
                <w:b/>
                <w:bCs/>
                <w:szCs w:val="20"/>
              </w:rPr>
            </w:pPr>
          </w:p>
        </w:tc>
        <w:tc>
          <w:tcPr>
            <w:tcW w:w="2976" w:type="dxa"/>
            <w:noWrap/>
            <w:hideMark/>
          </w:tcPr>
          <w:p w14:paraId="1B884FF3"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576FD6BF"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88E4370"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04BE08AA"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95F27A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DF78FAA" w14:textId="77777777" w:rsidTr="00BC4136">
        <w:trPr>
          <w:trHeight w:val="198"/>
        </w:trPr>
        <w:tc>
          <w:tcPr>
            <w:tcW w:w="2490" w:type="dxa"/>
            <w:vMerge/>
            <w:noWrap/>
            <w:vAlign w:val="center"/>
            <w:hideMark/>
          </w:tcPr>
          <w:p w14:paraId="5F974616"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96897A7" w14:textId="77777777" w:rsidR="000968F1" w:rsidRPr="00FF332D" w:rsidRDefault="000968F1" w:rsidP="00AC2EA8">
            <w:pPr>
              <w:pStyle w:val="NoSpacing"/>
              <w:jc w:val="center"/>
              <w:rPr>
                <w:rFonts w:ascii="Times" w:hAnsi="Times"/>
                <w:b/>
                <w:bCs/>
                <w:szCs w:val="20"/>
              </w:rPr>
            </w:pPr>
          </w:p>
        </w:tc>
        <w:tc>
          <w:tcPr>
            <w:tcW w:w="2976" w:type="dxa"/>
            <w:noWrap/>
            <w:hideMark/>
          </w:tcPr>
          <w:p w14:paraId="4C8EBD74"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1B06F88A"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579811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15A9A69"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1BE29194"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1D0F7CC" w14:textId="77777777" w:rsidTr="00BC4136">
        <w:trPr>
          <w:trHeight w:val="198"/>
        </w:trPr>
        <w:tc>
          <w:tcPr>
            <w:tcW w:w="2490" w:type="dxa"/>
            <w:vMerge/>
            <w:noWrap/>
            <w:vAlign w:val="center"/>
            <w:hideMark/>
          </w:tcPr>
          <w:p w14:paraId="7D4F4FBC"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66B2DD79" w14:textId="77777777" w:rsidR="000968F1" w:rsidRPr="00FF332D" w:rsidRDefault="000968F1" w:rsidP="00AC2EA8">
            <w:pPr>
              <w:pStyle w:val="NoSpacing"/>
              <w:jc w:val="center"/>
              <w:rPr>
                <w:rFonts w:ascii="Times" w:hAnsi="Times"/>
                <w:b/>
                <w:bCs/>
                <w:szCs w:val="20"/>
              </w:rPr>
            </w:pPr>
          </w:p>
        </w:tc>
        <w:tc>
          <w:tcPr>
            <w:tcW w:w="2976" w:type="dxa"/>
            <w:noWrap/>
            <w:hideMark/>
          </w:tcPr>
          <w:p w14:paraId="76E766A9"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265A5D54"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3BB23C6"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D584EF9"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FDAA3F6"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405CEA4E" w14:textId="77777777" w:rsidTr="00BC4136">
        <w:trPr>
          <w:trHeight w:val="198"/>
        </w:trPr>
        <w:tc>
          <w:tcPr>
            <w:tcW w:w="2490" w:type="dxa"/>
            <w:vMerge/>
            <w:noWrap/>
            <w:vAlign w:val="center"/>
            <w:hideMark/>
          </w:tcPr>
          <w:p w14:paraId="38BF2873"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187F875E"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Total core symptoms</w:t>
            </w:r>
          </w:p>
        </w:tc>
        <w:tc>
          <w:tcPr>
            <w:tcW w:w="2976" w:type="dxa"/>
            <w:noWrap/>
            <w:hideMark/>
          </w:tcPr>
          <w:p w14:paraId="6F78CE7A"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08961A68"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17FB378"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1B14B21A"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4014912"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541E1F1" w14:textId="77777777" w:rsidTr="00BC4136">
        <w:trPr>
          <w:trHeight w:val="198"/>
        </w:trPr>
        <w:tc>
          <w:tcPr>
            <w:tcW w:w="2490" w:type="dxa"/>
            <w:vMerge/>
            <w:noWrap/>
            <w:vAlign w:val="center"/>
            <w:hideMark/>
          </w:tcPr>
          <w:p w14:paraId="47957B5A"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CAA1917" w14:textId="77777777" w:rsidR="000968F1" w:rsidRPr="00FF332D" w:rsidRDefault="000968F1" w:rsidP="00AC2EA8">
            <w:pPr>
              <w:pStyle w:val="NoSpacing"/>
              <w:jc w:val="center"/>
              <w:rPr>
                <w:rFonts w:ascii="Times" w:hAnsi="Times"/>
                <w:b/>
                <w:bCs/>
                <w:szCs w:val="20"/>
              </w:rPr>
            </w:pPr>
          </w:p>
        </w:tc>
        <w:tc>
          <w:tcPr>
            <w:tcW w:w="2976" w:type="dxa"/>
            <w:noWrap/>
            <w:hideMark/>
          </w:tcPr>
          <w:p w14:paraId="349168B0"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4969FFE7"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28B2434"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EF885DB"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F33E76C"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58B7881" w14:textId="77777777" w:rsidTr="00BC4136">
        <w:trPr>
          <w:trHeight w:val="198"/>
        </w:trPr>
        <w:tc>
          <w:tcPr>
            <w:tcW w:w="2490" w:type="dxa"/>
            <w:vMerge/>
            <w:noWrap/>
            <w:vAlign w:val="center"/>
            <w:hideMark/>
          </w:tcPr>
          <w:p w14:paraId="5B85ADDF"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326C1D41" w14:textId="77777777" w:rsidR="000968F1" w:rsidRPr="00FF332D" w:rsidRDefault="000968F1" w:rsidP="00AC2EA8">
            <w:pPr>
              <w:pStyle w:val="NoSpacing"/>
              <w:jc w:val="center"/>
              <w:rPr>
                <w:rFonts w:ascii="Times" w:hAnsi="Times"/>
                <w:b/>
                <w:bCs/>
                <w:szCs w:val="20"/>
              </w:rPr>
            </w:pPr>
          </w:p>
        </w:tc>
        <w:tc>
          <w:tcPr>
            <w:tcW w:w="2976" w:type="dxa"/>
            <w:noWrap/>
            <w:hideMark/>
          </w:tcPr>
          <w:p w14:paraId="78AB06E6"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54349FE9"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1E79F51"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DD7889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40A00277"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2B61F319" w14:textId="77777777" w:rsidTr="00BC4136">
        <w:trPr>
          <w:trHeight w:val="198"/>
        </w:trPr>
        <w:tc>
          <w:tcPr>
            <w:tcW w:w="2490" w:type="dxa"/>
            <w:vMerge/>
            <w:noWrap/>
            <w:vAlign w:val="center"/>
            <w:hideMark/>
          </w:tcPr>
          <w:p w14:paraId="629ACE91"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67F38B7B" w14:textId="77777777" w:rsidR="000968F1" w:rsidRPr="00FF332D" w:rsidRDefault="000968F1" w:rsidP="00AC2EA8">
            <w:pPr>
              <w:pStyle w:val="NoSpacing"/>
              <w:jc w:val="center"/>
              <w:rPr>
                <w:rFonts w:ascii="Times" w:hAnsi="Times"/>
                <w:b/>
                <w:bCs/>
                <w:szCs w:val="20"/>
              </w:rPr>
            </w:pPr>
          </w:p>
        </w:tc>
        <w:tc>
          <w:tcPr>
            <w:tcW w:w="2976" w:type="dxa"/>
            <w:noWrap/>
            <w:hideMark/>
          </w:tcPr>
          <w:p w14:paraId="053AE2BA"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3F18A268"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F1B4966"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44DB8AD2"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3569800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78AF096" w14:textId="77777777" w:rsidTr="00BC4136">
        <w:trPr>
          <w:trHeight w:val="198"/>
        </w:trPr>
        <w:tc>
          <w:tcPr>
            <w:tcW w:w="2490" w:type="dxa"/>
            <w:vMerge w:val="restart"/>
            <w:noWrap/>
            <w:vAlign w:val="center"/>
            <w:hideMark/>
          </w:tcPr>
          <w:p w14:paraId="67B7DC66"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Sleep anxiety</w:t>
            </w:r>
          </w:p>
        </w:tc>
        <w:tc>
          <w:tcPr>
            <w:tcW w:w="2467" w:type="dxa"/>
            <w:vMerge w:val="restart"/>
            <w:noWrap/>
            <w:vAlign w:val="center"/>
            <w:hideMark/>
          </w:tcPr>
          <w:p w14:paraId="138F187D"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Social communication problem</w:t>
            </w:r>
          </w:p>
        </w:tc>
        <w:tc>
          <w:tcPr>
            <w:tcW w:w="2976" w:type="dxa"/>
            <w:noWrap/>
            <w:hideMark/>
          </w:tcPr>
          <w:p w14:paraId="73AB284F"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083641AF"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482881B"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EAC29C2"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DCAC8EC"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209F85D4" w14:textId="77777777" w:rsidTr="00BC4136">
        <w:trPr>
          <w:trHeight w:val="198"/>
        </w:trPr>
        <w:tc>
          <w:tcPr>
            <w:tcW w:w="2490" w:type="dxa"/>
            <w:vMerge/>
            <w:noWrap/>
            <w:vAlign w:val="center"/>
            <w:hideMark/>
          </w:tcPr>
          <w:p w14:paraId="483C5EDE"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F104337" w14:textId="77777777" w:rsidR="000968F1" w:rsidRPr="00FF332D" w:rsidRDefault="000968F1" w:rsidP="00AC2EA8">
            <w:pPr>
              <w:pStyle w:val="NoSpacing"/>
              <w:jc w:val="center"/>
              <w:rPr>
                <w:rFonts w:ascii="Times" w:hAnsi="Times"/>
                <w:b/>
                <w:bCs/>
                <w:szCs w:val="20"/>
              </w:rPr>
            </w:pPr>
          </w:p>
        </w:tc>
        <w:tc>
          <w:tcPr>
            <w:tcW w:w="2976" w:type="dxa"/>
            <w:noWrap/>
            <w:hideMark/>
          </w:tcPr>
          <w:p w14:paraId="3DEF6348"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23C093E1"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DF5E69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4D9C367A"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CE2B750"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45214099" w14:textId="77777777" w:rsidTr="00BC4136">
        <w:trPr>
          <w:trHeight w:val="198"/>
        </w:trPr>
        <w:tc>
          <w:tcPr>
            <w:tcW w:w="2490" w:type="dxa"/>
            <w:vMerge/>
            <w:noWrap/>
            <w:vAlign w:val="center"/>
            <w:hideMark/>
          </w:tcPr>
          <w:p w14:paraId="22DDE2F8"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35590C7A" w14:textId="77777777" w:rsidR="000968F1" w:rsidRPr="00FF332D" w:rsidRDefault="000968F1" w:rsidP="00AC2EA8">
            <w:pPr>
              <w:pStyle w:val="NoSpacing"/>
              <w:jc w:val="center"/>
              <w:rPr>
                <w:rFonts w:ascii="Times" w:hAnsi="Times"/>
                <w:b/>
                <w:bCs/>
                <w:szCs w:val="20"/>
              </w:rPr>
            </w:pPr>
          </w:p>
        </w:tc>
        <w:tc>
          <w:tcPr>
            <w:tcW w:w="2976" w:type="dxa"/>
            <w:noWrap/>
            <w:hideMark/>
          </w:tcPr>
          <w:p w14:paraId="344069A1"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26212001"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FD58A06"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1E1CE2D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5374A11"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6339108" w14:textId="77777777" w:rsidTr="00BC4136">
        <w:trPr>
          <w:trHeight w:val="198"/>
        </w:trPr>
        <w:tc>
          <w:tcPr>
            <w:tcW w:w="2490" w:type="dxa"/>
            <w:vMerge/>
            <w:noWrap/>
            <w:vAlign w:val="center"/>
            <w:hideMark/>
          </w:tcPr>
          <w:p w14:paraId="27B7FFEE"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58E218D6" w14:textId="77777777" w:rsidR="000968F1" w:rsidRPr="00FF332D" w:rsidRDefault="000968F1" w:rsidP="00AC2EA8">
            <w:pPr>
              <w:pStyle w:val="NoSpacing"/>
              <w:jc w:val="center"/>
              <w:rPr>
                <w:rFonts w:ascii="Times" w:hAnsi="Times"/>
                <w:b/>
                <w:bCs/>
                <w:szCs w:val="20"/>
              </w:rPr>
            </w:pPr>
          </w:p>
        </w:tc>
        <w:tc>
          <w:tcPr>
            <w:tcW w:w="2976" w:type="dxa"/>
            <w:noWrap/>
            <w:hideMark/>
          </w:tcPr>
          <w:p w14:paraId="74DFBF9A"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46C66C6F"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53AB0F8"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7A4015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9D47258"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F9A56C3" w14:textId="77777777" w:rsidTr="00BC4136">
        <w:trPr>
          <w:trHeight w:val="198"/>
        </w:trPr>
        <w:tc>
          <w:tcPr>
            <w:tcW w:w="2490" w:type="dxa"/>
            <w:vMerge/>
            <w:noWrap/>
            <w:vAlign w:val="center"/>
            <w:hideMark/>
          </w:tcPr>
          <w:p w14:paraId="534FAB6F"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32709EC3"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Restricted and repetitive behavior</w:t>
            </w:r>
          </w:p>
        </w:tc>
        <w:tc>
          <w:tcPr>
            <w:tcW w:w="2976" w:type="dxa"/>
            <w:noWrap/>
            <w:hideMark/>
          </w:tcPr>
          <w:p w14:paraId="258765B9"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56563D9A"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5861D27"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451943B3"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546FE65"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AC9D030" w14:textId="77777777" w:rsidTr="00BC4136">
        <w:trPr>
          <w:trHeight w:val="198"/>
        </w:trPr>
        <w:tc>
          <w:tcPr>
            <w:tcW w:w="2490" w:type="dxa"/>
            <w:vMerge/>
            <w:noWrap/>
            <w:vAlign w:val="center"/>
            <w:hideMark/>
          </w:tcPr>
          <w:p w14:paraId="1EFF4A3D"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2CFC001" w14:textId="77777777" w:rsidR="000968F1" w:rsidRPr="00FF332D" w:rsidRDefault="000968F1" w:rsidP="00AC2EA8">
            <w:pPr>
              <w:pStyle w:val="NoSpacing"/>
              <w:jc w:val="center"/>
              <w:rPr>
                <w:rFonts w:ascii="Times" w:hAnsi="Times"/>
                <w:b/>
                <w:bCs/>
                <w:szCs w:val="20"/>
              </w:rPr>
            </w:pPr>
          </w:p>
        </w:tc>
        <w:tc>
          <w:tcPr>
            <w:tcW w:w="2976" w:type="dxa"/>
            <w:noWrap/>
            <w:hideMark/>
          </w:tcPr>
          <w:p w14:paraId="3705C8E5"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73F8CD8F"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AF2D505"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40E2F436"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DBF9BD3"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2E29AB37" w14:textId="77777777" w:rsidTr="00BC4136">
        <w:trPr>
          <w:trHeight w:val="198"/>
        </w:trPr>
        <w:tc>
          <w:tcPr>
            <w:tcW w:w="2490" w:type="dxa"/>
            <w:vMerge/>
            <w:noWrap/>
            <w:vAlign w:val="center"/>
            <w:hideMark/>
          </w:tcPr>
          <w:p w14:paraId="4B446F71"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1B74301F" w14:textId="77777777" w:rsidR="000968F1" w:rsidRPr="00FF332D" w:rsidRDefault="000968F1" w:rsidP="00AC2EA8">
            <w:pPr>
              <w:pStyle w:val="NoSpacing"/>
              <w:jc w:val="center"/>
              <w:rPr>
                <w:rFonts w:ascii="Times" w:hAnsi="Times"/>
                <w:b/>
                <w:bCs/>
                <w:szCs w:val="20"/>
              </w:rPr>
            </w:pPr>
          </w:p>
        </w:tc>
        <w:tc>
          <w:tcPr>
            <w:tcW w:w="2976" w:type="dxa"/>
            <w:noWrap/>
            <w:hideMark/>
          </w:tcPr>
          <w:p w14:paraId="5366E895"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2DF5755F"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3CA47DCD"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0D7AF57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4127C7D2"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67C472D" w14:textId="77777777" w:rsidTr="00BC4136">
        <w:trPr>
          <w:trHeight w:val="198"/>
        </w:trPr>
        <w:tc>
          <w:tcPr>
            <w:tcW w:w="2490" w:type="dxa"/>
            <w:vMerge/>
            <w:noWrap/>
            <w:vAlign w:val="center"/>
            <w:hideMark/>
          </w:tcPr>
          <w:p w14:paraId="0F9A345A"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29D70C3B" w14:textId="77777777" w:rsidR="000968F1" w:rsidRPr="00FF332D" w:rsidRDefault="000968F1" w:rsidP="00AC2EA8">
            <w:pPr>
              <w:pStyle w:val="NoSpacing"/>
              <w:jc w:val="center"/>
              <w:rPr>
                <w:rFonts w:ascii="Times" w:hAnsi="Times"/>
                <w:b/>
                <w:bCs/>
                <w:szCs w:val="20"/>
              </w:rPr>
            </w:pPr>
          </w:p>
        </w:tc>
        <w:tc>
          <w:tcPr>
            <w:tcW w:w="2976" w:type="dxa"/>
            <w:noWrap/>
            <w:hideMark/>
          </w:tcPr>
          <w:p w14:paraId="39FCFB5E"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39440703"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1CDCAF8"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4EF04D81"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3DA3DA8"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2F0A8CB8" w14:textId="77777777" w:rsidTr="00BC4136">
        <w:trPr>
          <w:trHeight w:val="198"/>
        </w:trPr>
        <w:tc>
          <w:tcPr>
            <w:tcW w:w="2490" w:type="dxa"/>
            <w:vMerge/>
            <w:noWrap/>
            <w:vAlign w:val="center"/>
            <w:hideMark/>
          </w:tcPr>
          <w:p w14:paraId="38C3479D"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369F29B4"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Total core symptoms</w:t>
            </w:r>
          </w:p>
        </w:tc>
        <w:tc>
          <w:tcPr>
            <w:tcW w:w="2976" w:type="dxa"/>
            <w:noWrap/>
            <w:hideMark/>
          </w:tcPr>
          <w:p w14:paraId="130FA5CD"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5A5860EB"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B8B011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EB5DADF"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19A7F18"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A14DF6C" w14:textId="77777777" w:rsidTr="00BC4136">
        <w:trPr>
          <w:trHeight w:val="198"/>
        </w:trPr>
        <w:tc>
          <w:tcPr>
            <w:tcW w:w="2490" w:type="dxa"/>
            <w:vMerge/>
            <w:noWrap/>
            <w:vAlign w:val="center"/>
            <w:hideMark/>
          </w:tcPr>
          <w:p w14:paraId="42C52FE2"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21CABE0E" w14:textId="77777777" w:rsidR="000968F1" w:rsidRPr="00FF332D" w:rsidRDefault="000968F1" w:rsidP="00AC2EA8">
            <w:pPr>
              <w:pStyle w:val="NoSpacing"/>
              <w:jc w:val="center"/>
              <w:rPr>
                <w:rFonts w:ascii="Times" w:hAnsi="Times"/>
                <w:b/>
                <w:bCs/>
                <w:szCs w:val="20"/>
              </w:rPr>
            </w:pPr>
          </w:p>
        </w:tc>
        <w:tc>
          <w:tcPr>
            <w:tcW w:w="2976" w:type="dxa"/>
            <w:noWrap/>
            <w:hideMark/>
          </w:tcPr>
          <w:p w14:paraId="79E9E777"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1D61ABE8"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70C9782"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491D20DB"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D82481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7EF7BDF" w14:textId="77777777" w:rsidTr="00BC4136">
        <w:trPr>
          <w:trHeight w:val="198"/>
        </w:trPr>
        <w:tc>
          <w:tcPr>
            <w:tcW w:w="2490" w:type="dxa"/>
            <w:vMerge/>
            <w:noWrap/>
            <w:vAlign w:val="center"/>
            <w:hideMark/>
          </w:tcPr>
          <w:p w14:paraId="5DCBDAEB"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709A5B69" w14:textId="77777777" w:rsidR="000968F1" w:rsidRPr="00FF332D" w:rsidRDefault="000968F1" w:rsidP="00AC2EA8">
            <w:pPr>
              <w:pStyle w:val="NoSpacing"/>
              <w:jc w:val="center"/>
              <w:rPr>
                <w:rFonts w:ascii="Times" w:hAnsi="Times"/>
                <w:b/>
                <w:bCs/>
                <w:szCs w:val="20"/>
              </w:rPr>
            </w:pPr>
          </w:p>
        </w:tc>
        <w:tc>
          <w:tcPr>
            <w:tcW w:w="2976" w:type="dxa"/>
            <w:noWrap/>
            <w:hideMark/>
          </w:tcPr>
          <w:p w14:paraId="6CB1B684"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78B3CB07"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480CD1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C48EDCD"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14D7DABF"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47D1653" w14:textId="77777777" w:rsidTr="00BC4136">
        <w:trPr>
          <w:trHeight w:val="198"/>
        </w:trPr>
        <w:tc>
          <w:tcPr>
            <w:tcW w:w="2490" w:type="dxa"/>
            <w:vMerge/>
            <w:noWrap/>
            <w:vAlign w:val="center"/>
            <w:hideMark/>
          </w:tcPr>
          <w:p w14:paraId="796FF379"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56DC6483" w14:textId="77777777" w:rsidR="000968F1" w:rsidRPr="00FF332D" w:rsidRDefault="000968F1" w:rsidP="00AC2EA8">
            <w:pPr>
              <w:pStyle w:val="NoSpacing"/>
              <w:jc w:val="center"/>
              <w:rPr>
                <w:rFonts w:ascii="Times" w:hAnsi="Times"/>
                <w:b/>
                <w:bCs/>
                <w:szCs w:val="20"/>
              </w:rPr>
            </w:pPr>
          </w:p>
        </w:tc>
        <w:tc>
          <w:tcPr>
            <w:tcW w:w="2976" w:type="dxa"/>
            <w:noWrap/>
            <w:hideMark/>
          </w:tcPr>
          <w:p w14:paraId="6008E3A8"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50129DB7"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5394EB8"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28DCF7F"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55E0F4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A6D7643" w14:textId="77777777" w:rsidTr="00BC4136">
        <w:trPr>
          <w:trHeight w:val="198"/>
        </w:trPr>
        <w:tc>
          <w:tcPr>
            <w:tcW w:w="2490" w:type="dxa"/>
            <w:vMerge w:val="restart"/>
            <w:noWrap/>
            <w:vAlign w:val="center"/>
            <w:hideMark/>
          </w:tcPr>
          <w:p w14:paraId="4DCE2779"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Sleep duration</w:t>
            </w:r>
          </w:p>
        </w:tc>
        <w:tc>
          <w:tcPr>
            <w:tcW w:w="2467" w:type="dxa"/>
            <w:vMerge w:val="restart"/>
            <w:noWrap/>
            <w:vAlign w:val="center"/>
            <w:hideMark/>
          </w:tcPr>
          <w:p w14:paraId="78CD2512"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Social communication problem</w:t>
            </w:r>
          </w:p>
        </w:tc>
        <w:tc>
          <w:tcPr>
            <w:tcW w:w="2976" w:type="dxa"/>
            <w:noWrap/>
            <w:hideMark/>
          </w:tcPr>
          <w:p w14:paraId="711414C1"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2A6D1BA3"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36CA08DE"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FC2FF84"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6D1671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DC6D842" w14:textId="77777777" w:rsidTr="00BC4136">
        <w:trPr>
          <w:trHeight w:val="198"/>
        </w:trPr>
        <w:tc>
          <w:tcPr>
            <w:tcW w:w="2490" w:type="dxa"/>
            <w:vMerge/>
            <w:noWrap/>
            <w:vAlign w:val="center"/>
            <w:hideMark/>
          </w:tcPr>
          <w:p w14:paraId="345EC122"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3223F232" w14:textId="77777777" w:rsidR="000968F1" w:rsidRPr="00FF332D" w:rsidRDefault="000968F1" w:rsidP="00AC2EA8">
            <w:pPr>
              <w:pStyle w:val="NoSpacing"/>
              <w:jc w:val="center"/>
              <w:rPr>
                <w:rFonts w:ascii="Times" w:hAnsi="Times"/>
                <w:b/>
                <w:bCs/>
                <w:szCs w:val="20"/>
              </w:rPr>
            </w:pPr>
          </w:p>
        </w:tc>
        <w:tc>
          <w:tcPr>
            <w:tcW w:w="2976" w:type="dxa"/>
            <w:noWrap/>
            <w:hideMark/>
          </w:tcPr>
          <w:p w14:paraId="280F2E86"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697893A8"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1C59116"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35BD8E7"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159CDC94"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4D6A8696" w14:textId="77777777" w:rsidTr="00BC4136">
        <w:trPr>
          <w:trHeight w:val="198"/>
        </w:trPr>
        <w:tc>
          <w:tcPr>
            <w:tcW w:w="2490" w:type="dxa"/>
            <w:vMerge/>
            <w:noWrap/>
            <w:vAlign w:val="center"/>
            <w:hideMark/>
          </w:tcPr>
          <w:p w14:paraId="10632230"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623467B" w14:textId="77777777" w:rsidR="000968F1" w:rsidRPr="00FF332D" w:rsidRDefault="000968F1" w:rsidP="00AC2EA8">
            <w:pPr>
              <w:pStyle w:val="NoSpacing"/>
              <w:jc w:val="center"/>
              <w:rPr>
                <w:rFonts w:ascii="Times" w:hAnsi="Times"/>
                <w:b/>
                <w:bCs/>
                <w:szCs w:val="20"/>
              </w:rPr>
            </w:pPr>
          </w:p>
        </w:tc>
        <w:tc>
          <w:tcPr>
            <w:tcW w:w="2976" w:type="dxa"/>
            <w:noWrap/>
            <w:hideMark/>
          </w:tcPr>
          <w:p w14:paraId="5253BB9E"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71517B8E"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DFDEAA6"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11FCA14"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B98510E"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19AACD2" w14:textId="77777777" w:rsidTr="00BC4136">
        <w:trPr>
          <w:trHeight w:val="198"/>
        </w:trPr>
        <w:tc>
          <w:tcPr>
            <w:tcW w:w="2490" w:type="dxa"/>
            <w:vMerge/>
            <w:noWrap/>
            <w:vAlign w:val="center"/>
            <w:hideMark/>
          </w:tcPr>
          <w:p w14:paraId="0ABA161E"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1FEF2669" w14:textId="77777777" w:rsidR="000968F1" w:rsidRPr="00FF332D" w:rsidRDefault="000968F1" w:rsidP="00AC2EA8">
            <w:pPr>
              <w:pStyle w:val="NoSpacing"/>
              <w:jc w:val="center"/>
              <w:rPr>
                <w:rFonts w:ascii="Times" w:hAnsi="Times"/>
                <w:b/>
                <w:bCs/>
                <w:szCs w:val="20"/>
              </w:rPr>
            </w:pPr>
          </w:p>
        </w:tc>
        <w:tc>
          <w:tcPr>
            <w:tcW w:w="2976" w:type="dxa"/>
            <w:noWrap/>
            <w:hideMark/>
          </w:tcPr>
          <w:p w14:paraId="34A155C0"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noWrap/>
            <w:vAlign w:val="center"/>
            <w:hideMark/>
          </w:tcPr>
          <w:p w14:paraId="2C6364CB"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7C1E8281" w14:textId="77777777" w:rsidR="000968F1" w:rsidRPr="00FF332D" w:rsidRDefault="000968F1" w:rsidP="00AC2EA8">
            <w:pPr>
              <w:pStyle w:val="NoSpacing"/>
              <w:jc w:val="center"/>
              <w:rPr>
                <w:rFonts w:ascii="Times" w:hAnsi="Times"/>
                <w:szCs w:val="20"/>
              </w:rPr>
            </w:pPr>
            <w:r w:rsidRPr="00FF332D">
              <w:rPr>
                <w:rFonts w:ascii="Times" w:hAnsi="Times"/>
                <w:szCs w:val="20"/>
              </w:rPr>
              <w:t>5.8766 (-12.8291 to 24.5824)</w:t>
            </w:r>
          </w:p>
        </w:tc>
        <w:tc>
          <w:tcPr>
            <w:tcW w:w="1418" w:type="dxa"/>
            <w:noWrap/>
            <w:vAlign w:val="center"/>
            <w:hideMark/>
          </w:tcPr>
          <w:p w14:paraId="398188FF" w14:textId="77777777" w:rsidR="000968F1" w:rsidRPr="00FF332D" w:rsidRDefault="000968F1" w:rsidP="00AC2EA8">
            <w:pPr>
              <w:pStyle w:val="NoSpacing"/>
              <w:jc w:val="center"/>
              <w:rPr>
                <w:rFonts w:ascii="Times" w:hAnsi="Times"/>
                <w:szCs w:val="20"/>
              </w:rPr>
            </w:pPr>
            <w:r w:rsidRPr="00FF332D">
              <w:rPr>
                <w:rFonts w:ascii="Times" w:hAnsi="Times"/>
                <w:szCs w:val="20"/>
              </w:rPr>
              <w:t>0.309</w:t>
            </w:r>
          </w:p>
        </w:tc>
        <w:tc>
          <w:tcPr>
            <w:tcW w:w="2048" w:type="dxa"/>
            <w:noWrap/>
            <w:vAlign w:val="center"/>
            <w:hideMark/>
          </w:tcPr>
          <w:p w14:paraId="39717B79" w14:textId="77777777" w:rsidR="000968F1" w:rsidRPr="00FF332D" w:rsidRDefault="000968F1" w:rsidP="00AC2EA8">
            <w:pPr>
              <w:pStyle w:val="NoSpacing"/>
              <w:jc w:val="center"/>
              <w:rPr>
                <w:rFonts w:ascii="Times" w:hAnsi="Times"/>
                <w:szCs w:val="20"/>
              </w:rPr>
            </w:pPr>
          </w:p>
        </w:tc>
      </w:tr>
      <w:tr w:rsidR="00BC4136" w:rsidRPr="00FF332D" w14:paraId="6DBD2BAA" w14:textId="77777777" w:rsidTr="00BC4136">
        <w:trPr>
          <w:trHeight w:val="198"/>
        </w:trPr>
        <w:tc>
          <w:tcPr>
            <w:tcW w:w="2490" w:type="dxa"/>
            <w:vMerge/>
            <w:noWrap/>
            <w:vAlign w:val="center"/>
            <w:hideMark/>
          </w:tcPr>
          <w:p w14:paraId="35E4C24A"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23FE6E18"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Restricted and repetitive behavior</w:t>
            </w:r>
          </w:p>
        </w:tc>
        <w:tc>
          <w:tcPr>
            <w:tcW w:w="2976" w:type="dxa"/>
            <w:noWrap/>
            <w:hideMark/>
          </w:tcPr>
          <w:p w14:paraId="72D2670E"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0CC88A36"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46AF27E"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15E57A15"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1F8934D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67CBFED1" w14:textId="77777777" w:rsidTr="00BC4136">
        <w:trPr>
          <w:trHeight w:val="198"/>
        </w:trPr>
        <w:tc>
          <w:tcPr>
            <w:tcW w:w="2490" w:type="dxa"/>
            <w:vMerge/>
            <w:noWrap/>
            <w:vAlign w:val="center"/>
            <w:hideMark/>
          </w:tcPr>
          <w:p w14:paraId="0D4119DD"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1589E591" w14:textId="77777777" w:rsidR="000968F1" w:rsidRPr="00FF332D" w:rsidRDefault="000968F1" w:rsidP="00AC2EA8">
            <w:pPr>
              <w:pStyle w:val="NoSpacing"/>
              <w:jc w:val="center"/>
              <w:rPr>
                <w:rFonts w:ascii="Times" w:hAnsi="Times"/>
                <w:b/>
                <w:bCs/>
                <w:szCs w:val="20"/>
              </w:rPr>
            </w:pPr>
          </w:p>
        </w:tc>
        <w:tc>
          <w:tcPr>
            <w:tcW w:w="2976" w:type="dxa"/>
            <w:noWrap/>
            <w:hideMark/>
          </w:tcPr>
          <w:p w14:paraId="66389A94"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248F14BB"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01B122B"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4994B2FE"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8A39D07"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7919EB69" w14:textId="77777777" w:rsidTr="00BC4136">
        <w:trPr>
          <w:trHeight w:val="198"/>
        </w:trPr>
        <w:tc>
          <w:tcPr>
            <w:tcW w:w="2490" w:type="dxa"/>
            <w:vMerge/>
            <w:noWrap/>
            <w:vAlign w:val="center"/>
            <w:hideMark/>
          </w:tcPr>
          <w:p w14:paraId="17FB79A3"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2576104C" w14:textId="77777777" w:rsidR="000968F1" w:rsidRPr="00FF332D" w:rsidRDefault="000968F1" w:rsidP="00AC2EA8">
            <w:pPr>
              <w:pStyle w:val="NoSpacing"/>
              <w:jc w:val="center"/>
              <w:rPr>
                <w:rFonts w:ascii="Times" w:hAnsi="Times"/>
                <w:b/>
                <w:bCs/>
                <w:szCs w:val="20"/>
              </w:rPr>
            </w:pPr>
          </w:p>
        </w:tc>
        <w:tc>
          <w:tcPr>
            <w:tcW w:w="2976" w:type="dxa"/>
            <w:noWrap/>
            <w:hideMark/>
          </w:tcPr>
          <w:p w14:paraId="3D5C0249"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0DD079B9"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11DA6176"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01D9A8A3"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1627349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798CAD38" w14:textId="77777777" w:rsidTr="00BC4136">
        <w:trPr>
          <w:trHeight w:val="198"/>
        </w:trPr>
        <w:tc>
          <w:tcPr>
            <w:tcW w:w="2490" w:type="dxa"/>
            <w:vMerge/>
            <w:noWrap/>
            <w:vAlign w:val="center"/>
            <w:hideMark/>
          </w:tcPr>
          <w:p w14:paraId="72690876"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27697AB" w14:textId="77777777" w:rsidR="000968F1" w:rsidRPr="00FF332D" w:rsidRDefault="000968F1" w:rsidP="00AC2EA8">
            <w:pPr>
              <w:pStyle w:val="NoSpacing"/>
              <w:jc w:val="center"/>
              <w:rPr>
                <w:rFonts w:ascii="Times" w:hAnsi="Times"/>
                <w:b/>
                <w:bCs/>
                <w:szCs w:val="20"/>
              </w:rPr>
            </w:pPr>
          </w:p>
        </w:tc>
        <w:tc>
          <w:tcPr>
            <w:tcW w:w="2976" w:type="dxa"/>
            <w:noWrap/>
            <w:hideMark/>
          </w:tcPr>
          <w:p w14:paraId="5AA55E40"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151DA301"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D032A77"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D80ED8C"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625F74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8D77714" w14:textId="77777777" w:rsidTr="00BC4136">
        <w:trPr>
          <w:trHeight w:val="198"/>
        </w:trPr>
        <w:tc>
          <w:tcPr>
            <w:tcW w:w="2490" w:type="dxa"/>
            <w:vMerge/>
            <w:noWrap/>
            <w:vAlign w:val="center"/>
            <w:hideMark/>
          </w:tcPr>
          <w:p w14:paraId="24DE274B"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79963C16"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Total core symptoms</w:t>
            </w:r>
          </w:p>
        </w:tc>
        <w:tc>
          <w:tcPr>
            <w:tcW w:w="2976" w:type="dxa"/>
            <w:noWrap/>
            <w:hideMark/>
          </w:tcPr>
          <w:p w14:paraId="138C2203"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0201970C"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120C658E"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00A0A2ED"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2D971A44"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6843D52" w14:textId="77777777" w:rsidTr="00BC4136">
        <w:trPr>
          <w:trHeight w:val="198"/>
        </w:trPr>
        <w:tc>
          <w:tcPr>
            <w:tcW w:w="2490" w:type="dxa"/>
            <w:vMerge/>
            <w:noWrap/>
            <w:vAlign w:val="center"/>
            <w:hideMark/>
          </w:tcPr>
          <w:p w14:paraId="1CFFE71D"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2051FF25" w14:textId="77777777" w:rsidR="000968F1" w:rsidRPr="00FF332D" w:rsidRDefault="000968F1" w:rsidP="00AC2EA8">
            <w:pPr>
              <w:pStyle w:val="NoSpacing"/>
              <w:jc w:val="center"/>
              <w:rPr>
                <w:rFonts w:ascii="Times" w:hAnsi="Times"/>
                <w:b/>
                <w:bCs/>
                <w:szCs w:val="20"/>
              </w:rPr>
            </w:pPr>
          </w:p>
        </w:tc>
        <w:tc>
          <w:tcPr>
            <w:tcW w:w="2976" w:type="dxa"/>
            <w:noWrap/>
            <w:hideMark/>
          </w:tcPr>
          <w:p w14:paraId="04B5E1BC"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50A1965E"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621264A8"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6AC74B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106A211"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6D8E1637" w14:textId="77777777" w:rsidTr="00BC4136">
        <w:trPr>
          <w:trHeight w:val="198"/>
        </w:trPr>
        <w:tc>
          <w:tcPr>
            <w:tcW w:w="2490" w:type="dxa"/>
            <w:vMerge/>
            <w:noWrap/>
            <w:vAlign w:val="center"/>
            <w:hideMark/>
          </w:tcPr>
          <w:p w14:paraId="1A312FC9"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6C02DFF3" w14:textId="77777777" w:rsidR="000968F1" w:rsidRPr="00FF332D" w:rsidRDefault="000968F1" w:rsidP="00AC2EA8">
            <w:pPr>
              <w:pStyle w:val="NoSpacing"/>
              <w:jc w:val="center"/>
              <w:rPr>
                <w:rFonts w:ascii="Times" w:hAnsi="Times"/>
                <w:b/>
                <w:bCs/>
                <w:szCs w:val="20"/>
              </w:rPr>
            </w:pPr>
          </w:p>
        </w:tc>
        <w:tc>
          <w:tcPr>
            <w:tcW w:w="2976" w:type="dxa"/>
            <w:noWrap/>
            <w:hideMark/>
          </w:tcPr>
          <w:p w14:paraId="45565461"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1BEFE4AF"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D24C013"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5E98313"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4A565880"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797CE58" w14:textId="77777777" w:rsidTr="00BC4136">
        <w:trPr>
          <w:trHeight w:val="198"/>
        </w:trPr>
        <w:tc>
          <w:tcPr>
            <w:tcW w:w="2490" w:type="dxa"/>
            <w:vMerge/>
            <w:noWrap/>
            <w:vAlign w:val="center"/>
            <w:hideMark/>
          </w:tcPr>
          <w:p w14:paraId="7EF73583"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6CCCD467" w14:textId="77777777" w:rsidR="000968F1" w:rsidRPr="00FF332D" w:rsidRDefault="000968F1" w:rsidP="00AC2EA8">
            <w:pPr>
              <w:pStyle w:val="NoSpacing"/>
              <w:jc w:val="center"/>
              <w:rPr>
                <w:rFonts w:ascii="Times" w:hAnsi="Times"/>
                <w:b/>
                <w:bCs/>
                <w:szCs w:val="20"/>
              </w:rPr>
            </w:pPr>
          </w:p>
        </w:tc>
        <w:tc>
          <w:tcPr>
            <w:tcW w:w="2976" w:type="dxa"/>
            <w:noWrap/>
            <w:hideMark/>
          </w:tcPr>
          <w:p w14:paraId="08FD7054"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7DCAF232"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6DBA6465"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2AA56D4"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BD1B84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E898532" w14:textId="77777777" w:rsidTr="00BC4136">
        <w:trPr>
          <w:trHeight w:val="198"/>
        </w:trPr>
        <w:tc>
          <w:tcPr>
            <w:tcW w:w="2490" w:type="dxa"/>
            <w:vMerge w:val="restart"/>
            <w:noWrap/>
            <w:vAlign w:val="center"/>
            <w:hideMark/>
          </w:tcPr>
          <w:p w14:paraId="55D3C954"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Sleep disordered breathing</w:t>
            </w:r>
          </w:p>
        </w:tc>
        <w:tc>
          <w:tcPr>
            <w:tcW w:w="2467" w:type="dxa"/>
            <w:vMerge w:val="restart"/>
            <w:noWrap/>
            <w:vAlign w:val="center"/>
            <w:hideMark/>
          </w:tcPr>
          <w:p w14:paraId="38DF80AB"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Social communication problem</w:t>
            </w:r>
          </w:p>
        </w:tc>
        <w:tc>
          <w:tcPr>
            <w:tcW w:w="2976" w:type="dxa"/>
            <w:noWrap/>
            <w:hideMark/>
          </w:tcPr>
          <w:p w14:paraId="71580233"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noWrap/>
            <w:vAlign w:val="center"/>
            <w:hideMark/>
          </w:tcPr>
          <w:p w14:paraId="585955D0"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763DECFE" w14:textId="77777777" w:rsidR="000968F1" w:rsidRPr="00FF332D" w:rsidRDefault="000968F1" w:rsidP="00AC2EA8">
            <w:pPr>
              <w:pStyle w:val="NoSpacing"/>
              <w:jc w:val="center"/>
              <w:rPr>
                <w:rFonts w:ascii="Times" w:hAnsi="Times"/>
                <w:szCs w:val="20"/>
              </w:rPr>
            </w:pPr>
            <w:r w:rsidRPr="00FF332D">
              <w:rPr>
                <w:rFonts w:ascii="Times" w:hAnsi="Times"/>
                <w:szCs w:val="20"/>
              </w:rPr>
              <w:t>-0.0087 (-0.0286 to 0.0113)</w:t>
            </w:r>
          </w:p>
        </w:tc>
        <w:tc>
          <w:tcPr>
            <w:tcW w:w="1418" w:type="dxa"/>
            <w:noWrap/>
            <w:vAlign w:val="center"/>
            <w:hideMark/>
          </w:tcPr>
          <w:p w14:paraId="40B9C3B6" w14:textId="77777777" w:rsidR="000968F1" w:rsidRPr="00FF332D" w:rsidRDefault="000968F1" w:rsidP="00AC2EA8">
            <w:pPr>
              <w:pStyle w:val="NoSpacing"/>
              <w:jc w:val="center"/>
              <w:rPr>
                <w:rFonts w:ascii="Times" w:hAnsi="Times"/>
                <w:szCs w:val="20"/>
              </w:rPr>
            </w:pPr>
            <w:r w:rsidRPr="00FF332D">
              <w:rPr>
                <w:rFonts w:ascii="Times" w:hAnsi="Times"/>
                <w:szCs w:val="20"/>
              </w:rPr>
              <w:t>0.2024</w:t>
            </w:r>
          </w:p>
        </w:tc>
        <w:tc>
          <w:tcPr>
            <w:tcW w:w="2048" w:type="dxa"/>
            <w:noWrap/>
            <w:vAlign w:val="center"/>
            <w:hideMark/>
          </w:tcPr>
          <w:p w14:paraId="3195E546" w14:textId="77777777" w:rsidR="000968F1" w:rsidRPr="00FF332D" w:rsidRDefault="000968F1" w:rsidP="00AC2EA8">
            <w:pPr>
              <w:pStyle w:val="NoSpacing"/>
              <w:jc w:val="center"/>
              <w:rPr>
                <w:rFonts w:ascii="Times" w:hAnsi="Times"/>
                <w:szCs w:val="20"/>
              </w:rPr>
            </w:pPr>
          </w:p>
        </w:tc>
      </w:tr>
      <w:tr w:rsidR="00BC4136" w:rsidRPr="00FF332D" w14:paraId="48439959" w14:textId="77777777" w:rsidTr="00BC4136">
        <w:trPr>
          <w:trHeight w:val="198"/>
        </w:trPr>
        <w:tc>
          <w:tcPr>
            <w:tcW w:w="2490" w:type="dxa"/>
            <w:vMerge/>
            <w:noWrap/>
            <w:vAlign w:val="center"/>
            <w:hideMark/>
          </w:tcPr>
          <w:p w14:paraId="5CC7B60A"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749F8688" w14:textId="77777777" w:rsidR="000968F1" w:rsidRPr="00FF332D" w:rsidRDefault="000968F1" w:rsidP="00AC2EA8">
            <w:pPr>
              <w:pStyle w:val="NoSpacing"/>
              <w:jc w:val="center"/>
              <w:rPr>
                <w:rFonts w:ascii="Times" w:hAnsi="Times"/>
                <w:b/>
                <w:bCs/>
                <w:szCs w:val="20"/>
              </w:rPr>
            </w:pPr>
          </w:p>
        </w:tc>
        <w:tc>
          <w:tcPr>
            <w:tcW w:w="2976" w:type="dxa"/>
            <w:noWrap/>
            <w:hideMark/>
          </w:tcPr>
          <w:p w14:paraId="26F8F4A3"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noWrap/>
            <w:vAlign w:val="center"/>
            <w:hideMark/>
          </w:tcPr>
          <w:p w14:paraId="37CDD3FA"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6E49F196" w14:textId="77777777" w:rsidR="000968F1" w:rsidRPr="00FF332D" w:rsidRDefault="000968F1" w:rsidP="00AC2EA8">
            <w:pPr>
              <w:pStyle w:val="NoSpacing"/>
              <w:jc w:val="center"/>
              <w:rPr>
                <w:rFonts w:ascii="Times" w:hAnsi="Times"/>
                <w:szCs w:val="20"/>
              </w:rPr>
            </w:pPr>
            <w:r w:rsidRPr="00FF332D">
              <w:rPr>
                <w:rFonts w:ascii="Times" w:hAnsi="Times"/>
                <w:szCs w:val="20"/>
              </w:rPr>
              <w:t>0.0069 (-0.0262 to 0.0400)</w:t>
            </w:r>
          </w:p>
        </w:tc>
        <w:tc>
          <w:tcPr>
            <w:tcW w:w="1418" w:type="dxa"/>
            <w:shd w:val="clear" w:color="auto" w:fill="FFFF00"/>
            <w:noWrap/>
            <w:vAlign w:val="center"/>
            <w:hideMark/>
          </w:tcPr>
          <w:p w14:paraId="25C60A8B" w14:textId="77777777" w:rsidR="000968F1" w:rsidRPr="00FF332D" w:rsidRDefault="000968F1" w:rsidP="00AC2EA8">
            <w:pPr>
              <w:pStyle w:val="NoSpacing"/>
              <w:jc w:val="center"/>
              <w:rPr>
                <w:rFonts w:ascii="Times" w:hAnsi="Times"/>
                <w:szCs w:val="20"/>
              </w:rPr>
            </w:pPr>
            <w:r w:rsidRPr="00FF332D">
              <w:rPr>
                <w:rFonts w:ascii="Times" w:hAnsi="Times"/>
                <w:szCs w:val="20"/>
              </w:rPr>
              <w:t>0.0464</w:t>
            </w:r>
          </w:p>
        </w:tc>
        <w:tc>
          <w:tcPr>
            <w:tcW w:w="2048" w:type="dxa"/>
            <w:noWrap/>
            <w:vAlign w:val="center"/>
            <w:hideMark/>
          </w:tcPr>
          <w:p w14:paraId="398F447F" w14:textId="77777777" w:rsidR="000968F1" w:rsidRPr="00FF332D" w:rsidRDefault="000968F1" w:rsidP="00AC2EA8">
            <w:pPr>
              <w:pStyle w:val="NoSpacing"/>
              <w:jc w:val="center"/>
              <w:rPr>
                <w:rFonts w:ascii="Times" w:hAnsi="Times"/>
                <w:szCs w:val="20"/>
              </w:rPr>
            </w:pPr>
          </w:p>
        </w:tc>
      </w:tr>
      <w:tr w:rsidR="00BC4136" w:rsidRPr="00FF332D" w14:paraId="19556B8E" w14:textId="77777777" w:rsidTr="00BC4136">
        <w:trPr>
          <w:trHeight w:val="198"/>
        </w:trPr>
        <w:tc>
          <w:tcPr>
            <w:tcW w:w="2490" w:type="dxa"/>
            <w:vMerge/>
            <w:noWrap/>
            <w:vAlign w:val="center"/>
            <w:hideMark/>
          </w:tcPr>
          <w:p w14:paraId="645EC3AC"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22857D3F" w14:textId="77777777" w:rsidR="000968F1" w:rsidRPr="00FF332D" w:rsidRDefault="000968F1" w:rsidP="00AC2EA8">
            <w:pPr>
              <w:pStyle w:val="NoSpacing"/>
              <w:jc w:val="center"/>
              <w:rPr>
                <w:rFonts w:ascii="Times" w:hAnsi="Times"/>
                <w:b/>
                <w:bCs/>
                <w:szCs w:val="20"/>
              </w:rPr>
            </w:pPr>
          </w:p>
        </w:tc>
        <w:tc>
          <w:tcPr>
            <w:tcW w:w="2976" w:type="dxa"/>
            <w:noWrap/>
            <w:hideMark/>
          </w:tcPr>
          <w:p w14:paraId="7622929B"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275F3168"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9F7283E"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9CF949C"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B850674"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0BB9D25" w14:textId="77777777" w:rsidTr="00BC4136">
        <w:trPr>
          <w:trHeight w:val="198"/>
        </w:trPr>
        <w:tc>
          <w:tcPr>
            <w:tcW w:w="2490" w:type="dxa"/>
            <w:vMerge/>
            <w:noWrap/>
            <w:vAlign w:val="center"/>
            <w:hideMark/>
          </w:tcPr>
          <w:p w14:paraId="7D0BF123"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E2EC1A7" w14:textId="77777777" w:rsidR="000968F1" w:rsidRPr="00FF332D" w:rsidRDefault="000968F1" w:rsidP="00AC2EA8">
            <w:pPr>
              <w:pStyle w:val="NoSpacing"/>
              <w:jc w:val="center"/>
              <w:rPr>
                <w:rFonts w:ascii="Times" w:hAnsi="Times"/>
                <w:b/>
                <w:bCs/>
                <w:szCs w:val="20"/>
              </w:rPr>
            </w:pPr>
          </w:p>
        </w:tc>
        <w:tc>
          <w:tcPr>
            <w:tcW w:w="2976" w:type="dxa"/>
            <w:noWrap/>
            <w:hideMark/>
          </w:tcPr>
          <w:p w14:paraId="72C7F9E8"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noWrap/>
            <w:vAlign w:val="center"/>
            <w:hideMark/>
          </w:tcPr>
          <w:p w14:paraId="7CCB3C1A"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1BCDB758" w14:textId="77777777" w:rsidR="000968F1" w:rsidRPr="00FF332D" w:rsidRDefault="000968F1" w:rsidP="00AC2EA8">
            <w:pPr>
              <w:pStyle w:val="NoSpacing"/>
              <w:jc w:val="center"/>
              <w:rPr>
                <w:rFonts w:ascii="Times" w:hAnsi="Times"/>
                <w:szCs w:val="20"/>
              </w:rPr>
            </w:pPr>
            <w:r w:rsidRPr="00FF332D">
              <w:rPr>
                <w:rFonts w:ascii="Times" w:hAnsi="Times"/>
                <w:szCs w:val="20"/>
              </w:rPr>
              <w:t>0.3646 (-5.1197 to 5.8490)</w:t>
            </w:r>
          </w:p>
        </w:tc>
        <w:tc>
          <w:tcPr>
            <w:tcW w:w="1418" w:type="dxa"/>
            <w:noWrap/>
            <w:vAlign w:val="center"/>
            <w:hideMark/>
          </w:tcPr>
          <w:p w14:paraId="3DFF7539" w14:textId="77777777" w:rsidR="000968F1" w:rsidRPr="00FF332D" w:rsidRDefault="000968F1" w:rsidP="00AC2EA8">
            <w:pPr>
              <w:pStyle w:val="NoSpacing"/>
              <w:jc w:val="center"/>
              <w:rPr>
                <w:rFonts w:ascii="Times" w:hAnsi="Times"/>
                <w:szCs w:val="20"/>
              </w:rPr>
            </w:pPr>
            <w:r w:rsidRPr="00FF332D">
              <w:rPr>
                <w:rFonts w:ascii="Times" w:hAnsi="Times"/>
                <w:szCs w:val="20"/>
              </w:rPr>
              <w:t>0.8017</w:t>
            </w:r>
          </w:p>
        </w:tc>
        <w:tc>
          <w:tcPr>
            <w:tcW w:w="2048" w:type="dxa"/>
            <w:noWrap/>
            <w:vAlign w:val="center"/>
            <w:hideMark/>
          </w:tcPr>
          <w:p w14:paraId="0C40E5C6" w14:textId="77777777" w:rsidR="000968F1" w:rsidRPr="00FF332D" w:rsidRDefault="000968F1" w:rsidP="00AC2EA8">
            <w:pPr>
              <w:pStyle w:val="NoSpacing"/>
              <w:jc w:val="center"/>
              <w:rPr>
                <w:rFonts w:ascii="Times" w:hAnsi="Times"/>
                <w:szCs w:val="20"/>
              </w:rPr>
            </w:pPr>
          </w:p>
        </w:tc>
      </w:tr>
      <w:tr w:rsidR="00BC4136" w:rsidRPr="00FF332D" w14:paraId="4FB0EF9C" w14:textId="77777777" w:rsidTr="00BC4136">
        <w:trPr>
          <w:trHeight w:val="198"/>
        </w:trPr>
        <w:tc>
          <w:tcPr>
            <w:tcW w:w="2490" w:type="dxa"/>
            <w:vMerge/>
            <w:noWrap/>
            <w:vAlign w:val="center"/>
            <w:hideMark/>
          </w:tcPr>
          <w:p w14:paraId="28886178"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131007F2"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Restricted and repetitive behavior</w:t>
            </w:r>
          </w:p>
        </w:tc>
        <w:tc>
          <w:tcPr>
            <w:tcW w:w="2976" w:type="dxa"/>
            <w:noWrap/>
            <w:hideMark/>
          </w:tcPr>
          <w:p w14:paraId="690D9019"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485E1055"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BA57361"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5483CA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F4BF2DD"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4953B28" w14:textId="77777777" w:rsidTr="00BC4136">
        <w:trPr>
          <w:trHeight w:val="198"/>
        </w:trPr>
        <w:tc>
          <w:tcPr>
            <w:tcW w:w="2490" w:type="dxa"/>
            <w:vMerge/>
            <w:noWrap/>
            <w:vAlign w:val="center"/>
            <w:hideMark/>
          </w:tcPr>
          <w:p w14:paraId="51E52018"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5E0D0C30" w14:textId="77777777" w:rsidR="000968F1" w:rsidRPr="00FF332D" w:rsidRDefault="000968F1" w:rsidP="00AC2EA8">
            <w:pPr>
              <w:pStyle w:val="NoSpacing"/>
              <w:jc w:val="center"/>
              <w:rPr>
                <w:rFonts w:ascii="Times" w:hAnsi="Times"/>
                <w:b/>
                <w:bCs/>
                <w:szCs w:val="20"/>
              </w:rPr>
            </w:pPr>
          </w:p>
        </w:tc>
        <w:tc>
          <w:tcPr>
            <w:tcW w:w="2976" w:type="dxa"/>
            <w:noWrap/>
            <w:hideMark/>
          </w:tcPr>
          <w:p w14:paraId="3599749D"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5B1B8972"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A74AF28"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9707C13"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B54F057"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AD23D60" w14:textId="77777777" w:rsidTr="00BC4136">
        <w:trPr>
          <w:trHeight w:val="198"/>
        </w:trPr>
        <w:tc>
          <w:tcPr>
            <w:tcW w:w="2490" w:type="dxa"/>
            <w:vMerge/>
            <w:noWrap/>
            <w:vAlign w:val="center"/>
            <w:hideMark/>
          </w:tcPr>
          <w:p w14:paraId="5C0B499E"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3814154E" w14:textId="77777777" w:rsidR="000968F1" w:rsidRPr="00FF332D" w:rsidRDefault="000968F1" w:rsidP="00AC2EA8">
            <w:pPr>
              <w:pStyle w:val="NoSpacing"/>
              <w:jc w:val="center"/>
              <w:rPr>
                <w:rFonts w:ascii="Times" w:hAnsi="Times"/>
                <w:b/>
                <w:bCs/>
                <w:szCs w:val="20"/>
              </w:rPr>
            </w:pPr>
          </w:p>
        </w:tc>
        <w:tc>
          <w:tcPr>
            <w:tcW w:w="2976" w:type="dxa"/>
            <w:noWrap/>
            <w:hideMark/>
          </w:tcPr>
          <w:p w14:paraId="7582222E"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1C663E8B"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197A097B"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9CA62E3"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44088F0"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DD99A19" w14:textId="77777777" w:rsidTr="00BC4136">
        <w:trPr>
          <w:trHeight w:val="198"/>
        </w:trPr>
        <w:tc>
          <w:tcPr>
            <w:tcW w:w="2490" w:type="dxa"/>
            <w:vMerge/>
            <w:noWrap/>
            <w:vAlign w:val="center"/>
            <w:hideMark/>
          </w:tcPr>
          <w:p w14:paraId="0E894BB8"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42A7C07" w14:textId="77777777" w:rsidR="000968F1" w:rsidRPr="00FF332D" w:rsidRDefault="000968F1" w:rsidP="00AC2EA8">
            <w:pPr>
              <w:pStyle w:val="NoSpacing"/>
              <w:jc w:val="center"/>
              <w:rPr>
                <w:rFonts w:ascii="Times" w:hAnsi="Times"/>
                <w:b/>
                <w:bCs/>
                <w:szCs w:val="20"/>
              </w:rPr>
            </w:pPr>
          </w:p>
        </w:tc>
        <w:tc>
          <w:tcPr>
            <w:tcW w:w="2976" w:type="dxa"/>
            <w:noWrap/>
            <w:hideMark/>
          </w:tcPr>
          <w:p w14:paraId="2CE4FC80"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67B779D0"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4C90D10"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006D2E4"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10D53186"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B433E09" w14:textId="77777777" w:rsidTr="00BC4136">
        <w:trPr>
          <w:trHeight w:val="198"/>
        </w:trPr>
        <w:tc>
          <w:tcPr>
            <w:tcW w:w="2490" w:type="dxa"/>
            <w:vMerge/>
            <w:noWrap/>
            <w:vAlign w:val="center"/>
            <w:hideMark/>
          </w:tcPr>
          <w:p w14:paraId="7FF9A8AA"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27C87E11"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Total core symptoms</w:t>
            </w:r>
          </w:p>
        </w:tc>
        <w:tc>
          <w:tcPr>
            <w:tcW w:w="2976" w:type="dxa"/>
            <w:noWrap/>
            <w:hideMark/>
          </w:tcPr>
          <w:p w14:paraId="519912D7"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78749293"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B2814C1"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BB0F3A0"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E7F0DD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17CD6016" w14:textId="77777777" w:rsidTr="00BC4136">
        <w:trPr>
          <w:trHeight w:val="198"/>
        </w:trPr>
        <w:tc>
          <w:tcPr>
            <w:tcW w:w="2490" w:type="dxa"/>
            <w:vMerge/>
            <w:noWrap/>
            <w:vAlign w:val="center"/>
            <w:hideMark/>
          </w:tcPr>
          <w:p w14:paraId="1DAFB0F2"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7823E6F0" w14:textId="77777777" w:rsidR="000968F1" w:rsidRPr="00FF332D" w:rsidRDefault="000968F1" w:rsidP="00AC2EA8">
            <w:pPr>
              <w:pStyle w:val="NoSpacing"/>
              <w:jc w:val="center"/>
              <w:rPr>
                <w:rFonts w:ascii="Times" w:hAnsi="Times"/>
                <w:b/>
                <w:bCs/>
                <w:szCs w:val="20"/>
              </w:rPr>
            </w:pPr>
          </w:p>
        </w:tc>
        <w:tc>
          <w:tcPr>
            <w:tcW w:w="2976" w:type="dxa"/>
            <w:noWrap/>
            <w:hideMark/>
          </w:tcPr>
          <w:p w14:paraId="145F79C7"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2DCF930C"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F48FF57"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E78671F"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C190B24"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DD00C3B" w14:textId="77777777" w:rsidTr="00BC4136">
        <w:trPr>
          <w:trHeight w:val="198"/>
        </w:trPr>
        <w:tc>
          <w:tcPr>
            <w:tcW w:w="2490" w:type="dxa"/>
            <w:vMerge/>
            <w:noWrap/>
            <w:vAlign w:val="center"/>
            <w:hideMark/>
          </w:tcPr>
          <w:p w14:paraId="3CEBF725"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3752766" w14:textId="77777777" w:rsidR="000968F1" w:rsidRPr="00FF332D" w:rsidRDefault="000968F1" w:rsidP="00AC2EA8">
            <w:pPr>
              <w:pStyle w:val="NoSpacing"/>
              <w:jc w:val="center"/>
              <w:rPr>
                <w:rFonts w:ascii="Times" w:hAnsi="Times"/>
                <w:b/>
                <w:bCs/>
                <w:szCs w:val="20"/>
              </w:rPr>
            </w:pPr>
          </w:p>
        </w:tc>
        <w:tc>
          <w:tcPr>
            <w:tcW w:w="2976" w:type="dxa"/>
            <w:noWrap/>
            <w:hideMark/>
          </w:tcPr>
          <w:p w14:paraId="00754F8C"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2F795905"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D58E045"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5A09909"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D1BC7E2"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D2FF1D8" w14:textId="77777777" w:rsidTr="00BC4136">
        <w:trPr>
          <w:trHeight w:val="198"/>
        </w:trPr>
        <w:tc>
          <w:tcPr>
            <w:tcW w:w="2490" w:type="dxa"/>
            <w:vMerge/>
            <w:noWrap/>
            <w:vAlign w:val="center"/>
            <w:hideMark/>
          </w:tcPr>
          <w:p w14:paraId="11721944"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613FF368" w14:textId="77777777" w:rsidR="000968F1" w:rsidRPr="00FF332D" w:rsidRDefault="000968F1" w:rsidP="00AC2EA8">
            <w:pPr>
              <w:pStyle w:val="NoSpacing"/>
              <w:jc w:val="center"/>
              <w:rPr>
                <w:rFonts w:ascii="Times" w:hAnsi="Times"/>
                <w:b/>
                <w:bCs/>
                <w:szCs w:val="20"/>
              </w:rPr>
            </w:pPr>
          </w:p>
        </w:tc>
        <w:tc>
          <w:tcPr>
            <w:tcW w:w="2976" w:type="dxa"/>
            <w:noWrap/>
            <w:hideMark/>
          </w:tcPr>
          <w:p w14:paraId="6D69D557"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102A4E6A"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20EE9E3"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12F77D7"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25154CCC"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24D05B13" w14:textId="77777777" w:rsidTr="00BC4136">
        <w:trPr>
          <w:trHeight w:val="198"/>
        </w:trPr>
        <w:tc>
          <w:tcPr>
            <w:tcW w:w="2490" w:type="dxa"/>
            <w:vMerge w:val="restart"/>
            <w:noWrap/>
            <w:vAlign w:val="center"/>
            <w:hideMark/>
          </w:tcPr>
          <w:p w14:paraId="735DCD19"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Sleep onset delay</w:t>
            </w:r>
          </w:p>
        </w:tc>
        <w:tc>
          <w:tcPr>
            <w:tcW w:w="2467" w:type="dxa"/>
            <w:vMerge w:val="restart"/>
            <w:noWrap/>
            <w:vAlign w:val="center"/>
            <w:hideMark/>
          </w:tcPr>
          <w:p w14:paraId="70922BEB"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Social communication problem</w:t>
            </w:r>
          </w:p>
        </w:tc>
        <w:tc>
          <w:tcPr>
            <w:tcW w:w="2976" w:type="dxa"/>
            <w:noWrap/>
            <w:hideMark/>
          </w:tcPr>
          <w:p w14:paraId="32ABCFAE"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044B230D"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18C5F3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112DDBB6"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27528BF7"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8B03849" w14:textId="77777777" w:rsidTr="00BC4136">
        <w:trPr>
          <w:trHeight w:val="198"/>
        </w:trPr>
        <w:tc>
          <w:tcPr>
            <w:tcW w:w="2490" w:type="dxa"/>
            <w:vMerge/>
            <w:noWrap/>
            <w:vAlign w:val="center"/>
            <w:hideMark/>
          </w:tcPr>
          <w:p w14:paraId="6842A14C"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5F32BFB1" w14:textId="77777777" w:rsidR="000968F1" w:rsidRPr="00FF332D" w:rsidRDefault="000968F1" w:rsidP="00AC2EA8">
            <w:pPr>
              <w:pStyle w:val="NoSpacing"/>
              <w:jc w:val="center"/>
              <w:rPr>
                <w:rFonts w:ascii="Times" w:hAnsi="Times"/>
                <w:b/>
                <w:bCs/>
                <w:szCs w:val="20"/>
              </w:rPr>
            </w:pPr>
          </w:p>
        </w:tc>
        <w:tc>
          <w:tcPr>
            <w:tcW w:w="2976" w:type="dxa"/>
            <w:noWrap/>
            <w:hideMark/>
          </w:tcPr>
          <w:p w14:paraId="38F0D666"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0A5DCC84"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B7BA60A"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19DAF6A"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95F50E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A0C624F" w14:textId="77777777" w:rsidTr="00BC4136">
        <w:trPr>
          <w:trHeight w:val="198"/>
        </w:trPr>
        <w:tc>
          <w:tcPr>
            <w:tcW w:w="2490" w:type="dxa"/>
            <w:vMerge/>
            <w:noWrap/>
            <w:vAlign w:val="center"/>
            <w:hideMark/>
          </w:tcPr>
          <w:p w14:paraId="7B6C3E87"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02A7C479" w14:textId="77777777" w:rsidR="000968F1" w:rsidRPr="00FF332D" w:rsidRDefault="000968F1" w:rsidP="00AC2EA8">
            <w:pPr>
              <w:pStyle w:val="NoSpacing"/>
              <w:jc w:val="center"/>
              <w:rPr>
                <w:rFonts w:ascii="Times" w:hAnsi="Times"/>
                <w:b/>
                <w:bCs/>
                <w:szCs w:val="20"/>
              </w:rPr>
            </w:pPr>
          </w:p>
        </w:tc>
        <w:tc>
          <w:tcPr>
            <w:tcW w:w="2976" w:type="dxa"/>
            <w:noWrap/>
            <w:hideMark/>
          </w:tcPr>
          <w:p w14:paraId="7928FA25"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34115362"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17B89D6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07B9193"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3F8C725E"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27F97819" w14:textId="77777777" w:rsidTr="00BC4136">
        <w:trPr>
          <w:trHeight w:val="198"/>
        </w:trPr>
        <w:tc>
          <w:tcPr>
            <w:tcW w:w="2490" w:type="dxa"/>
            <w:vMerge/>
            <w:noWrap/>
            <w:vAlign w:val="center"/>
            <w:hideMark/>
          </w:tcPr>
          <w:p w14:paraId="1824223B"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3D41E762" w14:textId="77777777" w:rsidR="000968F1" w:rsidRPr="00FF332D" w:rsidRDefault="000968F1" w:rsidP="00AC2EA8">
            <w:pPr>
              <w:pStyle w:val="NoSpacing"/>
              <w:jc w:val="center"/>
              <w:rPr>
                <w:rFonts w:ascii="Times" w:hAnsi="Times"/>
                <w:b/>
                <w:bCs/>
                <w:szCs w:val="20"/>
              </w:rPr>
            </w:pPr>
          </w:p>
        </w:tc>
        <w:tc>
          <w:tcPr>
            <w:tcW w:w="2976" w:type="dxa"/>
            <w:noWrap/>
            <w:hideMark/>
          </w:tcPr>
          <w:p w14:paraId="24566C0D"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227BF336"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82E12D9"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A95B31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C049CA1"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4523D5D" w14:textId="77777777" w:rsidTr="00BC4136">
        <w:trPr>
          <w:trHeight w:val="198"/>
        </w:trPr>
        <w:tc>
          <w:tcPr>
            <w:tcW w:w="2490" w:type="dxa"/>
            <w:vMerge/>
            <w:noWrap/>
            <w:vAlign w:val="center"/>
            <w:hideMark/>
          </w:tcPr>
          <w:p w14:paraId="288125FC"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7D9AF249"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Restricted and repetitive behavior</w:t>
            </w:r>
          </w:p>
        </w:tc>
        <w:tc>
          <w:tcPr>
            <w:tcW w:w="2976" w:type="dxa"/>
            <w:noWrap/>
            <w:hideMark/>
          </w:tcPr>
          <w:p w14:paraId="3C4DCE22"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0FE9D2AF"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18443F5F"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0D3FD10B"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44348F1"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717F173" w14:textId="77777777" w:rsidTr="00BC4136">
        <w:trPr>
          <w:trHeight w:val="198"/>
        </w:trPr>
        <w:tc>
          <w:tcPr>
            <w:tcW w:w="2490" w:type="dxa"/>
            <w:vMerge/>
            <w:noWrap/>
            <w:vAlign w:val="center"/>
            <w:hideMark/>
          </w:tcPr>
          <w:p w14:paraId="6208DD45"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091D7AA9" w14:textId="77777777" w:rsidR="000968F1" w:rsidRPr="00FF332D" w:rsidRDefault="000968F1" w:rsidP="00AC2EA8">
            <w:pPr>
              <w:pStyle w:val="NoSpacing"/>
              <w:jc w:val="center"/>
              <w:rPr>
                <w:rFonts w:ascii="Times" w:hAnsi="Times"/>
                <w:b/>
                <w:bCs/>
                <w:szCs w:val="20"/>
              </w:rPr>
            </w:pPr>
          </w:p>
        </w:tc>
        <w:tc>
          <w:tcPr>
            <w:tcW w:w="2976" w:type="dxa"/>
            <w:noWrap/>
            <w:hideMark/>
          </w:tcPr>
          <w:p w14:paraId="4AF749A9"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0BD1AEF1"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630FF2A"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0B996CC"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ADACDDB"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DA631EC" w14:textId="77777777" w:rsidTr="00BC4136">
        <w:trPr>
          <w:trHeight w:val="198"/>
        </w:trPr>
        <w:tc>
          <w:tcPr>
            <w:tcW w:w="2490" w:type="dxa"/>
            <w:vMerge/>
            <w:noWrap/>
            <w:vAlign w:val="center"/>
            <w:hideMark/>
          </w:tcPr>
          <w:p w14:paraId="3C9686AB"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75B9294E" w14:textId="77777777" w:rsidR="000968F1" w:rsidRPr="00FF332D" w:rsidRDefault="000968F1" w:rsidP="00AC2EA8">
            <w:pPr>
              <w:pStyle w:val="NoSpacing"/>
              <w:jc w:val="center"/>
              <w:rPr>
                <w:rFonts w:ascii="Times" w:hAnsi="Times"/>
                <w:b/>
                <w:bCs/>
                <w:szCs w:val="20"/>
              </w:rPr>
            </w:pPr>
          </w:p>
        </w:tc>
        <w:tc>
          <w:tcPr>
            <w:tcW w:w="2976" w:type="dxa"/>
            <w:noWrap/>
            <w:hideMark/>
          </w:tcPr>
          <w:p w14:paraId="5B7297B6"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5632FD0E"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D22D70D"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CA10D2D"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09835024"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66820A32" w14:textId="77777777" w:rsidTr="00BC4136">
        <w:trPr>
          <w:trHeight w:val="198"/>
        </w:trPr>
        <w:tc>
          <w:tcPr>
            <w:tcW w:w="2490" w:type="dxa"/>
            <w:vMerge/>
            <w:noWrap/>
            <w:vAlign w:val="center"/>
            <w:hideMark/>
          </w:tcPr>
          <w:p w14:paraId="3BD5F118"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198EEEB4" w14:textId="77777777" w:rsidR="000968F1" w:rsidRPr="00FF332D" w:rsidRDefault="000968F1" w:rsidP="00AC2EA8">
            <w:pPr>
              <w:pStyle w:val="NoSpacing"/>
              <w:jc w:val="center"/>
              <w:rPr>
                <w:rFonts w:ascii="Times" w:hAnsi="Times"/>
                <w:b/>
                <w:bCs/>
                <w:szCs w:val="20"/>
              </w:rPr>
            </w:pPr>
          </w:p>
        </w:tc>
        <w:tc>
          <w:tcPr>
            <w:tcW w:w="2976" w:type="dxa"/>
            <w:noWrap/>
            <w:hideMark/>
          </w:tcPr>
          <w:p w14:paraId="1B681FB9"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0495B5C2"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E6A73C4"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4E8316B"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ABCC297"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2E44FB8" w14:textId="77777777" w:rsidTr="00BC4136">
        <w:trPr>
          <w:trHeight w:val="198"/>
        </w:trPr>
        <w:tc>
          <w:tcPr>
            <w:tcW w:w="2490" w:type="dxa"/>
            <w:vMerge/>
            <w:noWrap/>
            <w:vAlign w:val="center"/>
            <w:hideMark/>
          </w:tcPr>
          <w:p w14:paraId="25CE1D39"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6F43CD40"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Total core symptoms</w:t>
            </w:r>
          </w:p>
        </w:tc>
        <w:tc>
          <w:tcPr>
            <w:tcW w:w="2976" w:type="dxa"/>
            <w:noWrap/>
            <w:hideMark/>
          </w:tcPr>
          <w:p w14:paraId="1725FD46"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277224FF"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610217D0"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285863DA"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1FB5B24"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CDFBB84" w14:textId="77777777" w:rsidTr="00BC4136">
        <w:trPr>
          <w:trHeight w:val="198"/>
        </w:trPr>
        <w:tc>
          <w:tcPr>
            <w:tcW w:w="2490" w:type="dxa"/>
            <w:vMerge/>
            <w:noWrap/>
            <w:vAlign w:val="center"/>
            <w:hideMark/>
          </w:tcPr>
          <w:p w14:paraId="0BD2FEF1"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388B26C4" w14:textId="77777777" w:rsidR="000968F1" w:rsidRPr="00FF332D" w:rsidRDefault="000968F1" w:rsidP="00AC2EA8">
            <w:pPr>
              <w:pStyle w:val="NoSpacing"/>
              <w:jc w:val="center"/>
              <w:rPr>
                <w:rFonts w:ascii="Times" w:hAnsi="Times"/>
                <w:b/>
                <w:bCs/>
                <w:szCs w:val="20"/>
              </w:rPr>
            </w:pPr>
          </w:p>
        </w:tc>
        <w:tc>
          <w:tcPr>
            <w:tcW w:w="2976" w:type="dxa"/>
            <w:noWrap/>
            <w:hideMark/>
          </w:tcPr>
          <w:p w14:paraId="4D5AF50D"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3577C5B2"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EE80C90"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3736D46B"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4D7FDA1F"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66A1DBBF" w14:textId="77777777" w:rsidTr="00BC4136">
        <w:trPr>
          <w:trHeight w:val="198"/>
        </w:trPr>
        <w:tc>
          <w:tcPr>
            <w:tcW w:w="2490" w:type="dxa"/>
            <w:vMerge/>
            <w:noWrap/>
            <w:vAlign w:val="center"/>
            <w:hideMark/>
          </w:tcPr>
          <w:p w14:paraId="6E299223"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BD84B17" w14:textId="77777777" w:rsidR="000968F1" w:rsidRPr="00FF332D" w:rsidRDefault="000968F1" w:rsidP="00AC2EA8">
            <w:pPr>
              <w:pStyle w:val="NoSpacing"/>
              <w:jc w:val="center"/>
              <w:rPr>
                <w:rFonts w:ascii="Times" w:hAnsi="Times"/>
                <w:b/>
                <w:bCs/>
                <w:szCs w:val="20"/>
              </w:rPr>
            </w:pPr>
          </w:p>
        </w:tc>
        <w:tc>
          <w:tcPr>
            <w:tcW w:w="2976" w:type="dxa"/>
            <w:noWrap/>
            <w:hideMark/>
          </w:tcPr>
          <w:p w14:paraId="43C58D4B"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0CCA4B38"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47B45612"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6C56C940"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8739ED9"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7B490E53" w14:textId="77777777" w:rsidTr="00BC4136">
        <w:trPr>
          <w:trHeight w:val="198"/>
        </w:trPr>
        <w:tc>
          <w:tcPr>
            <w:tcW w:w="2490" w:type="dxa"/>
            <w:vMerge/>
            <w:noWrap/>
            <w:vAlign w:val="center"/>
            <w:hideMark/>
          </w:tcPr>
          <w:p w14:paraId="6A782452"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1E165A3F" w14:textId="77777777" w:rsidR="000968F1" w:rsidRPr="00FF332D" w:rsidRDefault="000968F1" w:rsidP="00AC2EA8">
            <w:pPr>
              <w:pStyle w:val="NoSpacing"/>
              <w:jc w:val="center"/>
              <w:rPr>
                <w:rFonts w:ascii="Times" w:hAnsi="Times"/>
                <w:b/>
                <w:bCs/>
                <w:szCs w:val="20"/>
              </w:rPr>
            </w:pPr>
          </w:p>
        </w:tc>
        <w:tc>
          <w:tcPr>
            <w:tcW w:w="2976" w:type="dxa"/>
            <w:noWrap/>
            <w:hideMark/>
          </w:tcPr>
          <w:p w14:paraId="5A90F169"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shd w:val="clear" w:color="auto" w:fill="D9D9D9" w:themeFill="background1" w:themeFillShade="D9"/>
            <w:noWrap/>
            <w:vAlign w:val="center"/>
            <w:hideMark/>
          </w:tcPr>
          <w:p w14:paraId="058A30C6"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17DD76D"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3BE2C9D"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61C26FD4"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3D2D42A4" w14:textId="77777777" w:rsidTr="00BC4136">
        <w:trPr>
          <w:trHeight w:val="198"/>
        </w:trPr>
        <w:tc>
          <w:tcPr>
            <w:tcW w:w="2490" w:type="dxa"/>
            <w:vMerge w:val="restart"/>
            <w:noWrap/>
            <w:vAlign w:val="center"/>
            <w:hideMark/>
          </w:tcPr>
          <w:p w14:paraId="3CB77F16"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Total sleep problem</w:t>
            </w:r>
          </w:p>
        </w:tc>
        <w:tc>
          <w:tcPr>
            <w:tcW w:w="2467" w:type="dxa"/>
            <w:vMerge w:val="restart"/>
            <w:noWrap/>
            <w:vAlign w:val="center"/>
            <w:hideMark/>
          </w:tcPr>
          <w:p w14:paraId="66934F6C"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Social communication problem</w:t>
            </w:r>
          </w:p>
        </w:tc>
        <w:tc>
          <w:tcPr>
            <w:tcW w:w="2976" w:type="dxa"/>
            <w:noWrap/>
            <w:hideMark/>
          </w:tcPr>
          <w:p w14:paraId="3C5AD9AC"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noWrap/>
            <w:vAlign w:val="center"/>
            <w:hideMark/>
          </w:tcPr>
          <w:p w14:paraId="045D637F" w14:textId="77777777" w:rsidR="000968F1" w:rsidRPr="00FF332D" w:rsidRDefault="000968F1" w:rsidP="00AC2EA8">
            <w:pPr>
              <w:pStyle w:val="NoSpacing"/>
              <w:jc w:val="center"/>
              <w:rPr>
                <w:rFonts w:ascii="Times" w:hAnsi="Times"/>
                <w:szCs w:val="20"/>
              </w:rPr>
            </w:pPr>
            <w:r w:rsidRPr="00FF332D">
              <w:rPr>
                <w:rFonts w:ascii="Times" w:hAnsi="Times"/>
                <w:szCs w:val="20"/>
              </w:rPr>
              <w:t>5</w:t>
            </w:r>
          </w:p>
        </w:tc>
        <w:tc>
          <w:tcPr>
            <w:tcW w:w="3118" w:type="dxa"/>
            <w:noWrap/>
            <w:vAlign w:val="center"/>
            <w:hideMark/>
          </w:tcPr>
          <w:p w14:paraId="0DBEA19B" w14:textId="77777777" w:rsidR="000968F1" w:rsidRPr="00FF332D" w:rsidRDefault="000968F1" w:rsidP="00AC2EA8">
            <w:pPr>
              <w:pStyle w:val="NoSpacing"/>
              <w:jc w:val="center"/>
              <w:rPr>
                <w:rFonts w:ascii="Times" w:hAnsi="Times"/>
                <w:szCs w:val="20"/>
              </w:rPr>
            </w:pPr>
            <w:r w:rsidRPr="00FF332D">
              <w:rPr>
                <w:rFonts w:ascii="Times" w:hAnsi="Times"/>
                <w:szCs w:val="20"/>
              </w:rPr>
              <w:t>0.0553 (-0.0415 to 0.1522)</w:t>
            </w:r>
          </w:p>
        </w:tc>
        <w:tc>
          <w:tcPr>
            <w:tcW w:w="1418" w:type="dxa"/>
            <w:noWrap/>
            <w:vAlign w:val="center"/>
            <w:hideMark/>
          </w:tcPr>
          <w:p w14:paraId="654A8010" w14:textId="77777777" w:rsidR="000968F1" w:rsidRPr="00FF332D" w:rsidRDefault="000968F1" w:rsidP="00AC2EA8">
            <w:pPr>
              <w:pStyle w:val="NoSpacing"/>
              <w:jc w:val="center"/>
              <w:rPr>
                <w:rFonts w:ascii="Times" w:hAnsi="Times"/>
                <w:szCs w:val="20"/>
              </w:rPr>
            </w:pPr>
            <w:r w:rsidRPr="00FF332D">
              <w:rPr>
                <w:rFonts w:ascii="Times" w:hAnsi="Times"/>
                <w:szCs w:val="20"/>
              </w:rPr>
              <w:t>0.1667</w:t>
            </w:r>
          </w:p>
        </w:tc>
        <w:tc>
          <w:tcPr>
            <w:tcW w:w="2048" w:type="dxa"/>
            <w:noWrap/>
            <w:vAlign w:val="center"/>
            <w:hideMark/>
          </w:tcPr>
          <w:p w14:paraId="761FCDF6" w14:textId="77777777" w:rsidR="000968F1" w:rsidRPr="00FF332D" w:rsidRDefault="000968F1" w:rsidP="00AC2EA8">
            <w:pPr>
              <w:pStyle w:val="NoSpacing"/>
              <w:jc w:val="center"/>
              <w:rPr>
                <w:rFonts w:ascii="Times" w:hAnsi="Times"/>
                <w:szCs w:val="20"/>
              </w:rPr>
            </w:pPr>
          </w:p>
        </w:tc>
      </w:tr>
      <w:tr w:rsidR="00BC4136" w:rsidRPr="00FF332D" w14:paraId="69E45872" w14:textId="77777777" w:rsidTr="00BC4136">
        <w:trPr>
          <w:trHeight w:val="198"/>
        </w:trPr>
        <w:tc>
          <w:tcPr>
            <w:tcW w:w="2490" w:type="dxa"/>
            <w:vMerge/>
            <w:noWrap/>
            <w:vAlign w:val="center"/>
            <w:hideMark/>
          </w:tcPr>
          <w:p w14:paraId="0C625331"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331E2876" w14:textId="77777777" w:rsidR="000968F1" w:rsidRPr="00FF332D" w:rsidRDefault="000968F1" w:rsidP="00AC2EA8">
            <w:pPr>
              <w:pStyle w:val="NoSpacing"/>
              <w:jc w:val="center"/>
              <w:rPr>
                <w:rFonts w:ascii="Times" w:hAnsi="Times"/>
                <w:b/>
                <w:bCs/>
                <w:szCs w:val="20"/>
              </w:rPr>
            </w:pPr>
          </w:p>
        </w:tc>
        <w:tc>
          <w:tcPr>
            <w:tcW w:w="2976" w:type="dxa"/>
            <w:noWrap/>
            <w:hideMark/>
          </w:tcPr>
          <w:p w14:paraId="27031069"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noWrap/>
            <w:vAlign w:val="center"/>
            <w:hideMark/>
          </w:tcPr>
          <w:p w14:paraId="3B9941F2" w14:textId="77777777" w:rsidR="000968F1" w:rsidRPr="00FF332D" w:rsidRDefault="000968F1" w:rsidP="00AC2EA8">
            <w:pPr>
              <w:pStyle w:val="NoSpacing"/>
              <w:jc w:val="center"/>
              <w:rPr>
                <w:rFonts w:ascii="Times" w:hAnsi="Times"/>
                <w:szCs w:val="20"/>
              </w:rPr>
            </w:pPr>
            <w:r w:rsidRPr="00FF332D">
              <w:rPr>
                <w:rFonts w:ascii="Times" w:hAnsi="Times"/>
                <w:szCs w:val="20"/>
              </w:rPr>
              <w:t>5</w:t>
            </w:r>
          </w:p>
        </w:tc>
        <w:tc>
          <w:tcPr>
            <w:tcW w:w="3118" w:type="dxa"/>
            <w:noWrap/>
            <w:vAlign w:val="center"/>
            <w:hideMark/>
          </w:tcPr>
          <w:p w14:paraId="0183A46E" w14:textId="77777777" w:rsidR="000968F1" w:rsidRPr="00FF332D" w:rsidRDefault="000968F1" w:rsidP="00AC2EA8">
            <w:pPr>
              <w:pStyle w:val="NoSpacing"/>
              <w:jc w:val="center"/>
              <w:rPr>
                <w:rFonts w:ascii="Times" w:hAnsi="Times"/>
                <w:szCs w:val="20"/>
              </w:rPr>
            </w:pPr>
            <w:r w:rsidRPr="00FF332D">
              <w:rPr>
                <w:rFonts w:ascii="Times" w:hAnsi="Times"/>
                <w:szCs w:val="20"/>
              </w:rPr>
              <w:t>0.0449 (-0.0526 to 0.1424)</w:t>
            </w:r>
          </w:p>
        </w:tc>
        <w:tc>
          <w:tcPr>
            <w:tcW w:w="1418" w:type="dxa"/>
            <w:noWrap/>
            <w:vAlign w:val="center"/>
            <w:hideMark/>
          </w:tcPr>
          <w:p w14:paraId="3247B653" w14:textId="77777777" w:rsidR="000968F1" w:rsidRPr="00FF332D" w:rsidRDefault="000968F1" w:rsidP="00AC2EA8">
            <w:pPr>
              <w:pStyle w:val="NoSpacing"/>
              <w:jc w:val="center"/>
              <w:rPr>
                <w:rFonts w:ascii="Times" w:hAnsi="Times"/>
                <w:szCs w:val="20"/>
              </w:rPr>
            </w:pPr>
            <w:r w:rsidRPr="00FF332D">
              <w:rPr>
                <w:rFonts w:ascii="Times" w:hAnsi="Times"/>
                <w:szCs w:val="20"/>
              </w:rPr>
              <w:t>0.2392</w:t>
            </w:r>
          </w:p>
        </w:tc>
        <w:tc>
          <w:tcPr>
            <w:tcW w:w="2048" w:type="dxa"/>
            <w:noWrap/>
            <w:vAlign w:val="center"/>
            <w:hideMark/>
          </w:tcPr>
          <w:p w14:paraId="042A67FF" w14:textId="77777777" w:rsidR="000968F1" w:rsidRPr="00FF332D" w:rsidRDefault="000968F1" w:rsidP="00AC2EA8">
            <w:pPr>
              <w:pStyle w:val="NoSpacing"/>
              <w:jc w:val="center"/>
              <w:rPr>
                <w:rFonts w:ascii="Times" w:hAnsi="Times"/>
                <w:szCs w:val="20"/>
              </w:rPr>
            </w:pPr>
          </w:p>
        </w:tc>
      </w:tr>
      <w:tr w:rsidR="00BC4136" w:rsidRPr="00FF332D" w14:paraId="53069B8E" w14:textId="77777777" w:rsidTr="00BC4136">
        <w:trPr>
          <w:trHeight w:val="198"/>
        </w:trPr>
        <w:tc>
          <w:tcPr>
            <w:tcW w:w="2490" w:type="dxa"/>
            <w:vMerge/>
            <w:noWrap/>
            <w:vAlign w:val="center"/>
            <w:hideMark/>
          </w:tcPr>
          <w:p w14:paraId="7821F573"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49D231D1" w14:textId="77777777" w:rsidR="000968F1" w:rsidRPr="00FF332D" w:rsidRDefault="000968F1" w:rsidP="00AC2EA8">
            <w:pPr>
              <w:pStyle w:val="NoSpacing"/>
              <w:jc w:val="center"/>
              <w:rPr>
                <w:rFonts w:ascii="Times" w:hAnsi="Times"/>
                <w:b/>
                <w:bCs/>
                <w:szCs w:val="20"/>
              </w:rPr>
            </w:pPr>
          </w:p>
        </w:tc>
        <w:tc>
          <w:tcPr>
            <w:tcW w:w="2976" w:type="dxa"/>
            <w:noWrap/>
            <w:hideMark/>
          </w:tcPr>
          <w:p w14:paraId="1FCDEE47"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3A3ADAFB"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EEFAA11"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4B5C5B0A"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311D7B0E"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256345A9" w14:textId="77777777" w:rsidTr="00BC4136">
        <w:trPr>
          <w:trHeight w:val="198"/>
        </w:trPr>
        <w:tc>
          <w:tcPr>
            <w:tcW w:w="2490" w:type="dxa"/>
            <w:vMerge/>
            <w:noWrap/>
            <w:vAlign w:val="center"/>
            <w:hideMark/>
          </w:tcPr>
          <w:p w14:paraId="3F8A7DC3"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3F078040" w14:textId="77777777" w:rsidR="000968F1" w:rsidRPr="00FF332D" w:rsidRDefault="000968F1" w:rsidP="00AC2EA8">
            <w:pPr>
              <w:pStyle w:val="NoSpacing"/>
              <w:jc w:val="center"/>
              <w:rPr>
                <w:rFonts w:ascii="Times" w:hAnsi="Times"/>
                <w:b/>
                <w:bCs/>
                <w:szCs w:val="20"/>
              </w:rPr>
            </w:pPr>
          </w:p>
        </w:tc>
        <w:tc>
          <w:tcPr>
            <w:tcW w:w="2976" w:type="dxa"/>
            <w:noWrap/>
            <w:hideMark/>
          </w:tcPr>
          <w:p w14:paraId="1DCFEBFF"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noWrap/>
            <w:vAlign w:val="center"/>
            <w:hideMark/>
          </w:tcPr>
          <w:p w14:paraId="4C9D59D2" w14:textId="77777777" w:rsidR="000968F1" w:rsidRPr="00FF332D" w:rsidRDefault="000968F1" w:rsidP="00AC2EA8">
            <w:pPr>
              <w:pStyle w:val="NoSpacing"/>
              <w:jc w:val="center"/>
              <w:rPr>
                <w:rFonts w:ascii="Times" w:hAnsi="Times"/>
                <w:szCs w:val="20"/>
              </w:rPr>
            </w:pPr>
            <w:r w:rsidRPr="00FF332D">
              <w:rPr>
                <w:rFonts w:ascii="Times" w:hAnsi="Times"/>
                <w:szCs w:val="20"/>
              </w:rPr>
              <w:t>6</w:t>
            </w:r>
          </w:p>
        </w:tc>
        <w:tc>
          <w:tcPr>
            <w:tcW w:w="3118" w:type="dxa"/>
            <w:noWrap/>
            <w:vAlign w:val="center"/>
            <w:hideMark/>
          </w:tcPr>
          <w:p w14:paraId="4B8BB25E" w14:textId="77777777" w:rsidR="000968F1" w:rsidRPr="00FF332D" w:rsidRDefault="000968F1" w:rsidP="00AC2EA8">
            <w:pPr>
              <w:pStyle w:val="NoSpacing"/>
              <w:jc w:val="center"/>
              <w:rPr>
                <w:rFonts w:ascii="Times" w:hAnsi="Times"/>
                <w:szCs w:val="20"/>
              </w:rPr>
            </w:pPr>
            <w:r w:rsidRPr="00FF332D">
              <w:rPr>
                <w:rFonts w:ascii="Times" w:hAnsi="Times"/>
                <w:szCs w:val="20"/>
              </w:rPr>
              <w:t>-2.1267 (-11.9424 to 7.6889)</w:t>
            </w:r>
          </w:p>
        </w:tc>
        <w:tc>
          <w:tcPr>
            <w:tcW w:w="1418" w:type="dxa"/>
            <w:noWrap/>
            <w:vAlign w:val="center"/>
            <w:hideMark/>
          </w:tcPr>
          <w:p w14:paraId="49469B43" w14:textId="77777777" w:rsidR="000968F1" w:rsidRPr="00FF332D" w:rsidRDefault="000968F1" w:rsidP="00AC2EA8">
            <w:pPr>
              <w:pStyle w:val="NoSpacing"/>
              <w:jc w:val="center"/>
              <w:rPr>
                <w:rFonts w:ascii="Times" w:hAnsi="Times"/>
                <w:szCs w:val="20"/>
              </w:rPr>
            </w:pPr>
            <w:r w:rsidRPr="00FF332D">
              <w:rPr>
                <w:rFonts w:ascii="Times" w:hAnsi="Times"/>
                <w:szCs w:val="20"/>
              </w:rPr>
              <w:t>0.5799</w:t>
            </w:r>
          </w:p>
        </w:tc>
        <w:tc>
          <w:tcPr>
            <w:tcW w:w="2048" w:type="dxa"/>
            <w:noWrap/>
            <w:vAlign w:val="center"/>
            <w:hideMark/>
          </w:tcPr>
          <w:p w14:paraId="34BF2E62" w14:textId="77777777" w:rsidR="000968F1" w:rsidRPr="00FF332D" w:rsidRDefault="000968F1" w:rsidP="00AC2EA8">
            <w:pPr>
              <w:pStyle w:val="NoSpacing"/>
              <w:jc w:val="center"/>
              <w:rPr>
                <w:rFonts w:ascii="Times" w:hAnsi="Times"/>
                <w:szCs w:val="20"/>
              </w:rPr>
            </w:pPr>
          </w:p>
        </w:tc>
      </w:tr>
      <w:tr w:rsidR="00BC4136" w:rsidRPr="00FF332D" w14:paraId="40AAED9A" w14:textId="77777777" w:rsidTr="00BC4136">
        <w:trPr>
          <w:trHeight w:val="198"/>
        </w:trPr>
        <w:tc>
          <w:tcPr>
            <w:tcW w:w="2490" w:type="dxa"/>
            <w:vMerge/>
            <w:noWrap/>
            <w:vAlign w:val="center"/>
            <w:hideMark/>
          </w:tcPr>
          <w:p w14:paraId="6C7438FC"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41BB1E86"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Restricted and repetitive behavior</w:t>
            </w:r>
          </w:p>
        </w:tc>
        <w:tc>
          <w:tcPr>
            <w:tcW w:w="2976" w:type="dxa"/>
            <w:noWrap/>
            <w:hideMark/>
          </w:tcPr>
          <w:p w14:paraId="428EC1A3"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noWrap/>
            <w:vAlign w:val="center"/>
            <w:hideMark/>
          </w:tcPr>
          <w:p w14:paraId="79A76493" w14:textId="77777777" w:rsidR="000968F1" w:rsidRPr="00FF332D" w:rsidRDefault="000968F1" w:rsidP="00AC2EA8">
            <w:pPr>
              <w:pStyle w:val="NoSpacing"/>
              <w:jc w:val="center"/>
              <w:rPr>
                <w:rFonts w:ascii="Times" w:hAnsi="Times"/>
                <w:szCs w:val="20"/>
              </w:rPr>
            </w:pPr>
            <w:r w:rsidRPr="00FF332D">
              <w:rPr>
                <w:rFonts w:ascii="Times" w:hAnsi="Times"/>
                <w:szCs w:val="20"/>
              </w:rPr>
              <w:t>7</w:t>
            </w:r>
          </w:p>
        </w:tc>
        <w:tc>
          <w:tcPr>
            <w:tcW w:w="3118" w:type="dxa"/>
            <w:noWrap/>
            <w:vAlign w:val="center"/>
            <w:hideMark/>
          </w:tcPr>
          <w:p w14:paraId="25CA5DDB" w14:textId="77777777" w:rsidR="000968F1" w:rsidRPr="00FF332D" w:rsidRDefault="000968F1" w:rsidP="00AC2EA8">
            <w:pPr>
              <w:pStyle w:val="NoSpacing"/>
              <w:jc w:val="center"/>
              <w:rPr>
                <w:rFonts w:ascii="Times" w:hAnsi="Times"/>
                <w:szCs w:val="20"/>
              </w:rPr>
            </w:pPr>
            <w:r w:rsidRPr="00FF332D">
              <w:rPr>
                <w:rFonts w:ascii="Times" w:hAnsi="Times"/>
                <w:szCs w:val="20"/>
              </w:rPr>
              <w:t>0.0326 (-0.1058 to 0.1709)</w:t>
            </w:r>
          </w:p>
        </w:tc>
        <w:tc>
          <w:tcPr>
            <w:tcW w:w="1418" w:type="dxa"/>
            <w:noWrap/>
            <w:vAlign w:val="center"/>
            <w:hideMark/>
          </w:tcPr>
          <w:p w14:paraId="5F7F572D" w14:textId="77777777" w:rsidR="000968F1" w:rsidRPr="00FF332D" w:rsidRDefault="000968F1" w:rsidP="00AC2EA8">
            <w:pPr>
              <w:pStyle w:val="NoSpacing"/>
              <w:jc w:val="center"/>
              <w:rPr>
                <w:rFonts w:ascii="Times" w:hAnsi="Times"/>
                <w:szCs w:val="20"/>
              </w:rPr>
            </w:pPr>
            <w:r w:rsidRPr="00FF332D">
              <w:rPr>
                <w:rFonts w:ascii="Times" w:hAnsi="Times"/>
                <w:szCs w:val="20"/>
              </w:rPr>
              <w:t>0.5716</w:t>
            </w:r>
          </w:p>
        </w:tc>
        <w:tc>
          <w:tcPr>
            <w:tcW w:w="2048" w:type="dxa"/>
            <w:noWrap/>
            <w:vAlign w:val="center"/>
            <w:hideMark/>
          </w:tcPr>
          <w:p w14:paraId="3340312A" w14:textId="77777777" w:rsidR="000968F1" w:rsidRPr="00FF332D" w:rsidRDefault="000968F1" w:rsidP="00AC2EA8">
            <w:pPr>
              <w:pStyle w:val="NoSpacing"/>
              <w:jc w:val="center"/>
              <w:rPr>
                <w:rFonts w:ascii="Times" w:hAnsi="Times"/>
                <w:szCs w:val="20"/>
              </w:rPr>
            </w:pPr>
          </w:p>
        </w:tc>
      </w:tr>
      <w:tr w:rsidR="00BC4136" w:rsidRPr="00FF332D" w14:paraId="1A238530" w14:textId="77777777" w:rsidTr="00BC4136">
        <w:trPr>
          <w:trHeight w:val="198"/>
        </w:trPr>
        <w:tc>
          <w:tcPr>
            <w:tcW w:w="2490" w:type="dxa"/>
            <w:vMerge/>
            <w:noWrap/>
            <w:vAlign w:val="center"/>
            <w:hideMark/>
          </w:tcPr>
          <w:p w14:paraId="786A0283"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15EF4611" w14:textId="77777777" w:rsidR="000968F1" w:rsidRPr="00FF332D" w:rsidRDefault="000968F1" w:rsidP="00AC2EA8">
            <w:pPr>
              <w:pStyle w:val="NoSpacing"/>
              <w:jc w:val="center"/>
              <w:rPr>
                <w:rFonts w:ascii="Times" w:hAnsi="Times"/>
                <w:b/>
                <w:bCs/>
                <w:szCs w:val="20"/>
              </w:rPr>
            </w:pPr>
          </w:p>
        </w:tc>
        <w:tc>
          <w:tcPr>
            <w:tcW w:w="2976" w:type="dxa"/>
            <w:noWrap/>
            <w:hideMark/>
          </w:tcPr>
          <w:p w14:paraId="175FB200"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noWrap/>
            <w:vAlign w:val="center"/>
            <w:hideMark/>
          </w:tcPr>
          <w:p w14:paraId="4D3C69D7" w14:textId="77777777" w:rsidR="000968F1" w:rsidRPr="00FF332D" w:rsidRDefault="000968F1" w:rsidP="00AC2EA8">
            <w:pPr>
              <w:pStyle w:val="NoSpacing"/>
              <w:jc w:val="center"/>
              <w:rPr>
                <w:rFonts w:ascii="Times" w:hAnsi="Times"/>
                <w:szCs w:val="20"/>
              </w:rPr>
            </w:pPr>
            <w:r w:rsidRPr="00FF332D">
              <w:rPr>
                <w:rFonts w:ascii="Times" w:hAnsi="Times"/>
                <w:szCs w:val="20"/>
              </w:rPr>
              <w:t>7</w:t>
            </w:r>
          </w:p>
        </w:tc>
        <w:tc>
          <w:tcPr>
            <w:tcW w:w="3118" w:type="dxa"/>
            <w:noWrap/>
            <w:vAlign w:val="center"/>
            <w:hideMark/>
          </w:tcPr>
          <w:p w14:paraId="21B52DA8" w14:textId="77777777" w:rsidR="000968F1" w:rsidRPr="00FF332D" w:rsidRDefault="000968F1" w:rsidP="00AC2EA8">
            <w:pPr>
              <w:pStyle w:val="NoSpacing"/>
              <w:jc w:val="center"/>
              <w:rPr>
                <w:rFonts w:ascii="Times" w:hAnsi="Times"/>
                <w:szCs w:val="20"/>
              </w:rPr>
            </w:pPr>
            <w:r w:rsidRPr="00FF332D">
              <w:rPr>
                <w:rFonts w:ascii="Times" w:hAnsi="Times"/>
                <w:szCs w:val="20"/>
              </w:rPr>
              <w:t>-0.0457 (-0.1423 to 0.0509)</w:t>
            </w:r>
          </w:p>
        </w:tc>
        <w:tc>
          <w:tcPr>
            <w:tcW w:w="1418" w:type="dxa"/>
            <w:noWrap/>
            <w:vAlign w:val="center"/>
            <w:hideMark/>
          </w:tcPr>
          <w:p w14:paraId="3EA5439F" w14:textId="77777777" w:rsidR="000968F1" w:rsidRPr="00FF332D" w:rsidRDefault="000968F1" w:rsidP="00AC2EA8">
            <w:pPr>
              <w:pStyle w:val="NoSpacing"/>
              <w:jc w:val="center"/>
              <w:rPr>
                <w:rFonts w:ascii="Times" w:hAnsi="Times"/>
                <w:szCs w:val="20"/>
              </w:rPr>
            </w:pPr>
            <w:r w:rsidRPr="00FF332D">
              <w:rPr>
                <w:rFonts w:ascii="Times" w:hAnsi="Times"/>
                <w:szCs w:val="20"/>
              </w:rPr>
              <w:t>0.2785</w:t>
            </w:r>
          </w:p>
        </w:tc>
        <w:tc>
          <w:tcPr>
            <w:tcW w:w="2048" w:type="dxa"/>
            <w:noWrap/>
            <w:vAlign w:val="center"/>
            <w:hideMark/>
          </w:tcPr>
          <w:p w14:paraId="65201070" w14:textId="77777777" w:rsidR="000968F1" w:rsidRPr="00FF332D" w:rsidRDefault="000968F1" w:rsidP="00AC2EA8">
            <w:pPr>
              <w:pStyle w:val="NoSpacing"/>
              <w:jc w:val="center"/>
              <w:rPr>
                <w:rFonts w:ascii="Times" w:hAnsi="Times"/>
                <w:szCs w:val="20"/>
              </w:rPr>
            </w:pPr>
          </w:p>
        </w:tc>
      </w:tr>
      <w:tr w:rsidR="00BC4136" w:rsidRPr="00FF332D" w14:paraId="234236FD" w14:textId="77777777" w:rsidTr="00BC4136">
        <w:trPr>
          <w:trHeight w:val="198"/>
        </w:trPr>
        <w:tc>
          <w:tcPr>
            <w:tcW w:w="2490" w:type="dxa"/>
            <w:vMerge/>
            <w:noWrap/>
            <w:vAlign w:val="center"/>
            <w:hideMark/>
          </w:tcPr>
          <w:p w14:paraId="5FB93683"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5F6D22A5" w14:textId="77777777" w:rsidR="000968F1" w:rsidRPr="00FF332D" w:rsidRDefault="000968F1" w:rsidP="00AC2EA8">
            <w:pPr>
              <w:pStyle w:val="NoSpacing"/>
              <w:jc w:val="center"/>
              <w:rPr>
                <w:rFonts w:ascii="Times" w:hAnsi="Times"/>
                <w:b/>
                <w:bCs/>
                <w:szCs w:val="20"/>
              </w:rPr>
            </w:pPr>
          </w:p>
        </w:tc>
        <w:tc>
          <w:tcPr>
            <w:tcW w:w="2976" w:type="dxa"/>
            <w:noWrap/>
            <w:hideMark/>
          </w:tcPr>
          <w:p w14:paraId="78D6F2B9"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692A9ACA"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228133B1"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1A8CDE3"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3EF6D55"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D19199C" w14:textId="77777777" w:rsidTr="00BC4136">
        <w:trPr>
          <w:trHeight w:val="198"/>
        </w:trPr>
        <w:tc>
          <w:tcPr>
            <w:tcW w:w="2490" w:type="dxa"/>
            <w:vMerge/>
            <w:noWrap/>
            <w:vAlign w:val="center"/>
            <w:hideMark/>
          </w:tcPr>
          <w:p w14:paraId="3E444AF9" w14:textId="77777777" w:rsidR="000968F1" w:rsidRPr="00FF332D" w:rsidRDefault="000968F1" w:rsidP="00AC2EA8">
            <w:pPr>
              <w:pStyle w:val="NoSpacing"/>
              <w:jc w:val="center"/>
              <w:rPr>
                <w:rFonts w:ascii="Times" w:hAnsi="Times"/>
                <w:b/>
                <w:bCs/>
                <w:szCs w:val="20"/>
              </w:rPr>
            </w:pPr>
          </w:p>
        </w:tc>
        <w:tc>
          <w:tcPr>
            <w:tcW w:w="2467" w:type="dxa"/>
            <w:vMerge/>
            <w:noWrap/>
            <w:vAlign w:val="center"/>
            <w:hideMark/>
          </w:tcPr>
          <w:p w14:paraId="5CFCFBBC" w14:textId="77777777" w:rsidR="000968F1" w:rsidRPr="00FF332D" w:rsidRDefault="000968F1" w:rsidP="00AC2EA8">
            <w:pPr>
              <w:pStyle w:val="NoSpacing"/>
              <w:jc w:val="center"/>
              <w:rPr>
                <w:rFonts w:ascii="Times" w:hAnsi="Times"/>
                <w:b/>
                <w:bCs/>
                <w:szCs w:val="20"/>
              </w:rPr>
            </w:pPr>
          </w:p>
        </w:tc>
        <w:tc>
          <w:tcPr>
            <w:tcW w:w="2976" w:type="dxa"/>
            <w:noWrap/>
            <w:hideMark/>
          </w:tcPr>
          <w:p w14:paraId="70524DDC"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noWrap/>
            <w:vAlign w:val="center"/>
            <w:hideMark/>
          </w:tcPr>
          <w:p w14:paraId="2081E6B6" w14:textId="77777777" w:rsidR="000968F1" w:rsidRPr="00FF332D" w:rsidRDefault="000968F1" w:rsidP="00AC2EA8">
            <w:pPr>
              <w:pStyle w:val="NoSpacing"/>
              <w:jc w:val="center"/>
              <w:rPr>
                <w:rFonts w:ascii="Times" w:hAnsi="Times"/>
                <w:szCs w:val="20"/>
              </w:rPr>
            </w:pPr>
            <w:r w:rsidRPr="00FF332D">
              <w:rPr>
                <w:rFonts w:ascii="Times" w:hAnsi="Times"/>
                <w:szCs w:val="20"/>
              </w:rPr>
              <w:t>8</w:t>
            </w:r>
          </w:p>
        </w:tc>
        <w:tc>
          <w:tcPr>
            <w:tcW w:w="3118" w:type="dxa"/>
            <w:noWrap/>
            <w:vAlign w:val="center"/>
            <w:hideMark/>
          </w:tcPr>
          <w:p w14:paraId="327C9C46" w14:textId="77777777" w:rsidR="000968F1" w:rsidRPr="00FF332D" w:rsidRDefault="000968F1" w:rsidP="00AC2EA8">
            <w:pPr>
              <w:pStyle w:val="NoSpacing"/>
              <w:jc w:val="center"/>
              <w:rPr>
                <w:rFonts w:ascii="Times" w:hAnsi="Times"/>
                <w:szCs w:val="20"/>
              </w:rPr>
            </w:pPr>
            <w:r w:rsidRPr="00FF332D">
              <w:rPr>
                <w:rFonts w:ascii="Times" w:hAnsi="Times"/>
                <w:szCs w:val="20"/>
              </w:rPr>
              <w:t>-5.8259 (-15.8607 to 4.2089)</w:t>
            </w:r>
          </w:p>
        </w:tc>
        <w:tc>
          <w:tcPr>
            <w:tcW w:w="1418" w:type="dxa"/>
            <w:noWrap/>
            <w:vAlign w:val="center"/>
            <w:hideMark/>
          </w:tcPr>
          <w:p w14:paraId="71840032" w14:textId="77777777" w:rsidR="000968F1" w:rsidRPr="00FF332D" w:rsidRDefault="000968F1" w:rsidP="00AC2EA8">
            <w:pPr>
              <w:pStyle w:val="NoSpacing"/>
              <w:jc w:val="center"/>
              <w:rPr>
                <w:rFonts w:ascii="Times" w:hAnsi="Times"/>
                <w:szCs w:val="20"/>
              </w:rPr>
            </w:pPr>
            <w:r w:rsidRPr="00FF332D">
              <w:rPr>
                <w:rFonts w:ascii="Times" w:hAnsi="Times"/>
                <w:szCs w:val="20"/>
              </w:rPr>
              <w:t>0.2052</w:t>
            </w:r>
          </w:p>
        </w:tc>
        <w:tc>
          <w:tcPr>
            <w:tcW w:w="2048" w:type="dxa"/>
            <w:noWrap/>
            <w:vAlign w:val="center"/>
            <w:hideMark/>
          </w:tcPr>
          <w:p w14:paraId="7008650A" w14:textId="77777777" w:rsidR="000968F1" w:rsidRPr="00FF332D" w:rsidRDefault="000968F1" w:rsidP="00AC2EA8">
            <w:pPr>
              <w:pStyle w:val="NoSpacing"/>
              <w:jc w:val="center"/>
              <w:rPr>
                <w:rFonts w:ascii="Times" w:hAnsi="Times"/>
                <w:szCs w:val="20"/>
              </w:rPr>
            </w:pPr>
          </w:p>
        </w:tc>
      </w:tr>
      <w:tr w:rsidR="00BC4136" w:rsidRPr="00FF332D" w14:paraId="21A71304" w14:textId="77777777" w:rsidTr="00BC4136">
        <w:trPr>
          <w:trHeight w:val="198"/>
        </w:trPr>
        <w:tc>
          <w:tcPr>
            <w:tcW w:w="2490" w:type="dxa"/>
            <w:vMerge/>
            <w:noWrap/>
            <w:vAlign w:val="center"/>
            <w:hideMark/>
          </w:tcPr>
          <w:p w14:paraId="16F83B95" w14:textId="77777777" w:rsidR="000968F1" w:rsidRPr="00FF332D" w:rsidRDefault="000968F1" w:rsidP="00AC2EA8">
            <w:pPr>
              <w:pStyle w:val="NoSpacing"/>
              <w:jc w:val="center"/>
              <w:rPr>
                <w:rFonts w:ascii="Times" w:hAnsi="Times"/>
                <w:b/>
                <w:bCs/>
                <w:szCs w:val="20"/>
              </w:rPr>
            </w:pPr>
          </w:p>
        </w:tc>
        <w:tc>
          <w:tcPr>
            <w:tcW w:w="2467" w:type="dxa"/>
            <w:vMerge w:val="restart"/>
            <w:noWrap/>
            <w:vAlign w:val="center"/>
            <w:hideMark/>
          </w:tcPr>
          <w:p w14:paraId="4C1288A9" w14:textId="77777777" w:rsidR="000968F1" w:rsidRPr="00FF332D" w:rsidRDefault="000968F1" w:rsidP="00AC2EA8">
            <w:pPr>
              <w:pStyle w:val="NoSpacing"/>
              <w:jc w:val="center"/>
              <w:rPr>
                <w:rFonts w:ascii="Times" w:hAnsi="Times"/>
                <w:b/>
                <w:bCs/>
                <w:szCs w:val="20"/>
              </w:rPr>
            </w:pPr>
            <w:r w:rsidRPr="00FF332D">
              <w:rPr>
                <w:rFonts w:ascii="Times" w:hAnsi="Times"/>
                <w:b/>
                <w:bCs/>
                <w:szCs w:val="20"/>
              </w:rPr>
              <w:t>Total core symptoms</w:t>
            </w:r>
          </w:p>
        </w:tc>
        <w:tc>
          <w:tcPr>
            <w:tcW w:w="2976" w:type="dxa"/>
            <w:noWrap/>
            <w:hideMark/>
          </w:tcPr>
          <w:p w14:paraId="7E11AACF" w14:textId="77777777" w:rsidR="000968F1" w:rsidRPr="00FF332D" w:rsidRDefault="000968F1" w:rsidP="00AC2EA8">
            <w:pPr>
              <w:pStyle w:val="NoSpacing"/>
              <w:rPr>
                <w:rFonts w:ascii="Times" w:hAnsi="Times"/>
                <w:szCs w:val="20"/>
              </w:rPr>
            </w:pPr>
            <w:r w:rsidRPr="00FF332D">
              <w:rPr>
                <w:rFonts w:ascii="Times" w:hAnsi="Times"/>
                <w:szCs w:val="20"/>
              </w:rPr>
              <w:t>Mean age of participants</w:t>
            </w:r>
          </w:p>
        </w:tc>
        <w:tc>
          <w:tcPr>
            <w:tcW w:w="851" w:type="dxa"/>
            <w:shd w:val="clear" w:color="auto" w:fill="D9D9D9" w:themeFill="background1" w:themeFillShade="D9"/>
            <w:noWrap/>
            <w:vAlign w:val="center"/>
            <w:hideMark/>
          </w:tcPr>
          <w:p w14:paraId="06D2CB3A"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5FCB25A4"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0F6FFFEA"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56B966BC"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60D57F78" w14:textId="77777777" w:rsidTr="00BC4136">
        <w:trPr>
          <w:trHeight w:val="198"/>
        </w:trPr>
        <w:tc>
          <w:tcPr>
            <w:tcW w:w="2490" w:type="dxa"/>
            <w:vMerge/>
            <w:noWrap/>
            <w:hideMark/>
          </w:tcPr>
          <w:p w14:paraId="21913654" w14:textId="77777777" w:rsidR="000968F1" w:rsidRPr="00FF332D" w:rsidRDefault="000968F1" w:rsidP="00AC2EA8">
            <w:pPr>
              <w:pStyle w:val="NoSpacing"/>
              <w:rPr>
                <w:rFonts w:ascii="Times" w:hAnsi="Times"/>
                <w:szCs w:val="20"/>
              </w:rPr>
            </w:pPr>
          </w:p>
        </w:tc>
        <w:tc>
          <w:tcPr>
            <w:tcW w:w="2467" w:type="dxa"/>
            <w:vMerge/>
            <w:noWrap/>
            <w:hideMark/>
          </w:tcPr>
          <w:p w14:paraId="5ADDFEFE" w14:textId="77777777" w:rsidR="000968F1" w:rsidRPr="00FF332D" w:rsidRDefault="000968F1" w:rsidP="00AC2EA8">
            <w:pPr>
              <w:pStyle w:val="NoSpacing"/>
              <w:rPr>
                <w:rFonts w:ascii="Times" w:hAnsi="Times"/>
                <w:szCs w:val="20"/>
              </w:rPr>
            </w:pPr>
          </w:p>
        </w:tc>
        <w:tc>
          <w:tcPr>
            <w:tcW w:w="2976" w:type="dxa"/>
            <w:noWrap/>
            <w:hideMark/>
          </w:tcPr>
          <w:p w14:paraId="118C453F" w14:textId="77777777" w:rsidR="000968F1" w:rsidRPr="00FF332D" w:rsidRDefault="000968F1" w:rsidP="00AC2EA8">
            <w:pPr>
              <w:pStyle w:val="NoSpacing"/>
              <w:rPr>
                <w:rFonts w:ascii="Times" w:hAnsi="Times"/>
                <w:szCs w:val="20"/>
              </w:rPr>
            </w:pPr>
            <w:r w:rsidRPr="00FF332D">
              <w:rPr>
                <w:rFonts w:ascii="Times" w:hAnsi="Times"/>
                <w:szCs w:val="20"/>
              </w:rPr>
              <w:t>Percentage of boys</w:t>
            </w:r>
          </w:p>
        </w:tc>
        <w:tc>
          <w:tcPr>
            <w:tcW w:w="851" w:type="dxa"/>
            <w:shd w:val="clear" w:color="auto" w:fill="D9D9D9" w:themeFill="background1" w:themeFillShade="D9"/>
            <w:noWrap/>
            <w:vAlign w:val="center"/>
            <w:hideMark/>
          </w:tcPr>
          <w:p w14:paraId="4D4935BD"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0C9F61D0"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59782D58"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72707F6D"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5439D67C" w14:textId="77777777" w:rsidTr="00BC4136">
        <w:trPr>
          <w:trHeight w:val="198"/>
        </w:trPr>
        <w:tc>
          <w:tcPr>
            <w:tcW w:w="2490" w:type="dxa"/>
            <w:vMerge/>
            <w:noWrap/>
            <w:hideMark/>
          </w:tcPr>
          <w:p w14:paraId="7987F6A2" w14:textId="77777777" w:rsidR="000968F1" w:rsidRPr="00FF332D" w:rsidRDefault="000968F1" w:rsidP="00AC2EA8">
            <w:pPr>
              <w:pStyle w:val="NoSpacing"/>
              <w:rPr>
                <w:rFonts w:ascii="Times" w:hAnsi="Times"/>
                <w:szCs w:val="20"/>
              </w:rPr>
            </w:pPr>
          </w:p>
        </w:tc>
        <w:tc>
          <w:tcPr>
            <w:tcW w:w="2467" w:type="dxa"/>
            <w:vMerge/>
            <w:noWrap/>
            <w:hideMark/>
          </w:tcPr>
          <w:p w14:paraId="700D8F19" w14:textId="77777777" w:rsidR="000968F1" w:rsidRPr="00FF332D" w:rsidRDefault="000968F1" w:rsidP="00AC2EA8">
            <w:pPr>
              <w:pStyle w:val="NoSpacing"/>
              <w:rPr>
                <w:rFonts w:ascii="Times" w:hAnsi="Times"/>
                <w:szCs w:val="20"/>
              </w:rPr>
            </w:pPr>
          </w:p>
        </w:tc>
        <w:tc>
          <w:tcPr>
            <w:tcW w:w="2976" w:type="dxa"/>
            <w:noWrap/>
            <w:hideMark/>
          </w:tcPr>
          <w:p w14:paraId="5337A1CD" w14:textId="77777777" w:rsidR="000968F1" w:rsidRPr="00FF332D" w:rsidRDefault="000968F1" w:rsidP="00AC2EA8">
            <w:pPr>
              <w:pStyle w:val="NoSpacing"/>
              <w:rPr>
                <w:rFonts w:ascii="Times" w:hAnsi="Times"/>
                <w:szCs w:val="20"/>
              </w:rPr>
            </w:pPr>
            <w:r w:rsidRPr="00FF332D">
              <w:rPr>
                <w:rFonts w:ascii="Times" w:hAnsi="Times"/>
                <w:szCs w:val="20"/>
              </w:rPr>
              <w:t>Mean IQ</w:t>
            </w:r>
          </w:p>
        </w:tc>
        <w:tc>
          <w:tcPr>
            <w:tcW w:w="851" w:type="dxa"/>
            <w:shd w:val="clear" w:color="auto" w:fill="D9D9D9" w:themeFill="background1" w:themeFillShade="D9"/>
            <w:noWrap/>
            <w:vAlign w:val="center"/>
            <w:hideMark/>
          </w:tcPr>
          <w:p w14:paraId="184708B9" w14:textId="77777777" w:rsidR="000968F1" w:rsidRPr="00FF332D" w:rsidRDefault="000968F1" w:rsidP="00AC2EA8">
            <w:pPr>
              <w:pStyle w:val="NoSpacing"/>
              <w:jc w:val="center"/>
              <w:rPr>
                <w:rFonts w:ascii="Times" w:hAnsi="Times"/>
                <w:szCs w:val="20"/>
              </w:rPr>
            </w:pPr>
          </w:p>
        </w:tc>
        <w:tc>
          <w:tcPr>
            <w:tcW w:w="3118" w:type="dxa"/>
            <w:shd w:val="clear" w:color="auto" w:fill="D9D9D9" w:themeFill="background1" w:themeFillShade="D9"/>
            <w:noWrap/>
            <w:vAlign w:val="center"/>
            <w:hideMark/>
          </w:tcPr>
          <w:p w14:paraId="78264D1D" w14:textId="77777777" w:rsidR="000968F1" w:rsidRPr="00FF332D" w:rsidRDefault="000968F1" w:rsidP="00AC2EA8">
            <w:pPr>
              <w:pStyle w:val="NoSpacing"/>
              <w:jc w:val="center"/>
              <w:rPr>
                <w:rFonts w:ascii="Times" w:hAnsi="Times"/>
                <w:szCs w:val="20"/>
              </w:rPr>
            </w:pPr>
          </w:p>
        </w:tc>
        <w:tc>
          <w:tcPr>
            <w:tcW w:w="1418" w:type="dxa"/>
            <w:shd w:val="clear" w:color="auto" w:fill="D9D9D9" w:themeFill="background1" w:themeFillShade="D9"/>
            <w:noWrap/>
            <w:vAlign w:val="center"/>
            <w:hideMark/>
          </w:tcPr>
          <w:p w14:paraId="70693C4E" w14:textId="77777777" w:rsidR="000968F1" w:rsidRPr="00FF332D" w:rsidRDefault="000968F1" w:rsidP="00AC2EA8">
            <w:pPr>
              <w:pStyle w:val="NoSpacing"/>
              <w:jc w:val="center"/>
              <w:rPr>
                <w:rFonts w:ascii="Times" w:hAnsi="Times"/>
                <w:szCs w:val="20"/>
              </w:rPr>
            </w:pPr>
          </w:p>
        </w:tc>
        <w:tc>
          <w:tcPr>
            <w:tcW w:w="2048" w:type="dxa"/>
            <w:shd w:val="clear" w:color="auto" w:fill="D9D9D9" w:themeFill="background1" w:themeFillShade="D9"/>
            <w:noWrap/>
            <w:vAlign w:val="center"/>
            <w:hideMark/>
          </w:tcPr>
          <w:p w14:paraId="103B7666" w14:textId="77777777" w:rsidR="000968F1" w:rsidRPr="00FF332D" w:rsidRDefault="000968F1" w:rsidP="00AC2EA8">
            <w:pPr>
              <w:pStyle w:val="NoSpacing"/>
              <w:jc w:val="center"/>
              <w:rPr>
                <w:rFonts w:ascii="Times" w:hAnsi="Times"/>
                <w:szCs w:val="20"/>
              </w:rPr>
            </w:pPr>
            <w:r w:rsidRPr="00FF332D">
              <w:rPr>
                <w:rFonts w:ascii="Times" w:hAnsi="Times"/>
                <w:szCs w:val="20"/>
              </w:rPr>
              <w:t>k&lt;4</w:t>
            </w:r>
          </w:p>
        </w:tc>
      </w:tr>
      <w:tr w:rsidR="00BC4136" w:rsidRPr="00FF332D" w14:paraId="07CBCB14" w14:textId="77777777" w:rsidTr="00BC4136">
        <w:trPr>
          <w:trHeight w:val="198"/>
        </w:trPr>
        <w:tc>
          <w:tcPr>
            <w:tcW w:w="2490" w:type="dxa"/>
            <w:vMerge/>
            <w:noWrap/>
            <w:hideMark/>
          </w:tcPr>
          <w:p w14:paraId="49E62C10" w14:textId="77777777" w:rsidR="000968F1" w:rsidRPr="00FF332D" w:rsidRDefault="000968F1" w:rsidP="00AC2EA8">
            <w:pPr>
              <w:pStyle w:val="NoSpacing"/>
              <w:rPr>
                <w:rFonts w:ascii="Times" w:hAnsi="Times"/>
                <w:szCs w:val="20"/>
              </w:rPr>
            </w:pPr>
          </w:p>
        </w:tc>
        <w:tc>
          <w:tcPr>
            <w:tcW w:w="2467" w:type="dxa"/>
            <w:vMerge/>
            <w:noWrap/>
            <w:hideMark/>
          </w:tcPr>
          <w:p w14:paraId="1E353390" w14:textId="77777777" w:rsidR="000968F1" w:rsidRPr="00FF332D" w:rsidRDefault="000968F1" w:rsidP="00AC2EA8">
            <w:pPr>
              <w:pStyle w:val="NoSpacing"/>
              <w:rPr>
                <w:rFonts w:ascii="Times" w:hAnsi="Times"/>
                <w:szCs w:val="20"/>
              </w:rPr>
            </w:pPr>
          </w:p>
        </w:tc>
        <w:tc>
          <w:tcPr>
            <w:tcW w:w="2976" w:type="dxa"/>
            <w:noWrap/>
            <w:hideMark/>
          </w:tcPr>
          <w:p w14:paraId="7A07D54E" w14:textId="77777777" w:rsidR="000968F1" w:rsidRPr="00FF332D" w:rsidRDefault="000968F1" w:rsidP="00AC2EA8">
            <w:pPr>
              <w:pStyle w:val="NoSpacing"/>
              <w:rPr>
                <w:rFonts w:ascii="Times" w:hAnsi="Times"/>
                <w:szCs w:val="20"/>
              </w:rPr>
            </w:pPr>
            <w:r w:rsidRPr="00FF332D">
              <w:rPr>
                <w:rFonts w:ascii="Times" w:hAnsi="Times"/>
                <w:szCs w:val="20"/>
              </w:rPr>
              <w:t>AXIS score</w:t>
            </w:r>
          </w:p>
        </w:tc>
        <w:tc>
          <w:tcPr>
            <w:tcW w:w="851" w:type="dxa"/>
            <w:noWrap/>
            <w:vAlign w:val="center"/>
            <w:hideMark/>
          </w:tcPr>
          <w:p w14:paraId="198F01CE" w14:textId="77777777" w:rsidR="000968F1" w:rsidRPr="00FF332D" w:rsidRDefault="000968F1" w:rsidP="00AC2EA8">
            <w:pPr>
              <w:pStyle w:val="NoSpacing"/>
              <w:jc w:val="center"/>
              <w:rPr>
                <w:rFonts w:ascii="Times" w:hAnsi="Times"/>
                <w:szCs w:val="20"/>
              </w:rPr>
            </w:pPr>
            <w:r w:rsidRPr="00FF332D">
              <w:rPr>
                <w:rFonts w:ascii="Times" w:hAnsi="Times"/>
                <w:szCs w:val="20"/>
              </w:rPr>
              <w:t>4</w:t>
            </w:r>
          </w:p>
        </w:tc>
        <w:tc>
          <w:tcPr>
            <w:tcW w:w="3118" w:type="dxa"/>
            <w:noWrap/>
            <w:vAlign w:val="center"/>
            <w:hideMark/>
          </w:tcPr>
          <w:p w14:paraId="1E45080A" w14:textId="77777777" w:rsidR="000968F1" w:rsidRPr="00FF332D" w:rsidRDefault="000968F1" w:rsidP="00AC2EA8">
            <w:pPr>
              <w:pStyle w:val="NoSpacing"/>
              <w:jc w:val="center"/>
              <w:rPr>
                <w:rFonts w:ascii="Times" w:hAnsi="Times"/>
                <w:szCs w:val="20"/>
              </w:rPr>
            </w:pPr>
            <w:r w:rsidRPr="00FF332D">
              <w:rPr>
                <w:rFonts w:ascii="Times" w:hAnsi="Times"/>
                <w:szCs w:val="20"/>
              </w:rPr>
              <w:t>3.6402 (-24.1721 to 31.4524)</w:t>
            </w:r>
          </w:p>
        </w:tc>
        <w:tc>
          <w:tcPr>
            <w:tcW w:w="1418" w:type="dxa"/>
            <w:noWrap/>
            <w:vAlign w:val="center"/>
            <w:hideMark/>
          </w:tcPr>
          <w:p w14:paraId="5952370E" w14:textId="77777777" w:rsidR="000968F1" w:rsidRPr="00FF332D" w:rsidRDefault="000968F1" w:rsidP="00AC2EA8">
            <w:pPr>
              <w:pStyle w:val="NoSpacing"/>
              <w:jc w:val="center"/>
              <w:rPr>
                <w:rFonts w:ascii="Times" w:hAnsi="Times"/>
                <w:szCs w:val="20"/>
              </w:rPr>
            </w:pPr>
            <w:r w:rsidRPr="00FF332D">
              <w:rPr>
                <w:rFonts w:ascii="Times" w:hAnsi="Times"/>
                <w:szCs w:val="20"/>
              </w:rPr>
              <w:t>0.63</w:t>
            </w:r>
          </w:p>
        </w:tc>
        <w:tc>
          <w:tcPr>
            <w:tcW w:w="2048" w:type="dxa"/>
            <w:noWrap/>
            <w:vAlign w:val="center"/>
            <w:hideMark/>
          </w:tcPr>
          <w:p w14:paraId="4217029B" w14:textId="77777777" w:rsidR="000968F1" w:rsidRPr="00FF332D" w:rsidRDefault="000968F1" w:rsidP="00AC2EA8">
            <w:pPr>
              <w:pStyle w:val="NoSpacing"/>
              <w:jc w:val="center"/>
              <w:rPr>
                <w:rFonts w:ascii="Times" w:hAnsi="Times"/>
                <w:szCs w:val="20"/>
              </w:rPr>
            </w:pPr>
          </w:p>
        </w:tc>
      </w:tr>
    </w:tbl>
    <w:p w14:paraId="4978CA80" w14:textId="3FB1AADD" w:rsidR="00011EEF" w:rsidRPr="00FF332D" w:rsidRDefault="000968F1" w:rsidP="0013449F">
      <w:pPr>
        <w:spacing w:line="240" w:lineRule="auto"/>
        <w:rPr>
          <w:rFonts w:ascii="Times" w:hAnsi="Times" w:cs="Times New Roman"/>
          <w:szCs w:val="20"/>
        </w:rPr>
      </w:pPr>
      <w:r w:rsidRPr="00FF332D">
        <w:rPr>
          <w:rFonts w:ascii="Times" w:hAnsi="Times" w:cs="Times New Roman"/>
          <w:szCs w:val="20"/>
        </w:rPr>
        <w:t>Abbreviations: AXIS=</w:t>
      </w:r>
      <w:r w:rsidRPr="00FF332D">
        <w:rPr>
          <w:szCs w:val="20"/>
        </w:rPr>
        <w:t xml:space="preserve"> </w:t>
      </w:r>
      <w:r w:rsidRPr="00FF332D">
        <w:rPr>
          <w:rFonts w:ascii="Times" w:hAnsi="Times" w:cs="Times New Roman"/>
          <w:szCs w:val="20"/>
        </w:rPr>
        <w:t>the Appraisal tool for Cross-Sectional Studies, CI=confidence interval, IQ=intelligence quotient, NA=not available; k=the number of studies.</w:t>
      </w:r>
    </w:p>
    <w:p w14:paraId="7F3DAE6A" w14:textId="1B23DA42" w:rsidR="006030DE" w:rsidRDefault="006030DE">
      <w:pPr>
        <w:spacing w:after="0" w:line="240" w:lineRule="auto"/>
        <w:jc w:val="left"/>
        <w:rPr>
          <w:rFonts w:ascii="Times" w:eastAsiaTheme="majorEastAsia" w:hAnsi="Times" w:cs="Times New Roman"/>
          <w:b/>
          <w:bCs/>
          <w:sz w:val="22"/>
        </w:rPr>
      </w:pPr>
      <w:r>
        <w:rPr>
          <w:rFonts w:ascii="Times" w:hAnsi="Times" w:cs="Times New Roman"/>
          <w:b/>
          <w:bCs/>
          <w:sz w:val="22"/>
        </w:rPr>
        <w:br w:type="page"/>
      </w:r>
    </w:p>
    <w:p w14:paraId="07172B4E" w14:textId="2D9B4565" w:rsidR="0004293D" w:rsidRPr="00FF332D" w:rsidRDefault="0004293D" w:rsidP="008B3020">
      <w:pPr>
        <w:pStyle w:val="Heading2"/>
        <w:rPr>
          <w:rFonts w:ascii="Times" w:hAnsi="Times" w:cs="Times"/>
          <w:b/>
          <w:bCs/>
          <w:szCs w:val="20"/>
        </w:rPr>
      </w:pPr>
      <w:bookmarkStart w:id="63" w:name="_Toc107777341"/>
      <w:bookmarkStart w:id="64" w:name="_Toc122008504"/>
      <w:bookmarkEnd w:id="60"/>
      <w:proofErr w:type="spellStart"/>
      <w:r w:rsidRPr="00FF332D">
        <w:rPr>
          <w:rFonts w:ascii="Times" w:hAnsi="Times" w:cs="Times"/>
          <w:b/>
          <w:bCs/>
          <w:szCs w:val="20"/>
        </w:rPr>
        <w:lastRenderedPageBreak/>
        <w:t>eTable</w:t>
      </w:r>
      <w:proofErr w:type="spellEnd"/>
      <w:r w:rsidRPr="00FF332D">
        <w:rPr>
          <w:rFonts w:ascii="Times" w:hAnsi="Times" w:cs="Times"/>
          <w:b/>
          <w:bCs/>
          <w:szCs w:val="20"/>
        </w:rPr>
        <w:t xml:space="preserve"> 1</w:t>
      </w:r>
      <w:r w:rsidR="007C14DB">
        <w:rPr>
          <w:rFonts w:ascii="Times" w:hAnsi="Times" w:cs="Times"/>
          <w:b/>
          <w:bCs/>
          <w:szCs w:val="20"/>
        </w:rPr>
        <w:t>1</w:t>
      </w:r>
      <w:r w:rsidRPr="00FF332D">
        <w:rPr>
          <w:rFonts w:ascii="Times" w:hAnsi="Times" w:cs="Times"/>
          <w:b/>
          <w:bCs/>
          <w:szCs w:val="20"/>
        </w:rPr>
        <w:t>.2</w:t>
      </w:r>
      <w:r w:rsidR="009572DC" w:rsidRPr="00FF332D">
        <w:rPr>
          <w:rFonts w:ascii="Times" w:hAnsi="Times" w:cs="Times"/>
          <w:b/>
          <w:bCs/>
          <w:szCs w:val="20"/>
        </w:rPr>
        <w:t xml:space="preserve">. Statistical results of meta-regression – </w:t>
      </w:r>
      <w:bookmarkEnd w:id="63"/>
      <w:r w:rsidRPr="00FF332D">
        <w:rPr>
          <w:rFonts w:ascii="Times" w:hAnsi="Times" w:cs="Times"/>
          <w:b/>
          <w:bCs/>
          <w:szCs w:val="20"/>
        </w:rPr>
        <w:t>sleep problems &amp; behavioral problems</w:t>
      </w:r>
      <w:bookmarkEnd w:id="64"/>
      <w:r w:rsidRPr="00FF332D">
        <w:rPr>
          <w:rFonts w:ascii="Times" w:hAnsi="Times" w:cs="Times"/>
          <w:b/>
          <w:bCs/>
          <w:szCs w:val="20"/>
        </w:rPr>
        <w:t xml:space="preserve"> </w:t>
      </w:r>
    </w:p>
    <w:tbl>
      <w:tblPr>
        <w:tblStyle w:val="TableGrid"/>
        <w:tblW w:w="15388" w:type="dxa"/>
        <w:tblLayout w:type="fixed"/>
        <w:tblLook w:val="04A0" w:firstRow="1" w:lastRow="0" w:firstColumn="1" w:lastColumn="0" w:noHBand="0" w:noVBand="1"/>
      </w:tblPr>
      <w:tblGrid>
        <w:gridCol w:w="1894"/>
        <w:gridCol w:w="3488"/>
        <w:gridCol w:w="2977"/>
        <w:gridCol w:w="708"/>
        <w:gridCol w:w="2835"/>
        <w:gridCol w:w="993"/>
        <w:gridCol w:w="2493"/>
      </w:tblGrid>
      <w:tr w:rsidR="009572DC" w:rsidRPr="00FF332D" w14:paraId="7F5ACC21" w14:textId="77777777" w:rsidTr="0004293D">
        <w:trPr>
          <w:trHeight w:val="210"/>
        </w:trPr>
        <w:tc>
          <w:tcPr>
            <w:tcW w:w="1894" w:type="dxa"/>
            <w:tcBorders>
              <w:top w:val="single" w:sz="12" w:space="0" w:color="auto"/>
              <w:bottom w:val="single" w:sz="12" w:space="0" w:color="auto"/>
            </w:tcBorders>
            <w:noWrap/>
            <w:hideMark/>
          </w:tcPr>
          <w:p w14:paraId="013607AE" w14:textId="77777777" w:rsidR="009572DC" w:rsidRPr="00FF332D" w:rsidRDefault="009572DC" w:rsidP="00EC7162">
            <w:pPr>
              <w:jc w:val="center"/>
              <w:rPr>
                <w:rFonts w:ascii="Times" w:hAnsi="Times" w:cs="Times New Roman"/>
                <w:b/>
                <w:bCs/>
                <w:szCs w:val="20"/>
              </w:rPr>
            </w:pPr>
            <w:r w:rsidRPr="00FF332D">
              <w:rPr>
                <w:rFonts w:ascii="Times" w:hAnsi="Times" w:cs="Times New Roman"/>
                <w:b/>
                <w:bCs/>
                <w:szCs w:val="20"/>
              </w:rPr>
              <w:t>Sleep parameters</w:t>
            </w:r>
          </w:p>
        </w:tc>
        <w:tc>
          <w:tcPr>
            <w:tcW w:w="3488" w:type="dxa"/>
            <w:tcBorders>
              <w:top w:val="single" w:sz="12" w:space="0" w:color="auto"/>
              <w:bottom w:val="single" w:sz="12" w:space="0" w:color="auto"/>
            </w:tcBorders>
            <w:noWrap/>
            <w:hideMark/>
          </w:tcPr>
          <w:p w14:paraId="10D150F1" w14:textId="77777777" w:rsidR="009572DC" w:rsidRPr="00FF332D" w:rsidRDefault="009572DC" w:rsidP="00EC7162">
            <w:pPr>
              <w:jc w:val="center"/>
              <w:rPr>
                <w:rFonts w:ascii="Times" w:hAnsi="Times" w:cs="Times New Roman"/>
                <w:b/>
                <w:bCs/>
                <w:szCs w:val="20"/>
              </w:rPr>
            </w:pPr>
            <w:r w:rsidRPr="00FF332D">
              <w:rPr>
                <w:rFonts w:ascii="Times" w:hAnsi="Times" w:cs="Times New Roman"/>
                <w:b/>
                <w:bCs/>
                <w:szCs w:val="20"/>
              </w:rPr>
              <w:t>Behavioral parameters</w:t>
            </w:r>
          </w:p>
        </w:tc>
        <w:tc>
          <w:tcPr>
            <w:tcW w:w="2977" w:type="dxa"/>
            <w:tcBorders>
              <w:top w:val="single" w:sz="12" w:space="0" w:color="auto"/>
              <w:bottom w:val="single" w:sz="12" w:space="0" w:color="auto"/>
            </w:tcBorders>
            <w:noWrap/>
            <w:hideMark/>
          </w:tcPr>
          <w:p w14:paraId="491ADFE7" w14:textId="77777777" w:rsidR="009572DC" w:rsidRPr="00FF332D" w:rsidRDefault="009572DC" w:rsidP="00EC7162">
            <w:pPr>
              <w:jc w:val="center"/>
              <w:rPr>
                <w:rFonts w:ascii="Times" w:hAnsi="Times" w:cs="Times New Roman"/>
                <w:b/>
                <w:bCs/>
                <w:szCs w:val="20"/>
              </w:rPr>
            </w:pPr>
            <w:r w:rsidRPr="00FF332D">
              <w:rPr>
                <w:rFonts w:ascii="Times" w:hAnsi="Times" w:cs="Times New Roman"/>
                <w:b/>
                <w:bCs/>
                <w:szCs w:val="20"/>
              </w:rPr>
              <w:t>Meta-regression moderators</w:t>
            </w:r>
          </w:p>
        </w:tc>
        <w:tc>
          <w:tcPr>
            <w:tcW w:w="708" w:type="dxa"/>
            <w:tcBorders>
              <w:top w:val="single" w:sz="12" w:space="0" w:color="auto"/>
              <w:bottom w:val="single" w:sz="12" w:space="0" w:color="auto"/>
            </w:tcBorders>
            <w:noWrap/>
            <w:hideMark/>
          </w:tcPr>
          <w:p w14:paraId="270C88A8" w14:textId="77777777" w:rsidR="009572DC" w:rsidRPr="00FF332D" w:rsidRDefault="009572DC" w:rsidP="00EC7162">
            <w:pPr>
              <w:jc w:val="center"/>
              <w:rPr>
                <w:rFonts w:ascii="Times" w:hAnsi="Times" w:cs="Times New Roman"/>
                <w:b/>
                <w:bCs/>
                <w:szCs w:val="20"/>
              </w:rPr>
            </w:pPr>
            <w:r w:rsidRPr="00FF332D">
              <w:rPr>
                <w:rFonts w:ascii="Times" w:hAnsi="Times" w:cs="Times New Roman"/>
                <w:b/>
                <w:bCs/>
                <w:szCs w:val="20"/>
              </w:rPr>
              <w:t>k</w:t>
            </w:r>
          </w:p>
        </w:tc>
        <w:tc>
          <w:tcPr>
            <w:tcW w:w="2835" w:type="dxa"/>
            <w:tcBorders>
              <w:top w:val="single" w:sz="12" w:space="0" w:color="auto"/>
              <w:bottom w:val="single" w:sz="12" w:space="0" w:color="auto"/>
            </w:tcBorders>
            <w:noWrap/>
            <w:hideMark/>
          </w:tcPr>
          <w:p w14:paraId="26E36E33" w14:textId="77777777" w:rsidR="009572DC" w:rsidRPr="00FF332D" w:rsidRDefault="009572DC" w:rsidP="00EC7162">
            <w:pPr>
              <w:jc w:val="center"/>
              <w:rPr>
                <w:rFonts w:ascii="Times" w:hAnsi="Times" w:cs="Times New Roman"/>
                <w:b/>
                <w:bCs/>
                <w:szCs w:val="20"/>
              </w:rPr>
            </w:pPr>
            <w:r w:rsidRPr="00FF332D">
              <w:rPr>
                <w:rFonts w:ascii="Times" w:hAnsi="Times" w:cs="Times New Roman"/>
                <w:b/>
                <w:bCs/>
                <w:szCs w:val="20"/>
              </w:rPr>
              <w:t>Coefficient (95% CI)</w:t>
            </w:r>
          </w:p>
        </w:tc>
        <w:tc>
          <w:tcPr>
            <w:tcW w:w="993" w:type="dxa"/>
            <w:tcBorders>
              <w:top w:val="single" w:sz="12" w:space="0" w:color="auto"/>
              <w:bottom w:val="single" w:sz="12" w:space="0" w:color="auto"/>
            </w:tcBorders>
            <w:noWrap/>
            <w:hideMark/>
          </w:tcPr>
          <w:p w14:paraId="7E0753D8" w14:textId="77777777" w:rsidR="009572DC" w:rsidRPr="00FF332D" w:rsidRDefault="009572DC" w:rsidP="00EC7162">
            <w:pPr>
              <w:jc w:val="center"/>
              <w:rPr>
                <w:rFonts w:ascii="Times" w:hAnsi="Times" w:cs="Times New Roman"/>
                <w:b/>
                <w:bCs/>
                <w:szCs w:val="20"/>
              </w:rPr>
            </w:pPr>
            <w:r w:rsidRPr="00FF332D">
              <w:rPr>
                <w:rFonts w:ascii="Times" w:hAnsi="Times" w:cs="Times New Roman"/>
                <w:b/>
                <w:bCs/>
                <w:szCs w:val="20"/>
              </w:rPr>
              <w:t>p value</w:t>
            </w:r>
          </w:p>
        </w:tc>
        <w:tc>
          <w:tcPr>
            <w:tcW w:w="2493" w:type="dxa"/>
            <w:tcBorders>
              <w:top w:val="single" w:sz="12" w:space="0" w:color="auto"/>
              <w:bottom w:val="single" w:sz="12" w:space="0" w:color="auto"/>
            </w:tcBorders>
            <w:noWrap/>
            <w:hideMark/>
          </w:tcPr>
          <w:p w14:paraId="7A2883F2" w14:textId="77777777" w:rsidR="009572DC" w:rsidRPr="00FF332D" w:rsidRDefault="009572DC" w:rsidP="00EC7162">
            <w:pPr>
              <w:jc w:val="center"/>
              <w:rPr>
                <w:rFonts w:ascii="Times" w:hAnsi="Times" w:cs="Times New Roman"/>
                <w:b/>
                <w:bCs/>
                <w:szCs w:val="20"/>
              </w:rPr>
            </w:pPr>
            <w:r w:rsidRPr="00FF332D">
              <w:rPr>
                <w:rFonts w:ascii="Times" w:hAnsi="Times" w:cs="Times New Roman"/>
                <w:b/>
                <w:bCs/>
                <w:szCs w:val="20"/>
              </w:rPr>
              <w:t>NA reason</w:t>
            </w:r>
          </w:p>
        </w:tc>
      </w:tr>
      <w:tr w:rsidR="009572DC" w:rsidRPr="00FF332D" w14:paraId="3C0EC7CE" w14:textId="77777777" w:rsidTr="0004293D">
        <w:trPr>
          <w:trHeight w:val="210"/>
        </w:trPr>
        <w:tc>
          <w:tcPr>
            <w:tcW w:w="1894" w:type="dxa"/>
            <w:vMerge w:val="restart"/>
            <w:tcBorders>
              <w:top w:val="single" w:sz="12" w:space="0" w:color="auto"/>
            </w:tcBorders>
            <w:noWrap/>
            <w:vAlign w:val="center"/>
            <w:hideMark/>
          </w:tcPr>
          <w:p w14:paraId="5955F982"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Bedtime resistance</w:t>
            </w:r>
          </w:p>
        </w:tc>
        <w:tc>
          <w:tcPr>
            <w:tcW w:w="3488" w:type="dxa"/>
            <w:tcBorders>
              <w:top w:val="single" w:sz="12" w:space="0" w:color="auto"/>
            </w:tcBorders>
            <w:noWrap/>
            <w:vAlign w:val="center"/>
            <w:hideMark/>
          </w:tcPr>
          <w:p w14:paraId="5251E33E"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Affective/Anxiety problem</w:t>
            </w:r>
          </w:p>
        </w:tc>
        <w:tc>
          <w:tcPr>
            <w:tcW w:w="2977" w:type="dxa"/>
            <w:tcBorders>
              <w:top w:val="single" w:sz="12" w:space="0" w:color="auto"/>
            </w:tcBorders>
            <w:noWrap/>
            <w:hideMark/>
          </w:tcPr>
          <w:p w14:paraId="2A879465" w14:textId="77777777" w:rsidR="009572DC" w:rsidRPr="00FF332D" w:rsidRDefault="009572DC" w:rsidP="00C17B6B">
            <w:pPr>
              <w:pStyle w:val="NoSpacing"/>
              <w:rPr>
                <w:rFonts w:ascii="Times" w:hAnsi="Times"/>
                <w:szCs w:val="20"/>
              </w:rPr>
            </w:pPr>
          </w:p>
        </w:tc>
        <w:tc>
          <w:tcPr>
            <w:tcW w:w="708" w:type="dxa"/>
            <w:tcBorders>
              <w:top w:val="single" w:sz="12" w:space="0" w:color="auto"/>
            </w:tcBorders>
            <w:shd w:val="clear" w:color="auto" w:fill="D9D9D9" w:themeFill="background1" w:themeFillShade="D9"/>
            <w:noWrap/>
            <w:vAlign w:val="center"/>
            <w:hideMark/>
          </w:tcPr>
          <w:p w14:paraId="2E54BC7C" w14:textId="77777777" w:rsidR="009572DC" w:rsidRPr="00FF332D" w:rsidRDefault="009572DC" w:rsidP="00925FA0">
            <w:pPr>
              <w:pStyle w:val="NoSpacing"/>
              <w:jc w:val="center"/>
              <w:rPr>
                <w:rFonts w:ascii="Times" w:hAnsi="Times"/>
                <w:szCs w:val="20"/>
              </w:rPr>
            </w:pPr>
          </w:p>
        </w:tc>
        <w:tc>
          <w:tcPr>
            <w:tcW w:w="2835" w:type="dxa"/>
            <w:tcBorders>
              <w:top w:val="single" w:sz="12" w:space="0" w:color="auto"/>
            </w:tcBorders>
            <w:shd w:val="clear" w:color="auto" w:fill="D9D9D9" w:themeFill="background1" w:themeFillShade="D9"/>
            <w:noWrap/>
            <w:vAlign w:val="center"/>
            <w:hideMark/>
          </w:tcPr>
          <w:p w14:paraId="03CFBA11" w14:textId="77777777" w:rsidR="009572DC" w:rsidRPr="00FF332D" w:rsidRDefault="009572DC" w:rsidP="00925FA0">
            <w:pPr>
              <w:pStyle w:val="NoSpacing"/>
              <w:jc w:val="center"/>
              <w:rPr>
                <w:rFonts w:ascii="Times" w:hAnsi="Times"/>
                <w:szCs w:val="20"/>
              </w:rPr>
            </w:pPr>
          </w:p>
        </w:tc>
        <w:tc>
          <w:tcPr>
            <w:tcW w:w="993" w:type="dxa"/>
            <w:tcBorders>
              <w:top w:val="single" w:sz="12" w:space="0" w:color="auto"/>
            </w:tcBorders>
            <w:shd w:val="clear" w:color="auto" w:fill="D9D9D9" w:themeFill="background1" w:themeFillShade="D9"/>
            <w:noWrap/>
            <w:vAlign w:val="center"/>
            <w:hideMark/>
          </w:tcPr>
          <w:p w14:paraId="5321C98F" w14:textId="77777777" w:rsidR="009572DC" w:rsidRPr="00FF332D" w:rsidRDefault="009572DC" w:rsidP="00925FA0">
            <w:pPr>
              <w:pStyle w:val="NoSpacing"/>
              <w:jc w:val="center"/>
              <w:rPr>
                <w:rFonts w:ascii="Times" w:hAnsi="Times"/>
                <w:szCs w:val="20"/>
              </w:rPr>
            </w:pPr>
          </w:p>
        </w:tc>
        <w:tc>
          <w:tcPr>
            <w:tcW w:w="2493" w:type="dxa"/>
            <w:tcBorders>
              <w:top w:val="single" w:sz="12" w:space="0" w:color="auto"/>
            </w:tcBorders>
            <w:shd w:val="clear" w:color="auto" w:fill="D9D9D9" w:themeFill="background1" w:themeFillShade="D9"/>
            <w:noWrap/>
            <w:vAlign w:val="center"/>
            <w:hideMark/>
          </w:tcPr>
          <w:p w14:paraId="523E534E"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6F44067C" w14:textId="77777777" w:rsidTr="0004293D">
        <w:trPr>
          <w:trHeight w:val="210"/>
        </w:trPr>
        <w:tc>
          <w:tcPr>
            <w:tcW w:w="1894" w:type="dxa"/>
            <w:vMerge/>
            <w:noWrap/>
            <w:vAlign w:val="center"/>
            <w:hideMark/>
          </w:tcPr>
          <w:p w14:paraId="1E13F5F7"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7ECFCD2F"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Aggressive/Delinquent problem</w:t>
            </w:r>
          </w:p>
        </w:tc>
        <w:tc>
          <w:tcPr>
            <w:tcW w:w="2977" w:type="dxa"/>
            <w:noWrap/>
            <w:hideMark/>
          </w:tcPr>
          <w:p w14:paraId="04FF76B8"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577A2106"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0351B528" w14:textId="77777777" w:rsidR="009572DC" w:rsidRPr="00FF332D" w:rsidRDefault="009572DC" w:rsidP="00925FA0">
            <w:pPr>
              <w:pStyle w:val="NoSpacing"/>
              <w:jc w:val="center"/>
              <w:rPr>
                <w:rFonts w:ascii="Times" w:hAnsi="Times"/>
                <w:szCs w:val="20"/>
              </w:rPr>
            </w:pPr>
            <w:r w:rsidRPr="00FF332D">
              <w:rPr>
                <w:rFonts w:ascii="Times" w:hAnsi="Times"/>
                <w:szCs w:val="20"/>
              </w:rPr>
              <w:t>0.0072 (-0.0351 to 0.0495)</w:t>
            </w:r>
          </w:p>
        </w:tc>
        <w:tc>
          <w:tcPr>
            <w:tcW w:w="993" w:type="dxa"/>
            <w:noWrap/>
            <w:vAlign w:val="center"/>
            <w:hideMark/>
          </w:tcPr>
          <w:p w14:paraId="709F6811" w14:textId="77777777" w:rsidR="009572DC" w:rsidRPr="00FF332D" w:rsidRDefault="009572DC" w:rsidP="00925FA0">
            <w:pPr>
              <w:pStyle w:val="NoSpacing"/>
              <w:jc w:val="center"/>
              <w:rPr>
                <w:rFonts w:ascii="Times" w:hAnsi="Times"/>
                <w:szCs w:val="20"/>
              </w:rPr>
            </w:pPr>
            <w:r w:rsidRPr="00FF332D">
              <w:rPr>
                <w:rFonts w:ascii="Times" w:hAnsi="Times"/>
                <w:szCs w:val="20"/>
              </w:rPr>
              <w:t>0.5386</w:t>
            </w:r>
          </w:p>
        </w:tc>
        <w:tc>
          <w:tcPr>
            <w:tcW w:w="2493" w:type="dxa"/>
            <w:noWrap/>
            <w:vAlign w:val="center"/>
            <w:hideMark/>
          </w:tcPr>
          <w:p w14:paraId="2E683849" w14:textId="77777777" w:rsidR="009572DC" w:rsidRPr="00FF332D" w:rsidRDefault="009572DC" w:rsidP="00925FA0">
            <w:pPr>
              <w:pStyle w:val="NoSpacing"/>
              <w:jc w:val="center"/>
              <w:rPr>
                <w:rFonts w:ascii="Times" w:hAnsi="Times"/>
                <w:szCs w:val="20"/>
              </w:rPr>
            </w:pPr>
          </w:p>
        </w:tc>
      </w:tr>
      <w:tr w:rsidR="009572DC" w:rsidRPr="00FF332D" w14:paraId="0A0C73AD" w14:textId="77777777" w:rsidTr="0004293D">
        <w:trPr>
          <w:trHeight w:val="210"/>
        </w:trPr>
        <w:tc>
          <w:tcPr>
            <w:tcW w:w="1894" w:type="dxa"/>
            <w:vMerge/>
            <w:noWrap/>
            <w:vAlign w:val="center"/>
            <w:hideMark/>
          </w:tcPr>
          <w:p w14:paraId="1FB9A535"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300393EF" w14:textId="77777777" w:rsidR="009572DC" w:rsidRPr="00FF332D" w:rsidRDefault="009572DC" w:rsidP="00C17B6B">
            <w:pPr>
              <w:pStyle w:val="NoSpacing"/>
              <w:jc w:val="center"/>
              <w:rPr>
                <w:rFonts w:ascii="Times" w:hAnsi="Times"/>
                <w:b/>
                <w:bCs/>
                <w:szCs w:val="20"/>
              </w:rPr>
            </w:pPr>
          </w:p>
        </w:tc>
        <w:tc>
          <w:tcPr>
            <w:tcW w:w="2977" w:type="dxa"/>
            <w:noWrap/>
            <w:hideMark/>
          </w:tcPr>
          <w:p w14:paraId="144EFBB6"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351B3E53"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7132BB62" w14:textId="77777777" w:rsidR="009572DC" w:rsidRPr="00FF332D" w:rsidRDefault="009572DC" w:rsidP="00925FA0">
            <w:pPr>
              <w:pStyle w:val="NoSpacing"/>
              <w:jc w:val="center"/>
              <w:rPr>
                <w:rFonts w:ascii="Times" w:hAnsi="Times"/>
                <w:szCs w:val="20"/>
              </w:rPr>
            </w:pPr>
            <w:r w:rsidRPr="00FF332D">
              <w:rPr>
                <w:rFonts w:ascii="Times" w:hAnsi="Times"/>
                <w:szCs w:val="20"/>
              </w:rPr>
              <w:t>-0.0123 (-0.0521 to 0.0276)</w:t>
            </w:r>
          </w:p>
        </w:tc>
        <w:tc>
          <w:tcPr>
            <w:tcW w:w="993" w:type="dxa"/>
            <w:noWrap/>
            <w:vAlign w:val="center"/>
            <w:hideMark/>
          </w:tcPr>
          <w:p w14:paraId="424B9883" w14:textId="77777777" w:rsidR="009572DC" w:rsidRPr="00FF332D" w:rsidRDefault="009572DC" w:rsidP="00925FA0">
            <w:pPr>
              <w:pStyle w:val="NoSpacing"/>
              <w:jc w:val="center"/>
              <w:rPr>
                <w:rFonts w:ascii="Times" w:hAnsi="Times"/>
                <w:szCs w:val="20"/>
              </w:rPr>
            </w:pPr>
            <w:r w:rsidRPr="00FF332D">
              <w:rPr>
                <w:rFonts w:ascii="Times" w:hAnsi="Times"/>
                <w:szCs w:val="20"/>
              </w:rPr>
              <w:t>0.3168</w:t>
            </w:r>
          </w:p>
        </w:tc>
        <w:tc>
          <w:tcPr>
            <w:tcW w:w="2493" w:type="dxa"/>
            <w:noWrap/>
            <w:vAlign w:val="center"/>
            <w:hideMark/>
          </w:tcPr>
          <w:p w14:paraId="6926A172" w14:textId="77777777" w:rsidR="009572DC" w:rsidRPr="00FF332D" w:rsidRDefault="009572DC" w:rsidP="00925FA0">
            <w:pPr>
              <w:pStyle w:val="NoSpacing"/>
              <w:jc w:val="center"/>
              <w:rPr>
                <w:rFonts w:ascii="Times" w:hAnsi="Times"/>
                <w:szCs w:val="20"/>
              </w:rPr>
            </w:pPr>
          </w:p>
        </w:tc>
      </w:tr>
      <w:tr w:rsidR="009572DC" w:rsidRPr="00FF332D" w14:paraId="28B78F4A" w14:textId="77777777" w:rsidTr="0004293D">
        <w:trPr>
          <w:trHeight w:val="210"/>
        </w:trPr>
        <w:tc>
          <w:tcPr>
            <w:tcW w:w="1894" w:type="dxa"/>
            <w:vMerge/>
            <w:noWrap/>
            <w:vAlign w:val="center"/>
            <w:hideMark/>
          </w:tcPr>
          <w:p w14:paraId="1ABE5E7C"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143B7C16" w14:textId="77777777" w:rsidR="009572DC" w:rsidRPr="00FF332D" w:rsidRDefault="009572DC" w:rsidP="00C17B6B">
            <w:pPr>
              <w:pStyle w:val="NoSpacing"/>
              <w:jc w:val="center"/>
              <w:rPr>
                <w:rFonts w:ascii="Times" w:hAnsi="Times"/>
                <w:b/>
                <w:bCs/>
                <w:szCs w:val="20"/>
              </w:rPr>
            </w:pPr>
          </w:p>
        </w:tc>
        <w:tc>
          <w:tcPr>
            <w:tcW w:w="2977" w:type="dxa"/>
            <w:noWrap/>
            <w:hideMark/>
          </w:tcPr>
          <w:p w14:paraId="491424F1"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24DA204C"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5F15C8EB"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61C9B9E2"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2ECFD21"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660CA51D" w14:textId="77777777" w:rsidTr="0004293D">
        <w:trPr>
          <w:trHeight w:val="210"/>
        </w:trPr>
        <w:tc>
          <w:tcPr>
            <w:tcW w:w="1894" w:type="dxa"/>
            <w:vMerge/>
            <w:noWrap/>
            <w:vAlign w:val="center"/>
            <w:hideMark/>
          </w:tcPr>
          <w:p w14:paraId="2500DB7B"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2CF0D01B" w14:textId="77777777" w:rsidR="009572DC" w:rsidRPr="00FF332D" w:rsidRDefault="009572DC" w:rsidP="00C17B6B">
            <w:pPr>
              <w:pStyle w:val="NoSpacing"/>
              <w:jc w:val="center"/>
              <w:rPr>
                <w:rFonts w:ascii="Times" w:hAnsi="Times"/>
                <w:b/>
                <w:bCs/>
                <w:szCs w:val="20"/>
              </w:rPr>
            </w:pPr>
          </w:p>
        </w:tc>
        <w:tc>
          <w:tcPr>
            <w:tcW w:w="2977" w:type="dxa"/>
            <w:noWrap/>
            <w:hideMark/>
          </w:tcPr>
          <w:p w14:paraId="2D6C6E28"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shd w:val="clear" w:color="auto" w:fill="D9D9D9" w:themeFill="background1" w:themeFillShade="D9"/>
            <w:noWrap/>
            <w:vAlign w:val="center"/>
            <w:hideMark/>
          </w:tcPr>
          <w:p w14:paraId="33CABFE9"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04311D26"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6B37E390"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5A220452" w14:textId="77777777" w:rsidR="009572DC" w:rsidRPr="00FF332D" w:rsidRDefault="009572DC" w:rsidP="00925FA0">
            <w:pPr>
              <w:pStyle w:val="NoSpacing"/>
              <w:jc w:val="center"/>
              <w:rPr>
                <w:rFonts w:ascii="Times" w:hAnsi="Times"/>
                <w:szCs w:val="20"/>
              </w:rPr>
            </w:pPr>
            <w:r w:rsidRPr="00FF332D">
              <w:rPr>
                <w:rFonts w:ascii="Times" w:hAnsi="Times"/>
                <w:szCs w:val="20"/>
              </w:rPr>
              <w:t>AXIS score of all studies were same</w:t>
            </w:r>
          </w:p>
        </w:tc>
      </w:tr>
      <w:tr w:rsidR="009572DC" w:rsidRPr="00FF332D" w14:paraId="43DD6759" w14:textId="77777777" w:rsidTr="0004293D">
        <w:trPr>
          <w:trHeight w:val="210"/>
        </w:trPr>
        <w:tc>
          <w:tcPr>
            <w:tcW w:w="1894" w:type="dxa"/>
            <w:vMerge/>
            <w:noWrap/>
            <w:vAlign w:val="center"/>
            <w:hideMark/>
          </w:tcPr>
          <w:p w14:paraId="0E2735E3"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114AEB9B"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Attention problem</w:t>
            </w:r>
          </w:p>
        </w:tc>
        <w:tc>
          <w:tcPr>
            <w:tcW w:w="2977" w:type="dxa"/>
            <w:noWrap/>
            <w:hideMark/>
          </w:tcPr>
          <w:p w14:paraId="023D5E3F"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07554E90"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6EB39C37" w14:textId="77777777" w:rsidR="009572DC" w:rsidRPr="00FF332D" w:rsidRDefault="009572DC" w:rsidP="00925FA0">
            <w:pPr>
              <w:pStyle w:val="NoSpacing"/>
              <w:jc w:val="center"/>
              <w:rPr>
                <w:rFonts w:ascii="Times" w:hAnsi="Times"/>
                <w:szCs w:val="20"/>
              </w:rPr>
            </w:pPr>
            <w:r w:rsidRPr="00FF332D">
              <w:rPr>
                <w:rFonts w:ascii="Times" w:hAnsi="Times"/>
                <w:szCs w:val="20"/>
              </w:rPr>
              <w:t>0.0087 (-0.1390 to 01564)</w:t>
            </w:r>
          </w:p>
        </w:tc>
        <w:tc>
          <w:tcPr>
            <w:tcW w:w="993" w:type="dxa"/>
            <w:noWrap/>
            <w:vAlign w:val="center"/>
            <w:hideMark/>
          </w:tcPr>
          <w:p w14:paraId="7B7CD9C3" w14:textId="77777777" w:rsidR="009572DC" w:rsidRPr="00FF332D" w:rsidRDefault="009572DC" w:rsidP="00925FA0">
            <w:pPr>
              <w:pStyle w:val="NoSpacing"/>
              <w:jc w:val="center"/>
              <w:rPr>
                <w:rFonts w:ascii="Times" w:hAnsi="Times"/>
                <w:szCs w:val="20"/>
              </w:rPr>
            </w:pPr>
            <w:r w:rsidRPr="00FF332D">
              <w:rPr>
                <w:rFonts w:ascii="Times" w:hAnsi="Times"/>
                <w:szCs w:val="20"/>
              </w:rPr>
              <w:t>0.8235</w:t>
            </w:r>
          </w:p>
        </w:tc>
        <w:tc>
          <w:tcPr>
            <w:tcW w:w="2493" w:type="dxa"/>
            <w:noWrap/>
            <w:vAlign w:val="center"/>
            <w:hideMark/>
          </w:tcPr>
          <w:p w14:paraId="7FBAFF34" w14:textId="77777777" w:rsidR="009572DC" w:rsidRPr="00FF332D" w:rsidRDefault="009572DC" w:rsidP="00925FA0">
            <w:pPr>
              <w:pStyle w:val="NoSpacing"/>
              <w:jc w:val="center"/>
              <w:rPr>
                <w:rFonts w:ascii="Times" w:hAnsi="Times"/>
                <w:szCs w:val="20"/>
              </w:rPr>
            </w:pPr>
          </w:p>
        </w:tc>
      </w:tr>
      <w:tr w:rsidR="009572DC" w:rsidRPr="00FF332D" w14:paraId="6090FC01" w14:textId="77777777" w:rsidTr="0004293D">
        <w:trPr>
          <w:trHeight w:val="210"/>
        </w:trPr>
        <w:tc>
          <w:tcPr>
            <w:tcW w:w="1894" w:type="dxa"/>
            <w:vMerge/>
            <w:noWrap/>
            <w:vAlign w:val="center"/>
            <w:hideMark/>
          </w:tcPr>
          <w:p w14:paraId="1FD2AC1B"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0215B6D" w14:textId="77777777" w:rsidR="009572DC" w:rsidRPr="00FF332D" w:rsidRDefault="009572DC" w:rsidP="00C17B6B">
            <w:pPr>
              <w:pStyle w:val="NoSpacing"/>
              <w:jc w:val="center"/>
              <w:rPr>
                <w:rFonts w:ascii="Times" w:hAnsi="Times"/>
                <w:b/>
                <w:bCs/>
                <w:szCs w:val="20"/>
              </w:rPr>
            </w:pPr>
          </w:p>
        </w:tc>
        <w:tc>
          <w:tcPr>
            <w:tcW w:w="2977" w:type="dxa"/>
            <w:noWrap/>
            <w:hideMark/>
          </w:tcPr>
          <w:p w14:paraId="4ABD59B6"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5D27715C"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4D34B2E2" w14:textId="77777777" w:rsidR="009572DC" w:rsidRPr="00FF332D" w:rsidRDefault="009572DC" w:rsidP="00925FA0">
            <w:pPr>
              <w:pStyle w:val="NoSpacing"/>
              <w:jc w:val="center"/>
              <w:rPr>
                <w:rFonts w:ascii="Times" w:hAnsi="Times"/>
                <w:szCs w:val="20"/>
              </w:rPr>
            </w:pPr>
            <w:r w:rsidRPr="00FF332D">
              <w:rPr>
                <w:rFonts w:ascii="Times" w:hAnsi="Times"/>
                <w:szCs w:val="20"/>
              </w:rPr>
              <w:t>-0.0406 (-0.1933 to 0.1120)</w:t>
            </w:r>
          </w:p>
        </w:tc>
        <w:tc>
          <w:tcPr>
            <w:tcW w:w="993" w:type="dxa"/>
            <w:noWrap/>
            <w:vAlign w:val="center"/>
            <w:hideMark/>
          </w:tcPr>
          <w:p w14:paraId="79BF677B" w14:textId="77777777" w:rsidR="009572DC" w:rsidRPr="00FF332D" w:rsidRDefault="009572DC" w:rsidP="00925FA0">
            <w:pPr>
              <w:pStyle w:val="NoSpacing"/>
              <w:jc w:val="center"/>
              <w:rPr>
                <w:rFonts w:ascii="Times" w:hAnsi="Times"/>
                <w:szCs w:val="20"/>
              </w:rPr>
            </w:pPr>
            <w:r w:rsidRPr="00FF332D">
              <w:rPr>
                <w:rFonts w:ascii="Times" w:hAnsi="Times"/>
                <w:szCs w:val="20"/>
              </w:rPr>
              <w:t>0.3708</w:t>
            </w:r>
          </w:p>
        </w:tc>
        <w:tc>
          <w:tcPr>
            <w:tcW w:w="2493" w:type="dxa"/>
            <w:noWrap/>
            <w:vAlign w:val="center"/>
            <w:hideMark/>
          </w:tcPr>
          <w:p w14:paraId="3EF1E2A7" w14:textId="77777777" w:rsidR="009572DC" w:rsidRPr="00FF332D" w:rsidRDefault="009572DC" w:rsidP="00925FA0">
            <w:pPr>
              <w:pStyle w:val="NoSpacing"/>
              <w:jc w:val="center"/>
              <w:rPr>
                <w:rFonts w:ascii="Times" w:hAnsi="Times"/>
                <w:szCs w:val="20"/>
              </w:rPr>
            </w:pPr>
          </w:p>
        </w:tc>
      </w:tr>
      <w:tr w:rsidR="009572DC" w:rsidRPr="00FF332D" w14:paraId="3909F424" w14:textId="77777777" w:rsidTr="0004293D">
        <w:trPr>
          <w:trHeight w:val="210"/>
        </w:trPr>
        <w:tc>
          <w:tcPr>
            <w:tcW w:w="1894" w:type="dxa"/>
            <w:vMerge/>
            <w:noWrap/>
            <w:vAlign w:val="center"/>
            <w:hideMark/>
          </w:tcPr>
          <w:p w14:paraId="35209C50"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3F197CC2" w14:textId="77777777" w:rsidR="009572DC" w:rsidRPr="00FF332D" w:rsidRDefault="009572DC" w:rsidP="00C17B6B">
            <w:pPr>
              <w:pStyle w:val="NoSpacing"/>
              <w:jc w:val="center"/>
              <w:rPr>
                <w:rFonts w:ascii="Times" w:hAnsi="Times"/>
                <w:b/>
                <w:bCs/>
                <w:szCs w:val="20"/>
              </w:rPr>
            </w:pPr>
          </w:p>
        </w:tc>
        <w:tc>
          <w:tcPr>
            <w:tcW w:w="2977" w:type="dxa"/>
            <w:noWrap/>
            <w:hideMark/>
          </w:tcPr>
          <w:p w14:paraId="4FD3F432"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114BF437"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29E4917D"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40AE2208"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735C5A87"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55CF635E" w14:textId="77777777" w:rsidTr="0004293D">
        <w:trPr>
          <w:trHeight w:val="210"/>
        </w:trPr>
        <w:tc>
          <w:tcPr>
            <w:tcW w:w="1894" w:type="dxa"/>
            <w:vMerge/>
            <w:noWrap/>
            <w:vAlign w:val="center"/>
            <w:hideMark/>
          </w:tcPr>
          <w:p w14:paraId="4DE7CFBC"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51194426" w14:textId="77777777" w:rsidR="009572DC" w:rsidRPr="00FF332D" w:rsidRDefault="009572DC" w:rsidP="00C17B6B">
            <w:pPr>
              <w:pStyle w:val="NoSpacing"/>
              <w:jc w:val="center"/>
              <w:rPr>
                <w:rFonts w:ascii="Times" w:hAnsi="Times"/>
                <w:b/>
                <w:bCs/>
                <w:szCs w:val="20"/>
              </w:rPr>
            </w:pPr>
          </w:p>
        </w:tc>
        <w:tc>
          <w:tcPr>
            <w:tcW w:w="2977" w:type="dxa"/>
            <w:noWrap/>
            <w:hideMark/>
          </w:tcPr>
          <w:p w14:paraId="51585260"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shd w:val="clear" w:color="auto" w:fill="D9D9D9" w:themeFill="background1" w:themeFillShade="D9"/>
            <w:noWrap/>
            <w:vAlign w:val="center"/>
            <w:hideMark/>
          </w:tcPr>
          <w:p w14:paraId="445D0E48"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40F9BF17"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4824B484"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432DF9A7" w14:textId="77777777" w:rsidR="009572DC" w:rsidRPr="00FF332D" w:rsidRDefault="009572DC" w:rsidP="00925FA0">
            <w:pPr>
              <w:pStyle w:val="NoSpacing"/>
              <w:jc w:val="center"/>
              <w:rPr>
                <w:rFonts w:ascii="Times" w:hAnsi="Times"/>
                <w:szCs w:val="20"/>
              </w:rPr>
            </w:pPr>
            <w:r w:rsidRPr="00FF332D">
              <w:rPr>
                <w:rFonts w:ascii="Times" w:hAnsi="Times"/>
                <w:szCs w:val="20"/>
              </w:rPr>
              <w:t>AXIS score of all studies were same</w:t>
            </w:r>
          </w:p>
        </w:tc>
      </w:tr>
      <w:tr w:rsidR="009572DC" w:rsidRPr="00FF332D" w14:paraId="68E94BDA" w14:textId="77777777" w:rsidTr="0004293D">
        <w:trPr>
          <w:trHeight w:val="210"/>
        </w:trPr>
        <w:tc>
          <w:tcPr>
            <w:tcW w:w="1894" w:type="dxa"/>
            <w:vMerge/>
            <w:noWrap/>
            <w:vAlign w:val="center"/>
            <w:hideMark/>
          </w:tcPr>
          <w:p w14:paraId="1023F5FA"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4EA02FB7"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Total behavioral problem</w:t>
            </w:r>
          </w:p>
        </w:tc>
        <w:tc>
          <w:tcPr>
            <w:tcW w:w="2977" w:type="dxa"/>
            <w:noWrap/>
            <w:hideMark/>
          </w:tcPr>
          <w:p w14:paraId="72536CA6"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057C0F19"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035BF00D"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7914DE83"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30A945D8"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086A0C3D" w14:textId="77777777" w:rsidTr="0004293D">
        <w:trPr>
          <w:trHeight w:val="210"/>
        </w:trPr>
        <w:tc>
          <w:tcPr>
            <w:tcW w:w="1894" w:type="dxa"/>
            <w:vMerge w:val="restart"/>
            <w:noWrap/>
            <w:vAlign w:val="center"/>
            <w:hideMark/>
          </w:tcPr>
          <w:p w14:paraId="590FE8F9"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Daytime sleepiness</w:t>
            </w:r>
          </w:p>
        </w:tc>
        <w:tc>
          <w:tcPr>
            <w:tcW w:w="3488" w:type="dxa"/>
            <w:vMerge w:val="restart"/>
            <w:noWrap/>
            <w:vAlign w:val="center"/>
            <w:hideMark/>
          </w:tcPr>
          <w:p w14:paraId="52697F2F"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Affective/Anxiety problem</w:t>
            </w:r>
          </w:p>
        </w:tc>
        <w:tc>
          <w:tcPr>
            <w:tcW w:w="2977" w:type="dxa"/>
            <w:noWrap/>
            <w:hideMark/>
          </w:tcPr>
          <w:p w14:paraId="3441090A"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3E048BBD"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4F71B9F6" w14:textId="77777777" w:rsidR="009572DC" w:rsidRPr="00FF332D" w:rsidRDefault="009572DC" w:rsidP="00925FA0">
            <w:pPr>
              <w:pStyle w:val="NoSpacing"/>
              <w:jc w:val="center"/>
              <w:rPr>
                <w:rFonts w:ascii="Times" w:hAnsi="Times"/>
                <w:szCs w:val="20"/>
              </w:rPr>
            </w:pPr>
            <w:r w:rsidRPr="00FF332D">
              <w:rPr>
                <w:rFonts w:ascii="Times" w:hAnsi="Times"/>
                <w:szCs w:val="20"/>
              </w:rPr>
              <w:t>-0.0136 (-0.0414 to 0.141)</w:t>
            </w:r>
          </w:p>
        </w:tc>
        <w:tc>
          <w:tcPr>
            <w:tcW w:w="993" w:type="dxa"/>
            <w:noWrap/>
            <w:vAlign w:val="center"/>
            <w:hideMark/>
          </w:tcPr>
          <w:p w14:paraId="58F7E636" w14:textId="77777777" w:rsidR="009572DC" w:rsidRPr="00FF332D" w:rsidRDefault="009572DC" w:rsidP="00925FA0">
            <w:pPr>
              <w:pStyle w:val="NoSpacing"/>
              <w:jc w:val="center"/>
              <w:rPr>
                <w:rFonts w:ascii="Times" w:hAnsi="Times"/>
                <w:szCs w:val="20"/>
              </w:rPr>
            </w:pPr>
            <w:r w:rsidRPr="00FF332D">
              <w:rPr>
                <w:rFonts w:ascii="Times" w:hAnsi="Times"/>
                <w:szCs w:val="20"/>
              </w:rPr>
              <w:t>0.2149</w:t>
            </w:r>
          </w:p>
        </w:tc>
        <w:tc>
          <w:tcPr>
            <w:tcW w:w="2493" w:type="dxa"/>
            <w:noWrap/>
            <w:vAlign w:val="center"/>
            <w:hideMark/>
          </w:tcPr>
          <w:p w14:paraId="39478946" w14:textId="77777777" w:rsidR="009572DC" w:rsidRPr="00FF332D" w:rsidRDefault="009572DC" w:rsidP="00925FA0">
            <w:pPr>
              <w:pStyle w:val="NoSpacing"/>
              <w:jc w:val="center"/>
              <w:rPr>
                <w:rFonts w:ascii="Times" w:hAnsi="Times"/>
                <w:szCs w:val="20"/>
              </w:rPr>
            </w:pPr>
          </w:p>
        </w:tc>
      </w:tr>
      <w:tr w:rsidR="009572DC" w:rsidRPr="00FF332D" w14:paraId="11F5AB3D" w14:textId="77777777" w:rsidTr="0004293D">
        <w:trPr>
          <w:trHeight w:val="210"/>
        </w:trPr>
        <w:tc>
          <w:tcPr>
            <w:tcW w:w="1894" w:type="dxa"/>
            <w:vMerge/>
            <w:noWrap/>
            <w:vAlign w:val="center"/>
            <w:hideMark/>
          </w:tcPr>
          <w:p w14:paraId="67643069"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09A22B74" w14:textId="77777777" w:rsidR="009572DC" w:rsidRPr="00FF332D" w:rsidRDefault="009572DC" w:rsidP="00C17B6B">
            <w:pPr>
              <w:pStyle w:val="NoSpacing"/>
              <w:jc w:val="center"/>
              <w:rPr>
                <w:rFonts w:ascii="Times" w:hAnsi="Times"/>
                <w:b/>
                <w:bCs/>
                <w:szCs w:val="20"/>
              </w:rPr>
            </w:pPr>
          </w:p>
        </w:tc>
        <w:tc>
          <w:tcPr>
            <w:tcW w:w="2977" w:type="dxa"/>
            <w:noWrap/>
            <w:hideMark/>
          </w:tcPr>
          <w:p w14:paraId="2D69A58F"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49011D11"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4AC4DEE8" w14:textId="77777777" w:rsidR="009572DC" w:rsidRPr="00FF332D" w:rsidRDefault="009572DC" w:rsidP="00925FA0">
            <w:pPr>
              <w:pStyle w:val="NoSpacing"/>
              <w:jc w:val="center"/>
              <w:rPr>
                <w:rFonts w:ascii="Times" w:hAnsi="Times"/>
                <w:szCs w:val="20"/>
              </w:rPr>
            </w:pPr>
            <w:r w:rsidRPr="00FF332D">
              <w:rPr>
                <w:rFonts w:ascii="Times" w:hAnsi="Times"/>
                <w:szCs w:val="20"/>
              </w:rPr>
              <w:t>-0.0210 (-0.0477 to 0.0057)</w:t>
            </w:r>
          </w:p>
        </w:tc>
        <w:tc>
          <w:tcPr>
            <w:tcW w:w="993" w:type="dxa"/>
            <w:noWrap/>
            <w:vAlign w:val="center"/>
            <w:hideMark/>
          </w:tcPr>
          <w:p w14:paraId="7DA839ED" w14:textId="77777777" w:rsidR="009572DC" w:rsidRPr="00FF332D" w:rsidRDefault="009572DC" w:rsidP="00925FA0">
            <w:pPr>
              <w:pStyle w:val="NoSpacing"/>
              <w:jc w:val="center"/>
              <w:rPr>
                <w:rFonts w:ascii="Times" w:hAnsi="Times"/>
                <w:szCs w:val="20"/>
              </w:rPr>
            </w:pPr>
            <w:r w:rsidRPr="00FF332D">
              <w:rPr>
                <w:rFonts w:ascii="Times" w:hAnsi="Times"/>
                <w:szCs w:val="20"/>
              </w:rPr>
              <w:t>0.0874</w:t>
            </w:r>
          </w:p>
        </w:tc>
        <w:tc>
          <w:tcPr>
            <w:tcW w:w="2493" w:type="dxa"/>
            <w:noWrap/>
            <w:vAlign w:val="center"/>
            <w:hideMark/>
          </w:tcPr>
          <w:p w14:paraId="39C33C86" w14:textId="77777777" w:rsidR="009572DC" w:rsidRPr="00FF332D" w:rsidRDefault="009572DC" w:rsidP="00925FA0">
            <w:pPr>
              <w:pStyle w:val="NoSpacing"/>
              <w:jc w:val="center"/>
              <w:rPr>
                <w:rFonts w:ascii="Times" w:hAnsi="Times"/>
                <w:szCs w:val="20"/>
              </w:rPr>
            </w:pPr>
          </w:p>
        </w:tc>
      </w:tr>
      <w:tr w:rsidR="009572DC" w:rsidRPr="00FF332D" w14:paraId="6E86DE79" w14:textId="77777777" w:rsidTr="0004293D">
        <w:trPr>
          <w:trHeight w:val="210"/>
        </w:trPr>
        <w:tc>
          <w:tcPr>
            <w:tcW w:w="1894" w:type="dxa"/>
            <w:vMerge/>
            <w:noWrap/>
            <w:vAlign w:val="center"/>
            <w:hideMark/>
          </w:tcPr>
          <w:p w14:paraId="18B6EC60"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3C96CE9B" w14:textId="77777777" w:rsidR="009572DC" w:rsidRPr="00FF332D" w:rsidRDefault="009572DC" w:rsidP="00C17B6B">
            <w:pPr>
              <w:pStyle w:val="NoSpacing"/>
              <w:jc w:val="center"/>
              <w:rPr>
                <w:rFonts w:ascii="Times" w:hAnsi="Times"/>
                <w:b/>
                <w:bCs/>
                <w:szCs w:val="20"/>
              </w:rPr>
            </w:pPr>
          </w:p>
        </w:tc>
        <w:tc>
          <w:tcPr>
            <w:tcW w:w="2977" w:type="dxa"/>
            <w:noWrap/>
            <w:hideMark/>
          </w:tcPr>
          <w:p w14:paraId="0080DED6"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6AF17901"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4CBBFD38"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62EE3B43"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68646516"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662C27C2" w14:textId="77777777" w:rsidTr="0004293D">
        <w:trPr>
          <w:trHeight w:val="210"/>
        </w:trPr>
        <w:tc>
          <w:tcPr>
            <w:tcW w:w="1894" w:type="dxa"/>
            <w:vMerge/>
            <w:noWrap/>
            <w:vAlign w:val="center"/>
            <w:hideMark/>
          </w:tcPr>
          <w:p w14:paraId="4711ADDC"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0C47ABF7" w14:textId="77777777" w:rsidR="009572DC" w:rsidRPr="00FF332D" w:rsidRDefault="009572DC" w:rsidP="00C17B6B">
            <w:pPr>
              <w:pStyle w:val="NoSpacing"/>
              <w:jc w:val="center"/>
              <w:rPr>
                <w:rFonts w:ascii="Times" w:hAnsi="Times"/>
                <w:b/>
                <w:bCs/>
                <w:szCs w:val="20"/>
              </w:rPr>
            </w:pPr>
          </w:p>
        </w:tc>
        <w:tc>
          <w:tcPr>
            <w:tcW w:w="2977" w:type="dxa"/>
            <w:noWrap/>
            <w:hideMark/>
          </w:tcPr>
          <w:p w14:paraId="349CCA72"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7E0F353A"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2879ECA8" w14:textId="77777777" w:rsidR="009572DC" w:rsidRPr="00FF332D" w:rsidRDefault="009572DC" w:rsidP="00925FA0">
            <w:pPr>
              <w:pStyle w:val="NoSpacing"/>
              <w:jc w:val="center"/>
              <w:rPr>
                <w:rFonts w:ascii="Times" w:hAnsi="Times"/>
                <w:szCs w:val="20"/>
              </w:rPr>
            </w:pPr>
            <w:r w:rsidRPr="00FF332D">
              <w:rPr>
                <w:rFonts w:ascii="Times" w:hAnsi="Times"/>
                <w:szCs w:val="20"/>
              </w:rPr>
              <w:t>0.8239 (-6.9833 to 8.6311)</w:t>
            </w:r>
          </w:p>
        </w:tc>
        <w:tc>
          <w:tcPr>
            <w:tcW w:w="993" w:type="dxa"/>
            <w:noWrap/>
            <w:vAlign w:val="center"/>
            <w:hideMark/>
          </w:tcPr>
          <w:p w14:paraId="6878A2CC" w14:textId="77777777" w:rsidR="009572DC" w:rsidRPr="00FF332D" w:rsidRDefault="009572DC" w:rsidP="00925FA0">
            <w:pPr>
              <w:pStyle w:val="NoSpacing"/>
              <w:jc w:val="center"/>
              <w:rPr>
                <w:rFonts w:ascii="Times" w:hAnsi="Times"/>
                <w:szCs w:val="20"/>
              </w:rPr>
            </w:pPr>
            <w:r w:rsidRPr="00FF332D">
              <w:rPr>
                <w:rFonts w:ascii="Times" w:hAnsi="Times"/>
                <w:szCs w:val="20"/>
              </w:rPr>
              <w:t>0.7591</w:t>
            </w:r>
          </w:p>
        </w:tc>
        <w:tc>
          <w:tcPr>
            <w:tcW w:w="2493" w:type="dxa"/>
            <w:noWrap/>
            <w:vAlign w:val="center"/>
            <w:hideMark/>
          </w:tcPr>
          <w:p w14:paraId="770A6E08" w14:textId="77777777" w:rsidR="009572DC" w:rsidRPr="00FF332D" w:rsidRDefault="009572DC" w:rsidP="00925FA0">
            <w:pPr>
              <w:pStyle w:val="NoSpacing"/>
              <w:jc w:val="center"/>
              <w:rPr>
                <w:rFonts w:ascii="Times" w:hAnsi="Times"/>
                <w:szCs w:val="20"/>
              </w:rPr>
            </w:pPr>
          </w:p>
        </w:tc>
      </w:tr>
      <w:tr w:rsidR="009572DC" w:rsidRPr="00FF332D" w14:paraId="35C3C399" w14:textId="77777777" w:rsidTr="0004293D">
        <w:trPr>
          <w:trHeight w:val="210"/>
        </w:trPr>
        <w:tc>
          <w:tcPr>
            <w:tcW w:w="1894" w:type="dxa"/>
            <w:vMerge/>
            <w:noWrap/>
            <w:vAlign w:val="center"/>
            <w:hideMark/>
          </w:tcPr>
          <w:p w14:paraId="46FE2B3F"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1FCDEDB3"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Aggressive/Delinquent problem</w:t>
            </w:r>
          </w:p>
        </w:tc>
        <w:tc>
          <w:tcPr>
            <w:tcW w:w="2977" w:type="dxa"/>
            <w:noWrap/>
            <w:hideMark/>
          </w:tcPr>
          <w:p w14:paraId="3A24AF63"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2C694E1F"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5EE6B6FA" w14:textId="77777777" w:rsidR="009572DC" w:rsidRPr="00FF332D" w:rsidRDefault="009572DC" w:rsidP="00925FA0">
            <w:pPr>
              <w:pStyle w:val="NoSpacing"/>
              <w:jc w:val="center"/>
              <w:rPr>
                <w:rFonts w:ascii="Times" w:hAnsi="Times"/>
                <w:szCs w:val="20"/>
              </w:rPr>
            </w:pPr>
            <w:r w:rsidRPr="00FF332D">
              <w:rPr>
                <w:rFonts w:ascii="Times" w:hAnsi="Times"/>
                <w:szCs w:val="20"/>
              </w:rPr>
              <w:t>0.0160 (-0.0286 to 0.0607)</w:t>
            </w:r>
          </w:p>
        </w:tc>
        <w:tc>
          <w:tcPr>
            <w:tcW w:w="993" w:type="dxa"/>
            <w:noWrap/>
            <w:vAlign w:val="center"/>
            <w:hideMark/>
          </w:tcPr>
          <w:p w14:paraId="54068C1B" w14:textId="77777777" w:rsidR="009572DC" w:rsidRPr="00FF332D" w:rsidRDefault="009572DC" w:rsidP="00925FA0">
            <w:pPr>
              <w:pStyle w:val="NoSpacing"/>
              <w:jc w:val="center"/>
              <w:rPr>
                <w:rFonts w:ascii="Times" w:hAnsi="Times"/>
                <w:szCs w:val="20"/>
              </w:rPr>
            </w:pPr>
            <w:r w:rsidRPr="00FF332D">
              <w:rPr>
                <w:rFonts w:ascii="Times" w:hAnsi="Times"/>
                <w:szCs w:val="20"/>
              </w:rPr>
              <w:t>0.3363</w:t>
            </w:r>
          </w:p>
        </w:tc>
        <w:tc>
          <w:tcPr>
            <w:tcW w:w="2493" w:type="dxa"/>
            <w:noWrap/>
            <w:vAlign w:val="center"/>
            <w:hideMark/>
          </w:tcPr>
          <w:p w14:paraId="1A39C83E" w14:textId="77777777" w:rsidR="009572DC" w:rsidRPr="00FF332D" w:rsidRDefault="009572DC" w:rsidP="00925FA0">
            <w:pPr>
              <w:pStyle w:val="NoSpacing"/>
              <w:jc w:val="center"/>
              <w:rPr>
                <w:rFonts w:ascii="Times" w:hAnsi="Times"/>
                <w:szCs w:val="20"/>
              </w:rPr>
            </w:pPr>
          </w:p>
        </w:tc>
      </w:tr>
      <w:tr w:rsidR="009572DC" w:rsidRPr="00FF332D" w14:paraId="261D93F0" w14:textId="77777777" w:rsidTr="0004293D">
        <w:trPr>
          <w:trHeight w:val="210"/>
        </w:trPr>
        <w:tc>
          <w:tcPr>
            <w:tcW w:w="1894" w:type="dxa"/>
            <w:vMerge/>
            <w:noWrap/>
            <w:vAlign w:val="center"/>
            <w:hideMark/>
          </w:tcPr>
          <w:p w14:paraId="32338C97"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EA545AF" w14:textId="77777777" w:rsidR="009572DC" w:rsidRPr="00FF332D" w:rsidRDefault="009572DC" w:rsidP="00C17B6B">
            <w:pPr>
              <w:pStyle w:val="NoSpacing"/>
              <w:jc w:val="center"/>
              <w:rPr>
                <w:rFonts w:ascii="Times" w:hAnsi="Times"/>
                <w:b/>
                <w:bCs/>
                <w:szCs w:val="20"/>
              </w:rPr>
            </w:pPr>
          </w:p>
        </w:tc>
        <w:tc>
          <w:tcPr>
            <w:tcW w:w="2977" w:type="dxa"/>
            <w:noWrap/>
            <w:hideMark/>
          </w:tcPr>
          <w:p w14:paraId="256F39B2"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37052387"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5B30BEEB" w14:textId="77777777" w:rsidR="009572DC" w:rsidRPr="00FF332D" w:rsidRDefault="009572DC" w:rsidP="00925FA0">
            <w:pPr>
              <w:pStyle w:val="NoSpacing"/>
              <w:jc w:val="center"/>
              <w:rPr>
                <w:rFonts w:ascii="Times" w:hAnsi="Times"/>
                <w:szCs w:val="20"/>
              </w:rPr>
            </w:pPr>
            <w:r w:rsidRPr="00FF332D">
              <w:rPr>
                <w:rFonts w:ascii="Times" w:hAnsi="Times"/>
                <w:szCs w:val="20"/>
              </w:rPr>
              <w:t>0.0338 (-0.0044 to 0.0721)</w:t>
            </w:r>
          </w:p>
        </w:tc>
        <w:tc>
          <w:tcPr>
            <w:tcW w:w="993" w:type="dxa"/>
            <w:noWrap/>
            <w:vAlign w:val="center"/>
            <w:hideMark/>
          </w:tcPr>
          <w:p w14:paraId="78192525" w14:textId="77777777" w:rsidR="009572DC" w:rsidRPr="00FF332D" w:rsidRDefault="009572DC" w:rsidP="00925FA0">
            <w:pPr>
              <w:pStyle w:val="NoSpacing"/>
              <w:jc w:val="center"/>
              <w:rPr>
                <w:rFonts w:ascii="Times" w:hAnsi="Times"/>
                <w:szCs w:val="20"/>
              </w:rPr>
            </w:pPr>
            <w:r w:rsidRPr="00FF332D">
              <w:rPr>
                <w:rFonts w:ascii="Times" w:hAnsi="Times"/>
                <w:szCs w:val="20"/>
              </w:rPr>
              <w:t>0.0671</w:t>
            </w:r>
          </w:p>
        </w:tc>
        <w:tc>
          <w:tcPr>
            <w:tcW w:w="2493" w:type="dxa"/>
            <w:noWrap/>
            <w:vAlign w:val="center"/>
            <w:hideMark/>
          </w:tcPr>
          <w:p w14:paraId="77B2EC3B" w14:textId="77777777" w:rsidR="009572DC" w:rsidRPr="00FF332D" w:rsidRDefault="009572DC" w:rsidP="00925FA0">
            <w:pPr>
              <w:pStyle w:val="NoSpacing"/>
              <w:jc w:val="center"/>
              <w:rPr>
                <w:rFonts w:ascii="Times" w:hAnsi="Times"/>
                <w:szCs w:val="20"/>
              </w:rPr>
            </w:pPr>
          </w:p>
        </w:tc>
      </w:tr>
      <w:tr w:rsidR="009572DC" w:rsidRPr="00FF332D" w14:paraId="18646A0E" w14:textId="77777777" w:rsidTr="0004293D">
        <w:trPr>
          <w:trHeight w:val="210"/>
        </w:trPr>
        <w:tc>
          <w:tcPr>
            <w:tcW w:w="1894" w:type="dxa"/>
            <w:vMerge/>
            <w:noWrap/>
            <w:vAlign w:val="center"/>
            <w:hideMark/>
          </w:tcPr>
          <w:p w14:paraId="57C12571"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27C6564A" w14:textId="77777777" w:rsidR="009572DC" w:rsidRPr="00FF332D" w:rsidRDefault="009572DC" w:rsidP="00C17B6B">
            <w:pPr>
              <w:pStyle w:val="NoSpacing"/>
              <w:jc w:val="center"/>
              <w:rPr>
                <w:rFonts w:ascii="Times" w:hAnsi="Times"/>
                <w:b/>
                <w:bCs/>
                <w:szCs w:val="20"/>
              </w:rPr>
            </w:pPr>
          </w:p>
        </w:tc>
        <w:tc>
          <w:tcPr>
            <w:tcW w:w="2977" w:type="dxa"/>
            <w:noWrap/>
            <w:hideMark/>
          </w:tcPr>
          <w:p w14:paraId="7EE9207B"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50901973"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432D39E7"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391326B0"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2EC00AA0"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46E85043" w14:textId="77777777" w:rsidTr="0004293D">
        <w:trPr>
          <w:trHeight w:val="210"/>
        </w:trPr>
        <w:tc>
          <w:tcPr>
            <w:tcW w:w="1894" w:type="dxa"/>
            <w:vMerge/>
            <w:noWrap/>
            <w:vAlign w:val="center"/>
            <w:hideMark/>
          </w:tcPr>
          <w:p w14:paraId="5F454AF7"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0059C232" w14:textId="77777777" w:rsidR="009572DC" w:rsidRPr="00FF332D" w:rsidRDefault="009572DC" w:rsidP="00C17B6B">
            <w:pPr>
              <w:pStyle w:val="NoSpacing"/>
              <w:jc w:val="center"/>
              <w:rPr>
                <w:rFonts w:ascii="Times" w:hAnsi="Times"/>
                <w:b/>
                <w:bCs/>
                <w:szCs w:val="20"/>
              </w:rPr>
            </w:pPr>
          </w:p>
        </w:tc>
        <w:tc>
          <w:tcPr>
            <w:tcW w:w="2977" w:type="dxa"/>
            <w:noWrap/>
            <w:hideMark/>
          </w:tcPr>
          <w:p w14:paraId="0E7BB130"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3A493AAF"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265D0EEB" w14:textId="77777777" w:rsidR="009572DC" w:rsidRPr="00FF332D" w:rsidRDefault="009572DC" w:rsidP="00925FA0">
            <w:pPr>
              <w:pStyle w:val="NoSpacing"/>
              <w:jc w:val="center"/>
              <w:rPr>
                <w:rFonts w:ascii="Times" w:hAnsi="Times"/>
                <w:szCs w:val="20"/>
              </w:rPr>
            </w:pPr>
            <w:r w:rsidRPr="00FF332D">
              <w:rPr>
                <w:rFonts w:ascii="Times" w:hAnsi="Times"/>
                <w:szCs w:val="20"/>
              </w:rPr>
              <w:t>0.4419 (-8.6762 to 9.5599)</w:t>
            </w:r>
          </w:p>
        </w:tc>
        <w:tc>
          <w:tcPr>
            <w:tcW w:w="993" w:type="dxa"/>
            <w:noWrap/>
            <w:vAlign w:val="center"/>
            <w:hideMark/>
          </w:tcPr>
          <w:p w14:paraId="5B121407" w14:textId="77777777" w:rsidR="009572DC" w:rsidRPr="00FF332D" w:rsidRDefault="009572DC" w:rsidP="00925FA0">
            <w:pPr>
              <w:pStyle w:val="NoSpacing"/>
              <w:jc w:val="center"/>
              <w:rPr>
                <w:rFonts w:ascii="Times" w:hAnsi="Times"/>
                <w:szCs w:val="20"/>
              </w:rPr>
            </w:pPr>
            <w:r w:rsidRPr="00FF332D">
              <w:rPr>
                <w:rFonts w:ascii="Times" w:hAnsi="Times"/>
                <w:szCs w:val="20"/>
              </w:rPr>
              <w:t>0.8872</w:t>
            </w:r>
          </w:p>
        </w:tc>
        <w:tc>
          <w:tcPr>
            <w:tcW w:w="2493" w:type="dxa"/>
            <w:noWrap/>
            <w:vAlign w:val="center"/>
            <w:hideMark/>
          </w:tcPr>
          <w:p w14:paraId="5F973565" w14:textId="77777777" w:rsidR="009572DC" w:rsidRPr="00FF332D" w:rsidRDefault="009572DC" w:rsidP="00925FA0">
            <w:pPr>
              <w:pStyle w:val="NoSpacing"/>
              <w:jc w:val="center"/>
              <w:rPr>
                <w:rFonts w:ascii="Times" w:hAnsi="Times"/>
                <w:szCs w:val="20"/>
              </w:rPr>
            </w:pPr>
          </w:p>
        </w:tc>
      </w:tr>
      <w:tr w:rsidR="009572DC" w:rsidRPr="00FF332D" w14:paraId="2450F09E" w14:textId="77777777" w:rsidTr="0004293D">
        <w:trPr>
          <w:trHeight w:val="210"/>
        </w:trPr>
        <w:tc>
          <w:tcPr>
            <w:tcW w:w="1894" w:type="dxa"/>
            <w:vMerge/>
            <w:noWrap/>
            <w:vAlign w:val="center"/>
            <w:hideMark/>
          </w:tcPr>
          <w:p w14:paraId="595BFBBF"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38D5AD52"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Attention problem</w:t>
            </w:r>
          </w:p>
        </w:tc>
        <w:tc>
          <w:tcPr>
            <w:tcW w:w="2977" w:type="dxa"/>
            <w:noWrap/>
            <w:hideMark/>
          </w:tcPr>
          <w:p w14:paraId="786701F2"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22C294FB"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1DDA2299" w14:textId="77777777" w:rsidR="009572DC" w:rsidRPr="00FF332D" w:rsidRDefault="009572DC" w:rsidP="00925FA0">
            <w:pPr>
              <w:pStyle w:val="NoSpacing"/>
              <w:jc w:val="center"/>
              <w:rPr>
                <w:rFonts w:ascii="Times" w:hAnsi="Times"/>
                <w:szCs w:val="20"/>
              </w:rPr>
            </w:pPr>
            <w:r w:rsidRPr="00FF332D">
              <w:rPr>
                <w:rFonts w:ascii="Times" w:hAnsi="Times"/>
                <w:szCs w:val="20"/>
              </w:rPr>
              <w:t>0.0052 (-0.0285 to 0.0388)</w:t>
            </w:r>
          </w:p>
        </w:tc>
        <w:tc>
          <w:tcPr>
            <w:tcW w:w="993" w:type="dxa"/>
            <w:noWrap/>
            <w:vAlign w:val="center"/>
            <w:hideMark/>
          </w:tcPr>
          <w:p w14:paraId="546E1103" w14:textId="77777777" w:rsidR="009572DC" w:rsidRPr="00FF332D" w:rsidRDefault="009572DC" w:rsidP="00925FA0">
            <w:pPr>
              <w:pStyle w:val="NoSpacing"/>
              <w:jc w:val="center"/>
              <w:rPr>
                <w:rFonts w:ascii="Times" w:hAnsi="Times"/>
                <w:szCs w:val="20"/>
              </w:rPr>
            </w:pPr>
            <w:r w:rsidRPr="00FF332D">
              <w:rPr>
                <w:rFonts w:ascii="Times" w:hAnsi="Times"/>
                <w:szCs w:val="20"/>
              </w:rPr>
              <w:t>0.6927</w:t>
            </w:r>
          </w:p>
        </w:tc>
        <w:tc>
          <w:tcPr>
            <w:tcW w:w="2493" w:type="dxa"/>
            <w:noWrap/>
            <w:vAlign w:val="center"/>
            <w:hideMark/>
          </w:tcPr>
          <w:p w14:paraId="1D8F7A3B" w14:textId="77777777" w:rsidR="009572DC" w:rsidRPr="00FF332D" w:rsidRDefault="009572DC" w:rsidP="00925FA0">
            <w:pPr>
              <w:pStyle w:val="NoSpacing"/>
              <w:jc w:val="center"/>
              <w:rPr>
                <w:rFonts w:ascii="Times" w:hAnsi="Times"/>
                <w:szCs w:val="20"/>
              </w:rPr>
            </w:pPr>
          </w:p>
        </w:tc>
      </w:tr>
      <w:tr w:rsidR="009572DC" w:rsidRPr="00FF332D" w14:paraId="0ABB5FCB" w14:textId="77777777" w:rsidTr="0004293D">
        <w:trPr>
          <w:trHeight w:val="210"/>
        </w:trPr>
        <w:tc>
          <w:tcPr>
            <w:tcW w:w="1894" w:type="dxa"/>
            <w:vMerge/>
            <w:noWrap/>
            <w:vAlign w:val="center"/>
            <w:hideMark/>
          </w:tcPr>
          <w:p w14:paraId="502BA64E"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3597CE10" w14:textId="77777777" w:rsidR="009572DC" w:rsidRPr="00FF332D" w:rsidRDefault="009572DC" w:rsidP="00C17B6B">
            <w:pPr>
              <w:pStyle w:val="NoSpacing"/>
              <w:jc w:val="center"/>
              <w:rPr>
                <w:rFonts w:ascii="Times" w:hAnsi="Times"/>
                <w:b/>
                <w:bCs/>
                <w:szCs w:val="20"/>
              </w:rPr>
            </w:pPr>
          </w:p>
        </w:tc>
        <w:tc>
          <w:tcPr>
            <w:tcW w:w="2977" w:type="dxa"/>
            <w:noWrap/>
            <w:hideMark/>
          </w:tcPr>
          <w:p w14:paraId="1BC8F97B"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0817A9F8"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0EE0511C" w14:textId="77777777" w:rsidR="009572DC" w:rsidRPr="00FF332D" w:rsidRDefault="009572DC" w:rsidP="00925FA0">
            <w:pPr>
              <w:pStyle w:val="NoSpacing"/>
              <w:jc w:val="center"/>
              <w:rPr>
                <w:rFonts w:ascii="Times" w:hAnsi="Times"/>
                <w:szCs w:val="20"/>
              </w:rPr>
            </w:pPr>
            <w:r w:rsidRPr="00FF332D">
              <w:rPr>
                <w:rFonts w:ascii="Times" w:hAnsi="Times"/>
                <w:szCs w:val="20"/>
              </w:rPr>
              <w:t>-0.0057 (-0.0336 to 0.0223)</w:t>
            </w:r>
          </w:p>
        </w:tc>
        <w:tc>
          <w:tcPr>
            <w:tcW w:w="993" w:type="dxa"/>
            <w:noWrap/>
            <w:vAlign w:val="center"/>
            <w:hideMark/>
          </w:tcPr>
          <w:p w14:paraId="4E94539F" w14:textId="77777777" w:rsidR="009572DC" w:rsidRPr="00FF332D" w:rsidRDefault="009572DC" w:rsidP="00925FA0">
            <w:pPr>
              <w:pStyle w:val="NoSpacing"/>
              <w:jc w:val="center"/>
              <w:rPr>
                <w:rFonts w:ascii="Times" w:hAnsi="Times"/>
                <w:szCs w:val="20"/>
              </w:rPr>
            </w:pPr>
            <w:r w:rsidRPr="00FF332D">
              <w:rPr>
                <w:rFonts w:ascii="Times" w:hAnsi="Times"/>
                <w:szCs w:val="20"/>
              </w:rPr>
              <w:t>0.6039</w:t>
            </w:r>
          </w:p>
        </w:tc>
        <w:tc>
          <w:tcPr>
            <w:tcW w:w="2493" w:type="dxa"/>
            <w:noWrap/>
            <w:vAlign w:val="center"/>
            <w:hideMark/>
          </w:tcPr>
          <w:p w14:paraId="2B58DA4C" w14:textId="77777777" w:rsidR="009572DC" w:rsidRPr="00FF332D" w:rsidRDefault="009572DC" w:rsidP="00925FA0">
            <w:pPr>
              <w:pStyle w:val="NoSpacing"/>
              <w:jc w:val="center"/>
              <w:rPr>
                <w:rFonts w:ascii="Times" w:hAnsi="Times"/>
                <w:szCs w:val="20"/>
              </w:rPr>
            </w:pPr>
          </w:p>
        </w:tc>
      </w:tr>
      <w:tr w:rsidR="009572DC" w:rsidRPr="00FF332D" w14:paraId="16D88485" w14:textId="77777777" w:rsidTr="0004293D">
        <w:trPr>
          <w:trHeight w:val="210"/>
        </w:trPr>
        <w:tc>
          <w:tcPr>
            <w:tcW w:w="1894" w:type="dxa"/>
            <w:vMerge/>
            <w:noWrap/>
            <w:vAlign w:val="center"/>
            <w:hideMark/>
          </w:tcPr>
          <w:p w14:paraId="51569B7A"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02978206" w14:textId="77777777" w:rsidR="009572DC" w:rsidRPr="00FF332D" w:rsidRDefault="009572DC" w:rsidP="00C17B6B">
            <w:pPr>
              <w:pStyle w:val="NoSpacing"/>
              <w:jc w:val="center"/>
              <w:rPr>
                <w:rFonts w:ascii="Times" w:hAnsi="Times"/>
                <w:b/>
                <w:bCs/>
                <w:szCs w:val="20"/>
              </w:rPr>
            </w:pPr>
          </w:p>
        </w:tc>
        <w:tc>
          <w:tcPr>
            <w:tcW w:w="2977" w:type="dxa"/>
            <w:noWrap/>
            <w:hideMark/>
          </w:tcPr>
          <w:p w14:paraId="0963C679"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53C1BC77"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4A680E04"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14EE967C"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200FBD29"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73A3DC9F" w14:textId="77777777" w:rsidTr="0004293D">
        <w:trPr>
          <w:trHeight w:val="210"/>
        </w:trPr>
        <w:tc>
          <w:tcPr>
            <w:tcW w:w="1894" w:type="dxa"/>
            <w:vMerge/>
            <w:noWrap/>
            <w:vAlign w:val="center"/>
            <w:hideMark/>
          </w:tcPr>
          <w:p w14:paraId="0B60A5C1"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15C3A2E0" w14:textId="77777777" w:rsidR="009572DC" w:rsidRPr="00FF332D" w:rsidRDefault="009572DC" w:rsidP="00C17B6B">
            <w:pPr>
              <w:pStyle w:val="NoSpacing"/>
              <w:jc w:val="center"/>
              <w:rPr>
                <w:rFonts w:ascii="Times" w:hAnsi="Times"/>
                <w:b/>
                <w:bCs/>
                <w:szCs w:val="20"/>
              </w:rPr>
            </w:pPr>
          </w:p>
        </w:tc>
        <w:tc>
          <w:tcPr>
            <w:tcW w:w="2977" w:type="dxa"/>
            <w:noWrap/>
            <w:hideMark/>
          </w:tcPr>
          <w:p w14:paraId="0D4C22FA"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3CE67BC1"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71267806" w14:textId="77777777" w:rsidR="009572DC" w:rsidRPr="00FF332D" w:rsidRDefault="009572DC" w:rsidP="00925FA0">
            <w:pPr>
              <w:pStyle w:val="NoSpacing"/>
              <w:jc w:val="center"/>
              <w:rPr>
                <w:rFonts w:ascii="Times" w:hAnsi="Times"/>
                <w:szCs w:val="20"/>
              </w:rPr>
            </w:pPr>
            <w:r w:rsidRPr="00FF332D">
              <w:rPr>
                <w:rFonts w:ascii="Times" w:hAnsi="Times"/>
                <w:szCs w:val="20"/>
              </w:rPr>
              <w:t>-1.0359 (-5.6274 to 3.5556)</w:t>
            </w:r>
          </w:p>
        </w:tc>
        <w:tc>
          <w:tcPr>
            <w:tcW w:w="993" w:type="dxa"/>
            <w:noWrap/>
            <w:vAlign w:val="center"/>
            <w:hideMark/>
          </w:tcPr>
          <w:p w14:paraId="6BD76102" w14:textId="77777777" w:rsidR="009572DC" w:rsidRPr="00FF332D" w:rsidRDefault="009572DC" w:rsidP="00925FA0">
            <w:pPr>
              <w:pStyle w:val="NoSpacing"/>
              <w:jc w:val="center"/>
              <w:rPr>
                <w:rFonts w:ascii="Times" w:hAnsi="Times"/>
                <w:szCs w:val="20"/>
              </w:rPr>
            </w:pPr>
            <w:r w:rsidRPr="00FF332D">
              <w:rPr>
                <w:rFonts w:ascii="Times" w:hAnsi="Times"/>
                <w:szCs w:val="20"/>
              </w:rPr>
              <w:t>0.565</w:t>
            </w:r>
          </w:p>
        </w:tc>
        <w:tc>
          <w:tcPr>
            <w:tcW w:w="2493" w:type="dxa"/>
            <w:noWrap/>
            <w:vAlign w:val="center"/>
            <w:hideMark/>
          </w:tcPr>
          <w:p w14:paraId="40B17A0B" w14:textId="77777777" w:rsidR="009572DC" w:rsidRPr="00FF332D" w:rsidRDefault="009572DC" w:rsidP="00925FA0">
            <w:pPr>
              <w:pStyle w:val="NoSpacing"/>
              <w:jc w:val="center"/>
              <w:rPr>
                <w:rFonts w:ascii="Times" w:hAnsi="Times"/>
                <w:szCs w:val="20"/>
              </w:rPr>
            </w:pPr>
          </w:p>
        </w:tc>
      </w:tr>
      <w:tr w:rsidR="009572DC" w:rsidRPr="00FF332D" w14:paraId="3155521D" w14:textId="77777777" w:rsidTr="0004293D">
        <w:trPr>
          <w:trHeight w:val="210"/>
        </w:trPr>
        <w:tc>
          <w:tcPr>
            <w:tcW w:w="1894" w:type="dxa"/>
            <w:vMerge/>
            <w:noWrap/>
            <w:vAlign w:val="center"/>
            <w:hideMark/>
          </w:tcPr>
          <w:p w14:paraId="7053BDCA"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57A4DC4D"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Somatic complaints</w:t>
            </w:r>
          </w:p>
        </w:tc>
        <w:tc>
          <w:tcPr>
            <w:tcW w:w="2977" w:type="dxa"/>
            <w:noWrap/>
            <w:hideMark/>
          </w:tcPr>
          <w:p w14:paraId="6AA461CB"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3F489132"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5DF70CF2"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69B87B53"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65601011"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4DADBB20" w14:textId="77777777" w:rsidTr="0004293D">
        <w:trPr>
          <w:trHeight w:val="210"/>
        </w:trPr>
        <w:tc>
          <w:tcPr>
            <w:tcW w:w="1894" w:type="dxa"/>
            <w:vMerge/>
            <w:noWrap/>
            <w:vAlign w:val="center"/>
            <w:hideMark/>
          </w:tcPr>
          <w:p w14:paraId="313BF8A1"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64BE0703"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Thought problems</w:t>
            </w:r>
          </w:p>
        </w:tc>
        <w:tc>
          <w:tcPr>
            <w:tcW w:w="2977" w:type="dxa"/>
            <w:noWrap/>
            <w:hideMark/>
          </w:tcPr>
          <w:p w14:paraId="691FE5B7"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07BC7F57"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656DE89F"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4482088F"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4B8F25E6"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79412B8D" w14:textId="77777777" w:rsidTr="0004293D">
        <w:trPr>
          <w:trHeight w:val="210"/>
        </w:trPr>
        <w:tc>
          <w:tcPr>
            <w:tcW w:w="1894" w:type="dxa"/>
            <w:vMerge/>
            <w:noWrap/>
            <w:vAlign w:val="center"/>
            <w:hideMark/>
          </w:tcPr>
          <w:p w14:paraId="1CF09AE9"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55739FC8"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Internalizing problems</w:t>
            </w:r>
          </w:p>
        </w:tc>
        <w:tc>
          <w:tcPr>
            <w:tcW w:w="2977" w:type="dxa"/>
            <w:noWrap/>
            <w:hideMark/>
          </w:tcPr>
          <w:p w14:paraId="4FC58BE7"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68950B5C"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38E1BE96"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47594520"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46BDC526"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7F1DB264" w14:textId="77777777" w:rsidTr="0004293D">
        <w:trPr>
          <w:trHeight w:val="210"/>
        </w:trPr>
        <w:tc>
          <w:tcPr>
            <w:tcW w:w="1894" w:type="dxa"/>
            <w:vMerge/>
            <w:noWrap/>
            <w:vAlign w:val="center"/>
            <w:hideMark/>
          </w:tcPr>
          <w:p w14:paraId="5430BDE0"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6CF12BBD"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Externalizing problems</w:t>
            </w:r>
          </w:p>
        </w:tc>
        <w:tc>
          <w:tcPr>
            <w:tcW w:w="2977" w:type="dxa"/>
            <w:noWrap/>
            <w:hideMark/>
          </w:tcPr>
          <w:p w14:paraId="7B27EB0A"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4570E8BA"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179CF86C"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7BF2FA55"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337A8A70"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21B30A41" w14:textId="77777777" w:rsidTr="0004293D">
        <w:trPr>
          <w:trHeight w:val="210"/>
        </w:trPr>
        <w:tc>
          <w:tcPr>
            <w:tcW w:w="1894" w:type="dxa"/>
            <w:vMerge/>
            <w:noWrap/>
            <w:vAlign w:val="center"/>
            <w:hideMark/>
          </w:tcPr>
          <w:p w14:paraId="3151A003"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23746C55"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Total behavioral problem</w:t>
            </w:r>
          </w:p>
        </w:tc>
        <w:tc>
          <w:tcPr>
            <w:tcW w:w="2977" w:type="dxa"/>
            <w:noWrap/>
            <w:hideMark/>
          </w:tcPr>
          <w:p w14:paraId="446CB92B"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1A087A9E"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5254CAA0" w14:textId="77777777" w:rsidR="009572DC" w:rsidRPr="00FF332D" w:rsidRDefault="009572DC" w:rsidP="00925FA0">
            <w:pPr>
              <w:pStyle w:val="NoSpacing"/>
              <w:jc w:val="center"/>
              <w:rPr>
                <w:rFonts w:ascii="Times" w:hAnsi="Times"/>
                <w:szCs w:val="20"/>
              </w:rPr>
            </w:pPr>
            <w:r w:rsidRPr="00FF332D">
              <w:rPr>
                <w:rFonts w:ascii="Times" w:hAnsi="Times"/>
                <w:szCs w:val="20"/>
              </w:rPr>
              <w:t>0.0122 (-0.0543 to 0.0787)</w:t>
            </w:r>
          </w:p>
        </w:tc>
        <w:tc>
          <w:tcPr>
            <w:tcW w:w="993" w:type="dxa"/>
            <w:noWrap/>
            <w:vAlign w:val="center"/>
            <w:hideMark/>
          </w:tcPr>
          <w:p w14:paraId="19EE440E" w14:textId="77777777" w:rsidR="009572DC" w:rsidRPr="00FF332D" w:rsidRDefault="009572DC" w:rsidP="00925FA0">
            <w:pPr>
              <w:pStyle w:val="NoSpacing"/>
              <w:jc w:val="center"/>
              <w:rPr>
                <w:rFonts w:ascii="Times" w:hAnsi="Times"/>
                <w:szCs w:val="20"/>
              </w:rPr>
            </w:pPr>
            <w:r w:rsidRPr="00FF332D">
              <w:rPr>
                <w:rFonts w:ascii="Times" w:hAnsi="Times"/>
                <w:szCs w:val="20"/>
              </w:rPr>
              <w:t>0.6006</w:t>
            </w:r>
          </w:p>
        </w:tc>
        <w:tc>
          <w:tcPr>
            <w:tcW w:w="2493" w:type="dxa"/>
            <w:noWrap/>
            <w:vAlign w:val="center"/>
            <w:hideMark/>
          </w:tcPr>
          <w:p w14:paraId="64B57E16" w14:textId="77777777" w:rsidR="009572DC" w:rsidRPr="00FF332D" w:rsidRDefault="009572DC" w:rsidP="00925FA0">
            <w:pPr>
              <w:pStyle w:val="NoSpacing"/>
              <w:jc w:val="center"/>
              <w:rPr>
                <w:rFonts w:ascii="Times" w:hAnsi="Times"/>
                <w:szCs w:val="20"/>
              </w:rPr>
            </w:pPr>
          </w:p>
        </w:tc>
      </w:tr>
      <w:tr w:rsidR="009572DC" w:rsidRPr="00FF332D" w14:paraId="4C0DBE64" w14:textId="77777777" w:rsidTr="0004293D">
        <w:trPr>
          <w:trHeight w:val="210"/>
        </w:trPr>
        <w:tc>
          <w:tcPr>
            <w:tcW w:w="1894" w:type="dxa"/>
            <w:vMerge/>
            <w:noWrap/>
            <w:vAlign w:val="center"/>
            <w:hideMark/>
          </w:tcPr>
          <w:p w14:paraId="6C9D278B"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6402E7B8" w14:textId="77777777" w:rsidR="009572DC" w:rsidRPr="00FF332D" w:rsidRDefault="009572DC" w:rsidP="00C17B6B">
            <w:pPr>
              <w:pStyle w:val="NoSpacing"/>
              <w:jc w:val="center"/>
              <w:rPr>
                <w:rFonts w:ascii="Times" w:hAnsi="Times"/>
                <w:b/>
                <w:bCs/>
                <w:szCs w:val="20"/>
              </w:rPr>
            </w:pPr>
          </w:p>
        </w:tc>
        <w:tc>
          <w:tcPr>
            <w:tcW w:w="2977" w:type="dxa"/>
            <w:noWrap/>
            <w:hideMark/>
          </w:tcPr>
          <w:p w14:paraId="5E807128"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0081FA48"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156B3B1B" w14:textId="77777777" w:rsidR="009572DC" w:rsidRPr="00FF332D" w:rsidRDefault="009572DC" w:rsidP="00925FA0">
            <w:pPr>
              <w:pStyle w:val="NoSpacing"/>
              <w:jc w:val="center"/>
              <w:rPr>
                <w:rFonts w:ascii="Times" w:hAnsi="Times"/>
                <w:szCs w:val="20"/>
              </w:rPr>
            </w:pPr>
            <w:r w:rsidRPr="00FF332D">
              <w:rPr>
                <w:rFonts w:ascii="Times" w:hAnsi="Times"/>
                <w:szCs w:val="20"/>
              </w:rPr>
              <w:t>-0.0110 (-0.1190 to 0.0970)</w:t>
            </w:r>
          </w:p>
        </w:tc>
        <w:tc>
          <w:tcPr>
            <w:tcW w:w="993" w:type="dxa"/>
            <w:noWrap/>
            <w:vAlign w:val="center"/>
            <w:hideMark/>
          </w:tcPr>
          <w:p w14:paraId="4DC72EF6" w14:textId="77777777" w:rsidR="009572DC" w:rsidRPr="00FF332D" w:rsidRDefault="009572DC" w:rsidP="00925FA0">
            <w:pPr>
              <w:pStyle w:val="NoSpacing"/>
              <w:jc w:val="center"/>
              <w:rPr>
                <w:rFonts w:ascii="Times" w:hAnsi="Times"/>
                <w:szCs w:val="20"/>
              </w:rPr>
            </w:pPr>
            <w:r w:rsidRPr="00FF332D">
              <w:rPr>
                <w:rFonts w:ascii="Times" w:hAnsi="Times"/>
                <w:szCs w:val="20"/>
              </w:rPr>
              <w:t>0.7664</w:t>
            </w:r>
          </w:p>
        </w:tc>
        <w:tc>
          <w:tcPr>
            <w:tcW w:w="2493" w:type="dxa"/>
            <w:noWrap/>
            <w:vAlign w:val="center"/>
            <w:hideMark/>
          </w:tcPr>
          <w:p w14:paraId="6D616287" w14:textId="77777777" w:rsidR="009572DC" w:rsidRPr="00FF332D" w:rsidRDefault="009572DC" w:rsidP="00925FA0">
            <w:pPr>
              <w:pStyle w:val="NoSpacing"/>
              <w:jc w:val="center"/>
              <w:rPr>
                <w:rFonts w:ascii="Times" w:hAnsi="Times"/>
                <w:szCs w:val="20"/>
              </w:rPr>
            </w:pPr>
          </w:p>
        </w:tc>
      </w:tr>
      <w:tr w:rsidR="009572DC" w:rsidRPr="00FF332D" w14:paraId="42039A8E" w14:textId="77777777" w:rsidTr="0004293D">
        <w:trPr>
          <w:trHeight w:val="210"/>
        </w:trPr>
        <w:tc>
          <w:tcPr>
            <w:tcW w:w="1894" w:type="dxa"/>
            <w:vMerge/>
            <w:noWrap/>
            <w:vAlign w:val="center"/>
            <w:hideMark/>
          </w:tcPr>
          <w:p w14:paraId="464DEB27"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3643156E" w14:textId="77777777" w:rsidR="009572DC" w:rsidRPr="00FF332D" w:rsidRDefault="009572DC" w:rsidP="00C17B6B">
            <w:pPr>
              <w:pStyle w:val="NoSpacing"/>
              <w:jc w:val="center"/>
              <w:rPr>
                <w:rFonts w:ascii="Times" w:hAnsi="Times"/>
                <w:b/>
                <w:bCs/>
                <w:szCs w:val="20"/>
              </w:rPr>
            </w:pPr>
          </w:p>
        </w:tc>
        <w:tc>
          <w:tcPr>
            <w:tcW w:w="2977" w:type="dxa"/>
            <w:noWrap/>
            <w:hideMark/>
          </w:tcPr>
          <w:p w14:paraId="4699E3C5"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18C3C8FF"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2A029C9B"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413EA21A"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ADD9757"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08E5C0F7" w14:textId="77777777" w:rsidTr="0004293D">
        <w:trPr>
          <w:trHeight w:val="210"/>
        </w:trPr>
        <w:tc>
          <w:tcPr>
            <w:tcW w:w="1894" w:type="dxa"/>
            <w:vMerge/>
            <w:noWrap/>
            <w:vAlign w:val="center"/>
            <w:hideMark/>
          </w:tcPr>
          <w:p w14:paraId="1F4D0B09"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69AD1CC0" w14:textId="77777777" w:rsidR="009572DC" w:rsidRPr="00FF332D" w:rsidRDefault="009572DC" w:rsidP="00C17B6B">
            <w:pPr>
              <w:pStyle w:val="NoSpacing"/>
              <w:jc w:val="center"/>
              <w:rPr>
                <w:rFonts w:ascii="Times" w:hAnsi="Times"/>
                <w:b/>
                <w:bCs/>
                <w:szCs w:val="20"/>
              </w:rPr>
            </w:pPr>
          </w:p>
        </w:tc>
        <w:tc>
          <w:tcPr>
            <w:tcW w:w="2977" w:type="dxa"/>
            <w:noWrap/>
            <w:hideMark/>
          </w:tcPr>
          <w:p w14:paraId="3134F2B4"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574FAE05"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26D3CC5C" w14:textId="77777777" w:rsidR="009572DC" w:rsidRPr="00FF332D" w:rsidRDefault="009572DC" w:rsidP="00925FA0">
            <w:pPr>
              <w:pStyle w:val="NoSpacing"/>
              <w:jc w:val="center"/>
              <w:rPr>
                <w:rFonts w:ascii="Times" w:hAnsi="Times"/>
                <w:szCs w:val="20"/>
              </w:rPr>
            </w:pPr>
            <w:r w:rsidRPr="00FF332D">
              <w:rPr>
                <w:rFonts w:ascii="Times" w:hAnsi="Times"/>
                <w:szCs w:val="20"/>
              </w:rPr>
              <w:t>-0.8097 (-6.2811 to 4.6618)</w:t>
            </w:r>
          </w:p>
        </w:tc>
        <w:tc>
          <w:tcPr>
            <w:tcW w:w="993" w:type="dxa"/>
            <w:noWrap/>
            <w:vAlign w:val="center"/>
            <w:hideMark/>
          </w:tcPr>
          <w:p w14:paraId="2653B765" w14:textId="77777777" w:rsidR="009572DC" w:rsidRPr="00FF332D" w:rsidRDefault="009572DC" w:rsidP="00925FA0">
            <w:pPr>
              <w:pStyle w:val="NoSpacing"/>
              <w:jc w:val="center"/>
              <w:rPr>
                <w:rFonts w:ascii="Times" w:hAnsi="Times"/>
                <w:szCs w:val="20"/>
              </w:rPr>
            </w:pPr>
            <w:r w:rsidRPr="00FF332D">
              <w:rPr>
                <w:rFonts w:ascii="Times" w:hAnsi="Times"/>
                <w:szCs w:val="20"/>
              </w:rPr>
              <w:t>0.6698</w:t>
            </w:r>
          </w:p>
        </w:tc>
        <w:tc>
          <w:tcPr>
            <w:tcW w:w="2493" w:type="dxa"/>
            <w:noWrap/>
            <w:vAlign w:val="center"/>
            <w:hideMark/>
          </w:tcPr>
          <w:p w14:paraId="74AF6C97" w14:textId="77777777" w:rsidR="009572DC" w:rsidRPr="00FF332D" w:rsidRDefault="009572DC" w:rsidP="00925FA0">
            <w:pPr>
              <w:pStyle w:val="NoSpacing"/>
              <w:jc w:val="center"/>
              <w:rPr>
                <w:rFonts w:ascii="Times" w:hAnsi="Times"/>
                <w:szCs w:val="20"/>
              </w:rPr>
            </w:pPr>
          </w:p>
        </w:tc>
      </w:tr>
      <w:tr w:rsidR="009572DC" w:rsidRPr="00FF332D" w14:paraId="050E5A7D" w14:textId="77777777" w:rsidTr="0004293D">
        <w:trPr>
          <w:trHeight w:val="210"/>
        </w:trPr>
        <w:tc>
          <w:tcPr>
            <w:tcW w:w="1894" w:type="dxa"/>
            <w:vMerge w:val="restart"/>
            <w:noWrap/>
            <w:vAlign w:val="center"/>
            <w:hideMark/>
          </w:tcPr>
          <w:p w14:paraId="71286A9E"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Night waking</w:t>
            </w:r>
          </w:p>
        </w:tc>
        <w:tc>
          <w:tcPr>
            <w:tcW w:w="3488" w:type="dxa"/>
            <w:noWrap/>
            <w:vAlign w:val="center"/>
            <w:hideMark/>
          </w:tcPr>
          <w:p w14:paraId="368F13A7"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Affective/Anxiety problem</w:t>
            </w:r>
          </w:p>
        </w:tc>
        <w:tc>
          <w:tcPr>
            <w:tcW w:w="2977" w:type="dxa"/>
            <w:noWrap/>
            <w:hideMark/>
          </w:tcPr>
          <w:p w14:paraId="29F1C902"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3BB91550"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467371C2"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55DFF532"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0BCE5137"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323850B9" w14:textId="77777777" w:rsidTr="0004293D">
        <w:trPr>
          <w:trHeight w:val="210"/>
        </w:trPr>
        <w:tc>
          <w:tcPr>
            <w:tcW w:w="1894" w:type="dxa"/>
            <w:vMerge/>
            <w:noWrap/>
            <w:vAlign w:val="center"/>
            <w:hideMark/>
          </w:tcPr>
          <w:p w14:paraId="12B22708"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57902B88"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Aggressive/Delinquent problem</w:t>
            </w:r>
          </w:p>
        </w:tc>
        <w:tc>
          <w:tcPr>
            <w:tcW w:w="2977" w:type="dxa"/>
            <w:noWrap/>
            <w:hideMark/>
          </w:tcPr>
          <w:p w14:paraId="50E2E123"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2AE3E8AA"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04617949" w14:textId="77777777" w:rsidR="009572DC" w:rsidRPr="00FF332D" w:rsidRDefault="009572DC" w:rsidP="00925FA0">
            <w:pPr>
              <w:pStyle w:val="NoSpacing"/>
              <w:jc w:val="center"/>
              <w:rPr>
                <w:rFonts w:ascii="Times" w:hAnsi="Times"/>
                <w:szCs w:val="20"/>
              </w:rPr>
            </w:pPr>
            <w:r w:rsidRPr="00FF332D">
              <w:rPr>
                <w:rFonts w:ascii="Times" w:hAnsi="Times"/>
                <w:szCs w:val="20"/>
              </w:rPr>
              <w:t>0.0162 (-0.0825 to 0.1150)</w:t>
            </w:r>
          </w:p>
        </w:tc>
        <w:tc>
          <w:tcPr>
            <w:tcW w:w="993" w:type="dxa"/>
            <w:noWrap/>
            <w:vAlign w:val="center"/>
            <w:hideMark/>
          </w:tcPr>
          <w:p w14:paraId="2A76897D" w14:textId="77777777" w:rsidR="009572DC" w:rsidRPr="00FF332D" w:rsidRDefault="009572DC" w:rsidP="00925FA0">
            <w:pPr>
              <w:pStyle w:val="NoSpacing"/>
              <w:jc w:val="center"/>
              <w:rPr>
                <w:rFonts w:ascii="Times" w:hAnsi="Times"/>
                <w:szCs w:val="20"/>
              </w:rPr>
            </w:pPr>
            <w:r w:rsidRPr="00FF332D">
              <w:rPr>
                <w:rFonts w:ascii="Times" w:hAnsi="Times"/>
                <w:szCs w:val="20"/>
              </w:rPr>
              <w:t>0.5523</w:t>
            </w:r>
          </w:p>
        </w:tc>
        <w:tc>
          <w:tcPr>
            <w:tcW w:w="2493" w:type="dxa"/>
            <w:noWrap/>
            <w:vAlign w:val="center"/>
            <w:hideMark/>
          </w:tcPr>
          <w:p w14:paraId="20853B15" w14:textId="77777777" w:rsidR="009572DC" w:rsidRPr="00FF332D" w:rsidRDefault="009572DC" w:rsidP="00925FA0">
            <w:pPr>
              <w:pStyle w:val="NoSpacing"/>
              <w:jc w:val="center"/>
              <w:rPr>
                <w:rFonts w:ascii="Times" w:hAnsi="Times"/>
                <w:szCs w:val="20"/>
              </w:rPr>
            </w:pPr>
          </w:p>
        </w:tc>
      </w:tr>
      <w:tr w:rsidR="009572DC" w:rsidRPr="00FF332D" w14:paraId="4EFDC08F" w14:textId="77777777" w:rsidTr="0004293D">
        <w:trPr>
          <w:trHeight w:val="210"/>
        </w:trPr>
        <w:tc>
          <w:tcPr>
            <w:tcW w:w="1894" w:type="dxa"/>
            <w:vMerge/>
            <w:noWrap/>
            <w:vAlign w:val="center"/>
            <w:hideMark/>
          </w:tcPr>
          <w:p w14:paraId="357D969C"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2E07AA80" w14:textId="77777777" w:rsidR="009572DC" w:rsidRPr="00FF332D" w:rsidRDefault="009572DC" w:rsidP="00C17B6B">
            <w:pPr>
              <w:pStyle w:val="NoSpacing"/>
              <w:jc w:val="center"/>
              <w:rPr>
                <w:rFonts w:ascii="Times" w:hAnsi="Times"/>
                <w:b/>
                <w:bCs/>
                <w:szCs w:val="20"/>
              </w:rPr>
            </w:pPr>
          </w:p>
        </w:tc>
        <w:tc>
          <w:tcPr>
            <w:tcW w:w="2977" w:type="dxa"/>
            <w:noWrap/>
            <w:hideMark/>
          </w:tcPr>
          <w:p w14:paraId="7724C371"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586AC92D"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13B49865" w14:textId="77777777" w:rsidR="009572DC" w:rsidRPr="00FF332D" w:rsidRDefault="009572DC" w:rsidP="00925FA0">
            <w:pPr>
              <w:pStyle w:val="NoSpacing"/>
              <w:jc w:val="center"/>
              <w:rPr>
                <w:rFonts w:ascii="Times" w:hAnsi="Times"/>
                <w:szCs w:val="20"/>
              </w:rPr>
            </w:pPr>
            <w:r w:rsidRPr="00FF332D">
              <w:rPr>
                <w:rFonts w:ascii="Times" w:hAnsi="Times"/>
                <w:szCs w:val="20"/>
              </w:rPr>
              <w:t>0.0468 (0.0269 to 0.0668)</w:t>
            </w:r>
          </w:p>
        </w:tc>
        <w:tc>
          <w:tcPr>
            <w:tcW w:w="993" w:type="dxa"/>
            <w:shd w:val="clear" w:color="auto" w:fill="FFFF00"/>
            <w:noWrap/>
            <w:vAlign w:val="center"/>
            <w:hideMark/>
          </w:tcPr>
          <w:p w14:paraId="12471464" w14:textId="77777777" w:rsidR="009572DC" w:rsidRPr="00FF332D" w:rsidRDefault="009572DC" w:rsidP="00925FA0">
            <w:pPr>
              <w:pStyle w:val="NoSpacing"/>
              <w:jc w:val="center"/>
              <w:rPr>
                <w:rFonts w:ascii="Times" w:hAnsi="Times"/>
                <w:b/>
                <w:bCs/>
                <w:szCs w:val="20"/>
              </w:rPr>
            </w:pPr>
            <w:r w:rsidRPr="00FF332D">
              <w:rPr>
                <w:rFonts w:ascii="Times" w:hAnsi="Times"/>
                <w:b/>
                <w:bCs/>
                <w:szCs w:val="20"/>
              </w:rPr>
              <w:t>0.0096</w:t>
            </w:r>
          </w:p>
        </w:tc>
        <w:tc>
          <w:tcPr>
            <w:tcW w:w="2493" w:type="dxa"/>
            <w:noWrap/>
            <w:vAlign w:val="center"/>
            <w:hideMark/>
          </w:tcPr>
          <w:p w14:paraId="4BE5EE8F" w14:textId="77777777" w:rsidR="009572DC" w:rsidRPr="00FF332D" w:rsidRDefault="009572DC" w:rsidP="00925FA0">
            <w:pPr>
              <w:pStyle w:val="NoSpacing"/>
              <w:jc w:val="center"/>
              <w:rPr>
                <w:rFonts w:ascii="Times" w:hAnsi="Times"/>
                <w:szCs w:val="20"/>
              </w:rPr>
            </w:pPr>
          </w:p>
        </w:tc>
      </w:tr>
      <w:tr w:rsidR="009572DC" w:rsidRPr="00FF332D" w14:paraId="41D3AD05" w14:textId="77777777" w:rsidTr="0004293D">
        <w:trPr>
          <w:trHeight w:val="210"/>
        </w:trPr>
        <w:tc>
          <w:tcPr>
            <w:tcW w:w="1894" w:type="dxa"/>
            <w:vMerge/>
            <w:noWrap/>
            <w:vAlign w:val="center"/>
            <w:hideMark/>
          </w:tcPr>
          <w:p w14:paraId="77D11B44"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2C10006E" w14:textId="77777777" w:rsidR="009572DC" w:rsidRPr="00FF332D" w:rsidRDefault="009572DC" w:rsidP="00C17B6B">
            <w:pPr>
              <w:pStyle w:val="NoSpacing"/>
              <w:jc w:val="center"/>
              <w:rPr>
                <w:rFonts w:ascii="Times" w:hAnsi="Times"/>
                <w:b/>
                <w:bCs/>
                <w:szCs w:val="20"/>
              </w:rPr>
            </w:pPr>
          </w:p>
        </w:tc>
        <w:tc>
          <w:tcPr>
            <w:tcW w:w="2977" w:type="dxa"/>
            <w:noWrap/>
            <w:hideMark/>
          </w:tcPr>
          <w:p w14:paraId="7CED5832"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385D6702"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7245807B"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6F5ED6D5"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246495CD"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3C687717" w14:textId="77777777" w:rsidTr="0004293D">
        <w:trPr>
          <w:trHeight w:val="210"/>
        </w:trPr>
        <w:tc>
          <w:tcPr>
            <w:tcW w:w="1894" w:type="dxa"/>
            <w:vMerge/>
            <w:noWrap/>
            <w:vAlign w:val="center"/>
            <w:hideMark/>
          </w:tcPr>
          <w:p w14:paraId="70A16098"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A03A7DE" w14:textId="77777777" w:rsidR="009572DC" w:rsidRPr="00FF332D" w:rsidRDefault="009572DC" w:rsidP="00C17B6B">
            <w:pPr>
              <w:pStyle w:val="NoSpacing"/>
              <w:jc w:val="center"/>
              <w:rPr>
                <w:rFonts w:ascii="Times" w:hAnsi="Times"/>
                <w:b/>
                <w:bCs/>
                <w:szCs w:val="20"/>
              </w:rPr>
            </w:pPr>
          </w:p>
        </w:tc>
        <w:tc>
          <w:tcPr>
            <w:tcW w:w="2977" w:type="dxa"/>
            <w:noWrap/>
            <w:hideMark/>
          </w:tcPr>
          <w:p w14:paraId="794BEB34"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shd w:val="clear" w:color="auto" w:fill="D9D9D9" w:themeFill="background1" w:themeFillShade="D9"/>
            <w:noWrap/>
            <w:vAlign w:val="center"/>
            <w:hideMark/>
          </w:tcPr>
          <w:p w14:paraId="708B17F5"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23230BC4"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12871820"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63B546C2" w14:textId="77777777" w:rsidR="009572DC" w:rsidRPr="00FF332D" w:rsidRDefault="009572DC" w:rsidP="00925FA0">
            <w:pPr>
              <w:pStyle w:val="NoSpacing"/>
              <w:jc w:val="center"/>
              <w:rPr>
                <w:rFonts w:ascii="Times" w:hAnsi="Times"/>
                <w:szCs w:val="20"/>
              </w:rPr>
            </w:pPr>
            <w:r w:rsidRPr="00FF332D">
              <w:rPr>
                <w:rFonts w:ascii="Times" w:hAnsi="Times"/>
                <w:szCs w:val="20"/>
              </w:rPr>
              <w:t>AXIS score of all studies were same</w:t>
            </w:r>
          </w:p>
        </w:tc>
      </w:tr>
      <w:tr w:rsidR="009572DC" w:rsidRPr="00FF332D" w14:paraId="38647BAE" w14:textId="77777777" w:rsidTr="0004293D">
        <w:trPr>
          <w:trHeight w:val="210"/>
        </w:trPr>
        <w:tc>
          <w:tcPr>
            <w:tcW w:w="1894" w:type="dxa"/>
            <w:vMerge/>
            <w:noWrap/>
            <w:vAlign w:val="center"/>
            <w:hideMark/>
          </w:tcPr>
          <w:p w14:paraId="0EAD7571"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2F7F197D"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Attention problem</w:t>
            </w:r>
          </w:p>
        </w:tc>
        <w:tc>
          <w:tcPr>
            <w:tcW w:w="2977" w:type="dxa"/>
            <w:noWrap/>
            <w:hideMark/>
          </w:tcPr>
          <w:p w14:paraId="3A01950C"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69BFAF85"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79BD6A10" w14:textId="77777777" w:rsidR="009572DC" w:rsidRPr="00FF332D" w:rsidRDefault="009572DC" w:rsidP="00925FA0">
            <w:pPr>
              <w:pStyle w:val="NoSpacing"/>
              <w:jc w:val="center"/>
              <w:rPr>
                <w:rFonts w:ascii="Times" w:hAnsi="Times"/>
                <w:szCs w:val="20"/>
              </w:rPr>
            </w:pPr>
            <w:r w:rsidRPr="00FF332D">
              <w:rPr>
                <w:rFonts w:ascii="Times" w:hAnsi="Times"/>
                <w:szCs w:val="20"/>
              </w:rPr>
              <w:t>0.0225 (-0.0471 to 0.0921)</w:t>
            </w:r>
          </w:p>
        </w:tc>
        <w:tc>
          <w:tcPr>
            <w:tcW w:w="993" w:type="dxa"/>
            <w:noWrap/>
            <w:vAlign w:val="center"/>
            <w:hideMark/>
          </w:tcPr>
          <w:p w14:paraId="729AE577" w14:textId="77777777" w:rsidR="009572DC" w:rsidRPr="00FF332D" w:rsidRDefault="009572DC" w:rsidP="00925FA0">
            <w:pPr>
              <w:pStyle w:val="NoSpacing"/>
              <w:jc w:val="center"/>
              <w:rPr>
                <w:rFonts w:ascii="Times" w:hAnsi="Times"/>
                <w:szCs w:val="20"/>
              </w:rPr>
            </w:pPr>
            <w:r w:rsidRPr="00FF332D">
              <w:rPr>
                <w:rFonts w:ascii="Times" w:hAnsi="Times"/>
                <w:szCs w:val="20"/>
              </w:rPr>
              <w:t>0.2988</w:t>
            </w:r>
          </w:p>
        </w:tc>
        <w:tc>
          <w:tcPr>
            <w:tcW w:w="2493" w:type="dxa"/>
            <w:noWrap/>
            <w:vAlign w:val="center"/>
            <w:hideMark/>
          </w:tcPr>
          <w:p w14:paraId="3B61F799" w14:textId="77777777" w:rsidR="009572DC" w:rsidRPr="00FF332D" w:rsidRDefault="009572DC" w:rsidP="00925FA0">
            <w:pPr>
              <w:pStyle w:val="NoSpacing"/>
              <w:jc w:val="center"/>
              <w:rPr>
                <w:rFonts w:ascii="Times" w:hAnsi="Times"/>
                <w:szCs w:val="20"/>
              </w:rPr>
            </w:pPr>
          </w:p>
        </w:tc>
      </w:tr>
      <w:tr w:rsidR="009572DC" w:rsidRPr="00FF332D" w14:paraId="07B25533" w14:textId="77777777" w:rsidTr="0004293D">
        <w:trPr>
          <w:trHeight w:val="210"/>
        </w:trPr>
        <w:tc>
          <w:tcPr>
            <w:tcW w:w="1894" w:type="dxa"/>
            <w:vMerge/>
            <w:noWrap/>
            <w:vAlign w:val="center"/>
            <w:hideMark/>
          </w:tcPr>
          <w:p w14:paraId="01E9868D"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6DB7582" w14:textId="77777777" w:rsidR="009572DC" w:rsidRPr="00FF332D" w:rsidRDefault="009572DC" w:rsidP="00C17B6B">
            <w:pPr>
              <w:pStyle w:val="NoSpacing"/>
              <w:jc w:val="center"/>
              <w:rPr>
                <w:rFonts w:ascii="Times" w:hAnsi="Times"/>
                <w:b/>
                <w:bCs/>
                <w:szCs w:val="20"/>
              </w:rPr>
            </w:pPr>
          </w:p>
        </w:tc>
        <w:tc>
          <w:tcPr>
            <w:tcW w:w="2977" w:type="dxa"/>
            <w:noWrap/>
            <w:hideMark/>
          </w:tcPr>
          <w:p w14:paraId="5C37F576"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69D09CBC"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0319D595" w14:textId="77777777" w:rsidR="009572DC" w:rsidRPr="00FF332D" w:rsidRDefault="009572DC" w:rsidP="00925FA0">
            <w:pPr>
              <w:pStyle w:val="NoSpacing"/>
              <w:jc w:val="center"/>
              <w:rPr>
                <w:rFonts w:ascii="Times" w:hAnsi="Times"/>
                <w:szCs w:val="20"/>
              </w:rPr>
            </w:pPr>
            <w:r w:rsidRPr="00FF332D">
              <w:rPr>
                <w:rFonts w:ascii="Times" w:hAnsi="Times"/>
                <w:szCs w:val="20"/>
              </w:rPr>
              <w:t>0.0322 (-0.0246 to 0.0891)</w:t>
            </w:r>
          </w:p>
        </w:tc>
        <w:tc>
          <w:tcPr>
            <w:tcW w:w="993" w:type="dxa"/>
            <w:noWrap/>
            <w:vAlign w:val="center"/>
            <w:hideMark/>
          </w:tcPr>
          <w:p w14:paraId="11235D38" w14:textId="77777777" w:rsidR="009572DC" w:rsidRPr="00FF332D" w:rsidRDefault="009572DC" w:rsidP="00925FA0">
            <w:pPr>
              <w:pStyle w:val="NoSpacing"/>
              <w:jc w:val="center"/>
              <w:rPr>
                <w:rFonts w:ascii="Times" w:hAnsi="Times"/>
                <w:szCs w:val="20"/>
              </w:rPr>
            </w:pPr>
            <w:r w:rsidRPr="00FF332D">
              <w:rPr>
                <w:rFonts w:ascii="Times" w:hAnsi="Times"/>
                <w:szCs w:val="20"/>
              </w:rPr>
              <w:t>0.1348</w:t>
            </w:r>
          </w:p>
        </w:tc>
        <w:tc>
          <w:tcPr>
            <w:tcW w:w="2493" w:type="dxa"/>
            <w:noWrap/>
            <w:vAlign w:val="center"/>
            <w:hideMark/>
          </w:tcPr>
          <w:p w14:paraId="14BBE7A5" w14:textId="77777777" w:rsidR="009572DC" w:rsidRPr="00FF332D" w:rsidRDefault="009572DC" w:rsidP="00925FA0">
            <w:pPr>
              <w:pStyle w:val="NoSpacing"/>
              <w:jc w:val="center"/>
              <w:rPr>
                <w:rFonts w:ascii="Times" w:hAnsi="Times"/>
                <w:szCs w:val="20"/>
              </w:rPr>
            </w:pPr>
          </w:p>
        </w:tc>
      </w:tr>
      <w:tr w:rsidR="009572DC" w:rsidRPr="00FF332D" w14:paraId="5A670E69" w14:textId="77777777" w:rsidTr="0004293D">
        <w:trPr>
          <w:trHeight w:val="210"/>
        </w:trPr>
        <w:tc>
          <w:tcPr>
            <w:tcW w:w="1894" w:type="dxa"/>
            <w:vMerge/>
            <w:noWrap/>
            <w:vAlign w:val="center"/>
            <w:hideMark/>
          </w:tcPr>
          <w:p w14:paraId="5F7B381A"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15242E97" w14:textId="77777777" w:rsidR="009572DC" w:rsidRPr="00FF332D" w:rsidRDefault="009572DC" w:rsidP="00C17B6B">
            <w:pPr>
              <w:pStyle w:val="NoSpacing"/>
              <w:jc w:val="center"/>
              <w:rPr>
                <w:rFonts w:ascii="Times" w:hAnsi="Times"/>
                <w:b/>
                <w:bCs/>
                <w:szCs w:val="20"/>
              </w:rPr>
            </w:pPr>
          </w:p>
        </w:tc>
        <w:tc>
          <w:tcPr>
            <w:tcW w:w="2977" w:type="dxa"/>
            <w:noWrap/>
            <w:hideMark/>
          </w:tcPr>
          <w:p w14:paraId="281C14F9"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585D5E2F"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10F32717"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5B2F540D"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41B8677D"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7223FE5A" w14:textId="77777777" w:rsidTr="0004293D">
        <w:trPr>
          <w:trHeight w:val="210"/>
        </w:trPr>
        <w:tc>
          <w:tcPr>
            <w:tcW w:w="1894" w:type="dxa"/>
            <w:vMerge/>
            <w:noWrap/>
            <w:vAlign w:val="center"/>
            <w:hideMark/>
          </w:tcPr>
          <w:p w14:paraId="3EA0B07B"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359F2C76" w14:textId="77777777" w:rsidR="009572DC" w:rsidRPr="00FF332D" w:rsidRDefault="009572DC" w:rsidP="00C17B6B">
            <w:pPr>
              <w:pStyle w:val="NoSpacing"/>
              <w:jc w:val="center"/>
              <w:rPr>
                <w:rFonts w:ascii="Times" w:hAnsi="Times"/>
                <w:b/>
                <w:bCs/>
                <w:szCs w:val="20"/>
              </w:rPr>
            </w:pPr>
          </w:p>
        </w:tc>
        <w:tc>
          <w:tcPr>
            <w:tcW w:w="2977" w:type="dxa"/>
            <w:noWrap/>
            <w:hideMark/>
          </w:tcPr>
          <w:p w14:paraId="3679732D"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shd w:val="clear" w:color="auto" w:fill="D9D9D9" w:themeFill="background1" w:themeFillShade="D9"/>
            <w:noWrap/>
            <w:vAlign w:val="center"/>
            <w:hideMark/>
          </w:tcPr>
          <w:p w14:paraId="6C4443B0"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11E59593"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2FA7EBC4"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580C7CFE" w14:textId="77777777" w:rsidR="009572DC" w:rsidRPr="00FF332D" w:rsidRDefault="009572DC" w:rsidP="00925FA0">
            <w:pPr>
              <w:pStyle w:val="NoSpacing"/>
              <w:jc w:val="center"/>
              <w:rPr>
                <w:rFonts w:ascii="Times" w:hAnsi="Times"/>
                <w:szCs w:val="20"/>
              </w:rPr>
            </w:pPr>
            <w:r w:rsidRPr="00FF332D">
              <w:rPr>
                <w:rFonts w:ascii="Times" w:hAnsi="Times"/>
                <w:szCs w:val="20"/>
              </w:rPr>
              <w:t>AXIS score of all studies were same</w:t>
            </w:r>
          </w:p>
        </w:tc>
      </w:tr>
      <w:tr w:rsidR="009572DC" w:rsidRPr="00FF332D" w14:paraId="1950C26D" w14:textId="77777777" w:rsidTr="0004293D">
        <w:trPr>
          <w:trHeight w:val="210"/>
        </w:trPr>
        <w:tc>
          <w:tcPr>
            <w:tcW w:w="1894" w:type="dxa"/>
            <w:vMerge/>
            <w:noWrap/>
            <w:vAlign w:val="center"/>
            <w:hideMark/>
          </w:tcPr>
          <w:p w14:paraId="69E1B9FB"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13A8B29F"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Total behavioral problem</w:t>
            </w:r>
          </w:p>
        </w:tc>
        <w:tc>
          <w:tcPr>
            <w:tcW w:w="2977" w:type="dxa"/>
            <w:noWrap/>
            <w:hideMark/>
          </w:tcPr>
          <w:p w14:paraId="49D92878"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2AF271F7"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320AD990"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65493211"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44129E54"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3A6D4F87" w14:textId="77777777" w:rsidTr="0004293D">
        <w:trPr>
          <w:trHeight w:val="210"/>
        </w:trPr>
        <w:tc>
          <w:tcPr>
            <w:tcW w:w="1894" w:type="dxa"/>
            <w:vMerge w:val="restart"/>
            <w:noWrap/>
            <w:vAlign w:val="center"/>
            <w:hideMark/>
          </w:tcPr>
          <w:p w14:paraId="4A3F9521"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Parasomnias</w:t>
            </w:r>
          </w:p>
        </w:tc>
        <w:tc>
          <w:tcPr>
            <w:tcW w:w="3488" w:type="dxa"/>
            <w:noWrap/>
            <w:vAlign w:val="center"/>
            <w:hideMark/>
          </w:tcPr>
          <w:p w14:paraId="04490269"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Affective/Anxiety problem</w:t>
            </w:r>
          </w:p>
        </w:tc>
        <w:tc>
          <w:tcPr>
            <w:tcW w:w="2977" w:type="dxa"/>
            <w:noWrap/>
            <w:hideMark/>
          </w:tcPr>
          <w:p w14:paraId="7FEE2D70"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6F5223D6"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3D35B637"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509C1DFE"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0377417"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14B603E4" w14:textId="77777777" w:rsidTr="0004293D">
        <w:trPr>
          <w:trHeight w:val="210"/>
        </w:trPr>
        <w:tc>
          <w:tcPr>
            <w:tcW w:w="1894" w:type="dxa"/>
            <w:vMerge/>
            <w:noWrap/>
            <w:vAlign w:val="center"/>
            <w:hideMark/>
          </w:tcPr>
          <w:p w14:paraId="0E90B83A"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60F835CD"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Aggressive/Delinquent problem</w:t>
            </w:r>
          </w:p>
        </w:tc>
        <w:tc>
          <w:tcPr>
            <w:tcW w:w="2977" w:type="dxa"/>
            <w:noWrap/>
            <w:hideMark/>
          </w:tcPr>
          <w:p w14:paraId="2D34E42C"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612238A2"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78E39815" w14:textId="77777777" w:rsidR="009572DC" w:rsidRPr="00FF332D" w:rsidRDefault="009572DC" w:rsidP="00925FA0">
            <w:pPr>
              <w:pStyle w:val="NoSpacing"/>
              <w:jc w:val="center"/>
              <w:rPr>
                <w:rFonts w:ascii="Times" w:hAnsi="Times"/>
                <w:szCs w:val="20"/>
              </w:rPr>
            </w:pPr>
            <w:r w:rsidRPr="00FF332D">
              <w:rPr>
                <w:rFonts w:ascii="Times" w:hAnsi="Times"/>
                <w:szCs w:val="20"/>
              </w:rPr>
              <w:t>0.0284 (-0.1237 to 0.1806)</w:t>
            </w:r>
          </w:p>
        </w:tc>
        <w:tc>
          <w:tcPr>
            <w:tcW w:w="993" w:type="dxa"/>
            <w:noWrap/>
            <w:vAlign w:val="center"/>
            <w:hideMark/>
          </w:tcPr>
          <w:p w14:paraId="4E4E59C9" w14:textId="77777777" w:rsidR="009572DC" w:rsidRPr="00FF332D" w:rsidRDefault="009572DC" w:rsidP="00925FA0">
            <w:pPr>
              <w:pStyle w:val="NoSpacing"/>
              <w:jc w:val="center"/>
              <w:rPr>
                <w:rFonts w:ascii="Times" w:hAnsi="Times"/>
                <w:szCs w:val="20"/>
              </w:rPr>
            </w:pPr>
            <w:r w:rsidRPr="00FF332D">
              <w:rPr>
                <w:rFonts w:ascii="Times" w:hAnsi="Times"/>
                <w:szCs w:val="20"/>
              </w:rPr>
              <w:t>0.5059</w:t>
            </w:r>
          </w:p>
        </w:tc>
        <w:tc>
          <w:tcPr>
            <w:tcW w:w="2493" w:type="dxa"/>
            <w:noWrap/>
            <w:vAlign w:val="center"/>
            <w:hideMark/>
          </w:tcPr>
          <w:p w14:paraId="2ED74D1C" w14:textId="77777777" w:rsidR="009572DC" w:rsidRPr="00FF332D" w:rsidRDefault="009572DC" w:rsidP="00925FA0">
            <w:pPr>
              <w:pStyle w:val="NoSpacing"/>
              <w:jc w:val="center"/>
              <w:rPr>
                <w:rFonts w:ascii="Times" w:hAnsi="Times"/>
                <w:szCs w:val="20"/>
              </w:rPr>
            </w:pPr>
          </w:p>
        </w:tc>
      </w:tr>
      <w:tr w:rsidR="009572DC" w:rsidRPr="00FF332D" w14:paraId="3657FC58" w14:textId="77777777" w:rsidTr="0004293D">
        <w:trPr>
          <w:trHeight w:val="210"/>
        </w:trPr>
        <w:tc>
          <w:tcPr>
            <w:tcW w:w="1894" w:type="dxa"/>
            <w:vMerge/>
            <w:noWrap/>
            <w:vAlign w:val="center"/>
            <w:hideMark/>
          </w:tcPr>
          <w:p w14:paraId="25BFF7B4"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508E7EDE" w14:textId="77777777" w:rsidR="009572DC" w:rsidRPr="00FF332D" w:rsidRDefault="009572DC" w:rsidP="00C17B6B">
            <w:pPr>
              <w:pStyle w:val="NoSpacing"/>
              <w:jc w:val="center"/>
              <w:rPr>
                <w:rFonts w:ascii="Times" w:hAnsi="Times"/>
                <w:b/>
                <w:bCs/>
                <w:szCs w:val="20"/>
              </w:rPr>
            </w:pPr>
          </w:p>
        </w:tc>
        <w:tc>
          <w:tcPr>
            <w:tcW w:w="2977" w:type="dxa"/>
            <w:noWrap/>
            <w:hideMark/>
          </w:tcPr>
          <w:p w14:paraId="05A5F99F"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4B65FC9D"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2298E130" w14:textId="77777777" w:rsidR="009572DC" w:rsidRPr="00FF332D" w:rsidRDefault="009572DC" w:rsidP="00925FA0">
            <w:pPr>
              <w:pStyle w:val="NoSpacing"/>
              <w:jc w:val="center"/>
              <w:rPr>
                <w:rFonts w:ascii="Times" w:hAnsi="Times"/>
                <w:szCs w:val="20"/>
              </w:rPr>
            </w:pPr>
            <w:r w:rsidRPr="00FF332D">
              <w:rPr>
                <w:rFonts w:ascii="Times" w:hAnsi="Times"/>
                <w:szCs w:val="20"/>
              </w:rPr>
              <w:t>0.0697 (-0.0208 to 0.1581)</w:t>
            </w:r>
          </w:p>
        </w:tc>
        <w:tc>
          <w:tcPr>
            <w:tcW w:w="993" w:type="dxa"/>
            <w:noWrap/>
            <w:vAlign w:val="center"/>
            <w:hideMark/>
          </w:tcPr>
          <w:p w14:paraId="5E03B338" w14:textId="77777777" w:rsidR="009572DC" w:rsidRPr="00FF332D" w:rsidRDefault="009572DC" w:rsidP="00925FA0">
            <w:pPr>
              <w:pStyle w:val="NoSpacing"/>
              <w:jc w:val="center"/>
              <w:rPr>
                <w:rFonts w:ascii="Times" w:hAnsi="Times"/>
                <w:szCs w:val="20"/>
              </w:rPr>
            </w:pPr>
            <w:r w:rsidRPr="00FF332D">
              <w:rPr>
                <w:rFonts w:ascii="Times" w:hAnsi="Times"/>
                <w:szCs w:val="20"/>
              </w:rPr>
              <w:t>0.0807</w:t>
            </w:r>
          </w:p>
        </w:tc>
        <w:tc>
          <w:tcPr>
            <w:tcW w:w="2493" w:type="dxa"/>
            <w:noWrap/>
            <w:vAlign w:val="center"/>
            <w:hideMark/>
          </w:tcPr>
          <w:p w14:paraId="4EFF61CE" w14:textId="77777777" w:rsidR="009572DC" w:rsidRPr="00FF332D" w:rsidRDefault="009572DC" w:rsidP="00925FA0">
            <w:pPr>
              <w:pStyle w:val="NoSpacing"/>
              <w:jc w:val="center"/>
              <w:rPr>
                <w:rFonts w:ascii="Times" w:hAnsi="Times"/>
                <w:szCs w:val="20"/>
              </w:rPr>
            </w:pPr>
          </w:p>
        </w:tc>
      </w:tr>
      <w:tr w:rsidR="009572DC" w:rsidRPr="00FF332D" w14:paraId="2DB7F99A" w14:textId="77777777" w:rsidTr="0004293D">
        <w:trPr>
          <w:trHeight w:val="210"/>
        </w:trPr>
        <w:tc>
          <w:tcPr>
            <w:tcW w:w="1894" w:type="dxa"/>
            <w:vMerge/>
            <w:noWrap/>
            <w:vAlign w:val="center"/>
            <w:hideMark/>
          </w:tcPr>
          <w:p w14:paraId="68789402"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4D2FAF9" w14:textId="77777777" w:rsidR="009572DC" w:rsidRPr="00FF332D" w:rsidRDefault="009572DC" w:rsidP="00C17B6B">
            <w:pPr>
              <w:pStyle w:val="NoSpacing"/>
              <w:jc w:val="center"/>
              <w:rPr>
                <w:rFonts w:ascii="Times" w:hAnsi="Times"/>
                <w:b/>
                <w:bCs/>
                <w:szCs w:val="20"/>
              </w:rPr>
            </w:pPr>
          </w:p>
        </w:tc>
        <w:tc>
          <w:tcPr>
            <w:tcW w:w="2977" w:type="dxa"/>
            <w:noWrap/>
            <w:hideMark/>
          </w:tcPr>
          <w:p w14:paraId="5CF31206"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74075BD9"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595B94B5"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2964CDC7"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B3725F5"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447F6F82" w14:textId="77777777" w:rsidTr="0004293D">
        <w:trPr>
          <w:trHeight w:val="210"/>
        </w:trPr>
        <w:tc>
          <w:tcPr>
            <w:tcW w:w="1894" w:type="dxa"/>
            <w:vMerge/>
            <w:noWrap/>
            <w:vAlign w:val="center"/>
            <w:hideMark/>
          </w:tcPr>
          <w:p w14:paraId="05EF5B5F"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4A90F77F" w14:textId="77777777" w:rsidR="009572DC" w:rsidRPr="00FF332D" w:rsidRDefault="009572DC" w:rsidP="00C17B6B">
            <w:pPr>
              <w:pStyle w:val="NoSpacing"/>
              <w:jc w:val="center"/>
              <w:rPr>
                <w:rFonts w:ascii="Times" w:hAnsi="Times"/>
                <w:b/>
                <w:bCs/>
                <w:szCs w:val="20"/>
              </w:rPr>
            </w:pPr>
          </w:p>
        </w:tc>
        <w:tc>
          <w:tcPr>
            <w:tcW w:w="2977" w:type="dxa"/>
            <w:noWrap/>
            <w:hideMark/>
          </w:tcPr>
          <w:p w14:paraId="36738E84"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0A2F2D75"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4EEF8A44" w14:textId="77777777" w:rsidR="009572DC" w:rsidRPr="00FF332D" w:rsidRDefault="009572DC" w:rsidP="00925FA0">
            <w:pPr>
              <w:pStyle w:val="NoSpacing"/>
              <w:jc w:val="center"/>
              <w:rPr>
                <w:rFonts w:ascii="Times" w:hAnsi="Times"/>
                <w:szCs w:val="20"/>
              </w:rPr>
            </w:pPr>
            <w:r w:rsidRPr="00FF332D">
              <w:rPr>
                <w:rFonts w:ascii="Times" w:hAnsi="Times"/>
                <w:szCs w:val="20"/>
              </w:rPr>
              <w:t>1.7019 (-14.2626 to 17.7664)</w:t>
            </w:r>
          </w:p>
        </w:tc>
        <w:tc>
          <w:tcPr>
            <w:tcW w:w="993" w:type="dxa"/>
            <w:noWrap/>
            <w:vAlign w:val="center"/>
            <w:hideMark/>
          </w:tcPr>
          <w:p w14:paraId="56982559" w14:textId="77777777" w:rsidR="009572DC" w:rsidRPr="00FF332D" w:rsidRDefault="009572DC" w:rsidP="00925FA0">
            <w:pPr>
              <w:pStyle w:val="NoSpacing"/>
              <w:jc w:val="center"/>
              <w:rPr>
                <w:rFonts w:ascii="Times" w:hAnsi="Times"/>
                <w:szCs w:val="20"/>
              </w:rPr>
            </w:pPr>
          </w:p>
        </w:tc>
        <w:tc>
          <w:tcPr>
            <w:tcW w:w="2493" w:type="dxa"/>
            <w:noWrap/>
            <w:vAlign w:val="center"/>
            <w:hideMark/>
          </w:tcPr>
          <w:p w14:paraId="25DDAE96" w14:textId="77777777" w:rsidR="009572DC" w:rsidRPr="00FF332D" w:rsidRDefault="009572DC" w:rsidP="00925FA0">
            <w:pPr>
              <w:pStyle w:val="NoSpacing"/>
              <w:jc w:val="center"/>
              <w:rPr>
                <w:rFonts w:ascii="Times" w:hAnsi="Times"/>
                <w:szCs w:val="20"/>
              </w:rPr>
            </w:pPr>
          </w:p>
        </w:tc>
      </w:tr>
      <w:tr w:rsidR="009572DC" w:rsidRPr="00FF332D" w14:paraId="7CDDCEFE" w14:textId="77777777" w:rsidTr="0004293D">
        <w:trPr>
          <w:trHeight w:val="210"/>
        </w:trPr>
        <w:tc>
          <w:tcPr>
            <w:tcW w:w="1894" w:type="dxa"/>
            <w:vMerge/>
            <w:noWrap/>
            <w:vAlign w:val="center"/>
            <w:hideMark/>
          </w:tcPr>
          <w:p w14:paraId="67E59ED9"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6F0BD5C1"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Attention problem</w:t>
            </w:r>
          </w:p>
        </w:tc>
        <w:tc>
          <w:tcPr>
            <w:tcW w:w="2977" w:type="dxa"/>
            <w:noWrap/>
            <w:hideMark/>
          </w:tcPr>
          <w:p w14:paraId="34142EAC"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054F4325"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4CCFA0EE" w14:textId="77777777" w:rsidR="009572DC" w:rsidRPr="00FF332D" w:rsidRDefault="009572DC" w:rsidP="00925FA0">
            <w:pPr>
              <w:pStyle w:val="NoSpacing"/>
              <w:jc w:val="center"/>
              <w:rPr>
                <w:rFonts w:ascii="Times" w:hAnsi="Times"/>
                <w:szCs w:val="20"/>
              </w:rPr>
            </w:pPr>
            <w:r w:rsidRPr="00FF332D">
              <w:rPr>
                <w:rFonts w:ascii="Times" w:hAnsi="Times"/>
                <w:szCs w:val="20"/>
              </w:rPr>
              <w:t>0.0040 (-0.0227 to 0.0308)</w:t>
            </w:r>
          </w:p>
        </w:tc>
        <w:tc>
          <w:tcPr>
            <w:tcW w:w="993" w:type="dxa"/>
            <w:noWrap/>
            <w:vAlign w:val="center"/>
            <w:hideMark/>
          </w:tcPr>
          <w:p w14:paraId="545DB708" w14:textId="77777777" w:rsidR="009572DC" w:rsidRPr="00FF332D" w:rsidRDefault="009572DC" w:rsidP="00925FA0">
            <w:pPr>
              <w:pStyle w:val="NoSpacing"/>
              <w:jc w:val="center"/>
              <w:rPr>
                <w:rFonts w:ascii="Times" w:hAnsi="Times"/>
                <w:szCs w:val="20"/>
              </w:rPr>
            </w:pPr>
            <w:r w:rsidRPr="00FF332D">
              <w:rPr>
                <w:rFonts w:ascii="Times" w:hAnsi="Times"/>
                <w:szCs w:val="20"/>
              </w:rPr>
              <w:t>0.6628</w:t>
            </w:r>
          </w:p>
        </w:tc>
        <w:tc>
          <w:tcPr>
            <w:tcW w:w="2493" w:type="dxa"/>
            <w:noWrap/>
            <w:vAlign w:val="center"/>
            <w:hideMark/>
          </w:tcPr>
          <w:p w14:paraId="2A438F51" w14:textId="77777777" w:rsidR="009572DC" w:rsidRPr="00FF332D" w:rsidRDefault="009572DC" w:rsidP="00925FA0">
            <w:pPr>
              <w:pStyle w:val="NoSpacing"/>
              <w:jc w:val="center"/>
              <w:rPr>
                <w:rFonts w:ascii="Times" w:hAnsi="Times"/>
                <w:szCs w:val="20"/>
              </w:rPr>
            </w:pPr>
          </w:p>
        </w:tc>
      </w:tr>
      <w:tr w:rsidR="009572DC" w:rsidRPr="00FF332D" w14:paraId="310A1123" w14:textId="77777777" w:rsidTr="0004293D">
        <w:trPr>
          <w:trHeight w:val="210"/>
        </w:trPr>
        <w:tc>
          <w:tcPr>
            <w:tcW w:w="1894" w:type="dxa"/>
            <w:vMerge/>
            <w:noWrap/>
            <w:vAlign w:val="center"/>
            <w:hideMark/>
          </w:tcPr>
          <w:p w14:paraId="645AEBCB"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0F14BEF7" w14:textId="77777777" w:rsidR="009572DC" w:rsidRPr="00FF332D" w:rsidRDefault="009572DC" w:rsidP="00C17B6B">
            <w:pPr>
              <w:pStyle w:val="NoSpacing"/>
              <w:jc w:val="center"/>
              <w:rPr>
                <w:rFonts w:ascii="Times" w:hAnsi="Times"/>
                <w:b/>
                <w:bCs/>
                <w:szCs w:val="20"/>
              </w:rPr>
            </w:pPr>
          </w:p>
        </w:tc>
        <w:tc>
          <w:tcPr>
            <w:tcW w:w="2977" w:type="dxa"/>
            <w:noWrap/>
            <w:hideMark/>
          </w:tcPr>
          <w:p w14:paraId="29EEB2A5"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45481E29"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7AB9E9E6" w14:textId="77777777" w:rsidR="009572DC" w:rsidRPr="00FF332D" w:rsidRDefault="009572DC" w:rsidP="00925FA0">
            <w:pPr>
              <w:pStyle w:val="NoSpacing"/>
              <w:jc w:val="center"/>
              <w:rPr>
                <w:rFonts w:ascii="Times" w:hAnsi="Times"/>
                <w:szCs w:val="20"/>
              </w:rPr>
            </w:pPr>
            <w:r w:rsidRPr="00FF332D">
              <w:rPr>
                <w:rFonts w:ascii="Times" w:hAnsi="Times"/>
                <w:szCs w:val="20"/>
              </w:rPr>
              <w:t>0.0101 (-0.0027 to 0.0229)</w:t>
            </w:r>
          </w:p>
        </w:tc>
        <w:tc>
          <w:tcPr>
            <w:tcW w:w="993" w:type="dxa"/>
            <w:noWrap/>
            <w:vAlign w:val="center"/>
            <w:hideMark/>
          </w:tcPr>
          <w:p w14:paraId="494F290C" w14:textId="77777777" w:rsidR="009572DC" w:rsidRPr="00FF332D" w:rsidRDefault="009572DC" w:rsidP="00925FA0">
            <w:pPr>
              <w:pStyle w:val="NoSpacing"/>
              <w:jc w:val="center"/>
              <w:rPr>
                <w:rFonts w:ascii="Times" w:hAnsi="Times"/>
                <w:szCs w:val="20"/>
              </w:rPr>
            </w:pPr>
            <w:r w:rsidRPr="00FF332D">
              <w:rPr>
                <w:rFonts w:ascii="Times" w:hAnsi="Times"/>
                <w:szCs w:val="20"/>
              </w:rPr>
              <w:t>0.0868</w:t>
            </w:r>
          </w:p>
        </w:tc>
        <w:tc>
          <w:tcPr>
            <w:tcW w:w="2493" w:type="dxa"/>
            <w:noWrap/>
            <w:vAlign w:val="center"/>
            <w:hideMark/>
          </w:tcPr>
          <w:p w14:paraId="7CE67B03" w14:textId="77777777" w:rsidR="009572DC" w:rsidRPr="00FF332D" w:rsidRDefault="009572DC" w:rsidP="00925FA0">
            <w:pPr>
              <w:pStyle w:val="NoSpacing"/>
              <w:jc w:val="center"/>
              <w:rPr>
                <w:rFonts w:ascii="Times" w:hAnsi="Times"/>
                <w:szCs w:val="20"/>
              </w:rPr>
            </w:pPr>
          </w:p>
        </w:tc>
      </w:tr>
      <w:tr w:rsidR="009572DC" w:rsidRPr="00FF332D" w14:paraId="1E7267BD" w14:textId="77777777" w:rsidTr="0004293D">
        <w:trPr>
          <w:trHeight w:val="210"/>
        </w:trPr>
        <w:tc>
          <w:tcPr>
            <w:tcW w:w="1894" w:type="dxa"/>
            <w:vMerge/>
            <w:noWrap/>
            <w:vAlign w:val="center"/>
            <w:hideMark/>
          </w:tcPr>
          <w:p w14:paraId="6A4026AE"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3A18DF8A" w14:textId="77777777" w:rsidR="009572DC" w:rsidRPr="00FF332D" w:rsidRDefault="009572DC" w:rsidP="00C17B6B">
            <w:pPr>
              <w:pStyle w:val="NoSpacing"/>
              <w:jc w:val="center"/>
              <w:rPr>
                <w:rFonts w:ascii="Times" w:hAnsi="Times"/>
                <w:b/>
                <w:bCs/>
                <w:szCs w:val="20"/>
              </w:rPr>
            </w:pPr>
          </w:p>
        </w:tc>
        <w:tc>
          <w:tcPr>
            <w:tcW w:w="2977" w:type="dxa"/>
            <w:noWrap/>
            <w:hideMark/>
          </w:tcPr>
          <w:p w14:paraId="67449469"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4CFE73D5"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58AE9D9A"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3DE0F403"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79FDF379"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5415710D" w14:textId="77777777" w:rsidTr="0004293D">
        <w:trPr>
          <w:trHeight w:val="210"/>
        </w:trPr>
        <w:tc>
          <w:tcPr>
            <w:tcW w:w="1894" w:type="dxa"/>
            <w:vMerge/>
            <w:noWrap/>
            <w:vAlign w:val="center"/>
            <w:hideMark/>
          </w:tcPr>
          <w:p w14:paraId="26027E07"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48A98724" w14:textId="77777777" w:rsidR="009572DC" w:rsidRPr="00FF332D" w:rsidRDefault="009572DC" w:rsidP="00C17B6B">
            <w:pPr>
              <w:pStyle w:val="NoSpacing"/>
              <w:jc w:val="center"/>
              <w:rPr>
                <w:rFonts w:ascii="Times" w:hAnsi="Times"/>
                <w:b/>
                <w:bCs/>
                <w:szCs w:val="20"/>
              </w:rPr>
            </w:pPr>
          </w:p>
        </w:tc>
        <w:tc>
          <w:tcPr>
            <w:tcW w:w="2977" w:type="dxa"/>
            <w:noWrap/>
            <w:hideMark/>
          </w:tcPr>
          <w:p w14:paraId="2AB25D8D"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17BBAC2A"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15C874BE" w14:textId="77777777" w:rsidR="009572DC" w:rsidRPr="00FF332D" w:rsidRDefault="009572DC" w:rsidP="00925FA0">
            <w:pPr>
              <w:pStyle w:val="NoSpacing"/>
              <w:jc w:val="center"/>
              <w:rPr>
                <w:rFonts w:ascii="Times" w:hAnsi="Times"/>
                <w:szCs w:val="20"/>
              </w:rPr>
            </w:pPr>
            <w:r w:rsidRPr="00FF332D">
              <w:rPr>
                <w:rFonts w:ascii="Times" w:hAnsi="Times"/>
                <w:szCs w:val="20"/>
              </w:rPr>
              <w:t>1.2901 (-0.9878 to 3.5680)</w:t>
            </w:r>
          </w:p>
        </w:tc>
        <w:tc>
          <w:tcPr>
            <w:tcW w:w="993" w:type="dxa"/>
            <w:noWrap/>
            <w:vAlign w:val="center"/>
            <w:hideMark/>
          </w:tcPr>
          <w:p w14:paraId="46335A51" w14:textId="77777777" w:rsidR="009572DC" w:rsidRPr="00FF332D" w:rsidRDefault="009572DC" w:rsidP="00925FA0">
            <w:pPr>
              <w:pStyle w:val="NoSpacing"/>
              <w:jc w:val="center"/>
              <w:rPr>
                <w:rFonts w:ascii="Times" w:hAnsi="Times"/>
                <w:szCs w:val="20"/>
              </w:rPr>
            </w:pPr>
            <w:r w:rsidRPr="00FF332D">
              <w:rPr>
                <w:rFonts w:ascii="Times" w:hAnsi="Times"/>
                <w:szCs w:val="20"/>
              </w:rPr>
              <w:t>0.1693</w:t>
            </w:r>
          </w:p>
        </w:tc>
        <w:tc>
          <w:tcPr>
            <w:tcW w:w="2493" w:type="dxa"/>
            <w:noWrap/>
            <w:vAlign w:val="center"/>
            <w:hideMark/>
          </w:tcPr>
          <w:p w14:paraId="3B1C9F3B" w14:textId="77777777" w:rsidR="009572DC" w:rsidRPr="00FF332D" w:rsidRDefault="009572DC" w:rsidP="00925FA0">
            <w:pPr>
              <w:pStyle w:val="NoSpacing"/>
              <w:jc w:val="center"/>
              <w:rPr>
                <w:rFonts w:ascii="Times" w:hAnsi="Times"/>
                <w:szCs w:val="20"/>
              </w:rPr>
            </w:pPr>
          </w:p>
        </w:tc>
      </w:tr>
      <w:tr w:rsidR="009572DC" w:rsidRPr="00FF332D" w14:paraId="385F5B24" w14:textId="77777777" w:rsidTr="0004293D">
        <w:trPr>
          <w:trHeight w:val="210"/>
        </w:trPr>
        <w:tc>
          <w:tcPr>
            <w:tcW w:w="1894" w:type="dxa"/>
            <w:vMerge/>
            <w:noWrap/>
            <w:vAlign w:val="center"/>
            <w:hideMark/>
          </w:tcPr>
          <w:p w14:paraId="559ED8A9"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49EABC89"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Somatic complaints</w:t>
            </w:r>
          </w:p>
        </w:tc>
        <w:tc>
          <w:tcPr>
            <w:tcW w:w="2977" w:type="dxa"/>
            <w:noWrap/>
            <w:hideMark/>
          </w:tcPr>
          <w:p w14:paraId="4D4FB83F"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065C38FC"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1B02C4D6"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5445FC70"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BF24575"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6FC69E24" w14:textId="77777777" w:rsidTr="0004293D">
        <w:trPr>
          <w:trHeight w:val="210"/>
        </w:trPr>
        <w:tc>
          <w:tcPr>
            <w:tcW w:w="1894" w:type="dxa"/>
            <w:vMerge/>
            <w:noWrap/>
            <w:vAlign w:val="center"/>
            <w:hideMark/>
          </w:tcPr>
          <w:p w14:paraId="3D38526A"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34BE7A49"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Thought problems</w:t>
            </w:r>
          </w:p>
        </w:tc>
        <w:tc>
          <w:tcPr>
            <w:tcW w:w="2977" w:type="dxa"/>
            <w:noWrap/>
            <w:hideMark/>
          </w:tcPr>
          <w:p w14:paraId="0A660AD4"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07BA255C"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0B37F2B2"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7C6659F2"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7D959D75"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6A2B8EC5" w14:textId="77777777" w:rsidTr="0004293D">
        <w:trPr>
          <w:trHeight w:val="210"/>
        </w:trPr>
        <w:tc>
          <w:tcPr>
            <w:tcW w:w="1894" w:type="dxa"/>
            <w:vMerge/>
            <w:noWrap/>
            <w:vAlign w:val="center"/>
            <w:hideMark/>
          </w:tcPr>
          <w:p w14:paraId="31ADC909"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73061EC8"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Internalizing problems</w:t>
            </w:r>
          </w:p>
        </w:tc>
        <w:tc>
          <w:tcPr>
            <w:tcW w:w="2977" w:type="dxa"/>
            <w:noWrap/>
            <w:hideMark/>
          </w:tcPr>
          <w:p w14:paraId="4CD7C78E"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0D0F77D1"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25744F9D"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7A1F06D5"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356208D"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3EA5E2EC" w14:textId="77777777" w:rsidTr="0004293D">
        <w:trPr>
          <w:trHeight w:val="210"/>
        </w:trPr>
        <w:tc>
          <w:tcPr>
            <w:tcW w:w="1894" w:type="dxa"/>
            <w:vMerge/>
            <w:noWrap/>
            <w:vAlign w:val="center"/>
            <w:hideMark/>
          </w:tcPr>
          <w:p w14:paraId="24111BB2"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3F60465E"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Externalizing problems</w:t>
            </w:r>
          </w:p>
        </w:tc>
        <w:tc>
          <w:tcPr>
            <w:tcW w:w="2977" w:type="dxa"/>
            <w:noWrap/>
            <w:hideMark/>
          </w:tcPr>
          <w:p w14:paraId="6B7861A8"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04475E40"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40F7663C"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6E19F358"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74997838"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67BE06F1" w14:textId="77777777" w:rsidTr="0004293D">
        <w:trPr>
          <w:trHeight w:val="210"/>
        </w:trPr>
        <w:tc>
          <w:tcPr>
            <w:tcW w:w="1894" w:type="dxa"/>
            <w:vMerge/>
            <w:noWrap/>
            <w:vAlign w:val="center"/>
            <w:hideMark/>
          </w:tcPr>
          <w:p w14:paraId="7CFF44D5"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68009C0F"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Total behavioral problem</w:t>
            </w:r>
          </w:p>
        </w:tc>
        <w:tc>
          <w:tcPr>
            <w:tcW w:w="2977" w:type="dxa"/>
            <w:noWrap/>
            <w:hideMark/>
          </w:tcPr>
          <w:p w14:paraId="7A6FCEE0"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2E606901"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43A90821" w14:textId="77777777" w:rsidR="009572DC" w:rsidRPr="00FF332D" w:rsidRDefault="009572DC" w:rsidP="00925FA0">
            <w:pPr>
              <w:pStyle w:val="NoSpacing"/>
              <w:jc w:val="center"/>
              <w:rPr>
                <w:rFonts w:ascii="Times" w:hAnsi="Times"/>
                <w:szCs w:val="20"/>
              </w:rPr>
            </w:pPr>
            <w:r w:rsidRPr="00FF332D">
              <w:rPr>
                <w:rFonts w:ascii="Times" w:hAnsi="Times"/>
                <w:szCs w:val="20"/>
              </w:rPr>
              <w:t>0.0009 (-0.0646 to 0.0664)</w:t>
            </w:r>
          </w:p>
        </w:tc>
        <w:tc>
          <w:tcPr>
            <w:tcW w:w="993" w:type="dxa"/>
            <w:noWrap/>
            <w:vAlign w:val="center"/>
            <w:hideMark/>
          </w:tcPr>
          <w:p w14:paraId="46A9BFBE" w14:textId="77777777" w:rsidR="009572DC" w:rsidRPr="00FF332D" w:rsidRDefault="009572DC" w:rsidP="00925FA0">
            <w:pPr>
              <w:pStyle w:val="NoSpacing"/>
              <w:jc w:val="center"/>
              <w:rPr>
                <w:rFonts w:ascii="Times" w:hAnsi="Times"/>
                <w:szCs w:val="20"/>
              </w:rPr>
            </w:pPr>
            <w:r w:rsidRPr="00FF332D">
              <w:rPr>
                <w:rFonts w:ascii="Times" w:hAnsi="Times"/>
                <w:szCs w:val="20"/>
              </w:rPr>
              <w:t>0.9591</w:t>
            </w:r>
          </w:p>
        </w:tc>
        <w:tc>
          <w:tcPr>
            <w:tcW w:w="2493" w:type="dxa"/>
            <w:noWrap/>
            <w:vAlign w:val="center"/>
            <w:hideMark/>
          </w:tcPr>
          <w:p w14:paraId="792DA91F" w14:textId="77777777" w:rsidR="009572DC" w:rsidRPr="00FF332D" w:rsidRDefault="009572DC" w:rsidP="00925FA0">
            <w:pPr>
              <w:pStyle w:val="NoSpacing"/>
              <w:jc w:val="center"/>
              <w:rPr>
                <w:rFonts w:ascii="Times" w:hAnsi="Times"/>
                <w:szCs w:val="20"/>
              </w:rPr>
            </w:pPr>
          </w:p>
        </w:tc>
      </w:tr>
      <w:tr w:rsidR="009572DC" w:rsidRPr="00FF332D" w14:paraId="1B43562E" w14:textId="77777777" w:rsidTr="0004293D">
        <w:trPr>
          <w:trHeight w:val="210"/>
        </w:trPr>
        <w:tc>
          <w:tcPr>
            <w:tcW w:w="1894" w:type="dxa"/>
            <w:vMerge/>
            <w:noWrap/>
            <w:vAlign w:val="center"/>
            <w:hideMark/>
          </w:tcPr>
          <w:p w14:paraId="001D2EFC"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AA02E71" w14:textId="77777777" w:rsidR="009572DC" w:rsidRPr="00FF332D" w:rsidRDefault="009572DC" w:rsidP="00C17B6B">
            <w:pPr>
              <w:pStyle w:val="NoSpacing"/>
              <w:jc w:val="center"/>
              <w:rPr>
                <w:rFonts w:ascii="Times" w:hAnsi="Times"/>
                <w:b/>
                <w:bCs/>
                <w:szCs w:val="20"/>
              </w:rPr>
            </w:pPr>
          </w:p>
        </w:tc>
        <w:tc>
          <w:tcPr>
            <w:tcW w:w="2977" w:type="dxa"/>
            <w:noWrap/>
            <w:hideMark/>
          </w:tcPr>
          <w:p w14:paraId="6E22AE65"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43893EF8"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034187B0" w14:textId="77777777" w:rsidR="009572DC" w:rsidRPr="00FF332D" w:rsidRDefault="009572DC" w:rsidP="00925FA0">
            <w:pPr>
              <w:pStyle w:val="NoSpacing"/>
              <w:jc w:val="center"/>
              <w:rPr>
                <w:rFonts w:ascii="Times" w:hAnsi="Times"/>
                <w:szCs w:val="20"/>
              </w:rPr>
            </w:pPr>
            <w:r w:rsidRPr="00FF332D">
              <w:rPr>
                <w:rFonts w:ascii="Times" w:hAnsi="Times"/>
                <w:szCs w:val="20"/>
              </w:rPr>
              <w:t>0.0057 (-0.1333 to 0.1448)</w:t>
            </w:r>
          </w:p>
        </w:tc>
        <w:tc>
          <w:tcPr>
            <w:tcW w:w="993" w:type="dxa"/>
            <w:noWrap/>
            <w:vAlign w:val="center"/>
            <w:hideMark/>
          </w:tcPr>
          <w:p w14:paraId="03FF2B61" w14:textId="77777777" w:rsidR="009572DC" w:rsidRPr="00FF332D" w:rsidRDefault="009572DC" w:rsidP="00925FA0">
            <w:pPr>
              <w:pStyle w:val="NoSpacing"/>
              <w:jc w:val="center"/>
              <w:rPr>
                <w:rFonts w:ascii="Times" w:hAnsi="Times"/>
                <w:szCs w:val="20"/>
              </w:rPr>
            </w:pPr>
            <w:r w:rsidRPr="00FF332D">
              <w:rPr>
                <w:rFonts w:ascii="Times" w:hAnsi="Times"/>
                <w:szCs w:val="20"/>
              </w:rPr>
              <w:t>0.8754</w:t>
            </w:r>
          </w:p>
        </w:tc>
        <w:tc>
          <w:tcPr>
            <w:tcW w:w="2493" w:type="dxa"/>
            <w:noWrap/>
            <w:vAlign w:val="center"/>
            <w:hideMark/>
          </w:tcPr>
          <w:p w14:paraId="6F2FE3CE" w14:textId="77777777" w:rsidR="009572DC" w:rsidRPr="00FF332D" w:rsidRDefault="009572DC" w:rsidP="00925FA0">
            <w:pPr>
              <w:pStyle w:val="NoSpacing"/>
              <w:jc w:val="center"/>
              <w:rPr>
                <w:rFonts w:ascii="Times" w:hAnsi="Times"/>
                <w:szCs w:val="20"/>
              </w:rPr>
            </w:pPr>
          </w:p>
        </w:tc>
      </w:tr>
      <w:tr w:rsidR="009572DC" w:rsidRPr="00FF332D" w14:paraId="27D946B4" w14:textId="77777777" w:rsidTr="0004293D">
        <w:trPr>
          <w:trHeight w:val="210"/>
        </w:trPr>
        <w:tc>
          <w:tcPr>
            <w:tcW w:w="1894" w:type="dxa"/>
            <w:vMerge/>
            <w:noWrap/>
            <w:vAlign w:val="center"/>
            <w:hideMark/>
          </w:tcPr>
          <w:p w14:paraId="014DF31D"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26744F31" w14:textId="77777777" w:rsidR="009572DC" w:rsidRPr="00FF332D" w:rsidRDefault="009572DC" w:rsidP="00C17B6B">
            <w:pPr>
              <w:pStyle w:val="NoSpacing"/>
              <w:jc w:val="center"/>
              <w:rPr>
                <w:rFonts w:ascii="Times" w:hAnsi="Times"/>
                <w:b/>
                <w:bCs/>
                <w:szCs w:val="20"/>
              </w:rPr>
            </w:pPr>
          </w:p>
        </w:tc>
        <w:tc>
          <w:tcPr>
            <w:tcW w:w="2977" w:type="dxa"/>
            <w:noWrap/>
            <w:hideMark/>
          </w:tcPr>
          <w:p w14:paraId="570ED25B"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6EA8E44E"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604B746D"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49BE6F9C"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29CC90BC"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72D18E15" w14:textId="77777777" w:rsidTr="0004293D">
        <w:trPr>
          <w:trHeight w:val="210"/>
        </w:trPr>
        <w:tc>
          <w:tcPr>
            <w:tcW w:w="1894" w:type="dxa"/>
            <w:vMerge/>
            <w:noWrap/>
            <w:vAlign w:val="center"/>
            <w:hideMark/>
          </w:tcPr>
          <w:p w14:paraId="557A2907"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4A84CFE1" w14:textId="77777777" w:rsidR="009572DC" w:rsidRPr="00FF332D" w:rsidRDefault="009572DC" w:rsidP="00C17B6B">
            <w:pPr>
              <w:pStyle w:val="NoSpacing"/>
              <w:jc w:val="center"/>
              <w:rPr>
                <w:rFonts w:ascii="Times" w:hAnsi="Times"/>
                <w:b/>
                <w:bCs/>
                <w:szCs w:val="20"/>
              </w:rPr>
            </w:pPr>
          </w:p>
        </w:tc>
        <w:tc>
          <w:tcPr>
            <w:tcW w:w="2977" w:type="dxa"/>
            <w:noWrap/>
            <w:hideMark/>
          </w:tcPr>
          <w:p w14:paraId="6427B883"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62DE6842"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095290AF" w14:textId="77777777" w:rsidR="009572DC" w:rsidRPr="00FF332D" w:rsidRDefault="009572DC" w:rsidP="00925FA0">
            <w:pPr>
              <w:pStyle w:val="NoSpacing"/>
              <w:jc w:val="center"/>
              <w:rPr>
                <w:rFonts w:ascii="Times" w:hAnsi="Times"/>
                <w:szCs w:val="20"/>
              </w:rPr>
            </w:pPr>
            <w:r w:rsidRPr="00FF332D">
              <w:rPr>
                <w:rFonts w:ascii="Times" w:hAnsi="Times"/>
                <w:szCs w:val="20"/>
              </w:rPr>
              <w:t>0.7752 (-10.0484 to 11.5988)</w:t>
            </w:r>
          </w:p>
        </w:tc>
        <w:tc>
          <w:tcPr>
            <w:tcW w:w="993" w:type="dxa"/>
            <w:noWrap/>
            <w:vAlign w:val="center"/>
            <w:hideMark/>
          </w:tcPr>
          <w:p w14:paraId="3F8541D9" w14:textId="77777777" w:rsidR="009572DC" w:rsidRPr="00FF332D" w:rsidRDefault="009572DC" w:rsidP="00925FA0">
            <w:pPr>
              <w:pStyle w:val="NoSpacing"/>
              <w:jc w:val="center"/>
              <w:rPr>
                <w:rFonts w:ascii="Times" w:hAnsi="Times"/>
                <w:szCs w:val="20"/>
              </w:rPr>
            </w:pPr>
            <w:r w:rsidRPr="00FF332D">
              <w:rPr>
                <w:rFonts w:ascii="Times" w:hAnsi="Times"/>
                <w:szCs w:val="20"/>
              </w:rPr>
              <w:t>0.7871</w:t>
            </w:r>
          </w:p>
        </w:tc>
        <w:tc>
          <w:tcPr>
            <w:tcW w:w="2493" w:type="dxa"/>
            <w:noWrap/>
            <w:vAlign w:val="center"/>
            <w:hideMark/>
          </w:tcPr>
          <w:p w14:paraId="763BE51D" w14:textId="77777777" w:rsidR="009572DC" w:rsidRPr="00FF332D" w:rsidRDefault="009572DC" w:rsidP="00925FA0">
            <w:pPr>
              <w:pStyle w:val="NoSpacing"/>
              <w:jc w:val="center"/>
              <w:rPr>
                <w:rFonts w:ascii="Times" w:hAnsi="Times"/>
                <w:szCs w:val="20"/>
              </w:rPr>
            </w:pPr>
          </w:p>
        </w:tc>
      </w:tr>
      <w:tr w:rsidR="009572DC" w:rsidRPr="00FF332D" w14:paraId="379C0671" w14:textId="77777777" w:rsidTr="0004293D">
        <w:trPr>
          <w:trHeight w:val="210"/>
        </w:trPr>
        <w:tc>
          <w:tcPr>
            <w:tcW w:w="1894" w:type="dxa"/>
            <w:vMerge w:val="restart"/>
            <w:noWrap/>
            <w:vAlign w:val="center"/>
            <w:hideMark/>
          </w:tcPr>
          <w:p w14:paraId="6C44A1E7"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Sleep anxiety</w:t>
            </w:r>
          </w:p>
        </w:tc>
        <w:tc>
          <w:tcPr>
            <w:tcW w:w="3488" w:type="dxa"/>
            <w:noWrap/>
            <w:vAlign w:val="center"/>
            <w:hideMark/>
          </w:tcPr>
          <w:p w14:paraId="200418E0"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Affective/Anxiety problem</w:t>
            </w:r>
          </w:p>
        </w:tc>
        <w:tc>
          <w:tcPr>
            <w:tcW w:w="2977" w:type="dxa"/>
            <w:noWrap/>
            <w:hideMark/>
          </w:tcPr>
          <w:p w14:paraId="583B09E3"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6BF7325D"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0553FF04"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026AFF38"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5DCDB4C0"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45126FEA" w14:textId="77777777" w:rsidTr="0004293D">
        <w:trPr>
          <w:trHeight w:val="210"/>
        </w:trPr>
        <w:tc>
          <w:tcPr>
            <w:tcW w:w="1894" w:type="dxa"/>
            <w:vMerge/>
            <w:noWrap/>
            <w:vAlign w:val="center"/>
            <w:hideMark/>
          </w:tcPr>
          <w:p w14:paraId="77AFDB9D"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30890993"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Aggressive/Delinquent problem</w:t>
            </w:r>
          </w:p>
        </w:tc>
        <w:tc>
          <w:tcPr>
            <w:tcW w:w="2977" w:type="dxa"/>
            <w:noWrap/>
            <w:hideMark/>
          </w:tcPr>
          <w:p w14:paraId="144129D7"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22EEE3FD"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41AD344E"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2CBC748C"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54CFDB07"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6AB6BC3F" w14:textId="77777777" w:rsidTr="0004293D">
        <w:trPr>
          <w:trHeight w:val="210"/>
        </w:trPr>
        <w:tc>
          <w:tcPr>
            <w:tcW w:w="1894" w:type="dxa"/>
            <w:vMerge/>
            <w:noWrap/>
            <w:vAlign w:val="center"/>
            <w:hideMark/>
          </w:tcPr>
          <w:p w14:paraId="6F5C2BB6"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3E05DECD"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Attention problem</w:t>
            </w:r>
          </w:p>
        </w:tc>
        <w:tc>
          <w:tcPr>
            <w:tcW w:w="2977" w:type="dxa"/>
            <w:noWrap/>
            <w:hideMark/>
          </w:tcPr>
          <w:p w14:paraId="024137B7"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1B0327C6"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63198490"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64FF6A8B"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35A7355B"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38D92F52" w14:textId="77777777" w:rsidTr="0004293D">
        <w:trPr>
          <w:trHeight w:val="210"/>
        </w:trPr>
        <w:tc>
          <w:tcPr>
            <w:tcW w:w="1894" w:type="dxa"/>
            <w:vMerge/>
            <w:noWrap/>
            <w:vAlign w:val="center"/>
            <w:hideMark/>
          </w:tcPr>
          <w:p w14:paraId="7F60B511"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3C0F5ADE"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Total behavioral problem</w:t>
            </w:r>
          </w:p>
        </w:tc>
        <w:tc>
          <w:tcPr>
            <w:tcW w:w="2977" w:type="dxa"/>
            <w:noWrap/>
            <w:hideMark/>
          </w:tcPr>
          <w:p w14:paraId="341DBCB5"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73DD3F39"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09CF54E3"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71F84095"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5BD29634"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4F90BECF" w14:textId="77777777" w:rsidTr="0004293D">
        <w:trPr>
          <w:trHeight w:val="210"/>
        </w:trPr>
        <w:tc>
          <w:tcPr>
            <w:tcW w:w="1894" w:type="dxa"/>
            <w:vMerge w:val="restart"/>
            <w:noWrap/>
            <w:vAlign w:val="center"/>
            <w:hideMark/>
          </w:tcPr>
          <w:p w14:paraId="7EF91BE0"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Sleep duration</w:t>
            </w:r>
          </w:p>
        </w:tc>
        <w:tc>
          <w:tcPr>
            <w:tcW w:w="3488" w:type="dxa"/>
            <w:noWrap/>
            <w:vAlign w:val="center"/>
            <w:hideMark/>
          </w:tcPr>
          <w:p w14:paraId="35AF5E55"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Affective/Anxiety problem</w:t>
            </w:r>
          </w:p>
        </w:tc>
        <w:tc>
          <w:tcPr>
            <w:tcW w:w="2977" w:type="dxa"/>
            <w:noWrap/>
            <w:hideMark/>
          </w:tcPr>
          <w:p w14:paraId="23C2A365"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7D031C39"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7B5EC24C"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7D50C6BB"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EE4EE25"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43B29470" w14:textId="77777777" w:rsidTr="0004293D">
        <w:trPr>
          <w:trHeight w:val="210"/>
        </w:trPr>
        <w:tc>
          <w:tcPr>
            <w:tcW w:w="1894" w:type="dxa"/>
            <w:vMerge/>
            <w:noWrap/>
            <w:vAlign w:val="center"/>
            <w:hideMark/>
          </w:tcPr>
          <w:p w14:paraId="7EF4DBF8"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12A7B1F5"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Aggressive/Delinquent problem</w:t>
            </w:r>
          </w:p>
        </w:tc>
        <w:tc>
          <w:tcPr>
            <w:tcW w:w="2977" w:type="dxa"/>
            <w:noWrap/>
            <w:hideMark/>
          </w:tcPr>
          <w:p w14:paraId="4662B708"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54147C21"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30EAF01B"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400A07C9"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5BD98AE7"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63C76BC9" w14:textId="77777777" w:rsidTr="0004293D">
        <w:trPr>
          <w:trHeight w:val="210"/>
        </w:trPr>
        <w:tc>
          <w:tcPr>
            <w:tcW w:w="1894" w:type="dxa"/>
            <w:vMerge/>
            <w:noWrap/>
            <w:vAlign w:val="center"/>
            <w:hideMark/>
          </w:tcPr>
          <w:p w14:paraId="34F56255"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44CA21F5"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Attention problem</w:t>
            </w:r>
          </w:p>
        </w:tc>
        <w:tc>
          <w:tcPr>
            <w:tcW w:w="2977" w:type="dxa"/>
            <w:noWrap/>
            <w:hideMark/>
          </w:tcPr>
          <w:p w14:paraId="19858DFF"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33A528E2"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621E373F" w14:textId="77777777" w:rsidR="009572DC" w:rsidRPr="00FF332D" w:rsidRDefault="009572DC" w:rsidP="00925FA0">
            <w:pPr>
              <w:pStyle w:val="NoSpacing"/>
              <w:jc w:val="center"/>
              <w:rPr>
                <w:rFonts w:ascii="Times" w:hAnsi="Times"/>
                <w:szCs w:val="20"/>
              </w:rPr>
            </w:pPr>
            <w:r w:rsidRPr="00FF332D">
              <w:rPr>
                <w:rFonts w:ascii="Times" w:hAnsi="Times"/>
                <w:szCs w:val="20"/>
              </w:rPr>
              <w:t>0.0576 (-0.0021 to 0.1173)</w:t>
            </w:r>
          </w:p>
        </w:tc>
        <w:tc>
          <w:tcPr>
            <w:tcW w:w="993" w:type="dxa"/>
            <w:noWrap/>
            <w:vAlign w:val="center"/>
            <w:hideMark/>
          </w:tcPr>
          <w:p w14:paraId="3C3A613A" w14:textId="77777777" w:rsidR="009572DC" w:rsidRPr="00FF332D" w:rsidRDefault="009572DC" w:rsidP="00925FA0">
            <w:pPr>
              <w:pStyle w:val="NoSpacing"/>
              <w:jc w:val="center"/>
              <w:rPr>
                <w:rFonts w:ascii="Times" w:hAnsi="Times"/>
                <w:szCs w:val="20"/>
              </w:rPr>
            </w:pPr>
            <w:r w:rsidRPr="00FF332D">
              <w:rPr>
                <w:rFonts w:ascii="Times" w:hAnsi="Times"/>
                <w:szCs w:val="20"/>
              </w:rPr>
              <w:t>0.0534</w:t>
            </w:r>
          </w:p>
        </w:tc>
        <w:tc>
          <w:tcPr>
            <w:tcW w:w="2493" w:type="dxa"/>
            <w:noWrap/>
            <w:vAlign w:val="center"/>
            <w:hideMark/>
          </w:tcPr>
          <w:p w14:paraId="26B0B2C8" w14:textId="77777777" w:rsidR="009572DC" w:rsidRPr="00FF332D" w:rsidRDefault="009572DC" w:rsidP="00925FA0">
            <w:pPr>
              <w:pStyle w:val="NoSpacing"/>
              <w:jc w:val="center"/>
              <w:rPr>
                <w:rFonts w:ascii="Times" w:hAnsi="Times"/>
                <w:szCs w:val="20"/>
              </w:rPr>
            </w:pPr>
          </w:p>
        </w:tc>
      </w:tr>
      <w:tr w:rsidR="009572DC" w:rsidRPr="00FF332D" w14:paraId="00929132" w14:textId="77777777" w:rsidTr="0004293D">
        <w:trPr>
          <w:trHeight w:val="210"/>
        </w:trPr>
        <w:tc>
          <w:tcPr>
            <w:tcW w:w="1894" w:type="dxa"/>
            <w:vMerge/>
            <w:noWrap/>
            <w:vAlign w:val="center"/>
            <w:hideMark/>
          </w:tcPr>
          <w:p w14:paraId="747EE2A5"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42C9D1F9" w14:textId="77777777" w:rsidR="009572DC" w:rsidRPr="00FF332D" w:rsidRDefault="009572DC" w:rsidP="00C17B6B">
            <w:pPr>
              <w:pStyle w:val="NoSpacing"/>
              <w:jc w:val="center"/>
              <w:rPr>
                <w:rFonts w:ascii="Times" w:hAnsi="Times"/>
                <w:b/>
                <w:bCs/>
                <w:szCs w:val="20"/>
              </w:rPr>
            </w:pPr>
          </w:p>
        </w:tc>
        <w:tc>
          <w:tcPr>
            <w:tcW w:w="2977" w:type="dxa"/>
            <w:noWrap/>
            <w:hideMark/>
          </w:tcPr>
          <w:p w14:paraId="53890503"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4A922FD6"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65420639" w14:textId="77777777" w:rsidR="009572DC" w:rsidRPr="00FF332D" w:rsidRDefault="009572DC" w:rsidP="00925FA0">
            <w:pPr>
              <w:pStyle w:val="NoSpacing"/>
              <w:jc w:val="center"/>
              <w:rPr>
                <w:rFonts w:ascii="Times" w:hAnsi="Times"/>
                <w:szCs w:val="20"/>
              </w:rPr>
            </w:pPr>
            <w:r w:rsidRPr="00FF332D">
              <w:rPr>
                <w:rFonts w:ascii="Times" w:hAnsi="Times"/>
                <w:szCs w:val="20"/>
              </w:rPr>
              <w:t>0.0255 (-0.0731 to 0.1241)</w:t>
            </w:r>
          </w:p>
        </w:tc>
        <w:tc>
          <w:tcPr>
            <w:tcW w:w="993" w:type="dxa"/>
            <w:noWrap/>
            <w:vAlign w:val="center"/>
            <w:hideMark/>
          </w:tcPr>
          <w:p w14:paraId="30F59E9C" w14:textId="77777777" w:rsidR="009572DC" w:rsidRPr="00FF332D" w:rsidRDefault="009572DC" w:rsidP="00925FA0">
            <w:pPr>
              <w:pStyle w:val="NoSpacing"/>
              <w:jc w:val="center"/>
              <w:rPr>
                <w:rFonts w:ascii="Times" w:hAnsi="Times"/>
                <w:szCs w:val="20"/>
              </w:rPr>
            </w:pPr>
            <w:r w:rsidRPr="00FF332D">
              <w:rPr>
                <w:rFonts w:ascii="Times" w:hAnsi="Times"/>
                <w:szCs w:val="20"/>
              </w:rPr>
              <w:t>0.3819</w:t>
            </w:r>
          </w:p>
        </w:tc>
        <w:tc>
          <w:tcPr>
            <w:tcW w:w="2493" w:type="dxa"/>
            <w:noWrap/>
            <w:vAlign w:val="center"/>
            <w:hideMark/>
          </w:tcPr>
          <w:p w14:paraId="59D2A1B5" w14:textId="77777777" w:rsidR="009572DC" w:rsidRPr="00FF332D" w:rsidRDefault="009572DC" w:rsidP="00925FA0">
            <w:pPr>
              <w:pStyle w:val="NoSpacing"/>
              <w:jc w:val="center"/>
              <w:rPr>
                <w:rFonts w:ascii="Times" w:hAnsi="Times"/>
                <w:szCs w:val="20"/>
              </w:rPr>
            </w:pPr>
          </w:p>
        </w:tc>
      </w:tr>
      <w:tr w:rsidR="009572DC" w:rsidRPr="00FF332D" w14:paraId="3683CE12" w14:textId="77777777" w:rsidTr="0004293D">
        <w:trPr>
          <w:trHeight w:val="210"/>
        </w:trPr>
        <w:tc>
          <w:tcPr>
            <w:tcW w:w="1894" w:type="dxa"/>
            <w:vMerge/>
            <w:noWrap/>
            <w:vAlign w:val="center"/>
            <w:hideMark/>
          </w:tcPr>
          <w:p w14:paraId="11D8E8FC"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496EB967" w14:textId="77777777" w:rsidR="009572DC" w:rsidRPr="00FF332D" w:rsidRDefault="009572DC" w:rsidP="00C17B6B">
            <w:pPr>
              <w:pStyle w:val="NoSpacing"/>
              <w:jc w:val="center"/>
              <w:rPr>
                <w:rFonts w:ascii="Times" w:hAnsi="Times"/>
                <w:b/>
                <w:bCs/>
                <w:szCs w:val="20"/>
              </w:rPr>
            </w:pPr>
          </w:p>
        </w:tc>
        <w:tc>
          <w:tcPr>
            <w:tcW w:w="2977" w:type="dxa"/>
            <w:noWrap/>
            <w:hideMark/>
          </w:tcPr>
          <w:p w14:paraId="37CB900E"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17622CF9"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2C6415AA"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169FDFFF"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0E60E6D2"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771B3BE6" w14:textId="77777777" w:rsidTr="0004293D">
        <w:trPr>
          <w:trHeight w:val="210"/>
        </w:trPr>
        <w:tc>
          <w:tcPr>
            <w:tcW w:w="1894" w:type="dxa"/>
            <w:vMerge/>
            <w:noWrap/>
            <w:vAlign w:val="center"/>
            <w:hideMark/>
          </w:tcPr>
          <w:p w14:paraId="798562D3"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0D2D3423" w14:textId="77777777" w:rsidR="009572DC" w:rsidRPr="00FF332D" w:rsidRDefault="009572DC" w:rsidP="00C17B6B">
            <w:pPr>
              <w:pStyle w:val="NoSpacing"/>
              <w:jc w:val="center"/>
              <w:rPr>
                <w:rFonts w:ascii="Times" w:hAnsi="Times"/>
                <w:b/>
                <w:bCs/>
                <w:szCs w:val="20"/>
              </w:rPr>
            </w:pPr>
          </w:p>
        </w:tc>
        <w:tc>
          <w:tcPr>
            <w:tcW w:w="2977" w:type="dxa"/>
            <w:noWrap/>
            <w:hideMark/>
          </w:tcPr>
          <w:p w14:paraId="1A35E361"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2060D0B7"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3D33B31B" w14:textId="77777777" w:rsidR="009572DC" w:rsidRPr="00FF332D" w:rsidRDefault="009572DC" w:rsidP="00925FA0">
            <w:pPr>
              <w:pStyle w:val="NoSpacing"/>
              <w:jc w:val="center"/>
              <w:rPr>
                <w:rFonts w:ascii="Times" w:hAnsi="Times"/>
                <w:szCs w:val="20"/>
              </w:rPr>
            </w:pPr>
            <w:r w:rsidRPr="00FF332D">
              <w:rPr>
                <w:rFonts w:ascii="Times" w:hAnsi="Times"/>
                <w:szCs w:val="20"/>
              </w:rPr>
              <w:t>2.0554 (-20.2476 to 24.3584)</w:t>
            </w:r>
          </w:p>
        </w:tc>
        <w:tc>
          <w:tcPr>
            <w:tcW w:w="993" w:type="dxa"/>
            <w:noWrap/>
            <w:vAlign w:val="center"/>
            <w:hideMark/>
          </w:tcPr>
          <w:p w14:paraId="036AD640" w14:textId="77777777" w:rsidR="009572DC" w:rsidRPr="00FF332D" w:rsidRDefault="009572DC" w:rsidP="00925FA0">
            <w:pPr>
              <w:pStyle w:val="NoSpacing"/>
              <w:jc w:val="center"/>
              <w:rPr>
                <w:rFonts w:ascii="Times" w:hAnsi="Times"/>
                <w:szCs w:val="20"/>
              </w:rPr>
            </w:pPr>
            <w:r w:rsidRPr="00FF332D">
              <w:rPr>
                <w:rFonts w:ascii="Times" w:hAnsi="Times"/>
                <w:szCs w:val="20"/>
              </w:rPr>
              <w:t>0.73</w:t>
            </w:r>
          </w:p>
        </w:tc>
        <w:tc>
          <w:tcPr>
            <w:tcW w:w="2493" w:type="dxa"/>
            <w:noWrap/>
            <w:vAlign w:val="center"/>
            <w:hideMark/>
          </w:tcPr>
          <w:p w14:paraId="34A9F4A5" w14:textId="77777777" w:rsidR="009572DC" w:rsidRPr="00FF332D" w:rsidRDefault="009572DC" w:rsidP="00925FA0">
            <w:pPr>
              <w:pStyle w:val="NoSpacing"/>
              <w:jc w:val="center"/>
              <w:rPr>
                <w:rFonts w:ascii="Times" w:hAnsi="Times"/>
                <w:szCs w:val="20"/>
              </w:rPr>
            </w:pPr>
          </w:p>
        </w:tc>
      </w:tr>
      <w:tr w:rsidR="009572DC" w:rsidRPr="00FF332D" w14:paraId="6931FB25" w14:textId="77777777" w:rsidTr="0004293D">
        <w:trPr>
          <w:trHeight w:val="210"/>
        </w:trPr>
        <w:tc>
          <w:tcPr>
            <w:tcW w:w="1894" w:type="dxa"/>
            <w:vMerge/>
            <w:noWrap/>
            <w:vAlign w:val="center"/>
            <w:hideMark/>
          </w:tcPr>
          <w:p w14:paraId="6AD5DE36"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29BAC0F8"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Total behavioral problem</w:t>
            </w:r>
          </w:p>
        </w:tc>
        <w:tc>
          <w:tcPr>
            <w:tcW w:w="2977" w:type="dxa"/>
            <w:noWrap/>
            <w:hideMark/>
          </w:tcPr>
          <w:p w14:paraId="7C89AD9A"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48D5E009"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5000931C"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41186AD8"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60C7B9DB"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096241C5" w14:textId="77777777" w:rsidTr="0004293D">
        <w:trPr>
          <w:trHeight w:val="210"/>
        </w:trPr>
        <w:tc>
          <w:tcPr>
            <w:tcW w:w="1894" w:type="dxa"/>
            <w:vMerge w:val="restart"/>
            <w:noWrap/>
            <w:vAlign w:val="center"/>
            <w:hideMark/>
          </w:tcPr>
          <w:p w14:paraId="3D7CAC8F" w14:textId="77777777" w:rsidR="009572DC" w:rsidRPr="00FF332D" w:rsidRDefault="009572DC" w:rsidP="0004293D">
            <w:pPr>
              <w:pStyle w:val="NoSpacing"/>
              <w:jc w:val="center"/>
              <w:rPr>
                <w:rFonts w:ascii="Times" w:hAnsi="Times"/>
                <w:b/>
                <w:bCs/>
                <w:szCs w:val="20"/>
              </w:rPr>
            </w:pPr>
            <w:r w:rsidRPr="00FF332D">
              <w:rPr>
                <w:rFonts w:ascii="Times" w:hAnsi="Times"/>
                <w:b/>
                <w:bCs/>
                <w:szCs w:val="20"/>
              </w:rPr>
              <w:t>Sleep disordered breathing</w:t>
            </w:r>
          </w:p>
        </w:tc>
        <w:tc>
          <w:tcPr>
            <w:tcW w:w="3488" w:type="dxa"/>
            <w:vMerge w:val="restart"/>
            <w:noWrap/>
            <w:vAlign w:val="center"/>
            <w:hideMark/>
          </w:tcPr>
          <w:p w14:paraId="72F4B5EC"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Affective/Anxiety problem</w:t>
            </w:r>
          </w:p>
        </w:tc>
        <w:tc>
          <w:tcPr>
            <w:tcW w:w="2977" w:type="dxa"/>
            <w:noWrap/>
            <w:hideMark/>
          </w:tcPr>
          <w:p w14:paraId="30F425FB"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2161E2C8"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4345C8E8" w14:textId="77777777" w:rsidR="009572DC" w:rsidRPr="00FF332D" w:rsidRDefault="009572DC" w:rsidP="00925FA0">
            <w:pPr>
              <w:pStyle w:val="NoSpacing"/>
              <w:jc w:val="center"/>
              <w:rPr>
                <w:rFonts w:ascii="Times" w:hAnsi="Times"/>
                <w:szCs w:val="20"/>
              </w:rPr>
            </w:pPr>
            <w:r w:rsidRPr="00FF332D">
              <w:rPr>
                <w:rFonts w:ascii="Times" w:hAnsi="Times"/>
                <w:szCs w:val="20"/>
              </w:rPr>
              <w:t>0.0266 (-0.0470 to 0.1002)</w:t>
            </w:r>
          </w:p>
        </w:tc>
        <w:tc>
          <w:tcPr>
            <w:tcW w:w="993" w:type="dxa"/>
            <w:noWrap/>
            <w:vAlign w:val="center"/>
            <w:hideMark/>
          </w:tcPr>
          <w:p w14:paraId="6739333C" w14:textId="77777777" w:rsidR="009572DC" w:rsidRPr="00FF332D" w:rsidRDefault="009572DC" w:rsidP="00925FA0">
            <w:pPr>
              <w:pStyle w:val="NoSpacing"/>
              <w:jc w:val="center"/>
              <w:rPr>
                <w:rFonts w:ascii="Times" w:hAnsi="Times"/>
                <w:szCs w:val="20"/>
              </w:rPr>
            </w:pPr>
            <w:r w:rsidRPr="00FF332D">
              <w:rPr>
                <w:rFonts w:ascii="Times" w:hAnsi="Times"/>
                <w:szCs w:val="20"/>
              </w:rPr>
              <w:t>0.3332</w:t>
            </w:r>
          </w:p>
        </w:tc>
        <w:tc>
          <w:tcPr>
            <w:tcW w:w="2493" w:type="dxa"/>
            <w:noWrap/>
            <w:vAlign w:val="center"/>
            <w:hideMark/>
          </w:tcPr>
          <w:p w14:paraId="186F8587" w14:textId="77777777" w:rsidR="009572DC" w:rsidRPr="00FF332D" w:rsidRDefault="009572DC" w:rsidP="00925FA0">
            <w:pPr>
              <w:pStyle w:val="NoSpacing"/>
              <w:jc w:val="center"/>
              <w:rPr>
                <w:rFonts w:ascii="Times" w:hAnsi="Times"/>
                <w:szCs w:val="20"/>
              </w:rPr>
            </w:pPr>
          </w:p>
        </w:tc>
      </w:tr>
      <w:tr w:rsidR="009572DC" w:rsidRPr="00FF332D" w14:paraId="458CDD01" w14:textId="77777777" w:rsidTr="0004293D">
        <w:trPr>
          <w:trHeight w:val="210"/>
        </w:trPr>
        <w:tc>
          <w:tcPr>
            <w:tcW w:w="1894" w:type="dxa"/>
            <w:vMerge/>
            <w:noWrap/>
            <w:vAlign w:val="center"/>
            <w:hideMark/>
          </w:tcPr>
          <w:p w14:paraId="1981DF1C"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26590605" w14:textId="77777777" w:rsidR="009572DC" w:rsidRPr="00FF332D" w:rsidRDefault="009572DC" w:rsidP="00C17B6B">
            <w:pPr>
              <w:pStyle w:val="NoSpacing"/>
              <w:jc w:val="center"/>
              <w:rPr>
                <w:rFonts w:ascii="Times" w:hAnsi="Times"/>
                <w:b/>
                <w:bCs/>
                <w:szCs w:val="20"/>
              </w:rPr>
            </w:pPr>
          </w:p>
        </w:tc>
        <w:tc>
          <w:tcPr>
            <w:tcW w:w="2977" w:type="dxa"/>
            <w:noWrap/>
            <w:hideMark/>
          </w:tcPr>
          <w:p w14:paraId="4048C748"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4311EA5A"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21584654" w14:textId="77777777" w:rsidR="009572DC" w:rsidRPr="00FF332D" w:rsidRDefault="009572DC" w:rsidP="00925FA0">
            <w:pPr>
              <w:pStyle w:val="NoSpacing"/>
              <w:jc w:val="center"/>
              <w:rPr>
                <w:rFonts w:ascii="Times" w:hAnsi="Times"/>
                <w:szCs w:val="20"/>
              </w:rPr>
            </w:pPr>
            <w:r w:rsidRPr="00FF332D">
              <w:rPr>
                <w:rFonts w:ascii="Times" w:hAnsi="Times"/>
                <w:szCs w:val="20"/>
              </w:rPr>
              <w:t>-0.0312 (-0.1618 to 0.0993)</w:t>
            </w:r>
          </w:p>
        </w:tc>
        <w:tc>
          <w:tcPr>
            <w:tcW w:w="993" w:type="dxa"/>
            <w:noWrap/>
            <w:vAlign w:val="center"/>
            <w:hideMark/>
          </w:tcPr>
          <w:p w14:paraId="528ED0DE" w14:textId="77777777" w:rsidR="009572DC" w:rsidRPr="00FF332D" w:rsidRDefault="009572DC" w:rsidP="00925FA0">
            <w:pPr>
              <w:pStyle w:val="NoSpacing"/>
              <w:jc w:val="center"/>
              <w:rPr>
                <w:rFonts w:ascii="Times" w:hAnsi="Times"/>
                <w:szCs w:val="20"/>
              </w:rPr>
            </w:pPr>
            <w:r w:rsidRPr="00FF332D">
              <w:rPr>
                <w:rFonts w:ascii="Times" w:hAnsi="Times"/>
                <w:szCs w:val="20"/>
              </w:rPr>
              <w:t>0.5021</w:t>
            </w:r>
          </w:p>
        </w:tc>
        <w:tc>
          <w:tcPr>
            <w:tcW w:w="2493" w:type="dxa"/>
            <w:noWrap/>
            <w:vAlign w:val="center"/>
            <w:hideMark/>
          </w:tcPr>
          <w:p w14:paraId="4BEFB202" w14:textId="77777777" w:rsidR="009572DC" w:rsidRPr="00FF332D" w:rsidRDefault="009572DC" w:rsidP="00925FA0">
            <w:pPr>
              <w:pStyle w:val="NoSpacing"/>
              <w:jc w:val="center"/>
              <w:rPr>
                <w:rFonts w:ascii="Times" w:hAnsi="Times"/>
                <w:szCs w:val="20"/>
              </w:rPr>
            </w:pPr>
          </w:p>
        </w:tc>
      </w:tr>
      <w:tr w:rsidR="009572DC" w:rsidRPr="00FF332D" w14:paraId="593A4A0E" w14:textId="77777777" w:rsidTr="0004293D">
        <w:trPr>
          <w:trHeight w:val="210"/>
        </w:trPr>
        <w:tc>
          <w:tcPr>
            <w:tcW w:w="1894" w:type="dxa"/>
            <w:vMerge/>
            <w:noWrap/>
            <w:vAlign w:val="center"/>
            <w:hideMark/>
          </w:tcPr>
          <w:p w14:paraId="480746E1"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5A370592" w14:textId="77777777" w:rsidR="009572DC" w:rsidRPr="00FF332D" w:rsidRDefault="009572DC" w:rsidP="00C17B6B">
            <w:pPr>
              <w:pStyle w:val="NoSpacing"/>
              <w:jc w:val="center"/>
              <w:rPr>
                <w:rFonts w:ascii="Times" w:hAnsi="Times"/>
                <w:b/>
                <w:bCs/>
                <w:szCs w:val="20"/>
              </w:rPr>
            </w:pPr>
          </w:p>
        </w:tc>
        <w:tc>
          <w:tcPr>
            <w:tcW w:w="2977" w:type="dxa"/>
            <w:noWrap/>
            <w:hideMark/>
          </w:tcPr>
          <w:p w14:paraId="0BDD9818"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4F209354"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2FC0E9B7"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16D2D00C"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30842989"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1573C5FA" w14:textId="77777777" w:rsidTr="0004293D">
        <w:trPr>
          <w:trHeight w:val="210"/>
        </w:trPr>
        <w:tc>
          <w:tcPr>
            <w:tcW w:w="1894" w:type="dxa"/>
            <w:vMerge/>
            <w:noWrap/>
            <w:vAlign w:val="center"/>
            <w:hideMark/>
          </w:tcPr>
          <w:p w14:paraId="2C37DA65"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5C23053" w14:textId="77777777" w:rsidR="009572DC" w:rsidRPr="00FF332D" w:rsidRDefault="009572DC" w:rsidP="00C17B6B">
            <w:pPr>
              <w:pStyle w:val="NoSpacing"/>
              <w:jc w:val="center"/>
              <w:rPr>
                <w:rFonts w:ascii="Times" w:hAnsi="Times"/>
                <w:b/>
                <w:bCs/>
                <w:szCs w:val="20"/>
              </w:rPr>
            </w:pPr>
          </w:p>
        </w:tc>
        <w:tc>
          <w:tcPr>
            <w:tcW w:w="2977" w:type="dxa"/>
            <w:noWrap/>
            <w:hideMark/>
          </w:tcPr>
          <w:p w14:paraId="35C4E5FA"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5DB76B2E"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6097A8DD" w14:textId="77777777" w:rsidR="009572DC" w:rsidRPr="00FF332D" w:rsidRDefault="009572DC" w:rsidP="00925FA0">
            <w:pPr>
              <w:pStyle w:val="NoSpacing"/>
              <w:jc w:val="center"/>
              <w:rPr>
                <w:rFonts w:ascii="Times" w:hAnsi="Times"/>
                <w:szCs w:val="20"/>
              </w:rPr>
            </w:pPr>
            <w:r w:rsidRPr="00FF332D">
              <w:rPr>
                <w:rFonts w:ascii="Times" w:hAnsi="Times"/>
                <w:szCs w:val="20"/>
              </w:rPr>
              <w:t>2.5183 (-8.7308 to 13.7675)</w:t>
            </w:r>
          </w:p>
        </w:tc>
        <w:tc>
          <w:tcPr>
            <w:tcW w:w="993" w:type="dxa"/>
            <w:noWrap/>
            <w:vAlign w:val="center"/>
            <w:hideMark/>
          </w:tcPr>
          <w:p w14:paraId="3536085E" w14:textId="77777777" w:rsidR="009572DC" w:rsidRPr="00FF332D" w:rsidRDefault="009572DC" w:rsidP="00925FA0">
            <w:pPr>
              <w:pStyle w:val="NoSpacing"/>
              <w:jc w:val="center"/>
              <w:rPr>
                <w:rFonts w:ascii="Times" w:hAnsi="Times"/>
                <w:szCs w:val="20"/>
              </w:rPr>
            </w:pPr>
            <w:r w:rsidRPr="00FF332D">
              <w:rPr>
                <w:rFonts w:ascii="Times" w:hAnsi="Times"/>
                <w:szCs w:val="20"/>
              </w:rPr>
              <w:t>0.5276</w:t>
            </w:r>
          </w:p>
        </w:tc>
        <w:tc>
          <w:tcPr>
            <w:tcW w:w="2493" w:type="dxa"/>
            <w:noWrap/>
            <w:vAlign w:val="center"/>
            <w:hideMark/>
          </w:tcPr>
          <w:p w14:paraId="74EBCF11" w14:textId="77777777" w:rsidR="009572DC" w:rsidRPr="00FF332D" w:rsidRDefault="009572DC" w:rsidP="00925FA0">
            <w:pPr>
              <w:pStyle w:val="NoSpacing"/>
              <w:jc w:val="center"/>
              <w:rPr>
                <w:rFonts w:ascii="Times" w:hAnsi="Times"/>
                <w:szCs w:val="20"/>
              </w:rPr>
            </w:pPr>
          </w:p>
        </w:tc>
      </w:tr>
      <w:tr w:rsidR="009572DC" w:rsidRPr="00FF332D" w14:paraId="0807A390" w14:textId="77777777" w:rsidTr="0004293D">
        <w:trPr>
          <w:trHeight w:val="210"/>
        </w:trPr>
        <w:tc>
          <w:tcPr>
            <w:tcW w:w="1894" w:type="dxa"/>
            <w:vMerge/>
            <w:noWrap/>
            <w:vAlign w:val="center"/>
            <w:hideMark/>
          </w:tcPr>
          <w:p w14:paraId="157EB29B"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3896B349"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Aggressive/Delinquent problem</w:t>
            </w:r>
          </w:p>
        </w:tc>
        <w:tc>
          <w:tcPr>
            <w:tcW w:w="2977" w:type="dxa"/>
            <w:noWrap/>
            <w:hideMark/>
          </w:tcPr>
          <w:p w14:paraId="0868BC3C"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3509EC91"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58C534F1" w14:textId="77777777" w:rsidR="009572DC" w:rsidRPr="00FF332D" w:rsidRDefault="009572DC" w:rsidP="00925FA0">
            <w:pPr>
              <w:pStyle w:val="NoSpacing"/>
              <w:jc w:val="center"/>
              <w:rPr>
                <w:rFonts w:ascii="Times" w:hAnsi="Times"/>
                <w:szCs w:val="20"/>
              </w:rPr>
            </w:pPr>
            <w:r w:rsidRPr="00FF332D">
              <w:rPr>
                <w:rFonts w:ascii="Times" w:hAnsi="Times"/>
                <w:szCs w:val="20"/>
              </w:rPr>
              <w:t>0.0604 (-0.0295 to 0.1503)</w:t>
            </w:r>
          </w:p>
        </w:tc>
        <w:tc>
          <w:tcPr>
            <w:tcW w:w="993" w:type="dxa"/>
            <w:noWrap/>
            <w:vAlign w:val="center"/>
            <w:hideMark/>
          </w:tcPr>
          <w:p w14:paraId="208CD938" w14:textId="77777777" w:rsidR="009572DC" w:rsidRPr="00FF332D" w:rsidRDefault="009572DC" w:rsidP="00925FA0">
            <w:pPr>
              <w:pStyle w:val="NoSpacing"/>
              <w:jc w:val="center"/>
              <w:rPr>
                <w:rFonts w:ascii="Times" w:hAnsi="Times"/>
                <w:szCs w:val="20"/>
              </w:rPr>
            </w:pPr>
            <w:r w:rsidRPr="00FF332D">
              <w:rPr>
                <w:rFonts w:ascii="Times" w:hAnsi="Times"/>
                <w:szCs w:val="20"/>
              </w:rPr>
              <w:t>0.1357</w:t>
            </w:r>
          </w:p>
        </w:tc>
        <w:tc>
          <w:tcPr>
            <w:tcW w:w="2493" w:type="dxa"/>
            <w:noWrap/>
            <w:vAlign w:val="center"/>
            <w:hideMark/>
          </w:tcPr>
          <w:p w14:paraId="567600C0" w14:textId="77777777" w:rsidR="009572DC" w:rsidRPr="00FF332D" w:rsidRDefault="009572DC" w:rsidP="00925FA0">
            <w:pPr>
              <w:pStyle w:val="NoSpacing"/>
              <w:jc w:val="center"/>
              <w:rPr>
                <w:rFonts w:ascii="Times" w:hAnsi="Times"/>
                <w:szCs w:val="20"/>
              </w:rPr>
            </w:pPr>
          </w:p>
        </w:tc>
      </w:tr>
      <w:tr w:rsidR="009572DC" w:rsidRPr="00FF332D" w14:paraId="39381DAD" w14:textId="77777777" w:rsidTr="0004293D">
        <w:trPr>
          <w:trHeight w:val="210"/>
        </w:trPr>
        <w:tc>
          <w:tcPr>
            <w:tcW w:w="1894" w:type="dxa"/>
            <w:vMerge/>
            <w:noWrap/>
            <w:vAlign w:val="center"/>
            <w:hideMark/>
          </w:tcPr>
          <w:p w14:paraId="281A8EAD"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1DE041A4" w14:textId="77777777" w:rsidR="009572DC" w:rsidRPr="00FF332D" w:rsidRDefault="009572DC" w:rsidP="00C17B6B">
            <w:pPr>
              <w:pStyle w:val="NoSpacing"/>
              <w:jc w:val="center"/>
              <w:rPr>
                <w:rFonts w:ascii="Times" w:hAnsi="Times"/>
                <w:b/>
                <w:bCs/>
                <w:szCs w:val="20"/>
              </w:rPr>
            </w:pPr>
          </w:p>
        </w:tc>
        <w:tc>
          <w:tcPr>
            <w:tcW w:w="2977" w:type="dxa"/>
            <w:noWrap/>
            <w:hideMark/>
          </w:tcPr>
          <w:p w14:paraId="3F42EC4C"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056FF089"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326B71D7" w14:textId="77777777" w:rsidR="009572DC" w:rsidRPr="00FF332D" w:rsidRDefault="009572DC" w:rsidP="00925FA0">
            <w:pPr>
              <w:pStyle w:val="NoSpacing"/>
              <w:jc w:val="center"/>
              <w:rPr>
                <w:rFonts w:ascii="Times" w:hAnsi="Times"/>
                <w:szCs w:val="20"/>
              </w:rPr>
            </w:pPr>
            <w:r w:rsidRPr="00FF332D">
              <w:rPr>
                <w:rFonts w:ascii="Times" w:hAnsi="Times"/>
                <w:szCs w:val="20"/>
              </w:rPr>
              <w:t>0.0062 (-0.1609 to 0.1733)</w:t>
            </w:r>
          </w:p>
        </w:tc>
        <w:tc>
          <w:tcPr>
            <w:tcW w:w="993" w:type="dxa"/>
            <w:noWrap/>
            <w:vAlign w:val="center"/>
            <w:hideMark/>
          </w:tcPr>
          <w:p w14:paraId="5EFB162D" w14:textId="77777777" w:rsidR="009572DC" w:rsidRPr="00FF332D" w:rsidRDefault="009572DC" w:rsidP="00925FA0">
            <w:pPr>
              <w:pStyle w:val="NoSpacing"/>
              <w:jc w:val="center"/>
              <w:rPr>
                <w:rFonts w:ascii="Times" w:hAnsi="Times"/>
                <w:szCs w:val="20"/>
              </w:rPr>
            </w:pPr>
            <w:r w:rsidRPr="00FF332D">
              <w:rPr>
                <w:rFonts w:ascii="Times" w:hAnsi="Times"/>
                <w:szCs w:val="20"/>
              </w:rPr>
              <w:t>0.9228</w:t>
            </w:r>
          </w:p>
        </w:tc>
        <w:tc>
          <w:tcPr>
            <w:tcW w:w="2493" w:type="dxa"/>
            <w:noWrap/>
            <w:vAlign w:val="center"/>
            <w:hideMark/>
          </w:tcPr>
          <w:p w14:paraId="618EAAB7" w14:textId="77777777" w:rsidR="009572DC" w:rsidRPr="00FF332D" w:rsidRDefault="009572DC" w:rsidP="00925FA0">
            <w:pPr>
              <w:pStyle w:val="NoSpacing"/>
              <w:jc w:val="center"/>
              <w:rPr>
                <w:rFonts w:ascii="Times" w:hAnsi="Times"/>
                <w:szCs w:val="20"/>
              </w:rPr>
            </w:pPr>
          </w:p>
        </w:tc>
      </w:tr>
      <w:tr w:rsidR="009572DC" w:rsidRPr="00FF332D" w14:paraId="233B0474" w14:textId="77777777" w:rsidTr="0004293D">
        <w:trPr>
          <w:trHeight w:val="210"/>
        </w:trPr>
        <w:tc>
          <w:tcPr>
            <w:tcW w:w="1894" w:type="dxa"/>
            <w:vMerge/>
            <w:noWrap/>
            <w:vAlign w:val="center"/>
            <w:hideMark/>
          </w:tcPr>
          <w:p w14:paraId="38D73E9B"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34898219" w14:textId="77777777" w:rsidR="009572DC" w:rsidRPr="00FF332D" w:rsidRDefault="009572DC" w:rsidP="00C17B6B">
            <w:pPr>
              <w:pStyle w:val="NoSpacing"/>
              <w:jc w:val="center"/>
              <w:rPr>
                <w:rFonts w:ascii="Times" w:hAnsi="Times"/>
                <w:b/>
                <w:bCs/>
                <w:szCs w:val="20"/>
              </w:rPr>
            </w:pPr>
          </w:p>
        </w:tc>
        <w:tc>
          <w:tcPr>
            <w:tcW w:w="2977" w:type="dxa"/>
            <w:noWrap/>
            <w:hideMark/>
          </w:tcPr>
          <w:p w14:paraId="1A50BEFE"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26BBDBCF"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0FEC5D42"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79C26445"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318DAD38"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676297AC" w14:textId="77777777" w:rsidTr="0004293D">
        <w:trPr>
          <w:trHeight w:val="210"/>
        </w:trPr>
        <w:tc>
          <w:tcPr>
            <w:tcW w:w="1894" w:type="dxa"/>
            <w:vMerge/>
            <w:noWrap/>
            <w:vAlign w:val="center"/>
            <w:hideMark/>
          </w:tcPr>
          <w:p w14:paraId="2A269814"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25A50B1D" w14:textId="77777777" w:rsidR="009572DC" w:rsidRPr="00FF332D" w:rsidRDefault="009572DC" w:rsidP="00C17B6B">
            <w:pPr>
              <w:pStyle w:val="NoSpacing"/>
              <w:jc w:val="center"/>
              <w:rPr>
                <w:rFonts w:ascii="Times" w:hAnsi="Times"/>
                <w:b/>
                <w:bCs/>
                <w:szCs w:val="20"/>
              </w:rPr>
            </w:pPr>
          </w:p>
        </w:tc>
        <w:tc>
          <w:tcPr>
            <w:tcW w:w="2977" w:type="dxa"/>
            <w:noWrap/>
            <w:hideMark/>
          </w:tcPr>
          <w:p w14:paraId="47A814D4"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1633D2D3"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5D2B98E8" w14:textId="77777777" w:rsidR="009572DC" w:rsidRPr="00FF332D" w:rsidRDefault="009572DC" w:rsidP="00925FA0">
            <w:pPr>
              <w:pStyle w:val="NoSpacing"/>
              <w:jc w:val="center"/>
              <w:rPr>
                <w:rFonts w:ascii="Times" w:hAnsi="Times"/>
                <w:szCs w:val="20"/>
              </w:rPr>
            </w:pPr>
            <w:r w:rsidRPr="00FF332D">
              <w:rPr>
                <w:rFonts w:ascii="Times" w:hAnsi="Times"/>
                <w:szCs w:val="20"/>
              </w:rPr>
              <w:t>-5.1791 (-17.5262 to 7.1681)</w:t>
            </w:r>
          </w:p>
        </w:tc>
        <w:tc>
          <w:tcPr>
            <w:tcW w:w="993" w:type="dxa"/>
            <w:noWrap/>
            <w:vAlign w:val="center"/>
            <w:hideMark/>
          </w:tcPr>
          <w:p w14:paraId="6C95D538" w14:textId="77777777" w:rsidR="009572DC" w:rsidRPr="00FF332D" w:rsidRDefault="009572DC" w:rsidP="00925FA0">
            <w:pPr>
              <w:pStyle w:val="NoSpacing"/>
              <w:jc w:val="center"/>
              <w:rPr>
                <w:rFonts w:ascii="Times" w:hAnsi="Times"/>
                <w:szCs w:val="20"/>
              </w:rPr>
            </w:pPr>
            <w:r w:rsidRPr="00FF332D">
              <w:rPr>
                <w:rFonts w:ascii="Times" w:hAnsi="Times"/>
                <w:szCs w:val="20"/>
              </w:rPr>
              <w:t>0.3089</w:t>
            </w:r>
          </w:p>
        </w:tc>
        <w:tc>
          <w:tcPr>
            <w:tcW w:w="2493" w:type="dxa"/>
            <w:noWrap/>
            <w:vAlign w:val="center"/>
            <w:hideMark/>
          </w:tcPr>
          <w:p w14:paraId="4B21B67C" w14:textId="77777777" w:rsidR="009572DC" w:rsidRPr="00FF332D" w:rsidRDefault="009572DC" w:rsidP="00925FA0">
            <w:pPr>
              <w:pStyle w:val="NoSpacing"/>
              <w:jc w:val="center"/>
              <w:rPr>
                <w:rFonts w:ascii="Times" w:hAnsi="Times"/>
                <w:szCs w:val="20"/>
              </w:rPr>
            </w:pPr>
          </w:p>
        </w:tc>
      </w:tr>
      <w:tr w:rsidR="009572DC" w:rsidRPr="00FF332D" w14:paraId="495D7A47" w14:textId="77777777" w:rsidTr="0004293D">
        <w:trPr>
          <w:trHeight w:val="210"/>
        </w:trPr>
        <w:tc>
          <w:tcPr>
            <w:tcW w:w="1894" w:type="dxa"/>
            <w:vMerge/>
            <w:noWrap/>
            <w:vAlign w:val="center"/>
            <w:hideMark/>
          </w:tcPr>
          <w:p w14:paraId="4C619F83"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5831525C"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Attention problem</w:t>
            </w:r>
          </w:p>
        </w:tc>
        <w:tc>
          <w:tcPr>
            <w:tcW w:w="2977" w:type="dxa"/>
            <w:noWrap/>
            <w:hideMark/>
          </w:tcPr>
          <w:p w14:paraId="7731713B"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3ED1CE28"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11DEB9C3" w14:textId="77777777" w:rsidR="009572DC" w:rsidRPr="00FF332D" w:rsidRDefault="009572DC" w:rsidP="00925FA0">
            <w:pPr>
              <w:pStyle w:val="NoSpacing"/>
              <w:jc w:val="center"/>
              <w:rPr>
                <w:rFonts w:ascii="Times" w:hAnsi="Times"/>
                <w:szCs w:val="20"/>
              </w:rPr>
            </w:pPr>
            <w:r w:rsidRPr="00FF332D">
              <w:rPr>
                <w:rFonts w:ascii="Times" w:hAnsi="Times"/>
                <w:szCs w:val="20"/>
              </w:rPr>
              <w:t>0.0149 (-0.0158 to 0.0455)</w:t>
            </w:r>
          </w:p>
        </w:tc>
        <w:tc>
          <w:tcPr>
            <w:tcW w:w="993" w:type="dxa"/>
            <w:noWrap/>
            <w:vAlign w:val="center"/>
            <w:hideMark/>
          </w:tcPr>
          <w:p w14:paraId="28893087" w14:textId="77777777" w:rsidR="009572DC" w:rsidRPr="00FF332D" w:rsidRDefault="009572DC" w:rsidP="00925FA0">
            <w:pPr>
              <w:pStyle w:val="NoSpacing"/>
              <w:jc w:val="center"/>
              <w:rPr>
                <w:rFonts w:ascii="Times" w:hAnsi="Times"/>
                <w:szCs w:val="20"/>
              </w:rPr>
            </w:pPr>
            <w:r w:rsidRPr="00FF332D">
              <w:rPr>
                <w:rFonts w:ascii="Times" w:hAnsi="Times"/>
                <w:szCs w:val="20"/>
              </w:rPr>
              <w:t>0.2492</w:t>
            </w:r>
          </w:p>
        </w:tc>
        <w:tc>
          <w:tcPr>
            <w:tcW w:w="2493" w:type="dxa"/>
            <w:noWrap/>
            <w:vAlign w:val="center"/>
            <w:hideMark/>
          </w:tcPr>
          <w:p w14:paraId="321777D8" w14:textId="77777777" w:rsidR="009572DC" w:rsidRPr="00FF332D" w:rsidRDefault="009572DC" w:rsidP="00925FA0">
            <w:pPr>
              <w:pStyle w:val="NoSpacing"/>
              <w:jc w:val="center"/>
              <w:rPr>
                <w:rFonts w:ascii="Times" w:hAnsi="Times"/>
                <w:szCs w:val="20"/>
              </w:rPr>
            </w:pPr>
          </w:p>
        </w:tc>
      </w:tr>
      <w:tr w:rsidR="009572DC" w:rsidRPr="00FF332D" w14:paraId="6E0AA87D" w14:textId="77777777" w:rsidTr="0004293D">
        <w:trPr>
          <w:trHeight w:val="210"/>
        </w:trPr>
        <w:tc>
          <w:tcPr>
            <w:tcW w:w="1894" w:type="dxa"/>
            <w:vMerge/>
            <w:noWrap/>
            <w:vAlign w:val="center"/>
            <w:hideMark/>
          </w:tcPr>
          <w:p w14:paraId="2228C359"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10DAE0BC" w14:textId="77777777" w:rsidR="009572DC" w:rsidRPr="00FF332D" w:rsidRDefault="009572DC" w:rsidP="00C17B6B">
            <w:pPr>
              <w:pStyle w:val="NoSpacing"/>
              <w:jc w:val="center"/>
              <w:rPr>
                <w:rFonts w:ascii="Times" w:hAnsi="Times"/>
                <w:b/>
                <w:bCs/>
                <w:szCs w:val="20"/>
              </w:rPr>
            </w:pPr>
          </w:p>
        </w:tc>
        <w:tc>
          <w:tcPr>
            <w:tcW w:w="2977" w:type="dxa"/>
            <w:noWrap/>
            <w:hideMark/>
          </w:tcPr>
          <w:p w14:paraId="37EC5700"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00D27884"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25660771" w14:textId="77777777" w:rsidR="009572DC" w:rsidRPr="00FF332D" w:rsidRDefault="009572DC" w:rsidP="00925FA0">
            <w:pPr>
              <w:pStyle w:val="NoSpacing"/>
              <w:jc w:val="center"/>
              <w:rPr>
                <w:rFonts w:ascii="Times" w:hAnsi="Times"/>
                <w:szCs w:val="20"/>
              </w:rPr>
            </w:pPr>
            <w:r w:rsidRPr="00FF332D">
              <w:rPr>
                <w:rFonts w:ascii="Times" w:hAnsi="Times"/>
                <w:szCs w:val="20"/>
              </w:rPr>
              <w:t>0.0036 (-0.0453 to 0.0526)</w:t>
            </w:r>
          </w:p>
        </w:tc>
        <w:tc>
          <w:tcPr>
            <w:tcW w:w="993" w:type="dxa"/>
            <w:noWrap/>
            <w:vAlign w:val="center"/>
            <w:hideMark/>
          </w:tcPr>
          <w:p w14:paraId="56384953" w14:textId="77777777" w:rsidR="009572DC" w:rsidRPr="00FF332D" w:rsidRDefault="009572DC" w:rsidP="00925FA0">
            <w:pPr>
              <w:pStyle w:val="NoSpacing"/>
              <w:jc w:val="center"/>
              <w:rPr>
                <w:rFonts w:ascii="Times" w:hAnsi="Times"/>
                <w:szCs w:val="20"/>
              </w:rPr>
            </w:pPr>
            <w:r w:rsidRPr="00FF332D">
              <w:rPr>
                <w:rFonts w:ascii="Times" w:hAnsi="Times"/>
                <w:szCs w:val="20"/>
              </w:rPr>
              <w:t>0.8463</w:t>
            </w:r>
          </w:p>
        </w:tc>
        <w:tc>
          <w:tcPr>
            <w:tcW w:w="2493" w:type="dxa"/>
            <w:noWrap/>
            <w:vAlign w:val="center"/>
            <w:hideMark/>
          </w:tcPr>
          <w:p w14:paraId="4861E13C" w14:textId="77777777" w:rsidR="009572DC" w:rsidRPr="00FF332D" w:rsidRDefault="009572DC" w:rsidP="00925FA0">
            <w:pPr>
              <w:pStyle w:val="NoSpacing"/>
              <w:jc w:val="center"/>
              <w:rPr>
                <w:rFonts w:ascii="Times" w:hAnsi="Times"/>
                <w:szCs w:val="20"/>
              </w:rPr>
            </w:pPr>
          </w:p>
        </w:tc>
      </w:tr>
      <w:tr w:rsidR="009572DC" w:rsidRPr="00FF332D" w14:paraId="2D056784" w14:textId="77777777" w:rsidTr="0004293D">
        <w:trPr>
          <w:trHeight w:val="210"/>
        </w:trPr>
        <w:tc>
          <w:tcPr>
            <w:tcW w:w="1894" w:type="dxa"/>
            <w:vMerge/>
            <w:noWrap/>
            <w:vAlign w:val="center"/>
            <w:hideMark/>
          </w:tcPr>
          <w:p w14:paraId="29EEC09E"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476034F4" w14:textId="77777777" w:rsidR="009572DC" w:rsidRPr="00FF332D" w:rsidRDefault="009572DC" w:rsidP="00C17B6B">
            <w:pPr>
              <w:pStyle w:val="NoSpacing"/>
              <w:jc w:val="center"/>
              <w:rPr>
                <w:rFonts w:ascii="Times" w:hAnsi="Times"/>
                <w:b/>
                <w:bCs/>
                <w:szCs w:val="20"/>
              </w:rPr>
            </w:pPr>
          </w:p>
        </w:tc>
        <w:tc>
          <w:tcPr>
            <w:tcW w:w="2977" w:type="dxa"/>
            <w:noWrap/>
            <w:hideMark/>
          </w:tcPr>
          <w:p w14:paraId="50DC6063"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316A9773"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6140D651"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0F6ABC78"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0CCCEF4F"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4C02E490" w14:textId="77777777" w:rsidTr="0004293D">
        <w:trPr>
          <w:trHeight w:val="210"/>
        </w:trPr>
        <w:tc>
          <w:tcPr>
            <w:tcW w:w="1894" w:type="dxa"/>
            <w:vMerge/>
            <w:noWrap/>
            <w:vAlign w:val="center"/>
            <w:hideMark/>
          </w:tcPr>
          <w:p w14:paraId="4361072C"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C5D031D" w14:textId="77777777" w:rsidR="009572DC" w:rsidRPr="00FF332D" w:rsidRDefault="009572DC" w:rsidP="00C17B6B">
            <w:pPr>
              <w:pStyle w:val="NoSpacing"/>
              <w:jc w:val="center"/>
              <w:rPr>
                <w:rFonts w:ascii="Times" w:hAnsi="Times"/>
                <w:b/>
                <w:bCs/>
                <w:szCs w:val="20"/>
              </w:rPr>
            </w:pPr>
          </w:p>
        </w:tc>
        <w:tc>
          <w:tcPr>
            <w:tcW w:w="2977" w:type="dxa"/>
            <w:noWrap/>
            <w:hideMark/>
          </w:tcPr>
          <w:p w14:paraId="174D7177"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11069483"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447C147F" w14:textId="77777777" w:rsidR="009572DC" w:rsidRPr="00FF332D" w:rsidRDefault="009572DC" w:rsidP="00925FA0">
            <w:pPr>
              <w:pStyle w:val="NoSpacing"/>
              <w:jc w:val="center"/>
              <w:rPr>
                <w:rFonts w:ascii="Times" w:hAnsi="Times"/>
                <w:szCs w:val="20"/>
              </w:rPr>
            </w:pPr>
            <w:r w:rsidRPr="00FF332D">
              <w:rPr>
                <w:rFonts w:ascii="Times" w:hAnsi="Times"/>
                <w:szCs w:val="20"/>
              </w:rPr>
              <w:t>-3.1666 (-10.7114 to 4.3782)</w:t>
            </w:r>
          </w:p>
        </w:tc>
        <w:tc>
          <w:tcPr>
            <w:tcW w:w="993" w:type="dxa"/>
            <w:noWrap/>
            <w:vAlign w:val="center"/>
            <w:hideMark/>
          </w:tcPr>
          <w:p w14:paraId="672B1ABC" w14:textId="77777777" w:rsidR="009572DC" w:rsidRPr="00FF332D" w:rsidRDefault="009572DC" w:rsidP="00925FA0">
            <w:pPr>
              <w:pStyle w:val="NoSpacing"/>
              <w:jc w:val="center"/>
              <w:rPr>
                <w:rFonts w:ascii="Times" w:hAnsi="Times"/>
                <w:szCs w:val="20"/>
              </w:rPr>
            </w:pPr>
            <w:r w:rsidRPr="00FF332D">
              <w:rPr>
                <w:rFonts w:ascii="Times" w:hAnsi="Times"/>
                <w:szCs w:val="20"/>
              </w:rPr>
              <w:t>0.3087</w:t>
            </w:r>
          </w:p>
        </w:tc>
        <w:tc>
          <w:tcPr>
            <w:tcW w:w="2493" w:type="dxa"/>
            <w:noWrap/>
            <w:vAlign w:val="center"/>
            <w:hideMark/>
          </w:tcPr>
          <w:p w14:paraId="7BAD8CE3" w14:textId="77777777" w:rsidR="009572DC" w:rsidRPr="00FF332D" w:rsidRDefault="009572DC" w:rsidP="00925FA0">
            <w:pPr>
              <w:pStyle w:val="NoSpacing"/>
              <w:jc w:val="center"/>
              <w:rPr>
                <w:rFonts w:ascii="Times" w:hAnsi="Times"/>
                <w:szCs w:val="20"/>
              </w:rPr>
            </w:pPr>
          </w:p>
        </w:tc>
      </w:tr>
      <w:tr w:rsidR="009572DC" w:rsidRPr="00FF332D" w14:paraId="3067A167" w14:textId="77777777" w:rsidTr="0004293D">
        <w:trPr>
          <w:trHeight w:val="210"/>
        </w:trPr>
        <w:tc>
          <w:tcPr>
            <w:tcW w:w="1894" w:type="dxa"/>
            <w:vMerge/>
            <w:noWrap/>
            <w:vAlign w:val="center"/>
            <w:hideMark/>
          </w:tcPr>
          <w:p w14:paraId="26074B25"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00DA9453"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Somatic complaints</w:t>
            </w:r>
          </w:p>
        </w:tc>
        <w:tc>
          <w:tcPr>
            <w:tcW w:w="2977" w:type="dxa"/>
            <w:noWrap/>
            <w:hideMark/>
          </w:tcPr>
          <w:p w14:paraId="5C78EB60"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25EA96B2"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33A40148"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35D20019"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545A89DC"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55BBB0C5" w14:textId="77777777" w:rsidTr="0004293D">
        <w:trPr>
          <w:trHeight w:val="210"/>
        </w:trPr>
        <w:tc>
          <w:tcPr>
            <w:tcW w:w="1894" w:type="dxa"/>
            <w:vMerge/>
            <w:noWrap/>
            <w:vAlign w:val="center"/>
            <w:hideMark/>
          </w:tcPr>
          <w:p w14:paraId="12A7B627"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47039F74"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Internalizing problems</w:t>
            </w:r>
          </w:p>
        </w:tc>
        <w:tc>
          <w:tcPr>
            <w:tcW w:w="2977" w:type="dxa"/>
            <w:noWrap/>
            <w:hideMark/>
          </w:tcPr>
          <w:p w14:paraId="71090233"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01A64F4C"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643CD852"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0D43A719"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776E18D6"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266DDDD8" w14:textId="77777777" w:rsidTr="0004293D">
        <w:trPr>
          <w:trHeight w:val="210"/>
        </w:trPr>
        <w:tc>
          <w:tcPr>
            <w:tcW w:w="1894" w:type="dxa"/>
            <w:vMerge/>
            <w:noWrap/>
            <w:vAlign w:val="center"/>
            <w:hideMark/>
          </w:tcPr>
          <w:p w14:paraId="1C79461E"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7383AA7D"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Externalizing problems</w:t>
            </w:r>
          </w:p>
        </w:tc>
        <w:tc>
          <w:tcPr>
            <w:tcW w:w="2977" w:type="dxa"/>
            <w:noWrap/>
            <w:hideMark/>
          </w:tcPr>
          <w:p w14:paraId="1D306317"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64562F90"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596B88B8"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0D68D9C8"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0A778675"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2C5C9850" w14:textId="77777777" w:rsidTr="0004293D">
        <w:trPr>
          <w:trHeight w:val="210"/>
        </w:trPr>
        <w:tc>
          <w:tcPr>
            <w:tcW w:w="1894" w:type="dxa"/>
            <w:vMerge/>
            <w:noWrap/>
            <w:vAlign w:val="center"/>
            <w:hideMark/>
          </w:tcPr>
          <w:p w14:paraId="5FE468CE"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58958FA9"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Total behavioral problem</w:t>
            </w:r>
          </w:p>
        </w:tc>
        <w:tc>
          <w:tcPr>
            <w:tcW w:w="2977" w:type="dxa"/>
            <w:noWrap/>
            <w:hideMark/>
          </w:tcPr>
          <w:p w14:paraId="7CB524A7"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4C4C07D7"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1BD58F9C" w14:textId="77777777" w:rsidR="009572DC" w:rsidRPr="00FF332D" w:rsidRDefault="009572DC" w:rsidP="00925FA0">
            <w:pPr>
              <w:pStyle w:val="NoSpacing"/>
              <w:jc w:val="center"/>
              <w:rPr>
                <w:rFonts w:ascii="Times" w:hAnsi="Times"/>
                <w:szCs w:val="20"/>
              </w:rPr>
            </w:pPr>
            <w:r w:rsidRPr="00FF332D">
              <w:rPr>
                <w:rFonts w:ascii="Times" w:hAnsi="Times"/>
                <w:szCs w:val="20"/>
              </w:rPr>
              <w:t>0.0414 (-0.0362 to 0.1191)</w:t>
            </w:r>
          </w:p>
        </w:tc>
        <w:tc>
          <w:tcPr>
            <w:tcW w:w="993" w:type="dxa"/>
            <w:noWrap/>
            <w:vAlign w:val="center"/>
            <w:hideMark/>
          </w:tcPr>
          <w:p w14:paraId="6AF3189B" w14:textId="77777777" w:rsidR="009572DC" w:rsidRPr="00FF332D" w:rsidRDefault="009572DC" w:rsidP="00925FA0">
            <w:pPr>
              <w:pStyle w:val="NoSpacing"/>
              <w:jc w:val="center"/>
              <w:rPr>
                <w:rFonts w:ascii="Times" w:hAnsi="Times"/>
                <w:szCs w:val="20"/>
              </w:rPr>
            </w:pPr>
            <w:r w:rsidRPr="00FF332D">
              <w:rPr>
                <w:rFonts w:ascii="Times" w:hAnsi="Times"/>
                <w:szCs w:val="20"/>
              </w:rPr>
              <w:t>0.1882</w:t>
            </w:r>
          </w:p>
        </w:tc>
        <w:tc>
          <w:tcPr>
            <w:tcW w:w="2493" w:type="dxa"/>
            <w:noWrap/>
            <w:vAlign w:val="center"/>
            <w:hideMark/>
          </w:tcPr>
          <w:p w14:paraId="0B03D059" w14:textId="77777777" w:rsidR="009572DC" w:rsidRPr="00FF332D" w:rsidRDefault="009572DC" w:rsidP="00925FA0">
            <w:pPr>
              <w:pStyle w:val="NoSpacing"/>
              <w:jc w:val="center"/>
              <w:rPr>
                <w:rFonts w:ascii="Times" w:hAnsi="Times"/>
                <w:szCs w:val="20"/>
              </w:rPr>
            </w:pPr>
          </w:p>
        </w:tc>
      </w:tr>
      <w:tr w:rsidR="009572DC" w:rsidRPr="00FF332D" w14:paraId="6129768F" w14:textId="77777777" w:rsidTr="0004293D">
        <w:trPr>
          <w:trHeight w:val="210"/>
        </w:trPr>
        <w:tc>
          <w:tcPr>
            <w:tcW w:w="1894" w:type="dxa"/>
            <w:vMerge/>
            <w:noWrap/>
            <w:vAlign w:val="center"/>
            <w:hideMark/>
          </w:tcPr>
          <w:p w14:paraId="774BEE74"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3707DD97" w14:textId="77777777" w:rsidR="009572DC" w:rsidRPr="00FF332D" w:rsidRDefault="009572DC" w:rsidP="00C17B6B">
            <w:pPr>
              <w:pStyle w:val="NoSpacing"/>
              <w:jc w:val="center"/>
              <w:rPr>
                <w:rFonts w:ascii="Times" w:hAnsi="Times"/>
                <w:b/>
                <w:bCs/>
                <w:szCs w:val="20"/>
              </w:rPr>
            </w:pPr>
          </w:p>
        </w:tc>
        <w:tc>
          <w:tcPr>
            <w:tcW w:w="2977" w:type="dxa"/>
            <w:noWrap/>
            <w:hideMark/>
          </w:tcPr>
          <w:p w14:paraId="43CCB0AA"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1EA23630"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50058D67" w14:textId="77777777" w:rsidR="009572DC" w:rsidRPr="00FF332D" w:rsidRDefault="009572DC" w:rsidP="00925FA0">
            <w:pPr>
              <w:pStyle w:val="NoSpacing"/>
              <w:jc w:val="center"/>
              <w:rPr>
                <w:rFonts w:ascii="Times" w:hAnsi="Times"/>
                <w:szCs w:val="20"/>
              </w:rPr>
            </w:pPr>
            <w:r w:rsidRPr="00FF332D">
              <w:rPr>
                <w:rFonts w:ascii="Times" w:hAnsi="Times"/>
                <w:szCs w:val="20"/>
              </w:rPr>
              <w:t>0.0194 (-0.1715 to 0.2102)</w:t>
            </w:r>
          </w:p>
        </w:tc>
        <w:tc>
          <w:tcPr>
            <w:tcW w:w="993" w:type="dxa"/>
            <w:noWrap/>
            <w:vAlign w:val="center"/>
            <w:hideMark/>
          </w:tcPr>
          <w:p w14:paraId="000E8A94" w14:textId="77777777" w:rsidR="009572DC" w:rsidRPr="00FF332D" w:rsidRDefault="009572DC" w:rsidP="00925FA0">
            <w:pPr>
              <w:pStyle w:val="NoSpacing"/>
              <w:jc w:val="center"/>
              <w:rPr>
                <w:rFonts w:ascii="Times" w:hAnsi="Times"/>
                <w:szCs w:val="20"/>
              </w:rPr>
            </w:pPr>
            <w:r w:rsidRPr="00FF332D">
              <w:rPr>
                <w:rFonts w:ascii="Times" w:hAnsi="Times"/>
                <w:szCs w:val="20"/>
              </w:rPr>
              <w:t>0.7678</w:t>
            </w:r>
          </w:p>
        </w:tc>
        <w:tc>
          <w:tcPr>
            <w:tcW w:w="2493" w:type="dxa"/>
            <w:noWrap/>
            <w:vAlign w:val="center"/>
            <w:hideMark/>
          </w:tcPr>
          <w:p w14:paraId="48E7014B" w14:textId="77777777" w:rsidR="009572DC" w:rsidRPr="00FF332D" w:rsidRDefault="009572DC" w:rsidP="00925FA0">
            <w:pPr>
              <w:pStyle w:val="NoSpacing"/>
              <w:jc w:val="center"/>
              <w:rPr>
                <w:rFonts w:ascii="Times" w:hAnsi="Times"/>
                <w:szCs w:val="20"/>
              </w:rPr>
            </w:pPr>
          </w:p>
        </w:tc>
      </w:tr>
      <w:tr w:rsidR="009572DC" w:rsidRPr="00FF332D" w14:paraId="6D0190E4" w14:textId="77777777" w:rsidTr="0004293D">
        <w:trPr>
          <w:trHeight w:val="210"/>
        </w:trPr>
        <w:tc>
          <w:tcPr>
            <w:tcW w:w="1894" w:type="dxa"/>
            <w:vMerge/>
            <w:noWrap/>
            <w:vAlign w:val="center"/>
            <w:hideMark/>
          </w:tcPr>
          <w:p w14:paraId="0EB62B09"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D9DBF00" w14:textId="77777777" w:rsidR="009572DC" w:rsidRPr="00FF332D" w:rsidRDefault="009572DC" w:rsidP="00C17B6B">
            <w:pPr>
              <w:pStyle w:val="NoSpacing"/>
              <w:jc w:val="center"/>
              <w:rPr>
                <w:rFonts w:ascii="Times" w:hAnsi="Times"/>
                <w:b/>
                <w:bCs/>
                <w:szCs w:val="20"/>
              </w:rPr>
            </w:pPr>
          </w:p>
        </w:tc>
        <w:tc>
          <w:tcPr>
            <w:tcW w:w="2977" w:type="dxa"/>
            <w:noWrap/>
            <w:hideMark/>
          </w:tcPr>
          <w:p w14:paraId="27B54ED3"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tcPr>
          <w:p w14:paraId="719DB6D0"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tcPr>
          <w:p w14:paraId="4A7B3250"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tcPr>
          <w:p w14:paraId="7345FE80"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tcPr>
          <w:p w14:paraId="5F4173BA" w14:textId="64B4C99F" w:rsidR="009572DC" w:rsidRPr="00FF332D" w:rsidRDefault="001F20EB" w:rsidP="00925FA0">
            <w:pPr>
              <w:pStyle w:val="NoSpacing"/>
              <w:jc w:val="center"/>
              <w:rPr>
                <w:rFonts w:ascii="Times" w:hAnsi="Times"/>
                <w:szCs w:val="20"/>
              </w:rPr>
            </w:pPr>
            <w:r w:rsidRPr="00FF332D">
              <w:rPr>
                <w:rFonts w:ascii="Times" w:hAnsi="Times" w:hint="eastAsia"/>
                <w:szCs w:val="20"/>
              </w:rPr>
              <w:t>k</w:t>
            </w:r>
            <w:r w:rsidRPr="00FF332D">
              <w:rPr>
                <w:rFonts w:ascii="Times" w:hAnsi="Times"/>
                <w:szCs w:val="20"/>
              </w:rPr>
              <w:t>&lt;4</w:t>
            </w:r>
          </w:p>
        </w:tc>
      </w:tr>
      <w:tr w:rsidR="009572DC" w:rsidRPr="00FF332D" w14:paraId="4A3B5D32" w14:textId="77777777" w:rsidTr="0004293D">
        <w:trPr>
          <w:trHeight w:val="210"/>
        </w:trPr>
        <w:tc>
          <w:tcPr>
            <w:tcW w:w="1894" w:type="dxa"/>
            <w:vMerge/>
            <w:noWrap/>
            <w:vAlign w:val="center"/>
            <w:hideMark/>
          </w:tcPr>
          <w:p w14:paraId="7020715D"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27A9E46A" w14:textId="77777777" w:rsidR="009572DC" w:rsidRPr="00FF332D" w:rsidRDefault="009572DC" w:rsidP="00C17B6B">
            <w:pPr>
              <w:pStyle w:val="NoSpacing"/>
              <w:jc w:val="center"/>
              <w:rPr>
                <w:rFonts w:ascii="Times" w:hAnsi="Times"/>
                <w:b/>
                <w:bCs/>
                <w:szCs w:val="20"/>
              </w:rPr>
            </w:pPr>
          </w:p>
        </w:tc>
        <w:tc>
          <w:tcPr>
            <w:tcW w:w="2977" w:type="dxa"/>
            <w:noWrap/>
            <w:hideMark/>
          </w:tcPr>
          <w:p w14:paraId="3BAC7214"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61A12C40"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7F2B7BEC" w14:textId="77777777" w:rsidR="009572DC" w:rsidRPr="00FF332D" w:rsidRDefault="009572DC" w:rsidP="00925FA0">
            <w:pPr>
              <w:pStyle w:val="NoSpacing"/>
              <w:jc w:val="center"/>
              <w:rPr>
                <w:rFonts w:ascii="Times" w:hAnsi="Times"/>
                <w:szCs w:val="20"/>
              </w:rPr>
            </w:pPr>
            <w:r w:rsidRPr="00FF332D">
              <w:rPr>
                <w:rFonts w:ascii="Times" w:hAnsi="Times"/>
                <w:szCs w:val="20"/>
              </w:rPr>
              <w:t>-3.6127 (-15.7708 to 8.5455)</w:t>
            </w:r>
          </w:p>
        </w:tc>
        <w:tc>
          <w:tcPr>
            <w:tcW w:w="993" w:type="dxa"/>
            <w:noWrap/>
            <w:vAlign w:val="center"/>
            <w:hideMark/>
          </w:tcPr>
          <w:p w14:paraId="423E036C" w14:textId="77777777" w:rsidR="009572DC" w:rsidRPr="00FF332D" w:rsidRDefault="009572DC" w:rsidP="00925FA0">
            <w:pPr>
              <w:pStyle w:val="NoSpacing"/>
              <w:jc w:val="center"/>
              <w:rPr>
                <w:rFonts w:ascii="Times" w:hAnsi="Times"/>
                <w:szCs w:val="20"/>
              </w:rPr>
            </w:pPr>
            <w:r w:rsidRPr="00FF332D">
              <w:rPr>
                <w:rFonts w:ascii="Times" w:hAnsi="Times"/>
                <w:szCs w:val="20"/>
              </w:rPr>
              <w:t>0.4141</w:t>
            </w:r>
          </w:p>
        </w:tc>
        <w:tc>
          <w:tcPr>
            <w:tcW w:w="2493" w:type="dxa"/>
            <w:noWrap/>
            <w:vAlign w:val="center"/>
            <w:hideMark/>
          </w:tcPr>
          <w:p w14:paraId="60161548" w14:textId="77777777" w:rsidR="009572DC" w:rsidRPr="00FF332D" w:rsidRDefault="009572DC" w:rsidP="00925FA0">
            <w:pPr>
              <w:pStyle w:val="NoSpacing"/>
              <w:jc w:val="center"/>
              <w:rPr>
                <w:rFonts w:ascii="Times" w:hAnsi="Times"/>
                <w:szCs w:val="20"/>
              </w:rPr>
            </w:pPr>
          </w:p>
        </w:tc>
      </w:tr>
      <w:tr w:rsidR="009572DC" w:rsidRPr="00FF332D" w14:paraId="1D92ECA6" w14:textId="77777777" w:rsidTr="0004293D">
        <w:trPr>
          <w:trHeight w:val="210"/>
        </w:trPr>
        <w:tc>
          <w:tcPr>
            <w:tcW w:w="1894" w:type="dxa"/>
            <w:vMerge w:val="restart"/>
            <w:noWrap/>
            <w:vAlign w:val="center"/>
            <w:hideMark/>
          </w:tcPr>
          <w:p w14:paraId="62733289"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Sleep onset delay</w:t>
            </w:r>
          </w:p>
        </w:tc>
        <w:tc>
          <w:tcPr>
            <w:tcW w:w="3488" w:type="dxa"/>
            <w:noWrap/>
            <w:vAlign w:val="center"/>
            <w:hideMark/>
          </w:tcPr>
          <w:p w14:paraId="786696C5"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Affective/Anxiety problem</w:t>
            </w:r>
          </w:p>
        </w:tc>
        <w:tc>
          <w:tcPr>
            <w:tcW w:w="2977" w:type="dxa"/>
            <w:noWrap/>
            <w:hideMark/>
          </w:tcPr>
          <w:p w14:paraId="12B2FE14"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77C9F824"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1A4163BC"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599BD114"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49B0C56E"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76BDE794" w14:textId="77777777" w:rsidTr="0004293D">
        <w:trPr>
          <w:trHeight w:val="210"/>
        </w:trPr>
        <w:tc>
          <w:tcPr>
            <w:tcW w:w="1894" w:type="dxa"/>
            <w:vMerge/>
            <w:noWrap/>
            <w:vAlign w:val="center"/>
            <w:hideMark/>
          </w:tcPr>
          <w:p w14:paraId="288D4E0F"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4FF8604D"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Aggressive/Delinquent problem</w:t>
            </w:r>
          </w:p>
        </w:tc>
        <w:tc>
          <w:tcPr>
            <w:tcW w:w="2977" w:type="dxa"/>
            <w:noWrap/>
            <w:hideMark/>
          </w:tcPr>
          <w:p w14:paraId="0693556C"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5D40D5D7"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1B588F7F"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2F85AE50"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367D0F3A"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5CF4F6AF" w14:textId="77777777" w:rsidTr="0004293D">
        <w:trPr>
          <w:trHeight w:val="210"/>
        </w:trPr>
        <w:tc>
          <w:tcPr>
            <w:tcW w:w="1894" w:type="dxa"/>
            <w:vMerge/>
            <w:noWrap/>
            <w:vAlign w:val="center"/>
            <w:hideMark/>
          </w:tcPr>
          <w:p w14:paraId="6E6A0BDA"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7555AA65"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Attention problem</w:t>
            </w:r>
          </w:p>
        </w:tc>
        <w:tc>
          <w:tcPr>
            <w:tcW w:w="2977" w:type="dxa"/>
            <w:noWrap/>
            <w:hideMark/>
          </w:tcPr>
          <w:p w14:paraId="7276DCCC"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550184E8"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3654896E"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64290FEF"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6552EE6"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24DBBFDE" w14:textId="77777777" w:rsidTr="0004293D">
        <w:trPr>
          <w:trHeight w:val="210"/>
        </w:trPr>
        <w:tc>
          <w:tcPr>
            <w:tcW w:w="1894" w:type="dxa"/>
            <w:vMerge/>
            <w:noWrap/>
            <w:vAlign w:val="center"/>
            <w:hideMark/>
          </w:tcPr>
          <w:p w14:paraId="3CA87C34"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26B1AE8F"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Total behavioral problem</w:t>
            </w:r>
          </w:p>
        </w:tc>
        <w:tc>
          <w:tcPr>
            <w:tcW w:w="2977" w:type="dxa"/>
            <w:noWrap/>
            <w:hideMark/>
          </w:tcPr>
          <w:p w14:paraId="09826B5C"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6B5D5FDE"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7833B15F"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72286EBD"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42D31CA"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5BA803F5" w14:textId="77777777" w:rsidTr="0004293D">
        <w:trPr>
          <w:trHeight w:val="210"/>
        </w:trPr>
        <w:tc>
          <w:tcPr>
            <w:tcW w:w="1894" w:type="dxa"/>
            <w:vMerge w:val="restart"/>
            <w:noWrap/>
            <w:vAlign w:val="center"/>
            <w:hideMark/>
          </w:tcPr>
          <w:p w14:paraId="1D5C64F1"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Total sleep problems</w:t>
            </w:r>
          </w:p>
        </w:tc>
        <w:tc>
          <w:tcPr>
            <w:tcW w:w="3488" w:type="dxa"/>
            <w:vMerge w:val="restart"/>
            <w:noWrap/>
            <w:vAlign w:val="center"/>
            <w:hideMark/>
          </w:tcPr>
          <w:p w14:paraId="7C993B5A"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Affective/Anxiety problem</w:t>
            </w:r>
          </w:p>
        </w:tc>
        <w:tc>
          <w:tcPr>
            <w:tcW w:w="2977" w:type="dxa"/>
            <w:noWrap/>
            <w:hideMark/>
          </w:tcPr>
          <w:p w14:paraId="1D86E8AE"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5B990DC9"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19B2C92A" w14:textId="77777777" w:rsidR="009572DC" w:rsidRPr="00FF332D" w:rsidRDefault="009572DC" w:rsidP="00925FA0">
            <w:pPr>
              <w:pStyle w:val="NoSpacing"/>
              <w:jc w:val="center"/>
              <w:rPr>
                <w:rFonts w:ascii="Times" w:hAnsi="Times"/>
                <w:szCs w:val="20"/>
              </w:rPr>
            </w:pPr>
            <w:r w:rsidRPr="00FF332D">
              <w:rPr>
                <w:rFonts w:ascii="Times" w:hAnsi="Times"/>
                <w:szCs w:val="20"/>
              </w:rPr>
              <w:t>-0.0232 (-0.0632 to 0.0168)</w:t>
            </w:r>
          </w:p>
        </w:tc>
        <w:tc>
          <w:tcPr>
            <w:tcW w:w="993" w:type="dxa"/>
            <w:noWrap/>
            <w:vAlign w:val="center"/>
            <w:hideMark/>
          </w:tcPr>
          <w:p w14:paraId="7ADC0E5F" w14:textId="77777777" w:rsidR="009572DC" w:rsidRPr="00FF332D" w:rsidRDefault="009572DC" w:rsidP="00925FA0">
            <w:pPr>
              <w:pStyle w:val="NoSpacing"/>
              <w:jc w:val="center"/>
              <w:rPr>
                <w:rFonts w:ascii="Times" w:hAnsi="Times"/>
                <w:szCs w:val="20"/>
              </w:rPr>
            </w:pPr>
            <w:r w:rsidRPr="00FF332D">
              <w:rPr>
                <w:rFonts w:ascii="Times" w:hAnsi="Times"/>
                <w:szCs w:val="20"/>
              </w:rPr>
              <w:t>0.1825</w:t>
            </w:r>
          </w:p>
        </w:tc>
        <w:tc>
          <w:tcPr>
            <w:tcW w:w="2493" w:type="dxa"/>
            <w:noWrap/>
            <w:vAlign w:val="center"/>
            <w:hideMark/>
          </w:tcPr>
          <w:p w14:paraId="6720429A" w14:textId="77777777" w:rsidR="009572DC" w:rsidRPr="00FF332D" w:rsidRDefault="009572DC" w:rsidP="00925FA0">
            <w:pPr>
              <w:pStyle w:val="NoSpacing"/>
              <w:jc w:val="center"/>
              <w:rPr>
                <w:rFonts w:ascii="Times" w:hAnsi="Times"/>
                <w:szCs w:val="20"/>
              </w:rPr>
            </w:pPr>
          </w:p>
        </w:tc>
      </w:tr>
      <w:tr w:rsidR="009572DC" w:rsidRPr="00FF332D" w14:paraId="4F175978" w14:textId="77777777" w:rsidTr="0004293D">
        <w:trPr>
          <w:trHeight w:val="210"/>
        </w:trPr>
        <w:tc>
          <w:tcPr>
            <w:tcW w:w="1894" w:type="dxa"/>
            <w:vMerge/>
            <w:noWrap/>
            <w:vAlign w:val="center"/>
            <w:hideMark/>
          </w:tcPr>
          <w:p w14:paraId="57ACAB10"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162B7595" w14:textId="77777777" w:rsidR="009572DC" w:rsidRPr="00FF332D" w:rsidRDefault="009572DC" w:rsidP="00C17B6B">
            <w:pPr>
              <w:pStyle w:val="NoSpacing"/>
              <w:jc w:val="center"/>
              <w:rPr>
                <w:rFonts w:ascii="Times" w:hAnsi="Times"/>
                <w:b/>
                <w:bCs/>
                <w:szCs w:val="20"/>
              </w:rPr>
            </w:pPr>
          </w:p>
        </w:tc>
        <w:tc>
          <w:tcPr>
            <w:tcW w:w="2977" w:type="dxa"/>
            <w:noWrap/>
            <w:hideMark/>
          </w:tcPr>
          <w:p w14:paraId="1C4A96C5"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7486BB89"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6FD56AE8" w14:textId="77777777" w:rsidR="009572DC" w:rsidRPr="00FF332D" w:rsidRDefault="009572DC" w:rsidP="00925FA0">
            <w:pPr>
              <w:pStyle w:val="NoSpacing"/>
              <w:jc w:val="center"/>
              <w:rPr>
                <w:rFonts w:ascii="Times" w:hAnsi="Times"/>
                <w:szCs w:val="20"/>
              </w:rPr>
            </w:pPr>
            <w:r w:rsidRPr="00FF332D">
              <w:rPr>
                <w:rFonts w:ascii="Times" w:hAnsi="Times"/>
                <w:szCs w:val="20"/>
              </w:rPr>
              <w:t>0.0011 (-0.0947 to 0.0968)</w:t>
            </w:r>
          </w:p>
        </w:tc>
        <w:tc>
          <w:tcPr>
            <w:tcW w:w="993" w:type="dxa"/>
            <w:noWrap/>
            <w:vAlign w:val="center"/>
            <w:hideMark/>
          </w:tcPr>
          <w:p w14:paraId="69733519" w14:textId="77777777" w:rsidR="009572DC" w:rsidRPr="00FF332D" w:rsidRDefault="009572DC" w:rsidP="00925FA0">
            <w:pPr>
              <w:pStyle w:val="NoSpacing"/>
              <w:jc w:val="center"/>
              <w:rPr>
                <w:rFonts w:ascii="Times" w:hAnsi="Times"/>
                <w:szCs w:val="20"/>
              </w:rPr>
            </w:pPr>
            <w:r w:rsidRPr="00FF332D">
              <w:rPr>
                <w:rFonts w:ascii="Times" w:hAnsi="Times"/>
                <w:szCs w:val="20"/>
              </w:rPr>
              <w:t>0.9771</w:t>
            </w:r>
          </w:p>
        </w:tc>
        <w:tc>
          <w:tcPr>
            <w:tcW w:w="2493" w:type="dxa"/>
            <w:noWrap/>
            <w:vAlign w:val="center"/>
            <w:hideMark/>
          </w:tcPr>
          <w:p w14:paraId="03C8F2CD" w14:textId="77777777" w:rsidR="009572DC" w:rsidRPr="00FF332D" w:rsidRDefault="009572DC" w:rsidP="00925FA0">
            <w:pPr>
              <w:pStyle w:val="NoSpacing"/>
              <w:jc w:val="center"/>
              <w:rPr>
                <w:rFonts w:ascii="Times" w:hAnsi="Times"/>
                <w:szCs w:val="20"/>
              </w:rPr>
            </w:pPr>
          </w:p>
        </w:tc>
      </w:tr>
      <w:tr w:rsidR="009572DC" w:rsidRPr="00FF332D" w14:paraId="2A5EAB27" w14:textId="77777777" w:rsidTr="0004293D">
        <w:trPr>
          <w:trHeight w:val="210"/>
        </w:trPr>
        <w:tc>
          <w:tcPr>
            <w:tcW w:w="1894" w:type="dxa"/>
            <w:vMerge/>
            <w:noWrap/>
            <w:vAlign w:val="center"/>
            <w:hideMark/>
          </w:tcPr>
          <w:p w14:paraId="4DD036DF"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47D5E087" w14:textId="77777777" w:rsidR="009572DC" w:rsidRPr="00FF332D" w:rsidRDefault="009572DC" w:rsidP="00C17B6B">
            <w:pPr>
              <w:pStyle w:val="NoSpacing"/>
              <w:jc w:val="center"/>
              <w:rPr>
                <w:rFonts w:ascii="Times" w:hAnsi="Times"/>
                <w:b/>
                <w:bCs/>
                <w:szCs w:val="20"/>
              </w:rPr>
            </w:pPr>
          </w:p>
        </w:tc>
        <w:tc>
          <w:tcPr>
            <w:tcW w:w="2977" w:type="dxa"/>
            <w:noWrap/>
            <w:hideMark/>
          </w:tcPr>
          <w:p w14:paraId="73137AE0"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4D5DC96D"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220543B9"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3F03E3FA"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34DCA82"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16EC3B81" w14:textId="77777777" w:rsidTr="0004293D">
        <w:trPr>
          <w:trHeight w:val="210"/>
        </w:trPr>
        <w:tc>
          <w:tcPr>
            <w:tcW w:w="1894" w:type="dxa"/>
            <w:vMerge/>
            <w:noWrap/>
            <w:vAlign w:val="center"/>
            <w:hideMark/>
          </w:tcPr>
          <w:p w14:paraId="0CD8CD6A"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44D119A" w14:textId="77777777" w:rsidR="009572DC" w:rsidRPr="00FF332D" w:rsidRDefault="009572DC" w:rsidP="00C17B6B">
            <w:pPr>
              <w:pStyle w:val="NoSpacing"/>
              <w:jc w:val="center"/>
              <w:rPr>
                <w:rFonts w:ascii="Times" w:hAnsi="Times"/>
                <w:b/>
                <w:bCs/>
                <w:szCs w:val="20"/>
              </w:rPr>
            </w:pPr>
          </w:p>
        </w:tc>
        <w:tc>
          <w:tcPr>
            <w:tcW w:w="2977" w:type="dxa"/>
            <w:noWrap/>
            <w:hideMark/>
          </w:tcPr>
          <w:p w14:paraId="4BA946B1"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3809D6FB"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6C893D7D" w14:textId="77777777" w:rsidR="009572DC" w:rsidRPr="00FF332D" w:rsidRDefault="009572DC" w:rsidP="00925FA0">
            <w:pPr>
              <w:pStyle w:val="NoSpacing"/>
              <w:jc w:val="center"/>
              <w:rPr>
                <w:rFonts w:ascii="Times" w:hAnsi="Times"/>
                <w:szCs w:val="20"/>
              </w:rPr>
            </w:pPr>
            <w:r w:rsidRPr="00FF332D">
              <w:rPr>
                <w:rFonts w:ascii="Times" w:hAnsi="Times"/>
                <w:szCs w:val="20"/>
              </w:rPr>
              <w:t>4.2066 (-4.0439 to 12.4570)</w:t>
            </w:r>
          </w:p>
        </w:tc>
        <w:tc>
          <w:tcPr>
            <w:tcW w:w="993" w:type="dxa"/>
            <w:noWrap/>
            <w:vAlign w:val="center"/>
            <w:hideMark/>
          </w:tcPr>
          <w:p w14:paraId="6808CA3C" w14:textId="77777777" w:rsidR="009572DC" w:rsidRPr="00FF332D" w:rsidRDefault="009572DC" w:rsidP="00925FA0">
            <w:pPr>
              <w:pStyle w:val="NoSpacing"/>
              <w:jc w:val="center"/>
              <w:rPr>
                <w:rFonts w:ascii="Times" w:hAnsi="Times"/>
                <w:szCs w:val="20"/>
              </w:rPr>
            </w:pPr>
            <w:r w:rsidRPr="00FF332D">
              <w:rPr>
                <w:rFonts w:ascii="Times" w:hAnsi="Times"/>
                <w:szCs w:val="20"/>
              </w:rPr>
              <w:t>0.2298</w:t>
            </w:r>
          </w:p>
        </w:tc>
        <w:tc>
          <w:tcPr>
            <w:tcW w:w="2493" w:type="dxa"/>
            <w:noWrap/>
            <w:vAlign w:val="center"/>
            <w:hideMark/>
          </w:tcPr>
          <w:p w14:paraId="34435A4E" w14:textId="77777777" w:rsidR="009572DC" w:rsidRPr="00FF332D" w:rsidRDefault="009572DC" w:rsidP="00925FA0">
            <w:pPr>
              <w:pStyle w:val="NoSpacing"/>
              <w:jc w:val="center"/>
              <w:rPr>
                <w:rFonts w:ascii="Times" w:hAnsi="Times"/>
                <w:szCs w:val="20"/>
              </w:rPr>
            </w:pPr>
          </w:p>
        </w:tc>
      </w:tr>
      <w:tr w:rsidR="009572DC" w:rsidRPr="00FF332D" w14:paraId="23A28AD8" w14:textId="77777777" w:rsidTr="0004293D">
        <w:trPr>
          <w:trHeight w:val="210"/>
        </w:trPr>
        <w:tc>
          <w:tcPr>
            <w:tcW w:w="1894" w:type="dxa"/>
            <w:vMerge/>
            <w:noWrap/>
            <w:vAlign w:val="center"/>
            <w:hideMark/>
          </w:tcPr>
          <w:p w14:paraId="7FB37D2E"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23D64C31"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Aggressive/Delinquent problem</w:t>
            </w:r>
          </w:p>
        </w:tc>
        <w:tc>
          <w:tcPr>
            <w:tcW w:w="2977" w:type="dxa"/>
            <w:noWrap/>
            <w:hideMark/>
          </w:tcPr>
          <w:p w14:paraId="6F35BEA7"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7BDFF81D"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5A3E5CA8" w14:textId="77777777" w:rsidR="009572DC" w:rsidRPr="00FF332D" w:rsidRDefault="009572DC" w:rsidP="00925FA0">
            <w:pPr>
              <w:pStyle w:val="NoSpacing"/>
              <w:jc w:val="center"/>
              <w:rPr>
                <w:rFonts w:ascii="Times" w:hAnsi="Times"/>
                <w:szCs w:val="20"/>
              </w:rPr>
            </w:pPr>
            <w:r w:rsidRPr="00FF332D">
              <w:rPr>
                <w:rFonts w:ascii="Times" w:hAnsi="Times"/>
                <w:szCs w:val="20"/>
              </w:rPr>
              <w:t>0.0282 (-0.0320 to 0.0883)</w:t>
            </w:r>
          </w:p>
        </w:tc>
        <w:tc>
          <w:tcPr>
            <w:tcW w:w="993" w:type="dxa"/>
            <w:noWrap/>
            <w:vAlign w:val="center"/>
            <w:hideMark/>
          </w:tcPr>
          <w:p w14:paraId="25757711" w14:textId="77777777" w:rsidR="009572DC" w:rsidRPr="00FF332D" w:rsidRDefault="009572DC" w:rsidP="00925FA0">
            <w:pPr>
              <w:pStyle w:val="NoSpacing"/>
              <w:jc w:val="center"/>
              <w:rPr>
                <w:rFonts w:ascii="Times" w:hAnsi="Times"/>
                <w:szCs w:val="20"/>
              </w:rPr>
            </w:pPr>
            <w:r w:rsidRPr="00FF332D">
              <w:rPr>
                <w:rFonts w:ascii="Times" w:hAnsi="Times"/>
                <w:szCs w:val="20"/>
              </w:rPr>
              <w:t>0.2638</w:t>
            </w:r>
          </w:p>
        </w:tc>
        <w:tc>
          <w:tcPr>
            <w:tcW w:w="2493" w:type="dxa"/>
            <w:noWrap/>
            <w:vAlign w:val="center"/>
            <w:hideMark/>
          </w:tcPr>
          <w:p w14:paraId="26659F71" w14:textId="77777777" w:rsidR="009572DC" w:rsidRPr="00FF332D" w:rsidRDefault="009572DC" w:rsidP="00925FA0">
            <w:pPr>
              <w:pStyle w:val="NoSpacing"/>
              <w:jc w:val="center"/>
              <w:rPr>
                <w:rFonts w:ascii="Times" w:hAnsi="Times"/>
                <w:szCs w:val="20"/>
              </w:rPr>
            </w:pPr>
          </w:p>
        </w:tc>
      </w:tr>
      <w:tr w:rsidR="009572DC" w:rsidRPr="00FF332D" w14:paraId="667C8DA5" w14:textId="77777777" w:rsidTr="0004293D">
        <w:trPr>
          <w:trHeight w:val="210"/>
        </w:trPr>
        <w:tc>
          <w:tcPr>
            <w:tcW w:w="1894" w:type="dxa"/>
            <w:vMerge/>
            <w:noWrap/>
            <w:vAlign w:val="center"/>
            <w:hideMark/>
          </w:tcPr>
          <w:p w14:paraId="2DB53D50"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1CFDEC6C" w14:textId="77777777" w:rsidR="009572DC" w:rsidRPr="00FF332D" w:rsidRDefault="009572DC" w:rsidP="00C17B6B">
            <w:pPr>
              <w:pStyle w:val="NoSpacing"/>
              <w:jc w:val="center"/>
              <w:rPr>
                <w:rFonts w:ascii="Times" w:hAnsi="Times"/>
                <w:b/>
                <w:bCs/>
                <w:szCs w:val="20"/>
              </w:rPr>
            </w:pPr>
          </w:p>
        </w:tc>
        <w:tc>
          <w:tcPr>
            <w:tcW w:w="2977" w:type="dxa"/>
            <w:noWrap/>
            <w:hideMark/>
          </w:tcPr>
          <w:p w14:paraId="5463B437"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100578AD"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3CF33E65" w14:textId="77777777" w:rsidR="009572DC" w:rsidRPr="00FF332D" w:rsidRDefault="009572DC" w:rsidP="00925FA0">
            <w:pPr>
              <w:pStyle w:val="NoSpacing"/>
              <w:jc w:val="center"/>
              <w:rPr>
                <w:rFonts w:ascii="Times" w:hAnsi="Times"/>
                <w:szCs w:val="20"/>
              </w:rPr>
            </w:pPr>
            <w:r w:rsidRPr="00FF332D">
              <w:rPr>
                <w:rFonts w:ascii="Times" w:hAnsi="Times"/>
                <w:szCs w:val="20"/>
              </w:rPr>
              <w:t>-0.0006 (-0.1304 to 0.1292)</w:t>
            </w:r>
          </w:p>
        </w:tc>
        <w:tc>
          <w:tcPr>
            <w:tcW w:w="993" w:type="dxa"/>
            <w:noWrap/>
            <w:vAlign w:val="center"/>
            <w:hideMark/>
          </w:tcPr>
          <w:p w14:paraId="5AAD6F59" w14:textId="77777777" w:rsidR="009572DC" w:rsidRPr="00FF332D" w:rsidRDefault="009572DC" w:rsidP="00925FA0">
            <w:pPr>
              <w:pStyle w:val="NoSpacing"/>
              <w:jc w:val="center"/>
              <w:rPr>
                <w:rFonts w:ascii="Times" w:hAnsi="Times"/>
                <w:szCs w:val="20"/>
              </w:rPr>
            </w:pPr>
            <w:r w:rsidRPr="00FF332D">
              <w:rPr>
                <w:rFonts w:ascii="Times" w:hAnsi="Times"/>
                <w:szCs w:val="20"/>
              </w:rPr>
              <w:t>0.9906</w:t>
            </w:r>
          </w:p>
        </w:tc>
        <w:tc>
          <w:tcPr>
            <w:tcW w:w="2493" w:type="dxa"/>
            <w:noWrap/>
            <w:vAlign w:val="center"/>
            <w:hideMark/>
          </w:tcPr>
          <w:p w14:paraId="4A958E2F" w14:textId="77777777" w:rsidR="009572DC" w:rsidRPr="00FF332D" w:rsidRDefault="009572DC" w:rsidP="00925FA0">
            <w:pPr>
              <w:pStyle w:val="NoSpacing"/>
              <w:jc w:val="center"/>
              <w:rPr>
                <w:rFonts w:ascii="Times" w:hAnsi="Times"/>
                <w:szCs w:val="20"/>
              </w:rPr>
            </w:pPr>
          </w:p>
        </w:tc>
      </w:tr>
      <w:tr w:rsidR="009572DC" w:rsidRPr="00FF332D" w14:paraId="461BEB0C" w14:textId="77777777" w:rsidTr="0004293D">
        <w:trPr>
          <w:trHeight w:val="210"/>
        </w:trPr>
        <w:tc>
          <w:tcPr>
            <w:tcW w:w="1894" w:type="dxa"/>
            <w:vMerge/>
            <w:noWrap/>
            <w:vAlign w:val="center"/>
            <w:hideMark/>
          </w:tcPr>
          <w:p w14:paraId="5352D459"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2BA93945" w14:textId="77777777" w:rsidR="009572DC" w:rsidRPr="00FF332D" w:rsidRDefault="009572DC" w:rsidP="00C17B6B">
            <w:pPr>
              <w:pStyle w:val="NoSpacing"/>
              <w:jc w:val="center"/>
              <w:rPr>
                <w:rFonts w:ascii="Times" w:hAnsi="Times"/>
                <w:b/>
                <w:bCs/>
                <w:szCs w:val="20"/>
              </w:rPr>
            </w:pPr>
          </w:p>
        </w:tc>
        <w:tc>
          <w:tcPr>
            <w:tcW w:w="2977" w:type="dxa"/>
            <w:noWrap/>
            <w:hideMark/>
          </w:tcPr>
          <w:p w14:paraId="1606C4DD"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1CBB1FFD"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51C6EE3F"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57AECFB6"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68635760"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38CE6E5B" w14:textId="77777777" w:rsidTr="0004293D">
        <w:trPr>
          <w:trHeight w:val="210"/>
        </w:trPr>
        <w:tc>
          <w:tcPr>
            <w:tcW w:w="1894" w:type="dxa"/>
            <w:vMerge/>
            <w:noWrap/>
            <w:vAlign w:val="center"/>
            <w:hideMark/>
          </w:tcPr>
          <w:p w14:paraId="3814F7C9"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1772BE5A" w14:textId="77777777" w:rsidR="009572DC" w:rsidRPr="00FF332D" w:rsidRDefault="009572DC" w:rsidP="00C17B6B">
            <w:pPr>
              <w:pStyle w:val="NoSpacing"/>
              <w:jc w:val="center"/>
              <w:rPr>
                <w:rFonts w:ascii="Times" w:hAnsi="Times"/>
                <w:b/>
                <w:bCs/>
                <w:szCs w:val="20"/>
              </w:rPr>
            </w:pPr>
          </w:p>
        </w:tc>
        <w:tc>
          <w:tcPr>
            <w:tcW w:w="2977" w:type="dxa"/>
            <w:noWrap/>
            <w:hideMark/>
          </w:tcPr>
          <w:p w14:paraId="27FD3E7D"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3953194D" w14:textId="77777777" w:rsidR="009572DC" w:rsidRPr="00FF332D" w:rsidRDefault="009572DC" w:rsidP="00925FA0">
            <w:pPr>
              <w:pStyle w:val="NoSpacing"/>
              <w:jc w:val="center"/>
              <w:rPr>
                <w:rFonts w:ascii="Times" w:hAnsi="Times"/>
                <w:szCs w:val="20"/>
              </w:rPr>
            </w:pPr>
            <w:r w:rsidRPr="00FF332D">
              <w:rPr>
                <w:rFonts w:ascii="Times" w:hAnsi="Times"/>
                <w:szCs w:val="20"/>
              </w:rPr>
              <w:t>6</w:t>
            </w:r>
          </w:p>
        </w:tc>
        <w:tc>
          <w:tcPr>
            <w:tcW w:w="2835" w:type="dxa"/>
            <w:noWrap/>
            <w:vAlign w:val="center"/>
            <w:hideMark/>
          </w:tcPr>
          <w:p w14:paraId="43FE7B49" w14:textId="77777777" w:rsidR="009572DC" w:rsidRPr="00FF332D" w:rsidRDefault="009572DC" w:rsidP="00925FA0">
            <w:pPr>
              <w:pStyle w:val="NoSpacing"/>
              <w:jc w:val="center"/>
              <w:rPr>
                <w:rFonts w:ascii="Times" w:hAnsi="Times"/>
                <w:szCs w:val="20"/>
              </w:rPr>
            </w:pPr>
            <w:r w:rsidRPr="00FF332D">
              <w:rPr>
                <w:rFonts w:ascii="Times" w:hAnsi="Times"/>
                <w:szCs w:val="20"/>
              </w:rPr>
              <w:t>-1.3632 (-11.5429 to 8.8164)</w:t>
            </w:r>
          </w:p>
        </w:tc>
        <w:tc>
          <w:tcPr>
            <w:tcW w:w="993" w:type="dxa"/>
            <w:noWrap/>
            <w:vAlign w:val="center"/>
            <w:hideMark/>
          </w:tcPr>
          <w:p w14:paraId="14CC70F8" w14:textId="77777777" w:rsidR="009572DC" w:rsidRPr="00FF332D" w:rsidRDefault="009572DC" w:rsidP="00925FA0">
            <w:pPr>
              <w:pStyle w:val="NoSpacing"/>
              <w:jc w:val="center"/>
              <w:rPr>
                <w:rFonts w:ascii="Times" w:hAnsi="Times"/>
                <w:szCs w:val="20"/>
              </w:rPr>
            </w:pPr>
            <w:r w:rsidRPr="00FF332D">
              <w:rPr>
                <w:rFonts w:ascii="Times" w:hAnsi="Times"/>
                <w:szCs w:val="20"/>
              </w:rPr>
              <w:t>0.7289</w:t>
            </w:r>
          </w:p>
        </w:tc>
        <w:tc>
          <w:tcPr>
            <w:tcW w:w="2493" w:type="dxa"/>
            <w:noWrap/>
            <w:vAlign w:val="center"/>
            <w:hideMark/>
          </w:tcPr>
          <w:p w14:paraId="02169E95" w14:textId="77777777" w:rsidR="009572DC" w:rsidRPr="00FF332D" w:rsidRDefault="009572DC" w:rsidP="00925FA0">
            <w:pPr>
              <w:pStyle w:val="NoSpacing"/>
              <w:jc w:val="center"/>
              <w:rPr>
                <w:rFonts w:ascii="Times" w:hAnsi="Times"/>
                <w:szCs w:val="20"/>
              </w:rPr>
            </w:pPr>
          </w:p>
        </w:tc>
      </w:tr>
      <w:tr w:rsidR="009572DC" w:rsidRPr="00FF332D" w14:paraId="4BAC0BDF" w14:textId="77777777" w:rsidTr="0004293D">
        <w:trPr>
          <w:trHeight w:val="210"/>
        </w:trPr>
        <w:tc>
          <w:tcPr>
            <w:tcW w:w="1894" w:type="dxa"/>
            <w:vMerge/>
            <w:noWrap/>
            <w:vAlign w:val="center"/>
            <w:hideMark/>
          </w:tcPr>
          <w:p w14:paraId="626C63B0"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7339447B"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Attention problem</w:t>
            </w:r>
          </w:p>
        </w:tc>
        <w:tc>
          <w:tcPr>
            <w:tcW w:w="2977" w:type="dxa"/>
            <w:noWrap/>
            <w:hideMark/>
          </w:tcPr>
          <w:p w14:paraId="770511F3"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188E8D71" w14:textId="77777777" w:rsidR="009572DC" w:rsidRPr="00FF332D" w:rsidRDefault="009572DC" w:rsidP="00925FA0">
            <w:pPr>
              <w:pStyle w:val="NoSpacing"/>
              <w:jc w:val="center"/>
              <w:rPr>
                <w:rFonts w:ascii="Times" w:hAnsi="Times"/>
                <w:szCs w:val="20"/>
              </w:rPr>
            </w:pPr>
            <w:r w:rsidRPr="00FF332D">
              <w:rPr>
                <w:rFonts w:ascii="Times" w:hAnsi="Times"/>
                <w:szCs w:val="20"/>
              </w:rPr>
              <w:t>8</w:t>
            </w:r>
          </w:p>
        </w:tc>
        <w:tc>
          <w:tcPr>
            <w:tcW w:w="2835" w:type="dxa"/>
            <w:noWrap/>
            <w:vAlign w:val="center"/>
            <w:hideMark/>
          </w:tcPr>
          <w:p w14:paraId="2FD4ECC3" w14:textId="77777777" w:rsidR="009572DC" w:rsidRPr="00FF332D" w:rsidRDefault="009572DC" w:rsidP="00925FA0">
            <w:pPr>
              <w:pStyle w:val="NoSpacing"/>
              <w:jc w:val="center"/>
              <w:rPr>
                <w:rFonts w:ascii="Times" w:hAnsi="Times"/>
                <w:szCs w:val="20"/>
              </w:rPr>
            </w:pPr>
            <w:r w:rsidRPr="00FF332D">
              <w:rPr>
                <w:rFonts w:ascii="Times" w:hAnsi="Times"/>
                <w:szCs w:val="20"/>
              </w:rPr>
              <w:t>0.0057 (-0.0236 to 0.0350)</w:t>
            </w:r>
          </w:p>
        </w:tc>
        <w:tc>
          <w:tcPr>
            <w:tcW w:w="993" w:type="dxa"/>
            <w:noWrap/>
            <w:vAlign w:val="center"/>
            <w:hideMark/>
          </w:tcPr>
          <w:p w14:paraId="168BBDF9" w14:textId="77777777" w:rsidR="009572DC" w:rsidRPr="00FF332D" w:rsidRDefault="009572DC" w:rsidP="00925FA0">
            <w:pPr>
              <w:pStyle w:val="NoSpacing"/>
              <w:jc w:val="center"/>
              <w:rPr>
                <w:rFonts w:ascii="Times" w:hAnsi="Times"/>
                <w:szCs w:val="20"/>
              </w:rPr>
            </w:pPr>
            <w:r w:rsidRPr="00FF332D">
              <w:rPr>
                <w:rFonts w:ascii="Times" w:hAnsi="Times"/>
                <w:szCs w:val="20"/>
              </w:rPr>
              <w:t>0.6524</w:t>
            </w:r>
          </w:p>
        </w:tc>
        <w:tc>
          <w:tcPr>
            <w:tcW w:w="2493" w:type="dxa"/>
            <w:noWrap/>
            <w:vAlign w:val="center"/>
            <w:hideMark/>
          </w:tcPr>
          <w:p w14:paraId="0A03B7BA" w14:textId="77777777" w:rsidR="009572DC" w:rsidRPr="00FF332D" w:rsidRDefault="009572DC" w:rsidP="00925FA0">
            <w:pPr>
              <w:pStyle w:val="NoSpacing"/>
              <w:jc w:val="center"/>
              <w:rPr>
                <w:rFonts w:ascii="Times" w:hAnsi="Times"/>
                <w:szCs w:val="20"/>
              </w:rPr>
            </w:pPr>
          </w:p>
        </w:tc>
      </w:tr>
      <w:tr w:rsidR="009572DC" w:rsidRPr="00FF332D" w14:paraId="4EACD968" w14:textId="77777777" w:rsidTr="0004293D">
        <w:trPr>
          <w:trHeight w:val="210"/>
        </w:trPr>
        <w:tc>
          <w:tcPr>
            <w:tcW w:w="1894" w:type="dxa"/>
            <w:vMerge/>
            <w:noWrap/>
            <w:vAlign w:val="center"/>
            <w:hideMark/>
          </w:tcPr>
          <w:p w14:paraId="225057C9"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F447177" w14:textId="77777777" w:rsidR="009572DC" w:rsidRPr="00FF332D" w:rsidRDefault="009572DC" w:rsidP="00C17B6B">
            <w:pPr>
              <w:pStyle w:val="NoSpacing"/>
              <w:jc w:val="center"/>
              <w:rPr>
                <w:rFonts w:ascii="Times" w:hAnsi="Times"/>
                <w:b/>
                <w:bCs/>
                <w:szCs w:val="20"/>
              </w:rPr>
            </w:pPr>
          </w:p>
        </w:tc>
        <w:tc>
          <w:tcPr>
            <w:tcW w:w="2977" w:type="dxa"/>
            <w:noWrap/>
            <w:hideMark/>
          </w:tcPr>
          <w:p w14:paraId="7FC1CBF3"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48BA34DE" w14:textId="77777777" w:rsidR="009572DC" w:rsidRPr="00FF332D" w:rsidRDefault="009572DC" w:rsidP="00925FA0">
            <w:pPr>
              <w:pStyle w:val="NoSpacing"/>
              <w:jc w:val="center"/>
              <w:rPr>
                <w:rFonts w:ascii="Times" w:hAnsi="Times"/>
                <w:szCs w:val="20"/>
              </w:rPr>
            </w:pPr>
            <w:r w:rsidRPr="00FF332D">
              <w:rPr>
                <w:rFonts w:ascii="Times" w:hAnsi="Times"/>
                <w:szCs w:val="20"/>
              </w:rPr>
              <w:t>8</w:t>
            </w:r>
          </w:p>
        </w:tc>
        <w:tc>
          <w:tcPr>
            <w:tcW w:w="2835" w:type="dxa"/>
            <w:noWrap/>
            <w:vAlign w:val="center"/>
            <w:hideMark/>
          </w:tcPr>
          <w:p w14:paraId="2A8B11C6" w14:textId="77777777" w:rsidR="009572DC" w:rsidRPr="00FF332D" w:rsidRDefault="009572DC" w:rsidP="00925FA0">
            <w:pPr>
              <w:pStyle w:val="NoSpacing"/>
              <w:jc w:val="center"/>
              <w:rPr>
                <w:rFonts w:ascii="Times" w:hAnsi="Times"/>
                <w:szCs w:val="20"/>
              </w:rPr>
            </w:pPr>
            <w:r w:rsidRPr="00FF332D">
              <w:rPr>
                <w:rFonts w:ascii="Times" w:hAnsi="Times"/>
                <w:szCs w:val="20"/>
              </w:rPr>
              <w:t>0.0096 (-0.0189 to 0.0381)</w:t>
            </w:r>
          </w:p>
        </w:tc>
        <w:tc>
          <w:tcPr>
            <w:tcW w:w="993" w:type="dxa"/>
            <w:noWrap/>
            <w:vAlign w:val="center"/>
            <w:hideMark/>
          </w:tcPr>
          <w:p w14:paraId="3435ACB3" w14:textId="77777777" w:rsidR="009572DC" w:rsidRPr="00FF332D" w:rsidRDefault="009572DC" w:rsidP="00925FA0">
            <w:pPr>
              <w:pStyle w:val="NoSpacing"/>
              <w:jc w:val="center"/>
              <w:rPr>
                <w:rFonts w:ascii="Times" w:hAnsi="Times"/>
                <w:szCs w:val="20"/>
              </w:rPr>
            </w:pPr>
            <w:r w:rsidRPr="00FF332D">
              <w:rPr>
                <w:rFonts w:ascii="Times" w:hAnsi="Times"/>
                <w:szCs w:val="20"/>
              </w:rPr>
              <w:t>0.4398</w:t>
            </w:r>
          </w:p>
        </w:tc>
        <w:tc>
          <w:tcPr>
            <w:tcW w:w="2493" w:type="dxa"/>
            <w:noWrap/>
            <w:vAlign w:val="center"/>
            <w:hideMark/>
          </w:tcPr>
          <w:p w14:paraId="0A2F2BB8" w14:textId="77777777" w:rsidR="009572DC" w:rsidRPr="00FF332D" w:rsidRDefault="009572DC" w:rsidP="00925FA0">
            <w:pPr>
              <w:pStyle w:val="NoSpacing"/>
              <w:jc w:val="center"/>
              <w:rPr>
                <w:rFonts w:ascii="Times" w:hAnsi="Times"/>
                <w:szCs w:val="20"/>
              </w:rPr>
            </w:pPr>
          </w:p>
        </w:tc>
      </w:tr>
      <w:tr w:rsidR="009572DC" w:rsidRPr="00FF332D" w14:paraId="56B44A82" w14:textId="77777777" w:rsidTr="0004293D">
        <w:trPr>
          <w:trHeight w:val="210"/>
        </w:trPr>
        <w:tc>
          <w:tcPr>
            <w:tcW w:w="1894" w:type="dxa"/>
            <w:vMerge/>
            <w:noWrap/>
            <w:vAlign w:val="center"/>
            <w:hideMark/>
          </w:tcPr>
          <w:p w14:paraId="581D4106"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5545FA3" w14:textId="77777777" w:rsidR="009572DC" w:rsidRPr="00FF332D" w:rsidRDefault="009572DC" w:rsidP="00C17B6B">
            <w:pPr>
              <w:pStyle w:val="NoSpacing"/>
              <w:jc w:val="center"/>
              <w:rPr>
                <w:rFonts w:ascii="Times" w:hAnsi="Times"/>
                <w:b/>
                <w:bCs/>
                <w:szCs w:val="20"/>
              </w:rPr>
            </w:pPr>
          </w:p>
        </w:tc>
        <w:tc>
          <w:tcPr>
            <w:tcW w:w="2977" w:type="dxa"/>
            <w:noWrap/>
            <w:hideMark/>
          </w:tcPr>
          <w:p w14:paraId="40E5F5F6"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5119C10C"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640FCBAA"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4D051E96"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58733490"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2E51A772" w14:textId="77777777" w:rsidTr="0004293D">
        <w:trPr>
          <w:trHeight w:val="210"/>
        </w:trPr>
        <w:tc>
          <w:tcPr>
            <w:tcW w:w="1894" w:type="dxa"/>
            <w:vMerge/>
            <w:noWrap/>
            <w:vAlign w:val="center"/>
            <w:hideMark/>
          </w:tcPr>
          <w:p w14:paraId="5D9B4108"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281AA7A6" w14:textId="77777777" w:rsidR="009572DC" w:rsidRPr="00FF332D" w:rsidRDefault="009572DC" w:rsidP="00C17B6B">
            <w:pPr>
              <w:pStyle w:val="NoSpacing"/>
              <w:jc w:val="center"/>
              <w:rPr>
                <w:rFonts w:ascii="Times" w:hAnsi="Times"/>
                <w:b/>
                <w:bCs/>
                <w:szCs w:val="20"/>
              </w:rPr>
            </w:pPr>
          </w:p>
        </w:tc>
        <w:tc>
          <w:tcPr>
            <w:tcW w:w="2977" w:type="dxa"/>
            <w:noWrap/>
            <w:hideMark/>
          </w:tcPr>
          <w:p w14:paraId="219E59AF"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52E341E6" w14:textId="77777777" w:rsidR="009572DC" w:rsidRPr="00FF332D" w:rsidRDefault="009572DC" w:rsidP="00925FA0">
            <w:pPr>
              <w:pStyle w:val="NoSpacing"/>
              <w:jc w:val="center"/>
              <w:rPr>
                <w:rFonts w:ascii="Times" w:hAnsi="Times"/>
                <w:szCs w:val="20"/>
              </w:rPr>
            </w:pPr>
            <w:r w:rsidRPr="00FF332D">
              <w:rPr>
                <w:rFonts w:ascii="Times" w:hAnsi="Times"/>
                <w:szCs w:val="20"/>
              </w:rPr>
              <w:t>8</w:t>
            </w:r>
          </w:p>
        </w:tc>
        <w:tc>
          <w:tcPr>
            <w:tcW w:w="2835" w:type="dxa"/>
            <w:noWrap/>
            <w:vAlign w:val="center"/>
            <w:hideMark/>
          </w:tcPr>
          <w:p w14:paraId="7363FEA6" w14:textId="77777777" w:rsidR="009572DC" w:rsidRPr="00FF332D" w:rsidRDefault="009572DC" w:rsidP="00925FA0">
            <w:pPr>
              <w:pStyle w:val="NoSpacing"/>
              <w:jc w:val="center"/>
              <w:rPr>
                <w:rFonts w:ascii="Times" w:hAnsi="Times"/>
                <w:szCs w:val="20"/>
              </w:rPr>
            </w:pPr>
            <w:r w:rsidRPr="00FF332D">
              <w:rPr>
                <w:rFonts w:ascii="Times" w:hAnsi="Times"/>
                <w:szCs w:val="20"/>
              </w:rPr>
              <w:t>0.5981 (-1.0961 to 2.2923)</w:t>
            </w:r>
          </w:p>
        </w:tc>
        <w:tc>
          <w:tcPr>
            <w:tcW w:w="993" w:type="dxa"/>
            <w:noWrap/>
            <w:vAlign w:val="center"/>
            <w:hideMark/>
          </w:tcPr>
          <w:p w14:paraId="5E2D2E4C" w14:textId="77777777" w:rsidR="009572DC" w:rsidRPr="00FF332D" w:rsidRDefault="009572DC" w:rsidP="00925FA0">
            <w:pPr>
              <w:pStyle w:val="NoSpacing"/>
              <w:jc w:val="center"/>
              <w:rPr>
                <w:rFonts w:ascii="Times" w:hAnsi="Times"/>
                <w:szCs w:val="20"/>
              </w:rPr>
            </w:pPr>
            <w:r w:rsidRPr="00FF332D">
              <w:rPr>
                <w:rFonts w:ascii="Times" w:hAnsi="Times"/>
                <w:szCs w:val="20"/>
              </w:rPr>
              <w:t>0.4208</w:t>
            </w:r>
          </w:p>
        </w:tc>
        <w:tc>
          <w:tcPr>
            <w:tcW w:w="2493" w:type="dxa"/>
            <w:noWrap/>
            <w:vAlign w:val="center"/>
            <w:hideMark/>
          </w:tcPr>
          <w:p w14:paraId="06560D87" w14:textId="77777777" w:rsidR="009572DC" w:rsidRPr="00FF332D" w:rsidRDefault="009572DC" w:rsidP="00925FA0">
            <w:pPr>
              <w:pStyle w:val="NoSpacing"/>
              <w:jc w:val="center"/>
              <w:rPr>
                <w:rFonts w:ascii="Times" w:hAnsi="Times"/>
                <w:szCs w:val="20"/>
              </w:rPr>
            </w:pPr>
          </w:p>
        </w:tc>
      </w:tr>
      <w:tr w:rsidR="009572DC" w:rsidRPr="00FF332D" w14:paraId="22E3DB2A" w14:textId="77777777" w:rsidTr="0004293D">
        <w:trPr>
          <w:trHeight w:val="210"/>
        </w:trPr>
        <w:tc>
          <w:tcPr>
            <w:tcW w:w="1894" w:type="dxa"/>
            <w:vMerge/>
            <w:noWrap/>
            <w:vAlign w:val="center"/>
            <w:hideMark/>
          </w:tcPr>
          <w:p w14:paraId="0D918B1F"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2392DB69"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Somatic complaints</w:t>
            </w:r>
          </w:p>
        </w:tc>
        <w:tc>
          <w:tcPr>
            <w:tcW w:w="2977" w:type="dxa"/>
            <w:noWrap/>
            <w:hideMark/>
          </w:tcPr>
          <w:p w14:paraId="53F818FE"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6FE3BDE9"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0EF9743B"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12ECB428"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1DC82944"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6B2089D5" w14:textId="77777777" w:rsidTr="0004293D">
        <w:trPr>
          <w:trHeight w:val="210"/>
        </w:trPr>
        <w:tc>
          <w:tcPr>
            <w:tcW w:w="1894" w:type="dxa"/>
            <w:vMerge/>
            <w:noWrap/>
            <w:vAlign w:val="center"/>
            <w:hideMark/>
          </w:tcPr>
          <w:p w14:paraId="1A5B9C59"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4789BDC0"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Internalizing problems</w:t>
            </w:r>
          </w:p>
        </w:tc>
        <w:tc>
          <w:tcPr>
            <w:tcW w:w="2977" w:type="dxa"/>
            <w:noWrap/>
            <w:hideMark/>
          </w:tcPr>
          <w:p w14:paraId="0A414A2B"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05C6F7D1"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3D1DB623" w14:textId="77777777" w:rsidR="009572DC" w:rsidRPr="00FF332D" w:rsidRDefault="009572DC" w:rsidP="00925FA0">
            <w:pPr>
              <w:pStyle w:val="NoSpacing"/>
              <w:jc w:val="center"/>
              <w:rPr>
                <w:rFonts w:ascii="Times" w:hAnsi="Times"/>
                <w:szCs w:val="20"/>
              </w:rPr>
            </w:pPr>
            <w:r w:rsidRPr="00FF332D">
              <w:rPr>
                <w:rFonts w:ascii="Times" w:hAnsi="Times"/>
                <w:szCs w:val="20"/>
              </w:rPr>
              <w:t>0.0166 (-0.0632 to 0.0964)</w:t>
            </w:r>
          </w:p>
        </w:tc>
        <w:tc>
          <w:tcPr>
            <w:tcW w:w="993" w:type="dxa"/>
            <w:noWrap/>
            <w:vAlign w:val="center"/>
            <w:hideMark/>
          </w:tcPr>
          <w:p w14:paraId="37E132CF" w14:textId="77777777" w:rsidR="009572DC" w:rsidRPr="00FF332D" w:rsidRDefault="009572DC" w:rsidP="00925FA0">
            <w:pPr>
              <w:pStyle w:val="NoSpacing"/>
              <w:jc w:val="center"/>
              <w:rPr>
                <w:rFonts w:ascii="Times" w:hAnsi="Times"/>
                <w:szCs w:val="20"/>
              </w:rPr>
            </w:pPr>
            <w:r w:rsidRPr="00FF332D">
              <w:rPr>
                <w:rFonts w:ascii="Times" w:hAnsi="Times"/>
                <w:szCs w:val="20"/>
              </w:rPr>
              <w:t>0.4656</w:t>
            </w:r>
          </w:p>
        </w:tc>
        <w:tc>
          <w:tcPr>
            <w:tcW w:w="2493" w:type="dxa"/>
            <w:noWrap/>
            <w:vAlign w:val="center"/>
            <w:hideMark/>
          </w:tcPr>
          <w:p w14:paraId="5566FDB9" w14:textId="77777777" w:rsidR="009572DC" w:rsidRPr="00FF332D" w:rsidRDefault="009572DC" w:rsidP="00925FA0">
            <w:pPr>
              <w:pStyle w:val="NoSpacing"/>
              <w:jc w:val="center"/>
              <w:rPr>
                <w:rFonts w:ascii="Times" w:hAnsi="Times"/>
                <w:szCs w:val="20"/>
              </w:rPr>
            </w:pPr>
          </w:p>
        </w:tc>
      </w:tr>
      <w:tr w:rsidR="009572DC" w:rsidRPr="00FF332D" w14:paraId="4211FBEA" w14:textId="77777777" w:rsidTr="0004293D">
        <w:trPr>
          <w:trHeight w:val="210"/>
        </w:trPr>
        <w:tc>
          <w:tcPr>
            <w:tcW w:w="1894" w:type="dxa"/>
            <w:vMerge/>
            <w:noWrap/>
            <w:vAlign w:val="center"/>
            <w:hideMark/>
          </w:tcPr>
          <w:p w14:paraId="5A54923C"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797AEA53" w14:textId="77777777" w:rsidR="009572DC" w:rsidRPr="00FF332D" w:rsidRDefault="009572DC" w:rsidP="00C17B6B">
            <w:pPr>
              <w:pStyle w:val="NoSpacing"/>
              <w:jc w:val="center"/>
              <w:rPr>
                <w:rFonts w:ascii="Times" w:hAnsi="Times"/>
                <w:b/>
                <w:bCs/>
                <w:szCs w:val="20"/>
              </w:rPr>
            </w:pPr>
          </w:p>
        </w:tc>
        <w:tc>
          <w:tcPr>
            <w:tcW w:w="2977" w:type="dxa"/>
            <w:noWrap/>
            <w:hideMark/>
          </w:tcPr>
          <w:p w14:paraId="7B7C6CE2"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6F6A0852"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51CE131F" w14:textId="77777777" w:rsidR="009572DC" w:rsidRPr="00FF332D" w:rsidRDefault="009572DC" w:rsidP="00925FA0">
            <w:pPr>
              <w:pStyle w:val="NoSpacing"/>
              <w:jc w:val="center"/>
              <w:rPr>
                <w:rFonts w:ascii="Times" w:hAnsi="Times"/>
                <w:szCs w:val="20"/>
              </w:rPr>
            </w:pPr>
            <w:r w:rsidRPr="00FF332D">
              <w:rPr>
                <w:rFonts w:ascii="Times" w:hAnsi="Times"/>
                <w:szCs w:val="20"/>
              </w:rPr>
              <w:t>-0.0331 (-0.0901 to 0.0240)</w:t>
            </w:r>
          </w:p>
        </w:tc>
        <w:tc>
          <w:tcPr>
            <w:tcW w:w="993" w:type="dxa"/>
            <w:noWrap/>
            <w:vAlign w:val="center"/>
            <w:hideMark/>
          </w:tcPr>
          <w:p w14:paraId="69C0644D" w14:textId="77777777" w:rsidR="009572DC" w:rsidRPr="00FF332D" w:rsidRDefault="009572DC" w:rsidP="00925FA0">
            <w:pPr>
              <w:pStyle w:val="NoSpacing"/>
              <w:jc w:val="center"/>
              <w:rPr>
                <w:rFonts w:ascii="Times" w:hAnsi="Times"/>
                <w:szCs w:val="20"/>
              </w:rPr>
            </w:pPr>
            <w:r w:rsidRPr="00FF332D">
              <w:rPr>
                <w:rFonts w:ascii="Times" w:hAnsi="Times"/>
                <w:szCs w:val="20"/>
              </w:rPr>
              <w:t>0.13</w:t>
            </w:r>
          </w:p>
        </w:tc>
        <w:tc>
          <w:tcPr>
            <w:tcW w:w="2493" w:type="dxa"/>
            <w:noWrap/>
            <w:vAlign w:val="center"/>
            <w:hideMark/>
          </w:tcPr>
          <w:p w14:paraId="14D4C839" w14:textId="77777777" w:rsidR="009572DC" w:rsidRPr="00FF332D" w:rsidRDefault="009572DC" w:rsidP="00925FA0">
            <w:pPr>
              <w:pStyle w:val="NoSpacing"/>
              <w:jc w:val="center"/>
              <w:rPr>
                <w:rFonts w:ascii="Times" w:hAnsi="Times"/>
                <w:szCs w:val="20"/>
              </w:rPr>
            </w:pPr>
          </w:p>
        </w:tc>
      </w:tr>
      <w:tr w:rsidR="009572DC" w:rsidRPr="00FF332D" w14:paraId="5EB37060" w14:textId="77777777" w:rsidTr="0004293D">
        <w:trPr>
          <w:trHeight w:val="210"/>
        </w:trPr>
        <w:tc>
          <w:tcPr>
            <w:tcW w:w="1894" w:type="dxa"/>
            <w:vMerge/>
            <w:noWrap/>
            <w:vAlign w:val="center"/>
            <w:hideMark/>
          </w:tcPr>
          <w:p w14:paraId="46FA053E"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00A7EF13" w14:textId="77777777" w:rsidR="009572DC" w:rsidRPr="00FF332D" w:rsidRDefault="009572DC" w:rsidP="00C17B6B">
            <w:pPr>
              <w:pStyle w:val="NoSpacing"/>
              <w:jc w:val="center"/>
              <w:rPr>
                <w:rFonts w:ascii="Times" w:hAnsi="Times"/>
                <w:b/>
                <w:bCs/>
                <w:szCs w:val="20"/>
              </w:rPr>
            </w:pPr>
          </w:p>
        </w:tc>
        <w:tc>
          <w:tcPr>
            <w:tcW w:w="2977" w:type="dxa"/>
            <w:noWrap/>
            <w:hideMark/>
          </w:tcPr>
          <w:p w14:paraId="458B4D52"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0C221D15"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13C268DA"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243D2BD8"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59C7BD3B"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406468CF" w14:textId="77777777" w:rsidTr="0004293D">
        <w:trPr>
          <w:trHeight w:val="210"/>
        </w:trPr>
        <w:tc>
          <w:tcPr>
            <w:tcW w:w="1894" w:type="dxa"/>
            <w:vMerge/>
            <w:noWrap/>
            <w:vAlign w:val="center"/>
            <w:hideMark/>
          </w:tcPr>
          <w:p w14:paraId="24EAFAF4" w14:textId="77777777" w:rsidR="009572DC" w:rsidRPr="00FF332D" w:rsidRDefault="009572DC" w:rsidP="00C17B6B">
            <w:pPr>
              <w:pStyle w:val="NoSpacing"/>
              <w:jc w:val="center"/>
              <w:rPr>
                <w:rFonts w:ascii="Times" w:hAnsi="Times"/>
                <w:b/>
                <w:bCs/>
                <w:szCs w:val="20"/>
              </w:rPr>
            </w:pPr>
          </w:p>
        </w:tc>
        <w:tc>
          <w:tcPr>
            <w:tcW w:w="3488" w:type="dxa"/>
            <w:vMerge/>
            <w:noWrap/>
            <w:vAlign w:val="center"/>
            <w:hideMark/>
          </w:tcPr>
          <w:p w14:paraId="65AA2194" w14:textId="77777777" w:rsidR="009572DC" w:rsidRPr="00FF332D" w:rsidRDefault="009572DC" w:rsidP="00C17B6B">
            <w:pPr>
              <w:pStyle w:val="NoSpacing"/>
              <w:jc w:val="center"/>
              <w:rPr>
                <w:rFonts w:ascii="Times" w:hAnsi="Times"/>
                <w:b/>
                <w:bCs/>
                <w:szCs w:val="20"/>
              </w:rPr>
            </w:pPr>
          </w:p>
        </w:tc>
        <w:tc>
          <w:tcPr>
            <w:tcW w:w="2977" w:type="dxa"/>
            <w:noWrap/>
            <w:hideMark/>
          </w:tcPr>
          <w:p w14:paraId="4AD71AC8"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392B59B3" w14:textId="77777777" w:rsidR="009572DC" w:rsidRPr="00FF332D" w:rsidRDefault="009572DC" w:rsidP="00925FA0">
            <w:pPr>
              <w:pStyle w:val="NoSpacing"/>
              <w:jc w:val="center"/>
              <w:rPr>
                <w:rFonts w:ascii="Times" w:hAnsi="Times"/>
                <w:szCs w:val="20"/>
              </w:rPr>
            </w:pPr>
            <w:r w:rsidRPr="00FF332D">
              <w:rPr>
                <w:rFonts w:ascii="Times" w:hAnsi="Times"/>
                <w:szCs w:val="20"/>
              </w:rPr>
              <w:t>4</w:t>
            </w:r>
          </w:p>
        </w:tc>
        <w:tc>
          <w:tcPr>
            <w:tcW w:w="2835" w:type="dxa"/>
            <w:noWrap/>
            <w:vAlign w:val="center"/>
            <w:hideMark/>
          </w:tcPr>
          <w:p w14:paraId="4F1D0935" w14:textId="77777777" w:rsidR="009572DC" w:rsidRPr="00FF332D" w:rsidRDefault="009572DC" w:rsidP="00925FA0">
            <w:pPr>
              <w:pStyle w:val="NoSpacing"/>
              <w:jc w:val="center"/>
              <w:rPr>
                <w:rFonts w:ascii="Times" w:hAnsi="Times"/>
                <w:szCs w:val="20"/>
              </w:rPr>
            </w:pPr>
            <w:r w:rsidRPr="00FF332D">
              <w:rPr>
                <w:rFonts w:ascii="Times" w:hAnsi="Times"/>
                <w:szCs w:val="20"/>
              </w:rPr>
              <w:t>0.4011 (-10.7793 to 11.5814)</w:t>
            </w:r>
          </w:p>
        </w:tc>
        <w:tc>
          <w:tcPr>
            <w:tcW w:w="993" w:type="dxa"/>
            <w:noWrap/>
            <w:vAlign w:val="center"/>
            <w:hideMark/>
          </w:tcPr>
          <w:p w14:paraId="27F726A6" w14:textId="77777777" w:rsidR="009572DC" w:rsidRPr="00FF332D" w:rsidRDefault="009572DC" w:rsidP="00925FA0">
            <w:pPr>
              <w:pStyle w:val="NoSpacing"/>
              <w:jc w:val="center"/>
              <w:rPr>
                <w:rFonts w:ascii="Times" w:hAnsi="Times"/>
                <w:szCs w:val="20"/>
              </w:rPr>
            </w:pPr>
            <w:r w:rsidRPr="00FF332D">
              <w:rPr>
                <w:rFonts w:ascii="Times" w:hAnsi="Times"/>
                <w:szCs w:val="20"/>
              </w:rPr>
              <w:t>0.8915</w:t>
            </w:r>
          </w:p>
        </w:tc>
        <w:tc>
          <w:tcPr>
            <w:tcW w:w="2493" w:type="dxa"/>
            <w:noWrap/>
            <w:vAlign w:val="center"/>
            <w:hideMark/>
          </w:tcPr>
          <w:p w14:paraId="4F927376" w14:textId="77777777" w:rsidR="009572DC" w:rsidRPr="00FF332D" w:rsidRDefault="009572DC" w:rsidP="00925FA0">
            <w:pPr>
              <w:pStyle w:val="NoSpacing"/>
              <w:jc w:val="center"/>
              <w:rPr>
                <w:rFonts w:ascii="Times" w:hAnsi="Times"/>
                <w:szCs w:val="20"/>
              </w:rPr>
            </w:pPr>
          </w:p>
        </w:tc>
      </w:tr>
      <w:tr w:rsidR="009572DC" w:rsidRPr="00FF332D" w14:paraId="1977F3F0" w14:textId="77777777" w:rsidTr="0004293D">
        <w:trPr>
          <w:trHeight w:val="210"/>
        </w:trPr>
        <w:tc>
          <w:tcPr>
            <w:tcW w:w="1894" w:type="dxa"/>
            <w:vMerge/>
            <w:noWrap/>
            <w:vAlign w:val="center"/>
            <w:hideMark/>
          </w:tcPr>
          <w:p w14:paraId="67159919" w14:textId="77777777" w:rsidR="009572DC" w:rsidRPr="00FF332D" w:rsidRDefault="009572DC" w:rsidP="00C17B6B">
            <w:pPr>
              <w:pStyle w:val="NoSpacing"/>
              <w:jc w:val="center"/>
              <w:rPr>
                <w:rFonts w:ascii="Times" w:hAnsi="Times"/>
                <w:b/>
                <w:bCs/>
                <w:szCs w:val="20"/>
              </w:rPr>
            </w:pPr>
          </w:p>
        </w:tc>
        <w:tc>
          <w:tcPr>
            <w:tcW w:w="3488" w:type="dxa"/>
            <w:noWrap/>
            <w:vAlign w:val="center"/>
            <w:hideMark/>
          </w:tcPr>
          <w:p w14:paraId="429F545C"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Externalizing problems</w:t>
            </w:r>
          </w:p>
        </w:tc>
        <w:tc>
          <w:tcPr>
            <w:tcW w:w="2977" w:type="dxa"/>
            <w:noWrap/>
            <w:hideMark/>
          </w:tcPr>
          <w:p w14:paraId="7574260F" w14:textId="77777777" w:rsidR="009572DC" w:rsidRPr="00FF332D" w:rsidRDefault="009572DC" w:rsidP="00C17B6B">
            <w:pPr>
              <w:pStyle w:val="NoSpacing"/>
              <w:rPr>
                <w:rFonts w:ascii="Times" w:hAnsi="Times"/>
                <w:szCs w:val="20"/>
              </w:rPr>
            </w:pPr>
          </w:p>
        </w:tc>
        <w:tc>
          <w:tcPr>
            <w:tcW w:w="708" w:type="dxa"/>
            <w:shd w:val="clear" w:color="auto" w:fill="D9D9D9" w:themeFill="background1" w:themeFillShade="D9"/>
            <w:noWrap/>
            <w:vAlign w:val="center"/>
            <w:hideMark/>
          </w:tcPr>
          <w:p w14:paraId="03E50916"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049A3962"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2B981468"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0453AF47"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1C016703" w14:textId="77777777" w:rsidTr="0004293D">
        <w:trPr>
          <w:trHeight w:val="210"/>
        </w:trPr>
        <w:tc>
          <w:tcPr>
            <w:tcW w:w="1894" w:type="dxa"/>
            <w:vMerge/>
            <w:noWrap/>
            <w:vAlign w:val="center"/>
            <w:hideMark/>
          </w:tcPr>
          <w:p w14:paraId="29D5FA0F" w14:textId="77777777" w:rsidR="009572DC" w:rsidRPr="00FF332D" w:rsidRDefault="009572DC" w:rsidP="00C17B6B">
            <w:pPr>
              <w:pStyle w:val="NoSpacing"/>
              <w:jc w:val="center"/>
              <w:rPr>
                <w:rFonts w:ascii="Times" w:hAnsi="Times"/>
                <w:b/>
                <w:bCs/>
                <w:szCs w:val="20"/>
              </w:rPr>
            </w:pPr>
          </w:p>
        </w:tc>
        <w:tc>
          <w:tcPr>
            <w:tcW w:w="3488" w:type="dxa"/>
            <w:vMerge w:val="restart"/>
            <w:noWrap/>
            <w:vAlign w:val="center"/>
            <w:hideMark/>
          </w:tcPr>
          <w:p w14:paraId="10E6C9F3" w14:textId="77777777" w:rsidR="009572DC" w:rsidRPr="00FF332D" w:rsidRDefault="009572DC" w:rsidP="00C17B6B">
            <w:pPr>
              <w:pStyle w:val="NoSpacing"/>
              <w:jc w:val="center"/>
              <w:rPr>
                <w:rFonts w:ascii="Times" w:hAnsi="Times"/>
                <w:b/>
                <w:bCs/>
                <w:szCs w:val="20"/>
              </w:rPr>
            </w:pPr>
            <w:r w:rsidRPr="00FF332D">
              <w:rPr>
                <w:rFonts w:ascii="Times" w:hAnsi="Times"/>
                <w:b/>
                <w:bCs/>
                <w:szCs w:val="20"/>
              </w:rPr>
              <w:t>Total behavioral problem</w:t>
            </w:r>
          </w:p>
        </w:tc>
        <w:tc>
          <w:tcPr>
            <w:tcW w:w="2977" w:type="dxa"/>
            <w:noWrap/>
            <w:hideMark/>
          </w:tcPr>
          <w:p w14:paraId="00DE211C" w14:textId="77777777" w:rsidR="009572DC" w:rsidRPr="00FF332D" w:rsidRDefault="009572DC" w:rsidP="00C17B6B">
            <w:pPr>
              <w:pStyle w:val="NoSpacing"/>
              <w:rPr>
                <w:rFonts w:ascii="Times" w:hAnsi="Times"/>
                <w:szCs w:val="20"/>
              </w:rPr>
            </w:pPr>
            <w:r w:rsidRPr="00FF332D">
              <w:rPr>
                <w:rFonts w:ascii="Times" w:hAnsi="Times"/>
                <w:szCs w:val="20"/>
              </w:rPr>
              <w:t>Mean age of participants</w:t>
            </w:r>
          </w:p>
        </w:tc>
        <w:tc>
          <w:tcPr>
            <w:tcW w:w="708" w:type="dxa"/>
            <w:noWrap/>
            <w:vAlign w:val="center"/>
            <w:hideMark/>
          </w:tcPr>
          <w:p w14:paraId="64A8DAA1"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3CD839D1" w14:textId="77777777" w:rsidR="009572DC" w:rsidRPr="00FF332D" w:rsidRDefault="009572DC" w:rsidP="00925FA0">
            <w:pPr>
              <w:pStyle w:val="NoSpacing"/>
              <w:jc w:val="center"/>
              <w:rPr>
                <w:rFonts w:ascii="Times" w:hAnsi="Times"/>
                <w:szCs w:val="20"/>
              </w:rPr>
            </w:pPr>
            <w:r w:rsidRPr="00FF332D">
              <w:rPr>
                <w:rFonts w:ascii="Times" w:hAnsi="Times"/>
                <w:szCs w:val="20"/>
              </w:rPr>
              <w:t>0.0203 (-0.0255 to 0.0661)</w:t>
            </w:r>
          </w:p>
        </w:tc>
        <w:tc>
          <w:tcPr>
            <w:tcW w:w="993" w:type="dxa"/>
            <w:noWrap/>
            <w:vAlign w:val="center"/>
            <w:hideMark/>
          </w:tcPr>
          <w:p w14:paraId="4E2ED85F" w14:textId="77777777" w:rsidR="009572DC" w:rsidRPr="00FF332D" w:rsidRDefault="009572DC" w:rsidP="00925FA0">
            <w:pPr>
              <w:pStyle w:val="NoSpacing"/>
              <w:jc w:val="center"/>
              <w:rPr>
                <w:rFonts w:ascii="Times" w:hAnsi="Times"/>
                <w:szCs w:val="20"/>
              </w:rPr>
            </w:pPr>
            <w:r w:rsidRPr="00FF332D">
              <w:rPr>
                <w:rFonts w:ascii="Times" w:hAnsi="Times"/>
                <w:szCs w:val="20"/>
              </w:rPr>
              <w:t>0.2538</w:t>
            </w:r>
          </w:p>
        </w:tc>
        <w:tc>
          <w:tcPr>
            <w:tcW w:w="2493" w:type="dxa"/>
            <w:noWrap/>
            <w:vAlign w:val="center"/>
            <w:hideMark/>
          </w:tcPr>
          <w:p w14:paraId="762F9F5B" w14:textId="77777777" w:rsidR="009572DC" w:rsidRPr="00FF332D" w:rsidRDefault="009572DC" w:rsidP="00925FA0">
            <w:pPr>
              <w:pStyle w:val="NoSpacing"/>
              <w:jc w:val="center"/>
              <w:rPr>
                <w:rFonts w:ascii="Times" w:hAnsi="Times"/>
                <w:szCs w:val="20"/>
              </w:rPr>
            </w:pPr>
          </w:p>
        </w:tc>
      </w:tr>
      <w:tr w:rsidR="009572DC" w:rsidRPr="00FF332D" w14:paraId="28C8E3DF" w14:textId="77777777" w:rsidTr="0004293D">
        <w:trPr>
          <w:trHeight w:val="210"/>
        </w:trPr>
        <w:tc>
          <w:tcPr>
            <w:tcW w:w="1894" w:type="dxa"/>
            <w:vMerge/>
            <w:noWrap/>
            <w:hideMark/>
          </w:tcPr>
          <w:p w14:paraId="7CD9A8CA" w14:textId="77777777" w:rsidR="009572DC" w:rsidRPr="00FF332D" w:rsidRDefault="009572DC" w:rsidP="00C17B6B">
            <w:pPr>
              <w:pStyle w:val="NoSpacing"/>
              <w:rPr>
                <w:rFonts w:ascii="Times" w:hAnsi="Times"/>
                <w:szCs w:val="20"/>
              </w:rPr>
            </w:pPr>
          </w:p>
        </w:tc>
        <w:tc>
          <w:tcPr>
            <w:tcW w:w="3488" w:type="dxa"/>
            <w:vMerge/>
            <w:noWrap/>
            <w:hideMark/>
          </w:tcPr>
          <w:p w14:paraId="452D5142" w14:textId="77777777" w:rsidR="009572DC" w:rsidRPr="00FF332D" w:rsidRDefault="009572DC" w:rsidP="00C17B6B">
            <w:pPr>
              <w:pStyle w:val="NoSpacing"/>
              <w:rPr>
                <w:rFonts w:ascii="Times" w:hAnsi="Times"/>
                <w:szCs w:val="20"/>
              </w:rPr>
            </w:pPr>
          </w:p>
        </w:tc>
        <w:tc>
          <w:tcPr>
            <w:tcW w:w="2977" w:type="dxa"/>
            <w:noWrap/>
            <w:hideMark/>
          </w:tcPr>
          <w:p w14:paraId="76931ED3" w14:textId="77777777" w:rsidR="009572DC" w:rsidRPr="00FF332D" w:rsidRDefault="009572DC" w:rsidP="00C17B6B">
            <w:pPr>
              <w:pStyle w:val="NoSpacing"/>
              <w:rPr>
                <w:rFonts w:ascii="Times" w:hAnsi="Times"/>
                <w:szCs w:val="20"/>
              </w:rPr>
            </w:pPr>
            <w:r w:rsidRPr="00FF332D">
              <w:rPr>
                <w:rFonts w:ascii="Times" w:hAnsi="Times"/>
                <w:szCs w:val="20"/>
              </w:rPr>
              <w:t>Percentage of boys</w:t>
            </w:r>
          </w:p>
        </w:tc>
        <w:tc>
          <w:tcPr>
            <w:tcW w:w="708" w:type="dxa"/>
            <w:noWrap/>
            <w:vAlign w:val="center"/>
            <w:hideMark/>
          </w:tcPr>
          <w:p w14:paraId="05127A4B"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30EA499E" w14:textId="77777777" w:rsidR="009572DC" w:rsidRPr="00FF332D" w:rsidRDefault="009572DC" w:rsidP="00925FA0">
            <w:pPr>
              <w:pStyle w:val="NoSpacing"/>
              <w:jc w:val="center"/>
              <w:rPr>
                <w:rFonts w:ascii="Times" w:hAnsi="Times"/>
                <w:szCs w:val="20"/>
              </w:rPr>
            </w:pPr>
            <w:r w:rsidRPr="00FF332D">
              <w:rPr>
                <w:rFonts w:ascii="Times" w:hAnsi="Times"/>
                <w:szCs w:val="20"/>
              </w:rPr>
              <w:t>-0.0046 (-0.1268 to 0.1176)</w:t>
            </w:r>
          </w:p>
        </w:tc>
        <w:tc>
          <w:tcPr>
            <w:tcW w:w="993" w:type="dxa"/>
            <w:noWrap/>
            <w:vAlign w:val="center"/>
            <w:hideMark/>
          </w:tcPr>
          <w:p w14:paraId="2716F8FC" w14:textId="77777777" w:rsidR="009572DC" w:rsidRPr="00FF332D" w:rsidRDefault="009572DC" w:rsidP="00925FA0">
            <w:pPr>
              <w:pStyle w:val="NoSpacing"/>
              <w:jc w:val="center"/>
              <w:rPr>
                <w:rFonts w:ascii="Times" w:hAnsi="Times"/>
                <w:szCs w:val="20"/>
              </w:rPr>
            </w:pPr>
            <w:r w:rsidRPr="00FF332D">
              <w:rPr>
                <w:rFonts w:ascii="Times" w:hAnsi="Times"/>
                <w:szCs w:val="20"/>
              </w:rPr>
              <w:t>0.9128</w:t>
            </w:r>
          </w:p>
        </w:tc>
        <w:tc>
          <w:tcPr>
            <w:tcW w:w="2493" w:type="dxa"/>
            <w:noWrap/>
            <w:vAlign w:val="center"/>
            <w:hideMark/>
          </w:tcPr>
          <w:p w14:paraId="375A9312" w14:textId="77777777" w:rsidR="009572DC" w:rsidRPr="00FF332D" w:rsidRDefault="009572DC" w:rsidP="00925FA0">
            <w:pPr>
              <w:pStyle w:val="NoSpacing"/>
              <w:jc w:val="center"/>
              <w:rPr>
                <w:rFonts w:ascii="Times" w:hAnsi="Times"/>
                <w:szCs w:val="20"/>
              </w:rPr>
            </w:pPr>
          </w:p>
        </w:tc>
      </w:tr>
      <w:tr w:rsidR="009572DC" w:rsidRPr="00FF332D" w14:paraId="4A60DC47" w14:textId="77777777" w:rsidTr="0004293D">
        <w:trPr>
          <w:trHeight w:val="210"/>
        </w:trPr>
        <w:tc>
          <w:tcPr>
            <w:tcW w:w="1894" w:type="dxa"/>
            <w:vMerge/>
            <w:noWrap/>
            <w:hideMark/>
          </w:tcPr>
          <w:p w14:paraId="3DDA9CAE" w14:textId="77777777" w:rsidR="009572DC" w:rsidRPr="00FF332D" w:rsidRDefault="009572DC" w:rsidP="00C17B6B">
            <w:pPr>
              <w:pStyle w:val="NoSpacing"/>
              <w:rPr>
                <w:rFonts w:ascii="Times" w:hAnsi="Times"/>
                <w:szCs w:val="20"/>
              </w:rPr>
            </w:pPr>
          </w:p>
        </w:tc>
        <w:tc>
          <w:tcPr>
            <w:tcW w:w="3488" w:type="dxa"/>
            <w:vMerge/>
            <w:noWrap/>
            <w:hideMark/>
          </w:tcPr>
          <w:p w14:paraId="06B9A1AC" w14:textId="77777777" w:rsidR="009572DC" w:rsidRPr="00FF332D" w:rsidRDefault="009572DC" w:rsidP="00C17B6B">
            <w:pPr>
              <w:pStyle w:val="NoSpacing"/>
              <w:rPr>
                <w:rFonts w:ascii="Times" w:hAnsi="Times"/>
                <w:szCs w:val="20"/>
              </w:rPr>
            </w:pPr>
          </w:p>
        </w:tc>
        <w:tc>
          <w:tcPr>
            <w:tcW w:w="2977" w:type="dxa"/>
            <w:noWrap/>
            <w:hideMark/>
          </w:tcPr>
          <w:p w14:paraId="1A7BEA86" w14:textId="77777777" w:rsidR="009572DC" w:rsidRPr="00FF332D" w:rsidRDefault="009572DC" w:rsidP="00C17B6B">
            <w:pPr>
              <w:pStyle w:val="NoSpacing"/>
              <w:rPr>
                <w:rFonts w:ascii="Times" w:hAnsi="Times"/>
                <w:szCs w:val="20"/>
              </w:rPr>
            </w:pPr>
            <w:r w:rsidRPr="00FF332D">
              <w:rPr>
                <w:rFonts w:ascii="Times" w:hAnsi="Times"/>
                <w:szCs w:val="20"/>
              </w:rPr>
              <w:t>Mean IQ</w:t>
            </w:r>
          </w:p>
        </w:tc>
        <w:tc>
          <w:tcPr>
            <w:tcW w:w="708" w:type="dxa"/>
            <w:shd w:val="clear" w:color="auto" w:fill="D9D9D9" w:themeFill="background1" w:themeFillShade="D9"/>
            <w:noWrap/>
            <w:vAlign w:val="center"/>
            <w:hideMark/>
          </w:tcPr>
          <w:p w14:paraId="1EE0E282" w14:textId="77777777" w:rsidR="009572DC" w:rsidRPr="00FF332D" w:rsidRDefault="009572DC" w:rsidP="00925FA0">
            <w:pPr>
              <w:pStyle w:val="NoSpacing"/>
              <w:jc w:val="center"/>
              <w:rPr>
                <w:rFonts w:ascii="Times" w:hAnsi="Times"/>
                <w:szCs w:val="20"/>
              </w:rPr>
            </w:pPr>
          </w:p>
        </w:tc>
        <w:tc>
          <w:tcPr>
            <w:tcW w:w="2835" w:type="dxa"/>
            <w:shd w:val="clear" w:color="auto" w:fill="D9D9D9" w:themeFill="background1" w:themeFillShade="D9"/>
            <w:noWrap/>
            <w:vAlign w:val="center"/>
            <w:hideMark/>
          </w:tcPr>
          <w:p w14:paraId="345E682C" w14:textId="77777777" w:rsidR="009572DC" w:rsidRPr="00FF332D" w:rsidRDefault="009572DC" w:rsidP="00925FA0">
            <w:pPr>
              <w:pStyle w:val="NoSpacing"/>
              <w:jc w:val="center"/>
              <w:rPr>
                <w:rFonts w:ascii="Times" w:hAnsi="Times"/>
                <w:szCs w:val="20"/>
              </w:rPr>
            </w:pPr>
          </w:p>
        </w:tc>
        <w:tc>
          <w:tcPr>
            <w:tcW w:w="993" w:type="dxa"/>
            <w:shd w:val="clear" w:color="auto" w:fill="D9D9D9" w:themeFill="background1" w:themeFillShade="D9"/>
            <w:noWrap/>
            <w:vAlign w:val="center"/>
            <w:hideMark/>
          </w:tcPr>
          <w:p w14:paraId="24CF3CBF" w14:textId="77777777" w:rsidR="009572DC" w:rsidRPr="00FF332D" w:rsidRDefault="009572DC" w:rsidP="00925FA0">
            <w:pPr>
              <w:pStyle w:val="NoSpacing"/>
              <w:jc w:val="center"/>
              <w:rPr>
                <w:rFonts w:ascii="Times" w:hAnsi="Times"/>
                <w:szCs w:val="20"/>
              </w:rPr>
            </w:pPr>
          </w:p>
        </w:tc>
        <w:tc>
          <w:tcPr>
            <w:tcW w:w="2493" w:type="dxa"/>
            <w:shd w:val="clear" w:color="auto" w:fill="D9D9D9" w:themeFill="background1" w:themeFillShade="D9"/>
            <w:noWrap/>
            <w:vAlign w:val="center"/>
            <w:hideMark/>
          </w:tcPr>
          <w:p w14:paraId="3D5A4048" w14:textId="77777777" w:rsidR="009572DC" w:rsidRPr="00FF332D" w:rsidRDefault="009572DC" w:rsidP="00925FA0">
            <w:pPr>
              <w:pStyle w:val="NoSpacing"/>
              <w:jc w:val="center"/>
              <w:rPr>
                <w:rFonts w:ascii="Times" w:hAnsi="Times"/>
                <w:szCs w:val="20"/>
              </w:rPr>
            </w:pPr>
            <w:r w:rsidRPr="00FF332D">
              <w:rPr>
                <w:rFonts w:ascii="Times" w:hAnsi="Times"/>
                <w:szCs w:val="20"/>
              </w:rPr>
              <w:t>k&lt;4</w:t>
            </w:r>
          </w:p>
        </w:tc>
      </w:tr>
      <w:tr w:rsidR="009572DC" w:rsidRPr="00FF332D" w14:paraId="500520AF" w14:textId="77777777" w:rsidTr="0004293D">
        <w:trPr>
          <w:trHeight w:val="88"/>
        </w:trPr>
        <w:tc>
          <w:tcPr>
            <w:tcW w:w="1894" w:type="dxa"/>
            <w:vMerge/>
            <w:noWrap/>
            <w:hideMark/>
          </w:tcPr>
          <w:p w14:paraId="00EF6CA2" w14:textId="77777777" w:rsidR="009572DC" w:rsidRPr="00FF332D" w:rsidRDefault="009572DC" w:rsidP="00C17B6B">
            <w:pPr>
              <w:pStyle w:val="NoSpacing"/>
              <w:rPr>
                <w:rFonts w:ascii="Times" w:hAnsi="Times"/>
                <w:szCs w:val="20"/>
              </w:rPr>
            </w:pPr>
          </w:p>
        </w:tc>
        <w:tc>
          <w:tcPr>
            <w:tcW w:w="3488" w:type="dxa"/>
            <w:vMerge/>
            <w:noWrap/>
            <w:hideMark/>
          </w:tcPr>
          <w:p w14:paraId="7C273859" w14:textId="77777777" w:rsidR="009572DC" w:rsidRPr="00FF332D" w:rsidRDefault="009572DC" w:rsidP="00C17B6B">
            <w:pPr>
              <w:pStyle w:val="NoSpacing"/>
              <w:rPr>
                <w:rFonts w:ascii="Times" w:hAnsi="Times"/>
                <w:szCs w:val="20"/>
              </w:rPr>
            </w:pPr>
          </w:p>
        </w:tc>
        <w:tc>
          <w:tcPr>
            <w:tcW w:w="2977" w:type="dxa"/>
            <w:noWrap/>
            <w:hideMark/>
          </w:tcPr>
          <w:p w14:paraId="07A9A2B3" w14:textId="77777777" w:rsidR="009572DC" w:rsidRPr="00FF332D" w:rsidRDefault="009572DC" w:rsidP="00C17B6B">
            <w:pPr>
              <w:pStyle w:val="NoSpacing"/>
              <w:rPr>
                <w:rFonts w:ascii="Times" w:hAnsi="Times"/>
                <w:szCs w:val="20"/>
              </w:rPr>
            </w:pPr>
            <w:r w:rsidRPr="00FF332D">
              <w:rPr>
                <w:rFonts w:ascii="Times" w:hAnsi="Times"/>
                <w:szCs w:val="20"/>
              </w:rPr>
              <w:t>AXIS score</w:t>
            </w:r>
          </w:p>
        </w:tc>
        <w:tc>
          <w:tcPr>
            <w:tcW w:w="708" w:type="dxa"/>
            <w:noWrap/>
            <w:vAlign w:val="center"/>
            <w:hideMark/>
          </w:tcPr>
          <w:p w14:paraId="11D36F7E" w14:textId="77777777" w:rsidR="009572DC" w:rsidRPr="00FF332D" w:rsidRDefault="009572DC" w:rsidP="00925FA0">
            <w:pPr>
              <w:pStyle w:val="NoSpacing"/>
              <w:jc w:val="center"/>
              <w:rPr>
                <w:rFonts w:ascii="Times" w:hAnsi="Times"/>
                <w:szCs w:val="20"/>
              </w:rPr>
            </w:pPr>
            <w:r w:rsidRPr="00FF332D">
              <w:rPr>
                <w:rFonts w:ascii="Times" w:hAnsi="Times"/>
                <w:szCs w:val="20"/>
              </w:rPr>
              <w:t>5</w:t>
            </w:r>
          </w:p>
        </w:tc>
        <w:tc>
          <w:tcPr>
            <w:tcW w:w="2835" w:type="dxa"/>
            <w:noWrap/>
            <w:vAlign w:val="center"/>
            <w:hideMark/>
          </w:tcPr>
          <w:p w14:paraId="7768ECAB" w14:textId="77777777" w:rsidR="009572DC" w:rsidRPr="00FF332D" w:rsidRDefault="009572DC" w:rsidP="00925FA0">
            <w:pPr>
              <w:pStyle w:val="NoSpacing"/>
              <w:jc w:val="center"/>
              <w:rPr>
                <w:rFonts w:ascii="Times" w:hAnsi="Times"/>
                <w:szCs w:val="20"/>
              </w:rPr>
            </w:pPr>
            <w:r w:rsidRPr="00FF332D">
              <w:rPr>
                <w:rFonts w:ascii="Times" w:hAnsi="Times"/>
                <w:szCs w:val="20"/>
              </w:rPr>
              <w:t>1.1213 (-8.3768 to 10.6194)</w:t>
            </w:r>
          </w:p>
        </w:tc>
        <w:tc>
          <w:tcPr>
            <w:tcW w:w="993" w:type="dxa"/>
            <w:noWrap/>
            <w:vAlign w:val="center"/>
            <w:hideMark/>
          </w:tcPr>
          <w:p w14:paraId="0F4C494B" w14:textId="77777777" w:rsidR="009572DC" w:rsidRPr="00FF332D" w:rsidRDefault="009572DC" w:rsidP="00925FA0">
            <w:pPr>
              <w:pStyle w:val="NoSpacing"/>
              <w:jc w:val="center"/>
              <w:rPr>
                <w:rFonts w:ascii="Times" w:hAnsi="Times"/>
                <w:szCs w:val="20"/>
              </w:rPr>
            </w:pPr>
            <w:r w:rsidRPr="00FF332D">
              <w:rPr>
                <w:rFonts w:ascii="Times" w:hAnsi="Times"/>
                <w:szCs w:val="20"/>
              </w:rPr>
              <w:t>0.7321</w:t>
            </w:r>
          </w:p>
        </w:tc>
        <w:tc>
          <w:tcPr>
            <w:tcW w:w="2493" w:type="dxa"/>
            <w:noWrap/>
            <w:vAlign w:val="center"/>
            <w:hideMark/>
          </w:tcPr>
          <w:p w14:paraId="7CA48EBF" w14:textId="77777777" w:rsidR="009572DC" w:rsidRPr="00FF332D" w:rsidRDefault="009572DC" w:rsidP="00925FA0">
            <w:pPr>
              <w:pStyle w:val="NoSpacing"/>
              <w:jc w:val="center"/>
              <w:rPr>
                <w:rFonts w:ascii="Times" w:hAnsi="Times"/>
                <w:szCs w:val="20"/>
              </w:rPr>
            </w:pPr>
          </w:p>
        </w:tc>
      </w:tr>
    </w:tbl>
    <w:p w14:paraId="6FC3B79B" w14:textId="77777777" w:rsidR="009572DC" w:rsidRPr="00FF332D" w:rsidRDefault="009572DC" w:rsidP="00EC7162">
      <w:pPr>
        <w:spacing w:line="240" w:lineRule="auto"/>
        <w:rPr>
          <w:rFonts w:ascii="Times" w:hAnsi="Times" w:cs="Times New Roman"/>
          <w:szCs w:val="20"/>
        </w:rPr>
      </w:pPr>
      <w:r w:rsidRPr="00FF332D">
        <w:rPr>
          <w:rFonts w:ascii="Times" w:hAnsi="Times" w:cs="Times New Roman"/>
          <w:szCs w:val="20"/>
        </w:rPr>
        <w:t xml:space="preserve"> Abbreviations: AXIS=</w:t>
      </w:r>
      <w:r w:rsidRPr="00FF332D">
        <w:rPr>
          <w:szCs w:val="20"/>
        </w:rPr>
        <w:t xml:space="preserve"> </w:t>
      </w:r>
      <w:r w:rsidRPr="00FF332D">
        <w:rPr>
          <w:rFonts w:ascii="Times" w:hAnsi="Times" w:cs="Times New Roman"/>
          <w:szCs w:val="20"/>
        </w:rPr>
        <w:t>the Appraisal tool for Cross-Sectional Studies, CI=confidence interval, IQ=intelligence quotient, NA=not available; k=the number of studies.</w:t>
      </w:r>
    </w:p>
    <w:p w14:paraId="4267B3F0" w14:textId="77777777" w:rsidR="009572DC" w:rsidRPr="00727C23" w:rsidRDefault="009572DC" w:rsidP="00EC7162">
      <w:pPr>
        <w:spacing w:line="240" w:lineRule="auto"/>
        <w:rPr>
          <w:rFonts w:ascii="Times" w:hAnsi="Times" w:cs="Times New Roman"/>
          <w:sz w:val="22"/>
        </w:rPr>
      </w:pPr>
      <w:r w:rsidRPr="00727C23">
        <w:rPr>
          <w:rFonts w:ascii="Times" w:hAnsi="Times" w:cs="Times New Roman"/>
          <w:sz w:val="22"/>
        </w:rPr>
        <w:br w:type="page"/>
      </w:r>
    </w:p>
    <w:p w14:paraId="678DBB09" w14:textId="068857DA" w:rsidR="003D12BE" w:rsidRPr="00FF332D" w:rsidRDefault="00864B03" w:rsidP="008B3020">
      <w:pPr>
        <w:pStyle w:val="Heading2"/>
        <w:rPr>
          <w:rFonts w:ascii="Times" w:hAnsi="Times" w:cs="Times"/>
          <w:b/>
          <w:bCs/>
          <w:szCs w:val="20"/>
        </w:rPr>
      </w:pPr>
      <w:bookmarkStart w:id="65" w:name="_Toc107777343"/>
      <w:bookmarkStart w:id="66" w:name="_Toc122008505"/>
      <w:proofErr w:type="spellStart"/>
      <w:r w:rsidRPr="00FF332D">
        <w:rPr>
          <w:rFonts w:ascii="Times" w:hAnsi="Times" w:cs="Times"/>
          <w:b/>
          <w:bCs/>
          <w:szCs w:val="20"/>
        </w:rPr>
        <w:lastRenderedPageBreak/>
        <w:t>eTable</w:t>
      </w:r>
      <w:proofErr w:type="spellEnd"/>
      <w:r w:rsidRPr="00FF332D">
        <w:rPr>
          <w:rFonts w:ascii="Times" w:hAnsi="Times" w:cs="Times"/>
          <w:b/>
          <w:bCs/>
          <w:szCs w:val="20"/>
        </w:rPr>
        <w:t xml:space="preserve"> 1</w:t>
      </w:r>
      <w:r w:rsidR="007C14DB">
        <w:rPr>
          <w:rFonts w:ascii="Times" w:hAnsi="Times" w:cs="Times"/>
          <w:b/>
          <w:bCs/>
          <w:szCs w:val="20"/>
        </w:rPr>
        <w:t>1</w:t>
      </w:r>
      <w:r w:rsidRPr="00FF332D">
        <w:rPr>
          <w:rFonts w:ascii="Times" w:hAnsi="Times" w:cs="Times"/>
          <w:b/>
          <w:bCs/>
          <w:szCs w:val="20"/>
        </w:rPr>
        <w:t>.3</w:t>
      </w:r>
      <w:r w:rsidR="009572DC" w:rsidRPr="00FF332D">
        <w:rPr>
          <w:rFonts w:ascii="Times" w:hAnsi="Times" w:cs="Times"/>
          <w:b/>
          <w:bCs/>
          <w:szCs w:val="20"/>
        </w:rPr>
        <w:t xml:space="preserve">. Statistical results of meta-regression analyses - </w:t>
      </w:r>
      <w:bookmarkEnd w:id="65"/>
      <w:r w:rsidR="003D12BE" w:rsidRPr="00FF332D">
        <w:rPr>
          <w:rFonts w:ascii="Times" w:hAnsi="Times" w:cs="Times"/>
          <w:b/>
          <w:bCs/>
          <w:szCs w:val="20"/>
        </w:rPr>
        <w:t>ASD core symptoms &amp; behavioral problems</w:t>
      </w:r>
      <w:bookmarkEnd w:id="66"/>
    </w:p>
    <w:tbl>
      <w:tblPr>
        <w:tblStyle w:val="TableGrid"/>
        <w:tblW w:w="0" w:type="auto"/>
        <w:tblLook w:val="04A0" w:firstRow="1" w:lastRow="0" w:firstColumn="1" w:lastColumn="0" w:noHBand="0" w:noVBand="1"/>
      </w:tblPr>
      <w:tblGrid>
        <w:gridCol w:w="2218"/>
        <w:gridCol w:w="2544"/>
        <w:gridCol w:w="2448"/>
        <w:gridCol w:w="699"/>
        <w:gridCol w:w="2917"/>
        <w:gridCol w:w="1158"/>
        <w:gridCol w:w="3404"/>
      </w:tblGrid>
      <w:tr w:rsidR="009572DC" w:rsidRPr="00FF332D" w14:paraId="6B21AD0B" w14:textId="77777777" w:rsidTr="00C7476F">
        <w:trPr>
          <w:trHeight w:val="240"/>
        </w:trPr>
        <w:tc>
          <w:tcPr>
            <w:tcW w:w="3226" w:type="dxa"/>
            <w:tcBorders>
              <w:top w:val="single" w:sz="12" w:space="0" w:color="auto"/>
              <w:bottom w:val="single" w:sz="12" w:space="0" w:color="auto"/>
            </w:tcBorders>
            <w:noWrap/>
            <w:vAlign w:val="center"/>
            <w:hideMark/>
          </w:tcPr>
          <w:p w14:paraId="3E806475"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Behavioral parameters</w:t>
            </w:r>
          </w:p>
        </w:tc>
        <w:tc>
          <w:tcPr>
            <w:tcW w:w="3715" w:type="dxa"/>
            <w:tcBorders>
              <w:top w:val="single" w:sz="12" w:space="0" w:color="auto"/>
              <w:bottom w:val="single" w:sz="12" w:space="0" w:color="auto"/>
            </w:tcBorders>
            <w:noWrap/>
            <w:vAlign w:val="center"/>
            <w:hideMark/>
          </w:tcPr>
          <w:p w14:paraId="5E9AC3FA"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Core symptoms</w:t>
            </w:r>
          </w:p>
        </w:tc>
        <w:tc>
          <w:tcPr>
            <w:tcW w:w="3571" w:type="dxa"/>
            <w:tcBorders>
              <w:top w:val="single" w:sz="12" w:space="0" w:color="auto"/>
              <w:bottom w:val="single" w:sz="12" w:space="0" w:color="auto"/>
            </w:tcBorders>
            <w:noWrap/>
            <w:vAlign w:val="center"/>
            <w:hideMark/>
          </w:tcPr>
          <w:p w14:paraId="725D481A"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Meta-regression moderators</w:t>
            </w:r>
          </w:p>
        </w:tc>
        <w:tc>
          <w:tcPr>
            <w:tcW w:w="942" w:type="dxa"/>
            <w:tcBorders>
              <w:top w:val="single" w:sz="12" w:space="0" w:color="auto"/>
              <w:bottom w:val="single" w:sz="12" w:space="0" w:color="auto"/>
            </w:tcBorders>
            <w:noWrap/>
            <w:vAlign w:val="center"/>
            <w:hideMark/>
          </w:tcPr>
          <w:p w14:paraId="7FA3F811"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k</w:t>
            </w:r>
          </w:p>
        </w:tc>
        <w:tc>
          <w:tcPr>
            <w:tcW w:w="4276" w:type="dxa"/>
            <w:tcBorders>
              <w:top w:val="single" w:sz="12" w:space="0" w:color="auto"/>
              <w:bottom w:val="single" w:sz="12" w:space="0" w:color="auto"/>
            </w:tcBorders>
            <w:noWrap/>
            <w:vAlign w:val="center"/>
            <w:hideMark/>
          </w:tcPr>
          <w:p w14:paraId="5070904C"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Coefficient (95% CI)</w:t>
            </w:r>
          </w:p>
        </w:tc>
        <w:tc>
          <w:tcPr>
            <w:tcW w:w="1632" w:type="dxa"/>
            <w:tcBorders>
              <w:top w:val="single" w:sz="12" w:space="0" w:color="auto"/>
              <w:bottom w:val="single" w:sz="12" w:space="0" w:color="auto"/>
            </w:tcBorders>
            <w:noWrap/>
            <w:vAlign w:val="center"/>
            <w:hideMark/>
          </w:tcPr>
          <w:p w14:paraId="095C91A6"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p value</w:t>
            </w:r>
          </w:p>
        </w:tc>
        <w:tc>
          <w:tcPr>
            <w:tcW w:w="5008" w:type="dxa"/>
            <w:tcBorders>
              <w:top w:val="single" w:sz="12" w:space="0" w:color="auto"/>
              <w:bottom w:val="single" w:sz="12" w:space="0" w:color="auto"/>
            </w:tcBorders>
            <w:noWrap/>
            <w:vAlign w:val="center"/>
            <w:hideMark/>
          </w:tcPr>
          <w:p w14:paraId="3F4C3F35"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NA reason</w:t>
            </w:r>
          </w:p>
        </w:tc>
      </w:tr>
      <w:tr w:rsidR="009572DC" w:rsidRPr="00FF332D" w14:paraId="5260F059" w14:textId="77777777" w:rsidTr="00C7476F">
        <w:trPr>
          <w:trHeight w:val="240"/>
        </w:trPr>
        <w:tc>
          <w:tcPr>
            <w:tcW w:w="3226" w:type="dxa"/>
            <w:vMerge w:val="restart"/>
            <w:tcBorders>
              <w:top w:val="single" w:sz="12" w:space="0" w:color="auto"/>
            </w:tcBorders>
            <w:noWrap/>
            <w:vAlign w:val="center"/>
            <w:hideMark/>
          </w:tcPr>
          <w:p w14:paraId="05F86234"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Affective/Anxiety problem</w:t>
            </w:r>
          </w:p>
        </w:tc>
        <w:tc>
          <w:tcPr>
            <w:tcW w:w="3715" w:type="dxa"/>
            <w:vMerge w:val="restart"/>
            <w:tcBorders>
              <w:top w:val="single" w:sz="12" w:space="0" w:color="auto"/>
            </w:tcBorders>
            <w:noWrap/>
            <w:vAlign w:val="center"/>
            <w:hideMark/>
          </w:tcPr>
          <w:p w14:paraId="24DC2B40"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Social communication problem</w:t>
            </w:r>
          </w:p>
        </w:tc>
        <w:tc>
          <w:tcPr>
            <w:tcW w:w="3571" w:type="dxa"/>
            <w:tcBorders>
              <w:top w:val="single" w:sz="12" w:space="0" w:color="auto"/>
            </w:tcBorders>
            <w:noWrap/>
            <w:hideMark/>
          </w:tcPr>
          <w:p w14:paraId="2D73FF3B"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tcBorders>
              <w:top w:val="single" w:sz="12" w:space="0" w:color="auto"/>
            </w:tcBorders>
            <w:noWrap/>
            <w:vAlign w:val="center"/>
            <w:hideMark/>
          </w:tcPr>
          <w:p w14:paraId="56135120" w14:textId="77777777" w:rsidR="009572DC" w:rsidRPr="00FF332D" w:rsidRDefault="009572DC" w:rsidP="00C7476F">
            <w:pPr>
              <w:pStyle w:val="NoSpacing"/>
              <w:jc w:val="center"/>
              <w:rPr>
                <w:rFonts w:ascii="Times" w:hAnsi="Times"/>
                <w:szCs w:val="20"/>
              </w:rPr>
            </w:pPr>
            <w:r w:rsidRPr="00FF332D">
              <w:rPr>
                <w:rFonts w:ascii="Times" w:hAnsi="Times"/>
                <w:szCs w:val="20"/>
              </w:rPr>
              <w:t>4</w:t>
            </w:r>
          </w:p>
        </w:tc>
        <w:tc>
          <w:tcPr>
            <w:tcW w:w="4276" w:type="dxa"/>
            <w:tcBorders>
              <w:top w:val="single" w:sz="12" w:space="0" w:color="auto"/>
            </w:tcBorders>
            <w:noWrap/>
            <w:vAlign w:val="center"/>
            <w:hideMark/>
          </w:tcPr>
          <w:p w14:paraId="3E1C1889" w14:textId="77777777" w:rsidR="009572DC" w:rsidRPr="00FF332D" w:rsidRDefault="009572DC" w:rsidP="00C7476F">
            <w:pPr>
              <w:pStyle w:val="NoSpacing"/>
              <w:jc w:val="center"/>
              <w:rPr>
                <w:rFonts w:ascii="Times" w:hAnsi="Times"/>
                <w:szCs w:val="20"/>
              </w:rPr>
            </w:pPr>
            <w:r w:rsidRPr="00FF332D">
              <w:rPr>
                <w:rFonts w:ascii="Times" w:hAnsi="Times"/>
                <w:szCs w:val="20"/>
              </w:rPr>
              <w:t>0.0477 (-0.1607 to 0.2561)</w:t>
            </w:r>
          </w:p>
        </w:tc>
        <w:tc>
          <w:tcPr>
            <w:tcW w:w="1632" w:type="dxa"/>
            <w:tcBorders>
              <w:top w:val="single" w:sz="12" w:space="0" w:color="auto"/>
            </w:tcBorders>
            <w:noWrap/>
            <w:vAlign w:val="center"/>
            <w:hideMark/>
          </w:tcPr>
          <w:p w14:paraId="56E6066D" w14:textId="77777777" w:rsidR="009572DC" w:rsidRPr="00FF332D" w:rsidRDefault="009572DC" w:rsidP="00C7476F">
            <w:pPr>
              <w:pStyle w:val="NoSpacing"/>
              <w:jc w:val="center"/>
              <w:rPr>
                <w:rFonts w:ascii="Times" w:hAnsi="Times"/>
                <w:szCs w:val="20"/>
              </w:rPr>
            </w:pPr>
            <w:r w:rsidRPr="00FF332D">
              <w:rPr>
                <w:rFonts w:ascii="Times" w:hAnsi="Times"/>
                <w:szCs w:val="20"/>
              </w:rPr>
              <w:t>0.4287</w:t>
            </w:r>
          </w:p>
        </w:tc>
        <w:tc>
          <w:tcPr>
            <w:tcW w:w="5008" w:type="dxa"/>
            <w:tcBorders>
              <w:top w:val="single" w:sz="12" w:space="0" w:color="auto"/>
            </w:tcBorders>
            <w:noWrap/>
            <w:vAlign w:val="center"/>
            <w:hideMark/>
          </w:tcPr>
          <w:p w14:paraId="51916873" w14:textId="77777777" w:rsidR="009572DC" w:rsidRPr="00FF332D" w:rsidRDefault="009572DC" w:rsidP="00C7476F">
            <w:pPr>
              <w:pStyle w:val="NoSpacing"/>
              <w:jc w:val="center"/>
              <w:rPr>
                <w:rFonts w:ascii="Times" w:hAnsi="Times"/>
                <w:szCs w:val="20"/>
              </w:rPr>
            </w:pPr>
          </w:p>
        </w:tc>
      </w:tr>
      <w:tr w:rsidR="009572DC" w:rsidRPr="00FF332D" w14:paraId="39002128" w14:textId="77777777" w:rsidTr="00C7476F">
        <w:trPr>
          <w:trHeight w:val="240"/>
        </w:trPr>
        <w:tc>
          <w:tcPr>
            <w:tcW w:w="3226" w:type="dxa"/>
            <w:vMerge/>
            <w:noWrap/>
            <w:vAlign w:val="center"/>
            <w:hideMark/>
          </w:tcPr>
          <w:p w14:paraId="6BF167BD"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27259C99" w14:textId="77777777" w:rsidR="009572DC" w:rsidRPr="00FF332D" w:rsidRDefault="009572DC" w:rsidP="00C7476F">
            <w:pPr>
              <w:pStyle w:val="NoSpacing"/>
              <w:jc w:val="center"/>
              <w:rPr>
                <w:rFonts w:ascii="Times" w:hAnsi="Times"/>
                <w:b/>
                <w:bCs/>
                <w:szCs w:val="20"/>
              </w:rPr>
            </w:pPr>
          </w:p>
        </w:tc>
        <w:tc>
          <w:tcPr>
            <w:tcW w:w="3571" w:type="dxa"/>
            <w:noWrap/>
            <w:hideMark/>
          </w:tcPr>
          <w:p w14:paraId="68F55273"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noWrap/>
            <w:vAlign w:val="center"/>
            <w:hideMark/>
          </w:tcPr>
          <w:p w14:paraId="266900D0" w14:textId="77777777" w:rsidR="009572DC" w:rsidRPr="00FF332D" w:rsidRDefault="009572DC" w:rsidP="00C7476F">
            <w:pPr>
              <w:pStyle w:val="NoSpacing"/>
              <w:jc w:val="center"/>
              <w:rPr>
                <w:rFonts w:ascii="Times" w:hAnsi="Times"/>
                <w:szCs w:val="20"/>
              </w:rPr>
            </w:pPr>
            <w:r w:rsidRPr="00FF332D">
              <w:rPr>
                <w:rFonts w:ascii="Times" w:hAnsi="Times"/>
                <w:szCs w:val="20"/>
              </w:rPr>
              <w:t>4</w:t>
            </w:r>
          </w:p>
        </w:tc>
        <w:tc>
          <w:tcPr>
            <w:tcW w:w="4276" w:type="dxa"/>
            <w:noWrap/>
            <w:vAlign w:val="center"/>
            <w:hideMark/>
          </w:tcPr>
          <w:p w14:paraId="2550E8C8" w14:textId="77777777" w:rsidR="009572DC" w:rsidRPr="00FF332D" w:rsidRDefault="009572DC" w:rsidP="00C7476F">
            <w:pPr>
              <w:pStyle w:val="NoSpacing"/>
              <w:jc w:val="center"/>
              <w:rPr>
                <w:rFonts w:ascii="Times" w:hAnsi="Times"/>
                <w:szCs w:val="20"/>
              </w:rPr>
            </w:pPr>
            <w:r w:rsidRPr="00FF332D">
              <w:rPr>
                <w:rFonts w:ascii="Times" w:hAnsi="Times"/>
                <w:szCs w:val="20"/>
              </w:rPr>
              <w:t>-0.0092 (-0.0782 to 0.0597)</w:t>
            </w:r>
          </w:p>
        </w:tc>
        <w:tc>
          <w:tcPr>
            <w:tcW w:w="1632" w:type="dxa"/>
            <w:noWrap/>
            <w:vAlign w:val="center"/>
            <w:hideMark/>
          </w:tcPr>
          <w:p w14:paraId="2BFF037E" w14:textId="77777777" w:rsidR="009572DC" w:rsidRPr="00FF332D" w:rsidRDefault="009572DC" w:rsidP="00C7476F">
            <w:pPr>
              <w:pStyle w:val="NoSpacing"/>
              <w:jc w:val="center"/>
              <w:rPr>
                <w:rFonts w:ascii="Times" w:hAnsi="Times"/>
                <w:szCs w:val="20"/>
              </w:rPr>
            </w:pPr>
            <w:r w:rsidRPr="00FF332D">
              <w:rPr>
                <w:rFonts w:ascii="Times" w:hAnsi="Times"/>
                <w:szCs w:val="20"/>
              </w:rPr>
              <w:t>0.6224</w:t>
            </w:r>
          </w:p>
        </w:tc>
        <w:tc>
          <w:tcPr>
            <w:tcW w:w="5008" w:type="dxa"/>
            <w:noWrap/>
            <w:vAlign w:val="center"/>
            <w:hideMark/>
          </w:tcPr>
          <w:p w14:paraId="7135D382" w14:textId="77777777" w:rsidR="009572DC" w:rsidRPr="00FF332D" w:rsidRDefault="009572DC" w:rsidP="00C7476F">
            <w:pPr>
              <w:pStyle w:val="NoSpacing"/>
              <w:jc w:val="center"/>
              <w:rPr>
                <w:rFonts w:ascii="Times" w:hAnsi="Times"/>
                <w:szCs w:val="20"/>
              </w:rPr>
            </w:pPr>
          </w:p>
        </w:tc>
      </w:tr>
      <w:tr w:rsidR="009572DC" w:rsidRPr="00FF332D" w14:paraId="265F52E4" w14:textId="77777777" w:rsidTr="00C7476F">
        <w:trPr>
          <w:trHeight w:val="240"/>
        </w:trPr>
        <w:tc>
          <w:tcPr>
            <w:tcW w:w="3226" w:type="dxa"/>
            <w:vMerge/>
            <w:noWrap/>
            <w:vAlign w:val="center"/>
            <w:hideMark/>
          </w:tcPr>
          <w:p w14:paraId="5504C9FB"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33C582D8" w14:textId="77777777" w:rsidR="009572DC" w:rsidRPr="00FF332D" w:rsidRDefault="009572DC" w:rsidP="00C7476F">
            <w:pPr>
              <w:pStyle w:val="NoSpacing"/>
              <w:jc w:val="center"/>
              <w:rPr>
                <w:rFonts w:ascii="Times" w:hAnsi="Times"/>
                <w:b/>
                <w:bCs/>
                <w:szCs w:val="20"/>
              </w:rPr>
            </w:pPr>
          </w:p>
        </w:tc>
        <w:tc>
          <w:tcPr>
            <w:tcW w:w="3571" w:type="dxa"/>
            <w:noWrap/>
            <w:hideMark/>
          </w:tcPr>
          <w:p w14:paraId="3B395815"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shd w:val="clear" w:color="auto" w:fill="D9D9D9" w:themeFill="background1" w:themeFillShade="D9"/>
            <w:noWrap/>
            <w:vAlign w:val="center"/>
            <w:hideMark/>
          </w:tcPr>
          <w:p w14:paraId="21F4FFA3"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4EFFDA2B"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4861882D"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60B1F70B"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547B39DB" w14:textId="77777777" w:rsidTr="00C7476F">
        <w:trPr>
          <w:trHeight w:val="240"/>
        </w:trPr>
        <w:tc>
          <w:tcPr>
            <w:tcW w:w="3226" w:type="dxa"/>
            <w:vMerge/>
            <w:noWrap/>
            <w:vAlign w:val="center"/>
            <w:hideMark/>
          </w:tcPr>
          <w:p w14:paraId="31FBABE7"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1EFE83CD" w14:textId="77777777" w:rsidR="009572DC" w:rsidRPr="00FF332D" w:rsidRDefault="009572DC" w:rsidP="00C7476F">
            <w:pPr>
              <w:pStyle w:val="NoSpacing"/>
              <w:jc w:val="center"/>
              <w:rPr>
                <w:rFonts w:ascii="Times" w:hAnsi="Times"/>
                <w:b/>
                <w:bCs/>
                <w:szCs w:val="20"/>
              </w:rPr>
            </w:pPr>
          </w:p>
        </w:tc>
        <w:tc>
          <w:tcPr>
            <w:tcW w:w="3571" w:type="dxa"/>
            <w:noWrap/>
            <w:hideMark/>
          </w:tcPr>
          <w:p w14:paraId="251322DF"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6A2D7EDB"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6E687A16"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392098BA"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328FDF6D" w14:textId="77777777" w:rsidR="009572DC" w:rsidRPr="00FF332D" w:rsidRDefault="009572DC" w:rsidP="00C7476F">
            <w:pPr>
              <w:pStyle w:val="NoSpacing"/>
              <w:jc w:val="center"/>
              <w:rPr>
                <w:rFonts w:ascii="Times" w:hAnsi="Times"/>
                <w:szCs w:val="20"/>
              </w:rPr>
            </w:pPr>
            <w:r w:rsidRPr="00FF332D">
              <w:rPr>
                <w:rFonts w:ascii="Times" w:hAnsi="Times"/>
                <w:szCs w:val="20"/>
              </w:rPr>
              <w:t>AXIS score of all studies were same</w:t>
            </w:r>
          </w:p>
        </w:tc>
      </w:tr>
      <w:tr w:rsidR="009572DC" w:rsidRPr="00FF332D" w14:paraId="06F0DADA" w14:textId="77777777" w:rsidTr="00C7476F">
        <w:trPr>
          <w:trHeight w:val="240"/>
        </w:trPr>
        <w:tc>
          <w:tcPr>
            <w:tcW w:w="3226" w:type="dxa"/>
            <w:vMerge/>
            <w:noWrap/>
            <w:vAlign w:val="center"/>
            <w:hideMark/>
          </w:tcPr>
          <w:p w14:paraId="1667578F" w14:textId="77777777" w:rsidR="009572DC" w:rsidRPr="00FF332D" w:rsidRDefault="009572DC" w:rsidP="00C7476F">
            <w:pPr>
              <w:pStyle w:val="NoSpacing"/>
              <w:jc w:val="center"/>
              <w:rPr>
                <w:rFonts w:ascii="Times" w:hAnsi="Times"/>
                <w:b/>
                <w:bCs/>
                <w:szCs w:val="20"/>
              </w:rPr>
            </w:pPr>
          </w:p>
        </w:tc>
        <w:tc>
          <w:tcPr>
            <w:tcW w:w="3715" w:type="dxa"/>
            <w:vMerge w:val="restart"/>
            <w:noWrap/>
            <w:vAlign w:val="center"/>
            <w:hideMark/>
          </w:tcPr>
          <w:p w14:paraId="1596C9FD"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Restricted and repetitive behavior</w:t>
            </w:r>
          </w:p>
        </w:tc>
        <w:tc>
          <w:tcPr>
            <w:tcW w:w="3571" w:type="dxa"/>
            <w:noWrap/>
            <w:hideMark/>
          </w:tcPr>
          <w:p w14:paraId="54CFBBDC"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noWrap/>
            <w:vAlign w:val="center"/>
            <w:hideMark/>
          </w:tcPr>
          <w:p w14:paraId="4066D5AB" w14:textId="77777777" w:rsidR="009572DC" w:rsidRPr="00FF332D" w:rsidRDefault="009572DC" w:rsidP="00C7476F">
            <w:pPr>
              <w:pStyle w:val="NoSpacing"/>
              <w:jc w:val="center"/>
              <w:rPr>
                <w:rFonts w:ascii="Times" w:hAnsi="Times"/>
                <w:szCs w:val="20"/>
              </w:rPr>
            </w:pPr>
            <w:r w:rsidRPr="00FF332D">
              <w:rPr>
                <w:rFonts w:ascii="Times" w:hAnsi="Times"/>
                <w:szCs w:val="20"/>
              </w:rPr>
              <w:t>6</w:t>
            </w:r>
          </w:p>
        </w:tc>
        <w:tc>
          <w:tcPr>
            <w:tcW w:w="4276" w:type="dxa"/>
            <w:noWrap/>
            <w:vAlign w:val="center"/>
            <w:hideMark/>
          </w:tcPr>
          <w:p w14:paraId="441FC66E" w14:textId="77777777" w:rsidR="009572DC" w:rsidRPr="00FF332D" w:rsidRDefault="009572DC" w:rsidP="00C7476F">
            <w:pPr>
              <w:pStyle w:val="NoSpacing"/>
              <w:jc w:val="center"/>
              <w:rPr>
                <w:rFonts w:ascii="Times" w:hAnsi="Times"/>
                <w:szCs w:val="20"/>
              </w:rPr>
            </w:pPr>
            <w:r w:rsidRPr="00FF332D">
              <w:rPr>
                <w:rFonts w:ascii="Times" w:hAnsi="Times"/>
                <w:szCs w:val="20"/>
              </w:rPr>
              <w:t>0.0034 (-0.0774 to 0.0843)</w:t>
            </w:r>
          </w:p>
        </w:tc>
        <w:tc>
          <w:tcPr>
            <w:tcW w:w="1632" w:type="dxa"/>
            <w:noWrap/>
            <w:vAlign w:val="center"/>
            <w:hideMark/>
          </w:tcPr>
          <w:p w14:paraId="120C447A" w14:textId="77777777" w:rsidR="009572DC" w:rsidRPr="00FF332D" w:rsidRDefault="009572DC" w:rsidP="00C7476F">
            <w:pPr>
              <w:pStyle w:val="NoSpacing"/>
              <w:jc w:val="center"/>
              <w:rPr>
                <w:rFonts w:ascii="Times" w:hAnsi="Times"/>
                <w:szCs w:val="20"/>
              </w:rPr>
            </w:pPr>
            <w:r w:rsidRPr="00FF332D">
              <w:rPr>
                <w:rFonts w:ascii="Times" w:hAnsi="Times"/>
                <w:szCs w:val="20"/>
              </w:rPr>
              <w:t>0.9114</w:t>
            </w:r>
          </w:p>
        </w:tc>
        <w:tc>
          <w:tcPr>
            <w:tcW w:w="5008" w:type="dxa"/>
            <w:noWrap/>
            <w:vAlign w:val="center"/>
            <w:hideMark/>
          </w:tcPr>
          <w:p w14:paraId="7BABBFFA" w14:textId="77777777" w:rsidR="009572DC" w:rsidRPr="00FF332D" w:rsidRDefault="009572DC" w:rsidP="00C7476F">
            <w:pPr>
              <w:pStyle w:val="NoSpacing"/>
              <w:jc w:val="center"/>
              <w:rPr>
                <w:rFonts w:ascii="Times" w:hAnsi="Times"/>
                <w:szCs w:val="20"/>
              </w:rPr>
            </w:pPr>
          </w:p>
        </w:tc>
      </w:tr>
      <w:tr w:rsidR="009572DC" w:rsidRPr="00FF332D" w14:paraId="2BAC2BE6" w14:textId="77777777" w:rsidTr="00C7476F">
        <w:trPr>
          <w:trHeight w:val="240"/>
        </w:trPr>
        <w:tc>
          <w:tcPr>
            <w:tcW w:w="3226" w:type="dxa"/>
            <w:vMerge/>
            <w:noWrap/>
            <w:vAlign w:val="center"/>
            <w:hideMark/>
          </w:tcPr>
          <w:p w14:paraId="61088894"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1F6C7620" w14:textId="77777777" w:rsidR="009572DC" w:rsidRPr="00FF332D" w:rsidRDefault="009572DC" w:rsidP="00C7476F">
            <w:pPr>
              <w:pStyle w:val="NoSpacing"/>
              <w:jc w:val="center"/>
              <w:rPr>
                <w:rFonts w:ascii="Times" w:hAnsi="Times"/>
                <w:b/>
                <w:bCs/>
                <w:szCs w:val="20"/>
              </w:rPr>
            </w:pPr>
          </w:p>
        </w:tc>
        <w:tc>
          <w:tcPr>
            <w:tcW w:w="3571" w:type="dxa"/>
            <w:noWrap/>
            <w:hideMark/>
          </w:tcPr>
          <w:p w14:paraId="1EFC73BB"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noWrap/>
            <w:vAlign w:val="center"/>
            <w:hideMark/>
          </w:tcPr>
          <w:p w14:paraId="55F0990F" w14:textId="77777777" w:rsidR="009572DC" w:rsidRPr="00FF332D" w:rsidRDefault="009572DC" w:rsidP="00C7476F">
            <w:pPr>
              <w:pStyle w:val="NoSpacing"/>
              <w:jc w:val="center"/>
              <w:rPr>
                <w:rFonts w:ascii="Times" w:hAnsi="Times"/>
                <w:szCs w:val="20"/>
              </w:rPr>
            </w:pPr>
            <w:r w:rsidRPr="00FF332D">
              <w:rPr>
                <w:rFonts w:ascii="Times" w:hAnsi="Times"/>
                <w:szCs w:val="20"/>
              </w:rPr>
              <w:t>6</w:t>
            </w:r>
          </w:p>
        </w:tc>
        <w:tc>
          <w:tcPr>
            <w:tcW w:w="4276" w:type="dxa"/>
            <w:noWrap/>
            <w:vAlign w:val="center"/>
            <w:hideMark/>
          </w:tcPr>
          <w:p w14:paraId="0A2CC346" w14:textId="77777777" w:rsidR="009572DC" w:rsidRPr="00FF332D" w:rsidRDefault="009572DC" w:rsidP="00C7476F">
            <w:pPr>
              <w:pStyle w:val="NoSpacing"/>
              <w:jc w:val="center"/>
              <w:rPr>
                <w:rFonts w:ascii="Times" w:hAnsi="Times"/>
                <w:szCs w:val="20"/>
              </w:rPr>
            </w:pPr>
            <w:r w:rsidRPr="00FF332D">
              <w:rPr>
                <w:rFonts w:ascii="Times" w:hAnsi="Times"/>
                <w:szCs w:val="20"/>
              </w:rPr>
              <w:t>-0.0116 (-0.0325 to 0.0092)</w:t>
            </w:r>
          </w:p>
        </w:tc>
        <w:tc>
          <w:tcPr>
            <w:tcW w:w="1632" w:type="dxa"/>
            <w:noWrap/>
            <w:vAlign w:val="center"/>
            <w:hideMark/>
          </w:tcPr>
          <w:p w14:paraId="724BFA57" w14:textId="77777777" w:rsidR="009572DC" w:rsidRPr="00FF332D" w:rsidRDefault="009572DC" w:rsidP="00C7476F">
            <w:pPr>
              <w:pStyle w:val="NoSpacing"/>
              <w:jc w:val="center"/>
              <w:rPr>
                <w:rFonts w:ascii="Times" w:hAnsi="Times"/>
                <w:szCs w:val="20"/>
              </w:rPr>
            </w:pPr>
            <w:r w:rsidRPr="00FF332D">
              <w:rPr>
                <w:rFonts w:ascii="Times" w:hAnsi="Times"/>
                <w:szCs w:val="20"/>
              </w:rPr>
              <w:t>0.1965</w:t>
            </w:r>
          </w:p>
        </w:tc>
        <w:tc>
          <w:tcPr>
            <w:tcW w:w="5008" w:type="dxa"/>
            <w:noWrap/>
            <w:vAlign w:val="center"/>
            <w:hideMark/>
          </w:tcPr>
          <w:p w14:paraId="67CFD85C" w14:textId="77777777" w:rsidR="009572DC" w:rsidRPr="00FF332D" w:rsidRDefault="009572DC" w:rsidP="00C7476F">
            <w:pPr>
              <w:pStyle w:val="NoSpacing"/>
              <w:jc w:val="center"/>
              <w:rPr>
                <w:rFonts w:ascii="Times" w:hAnsi="Times"/>
                <w:szCs w:val="20"/>
              </w:rPr>
            </w:pPr>
          </w:p>
        </w:tc>
      </w:tr>
      <w:tr w:rsidR="009572DC" w:rsidRPr="00FF332D" w14:paraId="61647E7E" w14:textId="77777777" w:rsidTr="00C7476F">
        <w:trPr>
          <w:trHeight w:val="240"/>
        </w:trPr>
        <w:tc>
          <w:tcPr>
            <w:tcW w:w="3226" w:type="dxa"/>
            <w:vMerge/>
            <w:noWrap/>
            <w:vAlign w:val="center"/>
            <w:hideMark/>
          </w:tcPr>
          <w:p w14:paraId="071CCE4E"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77233F34" w14:textId="77777777" w:rsidR="009572DC" w:rsidRPr="00FF332D" w:rsidRDefault="009572DC" w:rsidP="00C7476F">
            <w:pPr>
              <w:pStyle w:val="NoSpacing"/>
              <w:jc w:val="center"/>
              <w:rPr>
                <w:rFonts w:ascii="Times" w:hAnsi="Times"/>
                <w:b/>
                <w:bCs/>
                <w:szCs w:val="20"/>
              </w:rPr>
            </w:pPr>
          </w:p>
        </w:tc>
        <w:tc>
          <w:tcPr>
            <w:tcW w:w="3571" w:type="dxa"/>
            <w:noWrap/>
            <w:hideMark/>
          </w:tcPr>
          <w:p w14:paraId="1E3CA8ED"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noWrap/>
            <w:vAlign w:val="center"/>
            <w:hideMark/>
          </w:tcPr>
          <w:p w14:paraId="18294977" w14:textId="77777777" w:rsidR="009572DC" w:rsidRPr="00FF332D" w:rsidRDefault="009572DC" w:rsidP="00C7476F">
            <w:pPr>
              <w:pStyle w:val="NoSpacing"/>
              <w:jc w:val="center"/>
              <w:rPr>
                <w:rFonts w:ascii="Times" w:hAnsi="Times"/>
                <w:szCs w:val="20"/>
              </w:rPr>
            </w:pPr>
            <w:r w:rsidRPr="00FF332D">
              <w:rPr>
                <w:rFonts w:ascii="Times" w:hAnsi="Times"/>
                <w:szCs w:val="20"/>
              </w:rPr>
              <w:t>4</w:t>
            </w:r>
          </w:p>
        </w:tc>
        <w:tc>
          <w:tcPr>
            <w:tcW w:w="4276" w:type="dxa"/>
            <w:noWrap/>
            <w:vAlign w:val="center"/>
            <w:hideMark/>
          </w:tcPr>
          <w:p w14:paraId="02F42B02" w14:textId="77777777" w:rsidR="009572DC" w:rsidRPr="00FF332D" w:rsidRDefault="009572DC" w:rsidP="00C7476F">
            <w:pPr>
              <w:pStyle w:val="NoSpacing"/>
              <w:jc w:val="center"/>
              <w:rPr>
                <w:rFonts w:ascii="Times" w:hAnsi="Times"/>
                <w:szCs w:val="20"/>
              </w:rPr>
            </w:pPr>
            <w:r w:rsidRPr="00FF332D">
              <w:rPr>
                <w:rFonts w:ascii="Times" w:hAnsi="Times"/>
                <w:szCs w:val="20"/>
              </w:rPr>
              <w:t>-0.0024 (-0.0305 to 0.0257)</w:t>
            </w:r>
          </w:p>
        </w:tc>
        <w:tc>
          <w:tcPr>
            <w:tcW w:w="1632" w:type="dxa"/>
            <w:noWrap/>
            <w:vAlign w:val="center"/>
            <w:hideMark/>
          </w:tcPr>
          <w:p w14:paraId="6C2297DB" w14:textId="77777777" w:rsidR="009572DC" w:rsidRPr="00FF332D" w:rsidRDefault="009572DC" w:rsidP="00C7476F">
            <w:pPr>
              <w:pStyle w:val="NoSpacing"/>
              <w:jc w:val="center"/>
              <w:rPr>
                <w:rFonts w:ascii="Times" w:hAnsi="Times"/>
                <w:szCs w:val="20"/>
              </w:rPr>
            </w:pPr>
            <w:r w:rsidRPr="00FF332D">
              <w:rPr>
                <w:rFonts w:ascii="Times" w:hAnsi="Times"/>
                <w:szCs w:val="20"/>
              </w:rPr>
              <w:t>0.7487</w:t>
            </w:r>
          </w:p>
        </w:tc>
        <w:tc>
          <w:tcPr>
            <w:tcW w:w="5008" w:type="dxa"/>
            <w:noWrap/>
            <w:vAlign w:val="center"/>
            <w:hideMark/>
          </w:tcPr>
          <w:p w14:paraId="0628AC3E" w14:textId="77777777" w:rsidR="009572DC" w:rsidRPr="00FF332D" w:rsidRDefault="009572DC" w:rsidP="00C7476F">
            <w:pPr>
              <w:pStyle w:val="NoSpacing"/>
              <w:jc w:val="center"/>
              <w:rPr>
                <w:rFonts w:ascii="Times" w:hAnsi="Times"/>
                <w:szCs w:val="20"/>
              </w:rPr>
            </w:pPr>
          </w:p>
        </w:tc>
      </w:tr>
      <w:tr w:rsidR="009572DC" w:rsidRPr="00FF332D" w14:paraId="14F15A4C" w14:textId="77777777" w:rsidTr="00C7476F">
        <w:trPr>
          <w:trHeight w:val="240"/>
        </w:trPr>
        <w:tc>
          <w:tcPr>
            <w:tcW w:w="3226" w:type="dxa"/>
            <w:vMerge/>
            <w:noWrap/>
            <w:vAlign w:val="center"/>
            <w:hideMark/>
          </w:tcPr>
          <w:p w14:paraId="67559BE9"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5A4B2850" w14:textId="77777777" w:rsidR="009572DC" w:rsidRPr="00FF332D" w:rsidRDefault="009572DC" w:rsidP="00C7476F">
            <w:pPr>
              <w:pStyle w:val="NoSpacing"/>
              <w:jc w:val="center"/>
              <w:rPr>
                <w:rFonts w:ascii="Times" w:hAnsi="Times"/>
                <w:b/>
                <w:bCs/>
                <w:szCs w:val="20"/>
              </w:rPr>
            </w:pPr>
          </w:p>
        </w:tc>
        <w:tc>
          <w:tcPr>
            <w:tcW w:w="3571" w:type="dxa"/>
            <w:noWrap/>
            <w:hideMark/>
          </w:tcPr>
          <w:p w14:paraId="105669C5"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5E2462D6"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34F09564"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0C9FFB84"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7080B6CA" w14:textId="77777777" w:rsidR="009572DC" w:rsidRPr="00FF332D" w:rsidRDefault="009572DC" w:rsidP="00C7476F">
            <w:pPr>
              <w:pStyle w:val="NoSpacing"/>
              <w:jc w:val="center"/>
              <w:rPr>
                <w:rFonts w:ascii="Times" w:hAnsi="Times"/>
                <w:szCs w:val="20"/>
              </w:rPr>
            </w:pPr>
            <w:r w:rsidRPr="00FF332D">
              <w:rPr>
                <w:rFonts w:ascii="Times" w:hAnsi="Times"/>
                <w:szCs w:val="20"/>
              </w:rPr>
              <w:t>AXIS score of all studies were same</w:t>
            </w:r>
          </w:p>
        </w:tc>
      </w:tr>
      <w:tr w:rsidR="009572DC" w:rsidRPr="00FF332D" w14:paraId="7B5DBDA4" w14:textId="77777777" w:rsidTr="00C7476F">
        <w:trPr>
          <w:trHeight w:val="240"/>
        </w:trPr>
        <w:tc>
          <w:tcPr>
            <w:tcW w:w="3226" w:type="dxa"/>
            <w:vMerge/>
            <w:noWrap/>
            <w:vAlign w:val="center"/>
            <w:hideMark/>
          </w:tcPr>
          <w:p w14:paraId="0A21D347" w14:textId="77777777" w:rsidR="009572DC" w:rsidRPr="00FF332D" w:rsidRDefault="009572DC" w:rsidP="00C7476F">
            <w:pPr>
              <w:pStyle w:val="NoSpacing"/>
              <w:jc w:val="center"/>
              <w:rPr>
                <w:rFonts w:ascii="Times" w:hAnsi="Times"/>
                <w:b/>
                <w:bCs/>
                <w:szCs w:val="20"/>
              </w:rPr>
            </w:pPr>
          </w:p>
        </w:tc>
        <w:tc>
          <w:tcPr>
            <w:tcW w:w="3715" w:type="dxa"/>
            <w:vMerge w:val="restart"/>
            <w:noWrap/>
            <w:vAlign w:val="center"/>
            <w:hideMark/>
          </w:tcPr>
          <w:p w14:paraId="4EB31113"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Total core symptoms</w:t>
            </w:r>
          </w:p>
        </w:tc>
        <w:tc>
          <w:tcPr>
            <w:tcW w:w="3571" w:type="dxa"/>
            <w:noWrap/>
            <w:hideMark/>
          </w:tcPr>
          <w:p w14:paraId="46A2EE47"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shd w:val="clear" w:color="auto" w:fill="D9D9D9" w:themeFill="background1" w:themeFillShade="D9"/>
            <w:noWrap/>
            <w:vAlign w:val="center"/>
            <w:hideMark/>
          </w:tcPr>
          <w:p w14:paraId="739BF49A"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4103BDD8"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4796D1B9"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7FF88044"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1DB7CD0B" w14:textId="77777777" w:rsidTr="00C7476F">
        <w:trPr>
          <w:trHeight w:val="240"/>
        </w:trPr>
        <w:tc>
          <w:tcPr>
            <w:tcW w:w="3226" w:type="dxa"/>
            <w:vMerge/>
            <w:noWrap/>
            <w:vAlign w:val="center"/>
            <w:hideMark/>
          </w:tcPr>
          <w:p w14:paraId="5641300B"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1DDCEC64" w14:textId="77777777" w:rsidR="009572DC" w:rsidRPr="00FF332D" w:rsidRDefault="009572DC" w:rsidP="00C7476F">
            <w:pPr>
              <w:pStyle w:val="NoSpacing"/>
              <w:jc w:val="center"/>
              <w:rPr>
                <w:rFonts w:ascii="Times" w:hAnsi="Times"/>
                <w:b/>
                <w:bCs/>
                <w:szCs w:val="20"/>
              </w:rPr>
            </w:pPr>
          </w:p>
        </w:tc>
        <w:tc>
          <w:tcPr>
            <w:tcW w:w="3571" w:type="dxa"/>
            <w:noWrap/>
            <w:hideMark/>
          </w:tcPr>
          <w:p w14:paraId="3F657C5D"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shd w:val="clear" w:color="auto" w:fill="D9D9D9" w:themeFill="background1" w:themeFillShade="D9"/>
            <w:noWrap/>
            <w:vAlign w:val="center"/>
            <w:hideMark/>
          </w:tcPr>
          <w:p w14:paraId="3360D2EE"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2488B174"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2B0C8370"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1A1B206E"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57FE0055" w14:textId="77777777" w:rsidTr="00C7476F">
        <w:trPr>
          <w:trHeight w:val="240"/>
        </w:trPr>
        <w:tc>
          <w:tcPr>
            <w:tcW w:w="3226" w:type="dxa"/>
            <w:vMerge/>
            <w:noWrap/>
            <w:vAlign w:val="center"/>
            <w:hideMark/>
          </w:tcPr>
          <w:p w14:paraId="2F41D180"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0B0EDF50" w14:textId="77777777" w:rsidR="009572DC" w:rsidRPr="00FF332D" w:rsidRDefault="009572DC" w:rsidP="00C7476F">
            <w:pPr>
              <w:pStyle w:val="NoSpacing"/>
              <w:jc w:val="center"/>
              <w:rPr>
                <w:rFonts w:ascii="Times" w:hAnsi="Times"/>
                <w:b/>
                <w:bCs/>
                <w:szCs w:val="20"/>
              </w:rPr>
            </w:pPr>
          </w:p>
        </w:tc>
        <w:tc>
          <w:tcPr>
            <w:tcW w:w="3571" w:type="dxa"/>
            <w:noWrap/>
            <w:hideMark/>
          </w:tcPr>
          <w:p w14:paraId="5499C24C"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shd w:val="clear" w:color="auto" w:fill="D9D9D9" w:themeFill="background1" w:themeFillShade="D9"/>
            <w:noWrap/>
            <w:vAlign w:val="center"/>
            <w:hideMark/>
          </w:tcPr>
          <w:p w14:paraId="29BFCD54"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3E34E2B0"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0DE9453E"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4912240E"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32A7ED0C" w14:textId="77777777" w:rsidTr="00C7476F">
        <w:trPr>
          <w:trHeight w:val="240"/>
        </w:trPr>
        <w:tc>
          <w:tcPr>
            <w:tcW w:w="3226" w:type="dxa"/>
            <w:vMerge/>
            <w:noWrap/>
            <w:vAlign w:val="center"/>
            <w:hideMark/>
          </w:tcPr>
          <w:p w14:paraId="465F8F26"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5B038F94" w14:textId="77777777" w:rsidR="009572DC" w:rsidRPr="00FF332D" w:rsidRDefault="009572DC" w:rsidP="00C7476F">
            <w:pPr>
              <w:pStyle w:val="NoSpacing"/>
              <w:jc w:val="center"/>
              <w:rPr>
                <w:rFonts w:ascii="Times" w:hAnsi="Times"/>
                <w:b/>
                <w:bCs/>
                <w:szCs w:val="20"/>
              </w:rPr>
            </w:pPr>
          </w:p>
        </w:tc>
        <w:tc>
          <w:tcPr>
            <w:tcW w:w="3571" w:type="dxa"/>
            <w:noWrap/>
            <w:hideMark/>
          </w:tcPr>
          <w:p w14:paraId="32A7F463"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705748B6"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5F8D6AA5"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4F4137F2"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140C305C"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289EDF94" w14:textId="77777777" w:rsidTr="00C7476F">
        <w:trPr>
          <w:trHeight w:val="240"/>
        </w:trPr>
        <w:tc>
          <w:tcPr>
            <w:tcW w:w="3226" w:type="dxa"/>
            <w:vMerge w:val="restart"/>
            <w:noWrap/>
            <w:vAlign w:val="center"/>
            <w:hideMark/>
          </w:tcPr>
          <w:p w14:paraId="6F3DC4F7"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Aggressive/Delinquent problem</w:t>
            </w:r>
          </w:p>
        </w:tc>
        <w:tc>
          <w:tcPr>
            <w:tcW w:w="3715" w:type="dxa"/>
            <w:vMerge w:val="restart"/>
            <w:noWrap/>
            <w:vAlign w:val="center"/>
            <w:hideMark/>
          </w:tcPr>
          <w:p w14:paraId="2FBA2F3E"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Social communication problem</w:t>
            </w:r>
          </w:p>
        </w:tc>
        <w:tc>
          <w:tcPr>
            <w:tcW w:w="3571" w:type="dxa"/>
            <w:noWrap/>
            <w:hideMark/>
          </w:tcPr>
          <w:p w14:paraId="14B32C93"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shd w:val="clear" w:color="auto" w:fill="D9D9D9" w:themeFill="background1" w:themeFillShade="D9"/>
            <w:noWrap/>
            <w:vAlign w:val="center"/>
            <w:hideMark/>
          </w:tcPr>
          <w:p w14:paraId="38C1CF15"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7E321DA2"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63A7DB37"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3991C77D"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68C058E6" w14:textId="77777777" w:rsidTr="00C7476F">
        <w:trPr>
          <w:trHeight w:val="240"/>
        </w:trPr>
        <w:tc>
          <w:tcPr>
            <w:tcW w:w="3226" w:type="dxa"/>
            <w:vMerge/>
            <w:noWrap/>
            <w:vAlign w:val="center"/>
            <w:hideMark/>
          </w:tcPr>
          <w:p w14:paraId="71F3EA15"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3568261C" w14:textId="77777777" w:rsidR="009572DC" w:rsidRPr="00FF332D" w:rsidRDefault="009572DC" w:rsidP="00C7476F">
            <w:pPr>
              <w:pStyle w:val="NoSpacing"/>
              <w:jc w:val="center"/>
              <w:rPr>
                <w:rFonts w:ascii="Times" w:hAnsi="Times"/>
                <w:b/>
                <w:bCs/>
                <w:szCs w:val="20"/>
              </w:rPr>
            </w:pPr>
          </w:p>
        </w:tc>
        <w:tc>
          <w:tcPr>
            <w:tcW w:w="3571" w:type="dxa"/>
            <w:noWrap/>
            <w:hideMark/>
          </w:tcPr>
          <w:p w14:paraId="778ACB06"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shd w:val="clear" w:color="auto" w:fill="D9D9D9" w:themeFill="background1" w:themeFillShade="D9"/>
            <w:noWrap/>
            <w:vAlign w:val="center"/>
            <w:hideMark/>
          </w:tcPr>
          <w:p w14:paraId="229B90A1"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4508363F"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6715ECD8"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4F2C1221"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01006C78" w14:textId="77777777" w:rsidTr="00C7476F">
        <w:trPr>
          <w:trHeight w:val="240"/>
        </w:trPr>
        <w:tc>
          <w:tcPr>
            <w:tcW w:w="3226" w:type="dxa"/>
            <w:vMerge/>
            <w:noWrap/>
            <w:vAlign w:val="center"/>
            <w:hideMark/>
          </w:tcPr>
          <w:p w14:paraId="361F5263"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6AA869D8" w14:textId="77777777" w:rsidR="009572DC" w:rsidRPr="00FF332D" w:rsidRDefault="009572DC" w:rsidP="00C7476F">
            <w:pPr>
              <w:pStyle w:val="NoSpacing"/>
              <w:jc w:val="center"/>
              <w:rPr>
                <w:rFonts w:ascii="Times" w:hAnsi="Times"/>
                <w:b/>
                <w:bCs/>
                <w:szCs w:val="20"/>
              </w:rPr>
            </w:pPr>
          </w:p>
        </w:tc>
        <w:tc>
          <w:tcPr>
            <w:tcW w:w="3571" w:type="dxa"/>
            <w:noWrap/>
            <w:hideMark/>
          </w:tcPr>
          <w:p w14:paraId="59F1610E"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shd w:val="clear" w:color="auto" w:fill="D9D9D9" w:themeFill="background1" w:themeFillShade="D9"/>
            <w:noWrap/>
            <w:vAlign w:val="center"/>
            <w:hideMark/>
          </w:tcPr>
          <w:p w14:paraId="1C252AE8"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58EBD16F"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69CE7047"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2FB655A5"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5AC848AF" w14:textId="77777777" w:rsidTr="00C7476F">
        <w:trPr>
          <w:trHeight w:val="240"/>
        </w:trPr>
        <w:tc>
          <w:tcPr>
            <w:tcW w:w="3226" w:type="dxa"/>
            <w:vMerge/>
            <w:noWrap/>
            <w:vAlign w:val="center"/>
            <w:hideMark/>
          </w:tcPr>
          <w:p w14:paraId="084DDCB0"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2E17FC0B" w14:textId="77777777" w:rsidR="009572DC" w:rsidRPr="00FF332D" w:rsidRDefault="009572DC" w:rsidP="00C7476F">
            <w:pPr>
              <w:pStyle w:val="NoSpacing"/>
              <w:jc w:val="center"/>
              <w:rPr>
                <w:rFonts w:ascii="Times" w:hAnsi="Times"/>
                <w:b/>
                <w:bCs/>
                <w:szCs w:val="20"/>
              </w:rPr>
            </w:pPr>
          </w:p>
        </w:tc>
        <w:tc>
          <w:tcPr>
            <w:tcW w:w="3571" w:type="dxa"/>
            <w:noWrap/>
            <w:hideMark/>
          </w:tcPr>
          <w:p w14:paraId="692D0880"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7FABF82A"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035C6DBB"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0BEA45D3"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35856D8B"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6F9E59DF" w14:textId="77777777" w:rsidTr="00C7476F">
        <w:trPr>
          <w:trHeight w:val="240"/>
        </w:trPr>
        <w:tc>
          <w:tcPr>
            <w:tcW w:w="3226" w:type="dxa"/>
            <w:vMerge/>
            <w:noWrap/>
            <w:vAlign w:val="center"/>
            <w:hideMark/>
          </w:tcPr>
          <w:p w14:paraId="50993D96" w14:textId="77777777" w:rsidR="009572DC" w:rsidRPr="00FF332D" w:rsidRDefault="009572DC" w:rsidP="00C7476F">
            <w:pPr>
              <w:pStyle w:val="NoSpacing"/>
              <w:jc w:val="center"/>
              <w:rPr>
                <w:rFonts w:ascii="Times" w:hAnsi="Times"/>
                <w:b/>
                <w:bCs/>
                <w:szCs w:val="20"/>
              </w:rPr>
            </w:pPr>
          </w:p>
        </w:tc>
        <w:tc>
          <w:tcPr>
            <w:tcW w:w="3715" w:type="dxa"/>
            <w:vMerge w:val="restart"/>
            <w:noWrap/>
            <w:vAlign w:val="center"/>
            <w:hideMark/>
          </w:tcPr>
          <w:p w14:paraId="21DC7F6E"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Restricted and repetitive behavior</w:t>
            </w:r>
          </w:p>
        </w:tc>
        <w:tc>
          <w:tcPr>
            <w:tcW w:w="3571" w:type="dxa"/>
            <w:noWrap/>
            <w:hideMark/>
          </w:tcPr>
          <w:p w14:paraId="231173EF"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noWrap/>
            <w:vAlign w:val="center"/>
            <w:hideMark/>
          </w:tcPr>
          <w:p w14:paraId="6F994A8C" w14:textId="77777777" w:rsidR="009572DC" w:rsidRPr="00FF332D" w:rsidRDefault="009572DC" w:rsidP="00C7476F">
            <w:pPr>
              <w:pStyle w:val="NoSpacing"/>
              <w:jc w:val="center"/>
              <w:rPr>
                <w:rFonts w:ascii="Times" w:hAnsi="Times"/>
                <w:szCs w:val="20"/>
              </w:rPr>
            </w:pPr>
            <w:r w:rsidRPr="00FF332D">
              <w:rPr>
                <w:rFonts w:ascii="Times" w:hAnsi="Times"/>
                <w:szCs w:val="20"/>
              </w:rPr>
              <w:t>5</w:t>
            </w:r>
          </w:p>
        </w:tc>
        <w:tc>
          <w:tcPr>
            <w:tcW w:w="4276" w:type="dxa"/>
            <w:noWrap/>
            <w:vAlign w:val="center"/>
            <w:hideMark/>
          </w:tcPr>
          <w:p w14:paraId="66CDDBF0" w14:textId="77777777" w:rsidR="009572DC" w:rsidRPr="00FF332D" w:rsidRDefault="009572DC" w:rsidP="00C7476F">
            <w:pPr>
              <w:pStyle w:val="NoSpacing"/>
              <w:jc w:val="center"/>
              <w:rPr>
                <w:rFonts w:ascii="Times" w:hAnsi="Times"/>
                <w:szCs w:val="20"/>
              </w:rPr>
            </w:pPr>
            <w:r w:rsidRPr="00FF332D">
              <w:rPr>
                <w:rFonts w:ascii="Times" w:hAnsi="Times"/>
                <w:szCs w:val="20"/>
              </w:rPr>
              <w:t>0.0680 (-0.1448 to 0.2808)</w:t>
            </w:r>
          </w:p>
        </w:tc>
        <w:tc>
          <w:tcPr>
            <w:tcW w:w="1632" w:type="dxa"/>
            <w:noWrap/>
            <w:vAlign w:val="center"/>
            <w:hideMark/>
          </w:tcPr>
          <w:p w14:paraId="027B626E" w14:textId="77777777" w:rsidR="009572DC" w:rsidRPr="00FF332D" w:rsidRDefault="009572DC" w:rsidP="00C7476F">
            <w:pPr>
              <w:pStyle w:val="NoSpacing"/>
              <w:jc w:val="center"/>
              <w:rPr>
                <w:rFonts w:ascii="Times" w:hAnsi="Times"/>
                <w:szCs w:val="20"/>
              </w:rPr>
            </w:pPr>
            <w:r w:rsidRPr="00FF332D">
              <w:rPr>
                <w:rFonts w:ascii="Times" w:hAnsi="Times"/>
                <w:szCs w:val="20"/>
              </w:rPr>
              <w:t>0.3841</w:t>
            </w:r>
          </w:p>
        </w:tc>
        <w:tc>
          <w:tcPr>
            <w:tcW w:w="5008" w:type="dxa"/>
            <w:noWrap/>
            <w:vAlign w:val="center"/>
            <w:hideMark/>
          </w:tcPr>
          <w:p w14:paraId="527BBA13" w14:textId="77777777" w:rsidR="009572DC" w:rsidRPr="00FF332D" w:rsidRDefault="009572DC" w:rsidP="00C7476F">
            <w:pPr>
              <w:pStyle w:val="NoSpacing"/>
              <w:jc w:val="center"/>
              <w:rPr>
                <w:rFonts w:ascii="Times" w:hAnsi="Times"/>
                <w:szCs w:val="20"/>
              </w:rPr>
            </w:pPr>
          </w:p>
        </w:tc>
      </w:tr>
      <w:tr w:rsidR="009572DC" w:rsidRPr="00FF332D" w14:paraId="67D89273" w14:textId="77777777" w:rsidTr="00C7476F">
        <w:trPr>
          <w:trHeight w:val="240"/>
        </w:trPr>
        <w:tc>
          <w:tcPr>
            <w:tcW w:w="3226" w:type="dxa"/>
            <w:vMerge/>
            <w:noWrap/>
            <w:vAlign w:val="center"/>
            <w:hideMark/>
          </w:tcPr>
          <w:p w14:paraId="28EAB13B"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4E9DE998" w14:textId="77777777" w:rsidR="009572DC" w:rsidRPr="00FF332D" w:rsidRDefault="009572DC" w:rsidP="00C7476F">
            <w:pPr>
              <w:pStyle w:val="NoSpacing"/>
              <w:jc w:val="center"/>
              <w:rPr>
                <w:rFonts w:ascii="Times" w:hAnsi="Times"/>
                <w:b/>
                <w:bCs/>
                <w:szCs w:val="20"/>
              </w:rPr>
            </w:pPr>
          </w:p>
        </w:tc>
        <w:tc>
          <w:tcPr>
            <w:tcW w:w="3571" w:type="dxa"/>
            <w:noWrap/>
            <w:hideMark/>
          </w:tcPr>
          <w:p w14:paraId="1B1738CC"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noWrap/>
            <w:vAlign w:val="center"/>
            <w:hideMark/>
          </w:tcPr>
          <w:p w14:paraId="64EAB603" w14:textId="77777777" w:rsidR="009572DC" w:rsidRPr="00FF332D" w:rsidRDefault="009572DC" w:rsidP="00C7476F">
            <w:pPr>
              <w:pStyle w:val="NoSpacing"/>
              <w:jc w:val="center"/>
              <w:rPr>
                <w:rFonts w:ascii="Times" w:hAnsi="Times"/>
                <w:szCs w:val="20"/>
              </w:rPr>
            </w:pPr>
            <w:r w:rsidRPr="00FF332D">
              <w:rPr>
                <w:rFonts w:ascii="Times" w:hAnsi="Times"/>
                <w:szCs w:val="20"/>
              </w:rPr>
              <w:t>5</w:t>
            </w:r>
          </w:p>
        </w:tc>
        <w:tc>
          <w:tcPr>
            <w:tcW w:w="4276" w:type="dxa"/>
            <w:noWrap/>
            <w:vAlign w:val="center"/>
            <w:hideMark/>
          </w:tcPr>
          <w:p w14:paraId="1B556B02" w14:textId="77777777" w:rsidR="009572DC" w:rsidRPr="00FF332D" w:rsidRDefault="009572DC" w:rsidP="00C7476F">
            <w:pPr>
              <w:pStyle w:val="NoSpacing"/>
              <w:jc w:val="center"/>
              <w:rPr>
                <w:rFonts w:ascii="Times" w:hAnsi="Times"/>
                <w:szCs w:val="20"/>
              </w:rPr>
            </w:pPr>
            <w:r w:rsidRPr="00FF332D">
              <w:rPr>
                <w:rFonts w:ascii="Times" w:hAnsi="Times"/>
                <w:szCs w:val="20"/>
              </w:rPr>
              <w:t>-0.0102 (-0.0575 to 0.0371)</w:t>
            </w:r>
          </w:p>
        </w:tc>
        <w:tc>
          <w:tcPr>
            <w:tcW w:w="1632" w:type="dxa"/>
            <w:noWrap/>
            <w:vAlign w:val="center"/>
            <w:hideMark/>
          </w:tcPr>
          <w:p w14:paraId="36F6DE01" w14:textId="77777777" w:rsidR="009572DC" w:rsidRPr="00FF332D" w:rsidRDefault="009572DC" w:rsidP="00C7476F">
            <w:pPr>
              <w:pStyle w:val="NoSpacing"/>
              <w:jc w:val="center"/>
              <w:rPr>
                <w:rFonts w:ascii="Times" w:hAnsi="Times"/>
                <w:szCs w:val="20"/>
              </w:rPr>
            </w:pPr>
            <w:r w:rsidRPr="00FF332D">
              <w:rPr>
                <w:rFonts w:ascii="Times" w:hAnsi="Times"/>
                <w:szCs w:val="20"/>
              </w:rPr>
              <w:t>0.5417</w:t>
            </w:r>
          </w:p>
        </w:tc>
        <w:tc>
          <w:tcPr>
            <w:tcW w:w="5008" w:type="dxa"/>
            <w:noWrap/>
            <w:vAlign w:val="center"/>
            <w:hideMark/>
          </w:tcPr>
          <w:p w14:paraId="37AFA1A2" w14:textId="77777777" w:rsidR="009572DC" w:rsidRPr="00FF332D" w:rsidRDefault="009572DC" w:rsidP="00C7476F">
            <w:pPr>
              <w:pStyle w:val="NoSpacing"/>
              <w:jc w:val="center"/>
              <w:rPr>
                <w:rFonts w:ascii="Times" w:hAnsi="Times"/>
                <w:szCs w:val="20"/>
              </w:rPr>
            </w:pPr>
          </w:p>
        </w:tc>
      </w:tr>
      <w:tr w:rsidR="009572DC" w:rsidRPr="00FF332D" w14:paraId="4C6C8661" w14:textId="77777777" w:rsidTr="00C7476F">
        <w:trPr>
          <w:trHeight w:val="240"/>
        </w:trPr>
        <w:tc>
          <w:tcPr>
            <w:tcW w:w="3226" w:type="dxa"/>
            <w:vMerge/>
            <w:noWrap/>
            <w:vAlign w:val="center"/>
            <w:hideMark/>
          </w:tcPr>
          <w:p w14:paraId="7A77345E"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4A20FE3F" w14:textId="77777777" w:rsidR="009572DC" w:rsidRPr="00FF332D" w:rsidRDefault="009572DC" w:rsidP="00C7476F">
            <w:pPr>
              <w:pStyle w:val="NoSpacing"/>
              <w:jc w:val="center"/>
              <w:rPr>
                <w:rFonts w:ascii="Times" w:hAnsi="Times"/>
                <w:b/>
                <w:bCs/>
                <w:szCs w:val="20"/>
              </w:rPr>
            </w:pPr>
          </w:p>
        </w:tc>
        <w:tc>
          <w:tcPr>
            <w:tcW w:w="3571" w:type="dxa"/>
            <w:noWrap/>
            <w:hideMark/>
          </w:tcPr>
          <w:p w14:paraId="6EC699B7"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shd w:val="clear" w:color="auto" w:fill="D9D9D9" w:themeFill="background1" w:themeFillShade="D9"/>
            <w:noWrap/>
            <w:vAlign w:val="center"/>
            <w:hideMark/>
          </w:tcPr>
          <w:p w14:paraId="5403F1B9"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365D23F1"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2E38B74F"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50DD149C"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7076A365" w14:textId="77777777" w:rsidTr="00C7476F">
        <w:trPr>
          <w:trHeight w:val="240"/>
        </w:trPr>
        <w:tc>
          <w:tcPr>
            <w:tcW w:w="3226" w:type="dxa"/>
            <w:vMerge/>
            <w:noWrap/>
            <w:vAlign w:val="center"/>
            <w:hideMark/>
          </w:tcPr>
          <w:p w14:paraId="7A6C0BAE"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1E090740" w14:textId="77777777" w:rsidR="009572DC" w:rsidRPr="00FF332D" w:rsidRDefault="009572DC" w:rsidP="00C7476F">
            <w:pPr>
              <w:pStyle w:val="NoSpacing"/>
              <w:jc w:val="center"/>
              <w:rPr>
                <w:rFonts w:ascii="Times" w:hAnsi="Times"/>
                <w:b/>
                <w:bCs/>
                <w:szCs w:val="20"/>
              </w:rPr>
            </w:pPr>
          </w:p>
        </w:tc>
        <w:tc>
          <w:tcPr>
            <w:tcW w:w="3571" w:type="dxa"/>
            <w:noWrap/>
            <w:hideMark/>
          </w:tcPr>
          <w:p w14:paraId="5B67F199"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noWrap/>
            <w:vAlign w:val="center"/>
            <w:hideMark/>
          </w:tcPr>
          <w:p w14:paraId="3DAC6222" w14:textId="77777777" w:rsidR="009572DC" w:rsidRPr="00FF332D" w:rsidRDefault="009572DC" w:rsidP="00C7476F">
            <w:pPr>
              <w:pStyle w:val="NoSpacing"/>
              <w:jc w:val="center"/>
              <w:rPr>
                <w:rFonts w:ascii="Times" w:hAnsi="Times"/>
                <w:szCs w:val="20"/>
              </w:rPr>
            </w:pPr>
            <w:r w:rsidRPr="00FF332D">
              <w:rPr>
                <w:rFonts w:ascii="Times" w:hAnsi="Times"/>
                <w:szCs w:val="20"/>
              </w:rPr>
              <w:t>5</w:t>
            </w:r>
          </w:p>
        </w:tc>
        <w:tc>
          <w:tcPr>
            <w:tcW w:w="4276" w:type="dxa"/>
            <w:noWrap/>
            <w:vAlign w:val="center"/>
            <w:hideMark/>
          </w:tcPr>
          <w:p w14:paraId="193D8D3E" w14:textId="77777777" w:rsidR="009572DC" w:rsidRPr="00FF332D" w:rsidRDefault="009572DC" w:rsidP="00C7476F">
            <w:pPr>
              <w:pStyle w:val="NoSpacing"/>
              <w:jc w:val="center"/>
              <w:rPr>
                <w:rFonts w:ascii="Times" w:hAnsi="Times"/>
                <w:szCs w:val="20"/>
              </w:rPr>
            </w:pPr>
            <w:r w:rsidRPr="00FF332D">
              <w:rPr>
                <w:rFonts w:ascii="Times" w:hAnsi="Times"/>
                <w:szCs w:val="20"/>
              </w:rPr>
              <w:t>-6.9940 (-19.5374 to 5.5495)</w:t>
            </w:r>
          </w:p>
        </w:tc>
        <w:tc>
          <w:tcPr>
            <w:tcW w:w="1632" w:type="dxa"/>
            <w:noWrap/>
            <w:vAlign w:val="center"/>
            <w:hideMark/>
          </w:tcPr>
          <w:p w14:paraId="696043A9" w14:textId="77777777" w:rsidR="009572DC" w:rsidRPr="00FF332D" w:rsidRDefault="009572DC" w:rsidP="00C7476F">
            <w:pPr>
              <w:pStyle w:val="NoSpacing"/>
              <w:jc w:val="center"/>
              <w:rPr>
                <w:rFonts w:ascii="Times" w:hAnsi="Times"/>
                <w:szCs w:val="20"/>
              </w:rPr>
            </w:pPr>
            <w:r w:rsidRPr="00FF332D">
              <w:rPr>
                <w:rFonts w:ascii="Times" w:hAnsi="Times"/>
                <w:szCs w:val="20"/>
              </w:rPr>
              <w:t>0.1741</w:t>
            </w:r>
          </w:p>
        </w:tc>
        <w:tc>
          <w:tcPr>
            <w:tcW w:w="5008" w:type="dxa"/>
            <w:noWrap/>
            <w:vAlign w:val="center"/>
            <w:hideMark/>
          </w:tcPr>
          <w:p w14:paraId="2D1096D1" w14:textId="77777777" w:rsidR="009572DC" w:rsidRPr="00FF332D" w:rsidRDefault="009572DC" w:rsidP="00C7476F">
            <w:pPr>
              <w:pStyle w:val="NoSpacing"/>
              <w:jc w:val="center"/>
              <w:rPr>
                <w:rFonts w:ascii="Times" w:hAnsi="Times"/>
                <w:szCs w:val="20"/>
              </w:rPr>
            </w:pPr>
          </w:p>
        </w:tc>
      </w:tr>
      <w:tr w:rsidR="009572DC" w:rsidRPr="00FF332D" w14:paraId="6D495C07" w14:textId="77777777" w:rsidTr="00C7476F">
        <w:trPr>
          <w:trHeight w:val="240"/>
        </w:trPr>
        <w:tc>
          <w:tcPr>
            <w:tcW w:w="3226" w:type="dxa"/>
            <w:vMerge/>
            <w:noWrap/>
            <w:vAlign w:val="center"/>
            <w:hideMark/>
          </w:tcPr>
          <w:p w14:paraId="126740DF" w14:textId="77777777" w:rsidR="009572DC" w:rsidRPr="00FF332D" w:rsidRDefault="009572DC" w:rsidP="00C7476F">
            <w:pPr>
              <w:pStyle w:val="NoSpacing"/>
              <w:jc w:val="center"/>
              <w:rPr>
                <w:rFonts w:ascii="Times" w:hAnsi="Times"/>
                <w:b/>
                <w:bCs/>
                <w:szCs w:val="20"/>
              </w:rPr>
            </w:pPr>
          </w:p>
        </w:tc>
        <w:tc>
          <w:tcPr>
            <w:tcW w:w="3715" w:type="dxa"/>
            <w:vMerge w:val="restart"/>
            <w:noWrap/>
            <w:vAlign w:val="center"/>
            <w:hideMark/>
          </w:tcPr>
          <w:p w14:paraId="1E306323"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Total core symptoms</w:t>
            </w:r>
          </w:p>
        </w:tc>
        <w:tc>
          <w:tcPr>
            <w:tcW w:w="3571" w:type="dxa"/>
            <w:noWrap/>
            <w:hideMark/>
          </w:tcPr>
          <w:p w14:paraId="4157EB10"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shd w:val="clear" w:color="auto" w:fill="D9D9D9" w:themeFill="background1" w:themeFillShade="D9"/>
            <w:noWrap/>
            <w:vAlign w:val="center"/>
            <w:hideMark/>
          </w:tcPr>
          <w:p w14:paraId="64E1AB3D"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4073289D"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1CE9E6A1"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54416EED"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03C860B6" w14:textId="77777777" w:rsidTr="00C7476F">
        <w:trPr>
          <w:trHeight w:val="240"/>
        </w:trPr>
        <w:tc>
          <w:tcPr>
            <w:tcW w:w="3226" w:type="dxa"/>
            <w:vMerge/>
            <w:noWrap/>
            <w:vAlign w:val="center"/>
            <w:hideMark/>
          </w:tcPr>
          <w:p w14:paraId="325C61E5"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1D2450A8" w14:textId="77777777" w:rsidR="009572DC" w:rsidRPr="00FF332D" w:rsidRDefault="009572DC" w:rsidP="00C7476F">
            <w:pPr>
              <w:pStyle w:val="NoSpacing"/>
              <w:jc w:val="center"/>
              <w:rPr>
                <w:rFonts w:ascii="Times" w:hAnsi="Times"/>
                <w:b/>
                <w:bCs/>
                <w:szCs w:val="20"/>
              </w:rPr>
            </w:pPr>
          </w:p>
        </w:tc>
        <w:tc>
          <w:tcPr>
            <w:tcW w:w="3571" w:type="dxa"/>
            <w:noWrap/>
            <w:hideMark/>
          </w:tcPr>
          <w:p w14:paraId="1536F4EE"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shd w:val="clear" w:color="auto" w:fill="D9D9D9" w:themeFill="background1" w:themeFillShade="D9"/>
            <w:noWrap/>
            <w:vAlign w:val="center"/>
            <w:hideMark/>
          </w:tcPr>
          <w:p w14:paraId="785F1544"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72BFC47E"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41E1FA1A"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154499AE"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738CC9CE" w14:textId="77777777" w:rsidTr="00C7476F">
        <w:trPr>
          <w:trHeight w:val="240"/>
        </w:trPr>
        <w:tc>
          <w:tcPr>
            <w:tcW w:w="3226" w:type="dxa"/>
            <w:vMerge/>
            <w:noWrap/>
            <w:vAlign w:val="center"/>
            <w:hideMark/>
          </w:tcPr>
          <w:p w14:paraId="3932D7F2"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6E9330BC" w14:textId="77777777" w:rsidR="009572DC" w:rsidRPr="00FF332D" w:rsidRDefault="009572DC" w:rsidP="00C7476F">
            <w:pPr>
              <w:pStyle w:val="NoSpacing"/>
              <w:jc w:val="center"/>
              <w:rPr>
                <w:rFonts w:ascii="Times" w:hAnsi="Times"/>
                <w:b/>
                <w:bCs/>
                <w:szCs w:val="20"/>
              </w:rPr>
            </w:pPr>
          </w:p>
        </w:tc>
        <w:tc>
          <w:tcPr>
            <w:tcW w:w="3571" w:type="dxa"/>
            <w:noWrap/>
            <w:hideMark/>
          </w:tcPr>
          <w:p w14:paraId="1FC183A0"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shd w:val="clear" w:color="auto" w:fill="D9D9D9" w:themeFill="background1" w:themeFillShade="D9"/>
            <w:noWrap/>
            <w:vAlign w:val="center"/>
            <w:hideMark/>
          </w:tcPr>
          <w:p w14:paraId="5DE3572E"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7594798B"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5C07B0AC"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2E1194F8"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79EA9DBC" w14:textId="77777777" w:rsidTr="00C7476F">
        <w:trPr>
          <w:trHeight w:val="240"/>
        </w:trPr>
        <w:tc>
          <w:tcPr>
            <w:tcW w:w="3226" w:type="dxa"/>
            <w:vMerge/>
            <w:noWrap/>
            <w:vAlign w:val="center"/>
            <w:hideMark/>
          </w:tcPr>
          <w:p w14:paraId="7B26CA42"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1A2A51DF" w14:textId="77777777" w:rsidR="009572DC" w:rsidRPr="00FF332D" w:rsidRDefault="009572DC" w:rsidP="00C7476F">
            <w:pPr>
              <w:pStyle w:val="NoSpacing"/>
              <w:jc w:val="center"/>
              <w:rPr>
                <w:rFonts w:ascii="Times" w:hAnsi="Times"/>
                <w:b/>
                <w:bCs/>
                <w:szCs w:val="20"/>
              </w:rPr>
            </w:pPr>
          </w:p>
        </w:tc>
        <w:tc>
          <w:tcPr>
            <w:tcW w:w="3571" w:type="dxa"/>
            <w:noWrap/>
            <w:hideMark/>
          </w:tcPr>
          <w:p w14:paraId="64939048"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0C1303CF"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5085D405"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3923AA05"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283E525E"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0DD28AEA" w14:textId="77777777" w:rsidTr="00C7476F">
        <w:trPr>
          <w:trHeight w:val="240"/>
        </w:trPr>
        <w:tc>
          <w:tcPr>
            <w:tcW w:w="3226" w:type="dxa"/>
            <w:vMerge w:val="restart"/>
            <w:noWrap/>
            <w:vAlign w:val="center"/>
            <w:hideMark/>
          </w:tcPr>
          <w:p w14:paraId="38B24157"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Attention problem</w:t>
            </w:r>
          </w:p>
        </w:tc>
        <w:tc>
          <w:tcPr>
            <w:tcW w:w="3715" w:type="dxa"/>
            <w:vMerge w:val="restart"/>
            <w:noWrap/>
            <w:vAlign w:val="center"/>
            <w:hideMark/>
          </w:tcPr>
          <w:p w14:paraId="29816CD1"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Social communication problem</w:t>
            </w:r>
          </w:p>
        </w:tc>
        <w:tc>
          <w:tcPr>
            <w:tcW w:w="3571" w:type="dxa"/>
            <w:noWrap/>
            <w:hideMark/>
          </w:tcPr>
          <w:p w14:paraId="653848F8"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noWrap/>
            <w:vAlign w:val="center"/>
            <w:hideMark/>
          </w:tcPr>
          <w:p w14:paraId="3B543107" w14:textId="77777777" w:rsidR="009572DC" w:rsidRPr="00FF332D" w:rsidRDefault="009572DC" w:rsidP="00C7476F">
            <w:pPr>
              <w:pStyle w:val="NoSpacing"/>
              <w:jc w:val="center"/>
              <w:rPr>
                <w:rFonts w:ascii="Times" w:hAnsi="Times"/>
                <w:szCs w:val="20"/>
              </w:rPr>
            </w:pPr>
            <w:r w:rsidRPr="00FF332D">
              <w:rPr>
                <w:rFonts w:ascii="Times" w:hAnsi="Times"/>
                <w:szCs w:val="20"/>
              </w:rPr>
              <w:t>4</w:t>
            </w:r>
          </w:p>
        </w:tc>
        <w:tc>
          <w:tcPr>
            <w:tcW w:w="4276" w:type="dxa"/>
            <w:noWrap/>
            <w:vAlign w:val="center"/>
            <w:hideMark/>
          </w:tcPr>
          <w:p w14:paraId="27E9B8B4" w14:textId="77777777" w:rsidR="009572DC" w:rsidRPr="00FF332D" w:rsidRDefault="009572DC" w:rsidP="00C7476F">
            <w:pPr>
              <w:pStyle w:val="NoSpacing"/>
              <w:jc w:val="center"/>
              <w:rPr>
                <w:rFonts w:ascii="Times" w:hAnsi="Times"/>
                <w:szCs w:val="20"/>
              </w:rPr>
            </w:pPr>
            <w:r w:rsidRPr="00FF332D">
              <w:rPr>
                <w:rFonts w:ascii="Times" w:hAnsi="Times"/>
                <w:szCs w:val="20"/>
              </w:rPr>
              <w:t>0.0131 (-0.1673 to 0.1935)</w:t>
            </w:r>
          </w:p>
        </w:tc>
        <w:tc>
          <w:tcPr>
            <w:tcW w:w="1632" w:type="dxa"/>
            <w:noWrap/>
            <w:vAlign w:val="center"/>
            <w:hideMark/>
          </w:tcPr>
          <w:p w14:paraId="4C5F9F17" w14:textId="77777777" w:rsidR="009572DC" w:rsidRPr="00FF332D" w:rsidRDefault="009572DC" w:rsidP="00C7476F">
            <w:pPr>
              <w:pStyle w:val="NoSpacing"/>
              <w:jc w:val="center"/>
              <w:rPr>
                <w:rFonts w:ascii="Times" w:hAnsi="Times"/>
                <w:szCs w:val="20"/>
              </w:rPr>
            </w:pPr>
            <w:r w:rsidRPr="00FF332D">
              <w:rPr>
                <w:rFonts w:ascii="Times" w:hAnsi="Times"/>
                <w:szCs w:val="20"/>
              </w:rPr>
              <w:t>0.785</w:t>
            </w:r>
          </w:p>
        </w:tc>
        <w:tc>
          <w:tcPr>
            <w:tcW w:w="5008" w:type="dxa"/>
            <w:noWrap/>
            <w:vAlign w:val="center"/>
            <w:hideMark/>
          </w:tcPr>
          <w:p w14:paraId="0B671D0F" w14:textId="77777777" w:rsidR="009572DC" w:rsidRPr="00FF332D" w:rsidRDefault="009572DC" w:rsidP="00C7476F">
            <w:pPr>
              <w:pStyle w:val="NoSpacing"/>
              <w:jc w:val="center"/>
              <w:rPr>
                <w:rFonts w:ascii="Times" w:hAnsi="Times"/>
                <w:szCs w:val="20"/>
              </w:rPr>
            </w:pPr>
          </w:p>
        </w:tc>
      </w:tr>
      <w:tr w:rsidR="009572DC" w:rsidRPr="00FF332D" w14:paraId="658007F8" w14:textId="77777777" w:rsidTr="00C7476F">
        <w:trPr>
          <w:trHeight w:val="240"/>
        </w:trPr>
        <w:tc>
          <w:tcPr>
            <w:tcW w:w="3226" w:type="dxa"/>
            <w:vMerge/>
            <w:noWrap/>
            <w:vAlign w:val="center"/>
            <w:hideMark/>
          </w:tcPr>
          <w:p w14:paraId="6127EAE7"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536B8D16" w14:textId="77777777" w:rsidR="009572DC" w:rsidRPr="00FF332D" w:rsidRDefault="009572DC" w:rsidP="00C7476F">
            <w:pPr>
              <w:pStyle w:val="NoSpacing"/>
              <w:jc w:val="center"/>
              <w:rPr>
                <w:rFonts w:ascii="Times" w:hAnsi="Times"/>
                <w:b/>
                <w:bCs/>
                <w:szCs w:val="20"/>
              </w:rPr>
            </w:pPr>
          </w:p>
        </w:tc>
        <w:tc>
          <w:tcPr>
            <w:tcW w:w="3571" w:type="dxa"/>
            <w:noWrap/>
            <w:hideMark/>
          </w:tcPr>
          <w:p w14:paraId="601077C8"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noWrap/>
            <w:vAlign w:val="center"/>
            <w:hideMark/>
          </w:tcPr>
          <w:p w14:paraId="72D017FC" w14:textId="77777777" w:rsidR="009572DC" w:rsidRPr="00FF332D" w:rsidRDefault="009572DC" w:rsidP="00C7476F">
            <w:pPr>
              <w:pStyle w:val="NoSpacing"/>
              <w:jc w:val="center"/>
              <w:rPr>
                <w:rFonts w:ascii="Times" w:hAnsi="Times"/>
                <w:szCs w:val="20"/>
              </w:rPr>
            </w:pPr>
            <w:r w:rsidRPr="00FF332D">
              <w:rPr>
                <w:rFonts w:ascii="Times" w:hAnsi="Times"/>
                <w:szCs w:val="20"/>
              </w:rPr>
              <w:t>4</w:t>
            </w:r>
          </w:p>
        </w:tc>
        <w:tc>
          <w:tcPr>
            <w:tcW w:w="4276" w:type="dxa"/>
            <w:noWrap/>
            <w:vAlign w:val="center"/>
            <w:hideMark/>
          </w:tcPr>
          <w:p w14:paraId="343500B4" w14:textId="77777777" w:rsidR="009572DC" w:rsidRPr="00FF332D" w:rsidRDefault="009572DC" w:rsidP="00C7476F">
            <w:pPr>
              <w:pStyle w:val="NoSpacing"/>
              <w:jc w:val="center"/>
              <w:rPr>
                <w:rFonts w:ascii="Times" w:hAnsi="Times"/>
                <w:szCs w:val="20"/>
              </w:rPr>
            </w:pPr>
            <w:r w:rsidRPr="00FF332D">
              <w:rPr>
                <w:rFonts w:ascii="Times" w:hAnsi="Times"/>
                <w:szCs w:val="20"/>
              </w:rPr>
              <w:t>-0.0132 (-0.0503 to 0.0239)</w:t>
            </w:r>
          </w:p>
        </w:tc>
        <w:tc>
          <w:tcPr>
            <w:tcW w:w="1632" w:type="dxa"/>
            <w:noWrap/>
            <w:vAlign w:val="center"/>
            <w:hideMark/>
          </w:tcPr>
          <w:p w14:paraId="7068D16E" w14:textId="77777777" w:rsidR="009572DC" w:rsidRPr="00FF332D" w:rsidRDefault="009572DC" w:rsidP="00C7476F">
            <w:pPr>
              <w:pStyle w:val="NoSpacing"/>
              <w:jc w:val="center"/>
              <w:rPr>
                <w:rFonts w:ascii="Times" w:hAnsi="Times"/>
                <w:szCs w:val="20"/>
              </w:rPr>
            </w:pPr>
            <w:r w:rsidRPr="00FF332D">
              <w:rPr>
                <w:rFonts w:ascii="Times" w:hAnsi="Times"/>
                <w:szCs w:val="20"/>
              </w:rPr>
              <w:t>0.2658</w:t>
            </w:r>
          </w:p>
        </w:tc>
        <w:tc>
          <w:tcPr>
            <w:tcW w:w="5008" w:type="dxa"/>
            <w:noWrap/>
            <w:vAlign w:val="center"/>
            <w:hideMark/>
          </w:tcPr>
          <w:p w14:paraId="00375337" w14:textId="77777777" w:rsidR="009572DC" w:rsidRPr="00FF332D" w:rsidRDefault="009572DC" w:rsidP="00C7476F">
            <w:pPr>
              <w:pStyle w:val="NoSpacing"/>
              <w:jc w:val="center"/>
              <w:rPr>
                <w:rFonts w:ascii="Times" w:hAnsi="Times"/>
                <w:szCs w:val="20"/>
              </w:rPr>
            </w:pPr>
          </w:p>
        </w:tc>
      </w:tr>
      <w:tr w:rsidR="009572DC" w:rsidRPr="00FF332D" w14:paraId="2C1082CA" w14:textId="77777777" w:rsidTr="00C7476F">
        <w:trPr>
          <w:trHeight w:val="240"/>
        </w:trPr>
        <w:tc>
          <w:tcPr>
            <w:tcW w:w="3226" w:type="dxa"/>
            <w:vMerge/>
            <w:noWrap/>
            <w:vAlign w:val="center"/>
            <w:hideMark/>
          </w:tcPr>
          <w:p w14:paraId="7BBEAEA0"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5D3E302D" w14:textId="77777777" w:rsidR="009572DC" w:rsidRPr="00FF332D" w:rsidRDefault="009572DC" w:rsidP="00C7476F">
            <w:pPr>
              <w:pStyle w:val="NoSpacing"/>
              <w:jc w:val="center"/>
              <w:rPr>
                <w:rFonts w:ascii="Times" w:hAnsi="Times"/>
                <w:b/>
                <w:bCs/>
                <w:szCs w:val="20"/>
              </w:rPr>
            </w:pPr>
          </w:p>
        </w:tc>
        <w:tc>
          <w:tcPr>
            <w:tcW w:w="3571" w:type="dxa"/>
            <w:noWrap/>
            <w:hideMark/>
          </w:tcPr>
          <w:p w14:paraId="35CB1886"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shd w:val="clear" w:color="auto" w:fill="D9D9D9" w:themeFill="background1" w:themeFillShade="D9"/>
            <w:noWrap/>
            <w:vAlign w:val="center"/>
            <w:hideMark/>
          </w:tcPr>
          <w:p w14:paraId="4B788EEA"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6B0F96B9"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501630BD"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7E58B479"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7EADB126" w14:textId="77777777" w:rsidTr="00C7476F">
        <w:trPr>
          <w:trHeight w:val="240"/>
        </w:trPr>
        <w:tc>
          <w:tcPr>
            <w:tcW w:w="3226" w:type="dxa"/>
            <w:vMerge/>
            <w:noWrap/>
            <w:vAlign w:val="center"/>
            <w:hideMark/>
          </w:tcPr>
          <w:p w14:paraId="10764A8A"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25164ABB" w14:textId="77777777" w:rsidR="009572DC" w:rsidRPr="00FF332D" w:rsidRDefault="009572DC" w:rsidP="00C7476F">
            <w:pPr>
              <w:pStyle w:val="NoSpacing"/>
              <w:jc w:val="center"/>
              <w:rPr>
                <w:rFonts w:ascii="Times" w:hAnsi="Times"/>
                <w:b/>
                <w:bCs/>
                <w:szCs w:val="20"/>
              </w:rPr>
            </w:pPr>
          </w:p>
        </w:tc>
        <w:tc>
          <w:tcPr>
            <w:tcW w:w="3571" w:type="dxa"/>
            <w:noWrap/>
            <w:hideMark/>
          </w:tcPr>
          <w:p w14:paraId="633D9D0E"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4DBF19F8"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375430E9"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33E5311D"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7A99F089" w14:textId="77777777" w:rsidR="009572DC" w:rsidRPr="00FF332D" w:rsidRDefault="009572DC" w:rsidP="00C7476F">
            <w:pPr>
              <w:pStyle w:val="NoSpacing"/>
              <w:jc w:val="center"/>
              <w:rPr>
                <w:rFonts w:ascii="Times" w:hAnsi="Times"/>
                <w:szCs w:val="20"/>
              </w:rPr>
            </w:pPr>
            <w:r w:rsidRPr="00FF332D">
              <w:rPr>
                <w:rFonts w:ascii="Times" w:hAnsi="Times"/>
                <w:szCs w:val="20"/>
              </w:rPr>
              <w:t>AXIS score of all studies were same</w:t>
            </w:r>
          </w:p>
        </w:tc>
      </w:tr>
      <w:tr w:rsidR="009572DC" w:rsidRPr="00FF332D" w14:paraId="28674F50" w14:textId="77777777" w:rsidTr="00C7476F">
        <w:trPr>
          <w:trHeight w:val="240"/>
        </w:trPr>
        <w:tc>
          <w:tcPr>
            <w:tcW w:w="3226" w:type="dxa"/>
            <w:vMerge/>
            <w:noWrap/>
            <w:vAlign w:val="center"/>
            <w:hideMark/>
          </w:tcPr>
          <w:p w14:paraId="687208E5" w14:textId="77777777" w:rsidR="009572DC" w:rsidRPr="00FF332D" w:rsidRDefault="009572DC" w:rsidP="00C7476F">
            <w:pPr>
              <w:pStyle w:val="NoSpacing"/>
              <w:jc w:val="center"/>
              <w:rPr>
                <w:rFonts w:ascii="Times" w:hAnsi="Times"/>
                <w:b/>
                <w:bCs/>
                <w:szCs w:val="20"/>
              </w:rPr>
            </w:pPr>
          </w:p>
        </w:tc>
        <w:tc>
          <w:tcPr>
            <w:tcW w:w="3715" w:type="dxa"/>
            <w:vMerge w:val="restart"/>
            <w:noWrap/>
            <w:vAlign w:val="center"/>
            <w:hideMark/>
          </w:tcPr>
          <w:p w14:paraId="79CC3066"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Restricted and repetitive behavior</w:t>
            </w:r>
          </w:p>
        </w:tc>
        <w:tc>
          <w:tcPr>
            <w:tcW w:w="3571" w:type="dxa"/>
            <w:noWrap/>
            <w:hideMark/>
          </w:tcPr>
          <w:p w14:paraId="2969B8E2"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noWrap/>
            <w:vAlign w:val="center"/>
            <w:hideMark/>
          </w:tcPr>
          <w:p w14:paraId="57E68B72" w14:textId="77777777" w:rsidR="009572DC" w:rsidRPr="00FF332D" w:rsidRDefault="009572DC" w:rsidP="00C7476F">
            <w:pPr>
              <w:pStyle w:val="NoSpacing"/>
              <w:jc w:val="center"/>
              <w:rPr>
                <w:rFonts w:ascii="Times" w:hAnsi="Times"/>
                <w:szCs w:val="20"/>
              </w:rPr>
            </w:pPr>
            <w:r w:rsidRPr="00FF332D">
              <w:rPr>
                <w:rFonts w:ascii="Times" w:hAnsi="Times"/>
                <w:szCs w:val="20"/>
              </w:rPr>
              <w:t>6</w:t>
            </w:r>
          </w:p>
        </w:tc>
        <w:tc>
          <w:tcPr>
            <w:tcW w:w="4276" w:type="dxa"/>
            <w:noWrap/>
            <w:vAlign w:val="center"/>
            <w:hideMark/>
          </w:tcPr>
          <w:p w14:paraId="428069FB" w14:textId="77777777" w:rsidR="009572DC" w:rsidRPr="00FF332D" w:rsidRDefault="009572DC" w:rsidP="00C7476F">
            <w:pPr>
              <w:pStyle w:val="NoSpacing"/>
              <w:jc w:val="center"/>
              <w:rPr>
                <w:rFonts w:ascii="Times" w:hAnsi="Times"/>
                <w:szCs w:val="20"/>
              </w:rPr>
            </w:pPr>
            <w:r w:rsidRPr="00FF332D">
              <w:rPr>
                <w:rFonts w:ascii="Times" w:hAnsi="Times"/>
                <w:szCs w:val="20"/>
              </w:rPr>
              <w:t>0.0034 (-0.0774 to 0.0843)</w:t>
            </w:r>
          </w:p>
        </w:tc>
        <w:tc>
          <w:tcPr>
            <w:tcW w:w="1632" w:type="dxa"/>
            <w:noWrap/>
            <w:vAlign w:val="center"/>
            <w:hideMark/>
          </w:tcPr>
          <w:p w14:paraId="536EACA8" w14:textId="77777777" w:rsidR="009572DC" w:rsidRPr="00FF332D" w:rsidRDefault="009572DC" w:rsidP="00C7476F">
            <w:pPr>
              <w:pStyle w:val="NoSpacing"/>
              <w:jc w:val="center"/>
              <w:rPr>
                <w:rFonts w:ascii="Times" w:hAnsi="Times"/>
                <w:szCs w:val="20"/>
              </w:rPr>
            </w:pPr>
            <w:r w:rsidRPr="00FF332D">
              <w:rPr>
                <w:rFonts w:ascii="Times" w:hAnsi="Times"/>
                <w:szCs w:val="20"/>
              </w:rPr>
              <w:t>0.9114</w:t>
            </w:r>
          </w:p>
        </w:tc>
        <w:tc>
          <w:tcPr>
            <w:tcW w:w="5008" w:type="dxa"/>
            <w:noWrap/>
            <w:vAlign w:val="center"/>
            <w:hideMark/>
          </w:tcPr>
          <w:p w14:paraId="57E28724" w14:textId="77777777" w:rsidR="009572DC" w:rsidRPr="00FF332D" w:rsidRDefault="009572DC" w:rsidP="00C7476F">
            <w:pPr>
              <w:pStyle w:val="NoSpacing"/>
              <w:jc w:val="center"/>
              <w:rPr>
                <w:rFonts w:ascii="Times" w:hAnsi="Times"/>
                <w:szCs w:val="20"/>
              </w:rPr>
            </w:pPr>
          </w:p>
        </w:tc>
      </w:tr>
      <w:tr w:rsidR="009572DC" w:rsidRPr="00FF332D" w14:paraId="7F322AA8" w14:textId="77777777" w:rsidTr="00C7476F">
        <w:trPr>
          <w:trHeight w:val="240"/>
        </w:trPr>
        <w:tc>
          <w:tcPr>
            <w:tcW w:w="3226" w:type="dxa"/>
            <w:vMerge/>
            <w:noWrap/>
            <w:vAlign w:val="center"/>
            <w:hideMark/>
          </w:tcPr>
          <w:p w14:paraId="1E5A84BC"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11A2DD84" w14:textId="77777777" w:rsidR="009572DC" w:rsidRPr="00FF332D" w:rsidRDefault="009572DC" w:rsidP="00C7476F">
            <w:pPr>
              <w:pStyle w:val="NoSpacing"/>
              <w:jc w:val="center"/>
              <w:rPr>
                <w:rFonts w:ascii="Times" w:hAnsi="Times"/>
                <w:b/>
                <w:bCs/>
                <w:szCs w:val="20"/>
              </w:rPr>
            </w:pPr>
          </w:p>
        </w:tc>
        <w:tc>
          <w:tcPr>
            <w:tcW w:w="3571" w:type="dxa"/>
            <w:noWrap/>
            <w:hideMark/>
          </w:tcPr>
          <w:p w14:paraId="3018D3CA"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noWrap/>
            <w:vAlign w:val="center"/>
            <w:hideMark/>
          </w:tcPr>
          <w:p w14:paraId="4381C71F" w14:textId="77777777" w:rsidR="009572DC" w:rsidRPr="00FF332D" w:rsidRDefault="009572DC" w:rsidP="00C7476F">
            <w:pPr>
              <w:pStyle w:val="NoSpacing"/>
              <w:jc w:val="center"/>
              <w:rPr>
                <w:rFonts w:ascii="Times" w:hAnsi="Times"/>
                <w:szCs w:val="20"/>
              </w:rPr>
            </w:pPr>
            <w:r w:rsidRPr="00FF332D">
              <w:rPr>
                <w:rFonts w:ascii="Times" w:hAnsi="Times"/>
                <w:szCs w:val="20"/>
              </w:rPr>
              <w:t>6</w:t>
            </w:r>
          </w:p>
        </w:tc>
        <w:tc>
          <w:tcPr>
            <w:tcW w:w="4276" w:type="dxa"/>
            <w:noWrap/>
            <w:vAlign w:val="center"/>
            <w:hideMark/>
          </w:tcPr>
          <w:p w14:paraId="64C0C8D3" w14:textId="77777777" w:rsidR="009572DC" w:rsidRPr="00FF332D" w:rsidRDefault="009572DC" w:rsidP="00C7476F">
            <w:pPr>
              <w:pStyle w:val="NoSpacing"/>
              <w:jc w:val="center"/>
              <w:rPr>
                <w:rFonts w:ascii="Times" w:hAnsi="Times"/>
                <w:szCs w:val="20"/>
              </w:rPr>
            </w:pPr>
            <w:r w:rsidRPr="00FF332D">
              <w:rPr>
                <w:rFonts w:ascii="Times" w:hAnsi="Times"/>
                <w:szCs w:val="20"/>
              </w:rPr>
              <w:t>-0.0116 (-0.0325 to 0.0092)</w:t>
            </w:r>
          </w:p>
        </w:tc>
        <w:tc>
          <w:tcPr>
            <w:tcW w:w="1632" w:type="dxa"/>
            <w:noWrap/>
            <w:vAlign w:val="center"/>
            <w:hideMark/>
          </w:tcPr>
          <w:p w14:paraId="52E53B51" w14:textId="77777777" w:rsidR="009572DC" w:rsidRPr="00FF332D" w:rsidRDefault="009572DC" w:rsidP="00C7476F">
            <w:pPr>
              <w:pStyle w:val="NoSpacing"/>
              <w:jc w:val="center"/>
              <w:rPr>
                <w:rFonts w:ascii="Times" w:hAnsi="Times"/>
                <w:szCs w:val="20"/>
              </w:rPr>
            </w:pPr>
            <w:r w:rsidRPr="00FF332D">
              <w:rPr>
                <w:rFonts w:ascii="Times" w:hAnsi="Times"/>
                <w:szCs w:val="20"/>
              </w:rPr>
              <w:t>0.1965</w:t>
            </w:r>
          </w:p>
        </w:tc>
        <w:tc>
          <w:tcPr>
            <w:tcW w:w="5008" w:type="dxa"/>
            <w:noWrap/>
            <w:vAlign w:val="center"/>
            <w:hideMark/>
          </w:tcPr>
          <w:p w14:paraId="3F216526" w14:textId="77777777" w:rsidR="009572DC" w:rsidRPr="00FF332D" w:rsidRDefault="009572DC" w:rsidP="00C7476F">
            <w:pPr>
              <w:pStyle w:val="NoSpacing"/>
              <w:jc w:val="center"/>
              <w:rPr>
                <w:rFonts w:ascii="Times" w:hAnsi="Times"/>
                <w:szCs w:val="20"/>
              </w:rPr>
            </w:pPr>
          </w:p>
        </w:tc>
      </w:tr>
      <w:tr w:rsidR="009572DC" w:rsidRPr="00FF332D" w14:paraId="7F3D3105" w14:textId="77777777" w:rsidTr="00C7476F">
        <w:trPr>
          <w:trHeight w:val="240"/>
        </w:trPr>
        <w:tc>
          <w:tcPr>
            <w:tcW w:w="3226" w:type="dxa"/>
            <w:vMerge/>
            <w:noWrap/>
            <w:vAlign w:val="center"/>
            <w:hideMark/>
          </w:tcPr>
          <w:p w14:paraId="429B76A7"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6123B5D0" w14:textId="77777777" w:rsidR="009572DC" w:rsidRPr="00FF332D" w:rsidRDefault="009572DC" w:rsidP="00C7476F">
            <w:pPr>
              <w:pStyle w:val="NoSpacing"/>
              <w:jc w:val="center"/>
              <w:rPr>
                <w:rFonts w:ascii="Times" w:hAnsi="Times"/>
                <w:b/>
                <w:bCs/>
                <w:szCs w:val="20"/>
              </w:rPr>
            </w:pPr>
          </w:p>
        </w:tc>
        <w:tc>
          <w:tcPr>
            <w:tcW w:w="3571" w:type="dxa"/>
            <w:noWrap/>
            <w:hideMark/>
          </w:tcPr>
          <w:p w14:paraId="3202E1E7"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noWrap/>
            <w:vAlign w:val="center"/>
            <w:hideMark/>
          </w:tcPr>
          <w:p w14:paraId="33A11FA1" w14:textId="77777777" w:rsidR="009572DC" w:rsidRPr="00FF332D" w:rsidRDefault="009572DC" w:rsidP="00C7476F">
            <w:pPr>
              <w:pStyle w:val="NoSpacing"/>
              <w:jc w:val="center"/>
              <w:rPr>
                <w:rFonts w:ascii="Times" w:hAnsi="Times"/>
                <w:szCs w:val="20"/>
              </w:rPr>
            </w:pPr>
            <w:r w:rsidRPr="00FF332D">
              <w:rPr>
                <w:rFonts w:ascii="Times" w:hAnsi="Times"/>
                <w:szCs w:val="20"/>
              </w:rPr>
              <w:t>4</w:t>
            </w:r>
          </w:p>
        </w:tc>
        <w:tc>
          <w:tcPr>
            <w:tcW w:w="4276" w:type="dxa"/>
            <w:noWrap/>
            <w:vAlign w:val="center"/>
            <w:hideMark/>
          </w:tcPr>
          <w:p w14:paraId="47472C9E" w14:textId="77777777" w:rsidR="009572DC" w:rsidRPr="00FF332D" w:rsidRDefault="009572DC" w:rsidP="00C7476F">
            <w:pPr>
              <w:pStyle w:val="NoSpacing"/>
              <w:jc w:val="center"/>
              <w:rPr>
                <w:rFonts w:ascii="Times" w:hAnsi="Times"/>
                <w:szCs w:val="20"/>
              </w:rPr>
            </w:pPr>
            <w:r w:rsidRPr="00FF332D">
              <w:rPr>
                <w:rFonts w:ascii="Times" w:hAnsi="Times"/>
                <w:szCs w:val="20"/>
              </w:rPr>
              <w:t>-0.0024 (-0.0305 to 0.0257)</w:t>
            </w:r>
          </w:p>
        </w:tc>
        <w:tc>
          <w:tcPr>
            <w:tcW w:w="1632" w:type="dxa"/>
            <w:noWrap/>
            <w:vAlign w:val="center"/>
            <w:hideMark/>
          </w:tcPr>
          <w:p w14:paraId="10878E08" w14:textId="77777777" w:rsidR="009572DC" w:rsidRPr="00FF332D" w:rsidRDefault="009572DC" w:rsidP="00C7476F">
            <w:pPr>
              <w:pStyle w:val="NoSpacing"/>
              <w:jc w:val="center"/>
              <w:rPr>
                <w:rFonts w:ascii="Times" w:hAnsi="Times"/>
                <w:szCs w:val="20"/>
              </w:rPr>
            </w:pPr>
            <w:r w:rsidRPr="00FF332D">
              <w:rPr>
                <w:rFonts w:ascii="Times" w:hAnsi="Times"/>
                <w:szCs w:val="20"/>
              </w:rPr>
              <w:t>0.7487</w:t>
            </w:r>
          </w:p>
        </w:tc>
        <w:tc>
          <w:tcPr>
            <w:tcW w:w="5008" w:type="dxa"/>
            <w:noWrap/>
            <w:vAlign w:val="center"/>
            <w:hideMark/>
          </w:tcPr>
          <w:p w14:paraId="3B607A36" w14:textId="77777777" w:rsidR="009572DC" w:rsidRPr="00FF332D" w:rsidRDefault="009572DC" w:rsidP="00C7476F">
            <w:pPr>
              <w:pStyle w:val="NoSpacing"/>
              <w:jc w:val="center"/>
              <w:rPr>
                <w:rFonts w:ascii="Times" w:hAnsi="Times"/>
                <w:szCs w:val="20"/>
              </w:rPr>
            </w:pPr>
          </w:p>
        </w:tc>
      </w:tr>
      <w:tr w:rsidR="009572DC" w:rsidRPr="00FF332D" w14:paraId="59E516BD" w14:textId="77777777" w:rsidTr="00C7476F">
        <w:trPr>
          <w:trHeight w:val="240"/>
        </w:trPr>
        <w:tc>
          <w:tcPr>
            <w:tcW w:w="3226" w:type="dxa"/>
            <w:vMerge/>
            <w:noWrap/>
            <w:vAlign w:val="center"/>
            <w:hideMark/>
          </w:tcPr>
          <w:p w14:paraId="698E90FD"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1D5D23A3" w14:textId="77777777" w:rsidR="009572DC" w:rsidRPr="00FF332D" w:rsidRDefault="009572DC" w:rsidP="00C7476F">
            <w:pPr>
              <w:pStyle w:val="NoSpacing"/>
              <w:jc w:val="center"/>
              <w:rPr>
                <w:rFonts w:ascii="Times" w:hAnsi="Times"/>
                <w:b/>
                <w:bCs/>
                <w:szCs w:val="20"/>
              </w:rPr>
            </w:pPr>
          </w:p>
        </w:tc>
        <w:tc>
          <w:tcPr>
            <w:tcW w:w="3571" w:type="dxa"/>
            <w:noWrap/>
            <w:hideMark/>
          </w:tcPr>
          <w:p w14:paraId="192CE302"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6A0D7F71"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22DF0957"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617608AC"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0837A5EC" w14:textId="77777777" w:rsidR="009572DC" w:rsidRPr="00FF332D" w:rsidRDefault="009572DC" w:rsidP="00C7476F">
            <w:pPr>
              <w:pStyle w:val="NoSpacing"/>
              <w:jc w:val="center"/>
              <w:rPr>
                <w:rFonts w:ascii="Times" w:hAnsi="Times"/>
                <w:szCs w:val="20"/>
              </w:rPr>
            </w:pPr>
            <w:r w:rsidRPr="00FF332D">
              <w:rPr>
                <w:rFonts w:ascii="Times" w:hAnsi="Times"/>
                <w:szCs w:val="20"/>
              </w:rPr>
              <w:t>AXIS score of all studies were same</w:t>
            </w:r>
          </w:p>
        </w:tc>
      </w:tr>
      <w:tr w:rsidR="009572DC" w:rsidRPr="00FF332D" w14:paraId="13258CF0" w14:textId="77777777" w:rsidTr="00C7476F">
        <w:trPr>
          <w:trHeight w:val="240"/>
        </w:trPr>
        <w:tc>
          <w:tcPr>
            <w:tcW w:w="3226" w:type="dxa"/>
            <w:vMerge w:val="restart"/>
            <w:noWrap/>
            <w:vAlign w:val="center"/>
            <w:hideMark/>
          </w:tcPr>
          <w:p w14:paraId="44A63FDB"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Somatic complaints</w:t>
            </w:r>
          </w:p>
        </w:tc>
        <w:tc>
          <w:tcPr>
            <w:tcW w:w="3715" w:type="dxa"/>
            <w:vMerge w:val="restart"/>
            <w:noWrap/>
            <w:vAlign w:val="center"/>
            <w:hideMark/>
          </w:tcPr>
          <w:p w14:paraId="38EC7D51"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Total core symptoms</w:t>
            </w:r>
          </w:p>
        </w:tc>
        <w:tc>
          <w:tcPr>
            <w:tcW w:w="3571" w:type="dxa"/>
            <w:noWrap/>
            <w:hideMark/>
          </w:tcPr>
          <w:p w14:paraId="63904E36"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shd w:val="clear" w:color="auto" w:fill="D9D9D9" w:themeFill="background1" w:themeFillShade="D9"/>
            <w:noWrap/>
            <w:vAlign w:val="center"/>
            <w:hideMark/>
          </w:tcPr>
          <w:p w14:paraId="321559E4"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7826455C"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6F3FC9D6"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7D2F1AD6"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0A552BA8" w14:textId="77777777" w:rsidTr="00C7476F">
        <w:trPr>
          <w:trHeight w:val="240"/>
        </w:trPr>
        <w:tc>
          <w:tcPr>
            <w:tcW w:w="3226" w:type="dxa"/>
            <w:vMerge/>
            <w:noWrap/>
            <w:vAlign w:val="center"/>
            <w:hideMark/>
          </w:tcPr>
          <w:p w14:paraId="229C9D25"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6D4552A1" w14:textId="77777777" w:rsidR="009572DC" w:rsidRPr="00FF332D" w:rsidRDefault="009572DC" w:rsidP="00C7476F">
            <w:pPr>
              <w:pStyle w:val="NoSpacing"/>
              <w:jc w:val="center"/>
              <w:rPr>
                <w:rFonts w:ascii="Times" w:hAnsi="Times"/>
                <w:b/>
                <w:bCs/>
                <w:szCs w:val="20"/>
              </w:rPr>
            </w:pPr>
          </w:p>
        </w:tc>
        <w:tc>
          <w:tcPr>
            <w:tcW w:w="3571" w:type="dxa"/>
            <w:noWrap/>
            <w:hideMark/>
          </w:tcPr>
          <w:p w14:paraId="177FE18D"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shd w:val="clear" w:color="auto" w:fill="D9D9D9" w:themeFill="background1" w:themeFillShade="D9"/>
            <w:noWrap/>
            <w:vAlign w:val="center"/>
            <w:hideMark/>
          </w:tcPr>
          <w:p w14:paraId="1FFCA9D4"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3B0BE80F"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52D24A36"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6875CD63"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4286A58A" w14:textId="77777777" w:rsidTr="00C7476F">
        <w:trPr>
          <w:trHeight w:val="240"/>
        </w:trPr>
        <w:tc>
          <w:tcPr>
            <w:tcW w:w="3226" w:type="dxa"/>
            <w:vMerge/>
            <w:noWrap/>
            <w:vAlign w:val="center"/>
            <w:hideMark/>
          </w:tcPr>
          <w:p w14:paraId="00787399"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27F76477" w14:textId="77777777" w:rsidR="009572DC" w:rsidRPr="00FF332D" w:rsidRDefault="009572DC" w:rsidP="00C7476F">
            <w:pPr>
              <w:pStyle w:val="NoSpacing"/>
              <w:jc w:val="center"/>
              <w:rPr>
                <w:rFonts w:ascii="Times" w:hAnsi="Times"/>
                <w:b/>
                <w:bCs/>
                <w:szCs w:val="20"/>
              </w:rPr>
            </w:pPr>
          </w:p>
        </w:tc>
        <w:tc>
          <w:tcPr>
            <w:tcW w:w="3571" w:type="dxa"/>
            <w:noWrap/>
            <w:hideMark/>
          </w:tcPr>
          <w:p w14:paraId="58D5DF54"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shd w:val="clear" w:color="auto" w:fill="D9D9D9" w:themeFill="background1" w:themeFillShade="D9"/>
            <w:noWrap/>
            <w:vAlign w:val="center"/>
            <w:hideMark/>
          </w:tcPr>
          <w:p w14:paraId="1FE58467"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43152E59"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1E9FD863"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753D0F73"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6FFC2AAD" w14:textId="77777777" w:rsidTr="00C7476F">
        <w:trPr>
          <w:trHeight w:val="240"/>
        </w:trPr>
        <w:tc>
          <w:tcPr>
            <w:tcW w:w="3226" w:type="dxa"/>
            <w:vMerge/>
            <w:noWrap/>
            <w:vAlign w:val="center"/>
            <w:hideMark/>
          </w:tcPr>
          <w:p w14:paraId="4289753A" w14:textId="77777777" w:rsidR="009572DC" w:rsidRPr="00FF332D" w:rsidRDefault="009572DC" w:rsidP="00C7476F">
            <w:pPr>
              <w:pStyle w:val="NoSpacing"/>
              <w:jc w:val="center"/>
              <w:rPr>
                <w:rFonts w:ascii="Times" w:hAnsi="Times"/>
                <w:b/>
                <w:bCs/>
                <w:szCs w:val="20"/>
              </w:rPr>
            </w:pPr>
          </w:p>
        </w:tc>
        <w:tc>
          <w:tcPr>
            <w:tcW w:w="3715" w:type="dxa"/>
            <w:vMerge/>
            <w:noWrap/>
            <w:vAlign w:val="center"/>
            <w:hideMark/>
          </w:tcPr>
          <w:p w14:paraId="2E630099" w14:textId="77777777" w:rsidR="009572DC" w:rsidRPr="00FF332D" w:rsidRDefault="009572DC" w:rsidP="00C7476F">
            <w:pPr>
              <w:pStyle w:val="NoSpacing"/>
              <w:jc w:val="center"/>
              <w:rPr>
                <w:rFonts w:ascii="Times" w:hAnsi="Times"/>
                <w:b/>
                <w:bCs/>
                <w:szCs w:val="20"/>
              </w:rPr>
            </w:pPr>
          </w:p>
        </w:tc>
        <w:tc>
          <w:tcPr>
            <w:tcW w:w="3571" w:type="dxa"/>
            <w:noWrap/>
            <w:hideMark/>
          </w:tcPr>
          <w:p w14:paraId="271AAED9"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45B27653"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6A723088"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39BCBE34"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18D9A0D8"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10CE0B63" w14:textId="77777777" w:rsidTr="00C7476F">
        <w:trPr>
          <w:trHeight w:val="240"/>
        </w:trPr>
        <w:tc>
          <w:tcPr>
            <w:tcW w:w="3226" w:type="dxa"/>
            <w:vMerge w:val="restart"/>
            <w:noWrap/>
            <w:vAlign w:val="center"/>
            <w:hideMark/>
          </w:tcPr>
          <w:p w14:paraId="37FE0F22"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 xml:space="preserve">Total behavioral </w:t>
            </w:r>
            <w:r w:rsidRPr="00FF332D">
              <w:rPr>
                <w:rFonts w:ascii="Times" w:hAnsi="Times"/>
                <w:b/>
                <w:bCs/>
                <w:szCs w:val="20"/>
              </w:rPr>
              <w:lastRenderedPageBreak/>
              <w:t>problem</w:t>
            </w:r>
          </w:p>
        </w:tc>
        <w:tc>
          <w:tcPr>
            <w:tcW w:w="3715" w:type="dxa"/>
            <w:vMerge w:val="restart"/>
            <w:noWrap/>
            <w:vAlign w:val="center"/>
            <w:hideMark/>
          </w:tcPr>
          <w:p w14:paraId="28974E90"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lastRenderedPageBreak/>
              <w:t xml:space="preserve">Social communication </w:t>
            </w:r>
            <w:r w:rsidRPr="00FF332D">
              <w:rPr>
                <w:rFonts w:ascii="Times" w:hAnsi="Times"/>
                <w:b/>
                <w:bCs/>
                <w:szCs w:val="20"/>
              </w:rPr>
              <w:lastRenderedPageBreak/>
              <w:t>problem</w:t>
            </w:r>
          </w:p>
        </w:tc>
        <w:tc>
          <w:tcPr>
            <w:tcW w:w="3571" w:type="dxa"/>
            <w:noWrap/>
            <w:hideMark/>
          </w:tcPr>
          <w:p w14:paraId="4FADC187" w14:textId="77777777" w:rsidR="009572DC" w:rsidRPr="00FF332D" w:rsidRDefault="009572DC" w:rsidP="00C7476F">
            <w:pPr>
              <w:pStyle w:val="NoSpacing"/>
              <w:rPr>
                <w:rFonts w:ascii="Times" w:hAnsi="Times"/>
                <w:szCs w:val="20"/>
              </w:rPr>
            </w:pPr>
            <w:r w:rsidRPr="00FF332D">
              <w:rPr>
                <w:rFonts w:ascii="Times" w:hAnsi="Times"/>
                <w:szCs w:val="20"/>
              </w:rPr>
              <w:lastRenderedPageBreak/>
              <w:t>Mean age of participants</w:t>
            </w:r>
          </w:p>
        </w:tc>
        <w:tc>
          <w:tcPr>
            <w:tcW w:w="942" w:type="dxa"/>
            <w:shd w:val="clear" w:color="auto" w:fill="D9D9D9" w:themeFill="background1" w:themeFillShade="D9"/>
            <w:noWrap/>
            <w:vAlign w:val="center"/>
            <w:hideMark/>
          </w:tcPr>
          <w:p w14:paraId="57E6425D"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378CE053"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32869144"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6F7FB19F"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2CEFCEA8" w14:textId="77777777" w:rsidTr="00C7476F">
        <w:trPr>
          <w:trHeight w:val="240"/>
        </w:trPr>
        <w:tc>
          <w:tcPr>
            <w:tcW w:w="3226" w:type="dxa"/>
            <w:vMerge/>
            <w:noWrap/>
            <w:vAlign w:val="center"/>
            <w:hideMark/>
          </w:tcPr>
          <w:p w14:paraId="4B979AB9" w14:textId="77777777" w:rsidR="009572DC" w:rsidRPr="00FF332D" w:rsidRDefault="009572DC" w:rsidP="00C7476F">
            <w:pPr>
              <w:pStyle w:val="NoSpacing"/>
              <w:rPr>
                <w:rFonts w:ascii="Times" w:hAnsi="Times"/>
                <w:szCs w:val="20"/>
              </w:rPr>
            </w:pPr>
          </w:p>
        </w:tc>
        <w:tc>
          <w:tcPr>
            <w:tcW w:w="3715" w:type="dxa"/>
            <w:vMerge/>
            <w:noWrap/>
            <w:vAlign w:val="center"/>
            <w:hideMark/>
          </w:tcPr>
          <w:p w14:paraId="1217892C" w14:textId="77777777" w:rsidR="009572DC" w:rsidRPr="00FF332D" w:rsidRDefault="009572DC" w:rsidP="00C7476F">
            <w:pPr>
              <w:pStyle w:val="NoSpacing"/>
              <w:jc w:val="center"/>
              <w:rPr>
                <w:rFonts w:ascii="Times" w:hAnsi="Times"/>
                <w:b/>
                <w:bCs/>
                <w:szCs w:val="20"/>
              </w:rPr>
            </w:pPr>
          </w:p>
        </w:tc>
        <w:tc>
          <w:tcPr>
            <w:tcW w:w="3571" w:type="dxa"/>
            <w:noWrap/>
            <w:hideMark/>
          </w:tcPr>
          <w:p w14:paraId="2BF607EB"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shd w:val="clear" w:color="auto" w:fill="D9D9D9" w:themeFill="background1" w:themeFillShade="D9"/>
            <w:noWrap/>
            <w:vAlign w:val="center"/>
            <w:hideMark/>
          </w:tcPr>
          <w:p w14:paraId="189A9F49"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7EDD6FFC"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101E06CB"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6AF7511E"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0AB0C427" w14:textId="77777777" w:rsidTr="00C7476F">
        <w:trPr>
          <w:trHeight w:val="240"/>
        </w:trPr>
        <w:tc>
          <w:tcPr>
            <w:tcW w:w="3226" w:type="dxa"/>
            <w:vMerge/>
            <w:noWrap/>
            <w:vAlign w:val="center"/>
            <w:hideMark/>
          </w:tcPr>
          <w:p w14:paraId="06D7C619" w14:textId="77777777" w:rsidR="009572DC" w:rsidRPr="00FF332D" w:rsidRDefault="009572DC" w:rsidP="00C7476F">
            <w:pPr>
              <w:pStyle w:val="NoSpacing"/>
              <w:rPr>
                <w:rFonts w:ascii="Times" w:hAnsi="Times"/>
                <w:szCs w:val="20"/>
              </w:rPr>
            </w:pPr>
          </w:p>
        </w:tc>
        <w:tc>
          <w:tcPr>
            <w:tcW w:w="3715" w:type="dxa"/>
            <w:vMerge/>
            <w:noWrap/>
            <w:vAlign w:val="center"/>
            <w:hideMark/>
          </w:tcPr>
          <w:p w14:paraId="1ED75000" w14:textId="77777777" w:rsidR="009572DC" w:rsidRPr="00FF332D" w:rsidRDefault="009572DC" w:rsidP="00C7476F">
            <w:pPr>
              <w:pStyle w:val="NoSpacing"/>
              <w:jc w:val="center"/>
              <w:rPr>
                <w:rFonts w:ascii="Times" w:hAnsi="Times"/>
                <w:b/>
                <w:bCs/>
                <w:szCs w:val="20"/>
              </w:rPr>
            </w:pPr>
          </w:p>
        </w:tc>
        <w:tc>
          <w:tcPr>
            <w:tcW w:w="3571" w:type="dxa"/>
            <w:noWrap/>
            <w:hideMark/>
          </w:tcPr>
          <w:p w14:paraId="4524DC34"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shd w:val="clear" w:color="auto" w:fill="D9D9D9" w:themeFill="background1" w:themeFillShade="D9"/>
            <w:noWrap/>
            <w:vAlign w:val="center"/>
            <w:hideMark/>
          </w:tcPr>
          <w:p w14:paraId="32208651"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24CD9995"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7E89BFE4"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05939B12"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63994F19" w14:textId="77777777" w:rsidTr="00C7476F">
        <w:trPr>
          <w:trHeight w:val="240"/>
        </w:trPr>
        <w:tc>
          <w:tcPr>
            <w:tcW w:w="3226" w:type="dxa"/>
            <w:vMerge/>
            <w:noWrap/>
            <w:vAlign w:val="center"/>
            <w:hideMark/>
          </w:tcPr>
          <w:p w14:paraId="3A61D200" w14:textId="77777777" w:rsidR="009572DC" w:rsidRPr="00FF332D" w:rsidRDefault="009572DC" w:rsidP="00C7476F">
            <w:pPr>
              <w:pStyle w:val="NoSpacing"/>
              <w:rPr>
                <w:rFonts w:ascii="Times" w:hAnsi="Times"/>
                <w:szCs w:val="20"/>
              </w:rPr>
            </w:pPr>
          </w:p>
        </w:tc>
        <w:tc>
          <w:tcPr>
            <w:tcW w:w="3715" w:type="dxa"/>
            <w:vMerge/>
            <w:noWrap/>
            <w:vAlign w:val="center"/>
            <w:hideMark/>
          </w:tcPr>
          <w:p w14:paraId="55C22EED" w14:textId="77777777" w:rsidR="009572DC" w:rsidRPr="00FF332D" w:rsidRDefault="009572DC" w:rsidP="00C7476F">
            <w:pPr>
              <w:pStyle w:val="NoSpacing"/>
              <w:jc w:val="center"/>
              <w:rPr>
                <w:rFonts w:ascii="Times" w:hAnsi="Times"/>
                <w:b/>
                <w:bCs/>
                <w:szCs w:val="20"/>
              </w:rPr>
            </w:pPr>
          </w:p>
        </w:tc>
        <w:tc>
          <w:tcPr>
            <w:tcW w:w="3571" w:type="dxa"/>
            <w:noWrap/>
            <w:hideMark/>
          </w:tcPr>
          <w:p w14:paraId="158F2DA4"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30D6A380"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354B44CF"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239B94D7"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22A9B534"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44C84FF5" w14:textId="77777777" w:rsidTr="00C7476F">
        <w:trPr>
          <w:trHeight w:val="240"/>
        </w:trPr>
        <w:tc>
          <w:tcPr>
            <w:tcW w:w="3226" w:type="dxa"/>
            <w:vMerge/>
            <w:noWrap/>
            <w:vAlign w:val="center"/>
            <w:hideMark/>
          </w:tcPr>
          <w:p w14:paraId="0B7C6FAA" w14:textId="77777777" w:rsidR="009572DC" w:rsidRPr="00FF332D" w:rsidRDefault="009572DC" w:rsidP="00C7476F">
            <w:pPr>
              <w:pStyle w:val="NoSpacing"/>
              <w:rPr>
                <w:rFonts w:ascii="Times" w:hAnsi="Times"/>
                <w:szCs w:val="20"/>
              </w:rPr>
            </w:pPr>
          </w:p>
        </w:tc>
        <w:tc>
          <w:tcPr>
            <w:tcW w:w="3715" w:type="dxa"/>
            <w:vMerge w:val="restart"/>
            <w:noWrap/>
            <w:vAlign w:val="center"/>
            <w:hideMark/>
          </w:tcPr>
          <w:p w14:paraId="3FD490B8"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Restricted and repetitive behavior</w:t>
            </w:r>
          </w:p>
        </w:tc>
        <w:tc>
          <w:tcPr>
            <w:tcW w:w="3571" w:type="dxa"/>
            <w:noWrap/>
            <w:hideMark/>
          </w:tcPr>
          <w:p w14:paraId="58C0B304"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shd w:val="clear" w:color="auto" w:fill="D9D9D9" w:themeFill="background1" w:themeFillShade="D9"/>
            <w:noWrap/>
            <w:vAlign w:val="center"/>
            <w:hideMark/>
          </w:tcPr>
          <w:p w14:paraId="73A087ED"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708B8961"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342238DD"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1FEC3C0C"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335A64E5" w14:textId="77777777" w:rsidTr="00C7476F">
        <w:trPr>
          <w:trHeight w:val="240"/>
        </w:trPr>
        <w:tc>
          <w:tcPr>
            <w:tcW w:w="3226" w:type="dxa"/>
            <w:vMerge/>
            <w:noWrap/>
            <w:vAlign w:val="center"/>
            <w:hideMark/>
          </w:tcPr>
          <w:p w14:paraId="53B03B4D" w14:textId="77777777" w:rsidR="009572DC" w:rsidRPr="00FF332D" w:rsidRDefault="009572DC" w:rsidP="00C7476F">
            <w:pPr>
              <w:pStyle w:val="NoSpacing"/>
              <w:rPr>
                <w:rFonts w:ascii="Times" w:hAnsi="Times"/>
                <w:szCs w:val="20"/>
              </w:rPr>
            </w:pPr>
          </w:p>
        </w:tc>
        <w:tc>
          <w:tcPr>
            <w:tcW w:w="3715" w:type="dxa"/>
            <w:vMerge/>
            <w:noWrap/>
            <w:vAlign w:val="center"/>
            <w:hideMark/>
          </w:tcPr>
          <w:p w14:paraId="2ADFD5E3" w14:textId="77777777" w:rsidR="009572DC" w:rsidRPr="00FF332D" w:rsidRDefault="009572DC" w:rsidP="00C7476F">
            <w:pPr>
              <w:pStyle w:val="NoSpacing"/>
              <w:jc w:val="center"/>
              <w:rPr>
                <w:rFonts w:ascii="Times" w:hAnsi="Times"/>
                <w:b/>
                <w:bCs/>
                <w:szCs w:val="20"/>
              </w:rPr>
            </w:pPr>
          </w:p>
        </w:tc>
        <w:tc>
          <w:tcPr>
            <w:tcW w:w="3571" w:type="dxa"/>
            <w:noWrap/>
            <w:hideMark/>
          </w:tcPr>
          <w:p w14:paraId="681D21EE"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shd w:val="clear" w:color="auto" w:fill="D9D9D9" w:themeFill="background1" w:themeFillShade="D9"/>
            <w:noWrap/>
            <w:vAlign w:val="center"/>
            <w:hideMark/>
          </w:tcPr>
          <w:p w14:paraId="40AB97B4"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11E7B1FB"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00A398A5"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1F2396BC"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178E1C57" w14:textId="77777777" w:rsidTr="00C7476F">
        <w:trPr>
          <w:trHeight w:val="240"/>
        </w:trPr>
        <w:tc>
          <w:tcPr>
            <w:tcW w:w="3226" w:type="dxa"/>
            <w:vMerge/>
            <w:noWrap/>
            <w:vAlign w:val="center"/>
            <w:hideMark/>
          </w:tcPr>
          <w:p w14:paraId="2DDD65D2" w14:textId="77777777" w:rsidR="009572DC" w:rsidRPr="00FF332D" w:rsidRDefault="009572DC" w:rsidP="00C7476F">
            <w:pPr>
              <w:pStyle w:val="NoSpacing"/>
              <w:rPr>
                <w:rFonts w:ascii="Times" w:hAnsi="Times"/>
                <w:szCs w:val="20"/>
              </w:rPr>
            </w:pPr>
          </w:p>
        </w:tc>
        <w:tc>
          <w:tcPr>
            <w:tcW w:w="3715" w:type="dxa"/>
            <w:vMerge/>
            <w:noWrap/>
            <w:vAlign w:val="center"/>
            <w:hideMark/>
          </w:tcPr>
          <w:p w14:paraId="2197E319" w14:textId="77777777" w:rsidR="009572DC" w:rsidRPr="00FF332D" w:rsidRDefault="009572DC" w:rsidP="00C7476F">
            <w:pPr>
              <w:pStyle w:val="NoSpacing"/>
              <w:jc w:val="center"/>
              <w:rPr>
                <w:rFonts w:ascii="Times" w:hAnsi="Times"/>
                <w:b/>
                <w:bCs/>
                <w:szCs w:val="20"/>
              </w:rPr>
            </w:pPr>
          </w:p>
        </w:tc>
        <w:tc>
          <w:tcPr>
            <w:tcW w:w="3571" w:type="dxa"/>
            <w:noWrap/>
            <w:hideMark/>
          </w:tcPr>
          <w:p w14:paraId="5AF001F2"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shd w:val="clear" w:color="auto" w:fill="D9D9D9" w:themeFill="background1" w:themeFillShade="D9"/>
            <w:noWrap/>
            <w:vAlign w:val="center"/>
            <w:hideMark/>
          </w:tcPr>
          <w:p w14:paraId="44878A87"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1EDA2487"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31B80D76"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7CE9271A"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23D10236" w14:textId="77777777" w:rsidTr="00C7476F">
        <w:trPr>
          <w:trHeight w:val="240"/>
        </w:trPr>
        <w:tc>
          <w:tcPr>
            <w:tcW w:w="3226" w:type="dxa"/>
            <w:vMerge/>
            <w:noWrap/>
            <w:vAlign w:val="center"/>
            <w:hideMark/>
          </w:tcPr>
          <w:p w14:paraId="41E1EDE0" w14:textId="77777777" w:rsidR="009572DC" w:rsidRPr="00FF332D" w:rsidRDefault="009572DC" w:rsidP="00C7476F">
            <w:pPr>
              <w:pStyle w:val="NoSpacing"/>
              <w:rPr>
                <w:rFonts w:ascii="Times" w:hAnsi="Times"/>
                <w:szCs w:val="20"/>
              </w:rPr>
            </w:pPr>
          </w:p>
        </w:tc>
        <w:tc>
          <w:tcPr>
            <w:tcW w:w="3715" w:type="dxa"/>
            <w:vMerge/>
            <w:noWrap/>
            <w:vAlign w:val="center"/>
            <w:hideMark/>
          </w:tcPr>
          <w:p w14:paraId="136F9407" w14:textId="77777777" w:rsidR="009572DC" w:rsidRPr="00FF332D" w:rsidRDefault="009572DC" w:rsidP="00C7476F">
            <w:pPr>
              <w:pStyle w:val="NoSpacing"/>
              <w:jc w:val="center"/>
              <w:rPr>
                <w:rFonts w:ascii="Times" w:hAnsi="Times"/>
                <w:b/>
                <w:bCs/>
                <w:szCs w:val="20"/>
              </w:rPr>
            </w:pPr>
          </w:p>
        </w:tc>
        <w:tc>
          <w:tcPr>
            <w:tcW w:w="3571" w:type="dxa"/>
            <w:noWrap/>
            <w:hideMark/>
          </w:tcPr>
          <w:p w14:paraId="3A8E885D"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09123DFE"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1BE0E376"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1D82E376"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415CE52F"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5291CCFD" w14:textId="77777777" w:rsidTr="00C7476F">
        <w:trPr>
          <w:trHeight w:val="240"/>
        </w:trPr>
        <w:tc>
          <w:tcPr>
            <w:tcW w:w="3226" w:type="dxa"/>
            <w:vMerge/>
            <w:noWrap/>
            <w:vAlign w:val="center"/>
            <w:hideMark/>
          </w:tcPr>
          <w:p w14:paraId="244E85B2" w14:textId="77777777" w:rsidR="009572DC" w:rsidRPr="00FF332D" w:rsidRDefault="009572DC" w:rsidP="00C7476F">
            <w:pPr>
              <w:pStyle w:val="NoSpacing"/>
              <w:rPr>
                <w:rFonts w:ascii="Times" w:hAnsi="Times"/>
                <w:szCs w:val="20"/>
              </w:rPr>
            </w:pPr>
          </w:p>
        </w:tc>
        <w:tc>
          <w:tcPr>
            <w:tcW w:w="3715" w:type="dxa"/>
            <w:vMerge w:val="restart"/>
            <w:noWrap/>
            <w:vAlign w:val="center"/>
            <w:hideMark/>
          </w:tcPr>
          <w:p w14:paraId="736BBA5A" w14:textId="77777777" w:rsidR="009572DC" w:rsidRPr="00FF332D" w:rsidRDefault="009572DC" w:rsidP="00C7476F">
            <w:pPr>
              <w:pStyle w:val="NoSpacing"/>
              <w:jc w:val="center"/>
              <w:rPr>
                <w:rFonts w:ascii="Times" w:hAnsi="Times"/>
                <w:b/>
                <w:bCs/>
                <w:szCs w:val="20"/>
              </w:rPr>
            </w:pPr>
            <w:r w:rsidRPr="00FF332D">
              <w:rPr>
                <w:rFonts w:ascii="Times" w:hAnsi="Times"/>
                <w:b/>
                <w:bCs/>
                <w:szCs w:val="20"/>
              </w:rPr>
              <w:t>Total core symptoms</w:t>
            </w:r>
          </w:p>
        </w:tc>
        <w:tc>
          <w:tcPr>
            <w:tcW w:w="3571" w:type="dxa"/>
            <w:noWrap/>
            <w:hideMark/>
          </w:tcPr>
          <w:p w14:paraId="06D913D9" w14:textId="77777777" w:rsidR="009572DC" w:rsidRPr="00FF332D" w:rsidRDefault="009572DC" w:rsidP="00C7476F">
            <w:pPr>
              <w:pStyle w:val="NoSpacing"/>
              <w:rPr>
                <w:rFonts w:ascii="Times" w:hAnsi="Times"/>
                <w:szCs w:val="20"/>
              </w:rPr>
            </w:pPr>
            <w:r w:rsidRPr="00FF332D">
              <w:rPr>
                <w:rFonts w:ascii="Times" w:hAnsi="Times"/>
                <w:szCs w:val="20"/>
              </w:rPr>
              <w:t>Mean age of participants</w:t>
            </w:r>
          </w:p>
        </w:tc>
        <w:tc>
          <w:tcPr>
            <w:tcW w:w="942" w:type="dxa"/>
            <w:shd w:val="clear" w:color="auto" w:fill="D9D9D9" w:themeFill="background1" w:themeFillShade="D9"/>
            <w:noWrap/>
            <w:vAlign w:val="center"/>
            <w:hideMark/>
          </w:tcPr>
          <w:p w14:paraId="50DB16C4"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00053A1E"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63934D5D"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250BD908"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32253F8C" w14:textId="77777777" w:rsidTr="00C7476F">
        <w:trPr>
          <w:trHeight w:val="240"/>
        </w:trPr>
        <w:tc>
          <w:tcPr>
            <w:tcW w:w="3226" w:type="dxa"/>
            <w:vMerge/>
            <w:noWrap/>
            <w:hideMark/>
          </w:tcPr>
          <w:p w14:paraId="3E71F1E2" w14:textId="77777777" w:rsidR="009572DC" w:rsidRPr="00FF332D" w:rsidRDefault="009572DC" w:rsidP="00C7476F">
            <w:pPr>
              <w:pStyle w:val="NoSpacing"/>
              <w:rPr>
                <w:rFonts w:ascii="Times" w:hAnsi="Times"/>
                <w:szCs w:val="20"/>
              </w:rPr>
            </w:pPr>
          </w:p>
        </w:tc>
        <w:tc>
          <w:tcPr>
            <w:tcW w:w="3715" w:type="dxa"/>
            <w:vMerge/>
            <w:noWrap/>
            <w:hideMark/>
          </w:tcPr>
          <w:p w14:paraId="34593B20" w14:textId="77777777" w:rsidR="009572DC" w:rsidRPr="00FF332D" w:rsidRDefault="009572DC" w:rsidP="00C7476F">
            <w:pPr>
              <w:pStyle w:val="NoSpacing"/>
              <w:rPr>
                <w:rFonts w:ascii="Times" w:hAnsi="Times"/>
                <w:szCs w:val="20"/>
              </w:rPr>
            </w:pPr>
          </w:p>
        </w:tc>
        <w:tc>
          <w:tcPr>
            <w:tcW w:w="3571" w:type="dxa"/>
            <w:noWrap/>
            <w:hideMark/>
          </w:tcPr>
          <w:p w14:paraId="5E3E142A" w14:textId="77777777" w:rsidR="009572DC" w:rsidRPr="00FF332D" w:rsidRDefault="009572DC" w:rsidP="00C7476F">
            <w:pPr>
              <w:pStyle w:val="NoSpacing"/>
              <w:rPr>
                <w:rFonts w:ascii="Times" w:hAnsi="Times"/>
                <w:szCs w:val="20"/>
              </w:rPr>
            </w:pPr>
            <w:r w:rsidRPr="00FF332D">
              <w:rPr>
                <w:rFonts w:ascii="Times" w:hAnsi="Times"/>
                <w:szCs w:val="20"/>
              </w:rPr>
              <w:t>Percentage of boys</w:t>
            </w:r>
          </w:p>
        </w:tc>
        <w:tc>
          <w:tcPr>
            <w:tcW w:w="942" w:type="dxa"/>
            <w:shd w:val="clear" w:color="auto" w:fill="D9D9D9" w:themeFill="background1" w:themeFillShade="D9"/>
            <w:noWrap/>
            <w:vAlign w:val="center"/>
            <w:hideMark/>
          </w:tcPr>
          <w:p w14:paraId="0E986B6C"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085DD1C0"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1244591E"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631B875F"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24106E8E" w14:textId="77777777" w:rsidTr="00C7476F">
        <w:trPr>
          <w:trHeight w:val="240"/>
        </w:trPr>
        <w:tc>
          <w:tcPr>
            <w:tcW w:w="3226" w:type="dxa"/>
            <w:vMerge/>
            <w:noWrap/>
            <w:hideMark/>
          </w:tcPr>
          <w:p w14:paraId="5A03B73F" w14:textId="77777777" w:rsidR="009572DC" w:rsidRPr="00FF332D" w:rsidRDefault="009572DC" w:rsidP="00C7476F">
            <w:pPr>
              <w:pStyle w:val="NoSpacing"/>
              <w:rPr>
                <w:rFonts w:ascii="Times" w:hAnsi="Times"/>
                <w:szCs w:val="20"/>
              </w:rPr>
            </w:pPr>
          </w:p>
        </w:tc>
        <w:tc>
          <w:tcPr>
            <w:tcW w:w="3715" w:type="dxa"/>
            <w:vMerge/>
            <w:noWrap/>
            <w:hideMark/>
          </w:tcPr>
          <w:p w14:paraId="5B99E079" w14:textId="77777777" w:rsidR="009572DC" w:rsidRPr="00FF332D" w:rsidRDefault="009572DC" w:rsidP="00C7476F">
            <w:pPr>
              <w:pStyle w:val="NoSpacing"/>
              <w:rPr>
                <w:rFonts w:ascii="Times" w:hAnsi="Times"/>
                <w:szCs w:val="20"/>
              </w:rPr>
            </w:pPr>
          </w:p>
        </w:tc>
        <w:tc>
          <w:tcPr>
            <w:tcW w:w="3571" w:type="dxa"/>
            <w:noWrap/>
            <w:hideMark/>
          </w:tcPr>
          <w:p w14:paraId="39457413" w14:textId="77777777" w:rsidR="009572DC" w:rsidRPr="00FF332D" w:rsidRDefault="009572DC" w:rsidP="00C7476F">
            <w:pPr>
              <w:pStyle w:val="NoSpacing"/>
              <w:rPr>
                <w:rFonts w:ascii="Times" w:hAnsi="Times"/>
                <w:szCs w:val="20"/>
              </w:rPr>
            </w:pPr>
            <w:r w:rsidRPr="00FF332D">
              <w:rPr>
                <w:rFonts w:ascii="Times" w:hAnsi="Times"/>
                <w:szCs w:val="20"/>
              </w:rPr>
              <w:t>Mean IQ</w:t>
            </w:r>
          </w:p>
        </w:tc>
        <w:tc>
          <w:tcPr>
            <w:tcW w:w="942" w:type="dxa"/>
            <w:shd w:val="clear" w:color="auto" w:fill="D9D9D9" w:themeFill="background1" w:themeFillShade="D9"/>
            <w:noWrap/>
            <w:vAlign w:val="center"/>
            <w:hideMark/>
          </w:tcPr>
          <w:p w14:paraId="3882C8E1"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0C6140A0"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09F8E849"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2CF3E7CD"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r w:rsidR="009572DC" w:rsidRPr="00FF332D" w14:paraId="7C5747DB" w14:textId="77777777" w:rsidTr="00C7476F">
        <w:trPr>
          <w:trHeight w:val="240"/>
        </w:trPr>
        <w:tc>
          <w:tcPr>
            <w:tcW w:w="3226" w:type="dxa"/>
            <w:vMerge/>
            <w:noWrap/>
            <w:hideMark/>
          </w:tcPr>
          <w:p w14:paraId="256DF137" w14:textId="77777777" w:rsidR="009572DC" w:rsidRPr="00FF332D" w:rsidRDefault="009572DC" w:rsidP="00C7476F">
            <w:pPr>
              <w:pStyle w:val="NoSpacing"/>
              <w:rPr>
                <w:rFonts w:ascii="Times" w:hAnsi="Times"/>
                <w:szCs w:val="20"/>
              </w:rPr>
            </w:pPr>
          </w:p>
        </w:tc>
        <w:tc>
          <w:tcPr>
            <w:tcW w:w="3715" w:type="dxa"/>
            <w:vMerge/>
            <w:noWrap/>
            <w:hideMark/>
          </w:tcPr>
          <w:p w14:paraId="05CB843B" w14:textId="77777777" w:rsidR="009572DC" w:rsidRPr="00FF332D" w:rsidRDefault="009572DC" w:rsidP="00C7476F">
            <w:pPr>
              <w:pStyle w:val="NoSpacing"/>
              <w:rPr>
                <w:rFonts w:ascii="Times" w:hAnsi="Times"/>
                <w:szCs w:val="20"/>
              </w:rPr>
            </w:pPr>
          </w:p>
        </w:tc>
        <w:tc>
          <w:tcPr>
            <w:tcW w:w="3571" w:type="dxa"/>
            <w:noWrap/>
            <w:hideMark/>
          </w:tcPr>
          <w:p w14:paraId="6B9C7637" w14:textId="77777777" w:rsidR="009572DC" w:rsidRPr="00FF332D" w:rsidRDefault="009572DC" w:rsidP="00C7476F">
            <w:pPr>
              <w:pStyle w:val="NoSpacing"/>
              <w:rPr>
                <w:rFonts w:ascii="Times" w:hAnsi="Times"/>
                <w:szCs w:val="20"/>
              </w:rPr>
            </w:pPr>
            <w:r w:rsidRPr="00FF332D">
              <w:rPr>
                <w:rFonts w:ascii="Times" w:hAnsi="Times"/>
                <w:szCs w:val="20"/>
              </w:rPr>
              <w:t>AXIS score</w:t>
            </w:r>
          </w:p>
        </w:tc>
        <w:tc>
          <w:tcPr>
            <w:tcW w:w="942" w:type="dxa"/>
            <w:shd w:val="clear" w:color="auto" w:fill="D9D9D9" w:themeFill="background1" w:themeFillShade="D9"/>
            <w:noWrap/>
            <w:vAlign w:val="center"/>
            <w:hideMark/>
          </w:tcPr>
          <w:p w14:paraId="6C701151" w14:textId="77777777" w:rsidR="009572DC" w:rsidRPr="00FF332D" w:rsidRDefault="009572DC" w:rsidP="00C7476F">
            <w:pPr>
              <w:pStyle w:val="NoSpacing"/>
              <w:jc w:val="center"/>
              <w:rPr>
                <w:rFonts w:ascii="Times" w:hAnsi="Times"/>
                <w:szCs w:val="20"/>
              </w:rPr>
            </w:pPr>
          </w:p>
        </w:tc>
        <w:tc>
          <w:tcPr>
            <w:tcW w:w="4276" w:type="dxa"/>
            <w:shd w:val="clear" w:color="auto" w:fill="D9D9D9" w:themeFill="background1" w:themeFillShade="D9"/>
            <w:noWrap/>
            <w:vAlign w:val="center"/>
            <w:hideMark/>
          </w:tcPr>
          <w:p w14:paraId="22553BA6" w14:textId="77777777" w:rsidR="009572DC" w:rsidRPr="00FF332D" w:rsidRDefault="009572DC" w:rsidP="00C7476F">
            <w:pPr>
              <w:pStyle w:val="NoSpacing"/>
              <w:jc w:val="center"/>
              <w:rPr>
                <w:rFonts w:ascii="Times" w:hAnsi="Times"/>
                <w:szCs w:val="20"/>
              </w:rPr>
            </w:pPr>
          </w:p>
        </w:tc>
        <w:tc>
          <w:tcPr>
            <w:tcW w:w="1632" w:type="dxa"/>
            <w:shd w:val="clear" w:color="auto" w:fill="D9D9D9" w:themeFill="background1" w:themeFillShade="D9"/>
            <w:noWrap/>
            <w:vAlign w:val="center"/>
            <w:hideMark/>
          </w:tcPr>
          <w:p w14:paraId="3ADE2672" w14:textId="77777777" w:rsidR="009572DC" w:rsidRPr="00FF332D" w:rsidRDefault="009572DC" w:rsidP="00C7476F">
            <w:pPr>
              <w:pStyle w:val="NoSpacing"/>
              <w:jc w:val="center"/>
              <w:rPr>
                <w:rFonts w:ascii="Times" w:hAnsi="Times"/>
                <w:szCs w:val="20"/>
              </w:rPr>
            </w:pPr>
          </w:p>
        </w:tc>
        <w:tc>
          <w:tcPr>
            <w:tcW w:w="5008" w:type="dxa"/>
            <w:shd w:val="clear" w:color="auto" w:fill="D9D9D9" w:themeFill="background1" w:themeFillShade="D9"/>
            <w:noWrap/>
            <w:vAlign w:val="center"/>
            <w:hideMark/>
          </w:tcPr>
          <w:p w14:paraId="7775C6C4" w14:textId="77777777" w:rsidR="009572DC" w:rsidRPr="00FF332D" w:rsidRDefault="009572DC" w:rsidP="00C7476F">
            <w:pPr>
              <w:pStyle w:val="NoSpacing"/>
              <w:jc w:val="center"/>
              <w:rPr>
                <w:rFonts w:ascii="Times" w:hAnsi="Times"/>
                <w:szCs w:val="20"/>
              </w:rPr>
            </w:pPr>
            <w:r w:rsidRPr="00FF332D">
              <w:rPr>
                <w:rFonts w:ascii="Times" w:hAnsi="Times"/>
                <w:szCs w:val="20"/>
              </w:rPr>
              <w:t>k&lt;4</w:t>
            </w:r>
          </w:p>
        </w:tc>
      </w:tr>
    </w:tbl>
    <w:p w14:paraId="3B6CAA19" w14:textId="77777777" w:rsidR="009572DC" w:rsidRPr="00FF332D" w:rsidRDefault="009572DC" w:rsidP="00656D03">
      <w:pPr>
        <w:spacing w:line="240" w:lineRule="auto"/>
        <w:rPr>
          <w:rFonts w:ascii="Times" w:hAnsi="Times" w:cs="Times New Roman"/>
          <w:szCs w:val="20"/>
        </w:rPr>
      </w:pPr>
      <w:r w:rsidRPr="00FF332D">
        <w:rPr>
          <w:rFonts w:ascii="Times" w:hAnsi="Times" w:cs="Times New Roman"/>
          <w:szCs w:val="20"/>
        </w:rPr>
        <w:t>Abbreviations: AXIS=</w:t>
      </w:r>
      <w:r w:rsidRPr="00FF332D">
        <w:rPr>
          <w:szCs w:val="20"/>
        </w:rPr>
        <w:t xml:space="preserve"> </w:t>
      </w:r>
      <w:r w:rsidRPr="00FF332D">
        <w:rPr>
          <w:rFonts w:ascii="Times" w:hAnsi="Times" w:cs="Times New Roman"/>
          <w:szCs w:val="20"/>
        </w:rPr>
        <w:t>the Appraisal tool for Cross-Sectional Studies, CI=confidence interval, IQ=intelligence quotient, NA=not available; k=the number of studies.</w:t>
      </w:r>
    </w:p>
    <w:p w14:paraId="52C65F91" w14:textId="77777777" w:rsidR="009572DC" w:rsidRPr="00727C23" w:rsidRDefault="009572DC" w:rsidP="00EC7162">
      <w:pPr>
        <w:spacing w:line="240" w:lineRule="auto"/>
        <w:rPr>
          <w:rFonts w:ascii="Times" w:hAnsi="Times" w:cs="Times New Roman"/>
          <w:sz w:val="22"/>
        </w:rPr>
      </w:pPr>
    </w:p>
    <w:p w14:paraId="2B8A5C49" w14:textId="77777777" w:rsidR="009572DC" w:rsidRDefault="009572DC">
      <w:pPr>
        <w:spacing w:after="0" w:line="240" w:lineRule="auto"/>
        <w:jc w:val="left"/>
        <w:rPr>
          <w:rFonts w:ascii="Times" w:eastAsiaTheme="majorEastAsia" w:hAnsi="Times" w:cs="Times New Roman"/>
          <w:b/>
          <w:bCs/>
          <w:sz w:val="22"/>
        </w:rPr>
      </w:pPr>
      <w:r>
        <w:rPr>
          <w:rFonts w:ascii="Times" w:hAnsi="Times" w:cs="Times New Roman"/>
          <w:b/>
          <w:bCs/>
          <w:sz w:val="22"/>
        </w:rPr>
        <w:br w:type="page"/>
      </w:r>
    </w:p>
    <w:p w14:paraId="1F4D1964" w14:textId="67813CCD" w:rsidR="00116AAA" w:rsidRPr="00FF332D" w:rsidRDefault="009572DC" w:rsidP="007E165A">
      <w:pPr>
        <w:pStyle w:val="Heading1"/>
        <w:spacing w:line="240" w:lineRule="auto"/>
        <w:rPr>
          <w:rFonts w:ascii="Times" w:hAnsi="Times" w:cs="Times New Roman"/>
          <w:b/>
          <w:bCs/>
          <w:sz w:val="20"/>
          <w:szCs w:val="20"/>
        </w:rPr>
      </w:pPr>
      <w:bookmarkStart w:id="67" w:name="_Toc107777344"/>
      <w:bookmarkStart w:id="68" w:name="_Toc122008506"/>
      <w:proofErr w:type="spellStart"/>
      <w:r w:rsidRPr="00FF332D">
        <w:rPr>
          <w:rFonts w:ascii="Times" w:hAnsi="Times" w:cs="Times New Roman"/>
          <w:b/>
          <w:bCs/>
          <w:sz w:val="20"/>
          <w:szCs w:val="20"/>
        </w:rPr>
        <w:lastRenderedPageBreak/>
        <w:t>eAppendix</w:t>
      </w:r>
      <w:proofErr w:type="spellEnd"/>
      <w:r w:rsidRPr="00FF332D">
        <w:rPr>
          <w:rFonts w:ascii="Times" w:hAnsi="Times" w:cs="Times New Roman"/>
          <w:b/>
          <w:bCs/>
          <w:sz w:val="20"/>
          <w:szCs w:val="20"/>
        </w:rPr>
        <w:t xml:space="preserve"> 1</w:t>
      </w:r>
      <w:r w:rsidR="007C14DB">
        <w:rPr>
          <w:rFonts w:ascii="Times" w:hAnsi="Times" w:cs="Times New Roman"/>
          <w:b/>
          <w:bCs/>
          <w:sz w:val="20"/>
          <w:szCs w:val="20"/>
        </w:rPr>
        <w:t>2</w:t>
      </w:r>
      <w:r w:rsidRPr="00FF332D">
        <w:rPr>
          <w:rFonts w:ascii="Times" w:hAnsi="Times" w:cs="Times New Roman"/>
          <w:b/>
          <w:bCs/>
          <w:sz w:val="20"/>
          <w:szCs w:val="20"/>
        </w:rPr>
        <w:t xml:space="preserve">. Statistical results of the subgroup analyses - Medication use status (note that subgroup analysis for correlations between </w:t>
      </w:r>
      <w:r w:rsidR="00864B03" w:rsidRPr="00FF332D">
        <w:rPr>
          <w:rFonts w:ascii="Times" w:hAnsi="Times" w:cs="Times New Roman"/>
          <w:b/>
          <w:bCs/>
          <w:sz w:val="20"/>
          <w:szCs w:val="20"/>
        </w:rPr>
        <w:t xml:space="preserve">ASD core symptoms &amp; behavioral problems </w:t>
      </w:r>
      <w:r w:rsidRPr="00FF332D">
        <w:rPr>
          <w:rFonts w:ascii="Times" w:hAnsi="Times" w:cs="Times New Roman"/>
          <w:b/>
          <w:bCs/>
          <w:sz w:val="20"/>
          <w:szCs w:val="20"/>
        </w:rPr>
        <w:t>was unavailable)</w:t>
      </w:r>
      <w:bookmarkEnd w:id="67"/>
      <w:bookmarkEnd w:id="68"/>
    </w:p>
    <w:p w14:paraId="4501ECD8" w14:textId="6908936C" w:rsidR="0047047B" w:rsidRPr="00FF332D" w:rsidRDefault="0047047B" w:rsidP="008B3020">
      <w:pPr>
        <w:pStyle w:val="Heading2"/>
        <w:rPr>
          <w:rFonts w:ascii="Times" w:hAnsi="Times" w:cs="Times"/>
          <w:b/>
          <w:bCs/>
          <w:szCs w:val="20"/>
        </w:rPr>
      </w:pPr>
      <w:bookmarkStart w:id="69" w:name="_Toc107777346"/>
      <w:bookmarkStart w:id="70" w:name="_Toc122008507"/>
      <w:proofErr w:type="spellStart"/>
      <w:r w:rsidRPr="00FF332D">
        <w:rPr>
          <w:rFonts w:ascii="Times" w:hAnsi="Times" w:cs="Times"/>
          <w:b/>
          <w:bCs/>
          <w:szCs w:val="20"/>
        </w:rPr>
        <w:t>eTable</w:t>
      </w:r>
      <w:proofErr w:type="spellEnd"/>
      <w:r w:rsidRPr="00FF332D">
        <w:rPr>
          <w:rFonts w:ascii="Times" w:hAnsi="Times" w:cs="Times"/>
          <w:b/>
          <w:bCs/>
          <w:szCs w:val="20"/>
        </w:rPr>
        <w:t xml:space="preserve"> 1</w:t>
      </w:r>
      <w:r w:rsidR="007C14DB">
        <w:rPr>
          <w:rFonts w:ascii="Times" w:hAnsi="Times" w:cs="Times"/>
          <w:b/>
          <w:bCs/>
          <w:szCs w:val="20"/>
        </w:rPr>
        <w:t>2</w:t>
      </w:r>
      <w:r w:rsidR="00BA485A" w:rsidRPr="00FF332D">
        <w:rPr>
          <w:rFonts w:ascii="Times" w:hAnsi="Times" w:cs="Times"/>
          <w:b/>
          <w:bCs/>
          <w:szCs w:val="20"/>
        </w:rPr>
        <w:t>.1</w:t>
      </w:r>
      <w:r w:rsidRPr="00FF332D">
        <w:rPr>
          <w:rFonts w:ascii="Times" w:hAnsi="Times" w:cs="Times"/>
          <w:b/>
          <w:bCs/>
          <w:szCs w:val="20"/>
        </w:rPr>
        <w:t xml:space="preserve">. Statistical results of the subgroup analyses – </w:t>
      </w:r>
      <w:bookmarkEnd w:id="69"/>
      <w:r w:rsidRPr="00FF332D">
        <w:rPr>
          <w:rFonts w:ascii="Times" w:hAnsi="Times" w:cs="Times"/>
          <w:b/>
          <w:bCs/>
          <w:szCs w:val="20"/>
        </w:rPr>
        <w:t>sleep problems &amp; ASD core symptoms</w:t>
      </w:r>
      <w:bookmarkEnd w:id="70"/>
    </w:p>
    <w:tbl>
      <w:tblPr>
        <w:tblStyle w:val="TableGrid"/>
        <w:tblW w:w="15344" w:type="dxa"/>
        <w:tblLook w:val="04A0" w:firstRow="1" w:lastRow="0" w:firstColumn="1" w:lastColumn="0" w:noHBand="0" w:noVBand="1"/>
      </w:tblPr>
      <w:tblGrid>
        <w:gridCol w:w="1691"/>
        <w:gridCol w:w="2557"/>
        <w:gridCol w:w="1280"/>
        <w:gridCol w:w="421"/>
        <w:gridCol w:w="2977"/>
        <w:gridCol w:w="992"/>
        <w:gridCol w:w="850"/>
        <w:gridCol w:w="1985"/>
        <w:gridCol w:w="2591"/>
      </w:tblGrid>
      <w:tr w:rsidR="00282211" w:rsidRPr="00FF332D" w14:paraId="18512914" w14:textId="77777777" w:rsidTr="00282211">
        <w:trPr>
          <w:trHeight w:val="222"/>
        </w:trPr>
        <w:tc>
          <w:tcPr>
            <w:tcW w:w="1691" w:type="dxa"/>
            <w:vMerge w:val="restart"/>
            <w:tcBorders>
              <w:top w:val="single" w:sz="12" w:space="0" w:color="auto"/>
            </w:tcBorders>
            <w:noWrap/>
            <w:vAlign w:val="center"/>
            <w:hideMark/>
          </w:tcPr>
          <w:p w14:paraId="2CB8F718"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Sleep parameters</w:t>
            </w:r>
          </w:p>
        </w:tc>
        <w:tc>
          <w:tcPr>
            <w:tcW w:w="2557" w:type="dxa"/>
            <w:vMerge w:val="restart"/>
            <w:tcBorders>
              <w:top w:val="single" w:sz="12" w:space="0" w:color="auto"/>
            </w:tcBorders>
            <w:noWrap/>
            <w:vAlign w:val="center"/>
            <w:hideMark/>
          </w:tcPr>
          <w:p w14:paraId="4EEC0CF7"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Core symptoms</w:t>
            </w:r>
          </w:p>
        </w:tc>
        <w:tc>
          <w:tcPr>
            <w:tcW w:w="1280" w:type="dxa"/>
            <w:vMerge w:val="restart"/>
            <w:tcBorders>
              <w:top w:val="single" w:sz="12" w:space="0" w:color="auto"/>
            </w:tcBorders>
            <w:noWrap/>
            <w:vAlign w:val="center"/>
            <w:hideMark/>
          </w:tcPr>
          <w:p w14:paraId="50BA3C61"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Medication Use</w:t>
            </w:r>
          </w:p>
        </w:tc>
        <w:tc>
          <w:tcPr>
            <w:tcW w:w="421" w:type="dxa"/>
            <w:vMerge w:val="restart"/>
            <w:tcBorders>
              <w:top w:val="single" w:sz="12" w:space="0" w:color="auto"/>
            </w:tcBorders>
            <w:noWrap/>
            <w:vAlign w:val="center"/>
            <w:hideMark/>
          </w:tcPr>
          <w:p w14:paraId="13AB32E7"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k</w:t>
            </w:r>
          </w:p>
        </w:tc>
        <w:tc>
          <w:tcPr>
            <w:tcW w:w="2977" w:type="dxa"/>
            <w:tcBorders>
              <w:top w:val="single" w:sz="12" w:space="0" w:color="auto"/>
              <w:bottom w:val="single" w:sz="12" w:space="0" w:color="auto"/>
            </w:tcBorders>
            <w:noWrap/>
            <w:vAlign w:val="center"/>
            <w:hideMark/>
          </w:tcPr>
          <w:p w14:paraId="29CC7D58"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Meta-analysis</w:t>
            </w:r>
          </w:p>
        </w:tc>
        <w:tc>
          <w:tcPr>
            <w:tcW w:w="1842" w:type="dxa"/>
            <w:gridSpan w:val="2"/>
            <w:tcBorders>
              <w:top w:val="single" w:sz="12" w:space="0" w:color="auto"/>
              <w:bottom w:val="single" w:sz="12" w:space="0" w:color="auto"/>
            </w:tcBorders>
            <w:noWrap/>
            <w:vAlign w:val="center"/>
            <w:hideMark/>
          </w:tcPr>
          <w:p w14:paraId="24F16001"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Heterogeneity</w:t>
            </w:r>
          </w:p>
        </w:tc>
        <w:tc>
          <w:tcPr>
            <w:tcW w:w="1985" w:type="dxa"/>
            <w:vMerge w:val="restart"/>
            <w:tcBorders>
              <w:top w:val="single" w:sz="12" w:space="0" w:color="auto"/>
            </w:tcBorders>
            <w:noWrap/>
            <w:vAlign w:val="center"/>
            <w:hideMark/>
          </w:tcPr>
          <w:p w14:paraId="5AFCC155"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P</w:t>
            </w:r>
          </w:p>
          <w:p w14:paraId="2D91B1D9"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w:t>
            </w:r>
            <w:proofErr w:type="gramStart"/>
            <w:r w:rsidRPr="00FF332D">
              <w:rPr>
                <w:rFonts w:ascii="Times" w:hAnsi="Times"/>
                <w:b/>
                <w:bCs/>
                <w:szCs w:val="20"/>
              </w:rPr>
              <w:t>test</w:t>
            </w:r>
            <w:proofErr w:type="gramEnd"/>
            <w:r w:rsidRPr="00FF332D">
              <w:rPr>
                <w:rFonts w:ascii="Times" w:hAnsi="Times"/>
                <w:b/>
                <w:bCs/>
                <w:szCs w:val="20"/>
              </w:rPr>
              <w:t xml:space="preserve"> for subgroup differences)</w:t>
            </w:r>
          </w:p>
        </w:tc>
        <w:tc>
          <w:tcPr>
            <w:tcW w:w="2591" w:type="dxa"/>
            <w:vMerge w:val="restart"/>
            <w:tcBorders>
              <w:top w:val="single" w:sz="12" w:space="0" w:color="auto"/>
            </w:tcBorders>
            <w:noWrap/>
            <w:vAlign w:val="center"/>
            <w:hideMark/>
          </w:tcPr>
          <w:p w14:paraId="49608EC0"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NA reason</w:t>
            </w:r>
          </w:p>
        </w:tc>
      </w:tr>
      <w:tr w:rsidR="00282211" w:rsidRPr="00FF332D" w14:paraId="38BC9BD5" w14:textId="77777777" w:rsidTr="00282211">
        <w:trPr>
          <w:trHeight w:val="222"/>
        </w:trPr>
        <w:tc>
          <w:tcPr>
            <w:tcW w:w="1691" w:type="dxa"/>
            <w:vMerge/>
            <w:tcBorders>
              <w:bottom w:val="single" w:sz="12" w:space="0" w:color="auto"/>
            </w:tcBorders>
            <w:noWrap/>
            <w:vAlign w:val="center"/>
            <w:hideMark/>
          </w:tcPr>
          <w:p w14:paraId="7CA1A91F" w14:textId="77777777" w:rsidR="0047047B" w:rsidRPr="00FF332D" w:rsidRDefault="0047047B" w:rsidP="00AC2EA8">
            <w:pPr>
              <w:pStyle w:val="NoSpacing"/>
              <w:jc w:val="center"/>
              <w:rPr>
                <w:rFonts w:ascii="Times" w:hAnsi="Times"/>
                <w:szCs w:val="20"/>
              </w:rPr>
            </w:pPr>
          </w:p>
        </w:tc>
        <w:tc>
          <w:tcPr>
            <w:tcW w:w="2557" w:type="dxa"/>
            <w:vMerge/>
            <w:tcBorders>
              <w:bottom w:val="single" w:sz="12" w:space="0" w:color="auto"/>
            </w:tcBorders>
            <w:noWrap/>
            <w:vAlign w:val="center"/>
            <w:hideMark/>
          </w:tcPr>
          <w:p w14:paraId="60E207B1" w14:textId="77777777" w:rsidR="0047047B" w:rsidRPr="00FF332D" w:rsidRDefault="0047047B" w:rsidP="00AC2EA8">
            <w:pPr>
              <w:pStyle w:val="NoSpacing"/>
              <w:jc w:val="center"/>
              <w:rPr>
                <w:rFonts w:ascii="Times" w:hAnsi="Times"/>
                <w:szCs w:val="20"/>
              </w:rPr>
            </w:pPr>
          </w:p>
        </w:tc>
        <w:tc>
          <w:tcPr>
            <w:tcW w:w="1280" w:type="dxa"/>
            <w:vMerge/>
            <w:tcBorders>
              <w:bottom w:val="single" w:sz="12" w:space="0" w:color="auto"/>
            </w:tcBorders>
            <w:noWrap/>
            <w:vAlign w:val="center"/>
            <w:hideMark/>
          </w:tcPr>
          <w:p w14:paraId="5A4DEDD6" w14:textId="77777777" w:rsidR="0047047B" w:rsidRPr="00FF332D" w:rsidRDefault="0047047B" w:rsidP="00AC2EA8">
            <w:pPr>
              <w:pStyle w:val="NoSpacing"/>
              <w:jc w:val="center"/>
              <w:rPr>
                <w:rFonts w:ascii="Times" w:hAnsi="Times"/>
                <w:szCs w:val="20"/>
              </w:rPr>
            </w:pPr>
          </w:p>
        </w:tc>
        <w:tc>
          <w:tcPr>
            <w:tcW w:w="421" w:type="dxa"/>
            <w:vMerge/>
            <w:tcBorders>
              <w:bottom w:val="single" w:sz="12" w:space="0" w:color="auto"/>
            </w:tcBorders>
            <w:noWrap/>
            <w:vAlign w:val="center"/>
            <w:hideMark/>
          </w:tcPr>
          <w:p w14:paraId="7AAA1117" w14:textId="77777777" w:rsidR="0047047B" w:rsidRPr="00FF332D" w:rsidRDefault="0047047B" w:rsidP="00AC2EA8">
            <w:pPr>
              <w:pStyle w:val="NoSpacing"/>
              <w:jc w:val="center"/>
              <w:rPr>
                <w:rFonts w:ascii="Times" w:hAnsi="Times"/>
                <w:szCs w:val="20"/>
              </w:rPr>
            </w:pPr>
          </w:p>
        </w:tc>
        <w:tc>
          <w:tcPr>
            <w:tcW w:w="2977" w:type="dxa"/>
            <w:tcBorders>
              <w:top w:val="single" w:sz="12" w:space="0" w:color="auto"/>
              <w:bottom w:val="single" w:sz="12" w:space="0" w:color="auto"/>
            </w:tcBorders>
            <w:noWrap/>
            <w:vAlign w:val="center"/>
            <w:hideMark/>
          </w:tcPr>
          <w:p w14:paraId="695EA433" w14:textId="77777777" w:rsidR="0047047B" w:rsidRPr="00FF332D" w:rsidRDefault="0047047B" w:rsidP="00AC2EA8">
            <w:pPr>
              <w:pStyle w:val="NoSpacing"/>
              <w:jc w:val="center"/>
              <w:rPr>
                <w:rFonts w:ascii="Times" w:hAnsi="Times"/>
                <w:b/>
                <w:bCs/>
                <w:szCs w:val="20"/>
              </w:rPr>
            </w:pPr>
            <w:r w:rsidRPr="00FF332D">
              <w:rPr>
                <w:rFonts w:ascii="Times" w:hAnsi="Times" w:cs="Times"/>
                <w:b/>
                <w:bCs/>
                <w:szCs w:val="20"/>
              </w:rPr>
              <w:t>Correlation (95% CI)</w:t>
            </w:r>
          </w:p>
        </w:tc>
        <w:tc>
          <w:tcPr>
            <w:tcW w:w="992" w:type="dxa"/>
            <w:tcBorders>
              <w:top w:val="single" w:sz="12" w:space="0" w:color="auto"/>
              <w:bottom w:val="single" w:sz="12" w:space="0" w:color="auto"/>
            </w:tcBorders>
            <w:noWrap/>
            <w:vAlign w:val="center"/>
            <w:hideMark/>
          </w:tcPr>
          <w:p w14:paraId="6ECE3AAD" w14:textId="77777777" w:rsidR="0047047B" w:rsidRPr="00FF332D" w:rsidRDefault="0047047B" w:rsidP="00AC2EA8">
            <w:pPr>
              <w:pStyle w:val="NoSpacing"/>
              <w:jc w:val="center"/>
              <w:rPr>
                <w:rFonts w:ascii="Times" w:hAnsi="Times"/>
                <w:b/>
                <w:bCs/>
                <w:szCs w:val="20"/>
              </w:rPr>
            </w:pPr>
            <w:r w:rsidRPr="00FF332D">
              <w:rPr>
                <w:rFonts w:ascii="Times" w:hAnsi="Times" w:cs="Times"/>
                <w:b/>
                <w:bCs/>
                <w:szCs w:val="20"/>
              </w:rPr>
              <w:t>Q value</w:t>
            </w:r>
          </w:p>
        </w:tc>
        <w:tc>
          <w:tcPr>
            <w:tcW w:w="850" w:type="dxa"/>
            <w:tcBorders>
              <w:top w:val="single" w:sz="12" w:space="0" w:color="auto"/>
              <w:bottom w:val="single" w:sz="12" w:space="0" w:color="auto"/>
            </w:tcBorders>
            <w:noWrap/>
            <w:vAlign w:val="center"/>
            <w:hideMark/>
          </w:tcPr>
          <w:p w14:paraId="78ADEC3D" w14:textId="77777777" w:rsidR="0047047B" w:rsidRPr="00FF332D" w:rsidRDefault="0047047B" w:rsidP="00AC2EA8">
            <w:pPr>
              <w:pStyle w:val="NoSpacing"/>
              <w:jc w:val="center"/>
              <w:rPr>
                <w:rFonts w:ascii="Times" w:hAnsi="Times"/>
                <w:b/>
                <w:bCs/>
                <w:szCs w:val="20"/>
              </w:rPr>
            </w:pPr>
            <w:r w:rsidRPr="00FF332D">
              <w:rPr>
                <w:rFonts w:ascii="Times" w:hAnsi="Times" w:cs="Arial"/>
                <w:b/>
                <w:bCs/>
                <w:i/>
                <w:iCs/>
                <w:szCs w:val="20"/>
              </w:rPr>
              <w:t>I</w:t>
            </w:r>
            <w:r w:rsidRPr="00FF332D">
              <w:rPr>
                <w:rFonts w:ascii="Times" w:hAnsi="Times" w:cs="Arial"/>
                <w:b/>
                <w:bCs/>
                <w:i/>
                <w:iCs/>
                <w:szCs w:val="20"/>
                <w:vertAlign w:val="superscript"/>
              </w:rPr>
              <w:t>2</w:t>
            </w:r>
            <w:r w:rsidRPr="00FF332D">
              <w:rPr>
                <w:rFonts w:ascii="Times" w:hAnsi="Times" w:cs="Arial"/>
                <w:b/>
                <w:bCs/>
                <w:i/>
                <w:iCs/>
                <w:szCs w:val="20"/>
              </w:rPr>
              <w:t xml:space="preserve"> </w:t>
            </w:r>
            <w:r w:rsidRPr="00FF332D">
              <w:rPr>
                <w:rFonts w:ascii="Times" w:hAnsi="Times" w:cs="Arial"/>
                <w:b/>
                <w:bCs/>
                <w:szCs w:val="20"/>
              </w:rPr>
              <w:t>(%)</w:t>
            </w:r>
          </w:p>
        </w:tc>
        <w:tc>
          <w:tcPr>
            <w:tcW w:w="1985" w:type="dxa"/>
            <w:vMerge/>
            <w:tcBorders>
              <w:bottom w:val="single" w:sz="12" w:space="0" w:color="auto"/>
            </w:tcBorders>
            <w:noWrap/>
            <w:vAlign w:val="center"/>
            <w:hideMark/>
          </w:tcPr>
          <w:p w14:paraId="434CE7DB" w14:textId="77777777" w:rsidR="0047047B" w:rsidRPr="00FF332D" w:rsidRDefault="0047047B" w:rsidP="00AC2EA8">
            <w:pPr>
              <w:pStyle w:val="NoSpacing"/>
              <w:jc w:val="center"/>
              <w:rPr>
                <w:rFonts w:ascii="Times" w:hAnsi="Times"/>
                <w:szCs w:val="20"/>
              </w:rPr>
            </w:pPr>
          </w:p>
        </w:tc>
        <w:tc>
          <w:tcPr>
            <w:tcW w:w="2591" w:type="dxa"/>
            <w:vMerge/>
            <w:tcBorders>
              <w:bottom w:val="single" w:sz="12" w:space="0" w:color="auto"/>
            </w:tcBorders>
            <w:noWrap/>
            <w:vAlign w:val="center"/>
            <w:hideMark/>
          </w:tcPr>
          <w:p w14:paraId="78679499" w14:textId="77777777" w:rsidR="0047047B" w:rsidRPr="00FF332D" w:rsidRDefault="0047047B" w:rsidP="00AC2EA8">
            <w:pPr>
              <w:pStyle w:val="NoSpacing"/>
              <w:jc w:val="center"/>
              <w:rPr>
                <w:rFonts w:ascii="Times" w:hAnsi="Times"/>
                <w:szCs w:val="20"/>
              </w:rPr>
            </w:pPr>
          </w:p>
        </w:tc>
      </w:tr>
      <w:tr w:rsidR="00282211" w:rsidRPr="00FF332D" w14:paraId="6714BB6D" w14:textId="77777777" w:rsidTr="00282211">
        <w:trPr>
          <w:trHeight w:val="222"/>
        </w:trPr>
        <w:tc>
          <w:tcPr>
            <w:tcW w:w="1691" w:type="dxa"/>
            <w:vMerge w:val="restart"/>
            <w:tcBorders>
              <w:top w:val="single" w:sz="12" w:space="0" w:color="auto"/>
            </w:tcBorders>
            <w:noWrap/>
            <w:vAlign w:val="center"/>
            <w:hideMark/>
          </w:tcPr>
          <w:p w14:paraId="36B303BC"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Bedtime resistance</w:t>
            </w:r>
          </w:p>
        </w:tc>
        <w:tc>
          <w:tcPr>
            <w:tcW w:w="2557" w:type="dxa"/>
            <w:vMerge w:val="restart"/>
            <w:tcBorders>
              <w:top w:val="single" w:sz="12" w:space="0" w:color="auto"/>
            </w:tcBorders>
            <w:noWrap/>
            <w:vAlign w:val="center"/>
            <w:hideMark/>
          </w:tcPr>
          <w:p w14:paraId="0CA31679"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Social and communication problem</w:t>
            </w:r>
          </w:p>
        </w:tc>
        <w:tc>
          <w:tcPr>
            <w:tcW w:w="1280" w:type="dxa"/>
            <w:tcBorders>
              <w:top w:val="single" w:sz="12" w:space="0" w:color="auto"/>
            </w:tcBorders>
            <w:noWrap/>
            <w:vAlign w:val="center"/>
            <w:hideMark/>
          </w:tcPr>
          <w:p w14:paraId="67A1C4E5"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tcBorders>
              <w:top w:val="single" w:sz="12" w:space="0" w:color="auto"/>
            </w:tcBorders>
            <w:noWrap/>
            <w:vAlign w:val="center"/>
            <w:hideMark/>
          </w:tcPr>
          <w:p w14:paraId="440B7416"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tcBorders>
              <w:top w:val="single" w:sz="12" w:space="0" w:color="auto"/>
            </w:tcBorders>
            <w:noWrap/>
            <w:vAlign w:val="center"/>
            <w:hideMark/>
          </w:tcPr>
          <w:p w14:paraId="0671433E" w14:textId="77777777" w:rsidR="0047047B" w:rsidRPr="00FF332D" w:rsidRDefault="0047047B" w:rsidP="00AC2EA8">
            <w:pPr>
              <w:pStyle w:val="NoSpacing"/>
              <w:jc w:val="center"/>
              <w:rPr>
                <w:rFonts w:ascii="Times" w:hAnsi="Times"/>
                <w:szCs w:val="20"/>
              </w:rPr>
            </w:pPr>
            <w:r w:rsidRPr="00FF332D">
              <w:rPr>
                <w:rFonts w:ascii="Times" w:hAnsi="Times"/>
                <w:szCs w:val="20"/>
              </w:rPr>
              <w:t>0.0022 (-0.5516 to 0.5546)</w:t>
            </w:r>
          </w:p>
        </w:tc>
        <w:tc>
          <w:tcPr>
            <w:tcW w:w="992" w:type="dxa"/>
            <w:tcBorders>
              <w:top w:val="single" w:sz="12" w:space="0" w:color="auto"/>
            </w:tcBorders>
            <w:noWrap/>
            <w:vAlign w:val="center"/>
            <w:hideMark/>
          </w:tcPr>
          <w:p w14:paraId="422D4D6E" w14:textId="77777777" w:rsidR="0047047B" w:rsidRPr="00FF332D" w:rsidRDefault="0047047B" w:rsidP="00AC2EA8">
            <w:pPr>
              <w:pStyle w:val="NoSpacing"/>
              <w:jc w:val="center"/>
              <w:rPr>
                <w:rFonts w:ascii="Times" w:hAnsi="Times"/>
                <w:szCs w:val="20"/>
              </w:rPr>
            </w:pPr>
            <w:r w:rsidRPr="00FF332D">
              <w:rPr>
                <w:rFonts w:ascii="Times" w:hAnsi="Times"/>
                <w:szCs w:val="20"/>
              </w:rPr>
              <w:t>0</w:t>
            </w:r>
          </w:p>
        </w:tc>
        <w:tc>
          <w:tcPr>
            <w:tcW w:w="850" w:type="dxa"/>
            <w:tcBorders>
              <w:top w:val="single" w:sz="12" w:space="0" w:color="auto"/>
            </w:tcBorders>
            <w:noWrap/>
            <w:vAlign w:val="center"/>
            <w:hideMark/>
          </w:tcPr>
          <w:p w14:paraId="5F005FBB" w14:textId="77777777" w:rsidR="0047047B" w:rsidRPr="00FF332D" w:rsidRDefault="0047047B" w:rsidP="00AC2EA8">
            <w:pPr>
              <w:pStyle w:val="NoSpacing"/>
              <w:jc w:val="center"/>
              <w:rPr>
                <w:rFonts w:ascii="Times" w:hAnsi="Times"/>
                <w:szCs w:val="20"/>
              </w:rPr>
            </w:pPr>
            <w:r w:rsidRPr="00FF332D">
              <w:rPr>
                <w:rFonts w:ascii="Times" w:hAnsi="Times"/>
                <w:szCs w:val="20"/>
              </w:rPr>
              <w:t>0</w:t>
            </w:r>
          </w:p>
        </w:tc>
        <w:tc>
          <w:tcPr>
            <w:tcW w:w="1985" w:type="dxa"/>
            <w:vMerge w:val="restart"/>
            <w:tcBorders>
              <w:top w:val="single" w:sz="12" w:space="0" w:color="auto"/>
            </w:tcBorders>
            <w:noWrap/>
            <w:vAlign w:val="center"/>
            <w:hideMark/>
          </w:tcPr>
          <w:p w14:paraId="2C6582EB" w14:textId="77777777" w:rsidR="0047047B" w:rsidRPr="00FF332D" w:rsidRDefault="0047047B" w:rsidP="00AC2EA8">
            <w:pPr>
              <w:pStyle w:val="NoSpacing"/>
              <w:jc w:val="center"/>
              <w:rPr>
                <w:rFonts w:ascii="Times" w:hAnsi="Times"/>
                <w:szCs w:val="20"/>
              </w:rPr>
            </w:pPr>
            <w:r w:rsidRPr="00FF332D">
              <w:rPr>
                <w:rFonts w:ascii="Times" w:hAnsi="Times"/>
                <w:szCs w:val="20"/>
              </w:rPr>
              <w:t>0.4251</w:t>
            </w:r>
          </w:p>
        </w:tc>
        <w:tc>
          <w:tcPr>
            <w:tcW w:w="2591" w:type="dxa"/>
            <w:vMerge w:val="restart"/>
            <w:tcBorders>
              <w:top w:val="single" w:sz="12" w:space="0" w:color="auto"/>
            </w:tcBorders>
            <w:noWrap/>
            <w:vAlign w:val="center"/>
            <w:hideMark/>
          </w:tcPr>
          <w:p w14:paraId="4D5C401F" w14:textId="77777777" w:rsidR="0047047B" w:rsidRPr="00FF332D" w:rsidRDefault="0047047B" w:rsidP="00AC2EA8">
            <w:pPr>
              <w:pStyle w:val="NoSpacing"/>
              <w:jc w:val="center"/>
              <w:rPr>
                <w:rFonts w:ascii="Times" w:hAnsi="Times"/>
                <w:szCs w:val="20"/>
              </w:rPr>
            </w:pPr>
          </w:p>
        </w:tc>
      </w:tr>
      <w:tr w:rsidR="00282211" w:rsidRPr="00FF332D" w14:paraId="62275133" w14:textId="77777777" w:rsidTr="00282211">
        <w:trPr>
          <w:trHeight w:val="222"/>
        </w:trPr>
        <w:tc>
          <w:tcPr>
            <w:tcW w:w="1691" w:type="dxa"/>
            <w:vMerge/>
            <w:noWrap/>
            <w:vAlign w:val="center"/>
            <w:hideMark/>
          </w:tcPr>
          <w:p w14:paraId="21674075"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112085A6"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27B3ED2D"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3C9E8FD8"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2A0129A9" w14:textId="77777777" w:rsidR="0047047B" w:rsidRPr="00FF332D" w:rsidRDefault="0047047B" w:rsidP="00AC2EA8">
            <w:pPr>
              <w:pStyle w:val="NoSpacing"/>
              <w:jc w:val="center"/>
              <w:rPr>
                <w:rFonts w:ascii="Times" w:hAnsi="Times"/>
                <w:szCs w:val="20"/>
              </w:rPr>
            </w:pPr>
            <w:r w:rsidRPr="00FF332D">
              <w:rPr>
                <w:rFonts w:ascii="Times" w:hAnsi="Times"/>
                <w:szCs w:val="20"/>
              </w:rPr>
              <w:t>0.0660 (-0.0580 to 0.1880)</w:t>
            </w:r>
          </w:p>
        </w:tc>
        <w:tc>
          <w:tcPr>
            <w:tcW w:w="992" w:type="dxa"/>
            <w:noWrap/>
            <w:vAlign w:val="center"/>
            <w:hideMark/>
          </w:tcPr>
          <w:p w14:paraId="09A80A38"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0E9CC74F"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2F96E7AF"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4B42F113" w14:textId="77777777" w:rsidR="0047047B" w:rsidRPr="00FF332D" w:rsidRDefault="0047047B" w:rsidP="00AC2EA8">
            <w:pPr>
              <w:pStyle w:val="NoSpacing"/>
              <w:jc w:val="center"/>
              <w:rPr>
                <w:rFonts w:ascii="Times" w:hAnsi="Times"/>
                <w:szCs w:val="20"/>
              </w:rPr>
            </w:pPr>
          </w:p>
        </w:tc>
      </w:tr>
      <w:tr w:rsidR="00282211" w:rsidRPr="00FF332D" w14:paraId="38C9CC33" w14:textId="77777777" w:rsidTr="00282211">
        <w:trPr>
          <w:trHeight w:val="222"/>
        </w:trPr>
        <w:tc>
          <w:tcPr>
            <w:tcW w:w="1691" w:type="dxa"/>
            <w:vMerge/>
            <w:noWrap/>
            <w:vAlign w:val="center"/>
            <w:hideMark/>
          </w:tcPr>
          <w:p w14:paraId="1962EF91"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038D3F95"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Restricted and repetitive behavior</w:t>
            </w:r>
          </w:p>
        </w:tc>
        <w:tc>
          <w:tcPr>
            <w:tcW w:w="1280" w:type="dxa"/>
            <w:noWrap/>
            <w:vAlign w:val="center"/>
            <w:hideMark/>
          </w:tcPr>
          <w:p w14:paraId="5CCCE98E"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3C28CFCB"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04B8651C" w14:textId="77777777" w:rsidR="0047047B" w:rsidRPr="00FF332D" w:rsidRDefault="0047047B" w:rsidP="00AC2EA8">
            <w:pPr>
              <w:pStyle w:val="NoSpacing"/>
              <w:jc w:val="center"/>
              <w:rPr>
                <w:rFonts w:ascii="Times" w:hAnsi="Times"/>
                <w:szCs w:val="20"/>
              </w:rPr>
            </w:pPr>
            <w:r w:rsidRPr="00FF332D">
              <w:rPr>
                <w:rFonts w:ascii="Times" w:hAnsi="Times"/>
                <w:szCs w:val="20"/>
              </w:rPr>
              <w:t>0.4330 (0.3269 to 0.5283)</w:t>
            </w:r>
          </w:p>
        </w:tc>
        <w:tc>
          <w:tcPr>
            <w:tcW w:w="992" w:type="dxa"/>
            <w:noWrap/>
            <w:vAlign w:val="center"/>
            <w:hideMark/>
          </w:tcPr>
          <w:p w14:paraId="310B85CA"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22186D14" w14:textId="77777777" w:rsidR="0047047B" w:rsidRPr="00FF332D" w:rsidRDefault="0047047B" w:rsidP="00AC2EA8">
            <w:pPr>
              <w:pStyle w:val="NoSpacing"/>
              <w:jc w:val="center"/>
              <w:rPr>
                <w:rFonts w:ascii="Times" w:hAnsi="Times"/>
                <w:szCs w:val="20"/>
              </w:rPr>
            </w:pPr>
          </w:p>
        </w:tc>
        <w:tc>
          <w:tcPr>
            <w:tcW w:w="1985" w:type="dxa"/>
            <w:vMerge w:val="restart"/>
            <w:shd w:val="clear" w:color="auto" w:fill="FFFF00"/>
            <w:noWrap/>
            <w:vAlign w:val="center"/>
            <w:hideMark/>
          </w:tcPr>
          <w:p w14:paraId="1E1D51D0" w14:textId="77777777" w:rsidR="0047047B" w:rsidRPr="00FF332D" w:rsidRDefault="0047047B" w:rsidP="00AC2EA8">
            <w:pPr>
              <w:pStyle w:val="NoSpacing"/>
              <w:jc w:val="center"/>
              <w:rPr>
                <w:rFonts w:ascii="Times" w:hAnsi="Times"/>
                <w:szCs w:val="20"/>
              </w:rPr>
            </w:pPr>
            <w:r w:rsidRPr="00FF332D">
              <w:rPr>
                <w:rFonts w:ascii="Times" w:hAnsi="Times"/>
                <w:szCs w:val="20"/>
              </w:rPr>
              <w:t>&lt;0.0001</w:t>
            </w:r>
          </w:p>
        </w:tc>
        <w:tc>
          <w:tcPr>
            <w:tcW w:w="2591" w:type="dxa"/>
            <w:vMerge w:val="restart"/>
            <w:noWrap/>
            <w:vAlign w:val="center"/>
            <w:hideMark/>
          </w:tcPr>
          <w:p w14:paraId="65D85F38" w14:textId="77777777" w:rsidR="0047047B" w:rsidRPr="00FF332D" w:rsidRDefault="0047047B" w:rsidP="00AC2EA8">
            <w:pPr>
              <w:pStyle w:val="NoSpacing"/>
              <w:jc w:val="center"/>
              <w:rPr>
                <w:rFonts w:ascii="Times" w:hAnsi="Times"/>
                <w:szCs w:val="20"/>
              </w:rPr>
            </w:pPr>
          </w:p>
        </w:tc>
      </w:tr>
      <w:tr w:rsidR="00282211" w:rsidRPr="00FF332D" w14:paraId="792CFFC1" w14:textId="77777777" w:rsidTr="00282211">
        <w:trPr>
          <w:trHeight w:val="222"/>
        </w:trPr>
        <w:tc>
          <w:tcPr>
            <w:tcW w:w="1691" w:type="dxa"/>
            <w:vMerge/>
            <w:noWrap/>
            <w:vAlign w:val="center"/>
            <w:hideMark/>
          </w:tcPr>
          <w:p w14:paraId="30AB86BD"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3F5CBBB4"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6399C753"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1D809A50"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69ACBCC3" w14:textId="77777777" w:rsidR="0047047B" w:rsidRPr="00FF332D" w:rsidRDefault="0047047B" w:rsidP="00AC2EA8">
            <w:pPr>
              <w:pStyle w:val="NoSpacing"/>
              <w:jc w:val="center"/>
              <w:rPr>
                <w:rFonts w:ascii="Times" w:hAnsi="Times"/>
                <w:szCs w:val="20"/>
              </w:rPr>
            </w:pPr>
            <w:r w:rsidRPr="00FF332D">
              <w:rPr>
                <w:rFonts w:ascii="Times" w:hAnsi="Times"/>
                <w:szCs w:val="20"/>
              </w:rPr>
              <w:t>0.0600 (-0.0574 to 0.1758)</w:t>
            </w:r>
          </w:p>
        </w:tc>
        <w:tc>
          <w:tcPr>
            <w:tcW w:w="992" w:type="dxa"/>
            <w:noWrap/>
            <w:vAlign w:val="center"/>
            <w:hideMark/>
          </w:tcPr>
          <w:p w14:paraId="22D26C8B"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7D9AD2F4" w14:textId="77777777" w:rsidR="0047047B" w:rsidRPr="00FF332D" w:rsidRDefault="0047047B" w:rsidP="00AC2EA8">
            <w:pPr>
              <w:pStyle w:val="NoSpacing"/>
              <w:jc w:val="center"/>
              <w:rPr>
                <w:rFonts w:ascii="Times" w:hAnsi="Times"/>
                <w:szCs w:val="20"/>
              </w:rPr>
            </w:pPr>
          </w:p>
        </w:tc>
        <w:tc>
          <w:tcPr>
            <w:tcW w:w="1985" w:type="dxa"/>
            <w:vMerge/>
            <w:shd w:val="clear" w:color="auto" w:fill="FFFF00"/>
            <w:noWrap/>
            <w:vAlign w:val="center"/>
            <w:hideMark/>
          </w:tcPr>
          <w:p w14:paraId="379BDF44"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71D0FAA8" w14:textId="77777777" w:rsidR="0047047B" w:rsidRPr="00FF332D" w:rsidRDefault="0047047B" w:rsidP="00AC2EA8">
            <w:pPr>
              <w:pStyle w:val="NoSpacing"/>
              <w:jc w:val="center"/>
              <w:rPr>
                <w:rFonts w:ascii="Times" w:hAnsi="Times"/>
                <w:szCs w:val="20"/>
              </w:rPr>
            </w:pPr>
          </w:p>
        </w:tc>
      </w:tr>
      <w:tr w:rsidR="00282211" w:rsidRPr="00FF332D" w14:paraId="7780F683" w14:textId="77777777" w:rsidTr="00282211">
        <w:trPr>
          <w:trHeight w:val="222"/>
        </w:trPr>
        <w:tc>
          <w:tcPr>
            <w:tcW w:w="1691" w:type="dxa"/>
            <w:vMerge/>
            <w:noWrap/>
            <w:vAlign w:val="center"/>
            <w:hideMark/>
          </w:tcPr>
          <w:p w14:paraId="4E5C91B6"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504EE409"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Total core symptoms</w:t>
            </w:r>
          </w:p>
        </w:tc>
        <w:tc>
          <w:tcPr>
            <w:tcW w:w="1280" w:type="dxa"/>
            <w:noWrap/>
            <w:vAlign w:val="center"/>
            <w:hideMark/>
          </w:tcPr>
          <w:p w14:paraId="7D8EFCD7"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7186C08F"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599622E9" w14:textId="77777777" w:rsidR="0047047B" w:rsidRPr="00FF332D" w:rsidRDefault="0047047B" w:rsidP="00AC2EA8">
            <w:pPr>
              <w:pStyle w:val="NoSpacing"/>
              <w:jc w:val="center"/>
              <w:rPr>
                <w:rFonts w:ascii="Times" w:hAnsi="Times"/>
                <w:szCs w:val="20"/>
              </w:rPr>
            </w:pPr>
            <w:r w:rsidRPr="00FF332D">
              <w:rPr>
                <w:rFonts w:ascii="Times" w:hAnsi="Times"/>
                <w:szCs w:val="20"/>
              </w:rPr>
              <w:t>0.0000 (-0.1170 to 0.1170)</w:t>
            </w:r>
          </w:p>
        </w:tc>
        <w:tc>
          <w:tcPr>
            <w:tcW w:w="992" w:type="dxa"/>
            <w:noWrap/>
            <w:vAlign w:val="center"/>
            <w:hideMark/>
          </w:tcPr>
          <w:p w14:paraId="6FC63350"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21AB68C5" w14:textId="77777777" w:rsidR="0047047B" w:rsidRPr="00FF332D" w:rsidRDefault="0047047B" w:rsidP="00AC2EA8">
            <w:pPr>
              <w:pStyle w:val="NoSpacing"/>
              <w:jc w:val="center"/>
              <w:rPr>
                <w:rFonts w:ascii="Times" w:hAnsi="Times"/>
                <w:szCs w:val="20"/>
              </w:rPr>
            </w:pPr>
          </w:p>
        </w:tc>
        <w:tc>
          <w:tcPr>
            <w:tcW w:w="1985" w:type="dxa"/>
            <w:vMerge w:val="restart"/>
            <w:shd w:val="clear" w:color="auto" w:fill="FFFF00"/>
            <w:noWrap/>
            <w:vAlign w:val="center"/>
            <w:hideMark/>
          </w:tcPr>
          <w:p w14:paraId="47DF05D6" w14:textId="77777777" w:rsidR="0047047B" w:rsidRPr="00FF332D" w:rsidRDefault="0047047B" w:rsidP="00AC2EA8">
            <w:pPr>
              <w:pStyle w:val="NoSpacing"/>
              <w:jc w:val="center"/>
              <w:rPr>
                <w:rFonts w:ascii="Times" w:hAnsi="Times"/>
                <w:szCs w:val="20"/>
              </w:rPr>
            </w:pPr>
            <w:r w:rsidRPr="00FF332D">
              <w:rPr>
                <w:rFonts w:ascii="Times" w:hAnsi="Times"/>
                <w:szCs w:val="20"/>
              </w:rPr>
              <w:t>0.0009</w:t>
            </w:r>
          </w:p>
        </w:tc>
        <w:tc>
          <w:tcPr>
            <w:tcW w:w="2591" w:type="dxa"/>
            <w:vMerge w:val="restart"/>
            <w:noWrap/>
            <w:vAlign w:val="center"/>
            <w:hideMark/>
          </w:tcPr>
          <w:p w14:paraId="51EFCC64" w14:textId="77777777" w:rsidR="0047047B" w:rsidRPr="00FF332D" w:rsidRDefault="0047047B" w:rsidP="00AC2EA8">
            <w:pPr>
              <w:pStyle w:val="NoSpacing"/>
              <w:jc w:val="center"/>
              <w:rPr>
                <w:rFonts w:ascii="Times" w:hAnsi="Times"/>
                <w:szCs w:val="20"/>
              </w:rPr>
            </w:pPr>
          </w:p>
        </w:tc>
      </w:tr>
      <w:tr w:rsidR="00282211" w:rsidRPr="00FF332D" w14:paraId="2E9279B4" w14:textId="77777777" w:rsidTr="00282211">
        <w:trPr>
          <w:trHeight w:val="222"/>
        </w:trPr>
        <w:tc>
          <w:tcPr>
            <w:tcW w:w="1691" w:type="dxa"/>
            <w:vMerge/>
            <w:noWrap/>
            <w:vAlign w:val="center"/>
            <w:hideMark/>
          </w:tcPr>
          <w:p w14:paraId="297DE5CB"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5DE56D4B"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459EBA33"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755A1C34"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1CF8E364" w14:textId="77777777" w:rsidR="0047047B" w:rsidRPr="00FF332D" w:rsidRDefault="0047047B" w:rsidP="00AC2EA8">
            <w:pPr>
              <w:pStyle w:val="NoSpacing"/>
              <w:jc w:val="center"/>
              <w:rPr>
                <w:rFonts w:ascii="Times" w:hAnsi="Times"/>
                <w:szCs w:val="20"/>
              </w:rPr>
            </w:pPr>
            <w:r w:rsidRPr="00FF332D">
              <w:rPr>
                <w:rFonts w:ascii="Times" w:hAnsi="Times"/>
                <w:szCs w:val="20"/>
              </w:rPr>
              <w:t>0.1966 (0.1849 to 0.2083)</w:t>
            </w:r>
          </w:p>
        </w:tc>
        <w:tc>
          <w:tcPr>
            <w:tcW w:w="992" w:type="dxa"/>
            <w:noWrap/>
            <w:vAlign w:val="center"/>
            <w:hideMark/>
          </w:tcPr>
          <w:p w14:paraId="13382768" w14:textId="77777777" w:rsidR="0047047B" w:rsidRPr="00FF332D" w:rsidRDefault="0047047B" w:rsidP="00AC2EA8">
            <w:pPr>
              <w:pStyle w:val="NoSpacing"/>
              <w:jc w:val="center"/>
              <w:rPr>
                <w:rFonts w:ascii="Times" w:hAnsi="Times"/>
                <w:szCs w:val="20"/>
              </w:rPr>
            </w:pPr>
            <w:r w:rsidRPr="00FF332D">
              <w:rPr>
                <w:rFonts w:ascii="Times" w:hAnsi="Times"/>
                <w:szCs w:val="20"/>
              </w:rPr>
              <w:t>0</w:t>
            </w:r>
          </w:p>
        </w:tc>
        <w:tc>
          <w:tcPr>
            <w:tcW w:w="850" w:type="dxa"/>
            <w:noWrap/>
            <w:vAlign w:val="center"/>
            <w:hideMark/>
          </w:tcPr>
          <w:p w14:paraId="6C4C7D79" w14:textId="77777777" w:rsidR="0047047B" w:rsidRPr="00FF332D" w:rsidRDefault="0047047B" w:rsidP="00AC2EA8">
            <w:pPr>
              <w:pStyle w:val="NoSpacing"/>
              <w:jc w:val="center"/>
              <w:rPr>
                <w:rFonts w:ascii="Times" w:hAnsi="Times"/>
                <w:szCs w:val="20"/>
              </w:rPr>
            </w:pPr>
            <w:r w:rsidRPr="00FF332D">
              <w:rPr>
                <w:rFonts w:ascii="Times" w:hAnsi="Times"/>
                <w:szCs w:val="20"/>
              </w:rPr>
              <w:t>0</w:t>
            </w:r>
          </w:p>
        </w:tc>
        <w:tc>
          <w:tcPr>
            <w:tcW w:w="1985" w:type="dxa"/>
            <w:vMerge/>
            <w:shd w:val="clear" w:color="auto" w:fill="FFFF00"/>
            <w:noWrap/>
            <w:vAlign w:val="center"/>
            <w:hideMark/>
          </w:tcPr>
          <w:p w14:paraId="4D7669BE"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52C36F52" w14:textId="77777777" w:rsidR="0047047B" w:rsidRPr="00FF332D" w:rsidRDefault="0047047B" w:rsidP="00AC2EA8">
            <w:pPr>
              <w:pStyle w:val="NoSpacing"/>
              <w:jc w:val="center"/>
              <w:rPr>
                <w:rFonts w:ascii="Times" w:hAnsi="Times"/>
                <w:szCs w:val="20"/>
              </w:rPr>
            </w:pPr>
          </w:p>
        </w:tc>
      </w:tr>
      <w:tr w:rsidR="00282211" w:rsidRPr="00FF332D" w14:paraId="4B220733" w14:textId="77777777" w:rsidTr="00282211">
        <w:trPr>
          <w:trHeight w:val="222"/>
        </w:trPr>
        <w:tc>
          <w:tcPr>
            <w:tcW w:w="1691" w:type="dxa"/>
            <w:vMerge w:val="restart"/>
            <w:noWrap/>
            <w:vAlign w:val="center"/>
            <w:hideMark/>
          </w:tcPr>
          <w:p w14:paraId="4453AADC"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Daytime sleepiness</w:t>
            </w:r>
          </w:p>
        </w:tc>
        <w:tc>
          <w:tcPr>
            <w:tcW w:w="2557" w:type="dxa"/>
            <w:vMerge w:val="restart"/>
            <w:noWrap/>
            <w:vAlign w:val="center"/>
            <w:hideMark/>
          </w:tcPr>
          <w:p w14:paraId="58CE83CD"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Social and communication problem</w:t>
            </w:r>
          </w:p>
        </w:tc>
        <w:tc>
          <w:tcPr>
            <w:tcW w:w="1280" w:type="dxa"/>
            <w:noWrap/>
            <w:vAlign w:val="center"/>
            <w:hideMark/>
          </w:tcPr>
          <w:p w14:paraId="05A32D10"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60046D44" w14:textId="77777777" w:rsidR="0047047B" w:rsidRPr="00FF332D" w:rsidRDefault="0047047B" w:rsidP="00AC2EA8">
            <w:pPr>
              <w:pStyle w:val="NoSpacing"/>
              <w:jc w:val="center"/>
              <w:rPr>
                <w:rFonts w:ascii="Times" w:hAnsi="Times"/>
                <w:szCs w:val="20"/>
              </w:rPr>
            </w:pPr>
            <w:r w:rsidRPr="00FF332D">
              <w:rPr>
                <w:rFonts w:ascii="Times" w:hAnsi="Times"/>
                <w:szCs w:val="20"/>
              </w:rPr>
              <w:t>4</w:t>
            </w:r>
          </w:p>
        </w:tc>
        <w:tc>
          <w:tcPr>
            <w:tcW w:w="2977" w:type="dxa"/>
            <w:noWrap/>
            <w:vAlign w:val="center"/>
            <w:hideMark/>
          </w:tcPr>
          <w:p w14:paraId="24E0BB39" w14:textId="77777777" w:rsidR="0047047B" w:rsidRPr="00FF332D" w:rsidRDefault="0047047B" w:rsidP="00AC2EA8">
            <w:pPr>
              <w:pStyle w:val="NoSpacing"/>
              <w:jc w:val="center"/>
              <w:rPr>
                <w:rFonts w:ascii="Times" w:hAnsi="Times"/>
                <w:szCs w:val="20"/>
              </w:rPr>
            </w:pPr>
            <w:r w:rsidRPr="00FF332D">
              <w:rPr>
                <w:rFonts w:ascii="Times" w:hAnsi="Times"/>
                <w:szCs w:val="20"/>
              </w:rPr>
              <w:t>0.0581 (-0.1081 to 0.2211)</w:t>
            </w:r>
          </w:p>
        </w:tc>
        <w:tc>
          <w:tcPr>
            <w:tcW w:w="992" w:type="dxa"/>
            <w:noWrap/>
            <w:vAlign w:val="center"/>
            <w:hideMark/>
          </w:tcPr>
          <w:p w14:paraId="5C7B344D" w14:textId="77777777" w:rsidR="0047047B" w:rsidRPr="00FF332D" w:rsidRDefault="0047047B" w:rsidP="00AC2EA8">
            <w:pPr>
              <w:pStyle w:val="NoSpacing"/>
              <w:jc w:val="center"/>
              <w:rPr>
                <w:rFonts w:ascii="Times" w:hAnsi="Times"/>
                <w:szCs w:val="20"/>
              </w:rPr>
            </w:pPr>
            <w:r w:rsidRPr="00FF332D">
              <w:rPr>
                <w:rFonts w:ascii="Times" w:hAnsi="Times"/>
                <w:szCs w:val="20"/>
              </w:rPr>
              <w:t>3.01</w:t>
            </w:r>
          </w:p>
        </w:tc>
        <w:tc>
          <w:tcPr>
            <w:tcW w:w="850" w:type="dxa"/>
            <w:noWrap/>
            <w:vAlign w:val="center"/>
            <w:hideMark/>
          </w:tcPr>
          <w:p w14:paraId="7D924975" w14:textId="77777777" w:rsidR="0047047B" w:rsidRPr="00FF332D" w:rsidRDefault="0047047B" w:rsidP="00AC2EA8">
            <w:pPr>
              <w:pStyle w:val="NoSpacing"/>
              <w:jc w:val="center"/>
              <w:rPr>
                <w:rFonts w:ascii="Times" w:hAnsi="Times"/>
                <w:szCs w:val="20"/>
              </w:rPr>
            </w:pPr>
            <w:r w:rsidRPr="00FF332D">
              <w:rPr>
                <w:rFonts w:ascii="Times" w:hAnsi="Times"/>
                <w:szCs w:val="20"/>
              </w:rPr>
              <w:t>0.5</w:t>
            </w:r>
          </w:p>
        </w:tc>
        <w:tc>
          <w:tcPr>
            <w:tcW w:w="1985" w:type="dxa"/>
            <w:vMerge w:val="restart"/>
            <w:shd w:val="clear" w:color="auto" w:fill="FFFF00"/>
            <w:noWrap/>
            <w:vAlign w:val="center"/>
            <w:hideMark/>
          </w:tcPr>
          <w:p w14:paraId="70190563" w14:textId="77777777" w:rsidR="0047047B" w:rsidRPr="00FF332D" w:rsidRDefault="0047047B" w:rsidP="00AC2EA8">
            <w:pPr>
              <w:pStyle w:val="NoSpacing"/>
              <w:jc w:val="center"/>
              <w:rPr>
                <w:rFonts w:ascii="Times" w:hAnsi="Times"/>
                <w:szCs w:val="20"/>
              </w:rPr>
            </w:pPr>
            <w:r w:rsidRPr="00FF332D">
              <w:rPr>
                <w:rFonts w:ascii="Times" w:hAnsi="Times"/>
                <w:szCs w:val="20"/>
              </w:rPr>
              <w:t>0.0427</w:t>
            </w:r>
          </w:p>
        </w:tc>
        <w:tc>
          <w:tcPr>
            <w:tcW w:w="2591" w:type="dxa"/>
            <w:vMerge w:val="restart"/>
            <w:noWrap/>
            <w:vAlign w:val="center"/>
            <w:hideMark/>
          </w:tcPr>
          <w:p w14:paraId="0AF098C9" w14:textId="77777777" w:rsidR="0047047B" w:rsidRPr="00FF332D" w:rsidRDefault="0047047B" w:rsidP="00AC2EA8">
            <w:pPr>
              <w:pStyle w:val="NoSpacing"/>
              <w:jc w:val="center"/>
              <w:rPr>
                <w:rFonts w:ascii="Times" w:hAnsi="Times"/>
                <w:szCs w:val="20"/>
              </w:rPr>
            </w:pPr>
          </w:p>
        </w:tc>
      </w:tr>
      <w:tr w:rsidR="00282211" w:rsidRPr="00FF332D" w14:paraId="16D55DF3" w14:textId="77777777" w:rsidTr="00282211">
        <w:trPr>
          <w:trHeight w:val="222"/>
        </w:trPr>
        <w:tc>
          <w:tcPr>
            <w:tcW w:w="1691" w:type="dxa"/>
            <w:vMerge/>
            <w:noWrap/>
            <w:vAlign w:val="center"/>
            <w:hideMark/>
          </w:tcPr>
          <w:p w14:paraId="737B017F"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50F55A66"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6F99DF3B"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7D15D503"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4999DA96" w14:textId="77777777" w:rsidR="0047047B" w:rsidRPr="00FF332D" w:rsidRDefault="0047047B" w:rsidP="00AC2EA8">
            <w:pPr>
              <w:pStyle w:val="NoSpacing"/>
              <w:jc w:val="center"/>
              <w:rPr>
                <w:rFonts w:ascii="Times" w:hAnsi="Times"/>
                <w:szCs w:val="20"/>
              </w:rPr>
            </w:pPr>
            <w:r w:rsidRPr="00FF332D">
              <w:rPr>
                <w:rFonts w:ascii="Times" w:hAnsi="Times"/>
                <w:szCs w:val="20"/>
              </w:rPr>
              <w:t>-0.1080 (-0.2285 to 0.0158)</w:t>
            </w:r>
          </w:p>
        </w:tc>
        <w:tc>
          <w:tcPr>
            <w:tcW w:w="992" w:type="dxa"/>
            <w:noWrap/>
            <w:vAlign w:val="center"/>
            <w:hideMark/>
          </w:tcPr>
          <w:p w14:paraId="2E638822"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3B6A3973" w14:textId="77777777" w:rsidR="0047047B" w:rsidRPr="00FF332D" w:rsidRDefault="0047047B" w:rsidP="00AC2EA8">
            <w:pPr>
              <w:pStyle w:val="NoSpacing"/>
              <w:jc w:val="center"/>
              <w:rPr>
                <w:rFonts w:ascii="Times" w:hAnsi="Times"/>
                <w:szCs w:val="20"/>
              </w:rPr>
            </w:pPr>
          </w:p>
        </w:tc>
        <w:tc>
          <w:tcPr>
            <w:tcW w:w="1985" w:type="dxa"/>
            <w:vMerge/>
            <w:shd w:val="clear" w:color="auto" w:fill="FFFF00"/>
            <w:noWrap/>
            <w:vAlign w:val="center"/>
            <w:hideMark/>
          </w:tcPr>
          <w:p w14:paraId="752AB3FC"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0247C821" w14:textId="77777777" w:rsidR="0047047B" w:rsidRPr="00FF332D" w:rsidRDefault="0047047B" w:rsidP="00AC2EA8">
            <w:pPr>
              <w:pStyle w:val="NoSpacing"/>
              <w:jc w:val="center"/>
              <w:rPr>
                <w:rFonts w:ascii="Times" w:hAnsi="Times"/>
                <w:szCs w:val="20"/>
              </w:rPr>
            </w:pPr>
          </w:p>
        </w:tc>
      </w:tr>
      <w:tr w:rsidR="00282211" w:rsidRPr="00FF332D" w14:paraId="2B915314" w14:textId="77777777" w:rsidTr="00282211">
        <w:trPr>
          <w:trHeight w:val="222"/>
        </w:trPr>
        <w:tc>
          <w:tcPr>
            <w:tcW w:w="1691" w:type="dxa"/>
            <w:vMerge/>
            <w:noWrap/>
            <w:vAlign w:val="center"/>
            <w:hideMark/>
          </w:tcPr>
          <w:p w14:paraId="12820375"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20CB5142"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Restricted and repetitive behavior</w:t>
            </w:r>
          </w:p>
        </w:tc>
        <w:tc>
          <w:tcPr>
            <w:tcW w:w="1280" w:type="dxa"/>
            <w:noWrap/>
            <w:vAlign w:val="center"/>
            <w:hideMark/>
          </w:tcPr>
          <w:p w14:paraId="32F91BD5"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19AD7F77"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2FFFBDD7" w14:textId="77777777" w:rsidR="0047047B" w:rsidRPr="00FF332D" w:rsidRDefault="0047047B" w:rsidP="00AC2EA8">
            <w:pPr>
              <w:pStyle w:val="NoSpacing"/>
              <w:jc w:val="center"/>
              <w:rPr>
                <w:rFonts w:ascii="Times" w:hAnsi="Times"/>
                <w:szCs w:val="20"/>
              </w:rPr>
            </w:pPr>
            <w:r w:rsidRPr="00FF332D">
              <w:rPr>
                <w:rFonts w:ascii="Times" w:hAnsi="Times"/>
                <w:szCs w:val="20"/>
              </w:rPr>
              <w:t>0.1491 (-0.9792 to 0.9886)</w:t>
            </w:r>
          </w:p>
        </w:tc>
        <w:tc>
          <w:tcPr>
            <w:tcW w:w="992" w:type="dxa"/>
            <w:noWrap/>
            <w:vAlign w:val="center"/>
            <w:hideMark/>
          </w:tcPr>
          <w:p w14:paraId="0122B122" w14:textId="77777777" w:rsidR="0047047B" w:rsidRPr="00FF332D" w:rsidRDefault="0047047B" w:rsidP="00AC2EA8">
            <w:pPr>
              <w:pStyle w:val="NoSpacing"/>
              <w:jc w:val="center"/>
              <w:rPr>
                <w:rFonts w:ascii="Times" w:hAnsi="Times"/>
                <w:szCs w:val="20"/>
              </w:rPr>
            </w:pPr>
            <w:r w:rsidRPr="00FF332D">
              <w:rPr>
                <w:rFonts w:ascii="Times" w:hAnsi="Times"/>
                <w:szCs w:val="20"/>
              </w:rPr>
              <w:t>9.29</w:t>
            </w:r>
          </w:p>
        </w:tc>
        <w:tc>
          <w:tcPr>
            <w:tcW w:w="850" w:type="dxa"/>
            <w:noWrap/>
            <w:vAlign w:val="center"/>
            <w:hideMark/>
          </w:tcPr>
          <w:p w14:paraId="2AF21887" w14:textId="77777777" w:rsidR="0047047B" w:rsidRPr="00FF332D" w:rsidRDefault="0047047B" w:rsidP="00AC2EA8">
            <w:pPr>
              <w:pStyle w:val="NoSpacing"/>
              <w:jc w:val="center"/>
              <w:rPr>
                <w:rFonts w:ascii="Times" w:hAnsi="Times"/>
                <w:szCs w:val="20"/>
              </w:rPr>
            </w:pPr>
            <w:r w:rsidRPr="00FF332D">
              <w:rPr>
                <w:rFonts w:ascii="Times" w:hAnsi="Times"/>
                <w:szCs w:val="20"/>
              </w:rPr>
              <w:t>89.2</w:t>
            </w:r>
          </w:p>
        </w:tc>
        <w:tc>
          <w:tcPr>
            <w:tcW w:w="1985" w:type="dxa"/>
            <w:vMerge w:val="restart"/>
            <w:noWrap/>
            <w:vAlign w:val="center"/>
            <w:hideMark/>
          </w:tcPr>
          <w:p w14:paraId="24A3CF35" w14:textId="77777777" w:rsidR="0047047B" w:rsidRPr="00FF332D" w:rsidRDefault="0047047B" w:rsidP="00AC2EA8">
            <w:pPr>
              <w:pStyle w:val="NoSpacing"/>
              <w:jc w:val="center"/>
              <w:rPr>
                <w:rFonts w:ascii="Times" w:hAnsi="Times"/>
                <w:szCs w:val="20"/>
              </w:rPr>
            </w:pPr>
            <w:r w:rsidRPr="00FF332D">
              <w:rPr>
                <w:rFonts w:ascii="Times" w:hAnsi="Times"/>
                <w:szCs w:val="20"/>
              </w:rPr>
              <w:t>0.8394</w:t>
            </w:r>
          </w:p>
        </w:tc>
        <w:tc>
          <w:tcPr>
            <w:tcW w:w="2591" w:type="dxa"/>
            <w:vMerge w:val="restart"/>
            <w:noWrap/>
            <w:vAlign w:val="center"/>
            <w:hideMark/>
          </w:tcPr>
          <w:p w14:paraId="3B50F344" w14:textId="77777777" w:rsidR="0047047B" w:rsidRPr="00FF332D" w:rsidRDefault="0047047B" w:rsidP="00AC2EA8">
            <w:pPr>
              <w:pStyle w:val="NoSpacing"/>
              <w:jc w:val="center"/>
              <w:rPr>
                <w:rFonts w:ascii="Times" w:hAnsi="Times"/>
                <w:szCs w:val="20"/>
              </w:rPr>
            </w:pPr>
          </w:p>
        </w:tc>
      </w:tr>
      <w:tr w:rsidR="00282211" w:rsidRPr="00FF332D" w14:paraId="5E2F6770" w14:textId="77777777" w:rsidTr="00282211">
        <w:trPr>
          <w:trHeight w:val="222"/>
        </w:trPr>
        <w:tc>
          <w:tcPr>
            <w:tcW w:w="1691" w:type="dxa"/>
            <w:vMerge/>
            <w:noWrap/>
            <w:vAlign w:val="center"/>
            <w:hideMark/>
          </w:tcPr>
          <w:p w14:paraId="012D007C"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36783CD6"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3DC2A287"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6EE1F09A"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6CD842CC" w14:textId="77777777" w:rsidR="0047047B" w:rsidRPr="00FF332D" w:rsidRDefault="0047047B" w:rsidP="00AC2EA8">
            <w:pPr>
              <w:pStyle w:val="NoSpacing"/>
              <w:jc w:val="center"/>
              <w:rPr>
                <w:rFonts w:ascii="Times" w:hAnsi="Times"/>
                <w:szCs w:val="20"/>
              </w:rPr>
            </w:pPr>
            <w:r w:rsidRPr="00FF332D">
              <w:rPr>
                <w:rFonts w:ascii="Times" w:hAnsi="Times"/>
                <w:szCs w:val="20"/>
              </w:rPr>
              <w:t>0.1090 (-0.0148 to 0.2295)</w:t>
            </w:r>
          </w:p>
        </w:tc>
        <w:tc>
          <w:tcPr>
            <w:tcW w:w="992" w:type="dxa"/>
            <w:noWrap/>
            <w:vAlign w:val="center"/>
            <w:hideMark/>
          </w:tcPr>
          <w:p w14:paraId="3F8779E1"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4B5B8AA0"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11E1E675"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2252D12D" w14:textId="77777777" w:rsidR="0047047B" w:rsidRPr="00FF332D" w:rsidRDefault="0047047B" w:rsidP="00AC2EA8">
            <w:pPr>
              <w:pStyle w:val="NoSpacing"/>
              <w:jc w:val="center"/>
              <w:rPr>
                <w:rFonts w:ascii="Times" w:hAnsi="Times"/>
                <w:szCs w:val="20"/>
              </w:rPr>
            </w:pPr>
          </w:p>
        </w:tc>
      </w:tr>
      <w:tr w:rsidR="00282211" w:rsidRPr="00FF332D" w14:paraId="336C7416" w14:textId="77777777" w:rsidTr="00282211">
        <w:trPr>
          <w:trHeight w:val="222"/>
        </w:trPr>
        <w:tc>
          <w:tcPr>
            <w:tcW w:w="1691" w:type="dxa"/>
            <w:vMerge/>
            <w:noWrap/>
            <w:vAlign w:val="center"/>
            <w:hideMark/>
          </w:tcPr>
          <w:p w14:paraId="5BA02773"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2A1658F8"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Total core symptoms</w:t>
            </w:r>
          </w:p>
        </w:tc>
        <w:tc>
          <w:tcPr>
            <w:tcW w:w="1280" w:type="dxa"/>
            <w:noWrap/>
            <w:vAlign w:val="center"/>
            <w:hideMark/>
          </w:tcPr>
          <w:p w14:paraId="365FF50A"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1A485D66"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6533C095" w14:textId="77777777" w:rsidR="0047047B" w:rsidRPr="00FF332D" w:rsidRDefault="0047047B" w:rsidP="00AC2EA8">
            <w:pPr>
              <w:pStyle w:val="NoSpacing"/>
              <w:jc w:val="center"/>
              <w:rPr>
                <w:rFonts w:ascii="Times" w:hAnsi="Times"/>
                <w:szCs w:val="20"/>
              </w:rPr>
            </w:pPr>
            <w:r w:rsidRPr="00FF332D">
              <w:rPr>
                <w:rFonts w:ascii="Times" w:hAnsi="Times"/>
                <w:szCs w:val="20"/>
              </w:rPr>
              <w:t>0.0202 (-0.7684 to 0.7844)</w:t>
            </w:r>
          </w:p>
        </w:tc>
        <w:tc>
          <w:tcPr>
            <w:tcW w:w="992" w:type="dxa"/>
            <w:noWrap/>
            <w:vAlign w:val="center"/>
            <w:hideMark/>
          </w:tcPr>
          <w:p w14:paraId="0D700C9E" w14:textId="77777777" w:rsidR="0047047B" w:rsidRPr="00FF332D" w:rsidRDefault="0047047B" w:rsidP="00AC2EA8">
            <w:pPr>
              <w:pStyle w:val="NoSpacing"/>
              <w:jc w:val="center"/>
              <w:rPr>
                <w:rFonts w:ascii="Times" w:hAnsi="Times"/>
                <w:szCs w:val="20"/>
              </w:rPr>
            </w:pPr>
            <w:r w:rsidRPr="00FF332D">
              <w:rPr>
                <w:rFonts w:ascii="Times" w:hAnsi="Times"/>
                <w:szCs w:val="20"/>
              </w:rPr>
              <w:t>1.85</w:t>
            </w:r>
          </w:p>
        </w:tc>
        <w:tc>
          <w:tcPr>
            <w:tcW w:w="850" w:type="dxa"/>
            <w:noWrap/>
            <w:vAlign w:val="center"/>
            <w:hideMark/>
          </w:tcPr>
          <w:p w14:paraId="1EA0BFE0" w14:textId="77777777" w:rsidR="0047047B" w:rsidRPr="00FF332D" w:rsidRDefault="0047047B" w:rsidP="00AC2EA8">
            <w:pPr>
              <w:pStyle w:val="NoSpacing"/>
              <w:jc w:val="center"/>
              <w:rPr>
                <w:rFonts w:ascii="Times" w:hAnsi="Times"/>
                <w:szCs w:val="20"/>
              </w:rPr>
            </w:pPr>
            <w:r w:rsidRPr="00FF332D">
              <w:rPr>
                <w:rFonts w:ascii="Times" w:hAnsi="Times"/>
                <w:szCs w:val="20"/>
              </w:rPr>
              <w:t>45.8</w:t>
            </w:r>
          </w:p>
        </w:tc>
        <w:tc>
          <w:tcPr>
            <w:tcW w:w="1985" w:type="dxa"/>
            <w:vMerge w:val="restart"/>
            <w:noWrap/>
            <w:vAlign w:val="center"/>
            <w:hideMark/>
          </w:tcPr>
          <w:p w14:paraId="17EDA9E0" w14:textId="77777777" w:rsidR="0047047B" w:rsidRPr="00FF332D" w:rsidRDefault="0047047B" w:rsidP="00AC2EA8">
            <w:pPr>
              <w:pStyle w:val="NoSpacing"/>
              <w:jc w:val="center"/>
              <w:rPr>
                <w:rFonts w:ascii="Times" w:hAnsi="Times"/>
                <w:szCs w:val="20"/>
              </w:rPr>
            </w:pPr>
            <w:r w:rsidRPr="00FF332D">
              <w:rPr>
                <w:rFonts w:ascii="Times" w:hAnsi="Times"/>
                <w:szCs w:val="20"/>
              </w:rPr>
              <w:t>0.5552</w:t>
            </w:r>
          </w:p>
        </w:tc>
        <w:tc>
          <w:tcPr>
            <w:tcW w:w="2591" w:type="dxa"/>
            <w:vMerge w:val="restart"/>
            <w:noWrap/>
            <w:vAlign w:val="center"/>
            <w:hideMark/>
          </w:tcPr>
          <w:p w14:paraId="139AC461" w14:textId="77777777" w:rsidR="0047047B" w:rsidRPr="00FF332D" w:rsidRDefault="0047047B" w:rsidP="00AC2EA8">
            <w:pPr>
              <w:pStyle w:val="NoSpacing"/>
              <w:jc w:val="center"/>
              <w:rPr>
                <w:rFonts w:ascii="Times" w:hAnsi="Times"/>
                <w:szCs w:val="20"/>
              </w:rPr>
            </w:pPr>
          </w:p>
        </w:tc>
      </w:tr>
      <w:tr w:rsidR="00282211" w:rsidRPr="00FF332D" w14:paraId="794E0E6B" w14:textId="77777777" w:rsidTr="00282211">
        <w:trPr>
          <w:trHeight w:val="222"/>
        </w:trPr>
        <w:tc>
          <w:tcPr>
            <w:tcW w:w="1691" w:type="dxa"/>
            <w:vMerge/>
            <w:noWrap/>
            <w:vAlign w:val="center"/>
            <w:hideMark/>
          </w:tcPr>
          <w:p w14:paraId="62AE4855"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5319C4A3"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1E99804D"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01DBD0B6"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68E27536" w14:textId="77777777" w:rsidR="0047047B" w:rsidRPr="00FF332D" w:rsidRDefault="0047047B" w:rsidP="00AC2EA8">
            <w:pPr>
              <w:pStyle w:val="NoSpacing"/>
              <w:jc w:val="center"/>
              <w:rPr>
                <w:rFonts w:ascii="Times" w:hAnsi="Times"/>
                <w:szCs w:val="20"/>
              </w:rPr>
            </w:pPr>
            <w:r w:rsidRPr="00FF332D">
              <w:rPr>
                <w:rFonts w:ascii="Times" w:hAnsi="Times"/>
                <w:szCs w:val="20"/>
              </w:rPr>
              <w:t>0.0968 (-0.8326 to 0.8833)</w:t>
            </w:r>
          </w:p>
        </w:tc>
        <w:tc>
          <w:tcPr>
            <w:tcW w:w="992" w:type="dxa"/>
            <w:noWrap/>
            <w:vAlign w:val="center"/>
            <w:hideMark/>
          </w:tcPr>
          <w:p w14:paraId="52B78112" w14:textId="77777777" w:rsidR="0047047B" w:rsidRPr="00FF332D" w:rsidRDefault="0047047B" w:rsidP="00AC2EA8">
            <w:pPr>
              <w:pStyle w:val="NoSpacing"/>
              <w:jc w:val="center"/>
              <w:rPr>
                <w:rFonts w:ascii="Times" w:hAnsi="Times"/>
                <w:szCs w:val="20"/>
              </w:rPr>
            </w:pPr>
            <w:r w:rsidRPr="00FF332D">
              <w:rPr>
                <w:rFonts w:ascii="Times" w:hAnsi="Times"/>
                <w:szCs w:val="20"/>
              </w:rPr>
              <w:t>3.19</w:t>
            </w:r>
          </w:p>
        </w:tc>
        <w:tc>
          <w:tcPr>
            <w:tcW w:w="850" w:type="dxa"/>
            <w:noWrap/>
            <w:vAlign w:val="center"/>
            <w:hideMark/>
          </w:tcPr>
          <w:p w14:paraId="64DF61F5" w14:textId="77777777" w:rsidR="0047047B" w:rsidRPr="00FF332D" w:rsidRDefault="0047047B" w:rsidP="00AC2EA8">
            <w:pPr>
              <w:pStyle w:val="NoSpacing"/>
              <w:jc w:val="center"/>
              <w:rPr>
                <w:rFonts w:ascii="Times" w:hAnsi="Times"/>
                <w:szCs w:val="20"/>
              </w:rPr>
            </w:pPr>
            <w:r w:rsidRPr="00FF332D">
              <w:rPr>
                <w:rFonts w:ascii="Times" w:hAnsi="Times"/>
                <w:szCs w:val="20"/>
              </w:rPr>
              <w:t>68.7</w:t>
            </w:r>
          </w:p>
        </w:tc>
        <w:tc>
          <w:tcPr>
            <w:tcW w:w="1985" w:type="dxa"/>
            <w:vMerge/>
            <w:noWrap/>
            <w:vAlign w:val="center"/>
            <w:hideMark/>
          </w:tcPr>
          <w:p w14:paraId="68BDECB6"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592EF3DB" w14:textId="77777777" w:rsidR="0047047B" w:rsidRPr="00FF332D" w:rsidRDefault="0047047B" w:rsidP="00AC2EA8">
            <w:pPr>
              <w:pStyle w:val="NoSpacing"/>
              <w:jc w:val="center"/>
              <w:rPr>
                <w:rFonts w:ascii="Times" w:hAnsi="Times"/>
                <w:szCs w:val="20"/>
              </w:rPr>
            </w:pPr>
          </w:p>
        </w:tc>
      </w:tr>
      <w:tr w:rsidR="00282211" w:rsidRPr="00FF332D" w14:paraId="7EB2939D" w14:textId="77777777" w:rsidTr="00282211">
        <w:trPr>
          <w:trHeight w:val="222"/>
        </w:trPr>
        <w:tc>
          <w:tcPr>
            <w:tcW w:w="1691" w:type="dxa"/>
            <w:vMerge w:val="restart"/>
            <w:noWrap/>
            <w:vAlign w:val="center"/>
            <w:hideMark/>
          </w:tcPr>
          <w:p w14:paraId="428C145C"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Night waking</w:t>
            </w:r>
          </w:p>
        </w:tc>
        <w:tc>
          <w:tcPr>
            <w:tcW w:w="2557" w:type="dxa"/>
            <w:vMerge w:val="restart"/>
            <w:noWrap/>
            <w:vAlign w:val="center"/>
            <w:hideMark/>
          </w:tcPr>
          <w:p w14:paraId="12F5E012"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Social and communication problem</w:t>
            </w:r>
          </w:p>
        </w:tc>
        <w:tc>
          <w:tcPr>
            <w:tcW w:w="1280" w:type="dxa"/>
            <w:noWrap/>
            <w:vAlign w:val="center"/>
            <w:hideMark/>
          </w:tcPr>
          <w:p w14:paraId="7DA1D36C"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4438E1FA"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55420484" w14:textId="77777777" w:rsidR="0047047B" w:rsidRPr="00FF332D" w:rsidRDefault="0047047B" w:rsidP="00AC2EA8">
            <w:pPr>
              <w:pStyle w:val="NoSpacing"/>
              <w:jc w:val="center"/>
              <w:rPr>
                <w:rFonts w:ascii="Times" w:hAnsi="Times"/>
                <w:szCs w:val="20"/>
              </w:rPr>
            </w:pPr>
            <w:r w:rsidRPr="00FF332D">
              <w:rPr>
                <w:rFonts w:ascii="Times" w:hAnsi="Times"/>
                <w:szCs w:val="20"/>
              </w:rPr>
              <w:t>-0.0281 (-0.3474 to 0.2970)</w:t>
            </w:r>
          </w:p>
        </w:tc>
        <w:tc>
          <w:tcPr>
            <w:tcW w:w="992" w:type="dxa"/>
            <w:noWrap/>
            <w:vAlign w:val="center"/>
            <w:hideMark/>
          </w:tcPr>
          <w:p w14:paraId="60B42DD8" w14:textId="77777777" w:rsidR="0047047B" w:rsidRPr="00FF332D" w:rsidRDefault="0047047B" w:rsidP="00AC2EA8">
            <w:pPr>
              <w:pStyle w:val="NoSpacing"/>
              <w:jc w:val="center"/>
              <w:rPr>
                <w:rFonts w:ascii="Times" w:hAnsi="Times"/>
                <w:szCs w:val="20"/>
              </w:rPr>
            </w:pPr>
            <w:r w:rsidRPr="00FF332D">
              <w:rPr>
                <w:rFonts w:ascii="Times" w:hAnsi="Times"/>
                <w:szCs w:val="20"/>
              </w:rPr>
              <w:t>0.23</w:t>
            </w:r>
          </w:p>
        </w:tc>
        <w:tc>
          <w:tcPr>
            <w:tcW w:w="850" w:type="dxa"/>
            <w:noWrap/>
            <w:vAlign w:val="center"/>
            <w:hideMark/>
          </w:tcPr>
          <w:p w14:paraId="7B4F94E7" w14:textId="77777777" w:rsidR="0047047B" w:rsidRPr="00FF332D" w:rsidRDefault="0047047B" w:rsidP="00AC2EA8">
            <w:pPr>
              <w:pStyle w:val="NoSpacing"/>
              <w:jc w:val="center"/>
              <w:rPr>
                <w:rFonts w:ascii="Times" w:hAnsi="Times"/>
                <w:szCs w:val="20"/>
              </w:rPr>
            </w:pPr>
            <w:r w:rsidRPr="00FF332D">
              <w:rPr>
                <w:rFonts w:ascii="Times" w:hAnsi="Times"/>
                <w:szCs w:val="20"/>
              </w:rPr>
              <w:t>0</w:t>
            </w:r>
          </w:p>
        </w:tc>
        <w:tc>
          <w:tcPr>
            <w:tcW w:w="1985" w:type="dxa"/>
            <w:vMerge w:val="restart"/>
            <w:shd w:val="clear" w:color="auto" w:fill="FFFF00"/>
            <w:noWrap/>
            <w:vAlign w:val="center"/>
            <w:hideMark/>
          </w:tcPr>
          <w:p w14:paraId="37104F2A" w14:textId="77777777" w:rsidR="0047047B" w:rsidRPr="00FF332D" w:rsidRDefault="0047047B" w:rsidP="00AC2EA8">
            <w:pPr>
              <w:pStyle w:val="NoSpacing"/>
              <w:jc w:val="center"/>
              <w:rPr>
                <w:rFonts w:ascii="Times" w:hAnsi="Times"/>
                <w:szCs w:val="20"/>
              </w:rPr>
            </w:pPr>
            <w:r w:rsidRPr="00FF332D">
              <w:rPr>
                <w:rFonts w:ascii="Times" w:hAnsi="Times"/>
                <w:szCs w:val="20"/>
              </w:rPr>
              <w:t>0.0015</w:t>
            </w:r>
          </w:p>
        </w:tc>
        <w:tc>
          <w:tcPr>
            <w:tcW w:w="2591" w:type="dxa"/>
            <w:vMerge w:val="restart"/>
            <w:noWrap/>
            <w:vAlign w:val="center"/>
            <w:hideMark/>
          </w:tcPr>
          <w:p w14:paraId="07B9D1CE" w14:textId="77777777" w:rsidR="0047047B" w:rsidRPr="00FF332D" w:rsidRDefault="0047047B" w:rsidP="00AC2EA8">
            <w:pPr>
              <w:pStyle w:val="NoSpacing"/>
              <w:jc w:val="center"/>
              <w:rPr>
                <w:rFonts w:ascii="Times" w:hAnsi="Times"/>
                <w:szCs w:val="20"/>
              </w:rPr>
            </w:pPr>
          </w:p>
        </w:tc>
      </w:tr>
      <w:tr w:rsidR="00282211" w:rsidRPr="00FF332D" w14:paraId="6A50D417" w14:textId="77777777" w:rsidTr="00282211">
        <w:trPr>
          <w:trHeight w:val="222"/>
        </w:trPr>
        <w:tc>
          <w:tcPr>
            <w:tcW w:w="1691" w:type="dxa"/>
            <w:vMerge/>
            <w:noWrap/>
            <w:vAlign w:val="center"/>
            <w:hideMark/>
          </w:tcPr>
          <w:p w14:paraId="23D5EEB0"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6132AB21"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6FDBFEFB"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65D1D5E6"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3E07B5FE" w14:textId="77777777" w:rsidR="0047047B" w:rsidRPr="00FF332D" w:rsidRDefault="0047047B" w:rsidP="00AC2EA8">
            <w:pPr>
              <w:pStyle w:val="NoSpacing"/>
              <w:jc w:val="center"/>
              <w:rPr>
                <w:rFonts w:ascii="Times" w:hAnsi="Times"/>
                <w:szCs w:val="20"/>
              </w:rPr>
            </w:pPr>
            <w:r w:rsidRPr="00FF332D">
              <w:rPr>
                <w:rFonts w:ascii="Times" w:hAnsi="Times"/>
                <w:szCs w:val="20"/>
              </w:rPr>
              <w:t>0.1880 (0.0660 to 0.3045)</w:t>
            </w:r>
          </w:p>
        </w:tc>
        <w:tc>
          <w:tcPr>
            <w:tcW w:w="992" w:type="dxa"/>
            <w:noWrap/>
            <w:vAlign w:val="center"/>
            <w:hideMark/>
          </w:tcPr>
          <w:p w14:paraId="48DD9828"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782309EC" w14:textId="77777777" w:rsidR="0047047B" w:rsidRPr="00FF332D" w:rsidRDefault="0047047B" w:rsidP="00AC2EA8">
            <w:pPr>
              <w:pStyle w:val="NoSpacing"/>
              <w:jc w:val="center"/>
              <w:rPr>
                <w:rFonts w:ascii="Times" w:hAnsi="Times"/>
                <w:szCs w:val="20"/>
              </w:rPr>
            </w:pPr>
          </w:p>
        </w:tc>
        <w:tc>
          <w:tcPr>
            <w:tcW w:w="1985" w:type="dxa"/>
            <w:vMerge/>
            <w:shd w:val="clear" w:color="auto" w:fill="FFFF00"/>
            <w:noWrap/>
            <w:vAlign w:val="center"/>
            <w:hideMark/>
          </w:tcPr>
          <w:p w14:paraId="7340A94E"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12ABF7DF" w14:textId="77777777" w:rsidR="0047047B" w:rsidRPr="00FF332D" w:rsidRDefault="0047047B" w:rsidP="00AC2EA8">
            <w:pPr>
              <w:pStyle w:val="NoSpacing"/>
              <w:jc w:val="center"/>
              <w:rPr>
                <w:rFonts w:ascii="Times" w:hAnsi="Times"/>
                <w:szCs w:val="20"/>
              </w:rPr>
            </w:pPr>
          </w:p>
        </w:tc>
      </w:tr>
      <w:tr w:rsidR="00282211" w:rsidRPr="00FF332D" w14:paraId="2D051DAA" w14:textId="77777777" w:rsidTr="00282211">
        <w:trPr>
          <w:trHeight w:val="222"/>
        </w:trPr>
        <w:tc>
          <w:tcPr>
            <w:tcW w:w="1691" w:type="dxa"/>
            <w:vMerge/>
            <w:noWrap/>
            <w:vAlign w:val="center"/>
            <w:hideMark/>
          </w:tcPr>
          <w:p w14:paraId="39E56B65"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3155D0E4"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Restricted and repetitive behavior</w:t>
            </w:r>
          </w:p>
        </w:tc>
        <w:tc>
          <w:tcPr>
            <w:tcW w:w="1280" w:type="dxa"/>
            <w:noWrap/>
            <w:vAlign w:val="center"/>
            <w:hideMark/>
          </w:tcPr>
          <w:p w14:paraId="443B9471"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3CBA962E"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5D204876" w14:textId="77777777" w:rsidR="0047047B" w:rsidRPr="00FF332D" w:rsidRDefault="0047047B" w:rsidP="00AC2EA8">
            <w:pPr>
              <w:pStyle w:val="NoSpacing"/>
              <w:jc w:val="center"/>
              <w:rPr>
                <w:rFonts w:ascii="Times" w:hAnsi="Times"/>
                <w:szCs w:val="20"/>
              </w:rPr>
            </w:pPr>
            <w:r w:rsidRPr="00FF332D">
              <w:rPr>
                <w:rFonts w:ascii="Times" w:hAnsi="Times"/>
                <w:szCs w:val="20"/>
              </w:rPr>
              <w:t>0.0600 (-0.0574 to 0.1758)</w:t>
            </w:r>
          </w:p>
        </w:tc>
        <w:tc>
          <w:tcPr>
            <w:tcW w:w="992" w:type="dxa"/>
            <w:noWrap/>
            <w:vAlign w:val="center"/>
            <w:hideMark/>
          </w:tcPr>
          <w:p w14:paraId="3A88CA55"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2CC6F533" w14:textId="77777777" w:rsidR="0047047B" w:rsidRPr="00FF332D" w:rsidRDefault="0047047B" w:rsidP="00AC2EA8">
            <w:pPr>
              <w:pStyle w:val="NoSpacing"/>
              <w:jc w:val="center"/>
              <w:rPr>
                <w:rFonts w:ascii="Times" w:hAnsi="Times"/>
                <w:szCs w:val="20"/>
              </w:rPr>
            </w:pPr>
          </w:p>
        </w:tc>
        <w:tc>
          <w:tcPr>
            <w:tcW w:w="1985" w:type="dxa"/>
            <w:vMerge w:val="restart"/>
            <w:noWrap/>
            <w:vAlign w:val="center"/>
            <w:hideMark/>
          </w:tcPr>
          <w:p w14:paraId="67B96298" w14:textId="77777777" w:rsidR="0047047B" w:rsidRPr="00FF332D" w:rsidRDefault="0047047B" w:rsidP="00AC2EA8">
            <w:pPr>
              <w:pStyle w:val="NoSpacing"/>
              <w:jc w:val="center"/>
              <w:rPr>
                <w:rFonts w:ascii="Times" w:hAnsi="Times"/>
                <w:szCs w:val="20"/>
              </w:rPr>
            </w:pPr>
            <w:r w:rsidRPr="00FF332D">
              <w:rPr>
                <w:rFonts w:ascii="Times" w:hAnsi="Times"/>
                <w:szCs w:val="20"/>
              </w:rPr>
              <w:t>0.2137</w:t>
            </w:r>
          </w:p>
        </w:tc>
        <w:tc>
          <w:tcPr>
            <w:tcW w:w="2591" w:type="dxa"/>
            <w:vMerge w:val="restart"/>
            <w:noWrap/>
            <w:vAlign w:val="center"/>
            <w:hideMark/>
          </w:tcPr>
          <w:p w14:paraId="4E083C7B" w14:textId="77777777" w:rsidR="0047047B" w:rsidRPr="00FF332D" w:rsidRDefault="0047047B" w:rsidP="00AC2EA8">
            <w:pPr>
              <w:pStyle w:val="NoSpacing"/>
              <w:jc w:val="center"/>
              <w:rPr>
                <w:rFonts w:ascii="Times" w:hAnsi="Times"/>
                <w:szCs w:val="20"/>
              </w:rPr>
            </w:pPr>
          </w:p>
        </w:tc>
      </w:tr>
      <w:tr w:rsidR="00282211" w:rsidRPr="00FF332D" w14:paraId="1D436CF9" w14:textId="77777777" w:rsidTr="00282211">
        <w:trPr>
          <w:trHeight w:val="222"/>
        </w:trPr>
        <w:tc>
          <w:tcPr>
            <w:tcW w:w="1691" w:type="dxa"/>
            <w:vMerge/>
            <w:noWrap/>
            <w:vAlign w:val="center"/>
            <w:hideMark/>
          </w:tcPr>
          <w:p w14:paraId="384FDA93"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6A810EBE"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741F8AF4"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79229D1C"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3FF23FB8" w14:textId="77777777" w:rsidR="0047047B" w:rsidRPr="00FF332D" w:rsidRDefault="0047047B" w:rsidP="00AC2EA8">
            <w:pPr>
              <w:pStyle w:val="NoSpacing"/>
              <w:jc w:val="center"/>
              <w:rPr>
                <w:rFonts w:ascii="Times" w:hAnsi="Times"/>
                <w:szCs w:val="20"/>
              </w:rPr>
            </w:pPr>
            <w:r w:rsidRPr="00FF332D">
              <w:rPr>
                <w:rFonts w:ascii="Times" w:hAnsi="Times"/>
                <w:szCs w:val="20"/>
              </w:rPr>
              <w:t>0.1670 (0.0443 to 0.2847)</w:t>
            </w:r>
          </w:p>
        </w:tc>
        <w:tc>
          <w:tcPr>
            <w:tcW w:w="992" w:type="dxa"/>
            <w:noWrap/>
            <w:vAlign w:val="center"/>
            <w:hideMark/>
          </w:tcPr>
          <w:p w14:paraId="4B835C1F"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0971E8C8"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71FBFA20"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6AB783AD" w14:textId="77777777" w:rsidR="0047047B" w:rsidRPr="00FF332D" w:rsidRDefault="0047047B" w:rsidP="00AC2EA8">
            <w:pPr>
              <w:pStyle w:val="NoSpacing"/>
              <w:jc w:val="center"/>
              <w:rPr>
                <w:rFonts w:ascii="Times" w:hAnsi="Times"/>
                <w:szCs w:val="20"/>
              </w:rPr>
            </w:pPr>
          </w:p>
        </w:tc>
      </w:tr>
      <w:tr w:rsidR="00282211" w:rsidRPr="00FF332D" w14:paraId="0D2BB439" w14:textId="77777777" w:rsidTr="00282211">
        <w:trPr>
          <w:trHeight w:val="222"/>
        </w:trPr>
        <w:tc>
          <w:tcPr>
            <w:tcW w:w="1691" w:type="dxa"/>
            <w:vMerge/>
            <w:noWrap/>
            <w:vAlign w:val="center"/>
            <w:hideMark/>
          </w:tcPr>
          <w:p w14:paraId="3EB8603A"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42506DC2"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Total core symptoms</w:t>
            </w:r>
          </w:p>
        </w:tc>
        <w:tc>
          <w:tcPr>
            <w:tcW w:w="1280" w:type="dxa"/>
            <w:noWrap/>
            <w:vAlign w:val="center"/>
            <w:hideMark/>
          </w:tcPr>
          <w:p w14:paraId="228F7967"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75313AA8"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7CA441DA" w14:textId="77777777" w:rsidR="0047047B" w:rsidRPr="00FF332D" w:rsidRDefault="0047047B" w:rsidP="00AC2EA8">
            <w:pPr>
              <w:pStyle w:val="NoSpacing"/>
              <w:jc w:val="center"/>
              <w:rPr>
                <w:rFonts w:ascii="Times" w:hAnsi="Times"/>
                <w:szCs w:val="20"/>
              </w:rPr>
            </w:pPr>
            <w:r w:rsidRPr="00FF332D">
              <w:rPr>
                <w:rFonts w:ascii="Times" w:hAnsi="Times"/>
                <w:szCs w:val="20"/>
              </w:rPr>
              <w:t>-0.0100 (-0.1269 to 0.1071)</w:t>
            </w:r>
          </w:p>
        </w:tc>
        <w:tc>
          <w:tcPr>
            <w:tcW w:w="992" w:type="dxa"/>
            <w:noWrap/>
            <w:vAlign w:val="center"/>
            <w:hideMark/>
          </w:tcPr>
          <w:p w14:paraId="447F4E18"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62E3B8F9" w14:textId="77777777" w:rsidR="0047047B" w:rsidRPr="00FF332D" w:rsidRDefault="0047047B" w:rsidP="00AC2EA8">
            <w:pPr>
              <w:pStyle w:val="NoSpacing"/>
              <w:jc w:val="center"/>
              <w:rPr>
                <w:rFonts w:ascii="Times" w:hAnsi="Times"/>
                <w:szCs w:val="20"/>
              </w:rPr>
            </w:pPr>
          </w:p>
        </w:tc>
        <w:tc>
          <w:tcPr>
            <w:tcW w:w="1985" w:type="dxa"/>
            <w:vMerge w:val="restart"/>
            <w:shd w:val="clear" w:color="auto" w:fill="FFFF00"/>
            <w:noWrap/>
            <w:vAlign w:val="center"/>
            <w:hideMark/>
          </w:tcPr>
          <w:p w14:paraId="553C0285" w14:textId="77777777" w:rsidR="0047047B" w:rsidRPr="00FF332D" w:rsidRDefault="0047047B" w:rsidP="00AC2EA8">
            <w:pPr>
              <w:pStyle w:val="NoSpacing"/>
              <w:jc w:val="center"/>
              <w:rPr>
                <w:rFonts w:ascii="Times" w:hAnsi="Times"/>
                <w:szCs w:val="20"/>
              </w:rPr>
            </w:pPr>
            <w:r w:rsidRPr="00FF332D">
              <w:rPr>
                <w:rFonts w:ascii="Times" w:hAnsi="Times"/>
                <w:szCs w:val="20"/>
              </w:rPr>
              <w:t>0.0002</w:t>
            </w:r>
          </w:p>
        </w:tc>
        <w:tc>
          <w:tcPr>
            <w:tcW w:w="2591" w:type="dxa"/>
            <w:vMerge w:val="restart"/>
            <w:noWrap/>
            <w:vAlign w:val="center"/>
            <w:hideMark/>
          </w:tcPr>
          <w:p w14:paraId="7A398EE4" w14:textId="77777777" w:rsidR="0047047B" w:rsidRPr="00FF332D" w:rsidRDefault="0047047B" w:rsidP="00AC2EA8">
            <w:pPr>
              <w:pStyle w:val="NoSpacing"/>
              <w:jc w:val="center"/>
              <w:rPr>
                <w:rFonts w:ascii="Times" w:hAnsi="Times"/>
                <w:szCs w:val="20"/>
              </w:rPr>
            </w:pPr>
          </w:p>
        </w:tc>
      </w:tr>
      <w:tr w:rsidR="00282211" w:rsidRPr="00FF332D" w14:paraId="6C585B38" w14:textId="77777777" w:rsidTr="00282211">
        <w:trPr>
          <w:trHeight w:val="222"/>
        </w:trPr>
        <w:tc>
          <w:tcPr>
            <w:tcW w:w="1691" w:type="dxa"/>
            <w:vMerge/>
            <w:noWrap/>
            <w:vAlign w:val="center"/>
            <w:hideMark/>
          </w:tcPr>
          <w:p w14:paraId="60AD97B1"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7EA148D9"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0C74AE16"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73474234"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0FC3B849" w14:textId="77777777" w:rsidR="0047047B" w:rsidRPr="00FF332D" w:rsidRDefault="0047047B" w:rsidP="00AC2EA8">
            <w:pPr>
              <w:pStyle w:val="NoSpacing"/>
              <w:jc w:val="center"/>
              <w:rPr>
                <w:rFonts w:ascii="Times" w:hAnsi="Times"/>
                <w:szCs w:val="20"/>
              </w:rPr>
            </w:pPr>
            <w:r w:rsidRPr="00FF332D">
              <w:rPr>
                <w:rFonts w:ascii="Times" w:hAnsi="Times"/>
                <w:szCs w:val="20"/>
              </w:rPr>
              <w:t>0.2641 (-0.2823 to 0.6811)</w:t>
            </w:r>
          </w:p>
        </w:tc>
        <w:tc>
          <w:tcPr>
            <w:tcW w:w="992" w:type="dxa"/>
            <w:noWrap/>
            <w:vAlign w:val="center"/>
            <w:hideMark/>
          </w:tcPr>
          <w:p w14:paraId="62817181"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1AEC496B" w14:textId="77777777" w:rsidR="0047047B" w:rsidRPr="00FF332D" w:rsidRDefault="0047047B" w:rsidP="00AC2EA8">
            <w:pPr>
              <w:pStyle w:val="NoSpacing"/>
              <w:jc w:val="center"/>
              <w:rPr>
                <w:rFonts w:ascii="Times" w:hAnsi="Times"/>
                <w:szCs w:val="20"/>
              </w:rPr>
            </w:pPr>
          </w:p>
        </w:tc>
        <w:tc>
          <w:tcPr>
            <w:tcW w:w="1985" w:type="dxa"/>
            <w:vMerge/>
            <w:shd w:val="clear" w:color="auto" w:fill="FFFF00"/>
            <w:noWrap/>
            <w:vAlign w:val="center"/>
            <w:hideMark/>
          </w:tcPr>
          <w:p w14:paraId="75C94265"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45050331" w14:textId="77777777" w:rsidR="0047047B" w:rsidRPr="00FF332D" w:rsidRDefault="0047047B" w:rsidP="00AC2EA8">
            <w:pPr>
              <w:pStyle w:val="NoSpacing"/>
              <w:jc w:val="center"/>
              <w:rPr>
                <w:rFonts w:ascii="Times" w:hAnsi="Times"/>
                <w:szCs w:val="20"/>
              </w:rPr>
            </w:pPr>
          </w:p>
        </w:tc>
      </w:tr>
      <w:tr w:rsidR="00282211" w:rsidRPr="00FF332D" w14:paraId="21A4C739" w14:textId="77777777" w:rsidTr="00282211">
        <w:trPr>
          <w:trHeight w:val="222"/>
        </w:trPr>
        <w:tc>
          <w:tcPr>
            <w:tcW w:w="1691" w:type="dxa"/>
            <w:vMerge w:val="restart"/>
            <w:noWrap/>
            <w:vAlign w:val="center"/>
            <w:hideMark/>
          </w:tcPr>
          <w:p w14:paraId="14B06D2E"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Parasomnias</w:t>
            </w:r>
          </w:p>
        </w:tc>
        <w:tc>
          <w:tcPr>
            <w:tcW w:w="2557" w:type="dxa"/>
            <w:vMerge w:val="restart"/>
            <w:noWrap/>
            <w:vAlign w:val="center"/>
            <w:hideMark/>
          </w:tcPr>
          <w:p w14:paraId="4F593EAC"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Social and communication problem</w:t>
            </w:r>
          </w:p>
        </w:tc>
        <w:tc>
          <w:tcPr>
            <w:tcW w:w="1280" w:type="dxa"/>
            <w:noWrap/>
            <w:vAlign w:val="center"/>
            <w:hideMark/>
          </w:tcPr>
          <w:p w14:paraId="2DC638D5"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287F0FE2" w14:textId="77777777" w:rsidR="0047047B" w:rsidRPr="00FF332D" w:rsidRDefault="0047047B" w:rsidP="00AC2EA8">
            <w:pPr>
              <w:pStyle w:val="NoSpacing"/>
              <w:jc w:val="center"/>
              <w:rPr>
                <w:rFonts w:ascii="Times" w:hAnsi="Times"/>
                <w:szCs w:val="20"/>
              </w:rPr>
            </w:pPr>
            <w:r w:rsidRPr="00FF332D">
              <w:rPr>
                <w:rFonts w:ascii="Times" w:hAnsi="Times"/>
                <w:szCs w:val="20"/>
              </w:rPr>
              <w:t>3</w:t>
            </w:r>
          </w:p>
        </w:tc>
        <w:tc>
          <w:tcPr>
            <w:tcW w:w="2977" w:type="dxa"/>
            <w:noWrap/>
            <w:vAlign w:val="center"/>
            <w:hideMark/>
          </w:tcPr>
          <w:p w14:paraId="2D911609" w14:textId="77777777" w:rsidR="0047047B" w:rsidRPr="00FF332D" w:rsidRDefault="0047047B" w:rsidP="00AC2EA8">
            <w:pPr>
              <w:pStyle w:val="NoSpacing"/>
              <w:jc w:val="center"/>
              <w:rPr>
                <w:rFonts w:ascii="Times" w:hAnsi="Times"/>
                <w:szCs w:val="20"/>
              </w:rPr>
            </w:pPr>
            <w:r w:rsidRPr="00FF332D">
              <w:rPr>
                <w:rFonts w:ascii="Times" w:hAnsi="Times"/>
                <w:szCs w:val="20"/>
              </w:rPr>
              <w:t>-0.0310 (-0.3709 to 0.3162)</w:t>
            </w:r>
          </w:p>
        </w:tc>
        <w:tc>
          <w:tcPr>
            <w:tcW w:w="992" w:type="dxa"/>
            <w:noWrap/>
            <w:vAlign w:val="center"/>
            <w:hideMark/>
          </w:tcPr>
          <w:p w14:paraId="3207354E" w14:textId="77777777" w:rsidR="0047047B" w:rsidRPr="00FF332D" w:rsidRDefault="0047047B" w:rsidP="00AC2EA8">
            <w:pPr>
              <w:pStyle w:val="NoSpacing"/>
              <w:jc w:val="center"/>
              <w:rPr>
                <w:rFonts w:ascii="Times" w:hAnsi="Times"/>
                <w:szCs w:val="20"/>
              </w:rPr>
            </w:pPr>
            <w:r w:rsidRPr="00FF332D">
              <w:rPr>
                <w:rFonts w:ascii="Times" w:hAnsi="Times"/>
                <w:szCs w:val="20"/>
              </w:rPr>
              <w:t>2.1</w:t>
            </w:r>
          </w:p>
        </w:tc>
        <w:tc>
          <w:tcPr>
            <w:tcW w:w="850" w:type="dxa"/>
            <w:noWrap/>
            <w:vAlign w:val="center"/>
            <w:hideMark/>
          </w:tcPr>
          <w:p w14:paraId="5994C99A" w14:textId="77777777" w:rsidR="0047047B" w:rsidRPr="00FF332D" w:rsidRDefault="0047047B" w:rsidP="00AC2EA8">
            <w:pPr>
              <w:pStyle w:val="NoSpacing"/>
              <w:jc w:val="center"/>
              <w:rPr>
                <w:rFonts w:ascii="Times" w:hAnsi="Times"/>
                <w:szCs w:val="20"/>
              </w:rPr>
            </w:pPr>
            <w:r w:rsidRPr="00FF332D">
              <w:rPr>
                <w:rFonts w:ascii="Times" w:hAnsi="Times"/>
                <w:szCs w:val="20"/>
              </w:rPr>
              <w:t>4.6</w:t>
            </w:r>
          </w:p>
        </w:tc>
        <w:tc>
          <w:tcPr>
            <w:tcW w:w="1985" w:type="dxa"/>
            <w:vMerge w:val="restart"/>
            <w:noWrap/>
            <w:vAlign w:val="center"/>
            <w:hideMark/>
          </w:tcPr>
          <w:p w14:paraId="3C06F1BC" w14:textId="77777777" w:rsidR="0047047B" w:rsidRPr="00FF332D" w:rsidRDefault="0047047B" w:rsidP="00AC2EA8">
            <w:pPr>
              <w:pStyle w:val="NoSpacing"/>
              <w:jc w:val="center"/>
              <w:rPr>
                <w:rFonts w:ascii="Times" w:hAnsi="Times"/>
                <w:szCs w:val="20"/>
              </w:rPr>
            </w:pPr>
            <w:r w:rsidRPr="00FF332D">
              <w:rPr>
                <w:rFonts w:ascii="Times" w:hAnsi="Times"/>
                <w:szCs w:val="20"/>
              </w:rPr>
              <w:t>0.4109</w:t>
            </w:r>
          </w:p>
        </w:tc>
        <w:tc>
          <w:tcPr>
            <w:tcW w:w="2591" w:type="dxa"/>
            <w:vMerge w:val="restart"/>
            <w:noWrap/>
            <w:vAlign w:val="center"/>
            <w:hideMark/>
          </w:tcPr>
          <w:p w14:paraId="71749C80" w14:textId="77777777" w:rsidR="0047047B" w:rsidRPr="00FF332D" w:rsidRDefault="0047047B" w:rsidP="00AC2EA8">
            <w:pPr>
              <w:pStyle w:val="NoSpacing"/>
              <w:jc w:val="center"/>
              <w:rPr>
                <w:rFonts w:ascii="Times" w:hAnsi="Times"/>
                <w:szCs w:val="20"/>
              </w:rPr>
            </w:pPr>
          </w:p>
        </w:tc>
      </w:tr>
      <w:tr w:rsidR="00282211" w:rsidRPr="00FF332D" w14:paraId="0607E1F4" w14:textId="77777777" w:rsidTr="00282211">
        <w:trPr>
          <w:trHeight w:val="222"/>
        </w:trPr>
        <w:tc>
          <w:tcPr>
            <w:tcW w:w="1691" w:type="dxa"/>
            <w:vMerge/>
            <w:noWrap/>
            <w:vAlign w:val="center"/>
            <w:hideMark/>
          </w:tcPr>
          <w:p w14:paraId="497B9EC3"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26867C81"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1063164A"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445ADBEA"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6CB38156" w14:textId="77777777" w:rsidR="0047047B" w:rsidRPr="00FF332D" w:rsidRDefault="0047047B" w:rsidP="00AC2EA8">
            <w:pPr>
              <w:pStyle w:val="NoSpacing"/>
              <w:jc w:val="center"/>
              <w:rPr>
                <w:rFonts w:ascii="Times" w:hAnsi="Times"/>
                <w:szCs w:val="20"/>
              </w:rPr>
            </w:pPr>
            <w:r w:rsidRPr="00FF332D">
              <w:rPr>
                <w:rFonts w:ascii="Times" w:hAnsi="Times"/>
                <w:szCs w:val="20"/>
              </w:rPr>
              <w:t>0.0550 (-0.0690 to 0.1774)</w:t>
            </w:r>
          </w:p>
        </w:tc>
        <w:tc>
          <w:tcPr>
            <w:tcW w:w="992" w:type="dxa"/>
            <w:noWrap/>
            <w:vAlign w:val="center"/>
            <w:hideMark/>
          </w:tcPr>
          <w:p w14:paraId="3D75BE92"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691CCA77"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109038DC"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07E20C8B" w14:textId="77777777" w:rsidR="0047047B" w:rsidRPr="00FF332D" w:rsidRDefault="0047047B" w:rsidP="00AC2EA8">
            <w:pPr>
              <w:pStyle w:val="NoSpacing"/>
              <w:jc w:val="center"/>
              <w:rPr>
                <w:rFonts w:ascii="Times" w:hAnsi="Times"/>
                <w:szCs w:val="20"/>
              </w:rPr>
            </w:pPr>
          </w:p>
        </w:tc>
      </w:tr>
      <w:tr w:rsidR="00282211" w:rsidRPr="00FF332D" w14:paraId="21D21DA6" w14:textId="77777777" w:rsidTr="00282211">
        <w:trPr>
          <w:trHeight w:val="222"/>
        </w:trPr>
        <w:tc>
          <w:tcPr>
            <w:tcW w:w="1691" w:type="dxa"/>
            <w:vMerge/>
            <w:noWrap/>
            <w:vAlign w:val="center"/>
            <w:hideMark/>
          </w:tcPr>
          <w:p w14:paraId="7773FC9E"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37AF3555"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Restricted and repetitive behavior</w:t>
            </w:r>
          </w:p>
        </w:tc>
        <w:tc>
          <w:tcPr>
            <w:tcW w:w="1280" w:type="dxa"/>
            <w:noWrap/>
            <w:vAlign w:val="center"/>
            <w:hideMark/>
          </w:tcPr>
          <w:p w14:paraId="579DC223"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5A2DA4C3" w14:textId="77777777" w:rsidR="0047047B" w:rsidRPr="00FF332D" w:rsidRDefault="0047047B" w:rsidP="00AC2EA8">
            <w:pPr>
              <w:pStyle w:val="NoSpacing"/>
              <w:jc w:val="center"/>
              <w:rPr>
                <w:rFonts w:ascii="Times" w:hAnsi="Times"/>
                <w:szCs w:val="20"/>
              </w:rPr>
            </w:pPr>
            <w:r w:rsidRPr="00FF332D">
              <w:rPr>
                <w:rFonts w:ascii="Times" w:hAnsi="Times"/>
                <w:szCs w:val="20"/>
              </w:rPr>
              <w:t>4</w:t>
            </w:r>
          </w:p>
        </w:tc>
        <w:tc>
          <w:tcPr>
            <w:tcW w:w="2977" w:type="dxa"/>
            <w:noWrap/>
            <w:vAlign w:val="center"/>
            <w:hideMark/>
          </w:tcPr>
          <w:p w14:paraId="2416A3D5" w14:textId="77777777" w:rsidR="0047047B" w:rsidRPr="00FF332D" w:rsidRDefault="0047047B" w:rsidP="00AC2EA8">
            <w:pPr>
              <w:pStyle w:val="NoSpacing"/>
              <w:jc w:val="center"/>
              <w:rPr>
                <w:rFonts w:ascii="Times" w:hAnsi="Times"/>
                <w:szCs w:val="20"/>
              </w:rPr>
            </w:pPr>
            <w:r w:rsidRPr="00FF332D">
              <w:rPr>
                <w:rFonts w:ascii="Times" w:hAnsi="Times"/>
                <w:szCs w:val="20"/>
              </w:rPr>
              <w:t>-0.0309 (-0.2348 to 0.1756)</w:t>
            </w:r>
          </w:p>
        </w:tc>
        <w:tc>
          <w:tcPr>
            <w:tcW w:w="992" w:type="dxa"/>
            <w:noWrap/>
            <w:vAlign w:val="center"/>
            <w:hideMark/>
          </w:tcPr>
          <w:p w14:paraId="1397F7CD" w14:textId="77777777" w:rsidR="0047047B" w:rsidRPr="00FF332D" w:rsidRDefault="0047047B" w:rsidP="00AC2EA8">
            <w:pPr>
              <w:pStyle w:val="NoSpacing"/>
              <w:jc w:val="center"/>
              <w:rPr>
                <w:rFonts w:ascii="Times" w:hAnsi="Times"/>
                <w:szCs w:val="20"/>
              </w:rPr>
            </w:pPr>
            <w:r w:rsidRPr="00FF332D">
              <w:rPr>
                <w:rFonts w:ascii="Times" w:hAnsi="Times"/>
                <w:szCs w:val="20"/>
              </w:rPr>
              <w:t>2.1</w:t>
            </w:r>
          </w:p>
        </w:tc>
        <w:tc>
          <w:tcPr>
            <w:tcW w:w="850" w:type="dxa"/>
            <w:noWrap/>
            <w:vAlign w:val="center"/>
            <w:hideMark/>
          </w:tcPr>
          <w:p w14:paraId="480A29A5" w14:textId="77777777" w:rsidR="0047047B" w:rsidRPr="00FF332D" w:rsidRDefault="0047047B" w:rsidP="00AC2EA8">
            <w:pPr>
              <w:pStyle w:val="NoSpacing"/>
              <w:jc w:val="center"/>
              <w:rPr>
                <w:rFonts w:ascii="Times" w:hAnsi="Times"/>
                <w:szCs w:val="20"/>
              </w:rPr>
            </w:pPr>
            <w:r w:rsidRPr="00FF332D">
              <w:rPr>
                <w:rFonts w:ascii="Times" w:hAnsi="Times"/>
                <w:szCs w:val="20"/>
              </w:rPr>
              <w:t>0</w:t>
            </w:r>
          </w:p>
        </w:tc>
        <w:tc>
          <w:tcPr>
            <w:tcW w:w="1985" w:type="dxa"/>
            <w:vMerge w:val="restart"/>
            <w:noWrap/>
            <w:vAlign w:val="center"/>
            <w:hideMark/>
          </w:tcPr>
          <w:p w14:paraId="48EC854B" w14:textId="77777777" w:rsidR="0047047B" w:rsidRPr="00FF332D" w:rsidRDefault="0047047B" w:rsidP="00AC2EA8">
            <w:pPr>
              <w:pStyle w:val="NoSpacing"/>
              <w:jc w:val="center"/>
              <w:rPr>
                <w:rFonts w:ascii="Times" w:hAnsi="Times"/>
                <w:szCs w:val="20"/>
              </w:rPr>
            </w:pPr>
            <w:r w:rsidRPr="00FF332D">
              <w:rPr>
                <w:rFonts w:ascii="Times" w:hAnsi="Times"/>
                <w:szCs w:val="20"/>
              </w:rPr>
              <w:t>0.3453</w:t>
            </w:r>
          </w:p>
        </w:tc>
        <w:tc>
          <w:tcPr>
            <w:tcW w:w="2591" w:type="dxa"/>
            <w:vMerge w:val="restart"/>
            <w:noWrap/>
            <w:vAlign w:val="center"/>
            <w:hideMark/>
          </w:tcPr>
          <w:p w14:paraId="34C26CBB" w14:textId="77777777" w:rsidR="0047047B" w:rsidRPr="00FF332D" w:rsidRDefault="0047047B" w:rsidP="00AC2EA8">
            <w:pPr>
              <w:pStyle w:val="NoSpacing"/>
              <w:jc w:val="center"/>
              <w:rPr>
                <w:rFonts w:ascii="Times" w:hAnsi="Times"/>
                <w:szCs w:val="20"/>
              </w:rPr>
            </w:pPr>
          </w:p>
        </w:tc>
      </w:tr>
      <w:tr w:rsidR="00282211" w:rsidRPr="00FF332D" w14:paraId="7607BC17" w14:textId="77777777" w:rsidTr="00282211">
        <w:trPr>
          <w:trHeight w:val="222"/>
        </w:trPr>
        <w:tc>
          <w:tcPr>
            <w:tcW w:w="1691" w:type="dxa"/>
            <w:vMerge/>
            <w:noWrap/>
            <w:vAlign w:val="center"/>
            <w:hideMark/>
          </w:tcPr>
          <w:p w14:paraId="14C8295F"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5DE7E09A"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23A04B8A"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577EAD92"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31D59BF9" w14:textId="77777777" w:rsidR="0047047B" w:rsidRPr="00FF332D" w:rsidRDefault="0047047B" w:rsidP="00AC2EA8">
            <w:pPr>
              <w:pStyle w:val="NoSpacing"/>
              <w:jc w:val="center"/>
              <w:rPr>
                <w:rFonts w:ascii="Times" w:hAnsi="Times"/>
                <w:szCs w:val="20"/>
              </w:rPr>
            </w:pPr>
            <w:r w:rsidRPr="00FF332D">
              <w:rPr>
                <w:rFonts w:ascii="Times" w:hAnsi="Times"/>
                <w:szCs w:val="20"/>
              </w:rPr>
              <w:t>0.0550 (-0.0690 to 0.1774)</w:t>
            </w:r>
          </w:p>
        </w:tc>
        <w:tc>
          <w:tcPr>
            <w:tcW w:w="992" w:type="dxa"/>
            <w:noWrap/>
            <w:vAlign w:val="center"/>
            <w:hideMark/>
          </w:tcPr>
          <w:p w14:paraId="6ACD6271"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644671B9"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7D85BCF7"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0EAF4C1D" w14:textId="77777777" w:rsidR="0047047B" w:rsidRPr="00FF332D" w:rsidRDefault="0047047B" w:rsidP="00AC2EA8">
            <w:pPr>
              <w:pStyle w:val="NoSpacing"/>
              <w:jc w:val="center"/>
              <w:rPr>
                <w:rFonts w:ascii="Times" w:hAnsi="Times"/>
                <w:szCs w:val="20"/>
              </w:rPr>
            </w:pPr>
          </w:p>
        </w:tc>
      </w:tr>
      <w:tr w:rsidR="00282211" w:rsidRPr="00FF332D" w14:paraId="0811DA18" w14:textId="77777777" w:rsidTr="00282211">
        <w:trPr>
          <w:trHeight w:val="222"/>
        </w:trPr>
        <w:tc>
          <w:tcPr>
            <w:tcW w:w="1691" w:type="dxa"/>
            <w:vMerge/>
            <w:noWrap/>
            <w:vAlign w:val="center"/>
            <w:hideMark/>
          </w:tcPr>
          <w:p w14:paraId="21C7AA1B"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03D58915"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Total core symptoms</w:t>
            </w:r>
          </w:p>
        </w:tc>
        <w:tc>
          <w:tcPr>
            <w:tcW w:w="1280" w:type="dxa"/>
            <w:noWrap/>
            <w:vAlign w:val="center"/>
            <w:hideMark/>
          </w:tcPr>
          <w:p w14:paraId="31F891BE"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27FBF8D2"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08855F1E" w14:textId="77777777" w:rsidR="0047047B" w:rsidRPr="00FF332D" w:rsidRDefault="0047047B" w:rsidP="00AC2EA8">
            <w:pPr>
              <w:pStyle w:val="NoSpacing"/>
              <w:jc w:val="center"/>
              <w:rPr>
                <w:rFonts w:ascii="Times" w:hAnsi="Times"/>
                <w:szCs w:val="20"/>
              </w:rPr>
            </w:pPr>
            <w:r w:rsidRPr="00FF332D">
              <w:rPr>
                <w:rFonts w:ascii="Times" w:hAnsi="Times"/>
                <w:szCs w:val="20"/>
              </w:rPr>
              <w:t>-0.0500 (-0.2603 to 0.1649)</w:t>
            </w:r>
          </w:p>
        </w:tc>
        <w:tc>
          <w:tcPr>
            <w:tcW w:w="992" w:type="dxa"/>
            <w:noWrap/>
            <w:vAlign w:val="center"/>
            <w:hideMark/>
          </w:tcPr>
          <w:p w14:paraId="7F9EB8AB"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071F6FDC" w14:textId="77777777" w:rsidR="0047047B" w:rsidRPr="00FF332D" w:rsidRDefault="0047047B" w:rsidP="00AC2EA8">
            <w:pPr>
              <w:pStyle w:val="NoSpacing"/>
              <w:jc w:val="center"/>
              <w:rPr>
                <w:rFonts w:ascii="Times" w:hAnsi="Times"/>
                <w:szCs w:val="20"/>
              </w:rPr>
            </w:pPr>
          </w:p>
        </w:tc>
        <w:tc>
          <w:tcPr>
            <w:tcW w:w="1985" w:type="dxa"/>
            <w:vMerge w:val="restart"/>
            <w:shd w:val="clear" w:color="auto" w:fill="FFFF00"/>
            <w:noWrap/>
            <w:vAlign w:val="center"/>
            <w:hideMark/>
          </w:tcPr>
          <w:p w14:paraId="5C130896" w14:textId="77777777" w:rsidR="0047047B" w:rsidRPr="00FF332D" w:rsidRDefault="0047047B" w:rsidP="00AC2EA8">
            <w:pPr>
              <w:pStyle w:val="NoSpacing"/>
              <w:jc w:val="center"/>
              <w:rPr>
                <w:rFonts w:ascii="Times" w:hAnsi="Times"/>
                <w:szCs w:val="20"/>
              </w:rPr>
            </w:pPr>
            <w:r w:rsidRPr="00FF332D">
              <w:rPr>
                <w:rFonts w:ascii="Times" w:hAnsi="Times"/>
                <w:szCs w:val="20"/>
              </w:rPr>
              <w:t>0.0433</w:t>
            </w:r>
          </w:p>
        </w:tc>
        <w:tc>
          <w:tcPr>
            <w:tcW w:w="2591" w:type="dxa"/>
            <w:vMerge w:val="restart"/>
            <w:noWrap/>
            <w:vAlign w:val="center"/>
            <w:hideMark/>
          </w:tcPr>
          <w:p w14:paraId="613D4F23" w14:textId="77777777" w:rsidR="0047047B" w:rsidRPr="00FF332D" w:rsidRDefault="0047047B" w:rsidP="00AC2EA8">
            <w:pPr>
              <w:pStyle w:val="NoSpacing"/>
              <w:jc w:val="center"/>
              <w:rPr>
                <w:rFonts w:ascii="Times" w:hAnsi="Times"/>
                <w:szCs w:val="20"/>
              </w:rPr>
            </w:pPr>
          </w:p>
        </w:tc>
      </w:tr>
      <w:tr w:rsidR="00282211" w:rsidRPr="00FF332D" w14:paraId="23610546" w14:textId="77777777" w:rsidTr="00282211">
        <w:trPr>
          <w:trHeight w:val="222"/>
        </w:trPr>
        <w:tc>
          <w:tcPr>
            <w:tcW w:w="1691" w:type="dxa"/>
            <w:vMerge/>
            <w:noWrap/>
            <w:vAlign w:val="center"/>
            <w:hideMark/>
          </w:tcPr>
          <w:p w14:paraId="2FE87F2B"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05637429"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536BECB6"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6E64D536"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2D546351" w14:textId="77777777" w:rsidR="0047047B" w:rsidRPr="00FF332D" w:rsidRDefault="0047047B" w:rsidP="00AC2EA8">
            <w:pPr>
              <w:pStyle w:val="NoSpacing"/>
              <w:jc w:val="center"/>
              <w:rPr>
                <w:rFonts w:ascii="Times" w:hAnsi="Times"/>
                <w:szCs w:val="20"/>
              </w:rPr>
            </w:pPr>
            <w:r w:rsidRPr="00FF332D">
              <w:rPr>
                <w:rFonts w:ascii="Times" w:hAnsi="Times"/>
                <w:szCs w:val="20"/>
              </w:rPr>
              <w:t xml:space="preserve">0.1719 </w:t>
            </w:r>
            <w:proofErr w:type="gramStart"/>
            <w:r w:rsidRPr="00FF332D">
              <w:rPr>
                <w:rFonts w:ascii="Times" w:hAnsi="Times"/>
                <w:szCs w:val="20"/>
              </w:rPr>
              <w:t>( 0.0769</w:t>
            </w:r>
            <w:proofErr w:type="gramEnd"/>
            <w:r w:rsidRPr="00FF332D">
              <w:rPr>
                <w:rFonts w:ascii="Times" w:hAnsi="Times"/>
                <w:szCs w:val="20"/>
              </w:rPr>
              <w:t xml:space="preserve"> to 0.2637)</w:t>
            </w:r>
          </w:p>
        </w:tc>
        <w:tc>
          <w:tcPr>
            <w:tcW w:w="992" w:type="dxa"/>
            <w:noWrap/>
            <w:vAlign w:val="center"/>
            <w:hideMark/>
          </w:tcPr>
          <w:p w14:paraId="1972E715" w14:textId="77777777" w:rsidR="0047047B" w:rsidRPr="00FF332D" w:rsidRDefault="0047047B" w:rsidP="00AC2EA8">
            <w:pPr>
              <w:pStyle w:val="NoSpacing"/>
              <w:jc w:val="center"/>
              <w:rPr>
                <w:rFonts w:ascii="Times" w:hAnsi="Times"/>
                <w:szCs w:val="20"/>
              </w:rPr>
            </w:pPr>
            <w:r w:rsidRPr="00FF332D">
              <w:rPr>
                <w:rFonts w:ascii="Times" w:hAnsi="Times"/>
                <w:szCs w:val="20"/>
              </w:rPr>
              <w:t>0.02</w:t>
            </w:r>
          </w:p>
        </w:tc>
        <w:tc>
          <w:tcPr>
            <w:tcW w:w="850" w:type="dxa"/>
            <w:noWrap/>
            <w:vAlign w:val="center"/>
            <w:hideMark/>
          </w:tcPr>
          <w:p w14:paraId="6817BD22" w14:textId="77777777" w:rsidR="0047047B" w:rsidRPr="00FF332D" w:rsidRDefault="0047047B" w:rsidP="00AC2EA8">
            <w:pPr>
              <w:pStyle w:val="NoSpacing"/>
              <w:jc w:val="center"/>
              <w:rPr>
                <w:rFonts w:ascii="Times" w:hAnsi="Times"/>
                <w:szCs w:val="20"/>
              </w:rPr>
            </w:pPr>
            <w:r w:rsidRPr="00FF332D">
              <w:rPr>
                <w:rFonts w:ascii="Times" w:hAnsi="Times"/>
                <w:szCs w:val="20"/>
              </w:rPr>
              <w:t>0</w:t>
            </w:r>
          </w:p>
        </w:tc>
        <w:tc>
          <w:tcPr>
            <w:tcW w:w="1985" w:type="dxa"/>
            <w:vMerge/>
            <w:shd w:val="clear" w:color="auto" w:fill="FFFF00"/>
            <w:noWrap/>
            <w:vAlign w:val="center"/>
            <w:hideMark/>
          </w:tcPr>
          <w:p w14:paraId="71BFBD81"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63D5FD3D" w14:textId="77777777" w:rsidR="0047047B" w:rsidRPr="00FF332D" w:rsidRDefault="0047047B" w:rsidP="00AC2EA8">
            <w:pPr>
              <w:pStyle w:val="NoSpacing"/>
              <w:jc w:val="center"/>
              <w:rPr>
                <w:rFonts w:ascii="Times" w:hAnsi="Times"/>
                <w:szCs w:val="20"/>
              </w:rPr>
            </w:pPr>
          </w:p>
        </w:tc>
      </w:tr>
      <w:tr w:rsidR="00282211" w:rsidRPr="00FF332D" w14:paraId="5FAF8051" w14:textId="77777777" w:rsidTr="00282211">
        <w:trPr>
          <w:trHeight w:val="222"/>
        </w:trPr>
        <w:tc>
          <w:tcPr>
            <w:tcW w:w="1691" w:type="dxa"/>
            <w:vMerge w:val="restart"/>
            <w:noWrap/>
            <w:vAlign w:val="center"/>
            <w:hideMark/>
          </w:tcPr>
          <w:p w14:paraId="5C14086C"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Sleep anxiety</w:t>
            </w:r>
          </w:p>
        </w:tc>
        <w:tc>
          <w:tcPr>
            <w:tcW w:w="2557" w:type="dxa"/>
            <w:vMerge w:val="restart"/>
            <w:noWrap/>
            <w:vAlign w:val="center"/>
            <w:hideMark/>
          </w:tcPr>
          <w:p w14:paraId="079407B5"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Social and communication problem</w:t>
            </w:r>
          </w:p>
        </w:tc>
        <w:tc>
          <w:tcPr>
            <w:tcW w:w="1280" w:type="dxa"/>
            <w:noWrap/>
            <w:vAlign w:val="center"/>
            <w:hideMark/>
          </w:tcPr>
          <w:p w14:paraId="54F85084"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5535C6C5"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0B176636" w14:textId="77777777" w:rsidR="0047047B" w:rsidRPr="00FF332D" w:rsidRDefault="0047047B" w:rsidP="00AC2EA8">
            <w:pPr>
              <w:pStyle w:val="NoSpacing"/>
              <w:jc w:val="center"/>
              <w:rPr>
                <w:rFonts w:ascii="Times" w:hAnsi="Times"/>
                <w:szCs w:val="20"/>
              </w:rPr>
            </w:pPr>
            <w:r w:rsidRPr="00FF332D">
              <w:rPr>
                <w:rFonts w:ascii="Times" w:hAnsi="Times"/>
                <w:szCs w:val="20"/>
              </w:rPr>
              <w:t>0.0600 (-0.1969 to 0.3092)</w:t>
            </w:r>
          </w:p>
        </w:tc>
        <w:tc>
          <w:tcPr>
            <w:tcW w:w="992" w:type="dxa"/>
            <w:noWrap/>
            <w:vAlign w:val="center"/>
            <w:hideMark/>
          </w:tcPr>
          <w:p w14:paraId="1BB8D5A6"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1CE90558" w14:textId="77777777" w:rsidR="0047047B" w:rsidRPr="00FF332D" w:rsidRDefault="0047047B" w:rsidP="00AC2EA8">
            <w:pPr>
              <w:pStyle w:val="NoSpacing"/>
              <w:jc w:val="center"/>
              <w:rPr>
                <w:rFonts w:ascii="Times" w:hAnsi="Times"/>
                <w:szCs w:val="20"/>
              </w:rPr>
            </w:pPr>
          </w:p>
        </w:tc>
        <w:tc>
          <w:tcPr>
            <w:tcW w:w="1985" w:type="dxa"/>
            <w:vMerge w:val="restart"/>
            <w:noWrap/>
            <w:vAlign w:val="center"/>
            <w:hideMark/>
          </w:tcPr>
          <w:p w14:paraId="327EB1C0" w14:textId="77777777" w:rsidR="0047047B" w:rsidRPr="00FF332D" w:rsidRDefault="0047047B" w:rsidP="00AC2EA8">
            <w:pPr>
              <w:pStyle w:val="NoSpacing"/>
              <w:jc w:val="center"/>
              <w:rPr>
                <w:rFonts w:ascii="Times" w:hAnsi="Times"/>
                <w:szCs w:val="20"/>
              </w:rPr>
            </w:pPr>
            <w:r w:rsidRPr="00FF332D">
              <w:rPr>
                <w:rFonts w:ascii="Times" w:hAnsi="Times"/>
                <w:szCs w:val="20"/>
              </w:rPr>
              <w:t>0.7945</w:t>
            </w:r>
          </w:p>
        </w:tc>
        <w:tc>
          <w:tcPr>
            <w:tcW w:w="2591" w:type="dxa"/>
            <w:vMerge w:val="restart"/>
            <w:noWrap/>
            <w:vAlign w:val="center"/>
            <w:hideMark/>
          </w:tcPr>
          <w:p w14:paraId="4175CFBE" w14:textId="77777777" w:rsidR="0047047B" w:rsidRPr="00FF332D" w:rsidRDefault="0047047B" w:rsidP="00AC2EA8">
            <w:pPr>
              <w:pStyle w:val="NoSpacing"/>
              <w:jc w:val="center"/>
              <w:rPr>
                <w:rFonts w:ascii="Times" w:hAnsi="Times"/>
                <w:szCs w:val="20"/>
              </w:rPr>
            </w:pPr>
          </w:p>
        </w:tc>
      </w:tr>
      <w:tr w:rsidR="00282211" w:rsidRPr="00FF332D" w14:paraId="2421EBF4" w14:textId="77777777" w:rsidTr="00282211">
        <w:trPr>
          <w:trHeight w:val="222"/>
        </w:trPr>
        <w:tc>
          <w:tcPr>
            <w:tcW w:w="1691" w:type="dxa"/>
            <w:vMerge/>
            <w:noWrap/>
            <w:vAlign w:val="center"/>
            <w:hideMark/>
          </w:tcPr>
          <w:p w14:paraId="6ADA8A86"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5D01347C"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124751FD"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552121B0"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7316416A" w14:textId="77777777" w:rsidR="0047047B" w:rsidRPr="00FF332D" w:rsidRDefault="0047047B" w:rsidP="00AC2EA8">
            <w:pPr>
              <w:pStyle w:val="NoSpacing"/>
              <w:jc w:val="center"/>
              <w:rPr>
                <w:rFonts w:ascii="Times" w:hAnsi="Times"/>
                <w:szCs w:val="20"/>
              </w:rPr>
            </w:pPr>
            <w:r w:rsidRPr="00FF332D">
              <w:rPr>
                <w:rFonts w:ascii="Times" w:hAnsi="Times"/>
                <w:szCs w:val="20"/>
              </w:rPr>
              <w:t>0.0980 (-0.0259 to 0.2189)</w:t>
            </w:r>
          </w:p>
        </w:tc>
        <w:tc>
          <w:tcPr>
            <w:tcW w:w="992" w:type="dxa"/>
            <w:noWrap/>
            <w:vAlign w:val="center"/>
            <w:hideMark/>
          </w:tcPr>
          <w:p w14:paraId="37D86F9A"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053E3699"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3EC14248"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17188E90" w14:textId="77777777" w:rsidR="0047047B" w:rsidRPr="00FF332D" w:rsidRDefault="0047047B" w:rsidP="00AC2EA8">
            <w:pPr>
              <w:pStyle w:val="NoSpacing"/>
              <w:jc w:val="center"/>
              <w:rPr>
                <w:rFonts w:ascii="Times" w:hAnsi="Times"/>
                <w:szCs w:val="20"/>
              </w:rPr>
            </w:pPr>
          </w:p>
        </w:tc>
      </w:tr>
      <w:tr w:rsidR="00282211" w:rsidRPr="00FF332D" w14:paraId="5AE6B6D9" w14:textId="77777777" w:rsidTr="00282211">
        <w:trPr>
          <w:trHeight w:val="222"/>
        </w:trPr>
        <w:tc>
          <w:tcPr>
            <w:tcW w:w="1691" w:type="dxa"/>
            <w:vMerge/>
            <w:noWrap/>
            <w:vAlign w:val="center"/>
            <w:hideMark/>
          </w:tcPr>
          <w:p w14:paraId="4465A79D"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0ADBFFD0"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Restricted and repetitive behavior</w:t>
            </w:r>
          </w:p>
        </w:tc>
        <w:tc>
          <w:tcPr>
            <w:tcW w:w="1280" w:type="dxa"/>
            <w:noWrap/>
            <w:vAlign w:val="center"/>
            <w:hideMark/>
          </w:tcPr>
          <w:p w14:paraId="34F196DF"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3335A75A" w14:textId="77777777" w:rsidR="0047047B" w:rsidRPr="00FF332D" w:rsidRDefault="0047047B" w:rsidP="00AC2EA8">
            <w:pPr>
              <w:pStyle w:val="NoSpacing"/>
              <w:jc w:val="center"/>
              <w:rPr>
                <w:rFonts w:ascii="Times" w:hAnsi="Times"/>
                <w:szCs w:val="20"/>
              </w:rPr>
            </w:pPr>
          </w:p>
        </w:tc>
        <w:tc>
          <w:tcPr>
            <w:tcW w:w="2977" w:type="dxa"/>
            <w:shd w:val="clear" w:color="auto" w:fill="D9D9D9" w:themeFill="background1" w:themeFillShade="D9"/>
            <w:noWrap/>
            <w:vAlign w:val="center"/>
            <w:hideMark/>
          </w:tcPr>
          <w:p w14:paraId="2C620655" w14:textId="77777777" w:rsidR="0047047B" w:rsidRPr="00FF332D" w:rsidRDefault="0047047B" w:rsidP="00AC2EA8">
            <w:pPr>
              <w:pStyle w:val="NoSpacing"/>
              <w:jc w:val="center"/>
              <w:rPr>
                <w:rFonts w:ascii="Times" w:hAnsi="Times"/>
                <w:szCs w:val="20"/>
              </w:rPr>
            </w:pPr>
          </w:p>
        </w:tc>
        <w:tc>
          <w:tcPr>
            <w:tcW w:w="992" w:type="dxa"/>
            <w:shd w:val="clear" w:color="auto" w:fill="D9D9D9" w:themeFill="background1" w:themeFillShade="D9"/>
            <w:noWrap/>
            <w:vAlign w:val="center"/>
            <w:hideMark/>
          </w:tcPr>
          <w:p w14:paraId="4799AE2A" w14:textId="77777777" w:rsidR="0047047B" w:rsidRPr="00FF332D" w:rsidRDefault="0047047B" w:rsidP="00AC2EA8">
            <w:pPr>
              <w:pStyle w:val="NoSpacing"/>
              <w:jc w:val="center"/>
              <w:rPr>
                <w:rFonts w:ascii="Times" w:hAnsi="Times"/>
                <w:szCs w:val="20"/>
              </w:rPr>
            </w:pPr>
          </w:p>
        </w:tc>
        <w:tc>
          <w:tcPr>
            <w:tcW w:w="850" w:type="dxa"/>
            <w:shd w:val="clear" w:color="auto" w:fill="D9D9D9" w:themeFill="background1" w:themeFillShade="D9"/>
            <w:noWrap/>
            <w:vAlign w:val="center"/>
            <w:hideMark/>
          </w:tcPr>
          <w:p w14:paraId="6DBB5F71" w14:textId="77777777" w:rsidR="0047047B" w:rsidRPr="00FF332D" w:rsidRDefault="0047047B" w:rsidP="00AC2EA8">
            <w:pPr>
              <w:pStyle w:val="NoSpacing"/>
              <w:jc w:val="center"/>
              <w:rPr>
                <w:rFonts w:ascii="Times" w:hAnsi="Times"/>
                <w:szCs w:val="20"/>
              </w:rPr>
            </w:pPr>
          </w:p>
        </w:tc>
        <w:tc>
          <w:tcPr>
            <w:tcW w:w="1985" w:type="dxa"/>
            <w:vMerge w:val="restart"/>
            <w:shd w:val="clear" w:color="auto" w:fill="D9D9D9" w:themeFill="background1" w:themeFillShade="D9"/>
            <w:noWrap/>
            <w:vAlign w:val="center"/>
            <w:hideMark/>
          </w:tcPr>
          <w:p w14:paraId="48495841" w14:textId="77777777" w:rsidR="0047047B" w:rsidRPr="00FF332D" w:rsidRDefault="0047047B" w:rsidP="00AC2EA8">
            <w:pPr>
              <w:pStyle w:val="NoSpacing"/>
              <w:jc w:val="center"/>
              <w:rPr>
                <w:rFonts w:ascii="Times" w:hAnsi="Times"/>
                <w:szCs w:val="20"/>
              </w:rPr>
            </w:pPr>
          </w:p>
        </w:tc>
        <w:tc>
          <w:tcPr>
            <w:tcW w:w="2591" w:type="dxa"/>
            <w:vMerge w:val="restart"/>
            <w:shd w:val="clear" w:color="auto" w:fill="D9D9D9" w:themeFill="background1" w:themeFillShade="D9"/>
            <w:noWrap/>
            <w:vAlign w:val="center"/>
            <w:hideMark/>
          </w:tcPr>
          <w:p w14:paraId="40CB8629" w14:textId="77777777" w:rsidR="0047047B" w:rsidRPr="00FF332D" w:rsidRDefault="0047047B" w:rsidP="00AC2EA8">
            <w:pPr>
              <w:pStyle w:val="NoSpacing"/>
              <w:jc w:val="center"/>
              <w:rPr>
                <w:rFonts w:ascii="Times" w:hAnsi="Times"/>
                <w:szCs w:val="20"/>
              </w:rPr>
            </w:pPr>
            <w:r w:rsidRPr="00FF332D">
              <w:rPr>
                <w:rFonts w:ascii="Times" w:hAnsi="Times" w:cs="Times"/>
                <w:szCs w:val="20"/>
              </w:rPr>
              <w:t>k&lt;2</w:t>
            </w:r>
          </w:p>
        </w:tc>
      </w:tr>
      <w:tr w:rsidR="00282211" w:rsidRPr="00FF332D" w14:paraId="2930F1AB" w14:textId="77777777" w:rsidTr="00282211">
        <w:trPr>
          <w:trHeight w:val="222"/>
        </w:trPr>
        <w:tc>
          <w:tcPr>
            <w:tcW w:w="1691" w:type="dxa"/>
            <w:vMerge/>
            <w:noWrap/>
            <w:vAlign w:val="center"/>
            <w:hideMark/>
          </w:tcPr>
          <w:p w14:paraId="60018882"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35DECFB9"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3FD3C6A5"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3A788AFF" w14:textId="77777777" w:rsidR="0047047B" w:rsidRPr="00FF332D" w:rsidRDefault="0047047B" w:rsidP="00AC2EA8">
            <w:pPr>
              <w:pStyle w:val="NoSpacing"/>
              <w:jc w:val="center"/>
              <w:rPr>
                <w:rFonts w:ascii="Times" w:hAnsi="Times"/>
                <w:szCs w:val="20"/>
              </w:rPr>
            </w:pPr>
          </w:p>
        </w:tc>
        <w:tc>
          <w:tcPr>
            <w:tcW w:w="2977" w:type="dxa"/>
            <w:shd w:val="clear" w:color="auto" w:fill="D9D9D9" w:themeFill="background1" w:themeFillShade="D9"/>
            <w:noWrap/>
            <w:vAlign w:val="center"/>
            <w:hideMark/>
          </w:tcPr>
          <w:p w14:paraId="3D79376C" w14:textId="77777777" w:rsidR="0047047B" w:rsidRPr="00FF332D" w:rsidRDefault="0047047B" w:rsidP="00AC2EA8">
            <w:pPr>
              <w:pStyle w:val="NoSpacing"/>
              <w:jc w:val="center"/>
              <w:rPr>
                <w:rFonts w:ascii="Times" w:hAnsi="Times"/>
                <w:szCs w:val="20"/>
              </w:rPr>
            </w:pPr>
          </w:p>
        </w:tc>
        <w:tc>
          <w:tcPr>
            <w:tcW w:w="992" w:type="dxa"/>
            <w:shd w:val="clear" w:color="auto" w:fill="D9D9D9" w:themeFill="background1" w:themeFillShade="D9"/>
            <w:noWrap/>
            <w:vAlign w:val="center"/>
            <w:hideMark/>
          </w:tcPr>
          <w:p w14:paraId="6E4FFB74" w14:textId="77777777" w:rsidR="0047047B" w:rsidRPr="00FF332D" w:rsidRDefault="0047047B" w:rsidP="00AC2EA8">
            <w:pPr>
              <w:pStyle w:val="NoSpacing"/>
              <w:jc w:val="center"/>
              <w:rPr>
                <w:rFonts w:ascii="Times" w:hAnsi="Times"/>
                <w:szCs w:val="20"/>
              </w:rPr>
            </w:pPr>
          </w:p>
        </w:tc>
        <w:tc>
          <w:tcPr>
            <w:tcW w:w="850" w:type="dxa"/>
            <w:shd w:val="clear" w:color="auto" w:fill="D9D9D9" w:themeFill="background1" w:themeFillShade="D9"/>
            <w:noWrap/>
            <w:vAlign w:val="center"/>
            <w:hideMark/>
          </w:tcPr>
          <w:p w14:paraId="0D6E8D73"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65353570"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45500086" w14:textId="77777777" w:rsidR="0047047B" w:rsidRPr="00FF332D" w:rsidRDefault="0047047B" w:rsidP="00AC2EA8">
            <w:pPr>
              <w:pStyle w:val="NoSpacing"/>
              <w:jc w:val="center"/>
              <w:rPr>
                <w:rFonts w:ascii="Times" w:hAnsi="Times"/>
                <w:szCs w:val="20"/>
              </w:rPr>
            </w:pPr>
          </w:p>
        </w:tc>
      </w:tr>
      <w:tr w:rsidR="00282211" w:rsidRPr="00FF332D" w14:paraId="4AAB78F4" w14:textId="77777777" w:rsidTr="00282211">
        <w:trPr>
          <w:trHeight w:val="222"/>
        </w:trPr>
        <w:tc>
          <w:tcPr>
            <w:tcW w:w="1691" w:type="dxa"/>
            <w:vMerge/>
            <w:noWrap/>
            <w:vAlign w:val="center"/>
            <w:hideMark/>
          </w:tcPr>
          <w:p w14:paraId="55B3F08E"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732063B4"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Total core symptoms</w:t>
            </w:r>
          </w:p>
        </w:tc>
        <w:tc>
          <w:tcPr>
            <w:tcW w:w="1280" w:type="dxa"/>
            <w:noWrap/>
            <w:vAlign w:val="center"/>
            <w:hideMark/>
          </w:tcPr>
          <w:p w14:paraId="3C9DF4B7"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12C1E1EE" w14:textId="77777777" w:rsidR="0047047B" w:rsidRPr="00FF332D" w:rsidRDefault="0047047B" w:rsidP="00AC2EA8">
            <w:pPr>
              <w:pStyle w:val="NoSpacing"/>
              <w:jc w:val="center"/>
              <w:rPr>
                <w:rFonts w:ascii="Times" w:hAnsi="Times"/>
                <w:szCs w:val="20"/>
              </w:rPr>
            </w:pPr>
          </w:p>
        </w:tc>
        <w:tc>
          <w:tcPr>
            <w:tcW w:w="2977" w:type="dxa"/>
            <w:shd w:val="clear" w:color="auto" w:fill="D9D9D9" w:themeFill="background1" w:themeFillShade="D9"/>
            <w:noWrap/>
            <w:vAlign w:val="center"/>
            <w:hideMark/>
          </w:tcPr>
          <w:p w14:paraId="33052BF2" w14:textId="77777777" w:rsidR="0047047B" w:rsidRPr="00FF332D" w:rsidRDefault="0047047B" w:rsidP="00AC2EA8">
            <w:pPr>
              <w:pStyle w:val="NoSpacing"/>
              <w:jc w:val="center"/>
              <w:rPr>
                <w:rFonts w:ascii="Times" w:hAnsi="Times"/>
                <w:szCs w:val="20"/>
              </w:rPr>
            </w:pPr>
          </w:p>
        </w:tc>
        <w:tc>
          <w:tcPr>
            <w:tcW w:w="992" w:type="dxa"/>
            <w:shd w:val="clear" w:color="auto" w:fill="D9D9D9" w:themeFill="background1" w:themeFillShade="D9"/>
            <w:noWrap/>
            <w:vAlign w:val="center"/>
            <w:hideMark/>
          </w:tcPr>
          <w:p w14:paraId="6873BD80" w14:textId="77777777" w:rsidR="0047047B" w:rsidRPr="00FF332D" w:rsidRDefault="0047047B" w:rsidP="00AC2EA8">
            <w:pPr>
              <w:pStyle w:val="NoSpacing"/>
              <w:jc w:val="center"/>
              <w:rPr>
                <w:rFonts w:ascii="Times" w:hAnsi="Times"/>
                <w:szCs w:val="20"/>
              </w:rPr>
            </w:pPr>
          </w:p>
        </w:tc>
        <w:tc>
          <w:tcPr>
            <w:tcW w:w="850" w:type="dxa"/>
            <w:shd w:val="clear" w:color="auto" w:fill="D9D9D9" w:themeFill="background1" w:themeFillShade="D9"/>
            <w:noWrap/>
            <w:vAlign w:val="center"/>
            <w:hideMark/>
          </w:tcPr>
          <w:p w14:paraId="3B39C87E" w14:textId="77777777" w:rsidR="0047047B" w:rsidRPr="00FF332D" w:rsidRDefault="0047047B" w:rsidP="00AC2EA8">
            <w:pPr>
              <w:pStyle w:val="NoSpacing"/>
              <w:jc w:val="center"/>
              <w:rPr>
                <w:rFonts w:ascii="Times" w:hAnsi="Times"/>
                <w:szCs w:val="20"/>
              </w:rPr>
            </w:pPr>
          </w:p>
        </w:tc>
        <w:tc>
          <w:tcPr>
            <w:tcW w:w="1985" w:type="dxa"/>
            <w:vMerge w:val="restart"/>
            <w:shd w:val="clear" w:color="auto" w:fill="D9D9D9" w:themeFill="background1" w:themeFillShade="D9"/>
            <w:noWrap/>
            <w:vAlign w:val="center"/>
            <w:hideMark/>
          </w:tcPr>
          <w:p w14:paraId="32CD6051" w14:textId="77777777" w:rsidR="0047047B" w:rsidRPr="00FF332D" w:rsidRDefault="0047047B" w:rsidP="00AC2EA8">
            <w:pPr>
              <w:pStyle w:val="NoSpacing"/>
              <w:jc w:val="center"/>
              <w:rPr>
                <w:rFonts w:ascii="Times" w:hAnsi="Times"/>
                <w:szCs w:val="20"/>
              </w:rPr>
            </w:pPr>
          </w:p>
        </w:tc>
        <w:tc>
          <w:tcPr>
            <w:tcW w:w="2591" w:type="dxa"/>
            <w:vMerge w:val="restart"/>
            <w:shd w:val="clear" w:color="auto" w:fill="D9D9D9" w:themeFill="background1" w:themeFillShade="D9"/>
            <w:noWrap/>
            <w:vAlign w:val="center"/>
            <w:hideMark/>
          </w:tcPr>
          <w:p w14:paraId="0BF4D567" w14:textId="77777777" w:rsidR="0047047B" w:rsidRPr="00FF332D" w:rsidRDefault="0047047B" w:rsidP="00AC2EA8">
            <w:pPr>
              <w:pStyle w:val="NoSpacing"/>
              <w:jc w:val="center"/>
              <w:rPr>
                <w:rFonts w:ascii="Times" w:hAnsi="Times"/>
                <w:szCs w:val="20"/>
              </w:rPr>
            </w:pPr>
            <w:r w:rsidRPr="00FF332D">
              <w:rPr>
                <w:rFonts w:ascii="Times" w:hAnsi="Times" w:cs="Times"/>
                <w:szCs w:val="20"/>
              </w:rPr>
              <w:t>All included studies involved medication-naive patients</w:t>
            </w:r>
          </w:p>
        </w:tc>
      </w:tr>
      <w:tr w:rsidR="00282211" w:rsidRPr="00FF332D" w14:paraId="762A5011" w14:textId="77777777" w:rsidTr="00282211">
        <w:trPr>
          <w:trHeight w:val="222"/>
        </w:trPr>
        <w:tc>
          <w:tcPr>
            <w:tcW w:w="1691" w:type="dxa"/>
            <w:vMerge/>
            <w:noWrap/>
            <w:vAlign w:val="center"/>
            <w:hideMark/>
          </w:tcPr>
          <w:p w14:paraId="2F4C0CBF"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1391C8A4"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5ACAF978"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37D14BC8" w14:textId="77777777" w:rsidR="0047047B" w:rsidRPr="00FF332D" w:rsidRDefault="0047047B" w:rsidP="00AC2EA8">
            <w:pPr>
              <w:pStyle w:val="NoSpacing"/>
              <w:jc w:val="center"/>
              <w:rPr>
                <w:rFonts w:ascii="Times" w:hAnsi="Times"/>
                <w:szCs w:val="20"/>
              </w:rPr>
            </w:pPr>
          </w:p>
        </w:tc>
        <w:tc>
          <w:tcPr>
            <w:tcW w:w="2977" w:type="dxa"/>
            <w:shd w:val="clear" w:color="auto" w:fill="D9D9D9" w:themeFill="background1" w:themeFillShade="D9"/>
            <w:noWrap/>
            <w:vAlign w:val="center"/>
            <w:hideMark/>
          </w:tcPr>
          <w:p w14:paraId="735513AA" w14:textId="77777777" w:rsidR="0047047B" w:rsidRPr="00FF332D" w:rsidRDefault="0047047B" w:rsidP="00AC2EA8">
            <w:pPr>
              <w:pStyle w:val="NoSpacing"/>
              <w:jc w:val="center"/>
              <w:rPr>
                <w:rFonts w:ascii="Times" w:hAnsi="Times"/>
                <w:szCs w:val="20"/>
              </w:rPr>
            </w:pPr>
          </w:p>
        </w:tc>
        <w:tc>
          <w:tcPr>
            <w:tcW w:w="992" w:type="dxa"/>
            <w:shd w:val="clear" w:color="auto" w:fill="D9D9D9" w:themeFill="background1" w:themeFillShade="D9"/>
            <w:noWrap/>
            <w:vAlign w:val="center"/>
            <w:hideMark/>
          </w:tcPr>
          <w:p w14:paraId="21E0630F" w14:textId="77777777" w:rsidR="0047047B" w:rsidRPr="00FF332D" w:rsidRDefault="0047047B" w:rsidP="00AC2EA8">
            <w:pPr>
              <w:pStyle w:val="NoSpacing"/>
              <w:jc w:val="center"/>
              <w:rPr>
                <w:rFonts w:ascii="Times" w:hAnsi="Times"/>
                <w:szCs w:val="20"/>
              </w:rPr>
            </w:pPr>
          </w:p>
        </w:tc>
        <w:tc>
          <w:tcPr>
            <w:tcW w:w="850" w:type="dxa"/>
            <w:shd w:val="clear" w:color="auto" w:fill="D9D9D9" w:themeFill="background1" w:themeFillShade="D9"/>
            <w:noWrap/>
            <w:vAlign w:val="center"/>
            <w:hideMark/>
          </w:tcPr>
          <w:p w14:paraId="38450B7E"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4BD6C0D5"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08B07FFA" w14:textId="77777777" w:rsidR="0047047B" w:rsidRPr="00FF332D" w:rsidRDefault="0047047B" w:rsidP="00AC2EA8">
            <w:pPr>
              <w:pStyle w:val="NoSpacing"/>
              <w:jc w:val="center"/>
              <w:rPr>
                <w:rFonts w:ascii="Times" w:hAnsi="Times"/>
                <w:szCs w:val="20"/>
              </w:rPr>
            </w:pPr>
          </w:p>
        </w:tc>
      </w:tr>
      <w:tr w:rsidR="00282211" w:rsidRPr="00FF332D" w14:paraId="19026B66" w14:textId="77777777" w:rsidTr="00282211">
        <w:trPr>
          <w:trHeight w:val="222"/>
        </w:trPr>
        <w:tc>
          <w:tcPr>
            <w:tcW w:w="1691" w:type="dxa"/>
            <w:vMerge w:val="restart"/>
            <w:noWrap/>
            <w:vAlign w:val="center"/>
            <w:hideMark/>
          </w:tcPr>
          <w:p w14:paraId="504E897F"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Sleep duration</w:t>
            </w:r>
          </w:p>
        </w:tc>
        <w:tc>
          <w:tcPr>
            <w:tcW w:w="2557" w:type="dxa"/>
            <w:vMerge w:val="restart"/>
            <w:noWrap/>
            <w:vAlign w:val="center"/>
            <w:hideMark/>
          </w:tcPr>
          <w:p w14:paraId="6FFDA793"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Social and communication problem</w:t>
            </w:r>
          </w:p>
        </w:tc>
        <w:tc>
          <w:tcPr>
            <w:tcW w:w="1280" w:type="dxa"/>
            <w:noWrap/>
            <w:vAlign w:val="center"/>
            <w:hideMark/>
          </w:tcPr>
          <w:p w14:paraId="71129574"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70FC886F" w14:textId="77777777" w:rsidR="0047047B" w:rsidRPr="00FF332D" w:rsidRDefault="0047047B" w:rsidP="00AC2EA8">
            <w:pPr>
              <w:pStyle w:val="NoSpacing"/>
              <w:jc w:val="center"/>
              <w:rPr>
                <w:rFonts w:ascii="Times" w:hAnsi="Times"/>
                <w:szCs w:val="20"/>
              </w:rPr>
            </w:pPr>
            <w:r w:rsidRPr="00FF332D">
              <w:rPr>
                <w:rFonts w:ascii="Times" w:hAnsi="Times"/>
                <w:szCs w:val="20"/>
              </w:rPr>
              <w:t>3</w:t>
            </w:r>
          </w:p>
        </w:tc>
        <w:tc>
          <w:tcPr>
            <w:tcW w:w="2977" w:type="dxa"/>
            <w:noWrap/>
            <w:vAlign w:val="center"/>
            <w:hideMark/>
          </w:tcPr>
          <w:p w14:paraId="230B0FEC" w14:textId="77777777" w:rsidR="0047047B" w:rsidRPr="00FF332D" w:rsidRDefault="0047047B" w:rsidP="00AC2EA8">
            <w:pPr>
              <w:pStyle w:val="NoSpacing"/>
              <w:jc w:val="center"/>
              <w:rPr>
                <w:rFonts w:ascii="Times" w:hAnsi="Times"/>
                <w:szCs w:val="20"/>
              </w:rPr>
            </w:pPr>
            <w:r w:rsidRPr="00FF332D">
              <w:rPr>
                <w:rFonts w:ascii="Times" w:hAnsi="Times"/>
                <w:szCs w:val="20"/>
              </w:rPr>
              <w:t>0.1075 (-0.4747 to 0.6242)</w:t>
            </w:r>
          </w:p>
        </w:tc>
        <w:tc>
          <w:tcPr>
            <w:tcW w:w="992" w:type="dxa"/>
            <w:noWrap/>
            <w:vAlign w:val="center"/>
            <w:hideMark/>
          </w:tcPr>
          <w:p w14:paraId="7A6EA57A" w14:textId="77777777" w:rsidR="0047047B" w:rsidRPr="00FF332D" w:rsidRDefault="0047047B" w:rsidP="00AC2EA8">
            <w:pPr>
              <w:pStyle w:val="NoSpacing"/>
              <w:jc w:val="center"/>
              <w:rPr>
                <w:rFonts w:ascii="Times" w:hAnsi="Times"/>
                <w:szCs w:val="20"/>
              </w:rPr>
            </w:pPr>
            <w:r w:rsidRPr="00FF332D">
              <w:rPr>
                <w:rFonts w:ascii="Times" w:hAnsi="Times"/>
                <w:szCs w:val="20"/>
              </w:rPr>
              <w:t>9.04</w:t>
            </w:r>
          </w:p>
        </w:tc>
        <w:tc>
          <w:tcPr>
            <w:tcW w:w="850" w:type="dxa"/>
            <w:noWrap/>
            <w:vAlign w:val="center"/>
            <w:hideMark/>
          </w:tcPr>
          <w:p w14:paraId="01CF23DF" w14:textId="77777777" w:rsidR="0047047B" w:rsidRPr="00FF332D" w:rsidRDefault="0047047B" w:rsidP="00AC2EA8">
            <w:pPr>
              <w:pStyle w:val="NoSpacing"/>
              <w:jc w:val="center"/>
              <w:rPr>
                <w:rFonts w:ascii="Times" w:hAnsi="Times"/>
                <w:szCs w:val="20"/>
              </w:rPr>
            </w:pPr>
            <w:r w:rsidRPr="00FF332D">
              <w:rPr>
                <w:rFonts w:ascii="Times" w:hAnsi="Times"/>
                <w:szCs w:val="20"/>
              </w:rPr>
              <w:t>77.9</w:t>
            </w:r>
          </w:p>
        </w:tc>
        <w:tc>
          <w:tcPr>
            <w:tcW w:w="1985" w:type="dxa"/>
            <w:vMerge w:val="restart"/>
            <w:noWrap/>
            <w:vAlign w:val="center"/>
            <w:hideMark/>
          </w:tcPr>
          <w:p w14:paraId="029FE0E1" w14:textId="77777777" w:rsidR="0047047B" w:rsidRPr="00FF332D" w:rsidRDefault="0047047B" w:rsidP="00AC2EA8">
            <w:pPr>
              <w:pStyle w:val="NoSpacing"/>
              <w:jc w:val="center"/>
              <w:rPr>
                <w:rFonts w:ascii="Times" w:hAnsi="Times"/>
                <w:szCs w:val="20"/>
              </w:rPr>
            </w:pPr>
            <w:r w:rsidRPr="00FF332D">
              <w:rPr>
                <w:rFonts w:ascii="Times" w:hAnsi="Times"/>
                <w:szCs w:val="20"/>
              </w:rPr>
              <w:t>0.37</w:t>
            </w:r>
          </w:p>
        </w:tc>
        <w:tc>
          <w:tcPr>
            <w:tcW w:w="2591" w:type="dxa"/>
            <w:vMerge w:val="restart"/>
            <w:noWrap/>
            <w:vAlign w:val="center"/>
            <w:hideMark/>
          </w:tcPr>
          <w:p w14:paraId="4A82DA6D" w14:textId="77777777" w:rsidR="0047047B" w:rsidRPr="00FF332D" w:rsidRDefault="0047047B" w:rsidP="00AC2EA8">
            <w:pPr>
              <w:pStyle w:val="NoSpacing"/>
              <w:jc w:val="center"/>
              <w:rPr>
                <w:rFonts w:ascii="Times" w:hAnsi="Times"/>
                <w:szCs w:val="20"/>
              </w:rPr>
            </w:pPr>
          </w:p>
        </w:tc>
      </w:tr>
      <w:tr w:rsidR="00282211" w:rsidRPr="00FF332D" w14:paraId="3F8BA0BE" w14:textId="77777777" w:rsidTr="00282211">
        <w:trPr>
          <w:trHeight w:val="222"/>
        </w:trPr>
        <w:tc>
          <w:tcPr>
            <w:tcW w:w="1691" w:type="dxa"/>
            <w:vMerge/>
            <w:noWrap/>
            <w:vAlign w:val="center"/>
            <w:hideMark/>
          </w:tcPr>
          <w:p w14:paraId="0CDEF828"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60E2D0AD"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786C54E3"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6F0172B6"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259A9FD6" w14:textId="77777777" w:rsidR="0047047B" w:rsidRPr="00FF332D" w:rsidRDefault="0047047B" w:rsidP="00AC2EA8">
            <w:pPr>
              <w:pStyle w:val="NoSpacing"/>
              <w:jc w:val="center"/>
              <w:rPr>
                <w:rFonts w:ascii="Times" w:hAnsi="Times"/>
                <w:szCs w:val="20"/>
              </w:rPr>
            </w:pPr>
            <w:r w:rsidRPr="00FF332D">
              <w:rPr>
                <w:rFonts w:ascii="Times" w:hAnsi="Times"/>
                <w:szCs w:val="20"/>
              </w:rPr>
              <w:t>-0.0340 (-0.1569 to 0.0900)</w:t>
            </w:r>
          </w:p>
        </w:tc>
        <w:tc>
          <w:tcPr>
            <w:tcW w:w="992" w:type="dxa"/>
            <w:noWrap/>
            <w:vAlign w:val="center"/>
            <w:hideMark/>
          </w:tcPr>
          <w:p w14:paraId="37F2A7FD"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7323672E"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303A3A7C"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44E27ABE" w14:textId="77777777" w:rsidR="0047047B" w:rsidRPr="00FF332D" w:rsidRDefault="0047047B" w:rsidP="00AC2EA8">
            <w:pPr>
              <w:pStyle w:val="NoSpacing"/>
              <w:jc w:val="center"/>
              <w:rPr>
                <w:rFonts w:ascii="Times" w:hAnsi="Times"/>
                <w:szCs w:val="20"/>
              </w:rPr>
            </w:pPr>
          </w:p>
        </w:tc>
      </w:tr>
      <w:tr w:rsidR="00282211" w:rsidRPr="00FF332D" w14:paraId="67AC514C" w14:textId="77777777" w:rsidTr="00282211">
        <w:trPr>
          <w:trHeight w:val="222"/>
        </w:trPr>
        <w:tc>
          <w:tcPr>
            <w:tcW w:w="1691" w:type="dxa"/>
            <w:vMerge/>
            <w:noWrap/>
            <w:vAlign w:val="center"/>
            <w:hideMark/>
          </w:tcPr>
          <w:p w14:paraId="6AA26B11"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73F26767"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Restricted and repetitive behavior</w:t>
            </w:r>
          </w:p>
        </w:tc>
        <w:tc>
          <w:tcPr>
            <w:tcW w:w="1280" w:type="dxa"/>
            <w:noWrap/>
            <w:vAlign w:val="center"/>
            <w:hideMark/>
          </w:tcPr>
          <w:p w14:paraId="3575E0C4"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063C8CE8"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5BF6619E" w14:textId="77777777" w:rsidR="0047047B" w:rsidRPr="00FF332D" w:rsidRDefault="0047047B" w:rsidP="00AC2EA8">
            <w:pPr>
              <w:pStyle w:val="NoSpacing"/>
              <w:jc w:val="center"/>
              <w:rPr>
                <w:rFonts w:ascii="Times" w:hAnsi="Times"/>
                <w:szCs w:val="20"/>
              </w:rPr>
            </w:pPr>
            <w:r w:rsidRPr="00FF332D">
              <w:rPr>
                <w:rFonts w:ascii="Times" w:hAnsi="Times"/>
                <w:szCs w:val="20"/>
              </w:rPr>
              <w:t>-0.1702 (-0.8763 to 0.7682)</w:t>
            </w:r>
          </w:p>
        </w:tc>
        <w:tc>
          <w:tcPr>
            <w:tcW w:w="992" w:type="dxa"/>
            <w:noWrap/>
            <w:vAlign w:val="center"/>
            <w:hideMark/>
          </w:tcPr>
          <w:p w14:paraId="160BD33A" w14:textId="77777777" w:rsidR="0047047B" w:rsidRPr="00FF332D" w:rsidRDefault="0047047B" w:rsidP="00AC2EA8">
            <w:pPr>
              <w:pStyle w:val="NoSpacing"/>
              <w:jc w:val="center"/>
              <w:rPr>
                <w:rFonts w:ascii="Times" w:hAnsi="Times"/>
                <w:szCs w:val="20"/>
              </w:rPr>
            </w:pPr>
            <w:r w:rsidRPr="00FF332D">
              <w:rPr>
                <w:rFonts w:ascii="Times" w:hAnsi="Times"/>
                <w:szCs w:val="20"/>
              </w:rPr>
              <w:t>1.42</w:t>
            </w:r>
          </w:p>
        </w:tc>
        <w:tc>
          <w:tcPr>
            <w:tcW w:w="850" w:type="dxa"/>
            <w:noWrap/>
            <w:vAlign w:val="center"/>
            <w:hideMark/>
          </w:tcPr>
          <w:p w14:paraId="5EB30FF7" w14:textId="77777777" w:rsidR="0047047B" w:rsidRPr="00FF332D" w:rsidRDefault="0047047B" w:rsidP="00AC2EA8">
            <w:pPr>
              <w:pStyle w:val="NoSpacing"/>
              <w:jc w:val="center"/>
              <w:rPr>
                <w:rFonts w:ascii="Times" w:hAnsi="Times"/>
                <w:szCs w:val="20"/>
              </w:rPr>
            </w:pPr>
            <w:r w:rsidRPr="00FF332D">
              <w:rPr>
                <w:rFonts w:ascii="Times" w:hAnsi="Times"/>
                <w:szCs w:val="20"/>
              </w:rPr>
              <w:t>29.3</w:t>
            </w:r>
          </w:p>
        </w:tc>
        <w:tc>
          <w:tcPr>
            <w:tcW w:w="1985" w:type="dxa"/>
            <w:vMerge w:val="restart"/>
            <w:shd w:val="clear" w:color="auto" w:fill="FFFF00"/>
            <w:noWrap/>
            <w:vAlign w:val="center"/>
            <w:hideMark/>
          </w:tcPr>
          <w:p w14:paraId="167863E7" w14:textId="77777777" w:rsidR="0047047B" w:rsidRPr="00FF332D" w:rsidRDefault="0047047B" w:rsidP="00AC2EA8">
            <w:pPr>
              <w:pStyle w:val="NoSpacing"/>
              <w:jc w:val="center"/>
              <w:rPr>
                <w:rFonts w:ascii="Times" w:hAnsi="Times"/>
                <w:szCs w:val="20"/>
              </w:rPr>
            </w:pPr>
            <w:r w:rsidRPr="00FF332D">
              <w:rPr>
                <w:rFonts w:ascii="Times" w:hAnsi="Times"/>
                <w:szCs w:val="20"/>
              </w:rPr>
              <w:t>0.0322</w:t>
            </w:r>
          </w:p>
        </w:tc>
        <w:tc>
          <w:tcPr>
            <w:tcW w:w="2591" w:type="dxa"/>
            <w:vMerge w:val="restart"/>
            <w:noWrap/>
            <w:vAlign w:val="center"/>
            <w:hideMark/>
          </w:tcPr>
          <w:p w14:paraId="239D6159" w14:textId="77777777" w:rsidR="0047047B" w:rsidRPr="00FF332D" w:rsidRDefault="0047047B" w:rsidP="00AC2EA8">
            <w:pPr>
              <w:pStyle w:val="NoSpacing"/>
              <w:jc w:val="center"/>
              <w:rPr>
                <w:rFonts w:ascii="Times" w:hAnsi="Times"/>
                <w:szCs w:val="20"/>
              </w:rPr>
            </w:pPr>
          </w:p>
        </w:tc>
      </w:tr>
      <w:tr w:rsidR="00282211" w:rsidRPr="00FF332D" w14:paraId="5D7F7FBF" w14:textId="77777777" w:rsidTr="00282211">
        <w:trPr>
          <w:trHeight w:val="222"/>
        </w:trPr>
        <w:tc>
          <w:tcPr>
            <w:tcW w:w="1691" w:type="dxa"/>
            <w:vMerge/>
            <w:noWrap/>
            <w:vAlign w:val="center"/>
            <w:hideMark/>
          </w:tcPr>
          <w:p w14:paraId="58B7B2C4"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1A51E119"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52353208"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5DCD2E5A"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23781D8C" w14:textId="77777777" w:rsidR="0047047B" w:rsidRPr="00FF332D" w:rsidRDefault="0047047B" w:rsidP="00AC2EA8">
            <w:pPr>
              <w:pStyle w:val="NoSpacing"/>
              <w:jc w:val="center"/>
              <w:rPr>
                <w:rFonts w:ascii="Times" w:hAnsi="Times"/>
                <w:szCs w:val="20"/>
              </w:rPr>
            </w:pPr>
            <w:r w:rsidRPr="00FF332D">
              <w:rPr>
                <w:rFonts w:ascii="Times" w:hAnsi="Times"/>
                <w:szCs w:val="20"/>
              </w:rPr>
              <w:t>0.0700 (-0.0540 to 0.1919)</w:t>
            </w:r>
          </w:p>
        </w:tc>
        <w:tc>
          <w:tcPr>
            <w:tcW w:w="992" w:type="dxa"/>
            <w:noWrap/>
            <w:vAlign w:val="center"/>
            <w:hideMark/>
          </w:tcPr>
          <w:p w14:paraId="52123815"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1FFE6EA0" w14:textId="77777777" w:rsidR="0047047B" w:rsidRPr="00FF332D" w:rsidRDefault="0047047B" w:rsidP="00AC2EA8">
            <w:pPr>
              <w:pStyle w:val="NoSpacing"/>
              <w:jc w:val="center"/>
              <w:rPr>
                <w:rFonts w:ascii="Times" w:hAnsi="Times"/>
                <w:szCs w:val="20"/>
              </w:rPr>
            </w:pPr>
          </w:p>
        </w:tc>
        <w:tc>
          <w:tcPr>
            <w:tcW w:w="1985" w:type="dxa"/>
            <w:vMerge/>
            <w:shd w:val="clear" w:color="auto" w:fill="FFFF00"/>
            <w:noWrap/>
            <w:vAlign w:val="center"/>
            <w:hideMark/>
          </w:tcPr>
          <w:p w14:paraId="7EE6A04D"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70A0A24E" w14:textId="77777777" w:rsidR="0047047B" w:rsidRPr="00FF332D" w:rsidRDefault="0047047B" w:rsidP="00AC2EA8">
            <w:pPr>
              <w:pStyle w:val="NoSpacing"/>
              <w:jc w:val="center"/>
              <w:rPr>
                <w:rFonts w:ascii="Times" w:hAnsi="Times"/>
                <w:szCs w:val="20"/>
              </w:rPr>
            </w:pPr>
          </w:p>
        </w:tc>
      </w:tr>
      <w:tr w:rsidR="00282211" w:rsidRPr="00FF332D" w14:paraId="59DE413B" w14:textId="77777777" w:rsidTr="00282211">
        <w:trPr>
          <w:trHeight w:val="222"/>
        </w:trPr>
        <w:tc>
          <w:tcPr>
            <w:tcW w:w="1691" w:type="dxa"/>
            <w:vMerge/>
            <w:noWrap/>
            <w:vAlign w:val="center"/>
            <w:hideMark/>
          </w:tcPr>
          <w:p w14:paraId="7F54B480"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6F9D84D7"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Total core symptoms</w:t>
            </w:r>
          </w:p>
        </w:tc>
        <w:tc>
          <w:tcPr>
            <w:tcW w:w="1280" w:type="dxa"/>
            <w:noWrap/>
            <w:vAlign w:val="center"/>
            <w:hideMark/>
          </w:tcPr>
          <w:p w14:paraId="08FE0D24"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154ADA40"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73A37741" w14:textId="77777777" w:rsidR="0047047B" w:rsidRPr="00FF332D" w:rsidRDefault="0047047B" w:rsidP="00AC2EA8">
            <w:pPr>
              <w:pStyle w:val="NoSpacing"/>
              <w:jc w:val="center"/>
              <w:rPr>
                <w:rFonts w:ascii="Times" w:hAnsi="Times"/>
                <w:szCs w:val="20"/>
              </w:rPr>
            </w:pPr>
            <w:r w:rsidRPr="00FF332D">
              <w:rPr>
                <w:rFonts w:ascii="Times" w:hAnsi="Times"/>
                <w:szCs w:val="20"/>
              </w:rPr>
              <w:t>-0.1678 (-0.6162 to 0.3628)</w:t>
            </w:r>
          </w:p>
        </w:tc>
        <w:tc>
          <w:tcPr>
            <w:tcW w:w="992" w:type="dxa"/>
            <w:noWrap/>
            <w:vAlign w:val="center"/>
            <w:hideMark/>
          </w:tcPr>
          <w:p w14:paraId="6122E6AE" w14:textId="77777777" w:rsidR="0047047B" w:rsidRPr="00FF332D" w:rsidRDefault="0047047B" w:rsidP="00AC2EA8">
            <w:pPr>
              <w:pStyle w:val="NoSpacing"/>
              <w:jc w:val="center"/>
              <w:rPr>
                <w:rFonts w:ascii="Times" w:hAnsi="Times"/>
                <w:szCs w:val="20"/>
              </w:rPr>
            </w:pPr>
            <w:r w:rsidRPr="00FF332D">
              <w:rPr>
                <w:rFonts w:ascii="Times" w:hAnsi="Times"/>
                <w:szCs w:val="20"/>
              </w:rPr>
              <w:t>0.3</w:t>
            </w:r>
          </w:p>
        </w:tc>
        <w:tc>
          <w:tcPr>
            <w:tcW w:w="850" w:type="dxa"/>
            <w:noWrap/>
            <w:vAlign w:val="center"/>
            <w:hideMark/>
          </w:tcPr>
          <w:p w14:paraId="12F89AF9" w14:textId="77777777" w:rsidR="0047047B" w:rsidRPr="00FF332D" w:rsidRDefault="0047047B" w:rsidP="00AC2EA8">
            <w:pPr>
              <w:pStyle w:val="NoSpacing"/>
              <w:jc w:val="center"/>
              <w:rPr>
                <w:rFonts w:ascii="Times" w:hAnsi="Times"/>
                <w:szCs w:val="20"/>
              </w:rPr>
            </w:pPr>
            <w:r w:rsidRPr="00FF332D">
              <w:rPr>
                <w:rFonts w:ascii="Times" w:hAnsi="Times"/>
                <w:szCs w:val="20"/>
              </w:rPr>
              <w:t>0</w:t>
            </w:r>
          </w:p>
        </w:tc>
        <w:tc>
          <w:tcPr>
            <w:tcW w:w="1985" w:type="dxa"/>
            <w:vMerge w:val="restart"/>
            <w:shd w:val="clear" w:color="auto" w:fill="FFFF00"/>
            <w:noWrap/>
            <w:vAlign w:val="center"/>
            <w:hideMark/>
          </w:tcPr>
          <w:p w14:paraId="665DFC4D" w14:textId="77777777" w:rsidR="0047047B" w:rsidRPr="00FF332D" w:rsidRDefault="0047047B" w:rsidP="00AC2EA8">
            <w:pPr>
              <w:pStyle w:val="NoSpacing"/>
              <w:jc w:val="center"/>
              <w:rPr>
                <w:rFonts w:ascii="Times" w:hAnsi="Times"/>
                <w:szCs w:val="20"/>
              </w:rPr>
            </w:pPr>
            <w:r w:rsidRPr="00FF332D">
              <w:rPr>
                <w:rFonts w:ascii="Times" w:hAnsi="Times"/>
                <w:szCs w:val="20"/>
              </w:rPr>
              <w:t>&lt;0.0001</w:t>
            </w:r>
          </w:p>
        </w:tc>
        <w:tc>
          <w:tcPr>
            <w:tcW w:w="2591" w:type="dxa"/>
            <w:vMerge w:val="restart"/>
            <w:noWrap/>
            <w:vAlign w:val="center"/>
            <w:hideMark/>
          </w:tcPr>
          <w:p w14:paraId="3EA4F881" w14:textId="77777777" w:rsidR="0047047B" w:rsidRPr="00FF332D" w:rsidRDefault="0047047B" w:rsidP="00AC2EA8">
            <w:pPr>
              <w:pStyle w:val="NoSpacing"/>
              <w:jc w:val="center"/>
              <w:rPr>
                <w:rFonts w:ascii="Times" w:hAnsi="Times"/>
                <w:szCs w:val="20"/>
              </w:rPr>
            </w:pPr>
          </w:p>
        </w:tc>
      </w:tr>
      <w:tr w:rsidR="00282211" w:rsidRPr="00FF332D" w14:paraId="2F26C54B" w14:textId="77777777" w:rsidTr="00282211">
        <w:trPr>
          <w:trHeight w:val="222"/>
        </w:trPr>
        <w:tc>
          <w:tcPr>
            <w:tcW w:w="1691" w:type="dxa"/>
            <w:vMerge/>
            <w:noWrap/>
            <w:vAlign w:val="center"/>
            <w:hideMark/>
          </w:tcPr>
          <w:p w14:paraId="3E796281"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51C4C22F"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045A5E51"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19E109B8"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693E8579" w14:textId="77777777" w:rsidR="0047047B" w:rsidRPr="00FF332D" w:rsidRDefault="0047047B" w:rsidP="00AC2EA8">
            <w:pPr>
              <w:pStyle w:val="NoSpacing"/>
              <w:jc w:val="center"/>
              <w:rPr>
                <w:rFonts w:ascii="Times" w:hAnsi="Times"/>
                <w:szCs w:val="20"/>
              </w:rPr>
            </w:pPr>
            <w:r w:rsidRPr="00FF332D">
              <w:rPr>
                <w:rFonts w:ascii="Times" w:hAnsi="Times"/>
                <w:szCs w:val="20"/>
              </w:rPr>
              <w:t xml:space="preserve">0.2210 </w:t>
            </w:r>
            <w:proofErr w:type="gramStart"/>
            <w:r w:rsidRPr="00FF332D">
              <w:rPr>
                <w:rFonts w:ascii="Times" w:hAnsi="Times"/>
                <w:szCs w:val="20"/>
              </w:rPr>
              <w:t>( 0.1002</w:t>
            </w:r>
            <w:proofErr w:type="gramEnd"/>
            <w:r w:rsidRPr="00FF332D">
              <w:rPr>
                <w:rFonts w:ascii="Times" w:hAnsi="Times"/>
                <w:szCs w:val="20"/>
              </w:rPr>
              <w:t xml:space="preserve"> to 0.3354)</w:t>
            </w:r>
          </w:p>
        </w:tc>
        <w:tc>
          <w:tcPr>
            <w:tcW w:w="992" w:type="dxa"/>
            <w:noWrap/>
            <w:vAlign w:val="center"/>
            <w:hideMark/>
          </w:tcPr>
          <w:p w14:paraId="1E93648D"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178536CA" w14:textId="77777777" w:rsidR="0047047B" w:rsidRPr="00FF332D" w:rsidRDefault="0047047B" w:rsidP="00AC2EA8">
            <w:pPr>
              <w:pStyle w:val="NoSpacing"/>
              <w:jc w:val="center"/>
              <w:rPr>
                <w:rFonts w:ascii="Times" w:hAnsi="Times"/>
                <w:szCs w:val="20"/>
              </w:rPr>
            </w:pPr>
          </w:p>
        </w:tc>
        <w:tc>
          <w:tcPr>
            <w:tcW w:w="1985" w:type="dxa"/>
            <w:vMerge/>
            <w:shd w:val="clear" w:color="auto" w:fill="FFFF00"/>
            <w:noWrap/>
            <w:vAlign w:val="center"/>
            <w:hideMark/>
          </w:tcPr>
          <w:p w14:paraId="6C939462"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74B06BDC" w14:textId="77777777" w:rsidR="0047047B" w:rsidRPr="00FF332D" w:rsidRDefault="0047047B" w:rsidP="00AC2EA8">
            <w:pPr>
              <w:pStyle w:val="NoSpacing"/>
              <w:jc w:val="center"/>
              <w:rPr>
                <w:rFonts w:ascii="Times" w:hAnsi="Times"/>
                <w:szCs w:val="20"/>
              </w:rPr>
            </w:pPr>
          </w:p>
        </w:tc>
      </w:tr>
      <w:tr w:rsidR="00282211" w:rsidRPr="00FF332D" w14:paraId="4D2A5DDE" w14:textId="77777777" w:rsidTr="00282211">
        <w:trPr>
          <w:trHeight w:val="222"/>
        </w:trPr>
        <w:tc>
          <w:tcPr>
            <w:tcW w:w="1691" w:type="dxa"/>
            <w:vMerge w:val="restart"/>
            <w:noWrap/>
            <w:vAlign w:val="center"/>
            <w:hideMark/>
          </w:tcPr>
          <w:p w14:paraId="7D6B9726"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Sleep disordered breathing</w:t>
            </w:r>
          </w:p>
        </w:tc>
        <w:tc>
          <w:tcPr>
            <w:tcW w:w="2557" w:type="dxa"/>
            <w:vMerge w:val="restart"/>
            <w:noWrap/>
            <w:vAlign w:val="center"/>
            <w:hideMark/>
          </w:tcPr>
          <w:p w14:paraId="239282E5"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Social and communication problem</w:t>
            </w:r>
          </w:p>
        </w:tc>
        <w:tc>
          <w:tcPr>
            <w:tcW w:w="1280" w:type="dxa"/>
            <w:noWrap/>
            <w:vAlign w:val="center"/>
            <w:hideMark/>
          </w:tcPr>
          <w:p w14:paraId="46B448DB"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0D5BE635" w14:textId="77777777" w:rsidR="0047047B" w:rsidRPr="00FF332D" w:rsidRDefault="0047047B" w:rsidP="00AC2EA8">
            <w:pPr>
              <w:pStyle w:val="NoSpacing"/>
              <w:jc w:val="center"/>
              <w:rPr>
                <w:rFonts w:ascii="Times" w:hAnsi="Times"/>
                <w:szCs w:val="20"/>
              </w:rPr>
            </w:pPr>
            <w:r w:rsidRPr="00FF332D">
              <w:rPr>
                <w:rFonts w:ascii="Times" w:hAnsi="Times"/>
                <w:szCs w:val="20"/>
              </w:rPr>
              <w:t>3</w:t>
            </w:r>
          </w:p>
        </w:tc>
        <w:tc>
          <w:tcPr>
            <w:tcW w:w="2977" w:type="dxa"/>
            <w:noWrap/>
            <w:vAlign w:val="center"/>
            <w:hideMark/>
          </w:tcPr>
          <w:p w14:paraId="199B4145" w14:textId="77777777" w:rsidR="0047047B" w:rsidRPr="00FF332D" w:rsidRDefault="0047047B" w:rsidP="00AC2EA8">
            <w:pPr>
              <w:pStyle w:val="NoSpacing"/>
              <w:jc w:val="center"/>
              <w:rPr>
                <w:rFonts w:ascii="Times" w:hAnsi="Times"/>
                <w:szCs w:val="20"/>
              </w:rPr>
            </w:pPr>
            <w:r w:rsidRPr="00FF332D">
              <w:rPr>
                <w:rFonts w:ascii="Times" w:hAnsi="Times"/>
                <w:szCs w:val="20"/>
              </w:rPr>
              <w:t>-0.0152 (-0.1085 to 0.0783)</w:t>
            </w:r>
          </w:p>
        </w:tc>
        <w:tc>
          <w:tcPr>
            <w:tcW w:w="992" w:type="dxa"/>
            <w:noWrap/>
            <w:vAlign w:val="center"/>
            <w:hideMark/>
          </w:tcPr>
          <w:p w14:paraId="7423A883" w14:textId="77777777" w:rsidR="0047047B" w:rsidRPr="00FF332D" w:rsidRDefault="0047047B" w:rsidP="00AC2EA8">
            <w:pPr>
              <w:pStyle w:val="NoSpacing"/>
              <w:jc w:val="center"/>
              <w:rPr>
                <w:rFonts w:ascii="Times" w:hAnsi="Times"/>
                <w:szCs w:val="20"/>
              </w:rPr>
            </w:pPr>
            <w:r w:rsidRPr="00FF332D">
              <w:rPr>
                <w:rFonts w:ascii="Times" w:hAnsi="Times"/>
                <w:szCs w:val="20"/>
              </w:rPr>
              <w:t>0.33</w:t>
            </w:r>
          </w:p>
        </w:tc>
        <w:tc>
          <w:tcPr>
            <w:tcW w:w="850" w:type="dxa"/>
            <w:noWrap/>
            <w:vAlign w:val="center"/>
            <w:hideMark/>
          </w:tcPr>
          <w:p w14:paraId="1704AF7D" w14:textId="77777777" w:rsidR="0047047B" w:rsidRPr="00FF332D" w:rsidRDefault="0047047B" w:rsidP="00AC2EA8">
            <w:pPr>
              <w:pStyle w:val="NoSpacing"/>
              <w:jc w:val="center"/>
              <w:rPr>
                <w:rFonts w:ascii="Times" w:hAnsi="Times"/>
                <w:szCs w:val="20"/>
              </w:rPr>
            </w:pPr>
            <w:r w:rsidRPr="00FF332D">
              <w:rPr>
                <w:rFonts w:ascii="Times" w:hAnsi="Times"/>
                <w:szCs w:val="20"/>
              </w:rPr>
              <w:t>0</w:t>
            </w:r>
          </w:p>
        </w:tc>
        <w:tc>
          <w:tcPr>
            <w:tcW w:w="1985" w:type="dxa"/>
            <w:vMerge w:val="restart"/>
            <w:noWrap/>
            <w:vAlign w:val="center"/>
            <w:hideMark/>
          </w:tcPr>
          <w:p w14:paraId="29CD18AA" w14:textId="77777777" w:rsidR="0047047B" w:rsidRPr="00FF332D" w:rsidRDefault="0047047B" w:rsidP="00AC2EA8">
            <w:pPr>
              <w:pStyle w:val="NoSpacing"/>
              <w:jc w:val="center"/>
              <w:rPr>
                <w:rFonts w:ascii="Times" w:hAnsi="Times"/>
                <w:szCs w:val="20"/>
              </w:rPr>
            </w:pPr>
            <w:r w:rsidRPr="00FF332D">
              <w:rPr>
                <w:rFonts w:ascii="Times" w:hAnsi="Times"/>
                <w:szCs w:val="20"/>
              </w:rPr>
              <w:t>0.7453</w:t>
            </w:r>
          </w:p>
        </w:tc>
        <w:tc>
          <w:tcPr>
            <w:tcW w:w="2591" w:type="dxa"/>
            <w:vMerge w:val="restart"/>
            <w:noWrap/>
            <w:vAlign w:val="center"/>
            <w:hideMark/>
          </w:tcPr>
          <w:p w14:paraId="3C380BD2" w14:textId="77777777" w:rsidR="0047047B" w:rsidRPr="00FF332D" w:rsidRDefault="0047047B" w:rsidP="00AC2EA8">
            <w:pPr>
              <w:pStyle w:val="NoSpacing"/>
              <w:jc w:val="center"/>
              <w:rPr>
                <w:rFonts w:ascii="Times" w:hAnsi="Times"/>
                <w:szCs w:val="20"/>
              </w:rPr>
            </w:pPr>
          </w:p>
        </w:tc>
      </w:tr>
      <w:tr w:rsidR="00282211" w:rsidRPr="00FF332D" w14:paraId="36A6D27E" w14:textId="77777777" w:rsidTr="00282211">
        <w:trPr>
          <w:trHeight w:val="222"/>
        </w:trPr>
        <w:tc>
          <w:tcPr>
            <w:tcW w:w="1691" w:type="dxa"/>
            <w:vMerge/>
            <w:noWrap/>
            <w:vAlign w:val="center"/>
            <w:hideMark/>
          </w:tcPr>
          <w:p w14:paraId="6D5FDAAC"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1154EE33"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0242DBCB"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59F6B63D"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68BA248B" w14:textId="77777777" w:rsidR="0047047B" w:rsidRPr="00FF332D" w:rsidRDefault="0047047B" w:rsidP="00AC2EA8">
            <w:pPr>
              <w:pStyle w:val="NoSpacing"/>
              <w:jc w:val="center"/>
              <w:rPr>
                <w:rFonts w:ascii="Times" w:hAnsi="Times"/>
                <w:szCs w:val="20"/>
              </w:rPr>
            </w:pPr>
            <w:r w:rsidRPr="00FF332D">
              <w:rPr>
                <w:rFonts w:ascii="Times" w:hAnsi="Times"/>
                <w:szCs w:val="20"/>
              </w:rPr>
              <w:t>-0.0370 (-0.1598 to 0.0870)</w:t>
            </w:r>
          </w:p>
        </w:tc>
        <w:tc>
          <w:tcPr>
            <w:tcW w:w="992" w:type="dxa"/>
            <w:noWrap/>
            <w:vAlign w:val="center"/>
            <w:hideMark/>
          </w:tcPr>
          <w:p w14:paraId="4818C5EE"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796E28B4"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121C7B27"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69AD4116" w14:textId="77777777" w:rsidR="0047047B" w:rsidRPr="00FF332D" w:rsidRDefault="0047047B" w:rsidP="00AC2EA8">
            <w:pPr>
              <w:pStyle w:val="NoSpacing"/>
              <w:jc w:val="center"/>
              <w:rPr>
                <w:rFonts w:ascii="Times" w:hAnsi="Times"/>
                <w:szCs w:val="20"/>
              </w:rPr>
            </w:pPr>
          </w:p>
        </w:tc>
      </w:tr>
      <w:tr w:rsidR="00282211" w:rsidRPr="00FF332D" w14:paraId="678AB8A2" w14:textId="77777777" w:rsidTr="00282211">
        <w:trPr>
          <w:trHeight w:val="222"/>
        </w:trPr>
        <w:tc>
          <w:tcPr>
            <w:tcW w:w="1691" w:type="dxa"/>
            <w:vMerge/>
            <w:noWrap/>
            <w:vAlign w:val="center"/>
            <w:hideMark/>
          </w:tcPr>
          <w:p w14:paraId="38E5FC06"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6A023A42"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Restricted and repetitive behavior</w:t>
            </w:r>
          </w:p>
        </w:tc>
        <w:tc>
          <w:tcPr>
            <w:tcW w:w="1280" w:type="dxa"/>
            <w:noWrap/>
            <w:vAlign w:val="center"/>
            <w:hideMark/>
          </w:tcPr>
          <w:p w14:paraId="7281EC23"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7D4CE5B6"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0A155FA5" w14:textId="77777777" w:rsidR="0047047B" w:rsidRPr="00FF332D" w:rsidRDefault="0047047B" w:rsidP="00AC2EA8">
            <w:pPr>
              <w:pStyle w:val="NoSpacing"/>
              <w:jc w:val="center"/>
              <w:rPr>
                <w:rFonts w:ascii="Times" w:hAnsi="Times"/>
                <w:szCs w:val="20"/>
              </w:rPr>
            </w:pPr>
            <w:r w:rsidRPr="00FF332D">
              <w:rPr>
                <w:rFonts w:ascii="Times" w:hAnsi="Times"/>
                <w:szCs w:val="20"/>
              </w:rPr>
              <w:t>-0.2000 (-0.3098 to -0.0850)</w:t>
            </w:r>
          </w:p>
        </w:tc>
        <w:tc>
          <w:tcPr>
            <w:tcW w:w="992" w:type="dxa"/>
            <w:noWrap/>
            <w:vAlign w:val="center"/>
            <w:hideMark/>
          </w:tcPr>
          <w:p w14:paraId="7102FF66"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1B0CF0AE" w14:textId="77777777" w:rsidR="0047047B" w:rsidRPr="00FF332D" w:rsidRDefault="0047047B" w:rsidP="00AC2EA8">
            <w:pPr>
              <w:pStyle w:val="NoSpacing"/>
              <w:jc w:val="center"/>
              <w:rPr>
                <w:rFonts w:ascii="Times" w:hAnsi="Times"/>
                <w:szCs w:val="20"/>
              </w:rPr>
            </w:pPr>
          </w:p>
        </w:tc>
        <w:tc>
          <w:tcPr>
            <w:tcW w:w="1985" w:type="dxa"/>
            <w:vMerge w:val="restart"/>
            <w:shd w:val="clear" w:color="auto" w:fill="FFFF00"/>
            <w:noWrap/>
            <w:vAlign w:val="center"/>
            <w:hideMark/>
          </w:tcPr>
          <w:p w14:paraId="5A7A0A2B" w14:textId="77777777" w:rsidR="0047047B" w:rsidRPr="00FF332D" w:rsidRDefault="0047047B" w:rsidP="00AC2EA8">
            <w:pPr>
              <w:pStyle w:val="NoSpacing"/>
              <w:jc w:val="center"/>
              <w:rPr>
                <w:rFonts w:ascii="Times" w:hAnsi="Times"/>
                <w:szCs w:val="20"/>
              </w:rPr>
            </w:pPr>
            <w:r w:rsidRPr="00FF332D">
              <w:rPr>
                <w:rFonts w:ascii="Times" w:hAnsi="Times"/>
                <w:szCs w:val="20"/>
              </w:rPr>
              <w:t>&lt;0.0001</w:t>
            </w:r>
          </w:p>
        </w:tc>
        <w:tc>
          <w:tcPr>
            <w:tcW w:w="2591" w:type="dxa"/>
            <w:vMerge w:val="restart"/>
            <w:noWrap/>
            <w:vAlign w:val="center"/>
            <w:hideMark/>
          </w:tcPr>
          <w:p w14:paraId="16E4EDFD" w14:textId="77777777" w:rsidR="0047047B" w:rsidRPr="00FF332D" w:rsidRDefault="0047047B" w:rsidP="00AC2EA8">
            <w:pPr>
              <w:pStyle w:val="NoSpacing"/>
              <w:jc w:val="center"/>
              <w:rPr>
                <w:rFonts w:ascii="Times" w:hAnsi="Times"/>
                <w:szCs w:val="20"/>
              </w:rPr>
            </w:pPr>
          </w:p>
        </w:tc>
      </w:tr>
      <w:tr w:rsidR="00282211" w:rsidRPr="00FF332D" w14:paraId="1D9E00F0" w14:textId="77777777" w:rsidTr="00282211">
        <w:trPr>
          <w:trHeight w:val="222"/>
        </w:trPr>
        <w:tc>
          <w:tcPr>
            <w:tcW w:w="1691" w:type="dxa"/>
            <w:vMerge/>
            <w:noWrap/>
            <w:vAlign w:val="center"/>
            <w:hideMark/>
          </w:tcPr>
          <w:p w14:paraId="4FDA01C2"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79824052"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14EA899F"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04AE47BF"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2D031998" w14:textId="77777777" w:rsidR="0047047B" w:rsidRPr="00FF332D" w:rsidRDefault="0047047B" w:rsidP="00AC2EA8">
            <w:pPr>
              <w:pStyle w:val="NoSpacing"/>
              <w:jc w:val="center"/>
              <w:rPr>
                <w:rFonts w:ascii="Times" w:hAnsi="Times"/>
                <w:szCs w:val="20"/>
              </w:rPr>
            </w:pPr>
            <w:r w:rsidRPr="00FF332D">
              <w:rPr>
                <w:rFonts w:ascii="Times" w:hAnsi="Times"/>
                <w:szCs w:val="20"/>
              </w:rPr>
              <w:t xml:space="preserve">0.2920 </w:t>
            </w:r>
            <w:proofErr w:type="gramStart"/>
            <w:r w:rsidRPr="00FF332D">
              <w:rPr>
                <w:rFonts w:ascii="Times" w:hAnsi="Times"/>
                <w:szCs w:val="20"/>
              </w:rPr>
              <w:t>( 0.1747</w:t>
            </w:r>
            <w:proofErr w:type="gramEnd"/>
            <w:r w:rsidRPr="00FF332D">
              <w:rPr>
                <w:rFonts w:ascii="Times" w:hAnsi="Times"/>
                <w:szCs w:val="20"/>
              </w:rPr>
              <w:t xml:space="preserve"> to 0.4011)</w:t>
            </w:r>
          </w:p>
        </w:tc>
        <w:tc>
          <w:tcPr>
            <w:tcW w:w="992" w:type="dxa"/>
            <w:noWrap/>
            <w:vAlign w:val="center"/>
            <w:hideMark/>
          </w:tcPr>
          <w:p w14:paraId="6AF9A054"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058894A1" w14:textId="77777777" w:rsidR="0047047B" w:rsidRPr="00FF332D" w:rsidRDefault="0047047B" w:rsidP="00AC2EA8">
            <w:pPr>
              <w:pStyle w:val="NoSpacing"/>
              <w:jc w:val="center"/>
              <w:rPr>
                <w:rFonts w:ascii="Times" w:hAnsi="Times"/>
                <w:szCs w:val="20"/>
              </w:rPr>
            </w:pPr>
          </w:p>
        </w:tc>
        <w:tc>
          <w:tcPr>
            <w:tcW w:w="1985" w:type="dxa"/>
            <w:vMerge/>
            <w:shd w:val="clear" w:color="auto" w:fill="FFFF00"/>
            <w:noWrap/>
            <w:vAlign w:val="center"/>
            <w:hideMark/>
          </w:tcPr>
          <w:p w14:paraId="63BA9D5B"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0933A718" w14:textId="77777777" w:rsidR="0047047B" w:rsidRPr="00FF332D" w:rsidRDefault="0047047B" w:rsidP="00AC2EA8">
            <w:pPr>
              <w:pStyle w:val="NoSpacing"/>
              <w:jc w:val="center"/>
              <w:rPr>
                <w:rFonts w:ascii="Times" w:hAnsi="Times"/>
                <w:szCs w:val="20"/>
              </w:rPr>
            </w:pPr>
          </w:p>
        </w:tc>
      </w:tr>
      <w:tr w:rsidR="00282211" w:rsidRPr="00FF332D" w14:paraId="5FD55724" w14:textId="77777777" w:rsidTr="00282211">
        <w:trPr>
          <w:trHeight w:val="222"/>
        </w:trPr>
        <w:tc>
          <w:tcPr>
            <w:tcW w:w="1691" w:type="dxa"/>
            <w:vMerge/>
            <w:noWrap/>
            <w:vAlign w:val="center"/>
            <w:hideMark/>
          </w:tcPr>
          <w:p w14:paraId="5196BA06"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1E6B52EC"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Total core symptoms</w:t>
            </w:r>
          </w:p>
        </w:tc>
        <w:tc>
          <w:tcPr>
            <w:tcW w:w="1280" w:type="dxa"/>
            <w:noWrap/>
            <w:vAlign w:val="center"/>
            <w:hideMark/>
          </w:tcPr>
          <w:p w14:paraId="1658D9F0"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69AD9A7C"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440C8022" w14:textId="77777777" w:rsidR="0047047B" w:rsidRPr="00FF332D" w:rsidRDefault="0047047B" w:rsidP="00AC2EA8">
            <w:pPr>
              <w:pStyle w:val="NoSpacing"/>
              <w:jc w:val="center"/>
              <w:rPr>
                <w:rFonts w:ascii="Times" w:hAnsi="Times"/>
                <w:szCs w:val="20"/>
              </w:rPr>
            </w:pPr>
            <w:r w:rsidRPr="00FF332D">
              <w:rPr>
                <w:rFonts w:ascii="Times" w:hAnsi="Times"/>
                <w:szCs w:val="20"/>
              </w:rPr>
              <w:t>-0.0900 (-0.2049 to 0.0273)</w:t>
            </w:r>
          </w:p>
        </w:tc>
        <w:tc>
          <w:tcPr>
            <w:tcW w:w="992" w:type="dxa"/>
            <w:noWrap/>
            <w:vAlign w:val="center"/>
            <w:hideMark/>
          </w:tcPr>
          <w:p w14:paraId="2E9C6036"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4023B283" w14:textId="77777777" w:rsidR="0047047B" w:rsidRPr="00FF332D" w:rsidRDefault="0047047B" w:rsidP="00AC2EA8">
            <w:pPr>
              <w:pStyle w:val="NoSpacing"/>
              <w:jc w:val="center"/>
              <w:rPr>
                <w:rFonts w:ascii="Times" w:hAnsi="Times"/>
                <w:szCs w:val="20"/>
              </w:rPr>
            </w:pPr>
          </w:p>
        </w:tc>
        <w:tc>
          <w:tcPr>
            <w:tcW w:w="1985" w:type="dxa"/>
            <w:vMerge w:val="restart"/>
            <w:noWrap/>
            <w:vAlign w:val="center"/>
            <w:hideMark/>
          </w:tcPr>
          <w:p w14:paraId="34841C97" w14:textId="77777777" w:rsidR="0047047B" w:rsidRPr="00FF332D" w:rsidRDefault="0047047B" w:rsidP="00AC2EA8">
            <w:pPr>
              <w:pStyle w:val="NoSpacing"/>
              <w:jc w:val="center"/>
              <w:rPr>
                <w:rFonts w:ascii="Times" w:hAnsi="Times"/>
                <w:szCs w:val="20"/>
              </w:rPr>
            </w:pPr>
            <w:r w:rsidRPr="00FF332D">
              <w:rPr>
                <w:rFonts w:ascii="Times" w:hAnsi="Times"/>
                <w:szCs w:val="20"/>
              </w:rPr>
              <w:t>0.3464</w:t>
            </w:r>
          </w:p>
        </w:tc>
        <w:tc>
          <w:tcPr>
            <w:tcW w:w="2591" w:type="dxa"/>
            <w:vMerge w:val="restart"/>
            <w:noWrap/>
            <w:vAlign w:val="center"/>
            <w:hideMark/>
          </w:tcPr>
          <w:p w14:paraId="4B498DE5" w14:textId="77777777" w:rsidR="0047047B" w:rsidRPr="00FF332D" w:rsidRDefault="0047047B" w:rsidP="00AC2EA8">
            <w:pPr>
              <w:pStyle w:val="NoSpacing"/>
              <w:jc w:val="center"/>
              <w:rPr>
                <w:rFonts w:ascii="Times" w:hAnsi="Times"/>
                <w:szCs w:val="20"/>
              </w:rPr>
            </w:pPr>
          </w:p>
        </w:tc>
      </w:tr>
      <w:tr w:rsidR="00282211" w:rsidRPr="00FF332D" w14:paraId="7F5FFCEE" w14:textId="77777777" w:rsidTr="00282211">
        <w:trPr>
          <w:trHeight w:val="222"/>
        </w:trPr>
        <w:tc>
          <w:tcPr>
            <w:tcW w:w="1691" w:type="dxa"/>
            <w:vMerge/>
            <w:noWrap/>
            <w:vAlign w:val="center"/>
            <w:hideMark/>
          </w:tcPr>
          <w:p w14:paraId="167CEED3"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51E2D9F6"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06D08CE2"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09B97DC4"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2C1A7C81" w14:textId="77777777" w:rsidR="0047047B" w:rsidRPr="00FF332D" w:rsidRDefault="0047047B" w:rsidP="00AC2EA8">
            <w:pPr>
              <w:pStyle w:val="NoSpacing"/>
              <w:jc w:val="center"/>
              <w:rPr>
                <w:rFonts w:ascii="Times" w:hAnsi="Times"/>
                <w:szCs w:val="20"/>
              </w:rPr>
            </w:pPr>
            <w:r w:rsidRPr="00FF332D">
              <w:rPr>
                <w:rFonts w:ascii="Times" w:hAnsi="Times"/>
                <w:szCs w:val="20"/>
              </w:rPr>
              <w:t>0.0666 (-0.9571 to 0.9669)</w:t>
            </w:r>
          </w:p>
        </w:tc>
        <w:tc>
          <w:tcPr>
            <w:tcW w:w="992" w:type="dxa"/>
            <w:noWrap/>
            <w:vAlign w:val="center"/>
            <w:hideMark/>
          </w:tcPr>
          <w:p w14:paraId="0F273277" w14:textId="77777777" w:rsidR="0047047B" w:rsidRPr="00FF332D" w:rsidRDefault="0047047B" w:rsidP="00AC2EA8">
            <w:pPr>
              <w:pStyle w:val="NoSpacing"/>
              <w:jc w:val="center"/>
              <w:rPr>
                <w:rFonts w:ascii="Times" w:hAnsi="Times"/>
                <w:szCs w:val="20"/>
              </w:rPr>
            </w:pPr>
            <w:r w:rsidRPr="00FF332D">
              <w:rPr>
                <w:rFonts w:ascii="Times" w:hAnsi="Times"/>
                <w:szCs w:val="20"/>
              </w:rPr>
              <w:t>7.36</w:t>
            </w:r>
          </w:p>
        </w:tc>
        <w:tc>
          <w:tcPr>
            <w:tcW w:w="850" w:type="dxa"/>
            <w:noWrap/>
            <w:vAlign w:val="center"/>
            <w:hideMark/>
          </w:tcPr>
          <w:p w14:paraId="6DC7AB49" w14:textId="77777777" w:rsidR="0047047B" w:rsidRPr="00FF332D" w:rsidRDefault="0047047B" w:rsidP="00AC2EA8">
            <w:pPr>
              <w:pStyle w:val="NoSpacing"/>
              <w:jc w:val="center"/>
              <w:rPr>
                <w:rFonts w:ascii="Times" w:hAnsi="Times"/>
                <w:szCs w:val="20"/>
              </w:rPr>
            </w:pPr>
            <w:r w:rsidRPr="00FF332D">
              <w:rPr>
                <w:rFonts w:ascii="Times" w:hAnsi="Times"/>
                <w:szCs w:val="20"/>
              </w:rPr>
              <w:t>86.4</w:t>
            </w:r>
          </w:p>
        </w:tc>
        <w:tc>
          <w:tcPr>
            <w:tcW w:w="1985" w:type="dxa"/>
            <w:vMerge/>
            <w:noWrap/>
            <w:vAlign w:val="center"/>
            <w:hideMark/>
          </w:tcPr>
          <w:p w14:paraId="2003083B"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2F5F8AE3" w14:textId="77777777" w:rsidR="0047047B" w:rsidRPr="00FF332D" w:rsidRDefault="0047047B" w:rsidP="00AC2EA8">
            <w:pPr>
              <w:pStyle w:val="NoSpacing"/>
              <w:jc w:val="center"/>
              <w:rPr>
                <w:rFonts w:ascii="Times" w:hAnsi="Times"/>
                <w:szCs w:val="20"/>
              </w:rPr>
            </w:pPr>
          </w:p>
        </w:tc>
      </w:tr>
      <w:tr w:rsidR="00282211" w:rsidRPr="00FF332D" w14:paraId="5477E399" w14:textId="77777777" w:rsidTr="00282211">
        <w:trPr>
          <w:trHeight w:val="222"/>
        </w:trPr>
        <w:tc>
          <w:tcPr>
            <w:tcW w:w="1691" w:type="dxa"/>
            <w:vMerge w:val="restart"/>
            <w:noWrap/>
            <w:vAlign w:val="center"/>
            <w:hideMark/>
          </w:tcPr>
          <w:p w14:paraId="207727D4"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Sleep onset delay</w:t>
            </w:r>
          </w:p>
        </w:tc>
        <w:tc>
          <w:tcPr>
            <w:tcW w:w="2557" w:type="dxa"/>
            <w:vMerge w:val="restart"/>
            <w:noWrap/>
            <w:vAlign w:val="center"/>
            <w:hideMark/>
          </w:tcPr>
          <w:p w14:paraId="163FC31D"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Social and communication problem</w:t>
            </w:r>
          </w:p>
        </w:tc>
        <w:tc>
          <w:tcPr>
            <w:tcW w:w="1280" w:type="dxa"/>
            <w:noWrap/>
            <w:vAlign w:val="center"/>
            <w:hideMark/>
          </w:tcPr>
          <w:p w14:paraId="272CF3DF"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02947EAB"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15CC12A2" w14:textId="77777777" w:rsidR="0047047B" w:rsidRPr="00FF332D" w:rsidRDefault="0047047B" w:rsidP="00AC2EA8">
            <w:pPr>
              <w:pStyle w:val="NoSpacing"/>
              <w:jc w:val="center"/>
              <w:rPr>
                <w:rFonts w:ascii="Times" w:hAnsi="Times"/>
                <w:szCs w:val="20"/>
              </w:rPr>
            </w:pPr>
            <w:r w:rsidRPr="00FF332D">
              <w:rPr>
                <w:rFonts w:ascii="Times" w:hAnsi="Times"/>
                <w:szCs w:val="20"/>
              </w:rPr>
              <w:t>0.3600 (0.1167 to 0.5625)</w:t>
            </w:r>
          </w:p>
        </w:tc>
        <w:tc>
          <w:tcPr>
            <w:tcW w:w="992" w:type="dxa"/>
            <w:noWrap/>
            <w:vAlign w:val="center"/>
            <w:hideMark/>
          </w:tcPr>
          <w:p w14:paraId="50F38048"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288D3A2D" w14:textId="77777777" w:rsidR="0047047B" w:rsidRPr="00FF332D" w:rsidRDefault="0047047B" w:rsidP="00AC2EA8">
            <w:pPr>
              <w:pStyle w:val="NoSpacing"/>
              <w:jc w:val="center"/>
              <w:rPr>
                <w:rFonts w:ascii="Times" w:hAnsi="Times"/>
                <w:szCs w:val="20"/>
              </w:rPr>
            </w:pPr>
          </w:p>
        </w:tc>
        <w:tc>
          <w:tcPr>
            <w:tcW w:w="1985" w:type="dxa"/>
            <w:vMerge w:val="restart"/>
            <w:noWrap/>
            <w:vAlign w:val="center"/>
            <w:hideMark/>
          </w:tcPr>
          <w:p w14:paraId="4CFD9907" w14:textId="77777777" w:rsidR="0047047B" w:rsidRPr="00FF332D" w:rsidRDefault="0047047B" w:rsidP="00AC2EA8">
            <w:pPr>
              <w:pStyle w:val="NoSpacing"/>
              <w:jc w:val="center"/>
              <w:rPr>
                <w:rFonts w:ascii="Times" w:hAnsi="Times"/>
                <w:szCs w:val="20"/>
              </w:rPr>
            </w:pPr>
            <w:r w:rsidRPr="00FF332D">
              <w:rPr>
                <w:rFonts w:ascii="Times" w:hAnsi="Times"/>
                <w:szCs w:val="20"/>
              </w:rPr>
              <w:t>0.1403</w:t>
            </w:r>
          </w:p>
        </w:tc>
        <w:tc>
          <w:tcPr>
            <w:tcW w:w="2591" w:type="dxa"/>
            <w:vMerge w:val="restart"/>
            <w:noWrap/>
            <w:vAlign w:val="center"/>
            <w:hideMark/>
          </w:tcPr>
          <w:p w14:paraId="37E482BA" w14:textId="77777777" w:rsidR="0047047B" w:rsidRPr="00FF332D" w:rsidRDefault="0047047B" w:rsidP="00AC2EA8">
            <w:pPr>
              <w:pStyle w:val="NoSpacing"/>
              <w:jc w:val="center"/>
              <w:rPr>
                <w:rFonts w:ascii="Times" w:hAnsi="Times"/>
                <w:szCs w:val="20"/>
              </w:rPr>
            </w:pPr>
          </w:p>
        </w:tc>
      </w:tr>
      <w:tr w:rsidR="00282211" w:rsidRPr="00FF332D" w14:paraId="7B8CE369" w14:textId="77777777" w:rsidTr="00282211">
        <w:trPr>
          <w:trHeight w:val="222"/>
        </w:trPr>
        <w:tc>
          <w:tcPr>
            <w:tcW w:w="1691" w:type="dxa"/>
            <w:vMerge/>
            <w:noWrap/>
            <w:vAlign w:val="center"/>
            <w:hideMark/>
          </w:tcPr>
          <w:p w14:paraId="1663501B"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7B04E862"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0653E9DF"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5C3FC3A3" w14:textId="77777777" w:rsidR="0047047B" w:rsidRPr="00FF332D" w:rsidRDefault="0047047B" w:rsidP="00AC2EA8">
            <w:pPr>
              <w:pStyle w:val="NoSpacing"/>
              <w:jc w:val="center"/>
              <w:rPr>
                <w:rFonts w:ascii="Times" w:hAnsi="Times"/>
                <w:szCs w:val="20"/>
              </w:rPr>
            </w:pPr>
            <w:r w:rsidRPr="00FF332D">
              <w:rPr>
                <w:rFonts w:ascii="Times" w:hAnsi="Times"/>
                <w:szCs w:val="20"/>
              </w:rPr>
              <w:t>1</w:t>
            </w:r>
          </w:p>
        </w:tc>
        <w:tc>
          <w:tcPr>
            <w:tcW w:w="2977" w:type="dxa"/>
            <w:noWrap/>
            <w:vAlign w:val="center"/>
            <w:hideMark/>
          </w:tcPr>
          <w:p w14:paraId="154123D4" w14:textId="77777777" w:rsidR="0047047B" w:rsidRPr="00FF332D" w:rsidRDefault="0047047B" w:rsidP="00AC2EA8">
            <w:pPr>
              <w:pStyle w:val="NoSpacing"/>
              <w:jc w:val="center"/>
              <w:rPr>
                <w:rFonts w:ascii="Times" w:hAnsi="Times"/>
                <w:szCs w:val="20"/>
              </w:rPr>
            </w:pPr>
            <w:r w:rsidRPr="00FF332D">
              <w:rPr>
                <w:rFonts w:ascii="Times" w:hAnsi="Times"/>
                <w:szCs w:val="20"/>
              </w:rPr>
              <w:t>0.1590 (0.0361 to 0.2771)</w:t>
            </w:r>
          </w:p>
        </w:tc>
        <w:tc>
          <w:tcPr>
            <w:tcW w:w="992" w:type="dxa"/>
            <w:noWrap/>
            <w:vAlign w:val="center"/>
            <w:hideMark/>
          </w:tcPr>
          <w:p w14:paraId="7F0826CC" w14:textId="77777777" w:rsidR="0047047B" w:rsidRPr="00FF332D" w:rsidRDefault="0047047B" w:rsidP="00AC2EA8">
            <w:pPr>
              <w:pStyle w:val="NoSpacing"/>
              <w:jc w:val="center"/>
              <w:rPr>
                <w:rFonts w:ascii="Times" w:hAnsi="Times"/>
                <w:szCs w:val="20"/>
              </w:rPr>
            </w:pPr>
          </w:p>
        </w:tc>
        <w:tc>
          <w:tcPr>
            <w:tcW w:w="850" w:type="dxa"/>
            <w:noWrap/>
            <w:vAlign w:val="center"/>
            <w:hideMark/>
          </w:tcPr>
          <w:p w14:paraId="76C55572"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0B6BE1A4"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44BC015B" w14:textId="77777777" w:rsidR="0047047B" w:rsidRPr="00FF332D" w:rsidRDefault="0047047B" w:rsidP="00AC2EA8">
            <w:pPr>
              <w:pStyle w:val="NoSpacing"/>
              <w:jc w:val="center"/>
              <w:rPr>
                <w:rFonts w:ascii="Times" w:hAnsi="Times"/>
                <w:szCs w:val="20"/>
              </w:rPr>
            </w:pPr>
          </w:p>
        </w:tc>
      </w:tr>
      <w:tr w:rsidR="00282211" w:rsidRPr="00FF332D" w14:paraId="11A409C1" w14:textId="77777777" w:rsidTr="00282211">
        <w:trPr>
          <w:trHeight w:val="222"/>
        </w:trPr>
        <w:tc>
          <w:tcPr>
            <w:tcW w:w="1691" w:type="dxa"/>
            <w:vMerge/>
            <w:noWrap/>
            <w:vAlign w:val="center"/>
            <w:hideMark/>
          </w:tcPr>
          <w:p w14:paraId="66FD2DCD"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19D2F8A7"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Restricted and repetitive behavior</w:t>
            </w:r>
          </w:p>
        </w:tc>
        <w:tc>
          <w:tcPr>
            <w:tcW w:w="1280" w:type="dxa"/>
            <w:noWrap/>
            <w:vAlign w:val="center"/>
            <w:hideMark/>
          </w:tcPr>
          <w:p w14:paraId="4D99D6B7"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21CEFF3A" w14:textId="77777777" w:rsidR="0047047B" w:rsidRPr="00FF332D" w:rsidRDefault="0047047B" w:rsidP="00AC2EA8">
            <w:pPr>
              <w:pStyle w:val="NoSpacing"/>
              <w:jc w:val="center"/>
              <w:rPr>
                <w:rFonts w:ascii="Times" w:hAnsi="Times"/>
                <w:szCs w:val="20"/>
              </w:rPr>
            </w:pPr>
          </w:p>
        </w:tc>
        <w:tc>
          <w:tcPr>
            <w:tcW w:w="2977" w:type="dxa"/>
            <w:shd w:val="clear" w:color="auto" w:fill="D9D9D9" w:themeFill="background1" w:themeFillShade="D9"/>
            <w:noWrap/>
            <w:vAlign w:val="center"/>
            <w:hideMark/>
          </w:tcPr>
          <w:p w14:paraId="1D221842" w14:textId="77777777" w:rsidR="0047047B" w:rsidRPr="00FF332D" w:rsidRDefault="0047047B" w:rsidP="00AC2EA8">
            <w:pPr>
              <w:pStyle w:val="NoSpacing"/>
              <w:jc w:val="center"/>
              <w:rPr>
                <w:rFonts w:ascii="Times" w:hAnsi="Times"/>
                <w:szCs w:val="20"/>
              </w:rPr>
            </w:pPr>
          </w:p>
        </w:tc>
        <w:tc>
          <w:tcPr>
            <w:tcW w:w="992" w:type="dxa"/>
            <w:shd w:val="clear" w:color="auto" w:fill="D9D9D9" w:themeFill="background1" w:themeFillShade="D9"/>
            <w:noWrap/>
            <w:vAlign w:val="center"/>
            <w:hideMark/>
          </w:tcPr>
          <w:p w14:paraId="40095AB1" w14:textId="77777777" w:rsidR="0047047B" w:rsidRPr="00FF332D" w:rsidRDefault="0047047B" w:rsidP="00AC2EA8">
            <w:pPr>
              <w:pStyle w:val="NoSpacing"/>
              <w:jc w:val="center"/>
              <w:rPr>
                <w:rFonts w:ascii="Times" w:hAnsi="Times"/>
                <w:szCs w:val="20"/>
              </w:rPr>
            </w:pPr>
          </w:p>
        </w:tc>
        <w:tc>
          <w:tcPr>
            <w:tcW w:w="850" w:type="dxa"/>
            <w:shd w:val="clear" w:color="auto" w:fill="D9D9D9" w:themeFill="background1" w:themeFillShade="D9"/>
            <w:noWrap/>
            <w:vAlign w:val="center"/>
            <w:hideMark/>
          </w:tcPr>
          <w:p w14:paraId="41E9136A" w14:textId="77777777" w:rsidR="0047047B" w:rsidRPr="00FF332D" w:rsidRDefault="0047047B" w:rsidP="00AC2EA8">
            <w:pPr>
              <w:pStyle w:val="NoSpacing"/>
              <w:jc w:val="center"/>
              <w:rPr>
                <w:rFonts w:ascii="Times" w:hAnsi="Times"/>
                <w:szCs w:val="20"/>
              </w:rPr>
            </w:pPr>
          </w:p>
        </w:tc>
        <w:tc>
          <w:tcPr>
            <w:tcW w:w="1985" w:type="dxa"/>
            <w:vMerge w:val="restart"/>
            <w:shd w:val="clear" w:color="auto" w:fill="D9D9D9" w:themeFill="background1" w:themeFillShade="D9"/>
            <w:noWrap/>
            <w:vAlign w:val="center"/>
            <w:hideMark/>
          </w:tcPr>
          <w:p w14:paraId="259A9E8E" w14:textId="77777777" w:rsidR="0047047B" w:rsidRPr="00FF332D" w:rsidRDefault="0047047B" w:rsidP="00AC2EA8">
            <w:pPr>
              <w:pStyle w:val="NoSpacing"/>
              <w:jc w:val="center"/>
              <w:rPr>
                <w:rFonts w:ascii="Times" w:hAnsi="Times"/>
                <w:szCs w:val="20"/>
              </w:rPr>
            </w:pPr>
          </w:p>
        </w:tc>
        <w:tc>
          <w:tcPr>
            <w:tcW w:w="2591" w:type="dxa"/>
            <w:vMerge w:val="restart"/>
            <w:shd w:val="clear" w:color="auto" w:fill="D9D9D9" w:themeFill="background1" w:themeFillShade="D9"/>
            <w:noWrap/>
            <w:vAlign w:val="center"/>
            <w:hideMark/>
          </w:tcPr>
          <w:p w14:paraId="37C16748" w14:textId="77777777" w:rsidR="0047047B" w:rsidRPr="00FF332D" w:rsidRDefault="0047047B" w:rsidP="00AC2EA8">
            <w:pPr>
              <w:pStyle w:val="NoSpacing"/>
              <w:jc w:val="center"/>
              <w:rPr>
                <w:rFonts w:ascii="Times" w:hAnsi="Times"/>
                <w:szCs w:val="20"/>
              </w:rPr>
            </w:pPr>
            <w:r w:rsidRPr="00FF332D">
              <w:rPr>
                <w:rFonts w:ascii="Times" w:hAnsi="Times" w:cs="Times"/>
                <w:szCs w:val="20"/>
              </w:rPr>
              <w:t>k&lt;2</w:t>
            </w:r>
          </w:p>
        </w:tc>
      </w:tr>
      <w:tr w:rsidR="00282211" w:rsidRPr="00FF332D" w14:paraId="44231705" w14:textId="77777777" w:rsidTr="00282211">
        <w:trPr>
          <w:trHeight w:val="222"/>
        </w:trPr>
        <w:tc>
          <w:tcPr>
            <w:tcW w:w="1691" w:type="dxa"/>
            <w:vMerge/>
            <w:noWrap/>
            <w:vAlign w:val="center"/>
            <w:hideMark/>
          </w:tcPr>
          <w:p w14:paraId="5D16E75C"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52B6A1BE"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4367D063"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00B2420E" w14:textId="77777777" w:rsidR="0047047B" w:rsidRPr="00FF332D" w:rsidRDefault="0047047B" w:rsidP="00AC2EA8">
            <w:pPr>
              <w:pStyle w:val="NoSpacing"/>
              <w:jc w:val="center"/>
              <w:rPr>
                <w:rFonts w:ascii="Times" w:hAnsi="Times"/>
                <w:szCs w:val="20"/>
              </w:rPr>
            </w:pPr>
          </w:p>
        </w:tc>
        <w:tc>
          <w:tcPr>
            <w:tcW w:w="2977" w:type="dxa"/>
            <w:shd w:val="clear" w:color="auto" w:fill="D9D9D9" w:themeFill="background1" w:themeFillShade="D9"/>
            <w:noWrap/>
            <w:vAlign w:val="center"/>
            <w:hideMark/>
          </w:tcPr>
          <w:p w14:paraId="519CCFA1" w14:textId="77777777" w:rsidR="0047047B" w:rsidRPr="00FF332D" w:rsidRDefault="0047047B" w:rsidP="00AC2EA8">
            <w:pPr>
              <w:pStyle w:val="NoSpacing"/>
              <w:jc w:val="center"/>
              <w:rPr>
                <w:rFonts w:ascii="Times" w:hAnsi="Times"/>
                <w:szCs w:val="20"/>
              </w:rPr>
            </w:pPr>
          </w:p>
        </w:tc>
        <w:tc>
          <w:tcPr>
            <w:tcW w:w="992" w:type="dxa"/>
            <w:shd w:val="clear" w:color="auto" w:fill="D9D9D9" w:themeFill="background1" w:themeFillShade="D9"/>
            <w:noWrap/>
            <w:vAlign w:val="center"/>
            <w:hideMark/>
          </w:tcPr>
          <w:p w14:paraId="07D62457" w14:textId="77777777" w:rsidR="0047047B" w:rsidRPr="00FF332D" w:rsidRDefault="0047047B" w:rsidP="00AC2EA8">
            <w:pPr>
              <w:pStyle w:val="NoSpacing"/>
              <w:jc w:val="center"/>
              <w:rPr>
                <w:rFonts w:ascii="Times" w:hAnsi="Times"/>
                <w:szCs w:val="20"/>
              </w:rPr>
            </w:pPr>
          </w:p>
        </w:tc>
        <w:tc>
          <w:tcPr>
            <w:tcW w:w="850" w:type="dxa"/>
            <w:shd w:val="clear" w:color="auto" w:fill="D9D9D9" w:themeFill="background1" w:themeFillShade="D9"/>
            <w:noWrap/>
            <w:vAlign w:val="center"/>
            <w:hideMark/>
          </w:tcPr>
          <w:p w14:paraId="3D3CDC2C" w14:textId="77777777" w:rsidR="0047047B" w:rsidRPr="00FF332D" w:rsidRDefault="0047047B" w:rsidP="00AC2EA8">
            <w:pPr>
              <w:pStyle w:val="NoSpacing"/>
              <w:jc w:val="center"/>
              <w:rPr>
                <w:rFonts w:ascii="Times" w:hAnsi="Times"/>
                <w:szCs w:val="20"/>
              </w:rPr>
            </w:pPr>
          </w:p>
        </w:tc>
        <w:tc>
          <w:tcPr>
            <w:tcW w:w="1985" w:type="dxa"/>
            <w:vMerge/>
            <w:shd w:val="clear" w:color="auto" w:fill="D9D9D9" w:themeFill="background1" w:themeFillShade="D9"/>
            <w:noWrap/>
            <w:vAlign w:val="center"/>
            <w:hideMark/>
          </w:tcPr>
          <w:p w14:paraId="62D75129" w14:textId="77777777" w:rsidR="0047047B" w:rsidRPr="00FF332D" w:rsidRDefault="0047047B" w:rsidP="00AC2EA8">
            <w:pPr>
              <w:pStyle w:val="NoSpacing"/>
              <w:jc w:val="center"/>
              <w:rPr>
                <w:rFonts w:ascii="Times" w:hAnsi="Times"/>
                <w:szCs w:val="20"/>
              </w:rPr>
            </w:pPr>
          </w:p>
        </w:tc>
        <w:tc>
          <w:tcPr>
            <w:tcW w:w="2591" w:type="dxa"/>
            <w:vMerge/>
            <w:shd w:val="clear" w:color="auto" w:fill="D9D9D9" w:themeFill="background1" w:themeFillShade="D9"/>
            <w:noWrap/>
            <w:vAlign w:val="center"/>
            <w:hideMark/>
          </w:tcPr>
          <w:p w14:paraId="79516F2D" w14:textId="77777777" w:rsidR="0047047B" w:rsidRPr="00FF332D" w:rsidRDefault="0047047B" w:rsidP="00AC2EA8">
            <w:pPr>
              <w:pStyle w:val="NoSpacing"/>
              <w:jc w:val="center"/>
              <w:rPr>
                <w:rFonts w:ascii="Times" w:hAnsi="Times"/>
                <w:szCs w:val="20"/>
              </w:rPr>
            </w:pPr>
          </w:p>
        </w:tc>
      </w:tr>
      <w:tr w:rsidR="00282211" w:rsidRPr="00FF332D" w14:paraId="03AB8D7D" w14:textId="77777777" w:rsidTr="00282211">
        <w:trPr>
          <w:trHeight w:val="222"/>
        </w:trPr>
        <w:tc>
          <w:tcPr>
            <w:tcW w:w="1691" w:type="dxa"/>
            <w:vMerge/>
            <w:noWrap/>
            <w:vAlign w:val="center"/>
            <w:hideMark/>
          </w:tcPr>
          <w:p w14:paraId="1136F675"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04999F9A"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Total core symptoms</w:t>
            </w:r>
          </w:p>
        </w:tc>
        <w:tc>
          <w:tcPr>
            <w:tcW w:w="1280" w:type="dxa"/>
            <w:noWrap/>
            <w:vAlign w:val="center"/>
            <w:hideMark/>
          </w:tcPr>
          <w:p w14:paraId="148C9A29"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7102C7BF" w14:textId="77777777" w:rsidR="0047047B" w:rsidRPr="00FF332D" w:rsidRDefault="0047047B" w:rsidP="00AC2EA8">
            <w:pPr>
              <w:pStyle w:val="NoSpacing"/>
              <w:jc w:val="center"/>
              <w:rPr>
                <w:rFonts w:ascii="Times" w:hAnsi="Times"/>
                <w:szCs w:val="20"/>
              </w:rPr>
            </w:pPr>
          </w:p>
        </w:tc>
        <w:tc>
          <w:tcPr>
            <w:tcW w:w="2977" w:type="dxa"/>
            <w:shd w:val="clear" w:color="auto" w:fill="D9D9D9" w:themeFill="background1" w:themeFillShade="D9"/>
            <w:noWrap/>
            <w:vAlign w:val="center"/>
            <w:hideMark/>
          </w:tcPr>
          <w:p w14:paraId="12B5D4B7" w14:textId="77777777" w:rsidR="0047047B" w:rsidRPr="00FF332D" w:rsidRDefault="0047047B" w:rsidP="00AC2EA8">
            <w:pPr>
              <w:pStyle w:val="NoSpacing"/>
              <w:jc w:val="center"/>
              <w:rPr>
                <w:rFonts w:ascii="Times" w:hAnsi="Times"/>
                <w:szCs w:val="20"/>
              </w:rPr>
            </w:pPr>
          </w:p>
        </w:tc>
        <w:tc>
          <w:tcPr>
            <w:tcW w:w="992" w:type="dxa"/>
            <w:shd w:val="clear" w:color="auto" w:fill="D9D9D9" w:themeFill="background1" w:themeFillShade="D9"/>
            <w:noWrap/>
            <w:vAlign w:val="center"/>
            <w:hideMark/>
          </w:tcPr>
          <w:p w14:paraId="64AE1A5D" w14:textId="77777777" w:rsidR="0047047B" w:rsidRPr="00FF332D" w:rsidRDefault="0047047B" w:rsidP="00AC2EA8">
            <w:pPr>
              <w:pStyle w:val="NoSpacing"/>
              <w:jc w:val="center"/>
              <w:rPr>
                <w:rFonts w:ascii="Times" w:hAnsi="Times"/>
                <w:szCs w:val="20"/>
              </w:rPr>
            </w:pPr>
          </w:p>
        </w:tc>
        <w:tc>
          <w:tcPr>
            <w:tcW w:w="850" w:type="dxa"/>
            <w:shd w:val="clear" w:color="auto" w:fill="D9D9D9" w:themeFill="background1" w:themeFillShade="D9"/>
            <w:noWrap/>
            <w:vAlign w:val="center"/>
            <w:hideMark/>
          </w:tcPr>
          <w:p w14:paraId="0636503C" w14:textId="77777777" w:rsidR="0047047B" w:rsidRPr="00FF332D" w:rsidRDefault="0047047B" w:rsidP="00AC2EA8">
            <w:pPr>
              <w:pStyle w:val="NoSpacing"/>
              <w:jc w:val="center"/>
              <w:rPr>
                <w:rFonts w:ascii="Times" w:hAnsi="Times"/>
                <w:szCs w:val="20"/>
              </w:rPr>
            </w:pPr>
          </w:p>
        </w:tc>
        <w:tc>
          <w:tcPr>
            <w:tcW w:w="1985" w:type="dxa"/>
            <w:vMerge w:val="restart"/>
            <w:shd w:val="clear" w:color="auto" w:fill="D9D9D9" w:themeFill="background1" w:themeFillShade="D9"/>
            <w:noWrap/>
            <w:vAlign w:val="center"/>
            <w:hideMark/>
          </w:tcPr>
          <w:p w14:paraId="6CB0B73B" w14:textId="77777777" w:rsidR="0047047B" w:rsidRPr="00FF332D" w:rsidRDefault="0047047B" w:rsidP="00AC2EA8">
            <w:pPr>
              <w:pStyle w:val="NoSpacing"/>
              <w:jc w:val="center"/>
              <w:rPr>
                <w:rFonts w:ascii="Times" w:hAnsi="Times"/>
                <w:szCs w:val="20"/>
              </w:rPr>
            </w:pPr>
          </w:p>
        </w:tc>
        <w:tc>
          <w:tcPr>
            <w:tcW w:w="2591" w:type="dxa"/>
            <w:vMerge w:val="restart"/>
            <w:shd w:val="clear" w:color="auto" w:fill="D9D9D9" w:themeFill="background1" w:themeFillShade="D9"/>
            <w:noWrap/>
            <w:vAlign w:val="center"/>
            <w:hideMark/>
          </w:tcPr>
          <w:p w14:paraId="52723D6E" w14:textId="77777777" w:rsidR="0047047B" w:rsidRPr="00FF332D" w:rsidRDefault="0047047B" w:rsidP="00AC2EA8">
            <w:pPr>
              <w:pStyle w:val="NoSpacing"/>
              <w:jc w:val="center"/>
              <w:rPr>
                <w:rFonts w:ascii="Times" w:hAnsi="Times"/>
                <w:szCs w:val="20"/>
              </w:rPr>
            </w:pPr>
            <w:r w:rsidRPr="00FF332D">
              <w:rPr>
                <w:rFonts w:ascii="Times" w:hAnsi="Times" w:cs="Times"/>
                <w:szCs w:val="20"/>
              </w:rPr>
              <w:t>All included studies involved medication-naive patients</w:t>
            </w:r>
          </w:p>
        </w:tc>
      </w:tr>
      <w:tr w:rsidR="00282211" w:rsidRPr="00FF332D" w14:paraId="7F5F0945" w14:textId="77777777" w:rsidTr="00282211">
        <w:trPr>
          <w:trHeight w:val="222"/>
        </w:trPr>
        <w:tc>
          <w:tcPr>
            <w:tcW w:w="1691" w:type="dxa"/>
            <w:vMerge/>
            <w:noWrap/>
            <w:vAlign w:val="center"/>
            <w:hideMark/>
          </w:tcPr>
          <w:p w14:paraId="675FB6CB"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5DF48766"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08FB455A"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2AA03363" w14:textId="77777777" w:rsidR="0047047B" w:rsidRPr="00FF332D" w:rsidRDefault="0047047B" w:rsidP="00AC2EA8">
            <w:pPr>
              <w:pStyle w:val="NoSpacing"/>
              <w:jc w:val="center"/>
              <w:rPr>
                <w:rFonts w:ascii="Times" w:hAnsi="Times"/>
                <w:szCs w:val="20"/>
              </w:rPr>
            </w:pPr>
          </w:p>
        </w:tc>
        <w:tc>
          <w:tcPr>
            <w:tcW w:w="2977" w:type="dxa"/>
            <w:shd w:val="clear" w:color="auto" w:fill="D9D9D9" w:themeFill="background1" w:themeFillShade="D9"/>
            <w:noWrap/>
            <w:vAlign w:val="center"/>
            <w:hideMark/>
          </w:tcPr>
          <w:p w14:paraId="5EE01E73" w14:textId="77777777" w:rsidR="0047047B" w:rsidRPr="00FF332D" w:rsidRDefault="0047047B" w:rsidP="00AC2EA8">
            <w:pPr>
              <w:pStyle w:val="NoSpacing"/>
              <w:jc w:val="center"/>
              <w:rPr>
                <w:rFonts w:ascii="Times" w:hAnsi="Times"/>
                <w:szCs w:val="20"/>
              </w:rPr>
            </w:pPr>
          </w:p>
        </w:tc>
        <w:tc>
          <w:tcPr>
            <w:tcW w:w="992" w:type="dxa"/>
            <w:shd w:val="clear" w:color="auto" w:fill="D9D9D9" w:themeFill="background1" w:themeFillShade="D9"/>
            <w:noWrap/>
            <w:vAlign w:val="center"/>
            <w:hideMark/>
          </w:tcPr>
          <w:p w14:paraId="56FD188A" w14:textId="77777777" w:rsidR="0047047B" w:rsidRPr="00FF332D" w:rsidRDefault="0047047B" w:rsidP="00AC2EA8">
            <w:pPr>
              <w:pStyle w:val="NoSpacing"/>
              <w:jc w:val="center"/>
              <w:rPr>
                <w:rFonts w:ascii="Times" w:hAnsi="Times"/>
                <w:szCs w:val="20"/>
              </w:rPr>
            </w:pPr>
          </w:p>
        </w:tc>
        <w:tc>
          <w:tcPr>
            <w:tcW w:w="850" w:type="dxa"/>
            <w:shd w:val="clear" w:color="auto" w:fill="D9D9D9" w:themeFill="background1" w:themeFillShade="D9"/>
            <w:noWrap/>
            <w:vAlign w:val="center"/>
            <w:hideMark/>
          </w:tcPr>
          <w:p w14:paraId="46A33C27" w14:textId="77777777" w:rsidR="0047047B" w:rsidRPr="00FF332D" w:rsidRDefault="0047047B" w:rsidP="00AC2EA8">
            <w:pPr>
              <w:pStyle w:val="NoSpacing"/>
              <w:jc w:val="center"/>
              <w:rPr>
                <w:rFonts w:ascii="Times" w:hAnsi="Times"/>
                <w:szCs w:val="20"/>
              </w:rPr>
            </w:pPr>
          </w:p>
        </w:tc>
        <w:tc>
          <w:tcPr>
            <w:tcW w:w="1985" w:type="dxa"/>
            <w:vMerge/>
            <w:noWrap/>
            <w:vAlign w:val="center"/>
            <w:hideMark/>
          </w:tcPr>
          <w:p w14:paraId="7F476BB9"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71FC83F4" w14:textId="77777777" w:rsidR="0047047B" w:rsidRPr="00FF332D" w:rsidRDefault="0047047B" w:rsidP="00AC2EA8">
            <w:pPr>
              <w:pStyle w:val="NoSpacing"/>
              <w:jc w:val="center"/>
              <w:rPr>
                <w:rFonts w:ascii="Times" w:hAnsi="Times"/>
                <w:szCs w:val="20"/>
              </w:rPr>
            </w:pPr>
          </w:p>
        </w:tc>
      </w:tr>
      <w:tr w:rsidR="00282211" w:rsidRPr="00FF332D" w14:paraId="11D006A5" w14:textId="77777777" w:rsidTr="00282211">
        <w:trPr>
          <w:trHeight w:val="222"/>
        </w:trPr>
        <w:tc>
          <w:tcPr>
            <w:tcW w:w="1691" w:type="dxa"/>
            <w:vMerge w:val="restart"/>
            <w:noWrap/>
            <w:vAlign w:val="center"/>
            <w:hideMark/>
          </w:tcPr>
          <w:p w14:paraId="7BF38FFA"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Total sleep problem</w:t>
            </w:r>
          </w:p>
        </w:tc>
        <w:tc>
          <w:tcPr>
            <w:tcW w:w="2557" w:type="dxa"/>
            <w:vMerge w:val="restart"/>
            <w:noWrap/>
            <w:vAlign w:val="center"/>
            <w:hideMark/>
          </w:tcPr>
          <w:p w14:paraId="49E76A06"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Social and communication problem</w:t>
            </w:r>
          </w:p>
        </w:tc>
        <w:tc>
          <w:tcPr>
            <w:tcW w:w="1280" w:type="dxa"/>
            <w:noWrap/>
            <w:vAlign w:val="center"/>
            <w:hideMark/>
          </w:tcPr>
          <w:p w14:paraId="4DDB39ED"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6E4A1974" w14:textId="77777777" w:rsidR="0047047B" w:rsidRPr="00FF332D" w:rsidRDefault="0047047B" w:rsidP="00AC2EA8">
            <w:pPr>
              <w:pStyle w:val="NoSpacing"/>
              <w:jc w:val="center"/>
              <w:rPr>
                <w:rFonts w:ascii="Times" w:hAnsi="Times"/>
                <w:szCs w:val="20"/>
              </w:rPr>
            </w:pPr>
            <w:r w:rsidRPr="00FF332D">
              <w:rPr>
                <w:rFonts w:ascii="Times" w:hAnsi="Times"/>
                <w:szCs w:val="20"/>
              </w:rPr>
              <w:t>4</w:t>
            </w:r>
          </w:p>
        </w:tc>
        <w:tc>
          <w:tcPr>
            <w:tcW w:w="2977" w:type="dxa"/>
            <w:noWrap/>
            <w:vAlign w:val="center"/>
            <w:hideMark/>
          </w:tcPr>
          <w:p w14:paraId="2BBF679C" w14:textId="77777777" w:rsidR="0047047B" w:rsidRPr="00FF332D" w:rsidRDefault="0047047B" w:rsidP="00AC2EA8">
            <w:pPr>
              <w:pStyle w:val="NoSpacing"/>
              <w:jc w:val="center"/>
              <w:rPr>
                <w:rFonts w:ascii="Times" w:hAnsi="Times"/>
                <w:szCs w:val="20"/>
              </w:rPr>
            </w:pPr>
            <w:r w:rsidRPr="00FF332D">
              <w:rPr>
                <w:rFonts w:ascii="Times" w:hAnsi="Times"/>
                <w:szCs w:val="20"/>
              </w:rPr>
              <w:t>0.0831 (-0.3024 to 0.4452)</w:t>
            </w:r>
          </w:p>
        </w:tc>
        <w:tc>
          <w:tcPr>
            <w:tcW w:w="992" w:type="dxa"/>
            <w:noWrap/>
            <w:vAlign w:val="center"/>
            <w:hideMark/>
          </w:tcPr>
          <w:p w14:paraId="68F697DF" w14:textId="77777777" w:rsidR="0047047B" w:rsidRPr="00FF332D" w:rsidRDefault="0047047B" w:rsidP="00AC2EA8">
            <w:pPr>
              <w:pStyle w:val="NoSpacing"/>
              <w:jc w:val="center"/>
              <w:rPr>
                <w:rFonts w:ascii="Times" w:hAnsi="Times"/>
                <w:szCs w:val="20"/>
              </w:rPr>
            </w:pPr>
            <w:r w:rsidRPr="00FF332D">
              <w:rPr>
                <w:rFonts w:ascii="Times" w:hAnsi="Times"/>
                <w:szCs w:val="20"/>
              </w:rPr>
              <w:t>7.03</w:t>
            </w:r>
          </w:p>
        </w:tc>
        <w:tc>
          <w:tcPr>
            <w:tcW w:w="850" w:type="dxa"/>
            <w:noWrap/>
            <w:vAlign w:val="center"/>
            <w:hideMark/>
          </w:tcPr>
          <w:p w14:paraId="572D3BCC" w14:textId="77777777" w:rsidR="0047047B" w:rsidRPr="00FF332D" w:rsidRDefault="0047047B" w:rsidP="00AC2EA8">
            <w:pPr>
              <w:pStyle w:val="NoSpacing"/>
              <w:jc w:val="center"/>
              <w:rPr>
                <w:rFonts w:ascii="Times" w:hAnsi="Times"/>
                <w:szCs w:val="20"/>
              </w:rPr>
            </w:pPr>
            <w:r w:rsidRPr="00FF332D">
              <w:rPr>
                <w:rFonts w:ascii="Times" w:hAnsi="Times"/>
                <w:szCs w:val="20"/>
              </w:rPr>
              <w:t>57.3</w:t>
            </w:r>
          </w:p>
        </w:tc>
        <w:tc>
          <w:tcPr>
            <w:tcW w:w="1985" w:type="dxa"/>
            <w:vMerge w:val="restart"/>
            <w:noWrap/>
            <w:vAlign w:val="center"/>
            <w:hideMark/>
          </w:tcPr>
          <w:p w14:paraId="7D5BEFA0" w14:textId="77777777" w:rsidR="0047047B" w:rsidRPr="00FF332D" w:rsidRDefault="0047047B" w:rsidP="00AC2EA8">
            <w:pPr>
              <w:pStyle w:val="NoSpacing"/>
              <w:jc w:val="center"/>
              <w:rPr>
                <w:rFonts w:ascii="Times" w:hAnsi="Times"/>
                <w:szCs w:val="20"/>
              </w:rPr>
            </w:pPr>
            <w:r w:rsidRPr="00FF332D">
              <w:rPr>
                <w:rFonts w:ascii="Times" w:hAnsi="Times"/>
                <w:szCs w:val="20"/>
              </w:rPr>
              <w:t>0.5483</w:t>
            </w:r>
          </w:p>
        </w:tc>
        <w:tc>
          <w:tcPr>
            <w:tcW w:w="2591" w:type="dxa"/>
            <w:vMerge w:val="restart"/>
            <w:noWrap/>
            <w:vAlign w:val="center"/>
            <w:hideMark/>
          </w:tcPr>
          <w:p w14:paraId="4B04CA41" w14:textId="77777777" w:rsidR="0047047B" w:rsidRPr="00FF332D" w:rsidRDefault="0047047B" w:rsidP="00AC2EA8">
            <w:pPr>
              <w:pStyle w:val="NoSpacing"/>
              <w:jc w:val="center"/>
              <w:rPr>
                <w:rFonts w:ascii="Times" w:hAnsi="Times"/>
                <w:szCs w:val="20"/>
              </w:rPr>
            </w:pPr>
          </w:p>
        </w:tc>
      </w:tr>
      <w:tr w:rsidR="00282211" w:rsidRPr="00FF332D" w14:paraId="5BF6956B" w14:textId="77777777" w:rsidTr="00282211">
        <w:trPr>
          <w:trHeight w:val="222"/>
        </w:trPr>
        <w:tc>
          <w:tcPr>
            <w:tcW w:w="1691" w:type="dxa"/>
            <w:vMerge/>
            <w:noWrap/>
            <w:vAlign w:val="center"/>
            <w:hideMark/>
          </w:tcPr>
          <w:p w14:paraId="749B920C"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0F3ED9B6"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7932DEA0"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2F939337"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4B837ED2" w14:textId="77777777" w:rsidR="0047047B" w:rsidRPr="00FF332D" w:rsidRDefault="0047047B" w:rsidP="00AC2EA8">
            <w:pPr>
              <w:pStyle w:val="NoSpacing"/>
              <w:jc w:val="center"/>
              <w:rPr>
                <w:rFonts w:ascii="Times" w:hAnsi="Times"/>
                <w:szCs w:val="20"/>
              </w:rPr>
            </w:pPr>
            <w:r w:rsidRPr="00FF332D">
              <w:rPr>
                <w:rFonts w:ascii="Times" w:hAnsi="Times"/>
                <w:szCs w:val="20"/>
              </w:rPr>
              <w:t>0.2266 (-0.9855 to 0.9942)</w:t>
            </w:r>
          </w:p>
        </w:tc>
        <w:tc>
          <w:tcPr>
            <w:tcW w:w="992" w:type="dxa"/>
            <w:noWrap/>
            <w:vAlign w:val="center"/>
            <w:hideMark/>
          </w:tcPr>
          <w:p w14:paraId="0EA50FF7" w14:textId="77777777" w:rsidR="0047047B" w:rsidRPr="00FF332D" w:rsidRDefault="0047047B" w:rsidP="00AC2EA8">
            <w:pPr>
              <w:pStyle w:val="NoSpacing"/>
              <w:jc w:val="center"/>
              <w:rPr>
                <w:rFonts w:ascii="Times" w:hAnsi="Times"/>
                <w:szCs w:val="20"/>
              </w:rPr>
            </w:pPr>
            <w:r w:rsidRPr="00FF332D">
              <w:rPr>
                <w:rFonts w:ascii="Times" w:hAnsi="Times"/>
                <w:szCs w:val="20"/>
              </w:rPr>
              <w:t>8.83</w:t>
            </w:r>
          </w:p>
        </w:tc>
        <w:tc>
          <w:tcPr>
            <w:tcW w:w="850" w:type="dxa"/>
            <w:noWrap/>
            <w:vAlign w:val="center"/>
            <w:hideMark/>
          </w:tcPr>
          <w:p w14:paraId="6D6229C1" w14:textId="77777777" w:rsidR="0047047B" w:rsidRPr="00FF332D" w:rsidRDefault="0047047B" w:rsidP="00AC2EA8">
            <w:pPr>
              <w:pStyle w:val="NoSpacing"/>
              <w:jc w:val="center"/>
              <w:rPr>
                <w:rFonts w:ascii="Times" w:hAnsi="Times"/>
                <w:szCs w:val="20"/>
              </w:rPr>
            </w:pPr>
            <w:r w:rsidRPr="00FF332D">
              <w:rPr>
                <w:rFonts w:ascii="Times" w:hAnsi="Times"/>
                <w:szCs w:val="20"/>
              </w:rPr>
              <w:t>88.7</w:t>
            </w:r>
          </w:p>
        </w:tc>
        <w:tc>
          <w:tcPr>
            <w:tcW w:w="1985" w:type="dxa"/>
            <w:vMerge/>
            <w:noWrap/>
            <w:vAlign w:val="center"/>
            <w:hideMark/>
          </w:tcPr>
          <w:p w14:paraId="69E8C5B3"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21F55625" w14:textId="77777777" w:rsidR="0047047B" w:rsidRPr="00FF332D" w:rsidRDefault="0047047B" w:rsidP="00AC2EA8">
            <w:pPr>
              <w:pStyle w:val="NoSpacing"/>
              <w:jc w:val="center"/>
              <w:rPr>
                <w:rFonts w:ascii="Times" w:hAnsi="Times"/>
                <w:szCs w:val="20"/>
              </w:rPr>
            </w:pPr>
          </w:p>
        </w:tc>
      </w:tr>
      <w:tr w:rsidR="00282211" w:rsidRPr="00FF332D" w14:paraId="4F120078" w14:textId="77777777" w:rsidTr="00282211">
        <w:trPr>
          <w:trHeight w:val="222"/>
        </w:trPr>
        <w:tc>
          <w:tcPr>
            <w:tcW w:w="1691" w:type="dxa"/>
            <w:vMerge/>
            <w:noWrap/>
            <w:vAlign w:val="center"/>
            <w:hideMark/>
          </w:tcPr>
          <w:p w14:paraId="1DCF0AC1"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2ADC62A2"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Restricted and repetitive behavior</w:t>
            </w:r>
          </w:p>
        </w:tc>
        <w:tc>
          <w:tcPr>
            <w:tcW w:w="1280" w:type="dxa"/>
            <w:noWrap/>
            <w:vAlign w:val="center"/>
            <w:hideMark/>
          </w:tcPr>
          <w:p w14:paraId="63C0B67E"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7325F136" w14:textId="77777777" w:rsidR="0047047B" w:rsidRPr="00FF332D" w:rsidRDefault="0047047B" w:rsidP="00AC2EA8">
            <w:pPr>
              <w:pStyle w:val="NoSpacing"/>
              <w:jc w:val="center"/>
              <w:rPr>
                <w:rFonts w:ascii="Times" w:hAnsi="Times"/>
                <w:szCs w:val="20"/>
              </w:rPr>
            </w:pPr>
            <w:r w:rsidRPr="00FF332D">
              <w:rPr>
                <w:rFonts w:ascii="Times" w:hAnsi="Times"/>
                <w:szCs w:val="20"/>
              </w:rPr>
              <w:t>6</w:t>
            </w:r>
          </w:p>
        </w:tc>
        <w:tc>
          <w:tcPr>
            <w:tcW w:w="2977" w:type="dxa"/>
            <w:noWrap/>
            <w:vAlign w:val="center"/>
            <w:hideMark/>
          </w:tcPr>
          <w:p w14:paraId="11A3A4F9" w14:textId="77777777" w:rsidR="0047047B" w:rsidRPr="00FF332D" w:rsidRDefault="0047047B" w:rsidP="00AC2EA8">
            <w:pPr>
              <w:pStyle w:val="NoSpacing"/>
              <w:jc w:val="center"/>
              <w:rPr>
                <w:rFonts w:ascii="Times" w:hAnsi="Times"/>
                <w:szCs w:val="20"/>
              </w:rPr>
            </w:pPr>
            <w:r w:rsidRPr="00FF332D">
              <w:rPr>
                <w:rFonts w:ascii="Times" w:hAnsi="Times"/>
                <w:szCs w:val="20"/>
              </w:rPr>
              <w:t>0.1391 (-0.2963 to 0.5267)</w:t>
            </w:r>
          </w:p>
        </w:tc>
        <w:tc>
          <w:tcPr>
            <w:tcW w:w="992" w:type="dxa"/>
            <w:noWrap/>
            <w:vAlign w:val="center"/>
            <w:hideMark/>
          </w:tcPr>
          <w:p w14:paraId="4DFC9DC7" w14:textId="77777777" w:rsidR="0047047B" w:rsidRPr="00FF332D" w:rsidRDefault="0047047B" w:rsidP="00AC2EA8">
            <w:pPr>
              <w:pStyle w:val="NoSpacing"/>
              <w:jc w:val="center"/>
              <w:rPr>
                <w:rFonts w:ascii="Times" w:hAnsi="Times"/>
                <w:szCs w:val="20"/>
              </w:rPr>
            </w:pPr>
            <w:r w:rsidRPr="00FF332D">
              <w:rPr>
                <w:rFonts w:ascii="Times" w:hAnsi="Times"/>
                <w:szCs w:val="20"/>
              </w:rPr>
              <w:t>39.97</w:t>
            </w:r>
          </w:p>
        </w:tc>
        <w:tc>
          <w:tcPr>
            <w:tcW w:w="850" w:type="dxa"/>
            <w:noWrap/>
            <w:vAlign w:val="center"/>
            <w:hideMark/>
          </w:tcPr>
          <w:p w14:paraId="6F3DB368" w14:textId="77777777" w:rsidR="0047047B" w:rsidRPr="00FF332D" w:rsidRDefault="0047047B" w:rsidP="00AC2EA8">
            <w:pPr>
              <w:pStyle w:val="NoSpacing"/>
              <w:jc w:val="center"/>
              <w:rPr>
                <w:rFonts w:ascii="Times" w:hAnsi="Times"/>
                <w:szCs w:val="20"/>
              </w:rPr>
            </w:pPr>
            <w:r w:rsidRPr="00FF332D">
              <w:rPr>
                <w:rFonts w:ascii="Times" w:hAnsi="Times"/>
                <w:szCs w:val="20"/>
              </w:rPr>
              <w:t>87.5</w:t>
            </w:r>
          </w:p>
        </w:tc>
        <w:tc>
          <w:tcPr>
            <w:tcW w:w="1985" w:type="dxa"/>
            <w:vMerge w:val="restart"/>
            <w:noWrap/>
            <w:vAlign w:val="center"/>
            <w:hideMark/>
          </w:tcPr>
          <w:p w14:paraId="2D188E00" w14:textId="77777777" w:rsidR="0047047B" w:rsidRPr="00FF332D" w:rsidRDefault="0047047B" w:rsidP="00AC2EA8">
            <w:pPr>
              <w:pStyle w:val="NoSpacing"/>
              <w:jc w:val="center"/>
              <w:rPr>
                <w:rFonts w:ascii="Times" w:hAnsi="Times"/>
                <w:szCs w:val="20"/>
              </w:rPr>
            </w:pPr>
            <w:r w:rsidRPr="00FF332D">
              <w:rPr>
                <w:rFonts w:ascii="Times" w:hAnsi="Times"/>
                <w:szCs w:val="20"/>
              </w:rPr>
              <w:t>0.1617</w:t>
            </w:r>
          </w:p>
        </w:tc>
        <w:tc>
          <w:tcPr>
            <w:tcW w:w="2591" w:type="dxa"/>
            <w:vMerge w:val="restart"/>
            <w:noWrap/>
            <w:vAlign w:val="center"/>
            <w:hideMark/>
          </w:tcPr>
          <w:p w14:paraId="220C5B29" w14:textId="77777777" w:rsidR="0047047B" w:rsidRPr="00FF332D" w:rsidRDefault="0047047B" w:rsidP="00AC2EA8">
            <w:pPr>
              <w:pStyle w:val="NoSpacing"/>
              <w:jc w:val="center"/>
              <w:rPr>
                <w:rFonts w:ascii="Times" w:hAnsi="Times"/>
                <w:szCs w:val="20"/>
              </w:rPr>
            </w:pPr>
          </w:p>
        </w:tc>
      </w:tr>
      <w:tr w:rsidR="00282211" w:rsidRPr="00FF332D" w14:paraId="64C70EAB" w14:textId="77777777" w:rsidTr="00282211">
        <w:trPr>
          <w:trHeight w:val="222"/>
        </w:trPr>
        <w:tc>
          <w:tcPr>
            <w:tcW w:w="1691" w:type="dxa"/>
            <w:vMerge/>
            <w:noWrap/>
            <w:vAlign w:val="center"/>
            <w:hideMark/>
          </w:tcPr>
          <w:p w14:paraId="00A8EDDD" w14:textId="77777777" w:rsidR="0047047B" w:rsidRPr="00FF332D" w:rsidRDefault="0047047B" w:rsidP="00AC2EA8">
            <w:pPr>
              <w:pStyle w:val="NoSpacing"/>
              <w:jc w:val="center"/>
              <w:rPr>
                <w:rFonts w:ascii="Times" w:hAnsi="Times"/>
                <w:b/>
                <w:bCs/>
                <w:szCs w:val="20"/>
              </w:rPr>
            </w:pPr>
          </w:p>
        </w:tc>
        <w:tc>
          <w:tcPr>
            <w:tcW w:w="2557" w:type="dxa"/>
            <w:vMerge/>
            <w:noWrap/>
            <w:vAlign w:val="center"/>
            <w:hideMark/>
          </w:tcPr>
          <w:p w14:paraId="6BB9EAD5" w14:textId="77777777" w:rsidR="0047047B" w:rsidRPr="00FF332D" w:rsidRDefault="0047047B" w:rsidP="00AC2EA8">
            <w:pPr>
              <w:pStyle w:val="NoSpacing"/>
              <w:jc w:val="center"/>
              <w:rPr>
                <w:rFonts w:ascii="Times" w:hAnsi="Times"/>
                <w:b/>
                <w:bCs/>
                <w:szCs w:val="20"/>
              </w:rPr>
            </w:pPr>
          </w:p>
        </w:tc>
        <w:tc>
          <w:tcPr>
            <w:tcW w:w="1280" w:type="dxa"/>
            <w:noWrap/>
            <w:vAlign w:val="center"/>
            <w:hideMark/>
          </w:tcPr>
          <w:p w14:paraId="5672EC62" w14:textId="77777777" w:rsidR="0047047B" w:rsidRPr="00FF332D" w:rsidRDefault="0047047B" w:rsidP="00AC2EA8">
            <w:pPr>
              <w:pStyle w:val="NoSpacing"/>
              <w:jc w:val="center"/>
              <w:rPr>
                <w:rFonts w:ascii="Times" w:hAnsi="Times"/>
                <w:szCs w:val="20"/>
              </w:rPr>
            </w:pPr>
            <w:r w:rsidRPr="00FF332D">
              <w:rPr>
                <w:rFonts w:ascii="Times" w:hAnsi="Times"/>
                <w:szCs w:val="20"/>
              </w:rPr>
              <w:t>No</w:t>
            </w:r>
          </w:p>
        </w:tc>
        <w:tc>
          <w:tcPr>
            <w:tcW w:w="421" w:type="dxa"/>
            <w:noWrap/>
            <w:vAlign w:val="center"/>
            <w:hideMark/>
          </w:tcPr>
          <w:p w14:paraId="11E34C7D"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57FA0591" w14:textId="77777777" w:rsidR="0047047B" w:rsidRPr="00FF332D" w:rsidRDefault="0047047B" w:rsidP="00AC2EA8">
            <w:pPr>
              <w:pStyle w:val="NoSpacing"/>
              <w:jc w:val="center"/>
              <w:rPr>
                <w:rFonts w:ascii="Times" w:hAnsi="Times"/>
                <w:szCs w:val="20"/>
              </w:rPr>
            </w:pPr>
            <w:r w:rsidRPr="00FF332D">
              <w:rPr>
                <w:rFonts w:ascii="Times" w:hAnsi="Times"/>
                <w:szCs w:val="20"/>
              </w:rPr>
              <w:t>0.3866 (-0.5531 to 0.8934)</w:t>
            </w:r>
          </w:p>
        </w:tc>
        <w:tc>
          <w:tcPr>
            <w:tcW w:w="992" w:type="dxa"/>
            <w:noWrap/>
            <w:vAlign w:val="center"/>
            <w:hideMark/>
          </w:tcPr>
          <w:p w14:paraId="2DB46152" w14:textId="77777777" w:rsidR="0047047B" w:rsidRPr="00FF332D" w:rsidRDefault="0047047B" w:rsidP="00AC2EA8">
            <w:pPr>
              <w:pStyle w:val="NoSpacing"/>
              <w:jc w:val="center"/>
              <w:rPr>
                <w:rFonts w:ascii="Times" w:hAnsi="Times"/>
                <w:szCs w:val="20"/>
              </w:rPr>
            </w:pPr>
            <w:r w:rsidRPr="00FF332D">
              <w:rPr>
                <w:rFonts w:ascii="Times" w:hAnsi="Times"/>
                <w:szCs w:val="20"/>
              </w:rPr>
              <w:t>1.53</w:t>
            </w:r>
          </w:p>
        </w:tc>
        <w:tc>
          <w:tcPr>
            <w:tcW w:w="850" w:type="dxa"/>
            <w:noWrap/>
            <w:vAlign w:val="center"/>
            <w:hideMark/>
          </w:tcPr>
          <w:p w14:paraId="7C0651DD" w14:textId="77777777" w:rsidR="0047047B" w:rsidRPr="00FF332D" w:rsidRDefault="0047047B" w:rsidP="00AC2EA8">
            <w:pPr>
              <w:pStyle w:val="NoSpacing"/>
              <w:jc w:val="center"/>
              <w:rPr>
                <w:rFonts w:ascii="Times" w:hAnsi="Times"/>
                <w:szCs w:val="20"/>
              </w:rPr>
            </w:pPr>
            <w:r w:rsidRPr="00FF332D">
              <w:rPr>
                <w:rFonts w:ascii="Times" w:hAnsi="Times"/>
                <w:szCs w:val="20"/>
              </w:rPr>
              <w:t>34.6</w:t>
            </w:r>
          </w:p>
        </w:tc>
        <w:tc>
          <w:tcPr>
            <w:tcW w:w="1985" w:type="dxa"/>
            <w:vMerge/>
            <w:noWrap/>
            <w:vAlign w:val="center"/>
            <w:hideMark/>
          </w:tcPr>
          <w:p w14:paraId="197F8BA4" w14:textId="77777777" w:rsidR="0047047B" w:rsidRPr="00FF332D" w:rsidRDefault="0047047B" w:rsidP="00AC2EA8">
            <w:pPr>
              <w:pStyle w:val="NoSpacing"/>
              <w:jc w:val="center"/>
              <w:rPr>
                <w:rFonts w:ascii="Times" w:hAnsi="Times"/>
                <w:szCs w:val="20"/>
              </w:rPr>
            </w:pPr>
          </w:p>
        </w:tc>
        <w:tc>
          <w:tcPr>
            <w:tcW w:w="2591" w:type="dxa"/>
            <w:vMerge/>
            <w:noWrap/>
            <w:vAlign w:val="center"/>
            <w:hideMark/>
          </w:tcPr>
          <w:p w14:paraId="4D1CCBE6" w14:textId="77777777" w:rsidR="0047047B" w:rsidRPr="00FF332D" w:rsidRDefault="0047047B" w:rsidP="00AC2EA8">
            <w:pPr>
              <w:pStyle w:val="NoSpacing"/>
              <w:jc w:val="center"/>
              <w:rPr>
                <w:rFonts w:ascii="Times" w:hAnsi="Times"/>
                <w:szCs w:val="20"/>
              </w:rPr>
            </w:pPr>
          </w:p>
        </w:tc>
      </w:tr>
      <w:tr w:rsidR="00282211" w:rsidRPr="00FF332D" w14:paraId="1033E420" w14:textId="77777777" w:rsidTr="00282211">
        <w:trPr>
          <w:trHeight w:val="222"/>
        </w:trPr>
        <w:tc>
          <w:tcPr>
            <w:tcW w:w="1691" w:type="dxa"/>
            <w:vMerge/>
            <w:noWrap/>
            <w:vAlign w:val="center"/>
            <w:hideMark/>
          </w:tcPr>
          <w:p w14:paraId="438AA756" w14:textId="77777777" w:rsidR="0047047B" w:rsidRPr="00FF332D" w:rsidRDefault="0047047B" w:rsidP="00AC2EA8">
            <w:pPr>
              <w:pStyle w:val="NoSpacing"/>
              <w:jc w:val="center"/>
              <w:rPr>
                <w:rFonts w:ascii="Times" w:hAnsi="Times"/>
                <w:b/>
                <w:bCs/>
                <w:szCs w:val="20"/>
              </w:rPr>
            </w:pPr>
          </w:p>
        </w:tc>
        <w:tc>
          <w:tcPr>
            <w:tcW w:w="2557" w:type="dxa"/>
            <w:vMerge w:val="restart"/>
            <w:noWrap/>
            <w:vAlign w:val="center"/>
            <w:hideMark/>
          </w:tcPr>
          <w:p w14:paraId="394279B1" w14:textId="77777777" w:rsidR="0047047B" w:rsidRPr="00FF332D" w:rsidRDefault="0047047B" w:rsidP="00AC2EA8">
            <w:pPr>
              <w:pStyle w:val="NoSpacing"/>
              <w:jc w:val="center"/>
              <w:rPr>
                <w:rFonts w:ascii="Times" w:hAnsi="Times"/>
                <w:b/>
                <w:bCs/>
                <w:szCs w:val="20"/>
              </w:rPr>
            </w:pPr>
            <w:r w:rsidRPr="00FF332D">
              <w:rPr>
                <w:rFonts w:ascii="Times" w:hAnsi="Times"/>
                <w:b/>
                <w:bCs/>
                <w:szCs w:val="20"/>
              </w:rPr>
              <w:t>Total core symptoms</w:t>
            </w:r>
          </w:p>
        </w:tc>
        <w:tc>
          <w:tcPr>
            <w:tcW w:w="1280" w:type="dxa"/>
            <w:noWrap/>
            <w:vAlign w:val="center"/>
            <w:hideMark/>
          </w:tcPr>
          <w:p w14:paraId="464340E9" w14:textId="77777777" w:rsidR="0047047B" w:rsidRPr="00FF332D" w:rsidRDefault="0047047B" w:rsidP="00AC2EA8">
            <w:pPr>
              <w:pStyle w:val="NoSpacing"/>
              <w:jc w:val="center"/>
              <w:rPr>
                <w:rFonts w:ascii="Times" w:hAnsi="Times"/>
                <w:szCs w:val="20"/>
              </w:rPr>
            </w:pPr>
            <w:r w:rsidRPr="00FF332D">
              <w:rPr>
                <w:rFonts w:ascii="Times" w:hAnsi="Times"/>
                <w:szCs w:val="20"/>
              </w:rPr>
              <w:t>Yes</w:t>
            </w:r>
          </w:p>
        </w:tc>
        <w:tc>
          <w:tcPr>
            <w:tcW w:w="421" w:type="dxa"/>
            <w:noWrap/>
            <w:vAlign w:val="center"/>
            <w:hideMark/>
          </w:tcPr>
          <w:p w14:paraId="1D1DFAAC" w14:textId="77777777" w:rsidR="0047047B" w:rsidRPr="00FF332D" w:rsidRDefault="0047047B" w:rsidP="00AC2EA8">
            <w:pPr>
              <w:pStyle w:val="NoSpacing"/>
              <w:jc w:val="center"/>
              <w:rPr>
                <w:rFonts w:ascii="Times" w:hAnsi="Times"/>
                <w:szCs w:val="20"/>
              </w:rPr>
            </w:pPr>
            <w:r w:rsidRPr="00FF332D">
              <w:rPr>
                <w:rFonts w:ascii="Times" w:hAnsi="Times"/>
                <w:szCs w:val="20"/>
              </w:rPr>
              <w:t>2</w:t>
            </w:r>
          </w:p>
        </w:tc>
        <w:tc>
          <w:tcPr>
            <w:tcW w:w="2977" w:type="dxa"/>
            <w:noWrap/>
            <w:vAlign w:val="center"/>
            <w:hideMark/>
          </w:tcPr>
          <w:p w14:paraId="22264BAA" w14:textId="77777777" w:rsidR="0047047B" w:rsidRPr="00FF332D" w:rsidRDefault="0047047B" w:rsidP="00AC2EA8">
            <w:pPr>
              <w:pStyle w:val="NoSpacing"/>
              <w:jc w:val="center"/>
              <w:rPr>
                <w:rFonts w:ascii="Times" w:hAnsi="Times"/>
                <w:szCs w:val="20"/>
              </w:rPr>
            </w:pPr>
            <w:r w:rsidRPr="00FF332D">
              <w:rPr>
                <w:rFonts w:ascii="Times" w:hAnsi="Times"/>
                <w:szCs w:val="20"/>
              </w:rPr>
              <w:t>-0.0851 (-0.5752 to 0.4499)</w:t>
            </w:r>
          </w:p>
        </w:tc>
        <w:tc>
          <w:tcPr>
            <w:tcW w:w="992" w:type="dxa"/>
            <w:noWrap/>
            <w:vAlign w:val="center"/>
            <w:hideMark/>
          </w:tcPr>
          <w:p w14:paraId="32316E8F" w14:textId="77777777" w:rsidR="0047047B" w:rsidRPr="00FF332D" w:rsidRDefault="0047047B" w:rsidP="00AC2EA8">
            <w:pPr>
              <w:pStyle w:val="NoSpacing"/>
              <w:jc w:val="center"/>
              <w:rPr>
                <w:rFonts w:ascii="Times" w:hAnsi="Times"/>
                <w:szCs w:val="20"/>
              </w:rPr>
            </w:pPr>
            <w:r w:rsidRPr="00FF332D">
              <w:rPr>
                <w:rFonts w:ascii="Times" w:hAnsi="Times"/>
                <w:szCs w:val="20"/>
              </w:rPr>
              <w:t>0.33</w:t>
            </w:r>
          </w:p>
        </w:tc>
        <w:tc>
          <w:tcPr>
            <w:tcW w:w="850" w:type="dxa"/>
            <w:noWrap/>
            <w:vAlign w:val="center"/>
            <w:hideMark/>
          </w:tcPr>
          <w:p w14:paraId="2D6B2776" w14:textId="77777777" w:rsidR="0047047B" w:rsidRPr="00FF332D" w:rsidRDefault="0047047B" w:rsidP="00AC2EA8">
            <w:pPr>
              <w:pStyle w:val="NoSpacing"/>
              <w:jc w:val="center"/>
              <w:rPr>
                <w:rFonts w:ascii="Times" w:hAnsi="Times"/>
                <w:szCs w:val="20"/>
              </w:rPr>
            </w:pPr>
            <w:r w:rsidRPr="00FF332D">
              <w:rPr>
                <w:rFonts w:ascii="Times" w:hAnsi="Times"/>
                <w:szCs w:val="20"/>
              </w:rPr>
              <w:t>0</w:t>
            </w:r>
          </w:p>
        </w:tc>
        <w:tc>
          <w:tcPr>
            <w:tcW w:w="1985" w:type="dxa"/>
            <w:vMerge w:val="restart"/>
            <w:shd w:val="clear" w:color="auto" w:fill="FFFF00"/>
            <w:noWrap/>
            <w:vAlign w:val="center"/>
            <w:hideMark/>
          </w:tcPr>
          <w:p w14:paraId="02D5A699" w14:textId="77777777" w:rsidR="0047047B" w:rsidRPr="00FF332D" w:rsidRDefault="0047047B" w:rsidP="00AC2EA8">
            <w:pPr>
              <w:pStyle w:val="NoSpacing"/>
              <w:jc w:val="center"/>
              <w:rPr>
                <w:rFonts w:ascii="Times" w:hAnsi="Times"/>
                <w:szCs w:val="20"/>
              </w:rPr>
            </w:pPr>
            <w:r w:rsidRPr="00FF332D">
              <w:rPr>
                <w:rFonts w:ascii="Times" w:hAnsi="Times"/>
                <w:szCs w:val="20"/>
              </w:rPr>
              <w:t>0.0266</w:t>
            </w:r>
          </w:p>
        </w:tc>
        <w:tc>
          <w:tcPr>
            <w:tcW w:w="2591" w:type="dxa"/>
            <w:vMerge w:val="restart"/>
            <w:noWrap/>
            <w:vAlign w:val="center"/>
            <w:hideMark/>
          </w:tcPr>
          <w:p w14:paraId="5964EF0E" w14:textId="77777777" w:rsidR="0047047B" w:rsidRPr="00FF332D" w:rsidRDefault="0047047B" w:rsidP="00AC2EA8">
            <w:pPr>
              <w:pStyle w:val="NoSpacing"/>
              <w:jc w:val="center"/>
              <w:rPr>
                <w:rFonts w:ascii="Times" w:hAnsi="Times"/>
                <w:szCs w:val="20"/>
              </w:rPr>
            </w:pPr>
          </w:p>
        </w:tc>
      </w:tr>
      <w:tr w:rsidR="00282211" w:rsidRPr="00FF332D" w14:paraId="0B53BFE8" w14:textId="77777777" w:rsidTr="00282211">
        <w:trPr>
          <w:trHeight w:val="222"/>
        </w:trPr>
        <w:tc>
          <w:tcPr>
            <w:tcW w:w="1691" w:type="dxa"/>
            <w:vMerge/>
            <w:noWrap/>
            <w:hideMark/>
          </w:tcPr>
          <w:p w14:paraId="31C369A8" w14:textId="77777777" w:rsidR="0047047B" w:rsidRPr="00FF332D" w:rsidRDefault="0047047B" w:rsidP="00AC2EA8">
            <w:pPr>
              <w:rPr>
                <w:rFonts w:ascii="Times" w:hAnsi="Times" w:cs="Times New Roman"/>
                <w:szCs w:val="20"/>
              </w:rPr>
            </w:pPr>
          </w:p>
        </w:tc>
        <w:tc>
          <w:tcPr>
            <w:tcW w:w="2557" w:type="dxa"/>
            <w:vMerge/>
            <w:noWrap/>
            <w:hideMark/>
          </w:tcPr>
          <w:p w14:paraId="30B91731" w14:textId="77777777" w:rsidR="0047047B" w:rsidRPr="00FF332D" w:rsidRDefault="0047047B" w:rsidP="00AC2EA8">
            <w:pPr>
              <w:rPr>
                <w:rFonts w:ascii="Times" w:hAnsi="Times" w:cs="Times New Roman"/>
                <w:szCs w:val="20"/>
              </w:rPr>
            </w:pPr>
          </w:p>
        </w:tc>
        <w:tc>
          <w:tcPr>
            <w:tcW w:w="1280" w:type="dxa"/>
            <w:noWrap/>
            <w:hideMark/>
          </w:tcPr>
          <w:p w14:paraId="47BB7F61" w14:textId="77777777" w:rsidR="0047047B" w:rsidRPr="00FF332D" w:rsidRDefault="0047047B" w:rsidP="00AC2EA8">
            <w:pPr>
              <w:jc w:val="center"/>
              <w:rPr>
                <w:rFonts w:ascii="Times" w:hAnsi="Times" w:cs="Times New Roman"/>
                <w:szCs w:val="20"/>
              </w:rPr>
            </w:pPr>
            <w:r w:rsidRPr="00FF332D">
              <w:rPr>
                <w:rFonts w:ascii="Times" w:hAnsi="Times" w:cs="Times New Roman"/>
                <w:szCs w:val="20"/>
              </w:rPr>
              <w:t>No</w:t>
            </w:r>
          </w:p>
        </w:tc>
        <w:tc>
          <w:tcPr>
            <w:tcW w:w="421" w:type="dxa"/>
            <w:noWrap/>
            <w:hideMark/>
          </w:tcPr>
          <w:p w14:paraId="7F127823" w14:textId="77777777" w:rsidR="0047047B" w:rsidRPr="00FF332D" w:rsidRDefault="0047047B" w:rsidP="00AC2EA8">
            <w:pPr>
              <w:jc w:val="center"/>
              <w:rPr>
                <w:rFonts w:ascii="Times" w:hAnsi="Times" w:cs="Times New Roman"/>
                <w:szCs w:val="20"/>
              </w:rPr>
            </w:pPr>
            <w:r w:rsidRPr="00FF332D">
              <w:rPr>
                <w:rFonts w:ascii="Times" w:hAnsi="Times" w:cs="Times New Roman"/>
                <w:szCs w:val="20"/>
              </w:rPr>
              <w:t>2</w:t>
            </w:r>
          </w:p>
        </w:tc>
        <w:tc>
          <w:tcPr>
            <w:tcW w:w="2977" w:type="dxa"/>
            <w:noWrap/>
            <w:hideMark/>
          </w:tcPr>
          <w:p w14:paraId="0297D6FF" w14:textId="77777777" w:rsidR="0047047B" w:rsidRPr="00FF332D" w:rsidRDefault="0047047B" w:rsidP="00AC2EA8">
            <w:pPr>
              <w:jc w:val="center"/>
              <w:rPr>
                <w:rFonts w:ascii="Times" w:hAnsi="Times" w:cs="Times New Roman"/>
                <w:szCs w:val="20"/>
              </w:rPr>
            </w:pPr>
            <w:r w:rsidRPr="00FF332D">
              <w:rPr>
                <w:rFonts w:ascii="Times" w:hAnsi="Times" w:cs="Times New Roman"/>
                <w:szCs w:val="20"/>
              </w:rPr>
              <w:t>0.2634 (-0.9333 to 0.9768)</w:t>
            </w:r>
          </w:p>
        </w:tc>
        <w:tc>
          <w:tcPr>
            <w:tcW w:w="992" w:type="dxa"/>
            <w:noWrap/>
            <w:hideMark/>
          </w:tcPr>
          <w:p w14:paraId="161FA6EB" w14:textId="77777777" w:rsidR="0047047B" w:rsidRPr="00FF332D" w:rsidRDefault="0047047B" w:rsidP="00AC2EA8">
            <w:pPr>
              <w:jc w:val="center"/>
              <w:rPr>
                <w:rFonts w:ascii="Times" w:hAnsi="Times" w:cs="Times New Roman"/>
                <w:szCs w:val="20"/>
              </w:rPr>
            </w:pPr>
            <w:r w:rsidRPr="00FF332D">
              <w:rPr>
                <w:rFonts w:ascii="Times" w:hAnsi="Times" w:cs="Times New Roman"/>
                <w:szCs w:val="20"/>
              </w:rPr>
              <w:t>7.19</w:t>
            </w:r>
          </w:p>
        </w:tc>
        <w:tc>
          <w:tcPr>
            <w:tcW w:w="850" w:type="dxa"/>
            <w:noWrap/>
            <w:hideMark/>
          </w:tcPr>
          <w:p w14:paraId="57533447" w14:textId="77777777" w:rsidR="0047047B" w:rsidRPr="00FF332D" w:rsidRDefault="0047047B" w:rsidP="00AC2EA8">
            <w:pPr>
              <w:jc w:val="center"/>
              <w:rPr>
                <w:rFonts w:ascii="Times" w:hAnsi="Times" w:cs="Times New Roman"/>
                <w:szCs w:val="20"/>
              </w:rPr>
            </w:pPr>
            <w:r w:rsidRPr="00FF332D">
              <w:rPr>
                <w:rFonts w:ascii="Times" w:hAnsi="Times" w:cs="Times New Roman"/>
                <w:szCs w:val="20"/>
              </w:rPr>
              <w:t>86.1</w:t>
            </w:r>
          </w:p>
        </w:tc>
        <w:tc>
          <w:tcPr>
            <w:tcW w:w="1985" w:type="dxa"/>
            <w:vMerge/>
            <w:shd w:val="clear" w:color="auto" w:fill="FFFF00"/>
            <w:noWrap/>
            <w:hideMark/>
          </w:tcPr>
          <w:p w14:paraId="2E096D66" w14:textId="77777777" w:rsidR="0047047B" w:rsidRPr="00FF332D" w:rsidRDefault="0047047B" w:rsidP="00AC2EA8">
            <w:pPr>
              <w:jc w:val="center"/>
              <w:rPr>
                <w:rFonts w:ascii="Times" w:hAnsi="Times" w:cs="Times New Roman"/>
                <w:szCs w:val="20"/>
              </w:rPr>
            </w:pPr>
          </w:p>
        </w:tc>
        <w:tc>
          <w:tcPr>
            <w:tcW w:w="2591" w:type="dxa"/>
            <w:vMerge/>
            <w:noWrap/>
            <w:hideMark/>
          </w:tcPr>
          <w:p w14:paraId="3AB6A138" w14:textId="77777777" w:rsidR="0047047B" w:rsidRPr="00FF332D" w:rsidRDefault="0047047B" w:rsidP="00AC2EA8">
            <w:pPr>
              <w:rPr>
                <w:rFonts w:ascii="Times" w:hAnsi="Times" w:cs="Times New Roman"/>
                <w:szCs w:val="20"/>
              </w:rPr>
            </w:pPr>
          </w:p>
        </w:tc>
      </w:tr>
    </w:tbl>
    <w:p w14:paraId="26F5E39A" w14:textId="77777777" w:rsidR="0047047B" w:rsidRPr="00FF332D" w:rsidRDefault="0047047B" w:rsidP="0047047B">
      <w:pPr>
        <w:spacing w:line="240" w:lineRule="auto"/>
        <w:ind w:firstLineChars="50" w:firstLine="100"/>
        <w:rPr>
          <w:rFonts w:ascii="Times" w:hAnsi="Times" w:cs="Times New Roman"/>
          <w:szCs w:val="20"/>
        </w:rPr>
      </w:pPr>
      <w:r w:rsidRPr="00FF332D">
        <w:rPr>
          <w:rFonts w:ascii="Times" w:hAnsi="Times" w:cs="Times New Roman"/>
          <w:szCs w:val="20"/>
        </w:rPr>
        <w:t>Abbreviations: CI=confidence interval,</w:t>
      </w:r>
      <w:r w:rsidRPr="00FF332D">
        <w:rPr>
          <w:rFonts w:ascii="Times" w:hAnsi="Times" w:cs="Times New Roman" w:hint="eastAsia"/>
          <w:szCs w:val="20"/>
        </w:rPr>
        <w:t xml:space="preserve"> N</w:t>
      </w:r>
      <w:r w:rsidRPr="00FF332D">
        <w:rPr>
          <w:rFonts w:ascii="Times" w:hAnsi="Times" w:cs="Times New Roman"/>
          <w:szCs w:val="20"/>
        </w:rPr>
        <w:t>A=not</w:t>
      </w:r>
      <w:r w:rsidRPr="00FF332D">
        <w:rPr>
          <w:rFonts w:ascii="Times" w:hAnsi="Times" w:cs="Times New Roman" w:hint="eastAsia"/>
          <w:szCs w:val="20"/>
        </w:rPr>
        <w:t xml:space="preserve"> </w:t>
      </w:r>
      <w:r w:rsidRPr="00FF332D">
        <w:rPr>
          <w:rFonts w:ascii="Times" w:hAnsi="Times" w:cs="Times New Roman"/>
          <w:szCs w:val="20"/>
        </w:rPr>
        <w:t>available,</w:t>
      </w:r>
      <w:r w:rsidRPr="00FF332D">
        <w:rPr>
          <w:rFonts w:ascii="Times" w:hAnsi="Times" w:cs="Times New Roman" w:hint="eastAsia"/>
          <w:szCs w:val="20"/>
        </w:rPr>
        <w:t xml:space="preserve"> </w:t>
      </w:r>
      <w:r w:rsidRPr="00FF332D">
        <w:rPr>
          <w:rFonts w:ascii="Times" w:hAnsi="Times" w:cs="Times New Roman"/>
          <w:szCs w:val="20"/>
        </w:rPr>
        <w:t>k=the</w:t>
      </w:r>
      <w:r w:rsidRPr="00FF332D">
        <w:rPr>
          <w:rFonts w:ascii="Times" w:hAnsi="Times" w:cs="Times New Roman" w:hint="eastAsia"/>
          <w:szCs w:val="20"/>
        </w:rPr>
        <w:t xml:space="preserve"> </w:t>
      </w:r>
      <w:r w:rsidRPr="00FF332D">
        <w:rPr>
          <w:rFonts w:ascii="Times" w:hAnsi="Times" w:cs="Times New Roman"/>
          <w:szCs w:val="20"/>
        </w:rPr>
        <w:t>number</w:t>
      </w:r>
      <w:r w:rsidRPr="00FF332D">
        <w:rPr>
          <w:rFonts w:ascii="Times" w:hAnsi="Times" w:cs="Times New Roman" w:hint="eastAsia"/>
          <w:szCs w:val="20"/>
        </w:rPr>
        <w:t xml:space="preserve"> </w:t>
      </w:r>
      <w:r w:rsidRPr="00FF332D">
        <w:rPr>
          <w:rFonts w:ascii="Times" w:hAnsi="Times" w:cs="Times New Roman"/>
          <w:szCs w:val="20"/>
        </w:rPr>
        <w:t>of</w:t>
      </w:r>
      <w:r w:rsidRPr="00FF332D">
        <w:rPr>
          <w:rFonts w:ascii="Times" w:hAnsi="Times" w:cs="Times New Roman" w:hint="eastAsia"/>
          <w:szCs w:val="20"/>
        </w:rPr>
        <w:t xml:space="preserve"> </w:t>
      </w:r>
      <w:r w:rsidRPr="00FF332D">
        <w:rPr>
          <w:rFonts w:ascii="Times" w:hAnsi="Times" w:cs="Times New Roman"/>
          <w:szCs w:val="20"/>
        </w:rPr>
        <w:t>studies</w:t>
      </w:r>
    </w:p>
    <w:p w14:paraId="5F2A9D98" w14:textId="77777777" w:rsidR="00B80AE0" w:rsidRDefault="00B80AE0">
      <w:pPr>
        <w:spacing w:after="0" w:line="240" w:lineRule="auto"/>
        <w:jc w:val="left"/>
        <w:rPr>
          <w:rFonts w:ascii="Times" w:hAnsi="Times" w:cs="Times New Roman"/>
          <w:b/>
          <w:bCs/>
          <w:sz w:val="22"/>
        </w:rPr>
      </w:pPr>
    </w:p>
    <w:p w14:paraId="6EB4F8B9" w14:textId="21EB6912" w:rsidR="00116AAA" w:rsidRDefault="00116AAA">
      <w:pPr>
        <w:spacing w:after="0" w:line="240" w:lineRule="auto"/>
        <w:jc w:val="left"/>
        <w:rPr>
          <w:rFonts w:ascii="Times" w:eastAsiaTheme="majorEastAsia" w:hAnsi="Times" w:cs="Times New Roman"/>
          <w:b/>
          <w:bCs/>
          <w:sz w:val="22"/>
        </w:rPr>
      </w:pPr>
      <w:r>
        <w:rPr>
          <w:rFonts w:ascii="Times" w:hAnsi="Times" w:cs="Times New Roman"/>
          <w:b/>
          <w:bCs/>
          <w:sz w:val="22"/>
        </w:rPr>
        <w:br w:type="page"/>
      </w:r>
    </w:p>
    <w:p w14:paraId="4CF080EB" w14:textId="4175C98F" w:rsidR="00EA2C2D" w:rsidRPr="00FF332D" w:rsidRDefault="00F97918" w:rsidP="008B3020">
      <w:pPr>
        <w:pStyle w:val="Heading2"/>
        <w:rPr>
          <w:rFonts w:ascii="Times" w:hAnsi="Times" w:cs="Times"/>
          <w:b/>
          <w:bCs/>
          <w:szCs w:val="20"/>
        </w:rPr>
      </w:pPr>
      <w:bookmarkStart w:id="71" w:name="_Toc107777345"/>
      <w:bookmarkStart w:id="72" w:name="_Toc122008508"/>
      <w:proofErr w:type="spellStart"/>
      <w:r w:rsidRPr="00FF332D">
        <w:rPr>
          <w:rFonts w:ascii="Times" w:hAnsi="Times" w:cs="Times"/>
          <w:b/>
          <w:bCs/>
          <w:szCs w:val="20"/>
        </w:rPr>
        <w:lastRenderedPageBreak/>
        <w:t>eTable</w:t>
      </w:r>
      <w:proofErr w:type="spellEnd"/>
      <w:r w:rsidRPr="00FF332D">
        <w:rPr>
          <w:rFonts w:ascii="Times" w:hAnsi="Times" w:cs="Times"/>
          <w:b/>
          <w:bCs/>
          <w:szCs w:val="20"/>
        </w:rPr>
        <w:t xml:space="preserve"> 1</w:t>
      </w:r>
      <w:r w:rsidR="007C14DB">
        <w:rPr>
          <w:rFonts w:ascii="Times" w:hAnsi="Times" w:cs="Times"/>
          <w:b/>
          <w:bCs/>
          <w:szCs w:val="20"/>
        </w:rPr>
        <w:t>2</w:t>
      </w:r>
      <w:r w:rsidRPr="00FF332D">
        <w:rPr>
          <w:rFonts w:ascii="Times" w:hAnsi="Times" w:cs="Times"/>
          <w:b/>
          <w:bCs/>
          <w:szCs w:val="20"/>
        </w:rPr>
        <w:t>.2</w:t>
      </w:r>
      <w:r w:rsidR="009572DC" w:rsidRPr="00FF332D">
        <w:rPr>
          <w:rFonts w:ascii="Times" w:hAnsi="Times" w:cs="Times"/>
          <w:b/>
          <w:bCs/>
          <w:szCs w:val="20"/>
        </w:rPr>
        <w:t xml:space="preserve">. Statistical results of the subgroup analyses – </w:t>
      </w:r>
      <w:bookmarkEnd w:id="71"/>
      <w:r w:rsidR="00EA2C2D" w:rsidRPr="00FF332D">
        <w:rPr>
          <w:rFonts w:ascii="Times" w:hAnsi="Times" w:cs="Times"/>
          <w:b/>
          <w:bCs/>
          <w:szCs w:val="20"/>
        </w:rPr>
        <w:t>sleep problems &amp; behavioral problems</w:t>
      </w:r>
      <w:bookmarkEnd w:id="72"/>
      <w:r w:rsidR="00EA2C2D" w:rsidRPr="00FF332D">
        <w:rPr>
          <w:rFonts w:ascii="Times" w:hAnsi="Times" w:cs="Times"/>
          <w:b/>
          <w:bCs/>
          <w:szCs w:val="20"/>
        </w:rPr>
        <w:t xml:space="preserve"> </w:t>
      </w:r>
    </w:p>
    <w:tbl>
      <w:tblPr>
        <w:tblStyle w:val="TableGrid"/>
        <w:tblW w:w="0" w:type="auto"/>
        <w:tblLook w:val="04A0" w:firstRow="1" w:lastRow="0" w:firstColumn="1" w:lastColumn="0" w:noHBand="0" w:noVBand="1"/>
      </w:tblPr>
      <w:tblGrid>
        <w:gridCol w:w="1902"/>
        <w:gridCol w:w="2306"/>
        <w:gridCol w:w="1273"/>
        <w:gridCol w:w="710"/>
        <w:gridCol w:w="2623"/>
        <w:gridCol w:w="1103"/>
        <w:gridCol w:w="1094"/>
        <w:gridCol w:w="2025"/>
        <w:gridCol w:w="2352"/>
      </w:tblGrid>
      <w:tr w:rsidR="009572DC" w:rsidRPr="00FF332D" w14:paraId="57B76EC1" w14:textId="77777777" w:rsidTr="00A93110">
        <w:trPr>
          <w:trHeight w:val="237"/>
        </w:trPr>
        <w:tc>
          <w:tcPr>
            <w:tcW w:w="1902" w:type="dxa"/>
            <w:vMerge w:val="restart"/>
            <w:tcBorders>
              <w:top w:val="single" w:sz="12" w:space="0" w:color="auto"/>
            </w:tcBorders>
            <w:noWrap/>
            <w:vAlign w:val="center"/>
            <w:hideMark/>
          </w:tcPr>
          <w:p w14:paraId="3814CEC8"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Sleep parameters</w:t>
            </w:r>
          </w:p>
        </w:tc>
        <w:tc>
          <w:tcPr>
            <w:tcW w:w="2306" w:type="dxa"/>
            <w:vMerge w:val="restart"/>
            <w:tcBorders>
              <w:top w:val="single" w:sz="12" w:space="0" w:color="auto"/>
            </w:tcBorders>
            <w:noWrap/>
            <w:vAlign w:val="center"/>
            <w:hideMark/>
          </w:tcPr>
          <w:p w14:paraId="114DA667"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Behavioral parameters</w:t>
            </w:r>
          </w:p>
        </w:tc>
        <w:tc>
          <w:tcPr>
            <w:tcW w:w="1273" w:type="dxa"/>
            <w:vMerge w:val="restart"/>
            <w:tcBorders>
              <w:top w:val="single" w:sz="12" w:space="0" w:color="auto"/>
            </w:tcBorders>
            <w:noWrap/>
            <w:vAlign w:val="center"/>
            <w:hideMark/>
          </w:tcPr>
          <w:p w14:paraId="6AF5656D"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Medication Use</w:t>
            </w:r>
          </w:p>
        </w:tc>
        <w:tc>
          <w:tcPr>
            <w:tcW w:w="710" w:type="dxa"/>
            <w:vMerge w:val="restart"/>
            <w:tcBorders>
              <w:top w:val="single" w:sz="12" w:space="0" w:color="auto"/>
            </w:tcBorders>
            <w:noWrap/>
            <w:vAlign w:val="center"/>
            <w:hideMark/>
          </w:tcPr>
          <w:p w14:paraId="634106A6"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k</w:t>
            </w:r>
          </w:p>
        </w:tc>
        <w:tc>
          <w:tcPr>
            <w:tcW w:w="2623" w:type="dxa"/>
            <w:tcBorders>
              <w:top w:val="single" w:sz="12" w:space="0" w:color="auto"/>
              <w:bottom w:val="single" w:sz="12" w:space="0" w:color="auto"/>
            </w:tcBorders>
            <w:noWrap/>
            <w:vAlign w:val="center"/>
            <w:hideMark/>
          </w:tcPr>
          <w:p w14:paraId="50A8F87A"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Meta-analysis</w:t>
            </w:r>
          </w:p>
        </w:tc>
        <w:tc>
          <w:tcPr>
            <w:tcW w:w="2197" w:type="dxa"/>
            <w:gridSpan w:val="2"/>
            <w:tcBorders>
              <w:top w:val="single" w:sz="12" w:space="0" w:color="auto"/>
              <w:bottom w:val="single" w:sz="12" w:space="0" w:color="auto"/>
            </w:tcBorders>
            <w:noWrap/>
            <w:vAlign w:val="center"/>
            <w:hideMark/>
          </w:tcPr>
          <w:p w14:paraId="7D5148EB"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Heterogeneity</w:t>
            </w:r>
          </w:p>
        </w:tc>
        <w:tc>
          <w:tcPr>
            <w:tcW w:w="2025" w:type="dxa"/>
            <w:vMerge w:val="restart"/>
            <w:tcBorders>
              <w:top w:val="single" w:sz="12" w:space="0" w:color="auto"/>
            </w:tcBorders>
            <w:noWrap/>
            <w:vAlign w:val="center"/>
            <w:hideMark/>
          </w:tcPr>
          <w:p w14:paraId="32674F17"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P</w:t>
            </w:r>
          </w:p>
          <w:p w14:paraId="4051F89A"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w:t>
            </w:r>
            <w:proofErr w:type="gramStart"/>
            <w:r w:rsidRPr="00FF332D">
              <w:rPr>
                <w:rFonts w:ascii="Times" w:hAnsi="Times"/>
                <w:b/>
                <w:bCs/>
                <w:szCs w:val="20"/>
              </w:rPr>
              <w:t>test</w:t>
            </w:r>
            <w:proofErr w:type="gramEnd"/>
            <w:r w:rsidRPr="00FF332D">
              <w:rPr>
                <w:rFonts w:ascii="Times" w:hAnsi="Times"/>
                <w:b/>
                <w:bCs/>
                <w:szCs w:val="20"/>
              </w:rPr>
              <w:t xml:space="preserve"> for subgroup differences)</w:t>
            </w:r>
          </w:p>
        </w:tc>
        <w:tc>
          <w:tcPr>
            <w:tcW w:w="2352" w:type="dxa"/>
            <w:vMerge w:val="restart"/>
            <w:tcBorders>
              <w:top w:val="single" w:sz="12" w:space="0" w:color="auto"/>
            </w:tcBorders>
            <w:noWrap/>
            <w:vAlign w:val="center"/>
            <w:hideMark/>
          </w:tcPr>
          <w:p w14:paraId="23BAFE38"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NA reason</w:t>
            </w:r>
          </w:p>
        </w:tc>
      </w:tr>
      <w:tr w:rsidR="009572DC" w:rsidRPr="00FF332D" w14:paraId="2F7B6303" w14:textId="77777777" w:rsidTr="00A93110">
        <w:trPr>
          <w:trHeight w:val="237"/>
        </w:trPr>
        <w:tc>
          <w:tcPr>
            <w:tcW w:w="1902" w:type="dxa"/>
            <w:vMerge/>
            <w:tcBorders>
              <w:bottom w:val="single" w:sz="12" w:space="0" w:color="auto"/>
            </w:tcBorders>
            <w:noWrap/>
            <w:vAlign w:val="center"/>
            <w:hideMark/>
          </w:tcPr>
          <w:p w14:paraId="3320B5BC" w14:textId="77777777" w:rsidR="009572DC" w:rsidRPr="00FF332D" w:rsidRDefault="009572DC" w:rsidP="002C494D">
            <w:pPr>
              <w:pStyle w:val="NoSpacing"/>
              <w:jc w:val="center"/>
              <w:rPr>
                <w:rFonts w:ascii="Times" w:hAnsi="Times"/>
                <w:szCs w:val="20"/>
              </w:rPr>
            </w:pPr>
          </w:p>
        </w:tc>
        <w:tc>
          <w:tcPr>
            <w:tcW w:w="2306" w:type="dxa"/>
            <w:vMerge/>
            <w:tcBorders>
              <w:bottom w:val="single" w:sz="12" w:space="0" w:color="auto"/>
            </w:tcBorders>
            <w:noWrap/>
            <w:vAlign w:val="center"/>
            <w:hideMark/>
          </w:tcPr>
          <w:p w14:paraId="08E8BC0D" w14:textId="77777777" w:rsidR="009572DC" w:rsidRPr="00FF332D" w:rsidRDefault="009572DC" w:rsidP="002C494D">
            <w:pPr>
              <w:pStyle w:val="NoSpacing"/>
              <w:jc w:val="center"/>
              <w:rPr>
                <w:rFonts w:ascii="Times" w:hAnsi="Times"/>
                <w:szCs w:val="20"/>
              </w:rPr>
            </w:pPr>
          </w:p>
        </w:tc>
        <w:tc>
          <w:tcPr>
            <w:tcW w:w="1273" w:type="dxa"/>
            <w:vMerge/>
            <w:tcBorders>
              <w:bottom w:val="single" w:sz="12" w:space="0" w:color="auto"/>
            </w:tcBorders>
            <w:noWrap/>
            <w:vAlign w:val="center"/>
            <w:hideMark/>
          </w:tcPr>
          <w:p w14:paraId="6382EE86" w14:textId="77777777" w:rsidR="009572DC" w:rsidRPr="00FF332D" w:rsidRDefault="009572DC" w:rsidP="002C494D">
            <w:pPr>
              <w:pStyle w:val="NoSpacing"/>
              <w:jc w:val="center"/>
              <w:rPr>
                <w:rFonts w:ascii="Times" w:hAnsi="Times"/>
                <w:szCs w:val="20"/>
              </w:rPr>
            </w:pPr>
          </w:p>
        </w:tc>
        <w:tc>
          <w:tcPr>
            <w:tcW w:w="710" w:type="dxa"/>
            <w:vMerge/>
            <w:tcBorders>
              <w:bottom w:val="single" w:sz="12" w:space="0" w:color="auto"/>
            </w:tcBorders>
            <w:noWrap/>
            <w:vAlign w:val="center"/>
            <w:hideMark/>
          </w:tcPr>
          <w:p w14:paraId="3105868A" w14:textId="77777777" w:rsidR="009572DC" w:rsidRPr="00FF332D" w:rsidRDefault="009572DC" w:rsidP="002C494D">
            <w:pPr>
              <w:pStyle w:val="NoSpacing"/>
              <w:jc w:val="center"/>
              <w:rPr>
                <w:rFonts w:ascii="Times" w:hAnsi="Times"/>
                <w:szCs w:val="20"/>
              </w:rPr>
            </w:pPr>
          </w:p>
        </w:tc>
        <w:tc>
          <w:tcPr>
            <w:tcW w:w="2623" w:type="dxa"/>
            <w:tcBorders>
              <w:top w:val="single" w:sz="12" w:space="0" w:color="auto"/>
              <w:bottom w:val="single" w:sz="12" w:space="0" w:color="auto"/>
            </w:tcBorders>
            <w:noWrap/>
            <w:vAlign w:val="center"/>
            <w:hideMark/>
          </w:tcPr>
          <w:p w14:paraId="3C071946"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Correlation (95% CI)</w:t>
            </w:r>
          </w:p>
        </w:tc>
        <w:tc>
          <w:tcPr>
            <w:tcW w:w="1103" w:type="dxa"/>
            <w:tcBorders>
              <w:top w:val="single" w:sz="12" w:space="0" w:color="auto"/>
              <w:bottom w:val="single" w:sz="12" w:space="0" w:color="auto"/>
            </w:tcBorders>
            <w:noWrap/>
            <w:vAlign w:val="center"/>
            <w:hideMark/>
          </w:tcPr>
          <w:p w14:paraId="776174A8"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Q value</w:t>
            </w:r>
          </w:p>
        </w:tc>
        <w:tc>
          <w:tcPr>
            <w:tcW w:w="1094" w:type="dxa"/>
            <w:tcBorders>
              <w:top w:val="single" w:sz="12" w:space="0" w:color="auto"/>
              <w:bottom w:val="single" w:sz="12" w:space="0" w:color="auto"/>
            </w:tcBorders>
            <w:noWrap/>
            <w:vAlign w:val="center"/>
            <w:hideMark/>
          </w:tcPr>
          <w:p w14:paraId="70C55640" w14:textId="77777777" w:rsidR="009572DC" w:rsidRPr="00FF332D" w:rsidRDefault="009572DC" w:rsidP="002C494D">
            <w:pPr>
              <w:pStyle w:val="NoSpacing"/>
              <w:jc w:val="center"/>
              <w:rPr>
                <w:rFonts w:ascii="Times" w:hAnsi="Times"/>
                <w:b/>
                <w:bCs/>
                <w:szCs w:val="20"/>
              </w:rPr>
            </w:pPr>
            <w:r w:rsidRPr="00FF332D">
              <w:rPr>
                <w:rFonts w:ascii="Times" w:hAnsi="Times" w:cs="Arial"/>
                <w:b/>
                <w:bCs/>
                <w:i/>
                <w:iCs/>
                <w:szCs w:val="20"/>
              </w:rPr>
              <w:t>I</w:t>
            </w:r>
            <w:r w:rsidRPr="00FF332D">
              <w:rPr>
                <w:rFonts w:ascii="Times" w:hAnsi="Times" w:cs="Arial"/>
                <w:b/>
                <w:bCs/>
                <w:i/>
                <w:iCs/>
                <w:szCs w:val="20"/>
                <w:vertAlign w:val="superscript"/>
              </w:rPr>
              <w:t>2</w:t>
            </w:r>
            <w:r w:rsidRPr="00FF332D">
              <w:rPr>
                <w:rFonts w:ascii="Times" w:hAnsi="Times" w:cs="Arial"/>
                <w:b/>
                <w:bCs/>
                <w:i/>
                <w:iCs/>
                <w:szCs w:val="20"/>
              </w:rPr>
              <w:t xml:space="preserve"> </w:t>
            </w:r>
            <w:r w:rsidRPr="00FF332D">
              <w:rPr>
                <w:rFonts w:ascii="Times" w:hAnsi="Times" w:cs="Arial"/>
                <w:b/>
                <w:bCs/>
                <w:szCs w:val="20"/>
              </w:rPr>
              <w:t>(%)</w:t>
            </w:r>
          </w:p>
        </w:tc>
        <w:tc>
          <w:tcPr>
            <w:tcW w:w="2025" w:type="dxa"/>
            <w:vMerge/>
            <w:tcBorders>
              <w:bottom w:val="single" w:sz="12" w:space="0" w:color="auto"/>
            </w:tcBorders>
            <w:noWrap/>
            <w:vAlign w:val="center"/>
            <w:hideMark/>
          </w:tcPr>
          <w:p w14:paraId="5D8AD3F4" w14:textId="77777777" w:rsidR="009572DC" w:rsidRPr="00FF332D" w:rsidRDefault="009572DC" w:rsidP="002C494D">
            <w:pPr>
              <w:pStyle w:val="NoSpacing"/>
              <w:jc w:val="center"/>
              <w:rPr>
                <w:rFonts w:ascii="Times" w:hAnsi="Times"/>
                <w:szCs w:val="20"/>
              </w:rPr>
            </w:pPr>
          </w:p>
        </w:tc>
        <w:tc>
          <w:tcPr>
            <w:tcW w:w="2352" w:type="dxa"/>
            <w:vMerge/>
            <w:tcBorders>
              <w:bottom w:val="single" w:sz="12" w:space="0" w:color="auto"/>
            </w:tcBorders>
            <w:noWrap/>
            <w:vAlign w:val="center"/>
            <w:hideMark/>
          </w:tcPr>
          <w:p w14:paraId="31F2177A" w14:textId="77777777" w:rsidR="009572DC" w:rsidRPr="00FF332D" w:rsidRDefault="009572DC" w:rsidP="002C494D">
            <w:pPr>
              <w:pStyle w:val="NoSpacing"/>
              <w:jc w:val="center"/>
              <w:rPr>
                <w:rFonts w:ascii="Times" w:hAnsi="Times"/>
                <w:szCs w:val="20"/>
              </w:rPr>
            </w:pPr>
          </w:p>
        </w:tc>
      </w:tr>
      <w:tr w:rsidR="009572DC" w:rsidRPr="00FF332D" w14:paraId="3C6F3483" w14:textId="77777777" w:rsidTr="00A93110">
        <w:trPr>
          <w:trHeight w:val="237"/>
        </w:trPr>
        <w:tc>
          <w:tcPr>
            <w:tcW w:w="1902" w:type="dxa"/>
            <w:vMerge w:val="restart"/>
            <w:tcBorders>
              <w:top w:val="single" w:sz="12" w:space="0" w:color="auto"/>
            </w:tcBorders>
            <w:noWrap/>
            <w:vAlign w:val="center"/>
            <w:hideMark/>
          </w:tcPr>
          <w:p w14:paraId="2B922CB4"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Bedtime resistance</w:t>
            </w:r>
          </w:p>
        </w:tc>
        <w:tc>
          <w:tcPr>
            <w:tcW w:w="2306" w:type="dxa"/>
            <w:vMerge w:val="restart"/>
            <w:tcBorders>
              <w:top w:val="single" w:sz="12" w:space="0" w:color="auto"/>
            </w:tcBorders>
            <w:noWrap/>
            <w:vAlign w:val="center"/>
            <w:hideMark/>
          </w:tcPr>
          <w:p w14:paraId="21C9BB3A"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Affective/Anxiety problem</w:t>
            </w:r>
          </w:p>
        </w:tc>
        <w:tc>
          <w:tcPr>
            <w:tcW w:w="1273" w:type="dxa"/>
            <w:tcBorders>
              <w:top w:val="single" w:sz="12" w:space="0" w:color="auto"/>
            </w:tcBorders>
            <w:noWrap/>
            <w:vAlign w:val="center"/>
            <w:hideMark/>
          </w:tcPr>
          <w:p w14:paraId="53205EA2"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tcBorders>
              <w:top w:val="single" w:sz="12" w:space="0" w:color="auto"/>
            </w:tcBorders>
            <w:noWrap/>
            <w:vAlign w:val="center"/>
            <w:hideMark/>
          </w:tcPr>
          <w:p w14:paraId="1BDB6065"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tcBorders>
              <w:top w:val="single" w:sz="12" w:space="0" w:color="auto"/>
            </w:tcBorders>
            <w:noWrap/>
            <w:vAlign w:val="center"/>
            <w:hideMark/>
          </w:tcPr>
          <w:p w14:paraId="4A0DB99D" w14:textId="77777777" w:rsidR="009572DC" w:rsidRPr="00FF332D" w:rsidRDefault="009572DC" w:rsidP="002C494D">
            <w:pPr>
              <w:pStyle w:val="NoSpacing"/>
              <w:jc w:val="center"/>
              <w:rPr>
                <w:rFonts w:ascii="Times" w:hAnsi="Times"/>
                <w:szCs w:val="20"/>
              </w:rPr>
            </w:pPr>
            <w:r w:rsidRPr="00FF332D">
              <w:rPr>
                <w:rFonts w:ascii="Times" w:hAnsi="Times"/>
                <w:szCs w:val="20"/>
              </w:rPr>
              <w:t>0.2383 (-0.1073 to 0.5324)</w:t>
            </w:r>
          </w:p>
        </w:tc>
        <w:tc>
          <w:tcPr>
            <w:tcW w:w="1103" w:type="dxa"/>
            <w:tcBorders>
              <w:top w:val="single" w:sz="12" w:space="0" w:color="auto"/>
            </w:tcBorders>
            <w:noWrap/>
            <w:vAlign w:val="center"/>
            <w:hideMark/>
          </w:tcPr>
          <w:p w14:paraId="0B969B59" w14:textId="77777777" w:rsidR="009572DC" w:rsidRPr="00FF332D" w:rsidRDefault="009572DC" w:rsidP="002C494D">
            <w:pPr>
              <w:pStyle w:val="NoSpacing"/>
              <w:jc w:val="center"/>
              <w:rPr>
                <w:rFonts w:ascii="Times" w:hAnsi="Times"/>
                <w:szCs w:val="20"/>
              </w:rPr>
            </w:pPr>
            <w:r w:rsidRPr="00FF332D">
              <w:rPr>
                <w:rFonts w:ascii="Times" w:hAnsi="Times"/>
                <w:szCs w:val="20"/>
              </w:rPr>
              <w:t>0.26</w:t>
            </w:r>
          </w:p>
        </w:tc>
        <w:tc>
          <w:tcPr>
            <w:tcW w:w="1094" w:type="dxa"/>
            <w:tcBorders>
              <w:top w:val="single" w:sz="12" w:space="0" w:color="auto"/>
            </w:tcBorders>
            <w:noWrap/>
            <w:vAlign w:val="center"/>
            <w:hideMark/>
          </w:tcPr>
          <w:p w14:paraId="2BD25A9C"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tcBorders>
              <w:top w:val="single" w:sz="12" w:space="0" w:color="auto"/>
            </w:tcBorders>
            <w:noWrap/>
            <w:vAlign w:val="center"/>
            <w:hideMark/>
          </w:tcPr>
          <w:p w14:paraId="3FEACBC4" w14:textId="77777777" w:rsidR="009572DC" w:rsidRPr="00FF332D" w:rsidRDefault="009572DC" w:rsidP="002C494D">
            <w:pPr>
              <w:pStyle w:val="NoSpacing"/>
              <w:jc w:val="center"/>
              <w:rPr>
                <w:rFonts w:ascii="Times" w:hAnsi="Times"/>
                <w:szCs w:val="20"/>
              </w:rPr>
            </w:pPr>
            <w:r w:rsidRPr="00FF332D">
              <w:rPr>
                <w:rFonts w:ascii="Times" w:hAnsi="Times"/>
                <w:szCs w:val="20"/>
              </w:rPr>
              <w:t>0.3861</w:t>
            </w:r>
          </w:p>
        </w:tc>
        <w:tc>
          <w:tcPr>
            <w:tcW w:w="2352" w:type="dxa"/>
            <w:vMerge w:val="restart"/>
            <w:tcBorders>
              <w:top w:val="single" w:sz="12" w:space="0" w:color="auto"/>
            </w:tcBorders>
            <w:noWrap/>
            <w:vAlign w:val="center"/>
            <w:hideMark/>
          </w:tcPr>
          <w:p w14:paraId="2D9807C7" w14:textId="77777777" w:rsidR="009572DC" w:rsidRPr="00FF332D" w:rsidRDefault="009572DC" w:rsidP="002C494D">
            <w:pPr>
              <w:pStyle w:val="NoSpacing"/>
              <w:jc w:val="center"/>
              <w:rPr>
                <w:rFonts w:ascii="Times" w:hAnsi="Times"/>
                <w:szCs w:val="20"/>
              </w:rPr>
            </w:pPr>
          </w:p>
        </w:tc>
      </w:tr>
      <w:tr w:rsidR="009572DC" w:rsidRPr="00FF332D" w14:paraId="6C61D9EF" w14:textId="77777777" w:rsidTr="00A93110">
        <w:trPr>
          <w:trHeight w:val="237"/>
        </w:trPr>
        <w:tc>
          <w:tcPr>
            <w:tcW w:w="1902" w:type="dxa"/>
            <w:vMerge/>
            <w:noWrap/>
            <w:vAlign w:val="center"/>
            <w:hideMark/>
          </w:tcPr>
          <w:p w14:paraId="113E498E"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1D987666"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D02E82A"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73918D8A"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31EFD1C2" w14:textId="77777777" w:rsidR="009572DC" w:rsidRPr="00FF332D" w:rsidRDefault="009572DC" w:rsidP="002C494D">
            <w:pPr>
              <w:pStyle w:val="NoSpacing"/>
              <w:jc w:val="center"/>
              <w:rPr>
                <w:rFonts w:ascii="Times" w:hAnsi="Times"/>
                <w:szCs w:val="20"/>
              </w:rPr>
            </w:pPr>
            <w:r w:rsidRPr="00FF332D">
              <w:rPr>
                <w:rFonts w:ascii="Times" w:hAnsi="Times"/>
                <w:szCs w:val="20"/>
              </w:rPr>
              <w:t>0.1810 (0.0587 to 0.2979)</w:t>
            </w:r>
          </w:p>
        </w:tc>
        <w:tc>
          <w:tcPr>
            <w:tcW w:w="1103" w:type="dxa"/>
            <w:noWrap/>
            <w:vAlign w:val="center"/>
            <w:hideMark/>
          </w:tcPr>
          <w:p w14:paraId="584EC53C"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60F16CC1"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28E61FC7"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1F5DCBD8" w14:textId="77777777" w:rsidR="009572DC" w:rsidRPr="00FF332D" w:rsidRDefault="009572DC" w:rsidP="002C494D">
            <w:pPr>
              <w:pStyle w:val="NoSpacing"/>
              <w:jc w:val="center"/>
              <w:rPr>
                <w:rFonts w:ascii="Times" w:hAnsi="Times"/>
                <w:szCs w:val="20"/>
              </w:rPr>
            </w:pPr>
          </w:p>
        </w:tc>
      </w:tr>
      <w:tr w:rsidR="009572DC" w:rsidRPr="00FF332D" w14:paraId="220DB39A" w14:textId="77777777" w:rsidTr="00A93110">
        <w:trPr>
          <w:trHeight w:val="237"/>
        </w:trPr>
        <w:tc>
          <w:tcPr>
            <w:tcW w:w="1902" w:type="dxa"/>
            <w:vMerge/>
            <w:noWrap/>
            <w:vAlign w:val="center"/>
            <w:hideMark/>
          </w:tcPr>
          <w:p w14:paraId="00F29612"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7573E7E8"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Aggressive/Delinquent problem</w:t>
            </w:r>
          </w:p>
        </w:tc>
        <w:tc>
          <w:tcPr>
            <w:tcW w:w="1273" w:type="dxa"/>
            <w:noWrap/>
            <w:vAlign w:val="center"/>
            <w:hideMark/>
          </w:tcPr>
          <w:p w14:paraId="7A94B866"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367315DE"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781AC661" w14:textId="77777777" w:rsidR="009572DC" w:rsidRPr="00FF332D" w:rsidRDefault="009572DC" w:rsidP="002C494D">
            <w:pPr>
              <w:pStyle w:val="NoSpacing"/>
              <w:jc w:val="center"/>
              <w:rPr>
                <w:rFonts w:ascii="Times" w:hAnsi="Times"/>
                <w:szCs w:val="20"/>
              </w:rPr>
            </w:pPr>
            <w:r w:rsidRPr="00FF332D">
              <w:rPr>
                <w:rFonts w:ascii="Times" w:hAnsi="Times"/>
                <w:szCs w:val="20"/>
              </w:rPr>
              <w:t>0.1626 (0.0615 to 0.2603)</w:t>
            </w:r>
          </w:p>
        </w:tc>
        <w:tc>
          <w:tcPr>
            <w:tcW w:w="1103" w:type="dxa"/>
            <w:noWrap/>
            <w:vAlign w:val="center"/>
            <w:hideMark/>
          </w:tcPr>
          <w:p w14:paraId="3639642F" w14:textId="77777777" w:rsidR="009572DC" w:rsidRPr="00FF332D" w:rsidRDefault="009572DC" w:rsidP="002C494D">
            <w:pPr>
              <w:pStyle w:val="NoSpacing"/>
              <w:jc w:val="center"/>
              <w:rPr>
                <w:rFonts w:ascii="Times" w:hAnsi="Times"/>
                <w:szCs w:val="20"/>
              </w:rPr>
            </w:pPr>
            <w:r w:rsidRPr="00FF332D">
              <w:rPr>
                <w:rFonts w:ascii="Times" w:hAnsi="Times"/>
                <w:szCs w:val="20"/>
              </w:rPr>
              <w:t>0.47</w:t>
            </w:r>
          </w:p>
        </w:tc>
        <w:tc>
          <w:tcPr>
            <w:tcW w:w="1094" w:type="dxa"/>
            <w:noWrap/>
            <w:vAlign w:val="center"/>
            <w:hideMark/>
          </w:tcPr>
          <w:p w14:paraId="52C53D1C"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73C6336F" w14:textId="77777777" w:rsidR="009572DC" w:rsidRPr="00FF332D" w:rsidRDefault="009572DC" w:rsidP="002C494D">
            <w:pPr>
              <w:pStyle w:val="NoSpacing"/>
              <w:jc w:val="center"/>
              <w:rPr>
                <w:rFonts w:ascii="Times" w:hAnsi="Times"/>
                <w:szCs w:val="20"/>
              </w:rPr>
            </w:pPr>
            <w:r w:rsidRPr="00FF332D">
              <w:rPr>
                <w:rFonts w:ascii="Times" w:hAnsi="Times"/>
                <w:szCs w:val="20"/>
              </w:rPr>
              <w:t>0.3868</w:t>
            </w:r>
          </w:p>
        </w:tc>
        <w:tc>
          <w:tcPr>
            <w:tcW w:w="2352" w:type="dxa"/>
            <w:vMerge w:val="restart"/>
            <w:noWrap/>
            <w:vAlign w:val="center"/>
            <w:hideMark/>
          </w:tcPr>
          <w:p w14:paraId="15B0287B" w14:textId="77777777" w:rsidR="009572DC" w:rsidRPr="00FF332D" w:rsidRDefault="009572DC" w:rsidP="002C494D">
            <w:pPr>
              <w:pStyle w:val="NoSpacing"/>
              <w:jc w:val="center"/>
              <w:rPr>
                <w:rFonts w:ascii="Times" w:hAnsi="Times"/>
                <w:szCs w:val="20"/>
              </w:rPr>
            </w:pPr>
          </w:p>
        </w:tc>
      </w:tr>
      <w:tr w:rsidR="009572DC" w:rsidRPr="00FF332D" w14:paraId="7789A8BC" w14:textId="77777777" w:rsidTr="00A93110">
        <w:trPr>
          <w:trHeight w:val="237"/>
        </w:trPr>
        <w:tc>
          <w:tcPr>
            <w:tcW w:w="1902" w:type="dxa"/>
            <w:vMerge/>
            <w:noWrap/>
            <w:vAlign w:val="center"/>
            <w:hideMark/>
          </w:tcPr>
          <w:p w14:paraId="02AFE846"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316E8A4A"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8BC0FF3"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61BCD0AA"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239DFF79" w14:textId="77777777" w:rsidR="009572DC" w:rsidRPr="00FF332D" w:rsidRDefault="009572DC" w:rsidP="002C494D">
            <w:pPr>
              <w:pStyle w:val="NoSpacing"/>
              <w:jc w:val="center"/>
              <w:rPr>
                <w:rFonts w:ascii="Times" w:hAnsi="Times"/>
                <w:szCs w:val="20"/>
              </w:rPr>
            </w:pPr>
            <w:r w:rsidRPr="00FF332D">
              <w:rPr>
                <w:rFonts w:ascii="Times" w:hAnsi="Times"/>
                <w:szCs w:val="20"/>
              </w:rPr>
              <w:t>0.2190 (0.0981 to 0.3335)</w:t>
            </w:r>
          </w:p>
        </w:tc>
        <w:tc>
          <w:tcPr>
            <w:tcW w:w="1103" w:type="dxa"/>
            <w:noWrap/>
            <w:vAlign w:val="center"/>
            <w:hideMark/>
          </w:tcPr>
          <w:p w14:paraId="7F5E8624"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684D1454"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7011C117"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742982BE" w14:textId="77777777" w:rsidR="009572DC" w:rsidRPr="00FF332D" w:rsidRDefault="009572DC" w:rsidP="002C494D">
            <w:pPr>
              <w:pStyle w:val="NoSpacing"/>
              <w:jc w:val="center"/>
              <w:rPr>
                <w:rFonts w:ascii="Times" w:hAnsi="Times"/>
                <w:szCs w:val="20"/>
              </w:rPr>
            </w:pPr>
          </w:p>
        </w:tc>
      </w:tr>
      <w:tr w:rsidR="009572DC" w:rsidRPr="00FF332D" w14:paraId="10E18DF7" w14:textId="77777777" w:rsidTr="00A93110">
        <w:trPr>
          <w:trHeight w:val="237"/>
        </w:trPr>
        <w:tc>
          <w:tcPr>
            <w:tcW w:w="1902" w:type="dxa"/>
            <w:vMerge/>
            <w:noWrap/>
            <w:vAlign w:val="center"/>
            <w:hideMark/>
          </w:tcPr>
          <w:p w14:paraId="771B1BEB"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660B0EAA"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Attention problem</w:t>
            </w:r>
          </w:p>
        </w:tc>
        <w:tc>
          <w:tcPr>
            <w:tcW w:w="1273" w:type="dxa"/>
            <w:noWrap/>
            <w:vAlign w:val="center"/>
            <w:hideMark/>
          </w:tcPr>
          <w:p w14:paraId="513E792E"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64BBC95A"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13287444" w14:textId="77777777" w:rsidR="009572DC" w:rsidRPr="00FF332D" w:rsidRDefault="009572DC" w:rsidP="002C494D">
            <w:pPr>
              <w:pStyle w:val="NoSpacing"/>
              <w:jc w:val="center"/>
              <w:rPr>
                <w:rFonts w:ascii="Times" w:hAnsi="Times"/>
                <w:szCs w:val="20"/>
              </w:rPr>
            </w:pPr>
            <w:r w:rsidRPr="00FF332D">
              <w:rPr>
                <w:rFonts w:ascii="Times" w:hAnsi="Times"/>
                <w:szCs w:val="20"/>
              </w:rPr>
              <w:t>0.1754 (-0.3408 to 0.6103)</w:t>
            </w:r>
          </w:p>
        </w:tc>
        <w:tc>
          <w:tcPr>
            <w:tcW w:w="1103" w:type="dxa"/>
            <w:noWrap/>
            <w:vAlign w:val="center"/>
            <w:hideMark/>
          </w:tcPr>
          <w:p w14:paraId="1200FDC4" w14:textId="77777777" w:rsidR="009572DC" w:rsidRPr="00FF332D" w:rsidRDefault="009572DC" w:rsidP="002C494D">
            <w:pPr>
              <w:pStyle w:val="NoSpacing"/>
              <w:jc w:val="center"/>
              <w:rPr>
                <w:rFonts w:ascii="Times" w:hAnsi="Times"/>
                <w:szCs w:val="20"/>
              </w:rPr>
            </w:pPr>
            <w:r w:rsidRPr="00FF332D">
              <w:rPr>
                <w:rFonts w:ascii="Times" w:hAnsi="Times"/>
                <w:szCs w:val="20"/>
              </w:rPr>
              <w:t>6.67</w:t>
            </w:r>
          </w:p>
        </w:tc>
        <w:tc>
          <w:tcPr>
            <w:tcW w:w="1094" w:type="dxa"/>
            <w:noWrap/>
            <w:vAlign w:val="center"/>
            <w:hideMark/>
          </w:tcPr>
          <w:p w14:paraId="4B14105C" w14:textId="77777777" w:rsidR="009572DC" w:rsidRPr="00FF332D" w:rsidRDefault="009572DC" w:rsidP="002C494D">
            <w:pPr>
              <w:pStyle w:val="NoSpacing"/>
              <w:jc w:val="center"/>
              <w:rPr>
                <w:rFonts w:ascii="Times" w:hAnsi="Times"/>
                <w:szCs w:val="20"/>
              </w:rPr>
            </w:pPr>
            <w:r w:rsidRPr="00FF332D">
              <w:rPr>
                <w:rFonts w:ascii="Times" w:hAnsi="Times"/>
                <w:szCs w:val="20"/>
              </w:rPr>
              <w:t>70</w:t>
            </w:r>
          </w:p>
        </w:tc>
        <w:tc>
          <w:tcPr>
            <w:tcW w:w="2025" w:type="dxa"/>
            <w:vMerge w:val="restart"/>
            <w:noWrap/>
            <w:vAlign w:val="center"/>
            <w:hideMark/>
          </w:tcPr>
          <w:p w14:paraId="5BC47030" w14:textId="77777777" w:rsidR="009572DC" w:rsidRPr="00FF332D" w:rsidRDefault="009572DC" w:rsidP="002C494D">
            <w:pPr>
              <w:pStyle w:val="NoSpacing"/>
              <w:jc w:val="center"/>
              <w:rPr>
                <w:rFonts w:ascii="Times" w:hAnsi="Times"/>
                <w:szCs w:val="20"/>
              </w:rPr>
            </w:pPr>
            <w:r w:rsidRPr="00FF332D">
              <w:rPr>
                <w:rFonts w:ascii="Times" w:hAnsi="Times"/>
                <w:szCs w:val="20"/>
              </w:rPr>
              <w:t>0.6216</w:t>
            </w:r>
          </w:p>
        </w:tc>
        <w:tc>
          <w:tcPr>
            <w:tcW w:w="2352" w:type="dxa"/>
            <w:vMerge w:val="restart"/>
            <w:noWrap/>
            <w:vAlign w:val="center"/>
            <w:hideMark/>
          </w:tcPr>
          <w:p w14:paraId="1A10C851" w14:textId="77777777" w:rsidR="009572DC" w:rsidRPr="00FF332D" w:rsidRDefault="009572DC" w:rsidP="002C494D">
            <w:pPr>
              <w:pStyle w:val="NoSpacing"/>
              <w:jc w:val="center"/>
              <w:rPr>
                <w:rFonts w:ascii="Times" w:hAnsi="Times"/>
                <w:szCs w:val="20"/>
              </w:rPr>
            </w:pPr>
          </w:p>
        </w:tc>
      </w:tr>
      <w:tr w:rsidR="009572DC" w:rsidRPr="00FF332D" w14:paraId="160E7ED2" w14:textId="77777777" w:rsidTr="00A93110">
        <w:trPr>
          <w:trHeight w:val="237"/>
        </w:trPr>
        <w:tc>
          <w:tcPr>
            <w:tcW w:w="1902" w:type="dxa"/>
            <w:vMerge/>
            <w:noWrap/>
            <w:vAlign w:val="center"/>
            <w:hideMark/>
          </w:tcPr>
          <w:p w14:paraId="380FFB99"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5833DF44"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590926DE"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4F24F375"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579C9D0E" w14:textId="77777777" w:rsidR="009572DC" w:rsidRPr="00FF332D" w:rsidRDefault="009572DC" w:rsidP="002C494D">
            <w:pPr>
              <w:pStyle w:val="NoSpacing"/>
              <w:jc w:val="center"/>
              <w:rPr>
                <w:rFonts w:ascii="Times" w:hAnsi="Times"/>
                <w:szCs w:val="20"/>
              </w:rPr>
            </w:pPr>
            <w:r w:rsidRPr="00FF332D">
              <w:rPr>
                <w:rFonts w:ascii="Times" w:hAnsi="Times"/>
                <w:szCs w:val="20"/>
              </w:rPr>
              <w:t>0.2410 (0.1210 to 0.3540)</w:t>
            </w:r>
          </w:p>
        </w:tc>
        <w:tc>
          <w:tcPr>
            <w:tcW w:w="1103" w:type="dxa"/>
            <w:noWrap/>
            <w:vAlign w:val="center"/>
            <w:hideMark/>
          </w:tcPr>
          <w:p w14:paraId="2E41FBDA"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3467A4E6"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072DE912"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0752FF08" w14:textId="77777777" w:rsidR="009572DC" w:rsidRPr="00FF332D" w:rsidRDefault="009572DC" w:rsidP="002C494D">
            <w:pPr>
              <w:pStyle w:val="NoSpacing"/>
              <w:jc w:val="center"/>
              <w:rPr>
                <w:rFonts w:ascii="Times" w:hAnsi="Times"/>
                <w:szCs w:val="20"/>
              </w:rPr>
            </w:pPr>
          </w:p>
        </w:tc>
      </w:tr>
      <w:tr w:rsidR="009572DC" w:rsidRPr="00FF332D" w14:paraId="3DE9A42B" w14:textId="77777777" w:rsidTr="00A93110">
        <w:trPr>
          <w:trHeight w:val="237"/>
        </w:trPr>
        <w:tc>
          <w:tcPr>
            <w:tcW w:w="1902" w:type="dxa"/>
            <w:vMerge/>
            <w:noWrap/>
            <w:vAlign w:val="center"/>
            <w:hideMark/>
          </w:tcPr>
          <w:p w14:paraId="4523F882"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1001723D"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Total behavioral problem</w:t>
            </w:r>
          </w:p>
        </w:tc>
        <w:tc>
          <w:tcPr>
            <w:tcW w:w="1273" w:type="dxa"/>
            <w:noWrap/>
            <w:vAlign w:val="center"/>
            <w:hideMark/>
          </w:tcPr>
          <w:p w14:paraId="22884DED"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622246AD"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57FE42EC" w14:textId="77777777" w:rsidR="009572DC" w:rsidRPr="00FF332D" w:rsidRDefault="009572DC" w:rsidP="002C494D">
            <w:pPr>
              <w:pStyle w:val="NoSpacing"/>
              <w:jc w:val="center"/>
              <w:rPr>
                <w:rFonts w:ascii="Times" w:hAnsi="Times"/>
                <w:szCs w:val="20"/>
              </w:rPr>
            </w:pPr>
            <w:r w:rsidRPr="00FF332D">
              <w:rPr>
                <w:rFonts w:ascii="Times" w:hAnsi="Times"/>
                <w:szCs w:val="20"/>
              </w:rPr>
              <w:t>0.3500 (0.1054 to 0.5546)</w:t>
            </w:r>
          </w:p>
        </w:tc>
        <w:tc>
          <w:tcPr>
            <w:tcW w:w="1103" w:type="dxa"/>
            <w:noWrap/>
            <w:vAlign w:val="center"/>
            <w:hideMark/>
          </w:tcPr>
          <w:p w14:paraId="505A3D09"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30E4724A" w14:textId="77777777" w:rsidR="009572DC" w:rsidRPr="00FF332D" w:rsidRDefault="009572DC" w:rsidP="002C494D">
            <w:pPr>
              <w:pStyle w:val="NoSpacing"/>
              <w:jc w:val="center"/>
              <w:rPr>
                <w:rFonts w:ascii="Times" w:hAnsi="Times"/>
                <w:szCs w:val="20"/>
              </w:rPr>
            </w:pPr>
          </w:p>
        </w:tc>
        <w:tc>
          <w:tcPr>
            <w:tcW w:w="2025" w:type="dxa"/>
            <w:vMerge w:val="restart"/>
            <w:noWrap/>
            <w:vAlign w:val="center"/>
            <w:hideMark/>
          </w:tcPr>
          <w:p w14:paraId="47014990" w14:textId="77777777" w:rsidR="009572DC" w:rsidRPr="00FF332D" w:rsidRDefault="009572DC" w:rsidP="002C494D">
            <w:pPr>
              <w:pStyle w:val="NoSpacing"/>
              <w:jc w:val="center"/>
              <w:rPr>
                <w:rFonts w:ascii="Times" w:hAnsi="Times"/>
                <w:szCs w:val="20"/>
              </w:rPr>
            </w:pPr>
            <w:r w:rsidRPr="00FF332D">
              <w:rPr>
                <w:rFonts w:ascii="Times" w:hAnsi="Times"/>
                <w:szCs w:val="20"/>
              </w:rPr>
              <w:t>0.2558</w:t>
            </w:r>
          </w:p>
        </w:tc>
        <w:tc>
          <w:tcPr>
            <w:tcW w:w="2352" w:type="dxa"/>
            <w:vMerge w:val="restart"/>
            <w:noWrap/>
            <w:vAlign w:val="center"/>
            <w:hideMark/>
          </w:tcPr>
          <w:p w14:paraId="176FFA7F" w14:textId="77777777" w:rsidR="009572DC" w:rsidRPr="00FF332D" w:rsidRDefault="009572DC" w:rsidP="002C494D">
            <w:pPr>
              <w:pStyle w:val="NoSpacing"/>
              <w:jc w:val="center"/>
              <w:rPr>
                <w:rFonts w:ascii="Times" w:hAnsi="Times"/>
                <w:szCs w:val="20"/>
              </w:rPr>
            </w:pPr>
          </w:p>
        </w:tc>
      </w:tr>
      <w:tr w:rsidR="009572DC" w:rsidRPr="00FF332D" w14:paraId="610AAE7C" w14:textId="77777777" w:rsidTr="00A93110">
        <w:trPr>
          <w:trHeight w:val="237"/>
        </w:trPr>
        <w:tc>
          <w:tcPr>
            <w:tcW w:w="1902" w:type="dxa"/>
            <w:vMerge/>
            <w:noWrap/>
            <w:vAlign w:val="center"/>
            <w:hideMark/>
          </w:tcPr>
          <w:p w14:paraId="474BCAC8"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41AF273C"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780F4B2"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293850F1"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70860630" w14:textId="77777777" w:rsidR="009572DC" w:rsidRPr="00FF332D" w:rsidRDefault="009572DC" w:rsidP="002C494D">
            <w:pPr>
              <w:pStyle w:val="NoSpacing"/>
              <w:jc w:val="center"/>
              <w:rPr>
                <w:rFonts w:ascii="Times" w:hAnsi="Times"/>
                <w:szCs w:val="20"/>
              </w:rPr>
            </w:pPr>
            <w:r w:rsidRPr="00FF332D">
              <w:rPr>
                <w:rFonts w:ascii="Times" w:hAnsi="Times"/>
                <w:szCs w:val="20"/>
              </w:rPr>
              <w:t>0.1960 (0.0742 to 0.3120)</w:t>
            </w:r>
          </w:p>
        </w:tc>
        <w:tc>
          <w:tcPr>
            <w:tcW w:w="1103" w:type="dxa"/>
            <w:noWrap/>
            <w:vAlign w:val="center"/>
            <w:hideMark/>
          </w:tcPr>
          <w:p w14:paraId="60A85B11"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35BA904A"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513E3D0D"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5BB8F137" w14:textId="77777777" w:rsidR="009572DC" w:rsidRPr="00FF332D" w:rsidRDefault="009572DC" w:rsidP="002C494D">
            <w:pPr>
              <w:pStyle w:val="NoSpacing"/>
              <w:jc w:val="center"/>
              <w:rPr>
                <w:rFonts w:ascii="Times" w:hAnsi="Times"/>
                <w:szCs w:val="20"/>
              </w:rPr>
            </w:pPr>
          </w:p>
        </w:tc>
      </w:tr>
      <w:tr w:rsidR="009572DC" w:rsidRPr="00FF332D" w14:paraId="16236E9C" w14:textId="77777777" w:rsidTr="00A93110">
        <w:trPr>
          <w:trHeight w:val="237"/>
        </w:trPr>
        <w:tc>
          <w:tcPr>
            <w:tcW w:w="1902" w:type="dxa"/>
            <w:vMerge w:val="restart"/>
            <w:noWrap/>
            <w:vAlign w:val="center"/>
            <w:hideMark/>
          </w:tcPr>
          <w:p w14:paraId="71D4AD46"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Daytime sleepiness</w:t>
            </w:r>
          </w:p>
        </w:tc>
        <w:tc>
          <w:tcPr>
            <w:tcW w:w="2306" w:type="dxa"/>
            <w:vMerge w:val="restart"/>
            <w:noWrap/>
            <w:vAlign w:val="center"/>
            <w:hideMark/>
          </w:tcPr>
          <w:p w14:paraId="07085BA8"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Affective/Anxiety problem</w:t>
            </w:r>
          </w:p>
        </w:tc>
        <w:tc>
          <w:tcPr>
            <w:tcW w:w="1273" w:type="dxa"/>
            <w:noWrap/>
            <w:vAlign w:val="center"/>
            <w:hideMark/>
          </w:tcPr>
          <w:p w14:paraId="66B0EE02"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2CA7A27D" w14:textId="77777777" w:rsidR="009572DC" w:rsidRPr="00FF332D" w:rsidRDefault="009572DC" w:rsidP="002C494D">
            <w:pPr>
              <w:pStyle w:val="NoSpacing"/>
              <w:jc w:val="center"/>
              <w:rPr>
                <w:rFonts w:ascii="Times" w:hAnsi="Times"/>
                <w:szCs w:val="20"/>
              </w:rPr>
            </w:pPr>
            <w:r w:rsidRPr="00FF332D">
              <w:rPr>
                <w:rFonts w:ascii="Times" w:hAnsi="Times"/>
                <w:szCs w:val="20"/>
              </w:rPr>
              <w:t>4</w:t>
            </w:r>
          </w:p>
        </w:tc>
        <w:tc>
          <w:tcPr>
            <w:tcW w:w="2623" w:type="dxa"/>
            <w:noWrap/>
            <w:vAlign w:val="center"/>
            <w:hideMark/>
          </w:tcPr>
          <w:p w14:paraId="36114E22" w14:textId="77777777" w:rsidR="009572DC" w:rsidRPr="00FF332D" w:rsidRDefault="009572DC" w:rsidP="002C494D">
            <w:pPr>
              <w:pStyle w:val="NoSpacing"/>
              <w:jc w:val="center"/>
              <w:rPr>
                <w:rFonts w:ascii="Times" w:hAnsi="Times"/>
                <w:szCs w:val="20"/>
              </w:rPr>
            </w:pPr>
            <w:r w:rsidRPr="00FF332D">
              <w:rPr>
                <w:rFonts w:ascii="Times" w:hAnsi="Times"/>
                <w:szCs w:val="20"/>
              </w:rPr>
              <w:t>0.2718 (0.1572 to 0.3791)</w:t>
            </w:r>
          </w:p>
        </w:tc>
        <w:tc>
          <w:tcPr>
            <w:tcW w:w="1103" w:type="dxa"/>
            <w:noWrap/>
            <w:vAlign w:val="center"/>
            <w:hideMark/>
          </w:tcPr>
          <w:p w14:paraId="50EF3515" w14:textId="77777777" w:rsidR="009572DC" w:rsidRPr="00FF332D" w:rsidRDefault="009572DC" w:rsidP="002C494D">
            <w:pPr>
              <w:pStyle w:val="NoSpacing"/>
              <w:jc w:val="center"/>
              <w:rPr>
                <w:rFonts w:ascii="Times" w:hAnsi="Times"/>
                <w:szCs w:val="20"/>
              </w:rPr>
            </w:pPr>
            <w:r w:rsidRPr="00FF332D">
              <w:rPr>
                <w:rFonts w:ascii="Times" w:hAnsi="Times"/>
                <w:szCs w:val="20"/>
              </w:rPr>
              <w:t>1.59</w:t>
            </w:r>
          </w:p>
        </w:tc>
        <w:tc>
          <w:tcPr>
            <w:tcW w:w="1094" w:type="dxa"/>
            <w:noWrap/>
            <w:vAlign w:val="center"/>
            <w:hideMark/>
          </w:tcPr>
          <w:p w14:paraId="03D45274"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036BEE3B" w14:textId="77777777" w:rsidR="009572DC" w:rsidRPr="00FF332D" w:rsidRDefault="009572DC" w:rsidP="002C494D">
            <w:pPr>
              <w:pStyle w:val="NoSpacing"/>
              <w:jc w:val="center"/>
              <w:rPr>
                <w:rFonts w:ascii="Times" w:hAnsi="Times"/>
                <w:szCs w:val="20"/>
              </w:rPr>
            </w:pPr>
            <w:r w:rsidRPr="00FF332D">
              <w:rPr>
                <w:rFonts w:ascii="Times" w:hAnsi="Times"/>
                <w:szCs w:val="20"/>
              </w:rPr>
              <w:t>0.3853</w:t>
            </w:r>
          </w:p>
        </w:tc>
        <w:tc>
          <w:tcPr>
            <w:tcW w:w="2352" w:type="dxa"/>
            <w:vMerge w:val="restart"/>
            <w:noWrap/>
            <w:vAlign w:val="center"/>
            <w:hideMark/>
          </w:tcPr>
          <w:p w14:paraId="5E9F08DA" w14:textId="77777777" w:rsidR="009572DC" w:rsidRPr="00FF332D" w:rsidRDefault="009572DC" w:rsidP="002C494D">
            <w:pPr>
              <w:pStyle w:val="NoSpacing"/>
              <w:jc w:val="center"/>
              <w:rPr>
                <w:rFonts w:ascii="Times" w:hAnsi="Times"/>
                <w:szCs w:val="20"/>
              </w:rPr>
            </w:pPr>
          </w:p>
        </w:tc>
      </w:tr>
      <w:tr w:rsidR="009572DC" w:rsidRPr="00FF332D" w14:paraId="465D8D65" w14:textId="77777777" w:rsidTr="00A93110">
        <w:trPr>
          <w:trHeight w:val="237"/>
        </w:trPr>
        <w:tc>
          <w:tcPr>
            <w:tcW w:w="1902" w:type="dxa"/>
            <w:vMerge/>
            <w:noWrap/>
            <w:vAlign w:val="center"/>
            <w:hideMark/>
          </w:tcPr>
          <w:p w14:paraId="68572139"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71A27DA4"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01BAF90A"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7CF09CDE"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35BEDF3F" w14:textId="77777777" w:rsidR="009572DC" w:rsidRPr="00FF332D" w:rsidRDefault="009572DC" w:rsidP="002C494D">
            <w:pPr>
              <w:pStyle w:val="NoSpacing"/>
              <w:jc w:val="center"/>
              <w:rPr>
                <w:rFonts w:ascii="Times" w:hAnsi="Times"/>
                <w:szCs w:val="20"/>
              </w:rPr>
            </w:pPr>
            <w:r w:rsidRPr="00FF332D">
              <w:rPr>
                <w:rFonts w:ascii="Times" w:hAnsi="Times"/>
                <w:szCs w:val="20"/>
              </w:rPr>
              <w:t>0.3300 (0.2152 to 0.4358)</w:t>
            </w:r>
          </w:p>
        </w:tc>
        <w:tc>
          <w:tcPr>
            <w:tcW w:w="1103" w:type="dxa"/>
            <w:noWrap/>
            <w:vAlign w:val="center"/>
            <w:hideMark/>
          </w:tcPr>
          <w:p w14:paraId="76874255"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3E08BDE6"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706A06AE"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2E8F3128" w14:textId="77777777" w:rsidR="009572DC" w:rsidRPr="00FF332D" w:rsidRDefault="009572DC" w:rsidP="002C494D">
            <w:pPr>
              <w:pStyle w:val="NoSpacing"/>
              <w:jc w:val="center"/>
              <w:rPr>
                <w:rFonts w:ascii="Times" w:hAnsi="Times"/>
                <w:szCs w:val="20"/>
              </w:rPr>
            </w:pPr>
          </w:p>
        </w:tc>
      </w:tr>
      <w:tr w:rsidR="009572DC" w:rsidRPr="00FF332D" w14:paraId="2C5EC14B" w14:textId="77777777" w:rsidTr="00A93110">
        <w:trPr>
          <w:trHeight w:val="237"/>
        </w:trPr>
        <w:tc>
          <w:tcPr>
            <w:tcW w:w="1902" w:type="dxa"/>
            <w:vMerge/>
            <w:noWrap/>
            <w:vAlign w:val="center"/>
            <w:hideMark/>
          </w:tcPr>
          <w:p w14:paraId="0E062892"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1D4F2A74"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Aggressive/Delinquent problem</w:t>
            </w:r>
          </w:p>
        </w:tc>
        <w:tc>
          <w:tcPr>
            <w:tcW w:w="1273" w:type="dxa"/>
            <w:noWrap/>
            <w:vAlign w:val="center"/>
            <w:hideMark/>
          </w:tcPr>
          <w:p w14:paraId="011C6D93"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3AA4542E"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4D3E2FE5"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65C0388F"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1A46B406"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2574F723"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1339D2F5" w14:textId="77777777" w:rsidR="009572DC" w:rsidRPr="00FF332D" w:rsidRDefault="009572DC" w:rsidP="002C494D">
            <w:pPr>
              <w:pStyle w:val="NoSpacing"/>
              <w:jc w:val="center"/>
              <w:rPr>
                <w:rFonts w:ascii="Times" w:hAnsi="Times"/>
                <w:szCs w:val="20"/>
              </w:rPr>
            </w:pPr>
          </w:p>
        </w:tc>
      </w:tr>
      <w:tr w:rsidR="009572DC" w:rsidRPr="00FF332D" w14:paraId="2866F03A" w14:textId="77777777" w:rsidTr="00A93110">
        <w:trPr>
          <w:trHeight w:val="237"/>
        </w:trPr>
        <w:tc>
          <w:tcPr>
            <w:tcW w:w="1902" w:type="dxa"/>
            <w:vMerge/>
            <w:noWrap/>
            <w:vAlign w:val="center"/>
            <w:hideMark/>
          </w:tcPr>
          <w:p w14:paraId="4A2A2E3E"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4F3CCBC0"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6A616CAC"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36930037"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407C0FE1"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7279F2AB"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4B5F7259"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27B28D49"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07E2F1E7" w14:textId="77777777" w:rsidR="009572DC" w:rsidRPr="00FF332D" w:rsidRDefault="009572DC" w:rsidP="002C494D">
            <w:pPr>
              <w:pStyle w:val="NoSpacing"/>
              <w:jc w:val="center"/>
              <w:rPr>
                <w:rFonts w:ascii="Times" w:hAnsi="Times"/>
                <w:szCs w:val="20"/>
              </w:rPr>
            </w:pPr>
          </w:p>
        </w:tc>
      </w:tr>
      <w:tr w:rsidR="009572DC" w:rsidRPr="00FF332D" w14:paraId="418B6988" w14:textId="77777777" w:rsidTr="00A93110">
        <w:trPr>
          <w:trHeight w:val="237"/>
        </w:trPr>
        <w:tc>
          <w:tcPr>
            <w:tcW w:w="1902" w:type="dxa"/>
            <w:vMerge/>
            <w:noWrap/>
            <w:vAlign w:val="center"/>
            <w:hideMark/>
          </w:tcPr>
          <w:p w14:paraId="101ABB96"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6C9B2D26"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Attention problem</w:t>
            </w:r>
          </w:p>
        </w:tc>
        <w:tc>
          <w:tcPr>
            <w:tcW w:w="1273" w:type="dxa"/>
            <w:noWrap/>
            <w:vAlign w:val="center"/>
            <w:hideMark/>
          </w:tcPr>
          <w:p w14:paraId="18200BD5"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2072BC21" w14:textId="77777777" w:rsidR="009572DC" w:rsidRPr="00FF332D" w:rsidRDefault="009572DC" w:rsidP="002C494D">
            <w:pPr>
              <w:pStyle w:val="NoSpacing"/>
              <w:jc w:val="center"/>
              <w:rPr>
                <w:rFonts w:ascii="Times" w:hAnsi="Times"/>
                <w:szCs w:val="20"/>
              </w:rPr>
            </w:pPr>
            <w:r w:rsidRPr="00FF332D">
              <w:rPr>
                <w:rFonts w:ascii="Times" w:hAnsi="Times"/>
                <w:szCs w:val="20"/>
              </w:rPr>
              <w:t>5</w:t>
            </w:r>
          </w:p>
        </w:tc>
        <w:tc>
          <w:tcPr>
            <w:tcW w:w="2623" w:type="dxa"/>
            <w:noWrap/>
            <w:vAlign w:val="center"/>
            <w:hideMark/>
          </w:tcPr>
          <w:p w14:paraId="6CA7F7FB" w14:textId="77777777" w:rsidR="009572DC" w:rsidRPr="00FF332D" w:rsidRDefault="009572DC" w:rsidP="002C494D">
            <w:pPr>
              <w:pStyle w:val="NoSpacing"/>
              <w:jc w:val="center"/>
              <w:rPr>
                <w:rFonts w:ascii="Times" w:hAnsi="Times"/>
                <w:szCs w:val="20"/>
              </w:rPr>
            </w:pPr>
            <w:r w:rsidRPr="00FF332D">
              <w:rPr>
                <w:rFonts w:ascii="Times" w:hAnsi="Times"/>
                <w:szCs w:val="20"/>
              </w:rPr>
              <w:t>0.1528 (0.0542 to 0.2485)</w:t>
            </w:r>
          </w:p>
        </w:tc>
        <w:tc>
          <w:tcPr>
            <w:tcW w:w="1103" w:type="dxa"/>
            <w:noWrap/>
            <w:vAlign w:val="center"/>
            <w:hideMark/>
          </w:tcPr>
          <w:p w14:paraId="02E148A8" w14:textId="77777777" w:rsidR="009572DC" w:rsidRPr="00FF332D" w:rsidRDefault="009572DC" w:rsidP="002C494D">
            <w:pPr>
              <w:pStyle w:val="NoSpacing"/>
              <w:jc w:val="center"/>
              <w:rPr>
                <w:rFonts w:ascii="Times" w:hAnsi="Times"/>
                <w:szCs w:val="20"/>
              </w:rPr>
            </w:pPr>
            <w:r w:rsidRPr="00FF332D">
              <w:rPr>
                <w:rFonts w:ascii="Times" w:hAnsi="Times"/>
                <w:szCs w:val="20"/>
              </w:rPr>
              <w:t>2.62</w:t>
            </w:r>
          </w:p>
        </w:tc>
        <w:tc>
          <w:tcPr>
            <w:tcW w:w="1094" w:type="dxa"/>
            <w:noWrap/>
            <w:vAlign w:val="center"/>
            <w:hideMark/>
          </w:tcPr>
          <w:p w14:paraId="17ACFADF"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62210C70" w14:textId="77777777" w:rsidR="009572DC" w:rsidRPr="00FF332D" w:rsidRDefault="009572DC" w:rsidP="002C494D">
            <w:pPr>
              <w:pStyle w:val="NoSpacing"/>
              <w:jc w:val="center"/>
              <w:rPr>
                <w:rFonts w:ascii="Times" w:hAnsi="Times"/>
                <w:szCs w:val="20"/>
              </w:rPr>
            </w:pPr>
            <w:r w:rsidRPr="00FF332D">
              <w:rPr>
                <w:rFonts w:ascii="Times" w:hAnsi="Times"/>
                <w:szCs w:val="20"/>
              </w:rPr>
              <w:t>0.3309</w:t>
            </w:r>
          </w:p>
        </w:tc>
        <w:tc>
          <w:tcPr>
            <w:tcW w:w="2352" w:type="dxa"/>
            <w:vMerge w:val="restart"/>
            <w:noWrap/>
            <w:vAlign w:val="center"/>
            <w:hideMark/>
          </w:tcPr>
          <w:p w14:paraId="28E703D9" w14:textId="77777777" w:rsidR="009572DC" w:rsidRPr="00FF332D" w:rsidRDefault="009572DC" w:rsidP="002C494D">
            <w:pPr>
              <w:pStyle w:val="NoSpacing"/>
              <w:jc w:val="center"/>
              <w:rPr>
                <w:rFonts w:ascii="Times" w:hAnsi="Times"/>
                <w:szCs w:val="20"/>
              </w:rPr>
            </w:pPr>
          </w:p>
        </w:tc>
      </w:tr>
      <w:tr w:rsidR="009572DC" w:rsidRPr="00FF332D" w14:paraId="232A7F64" w14:textId="77777777" w:rsidTr="00A93110">
        <w:trPr>
          <w:trHeight w:val="237"/>
        </w:trPr>
        <w:tc>
          <w:tcPr>
            <w:tcW w:w="1902" w:type="dxa"/>
            <w:vMerge/>
            <w:noWrap/>
            <w:vAlign w:val="center"/>
            <w:hideMark/>
          </w:tcPr>
          <w:p w14:paraId="1C5C6E1C"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20F8EAA3"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084E271D"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393F4A58"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4C13DE65" w14:textId="77777777" w:rsidR="009572DC" w:rsidRPr="00FF332D" w:rsidRDefault="009572DC" w:rsidP="002C494D">
            <w:pPr>
              <w:pStyle w:val="NoSpacing"/>
              <w:jc w:val="center"/>
              <w:rPr>
                <w:rFonts w:ascii="Times" w:hAnsi="Times"/>
                <w:szCs w:val="20"/>
              </w:rPr>
            </w:pPr>
            <w:r w:rsidRPr="00FF332D">
              <w:rPr>
                <w:rFonts w:ascii="Times" w:hAnsi="Times"/>
                <w:szCs w:val="20"/>
              </w:rPr>
              <w:t>0.0830 (-0.0410 to 0.2045)</w:t>
            </w:r>
          </w:p>
        </w:tc>
        <w:tc>
          <w:tcPr>
            <w:tcW w:w="1103" w:type="dxa"/>
            <w:noWrap/>
            <w:vAlign w:val="center"/>
            <w:hideMark/>
          </w:tcPr>
          <w:p w14:paraId="3147AD06"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25C57AF9"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240B7A5A"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676184A4" w14:textId="77777777" w:rsidR="009572DC" w:rsidRPr="00FF332D" w:rsidRDefault="009572DC" w:rsidP="002C494D">
            <w:pPr>
              <w:pStyle w:val="NoSpacing"/>
              <w:jc w:val="center"/>
              <w:rPr>
                <w:rFonts w:ascii="Times" w:hAnsi="Times"/>
                <w:szCs w:val="20"/>
              </w:rPr>
            </w:pPr>
          </w:p>
        </w:tc>
      </w:tr>
      <w:tr w:rsidR="009572DC" w:rsidRPr="00FF332D" w14:paraId="1843C30E" w14:textId="77777777" w:rsidTr="00A93110">
        <w:trPr>
          <w:trHeight w:val="237"/>
        </w:trPr>
        <w:tc>
          <w:tcPr>
            <w:tcW w:w="1902" w:type="dxa"/>
            <w:vMerge/>
            <w:noWrap/>
            <w:vAlign w:val="center"/>
            <w:hideMark/>
          </w:tcPr>
          <w:p w14:paraId="3065E3D0"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4FE17D26"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Somatic complaints</w:t>
            </w:r>
          </w:p>
        </w:tc>
        <w:tc>
          <w:tcPr>
            <w:tcW w:w="1273" w:type="dxa"/>
            <w:noWrap/>
            <w:vAlign w:val="center"/>
            <w:hideMark/>
          </w:tcPr>
          <w:p w14:paraId="188B0BCD"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295067A7"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0CA543A5"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3B20B97A"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7178616C"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323E5FDA"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1DEFEC2A" w14:textId="77777777" w:rsidR="009572DC" w:rsidRPr="00FF332D" w:rsidRDefault="009572DC" w:rsidP="002C494D">
            <w:pPr>
              <w:pStyle w:val="NoSpacing"/>
              <w:jc w:val="center"/>
              <w:rPr>
                <w:rFonts w:ascii="Times" w:hAnsi="Times"/>
                <w:szCs w:val="20"/>
              </w:rPr>
            </w:pPr>
            <w:r w:rsidRPr="00FF332D">
              <w:rPr>
                <w:rFonts w:ascii="Times" w:hAnsi="Times"/>
                <w:szCs w:val="20"/>
              </w:rPr>
              <w:t>k&lt;2</w:t>
            </w:r>
          </w:p>
        </w:tc>
      </w:tr>
      <w:tr w:rsidR="009572DC" w:rsidRPr="00FF332D" w14:paraId="5D8EEDA0" w14:textId="77777777" w:rsidTr="00A93110">
        <w:trPr>
          <w:trHeight w:val="237"/>
        </w:trPr>
        <w:tc>
          <w:tcPr>
            <w:tcW w:w="1902" w:type="dxa"/>
            <w:vMerge/>
            <w:noWrap/>
            <w:vAlign w:val="center"/>
            <w:hideMark/>
          </w:tcPr>
          <w:p w14:paraId="7A9EA19C"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32AAE059"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606D87C7"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64FEC824"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1D50E7AB"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43D455C0"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43EA7D4B"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15D57838"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3971CB3E" w14:textId="77777777" w:rsidR="009572DC" w:rsidRPr="00FF332D" w:rsidRDefault="009572DC" w:rsidP="002C494D">
            <w:pPr>
              <w:pStyle w:val="NoSpacing"/>
              <w:jc w:val="center"/>
              <w:rPr>
                <w:rFonts w:ascii="Times" w:hAnsi="Times"/>
                <w:szCs w:val="20"/>
              </w:rPr>
            </w:pPr>
          </w:p>
        </w:tc>
      </w:tr>
      <w:tr w:rsidR="009572DC" w:rsidRPr="00FF332D" w14:paraId="547A4109" w14:textId="77777777" w:rsidTr="00A93110">
        <w:trPr>
          <w:trHeight w:val="237"/>
        </w:trPr>
        <w:tc>
          <w:tcPr>
            <w:tcW w:w="1902" w:type="dxa"/>
            <w:vMerge/>
            <w:noWrap/>
            <w:vAlign w:val="center"/>
            <w:hideMark/>
          </w:tcPr>
          <w:p w14:paraId="4F3F06BD"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3FF264EA"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Thought problems</w:t>
            </w:r>
          </w:p>
        </w:tc>
        <w:tc>
          <w:tcPr>
            <w:tcW w:w="1273" w:type="dxa"/>
            <w:noWrap/>
            <w:vAlign w:val="center"/>
            <w:hideMark/>
          </w:tcPr>
          <w:p w14:paraId="51164032"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5DA99A2D"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4E8C8C49"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00EEA17E"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5DB61180"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2CCA3438"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644209AE" w14:textId="77777777" w:rsidR="009572DC" w:rsidRPr="00FF332D" w:rsidRDefault="009572DC" w:rsidP="002C494D">
            <w:pPr>
              <w:pStyle w:val="NoSpacing"/>
              <w:jc w:val="center"/>
              <w:rPr>
                <w:rFonts w:ascii="Times" w:hAnsi="Times"/>
                <w:szCs w:val="20"/>
              </w:rPr>
            </w:pPr>
            <w:r w:rsidRPr="00FF332D">
              <w:rPr>
                <w:rFonts w:ascii="Times" w:hAnsi="Times"/>
                <w:szCs w:val="20"/>
              </w:rPr>
              <w:t>k&lt;2</w:t>
            </w:r>
          </w:p>
        </w:tc>
      </w:tr>
      <w:tr w:rsidR="009572DC" w:rsidRPr="00FF332D" w14:paraId="74CA36B0" w14:textId="77777777" w:rsidTr="00A93110">
        <w:trPr>
          <w:trHeight w:val="237"/>
        </w:trPr>
        <w:tc>
          <w:tcPr>
            <w:tcW w:w="1902" w:type="dxa"/>
            <w:vMerge/>
            <w:noWrap/>
            <w:vAlign w:val="center"/>
            <w:hideMark/>
          </w:tcPr>
          <w:p w14:paraId="711DD487"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206F2C37"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6400067B"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700587FA"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1F3E8639"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3CAFEAAF"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43CB1B55"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61E46AF6"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12E84C77" w14:textId="77777777" w:rsidR="009572DC" w:rsidRPr="00FF332D" w:rsidRDefault="009572DC" w:rsidP="002C494D">
            <w:pPr>
              <w:pStyle w:val="NoSpacing"/>
              <w:jc w:val="center"/>
              <w:rPr>
                <w:rFonts w:ascii="Times" w:hAnsi="Times"/>
                <w:szCs w:val="20"/>
              </w:rPr>
            </w:pPr>
          </w:p>
        </w:tc>
      </w:tr>
      <w:tr w:rsidR="009572DC" w:rsidRPr="00FF332D" w14:paraId="43B96525" w14:textId="77777777" w:rsidTr="00A93110">
        <w:trPr>
          <w:trHeight w:val="237"/>
        </w:trPr>
        <w:tc>
          <w:tcPr>
            <w:tcW w:w="1902" w:type="dxa"/>
            <w:vMerge/>
            <w:noWrap/>
            <w:vAlign w:val="center"/>
            <w:hideMark/>
          </w:tcPr>
          <w:p w14:paraId="0CA0E664"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13B345E6"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Internalizing problems</w:t>
            </w:r>
          </w:p>
        </w:tc>
        <w:tc>
          <w:tcPr>
            <w:tcW w:w="1273" w:type="dxa"/>
            <w:noWrap/>
            <w:vAlign w:val="center"/>
            <w:hideMark/>
          </w:tcPr>
          <w:p w14:paraId="5F8D4B8A"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4A97D5CF"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3DF23686"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102281BB"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16D7AE9D"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6B52820B"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5753C500" w14:textId="77777777" w:rsidR="009572DC" w:rsidRPr="00FF332D" w:rsidRDefault="009572DC" w:rsidP="002C494D">
            <w:pPr>
              <w:pStyle w:val="NoSpacing"/>
              <w:jc w:val="center"/>
              <w:rPr>
                <w:rFonts w:ascii="Times" w:hAnsi="Times"/>
                <w:szCs w:val="20"/>
              </w:rPr>
            </w:pPr>
            <w:r w:rsidRPr="00FF332D">
              <w:rPr>
                <w:rFonts w:ascii="Times" w:hAnsi="Times"/>
                <w:szCs w:val="20"/>
              </w:rPr>
              <w:t>All included studies involved medication-use patients</w:t>
            </w:r>
          </w:p>
        </w:tc>
      </w:tr>
      <w:tr w:rsidR="009572DC" w:rsidRPr="00FF332D" w14:paraId="3211C47F" w14:textId="77777777" w:rsidTr="00A93110">
        <w:trPr>
          <w:trHeight w:val="237"/>
        </w:trPr>
        <w:tc>
          <w:tcPr>
            <w:tcW w:w="1902" w:type="dxa"/>
            <w:vMerge/>
            <w:noWrap/>
            <w:vAlign w:val="center"/>
            <w:hideMark/>
          </w:tcPr>
          <w:p w14:paraId="3A6A159B"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12CBBAFF"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2CD17A64"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7B51192E"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713FE528"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3B471BA7"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31FCB3B4"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4686D8A8"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3E327DD2" w14:textId="77777777" w:rsidR="009572DC" w:rsidRPr="00FF332D" w:rsidRDefault="009572DC" w:rsidP="002C494D">
            <w:pPr>
              <w:pStyle w:val="NoSpacing"/>
              <w:jc w:val="center"/>
              <w:rPr>
                <w:rFonts w:ascii="Times" w:hAnsi="Times"/>
                <w:szCs w:val="20"/>
              </w:rPr>
            </w:pPr>
          </w:p>
        </w:tc>
      </w:tr>
      <w:tr w:rsidR="009572DC" w:rsidRPr="00FF332D" w14:paraId="2DF6E53A" w14:textId="77777777" w:rsidTr="00A93110">
        <w:trPr>
          <w:trHeight w:val="237"/>
        </w:trPr>
        <w:tc>
          <w:tcPr>
            <w:tcW w:w="1902" w:type="dxa"/>
            <w:vMerge/>
            <w:noWrap/>
            <w:vAlign w:val="center"/>
            <w:hideMark/>
          </w:tcPr>
          <w:p w14:paraId="6EAC027E"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57E88B1E"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Externalizing problems</w:t>
            </w:r>
          </w:p>
        </w:tc>
        <w:tc>
          <w:tcPr>
            <w:tcW w:w="1273" w:type="dxa"/>
            <w:noWrap/>
            <w:vAlign w:val="center"/>
            <w:hideMark/>
          </w:tcPr>
          <w:p w14:paraId="0F2DD4BE"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6C474481"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051BEDA5"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1B789242"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7B8FB41B"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52FD709C"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5FD5F3CD" w14:textId="77777777" w:rsidR="009572DC" w:rsidRPr="00FF332D" w:rsidRDefault="009572DC" w:rsidP="002C494D">
            <w:pPr>
              <w:pStyle w:val="NoSpacing"/>
              <w:jc w:val="center"/>
              <w:rPr>
                <w:rFonts w:ascii="Times" w:hAnsi="Times"/>
                <w:szCs w:val="20"/>
              </w:rPr>
            </w:pPr>
            <w:r w:rsidRPr="00FF332D">
              <w:rPr>
                <w:rFonts w:ascii="Times" w:hAnsi="Times"/>
                <w:szCs w:val="20"/>
              </w:rPr>
              <w:t>All included studies involved medication-use patients</w:t>
            </w:r>
          </w:p>
        </w:tc>
      </w:tr>
      <w:tr w:rsidR="009572DC" w:rsidRPr="00FF332D" w14:paraId="285A2A71" w14:textId="77777777" w:rsidTr="00A93110">
        <w:trPr>
          <w:trHeight w:val="237"/>
        </w:trPr>
        <w:tc>
          <w:tcPr>
            <w:tcW w:w="1902" w:type="dxa"/>
            <w:vMerge/>
            <w:noWrap/>
            <w:vAlign w:val="center"/>
            <w:hideMark/>
          </w:tcPr>
          <w:p w14:paraId="73C4AF2B"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5B81014D"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F1BCA66"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6830ACAE"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2E5D7258"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51F8595B"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3F88EB86"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02C04A00"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25E39F12" w14:textId="77777777" w:rsidR="009572DC" w:rsidRPr="00FF332D" w:rsidRDefault="009572DC" w:rsidP="002C494D">
            <w:pPr>
              <w:pStyle w:val="NoSpacing"/>
              <w:jc w:val="center"/>
              <w:rPr>
                <w:rFonts w:ascii="Times" w:hAnsi="Times"/>
                <w:szCs w:val="20"/>
              </w:rPr>
            </w:pPr>
          </w:p>
        </w:tc>
      </w:tr>
      <w:tr w:rsidR="009572DC" w:rsidRPr="00FF332D" w14:paraId="147C3B02" w14:textId="77777777" w:rsidTr="00A93110">
        <w:trPr>
          <w:trHeight w:val="237"/>
        </w:trPr>
        <w:tc>
          <w:tcPr>
            <w:tcW w:w="1902" w:type="dxa"/>
            <w:vMerge/>
            <w:noWrap/>
            <w:vAlign w:val="center"/>
            <w:hideMark/>
          </w:tcPr>
          <w:p w14:paraId="261B04AC"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758F093B"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Total behavioral problem</w:t>
            </w:r>
          </w:p>
        </w:tc>
        <w:tc>
          <w:tcPr>
            <w:tcW w:w="1273" w:type="dxa"/>
            <w:noWrap/>
            <w:vAlign w:val="center"/>
            <w:hideMark/>
          </w:tcPr>
          <w:p w14:paraId="0B6218F8"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4D64915F" w14:textId="77777777" w:rsidR="009572DC" w:rsidRPr="00FF332D" w:rsidRDefault="009572DC" w:rsidP="002C494D">
            <w:pPr>
              <w:pStyle w:val="NoSpacing"/>
              <w:jc w:val="center"/>
              <w:rPr>
                <w:rFonts w:ascii="Times" w:hAnsi="Times"/>
                <w:szCs w:val="20"/>
              </w:rPr>
            </w:pPr>
            <w:r w:rsidRPr="00FF332D">
              <w:rPr>
                <w:rFonts w:ascii="Times" w:hAnsi="Times"/>
                <w:szCs w:val="20"/>
              </w:rPr>
              <w:t>4</w:t>
            </w:r>
          </w:p>
        </w:tc>
        <w:tc>
          <w:tcPr>
            <w:tcW w:w="2623" w:type="dxa"/>
            <w:noWrap/>
            <w:vAlign w:val="center"/>
            <w:hideMark/>
          </w:tcPr>
          <w:p w14:paraId="2629DAF4" w14:textId="77777777" w:rsidR="009572DC" w:rsidRPr="00FF332D" w:rsidRDefault="009572DC" w:rsidP="002C494D">
            <w:pPr>
              <w:pStyle w:val="NoSpacing"/>
              <w:jc w:val="center"/>
              <w:rPr>
                <w:rFonts w:ascii="Times" w:hAnsi="Times"/>
                <w:szCs w:val="20"/>
              </w:rPr>
            </w:pPr>
            <w:r w:rsidRPr="00FF332D">
              <w:rPr>
                <w:rFonts w:ascii="Times" w:hAnsi="Times"/>
                <w:szCs w:val="20"/>
              </w:rPr>
              <w:t>0.3575 (0.2778 to 0.4324)</w:t>
            </w:r>
          </w:p>
        </w:tc>
        <w:tc>
          <w:tcPr>
            <w:tcW w:w="1103" w:type="dxa"/>
            <w:noWrap/>
            <w:vAlign w:val="center"/>
            <w:hideMark/>
          </w:tcPr>
          <w:p w14:paraId="2EC19CA2" w14:textId="77777777" w:rsidR="009572DC" w:rsidRPr="00FF332D" w:rsidRDefault="009572DC" w:rsidP="002C494D">
            <w:pPr>
              <w:pStyle w:val="NoSpacing"/>
              <w:jc w:val="center"/>
              <w:rPr>
                <w:rFonts w:ascii="Times" w:hAnsi="Times"/>
                <w:szCs w:val="20"/>
              </w:rPr>
            </w:pPr>
            <w:r w:rsidRPr="00FF332D">
              <w:rPr>
                <w:rFonts w:ascii="Times" w:hAnsi="Times"/>
                <w:szCs w:val="20"/>
              </w:rPr>
              <w:t>0.7</w:t>
            </w:r>
          </w:p>
        </w:tc>
        <w:tc>
          <w:tcPr>
            <w:tcW w:w="1094" w:type="dxa"/>
            <w:noWrap/>
            <w:vAlign w:val="center"/>
            <w:hideMark/>
          </w:tcPr>
          <w:p w14:paraId="54A2AC19"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shd w:val="clear" w:color="auto" w:fill="FFFF00"/>
            <w:noWrap/>
            <w:vAlign w:val="center"/>
            <w:hideMark/>
          </w:tcPr>
          <w:p w14:paraId="7FB10C3A" w14:textId="77777777" w:rsidR="009572DC" w:rsidRPr="00FF332D" w:rsidRDefault="009572DC" w:rsidP="002C494D">
            <w:pPr>
              <w:pStyle w:val="NoSpacing"/>
              <w:jc w:val="center"/>
              <w:rPr>
                <w:rFonts w:ascii="Times" w:hAnsi="Times"/>
                <w:szCs w:val="20"/>
              </w:rPr>
            </w:pPr>
            <w:r w:rsidRPr="00FF332D">
              <w:rPr>
                <w:rFonts w:ascii="Times" w:hAnsi="Times"/>
                <w:szCs w:val="20"/>
              </w:rPr>
              <w:t>0.0004</w:t>
            </w:r>
          </w:p>
        </w:tc>
        <w:tc>
          <w:tcPr>
            <w:tcW w:w="2352" w:type="dxa"/>
            <w:vMerge w:val="restart"/>
            <w:noWrap/>
            <w:vAlign w:val="center"/>
            <w:hideMark/>
          </w:tcPr>
          <w:p w14:paraId="462F0268" w14:textId="77777777" w:rsidR="009572DC" w:rsidRPr="00FF332D" w:rsidRDefault="009572DC" w:rsidP="002C494D">
            <w:pPr>
              <w:pStyle w:val="NoSpacing"/>
              <w:jc w:val="center"/>
              <w:rPr>
                <w:rFonts w:ascii="Times" w:hAnsi="Times"/>
                <w:szCs w:val="20"/>
              </w:rPr>
            </w:pPr>
          </w:p>
        </w:tc>
      </w:tr>
      <w:tr w:rsidR="009572DC" w:rsidRPr="00FF332D" w14:paraId="3E590A4A" w14:textId="77777777" w:rsidTr="00A93110">
        <w:trPr>
          <w:trHeight w:val="237"/>
        </w:trPr>
        <w:tc>
          <w:tcPr>
            <w:tcW w:w="1902" w:type="dxa"/>
            <w:vMerge/>
            <w:noWrap/>
            <w:vAlign w:val="center"/>
            <w:hideMark/>
          </w:tcPr>
          <w:p w14:paraId="7CF06C6D"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2E7C9459"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C53F2D2"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3B974FFC"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36E44D64" w14:textId="77777777" w:rsidR="009572DC" w:rsidRPr="00FF332D" w:rsidRDefault="009572DC" w:rsidP="002C494D">
            <w:pPr>
              <w:pStyle w:val="NoSpacing"/>
              <w:jc w:val="center"/>
              <w:rPr>
                <w:rFonts w:ascii="Times" w:hAnsi="Times"/>
                <w:szCs w:val="20"/>
              </w:rPr>
            </w:pPr>
            <w:r w:rsidRPr="00FF332D">
              <w:rPr>
                <w:rFonts w:ascii="Times" w:hAnsi="Times"/>
                <w:szCs w:val="20"/>
              </w:rPr>
              <w:t>0.1280 (0.0045 to 0.2477)</w:t>
            </w:r>
          </w:p>
        </w:tc>
        <w:tc>
          <w:tcPr>
            <w:tcW w:w="1103" w:type="dxa"/>
            <w:noWrap/>
            <w:vAlign w:val="center"/>
            <w:hideMark/>
          </w:tcPr>
          <w:p w14:paraId="6F79BCCF"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2C4D35FB"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291C9D80"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49D2FDA2" w14:textId="77777777" w:rsidR="009572DC" w:rsidRPr="00FF332D" w:rsidRDefault="009572DC" w:rsidP="002C494D">
            <w:pPr>
              <w:pStyle w:val="NoSpacing"/>
              <w:jc w:val="center"/>
              <w:rPr>
                <w:rFonts w:ascii="Times" w:hAnsi="Times"/>
                <w:szCs w:val="20"/>
              </w:rPr>
            </w:pPr>
          </w:p>
        </w:tc>
      </w:tr>
      <w:tr w:rsidR="009572DC" w:rsidRPr="00FF332D" w14:paraId="363E73DD" w14:textId="77777777" w:rsidTr="00A93110">
        <w:trPr>
          <w:trHeight w:val="237"/>
        </w:trPr>
        <w:tc>
          <w:tcPr>
            <w:tcW w:w="1902" w:type="dxa"/>
            <w:vMerge w:val="restart"/>
            <w:noWrap/>
            <w:vAlign w:val="center"/>
            <w:hideMark/>
          </w:tcPr>
          <w:p w14:paraId="78EC9BEF"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Night waking</w:t>
            </w:r>
          </w:p>
        </w:tc>
        <w:tc>
          <w:tcPr>
            <w:tcW w:w="2306" w:type="dxa"/>
            <w:vMerge w:val="restart"/>
            <w:noWrap/>
            <w:vAlign w:val="center"/>
            <w:hideMark/>
          </w:tcPr>
          <w:p w14:paraId="282724F9"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Affective/Anxiety problem</w:t>
            </w:r>
          </w:p>
        </w:tc>
        <w:tc>
          <w:tcPr>
            <w:tcW w:w="1273" w:type="dxa"/>
            <w:noWrap/>
            <w:vAlign w:val="center"/>
            <w:hideMark/>
          </w:tcPr>
          <w:p w14:paraId="00C235C2"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35950A06"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31AE6B03" w14:textId="77777777" w:rsidR="009572DC" w:rsidRPr="00FF332D" w:rsidRDefault="009572DC" w:rsidP="002C494D">
            <w:pPr>
              <w:pStyle w:val="NoSpacing"/>
              <w:jc w:val="center"/>
              <w:rPr>
                <w:rFonts w:ascii="Times" w:hAnsi="Times"/>
                <w:szCs w:val="20"/>
              </w:rPr>
            </w:pPr>
            <w:r w:rsidRPr="00FF332D">
              <w:rPr>
                <w:rFonts w:ascii="Times" w:hAnsi="Times"/>
                <w:szCs w:val="20"/>
              </w:rPr>
              <w:t>0.2386 (-0.0121 to 0.4611)</w:t>
            </w:r>
          </w:p>
        </w:tc>
        <w:tc>
          <w:tcPr>
            <w:tcW w:w="1103" w:type="dxa"/>
            <w:noWrap/>
            <w:vAlign w:val="center"/>
            <w:hideMark/>
          </w:tcPr>
          <w:p w14:paraId="0B4C2770" w14:textId="77777777" w:rsidR="009572DC" w:rsidRPr="00FF332D" w:rsidRDefault="009572DC" w:rsidP="002C494D">
            <w:pPr>
              <w:pStyle w:val="NoSpacing"/>
              <w:jc w:val="center"/>
              <w:rPr>
                <w:rFonts w:ascii="Times" w:hAnsi="Times"/>
                <w:szCs w:val="20"/>
              </w:rPr>
            </w:pPr>
            <w:r w:rsidRPr="00FF332D">
              <w:rPr>
                <w:rFonts w:ascii="Times" w:hAnsi="Times"/>
                <w:szCs w:val="20"/>
              </w:rPr>
              <w:t>0.14</w:t>
            </w:r>
          </w:p>
        </w:tc>
        <w:tc>
          <w:tcPr>
            <w:tcW w:w="1094" w:type="dxa"/>
            <w:noWrap/>
            <w:vAlign w:val="center"/>
            <w:hideMark/>
          </w:tcPr>
          <w:p w14:paraId="0391A2E5"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0522EF4E" w14:textId="77777777" w:rsidR="009572DC" w:rsidRPr="00FF332D" w:rsidRDefault="009572DC" w:rsidP="002C494D">
            <w:pPr>
              <w:pStyle w:val="NoSpacing"/>
              <w:jc w:val="center"/>
              <w:rPr>
                <w:rFonts w:ascii="Times" w:hAnsi="Times"/>
                <w:szCs w:val="20"/>
              </w:rPr>
            </w:pPr>
            <w:r w:rsidRPr="00FF332D">
              <w:rPr>
                <w:rFonts w:ascii="Times" w:hAnsi="Times"/>
                <w:szCs w:val="20"/>
              </w:rPr>
              <w:t>0.0848</w:t>
            </w:r>
          </w:p>
        </w:tc>
        <w:tc>
          <w:tcPr>
            <w:tcW w:w="2352" w:type="dxa"/>
            <w:vMerge w:val="restart"/>
            <w:noWrap/>
            <w:vAlign w:val="center"/>
            <w:hideMark/>
          </w:tcPr>
          <w:p w14:paraId="28433B16" w14:textId="77777777" w:rsidR="009572DC" w:rsidRPr="00FF332D" w:rsidRDefault="009572DC" w:rsidP="002C494D">
            <w:pPr>
              <w:pStyle w:val="NoSpacing"/>
              <w:jc w:val="center"/>
              <w:rPr>
                <w:rFonts w:ascii="Times" w:hAnsi="Times"/>
                <w:szCs w:val="20"/>
              </w:rPr>
            </w:pPr>
          </w:p>
        </w:tc>
      </w:tr>
      <w:tr w:rsidR="009572DC" w:rsidRPr="00FF332D" w14:paraId="44CB8A80" w14:textId="77777777" w:rsidTr="00A93110">
        <w:trPr>
          <w:trHeight w:val="237"/>
        </w:trPr>
        <w:tc>
          <w:tcPr>
            <w:tcW w:w="1902" w:type="dxa"/>
            <w:vMerge/>
            <w:noWrap/>
            <w:vAlign w:val="center"/>
            <w:hideMark/>
          </w:tcPr>
          <w:p w14:paraId="14EFB9F5"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4BBDA938"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4611B28B"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2FFB593C"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589B2B5C" w14:textId="77777777" w:rsidR="009572DC" w:rsidRPr="00FF332D" w:rsidRDefault="009572DC" w:rsidP="002C494D">
            <w:pPr>
              <w:pStyle w:val="NoSpacing"/>
              <w:jc w:val="center"/>
              <w:rPr>
                <w:rFonts w:ascii="Times" w:hAnsi="Times"/>
                <w:szCs w:val="20"/>
              </w:rPr>
            </w:pPr>
            <w:r w:rsidRPr="00FF332D">
              <w:rPr>
                <w:rFonts w:ascii="Times" w:hAnsi="Times"/>
                <w:szCs w:val="20"/>
              </w:rPr>
              <w:t>0.1280 (0.0045 to 0.2477)</w:t>
            </w:r>
          </w:p>
        </w:tc>
        <w:tc>
          <w:tcPr>
            <w:tcW w:w="1103" w:type="dxa"/>
            <w:noWrap/>
            <w:vAlign w:val="center"/>
            <w:hideMark/>
          </w:tcPr>
          <w:p w14:paraId="53DB5D16"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218EE7B7"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025C1F57"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232B0780" w14:textId="77777777" w:rsidR="009572DC" w:rsidRPr="00FF332D" w:rsidRDefault="009572DC" w:rsidP="002C494D">
            <w:pPr>
              <w:pStyle w:val="NoSpacing"/>
              <w:jc w:val="center"/>
              <w:rPr>
                <w:rFonts w:ascii="Times" w:hAnsi="Times"/>
                <w:szCs w:val="20"/>
              </w:rPr>
            </w:pPr>
          </w:p>
        </w:tc>
      </w:tr>
      <w:tr w:rsidR="009572DC" w:rsidRPr="00FF332D" w14:paraId="300C80CF" w14:textId="77777777" w:rsidTr="00A93110">
        <w:trPr>
          <w:trHeight w:val="237"/>
        </w:trPr>
        <w:tc>
          <w:tcPr>
            <w:tcW w:w="1902" w:type="dxa"/>
            <w:vMerge/>
            <w:noWrap/>
            <w:vAlign w:val="center"/>
            <w:hideMark/>
          </w:tcPr>
          <w:p w14:paraId="4F8D288A"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75592061"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Aggressive/Delinquent problem</w:t>
            </w:r>
          </w:p>
        </w:tc>
        <w:tc>
          <w:tcPr>
            <w:tcW w:w="1273" w:type="dxa"/>
            <w:noWrap/>
            <w:vAlign w:val="center"/>
            <w:hideMark/>
          </w:tcPr>
          <w:p w14:paraId="773C18CE"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57908282"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5DEB8FD0" w14:textId="77777777" w:rsidR="009572DC" w:rsidRPr="00FF332D" w:rsidRDefault="009572DC" w:rsidP="002C494D">
            <w:pPr>
              <w:pStyle w:val="NoSpacing"/>
              <w:jc w:val="center"/>
              <w:rPr>
                <w:rFonts w:ascii="Times" w:hAnsi="Times"/>
                <w:szCs w:val="20"/>
              </w:rPr>
            </w:pPr>
            <w:r w:rsidRPr="00FF332D">
              <w:rPr>
                <w:rFonts w:ascii="Times" w:hAnsi="Times"/>
                <w:szCs w:val="20"/>
              </w:rPr>
              <w:t>0.3048 (0.1446 to 0.4494)</w:t>
            </w:r>
          </w:p>
        </w:tc>
        <w:tc>
          <w:tcPr>
            <w:tcW w:w="1103" w:type="dxa"/>
            <w:noWrap/>
            <w:vAlign w:val="center"/>
            <w:hideMark/>
          </w:tcPr>
          <w:p w14:paraId="30F90F8E" w14:textId="77777777" w:rsidR="009572DC" w:rsidRPr="00FF332D" w:rsidRDefault="009572DC" w:rsidP="002C494D">
            <w:pPr>
              <w:pStyle w:val="NoSpacing"/>
              <w:jc w:val="center"/>
              <w:rPr>
                <w:rFonts w:ascii="Times" w:hAnsi="Times"/>
                <w:szCs w:val="20"/>
              </w:rPr>
            </w:pPr>
            <w:r w:rsidRPr="00FF332D">
              <w:rPr>
                <w:rFonts w:ascii="Times" w:hAnsi="Times"/>
                <w:szCs w:val="20"/>
              </w:rPr>
              <w:t>1.28</w:t>
            </w:r>
          </w:p>
        </w:tc>
        <w:tc>
          <w:tcPr>
            <w:tcW w:w="1094" w:type="dxa"/>
            <w:noWrap/>
            <w:vAlign w:val="center"/>
            <w:hideMark/>
          </w:tcPr>
          <w:p w14:paraId="5DD69120"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shd w:val="clear" w:color="auto" w:fill="FFFF00"/>
            <w:noWrap/>
            <w:vAlign w:val="center"/>
            <w:hideMark/>
          </w:tcPr>
          <w:p w14:paraId="0B8A70F7" w14:textId="77777777" w:rsidR="009572DC" w:rsidRPr="00FF332D" w:rsidRDefault="009572DC" w:rsidP="002C494D">
            <w:pPr>
              <w:pStyle w:val="NoSpacing"/>
              <w:jc w:val="center"/>
              <w:rPr>
                <w:rFonts w:ascii="Times" w:hAnsi="Times"/>
                <w:szCs w:val="20"/>
              </w:rPr>
            </w:pPr>
            <w:r w:rsidRPr="00FF332D">
              <w:rPr>
                <w:rFonts w:ascii="Times" w:hAnsi="Times"/>
                <w:szCs w:val="20"/>
              </w:rPr>
              <w:t>0.0104</w:t>
            </w:r>
          </w:p>
        </w:tc>
        <w:tc>
          <w:tcPr>
            <w:tcW w:w="2352" w:type="dxa"/>
            <w:vMerge w:val="restart"/>
            <w:noWrap/>
            <w:vAlign w:val="center"/>
            <w:hideMark/>
          </w:tcPr>
          <w:p w14:paraId="591C5C44" w14:textId="77777777" w:rsidR="009572DC" w:rsidRPr="00FF332D" w:rsidRDefault="009572DC" w:rsidP="002C494D">
            <w:pPr>
              <w:pStyle w:val="NoSpacing"/>
              <w:jc w:val="center"/>
              <w:rPr>
                <w:rFonts w:ascii="Times" w:hAnsi="Times"/>
                <w:szCs w:val="20"/>
              </w:rPr>
            </w:pPr>
          </w:p>
        </w:tc>
      </w:tr>
      <w:tr w:rsidR="009572DC" w:rsidRPr="00FF332D" w14:paraId="63C37FC0" w14:textId="77777777" w:rsidTr="00A93110">
        <w:trPr>
          <w:trHeight w:val="237"/>
        </w:trPr>
        <w:tc>
          <w:tcPr>
            <w:tcW w:w="1902" w:type="dxa"/>
            <w:vMerge/>
            <w:noWrap/>
            <w:vAlign w:val="center"/>
            <w:hideMark/>
          </w:tcPr>
          <w:p w14:paraId="6AB65273"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6F85EA07"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F701017"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092644CF"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1C2A75D2" w14:textId="77777777" w:rsidR="009572DC" w:rsidRPr="00FF332D" w:rsidRDefault="009572DC" w:rsidP="002C494D">
            <w:pPr>
              <w:pStyle w:val="NoSpacing"/>
              <w:jc w:val="center"/>
              <w:rPr>
                <w:rFonts w:ascii="Times" w:hAnsi="Times"/>
                <w:szCs w:val="20"/>
              </w:rPr>
            </w:pPr>
            <w:r w:rsidRPr="00FF332D">
              <w:rPr>
                <w:rFonts w:ascii="Times" w:hAnsi="Times"/>
                <w:szCs w:val="20"/>
              </w:rPr>
              <w:t>0.1230 (-0.0006 to 0.2429)</w:t>
            </w:r>
          </w:p>
        </w:tc>
        <w:tc>
          <w:tcPr>
            <w:tcW w:w="1103" w:type="dxa"/>
            <w:noWrap/>
            <w:vAlign w:val="center"/>
            <w:hideMark/>
          </w:tcPr>
          <w:p w14:paraId="23F6AABE"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4901105E"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48DDBBB7"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7D7745F3" w14:textId="77777777" w:rsidR="009572DC" w:rsidRPr="00FF332D" w:rsidRDefault="009572DC" w:rsidP="002C494D">
            <w:pPr>
              <w:pStyle w:val="NoSpacing"/>
              <w:jc w:val="center"/>
              <w:rPr>
                <w:rFonts w:ascii="Times" w:hAnsi="Times"/>
                <w:szCs w:val="20"/>
              </w:rPr>
            </w:pPr>
          </w:p>
        </w:tc>
      </w:tr>
      <w:tr w:rsidR="009572DC" w:rsidRPr="00FF332D" w14:paraId="4E7D99A3" w14:textId="77777777" w:rsidTr="00A93110">
        <w:trPr>
          <w:trHeight w:val="237"/>
        </w:trPr>
        <w:tc>
          <w:tcPr>
            <w:tcW w:w="1902" w:type="dxa"/>
            <w:vMerge/>
            <w:noWrap/>
            <w:vAlign w:val="center"/>
            <w:hideMark/>
          </w:tcPr>
          <w:p w14:paraId="5E08C7FB"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11ECE338"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Attention problem</w:t>
            </w:r>
          </w:p>
        </w:tc>
        <w:tc>
          <w:tcPr>
            <w:tcW w:w="1273" w:type="dxa"/>
            <w:noWrap/>
            <w:vAlign w:val="center"/>
            <w:hideMark/>
          </w:tcPr>
          <w:p w14:paraId="47D5988F"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684A8F25"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0F627F8C" w14:textId="77777777" w:rsidR="009572DC" w:rsidRPr="00FF332D" w:rsidRDefault="009572DC" w:rsidP="002C494D">
            <w:pPr>
              <w:pStyle w:val="NoSpacing"/>
              <w:jc w:val="center"/>
              <w:rPr>
                <w:rFonts w:ascii="Times" w:hAnsi="Times"/>
                <w:szCs w:val="20"/>
              </w:rPr>
            </w:pPr>
            <w:r w:rsidRPr="00FF332D">
              <w:rPr>
                <w:rFonts w:ascii="Times" w:hAnsi="Times"/>
                <w:szCs w:val="20"/>
              </w:rPr>
              <w:t>0.2509 (0.0449 to 0.4364)</w:t>
            </w:r>
          </w:p>
        </w:tc>
        <w:tc>
          <w:tcPr>
            <w:tcW w:w="1103" w:type="dxa"/>
            <w:noWrap/>
            <w:vAlign w:val="center"/>
            <w:hideMark/>
          </w:tcPr>
          <w:p w14:paraId="50C3D010" w14:textId="77777777" w:rsidR="009572DC" w:rsidRPr="00FF332D" w:rsidRDefault="009572DC" w:rsidP="002C494D">
            <w:pPr>
              <w:pStyle w:val="NoSpacing"/>
              <w:jc w:val="center"/>
              <w:rPr>
                <w:rFonts w:ascii="Times" w:hAnsi="Times"/>
                <w:szCs w:val="20"/>
              </w:rPr>
            </w:pPr>
            <w:r w:rsidRPr="00FF332D">
              <w:rPr>
                <w:rFonts w:ascii="Times" w:hAnsi="Times"/>
                <w:szCs w:val="20"/>
              </w:rPr>
              <w:t>1.87</w:t>
            </w:r>
          </w:p>
        </w:tc>
        <w:tc>
          <w:tcPr>
            <w:tcW w:w="1094" w:type="dxa"/>
            <w:noWrap/>
            <w:vAlign w:val="center"/>
            <w:hideMark/>
          </w:tcPr>
          <w:p w14:paraId="0311C41E"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5B9D5F41" w14:textId="77777777" w:rsidR="009572DC" w:rsidRPr="00FF332D" w:rsidRDefault="009572DC" w:rsidP="002C494D">
            <w:pPr>
              <w:pStyle w:val="NoSpacing"/>
              <w:jc w:val="center"/>
              <w:rPr>
                <w:rFonts w:ascii="Times" w:hAnsi="Times"/>
                <w:szCs w:val="20"/>
              </w:rPr>
            </w:pPr>
            <w:r w:rsidRPr="00FF332D">
              <w:rPr>
                <w:rFonts w:ascii="Times" w:hAnsi="Times"/>
                <w:szCs w:val="20"/>
              </w:rPr>
              <w:t>0.1059</w:t>
            </w:r>
          </w:p>
        </w:tc>
        <w:tc>
          <w:tcPr>
            <w:tcW w:w="2352" w:type="dxa"/>
            <w:vMerge w:val="restart"/>
            <w:noWrap/>
            <w:vAlign w:val="center"/>
            <w:hideMark/>
          </w:tcPr>
          <w:p w14:paraId="3F5C2ED6" w14:textId="77777777" w:rsidR="009572DC" w:rsidRPr="00FF332D" w:rsidRDefault="009572DC" w:rsidP="002C494D">
            <w:pPr>
              <w:pStyle w:val="NoSpacing"/>
              <w:jc w:val="center"/>
              <w:rPr>
                <w:rFonts w:ascii="Times" w:hAnsi="Times"/>
                <w:szCs w:val="20"/>
              </w:rPr>
            </w:pPr>
          </w:p>
        </w:tc>
      </w:tr>
      <w:tr w:rsidR="009572DC" w:rsidRPr="00FF332D" w14:paraId="0A0C7595" w14:textId="77777777" w:rsidTr="00A93110">
        <w:trPr>
          <w:trHeight w:val="237"/>
        </w:trPr>
        <w:tc>
          <w:tcPr>
            <w:tcW w:w="1902" w:type="dxa"/>
            <w:vMerge/>
            <w:noWrap/>
            <w:vAlign w:val="center"/>
            <w:hideMark/>
          </w:tcPr>
          <w:p w14:paraId="437BF082"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04C69375"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51139604"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776EFF3A"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784243DC" w14:textId="77777777" w:rsidR="009572DC" w:rsidRPr="00FF332D" w:rsidRDefault="009572DC" w:rsidP="002C494D">
            <w:pPr>
              <w:pStyle w:val="NoSpacing"/>
              <w:jc w:val="center"/>
              <w:rPr>
                <w:rFonts w:ascii="Times" w:hAnsi="Times"/>
                <w:szCs w:val="20"/>
              </w:rPr>
            </w:pPr>
            <w:r w:rsidRPr="00FF332D">
              <w:rPr>
                <w:rFonts w:ascii="Times" w:hAnsi="Times"/>
                <w:szCs w:val="20"/>
              </w:rPr>
              <w:t>0.1260 (0.0025 to 0.2457)</w:t>
            </w:r>
          </w:p>
        </w:tc>
        <w:tc>
          <w:tcPr>
            <w:tcW w:w="1103" w:type="dxa"/>
            <w:noWrap/>
            <w:vAlign w:val="center"/>
            <w:hideMark/>
          </w:tcPr>
          <w:p w14:paraId="21324F6D"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221DCFDB"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6CBBD46E"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7CD171EC" w14:textId="77777777" w:rsidR="009572DC" w:rsidRPr="00FF332D" w:rsidRDefault="009572DC" w:rsidP="002C494D">
            <w:pPr>
              <w:pStyle w:val="NoSpacing"/>
              <w:jc w:val="center"/>
              <w:rPr>
                <w:rFonts w:ascii="Times" w:hAnsi="Times"/>
                <w:szCs w:val="20"/>
              </w:rPr>
            </w:pPr>
          </w:p>
        </w:tc>
      </w:tr>
      <w:tr w:rsidR="009572DC" w:rsidRPr="00FF332D" w14:paraId="3614229F" w14:textId="77777777" w:rsidTr="00A93110">
        <w:trPr>
          <w:trHeight w:val="237"/>
        </w:trPr>
        <w:tc>
          <w:tcPr>
            <w:tcW w:w="1902" w:type="dxa"/>
            <w:vMerge/>
            <w:noWrap/>
            <w:vAlign w:val="center"/>
            <w:hideMark/>
          </w:tcPr>
          <w:p w14:paraId="1B077893"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08A94FA9"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Total behavioral problem</w:t>
            </w:r>
          </w:p>
        </w:tc>
        <w:tc>
          <w:tcPr>
            <w:tcW w:w="1273" w:type="dxa"/>
            <w:noWrap/>
            <w:vAlign w:val="center"/>
            <w:hideMark/>
          </w:tcPr>
          <w:p w14:paraId="6261B8F8"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5A01F33C"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17DD2947" w14:textId="77777777" w:rsidR="009572DC" w:rsidRPr="00FF332D" w:rsidRDefault="009572DC" w:rsidP="002C494D">
            <w:pPr>
              <w:pStyle w:val="NoSpacing"/>
              <w:jc w:val="center"/>
              <w:rPr>
                <w:rFonts w:ascii="Times" w:hAnsi="Times"/>
                <w:szCs w:val="20"/>
              </w:rPr>
            </w:pPr>
            <w:r w:rsidRPr="00FF332D">
              <w:rPr>
                <w:rFonts w:ascii="Times" w:hAnsi="Times"/>
                <w:szCs w:val="20"/>
              </w:rPr>
              <w:t>0.3000 (0.0499 to 0.5147)</w:t>
            </w:r>
          </w:p>
        </w:tc>
        <w:tc>
          <w:tcPr>
            <w:tcW w:w="1103" w:type="dxa"/>
            <w:noWrap/>
            <w:vAlign w:val="center"/>
            <w:hideMark/>
          </w:tcPr>
          <w:p w14:paraId="1A855286"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07BBAE55" w14:textId="77777777" w:rsidR="009572DC" w:rsidRPr="00FF332D" w:rsidRDefault="009572DC" w:rsidP="002C494D">
            <w:pPr>
              <w:pStyle w:val="NoSpacing"/>
              <w:jc w:val="center"/>
              <w:rPr>
                <w:rFonts w:ascii="Times" w:hAnsi="Times"/>
                <w:szCs w:val="20"/>
              </w:rPr>
            </w:pPr>
          </w:p>
        </w:tc>
        <w:tc>
          <w:tcPr>
            <w:tcW w:w="2025" w:type="dxa"/>
            <w:vMerge w:val="restart"/>
            <w:noWrap/>
            <w:vAlign w:val="center"/>
            <w:hideMark/>
          </w:tcPr>
          <w:p w14:paraId="461BA994" w14:textId="77777777" w:rsidR="009572DC" w:rsidRPr="00FF332D" w:rsidRDefault="009572DC" w:rsidP="002C494D">
            <w:pPr>
              <w:pStyle w:val="NoSpacing"/>
              <w:jc w:val="center"/>
              <w:rPr>
                <w:rFonts w:ascii="Times" w:hAnsi="Times"/>
                <w:szCs w:val="20"/>
              </w:rPr>
            </w:pPr>
            <w:r w:rsidRPr="00FF332D">
              <w:rPr>
                <w:rFonts w:ascii="Times" w:hAnsi="Times"/>
                <w:szCs w:val="20"/>
              </w:rPr>
              <w:t>0.613</w:t>
            </w:r>
          </w:p>
        </w:tc>
        <w:tc>
          <w:tcPr>
            <w:tcW w:w="2352" w:type="dxa"/>
            <w:vMerge w:val="restart"/>
            <w:noWrap/>
            <w:vAlign w:val="center"/>
            <w:hideMark/>
          </w:tcPr>
          <w:p w14:paraId="2E455D2C" w14:textId="77777777" w:rsidR="009572DC" w:rsidRPr="00FF332D" w:rsidRDefault="009572DC" w:rsidP="002C494D">
            <w:pPr>
              <w:pStyle w:val="NoSpacing"/>
              <w:jc w:val="center"/>
              <w:rPr>
                <w:rFonts w:ascii="Times" w:hAnsi="Times"/>
                <w:szCs w:val="20"/>
              </w:rPr>
            </w:pPr>
          </w:p>
        </w:tc>
      </w:tr>
      <w:tr w:rsidR="009572DC" w:rsidRPr="00FF332D" w14:paraId="11DD07CE" w14:textId="77777777" w:rsidTr="00A93110">
        <w:trPr>
          <w:trHeight w:val="237"/>
        </w:trPr>
        <w:tc>
          <w:tcPr>
            <w:tcW w:w="1902" w:type="dxa"/>
            <w:vMerge/>
            <w:noWrap/>
            <w:vAlign w:val="center"/>
            <w:hideMark/>
          </w:tcPr>
          <w:p w14:paraId="3D810C19"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1AB9E8DC"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6927083A"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19737DC7"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7EACF390" w14:textId="77777777" w:rsidR="009572DC" w:rsidRPr="00FF332D" w:rsidRDefault="009572DC" w:rsidP="002C494D">
            <w:pPr>
              <w:pStyle w:val="NoSpacing"/>
              <w:jc w:val="center"/>
              <w:rPr>
                <w:rFonts w:ascii="Times" w:hAnsi="Times"/>
                <w:szCs w:val="20"/>
              </w:rPr>
            </w:pPr>
            <w:r w:rsidRPr="00FF332D">
              <w:rPr>
                <w:rFonts w:ascii="Times" w:hAnsi="Times"/>
                <w:szCs w:val="20"/>
              </w:rPr>
              <w:t>0.2310 (0.1106 to 0.3447)</w:t>
            </w:r>
          </w:p>
        </w:tc>
        <w:tc>
          <w:tcPr>
            <w:tcW w:w="1103" w:type="dxa"/>
            <w:noWrap/>
            <w:vAlign w:val="center"/>
            <w:hideMark/>
          </w:tcPr>
          <w:p w14:paraId="4C08C4F6"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0778EFB5"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45909A2B"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57772BED" w14:textId="77777777" w:rsidR="009572DC" w:rsidRPr="00FF332D" w:rsidRDefault="009572DC" w:rsidP="002C494D">
            <w:pPr>
              <w:pStyle w:val="NoSpacing"/>
              <w:jc w:val="center"/>
              <w:rPr>
                <w:rFonts w:ascii="Times" w:hAnsi="Times"/>
                <w:szCs w:val="20"/>
              </w:rPr>
            </w:pPr>
          </w:p>
        </w:tc>
      </w:tr>
      <w:tr w:rsidR="009572DC" w:rsidRPr="00FF332D" w14:paraId="6D97FA67" w14:textId="77777777" w:rsidTr="00A93110">
        <w:trPr>
          <w:trHeight w:val="237"/>
        </w:trPr>
        <w:tc>
          <w:tcPr>
            <w:tcW w:w="1902" w:type="dxa"/>
            <w:vMerge w:val="restart"/>
            <w:noWrap/>
            <w:vAlign w:val="center"/>
            <w:hideMark/>
          </w:tcPr>
          <w:p w14:paraId="6781221B"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Parasomnias</w:t>
            </w:r>
          </w:p>
        </w:tc>
        <w:tc>
          <w:tcPr>
            <w:tcW w:w="2306" w:type="dxa"/>
            <w:vMerge w:val="restart"/>
            <w:noWrap/>
            <w:vAlign w:val="center"/>
            <w:hideMark/>
          </w:tcPr>
          <w:p w14:paraId="60064F75"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Affective/Anxiety problem</w:t>
            </w:r>
          </w:p>
        </w:tc>
        <w:tc>
          <w:tcPr>
            <w:tcW w:w="1273" w:type="dxa"/>
            <w:noWrap/>
            <w:vAlign w:val="center"/>
            <w:hideMark/>
          </w:tcPr>
          <w:p w14:paraId="6D2319B0"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769D5B23"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0DBE44A1" w14:textId="77777777" w:rsidR="009572DC" w:rsidRPr="00FF332D" w:rsidRDefault="009572DC" w:rsidP="002C494D">
            <w:pPr>
              <w:pStyle w:val="NoSpacing"/>
              <w:jc w:val="center"/>
              <w:rPr>
                <w:rFonts w:ascii="Times" w:hAnsi="Times"/>
                <w:szCs w:val="20"/>
              </w:rPr>
            </w:pPr>
            <w:r w:rsidRPr="00FF332D">
              <w:rPr>
                <w:rFonts w:ascii="Times" w:hAnsi="Times"/>
                <w:szCs w:val="20"/>
              </w:rPr>
              <w:t>0.2197 (-0.7452 to 0.8872)</w:t>
            </w:r>
          </w:p>
        </w:tc>
        <w:tc>
          <w:tcPr>
            <w:tcW w:w="1103" w:type="dxa"/>
            <w:noWrap/>
            <w:vAlign w:val="center"/>
            <w:hideMark/>
          </w:tcPr>
          <w:p w14:paraId="575B9227" w14:textId="77777777" w:rsidR="009572DC" w:rsidRPr="00FF332D" w:rsidRDefault="009572DC" w:rsidP="002C494D">
            <w:pPr>
              <w:pStyle w:val="NoSpacing"/>
              <w:jc w:val="center"/>
              <w:rPr>
                <w:rFonts w:ascii="Times" w:hAnsi="Times"/>
                <w:szCs w:val="20"/>
              </w:rPr>
            </w:pPr>
            <w:r w:rsidRPr="00FF332D">
              <w:rPr>
                <w:rFonts w:ascii="Times" w:hAnsi="Times"/>
                <w:szCs w:val="20"/>
              </w:rPr>
              <w:t>0.6</w:t>
            </w:r>
          </w:p>
        </w:tc>
        <w:tc>
          <w:tcPr>
            <w:tcW w:w="1094" w:type="dxa"/>
            <w:noWrap/>
            <w:vAlign w:val="center"/>
            <w:hideMark/>
          </w:tcPr>
          <w:p w14:paraId="6F02CED0"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59C4E9F0" w14:textId="77777777" w:rsidR="009572DC" w:rsidRPr="00FF332D" w:rsidRDefault="009572DC" w:rsidP="002C494D">
            <w:pPr>
              <w:pStyle w:val="NoSpacing"/>
              <w:jc w:val="center"/>
              <w:rPr>
                <w:rFonts w:ascii="Times" w:hAnsi="Times"/>
                <w:szCs w:val="20"/>
              </w:rPr>
            </w:pPr>
            <w:r w:rsidRPr="00FF332D">
              <w:rPr>
                <w:rFonts w:ascii="Times" w:hAnsi="Times"/>
                <w:szCs w:val="20"/>
              </w:rPr>
              <w:t>0.7907</w:t>
            </w:r>
          </w:p>
        </w:tc>
        <w:tc>
          <w:tcPr>
            <w:tcW w:w="2352" w:type="dxa"/>
            <w:vMerge w:val="restart"/>
            <w:noWrap/>
            <w:vAlign w:val="center"/>
            <w:hideMark/>
          </w:tcPr>
          <w:p w14:paraId="724F7713" w14:textId="77777777" w:rsidR="009572DC" w:rsidRPr="00FF332D" w:rsidRDefault="009572DC" w:rsidP="002C494D">
            <w:pPr>
              <w:pStyle w:val="NoSpacing"/>
              <w:jc w:val="center"/>
              <w:rPr>
                <w:rFonts w:ascii="Times" w:hAnsi="Times"/>
                <w:szCs w:val="20"/>
              </w:rPr>
            </w:pPr>
          </w:p>
        </w:tc>
      </w:tr>
      <w:tr w:rsidR="009572DC" w:rsidRPr="00FF332D" w14:paraId="3FAAA5A9" w14:textId="77777777" w:rsidTr="00A93110">
        <w:trPr>
          <w:trHeight w:val="237"/>
        </w:trPr>
        <w:tc>
          <w:tcPr>
            <w:tcW w:w="1902" w:type="dxa"/>
            <w:vMerge/>
            <w:noWrap/>
            <w:vAlign w:val="center"/>
            <w:hideMark/>
          </w:tcPr>
          <w:p w14:paraId="7A6E2DD6"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6FE164A6"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34DF2286"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6F3C5002"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77D65B0D" w14:textId="77777777" w:rsidR="009572DC" w:rsidRPr="00FF332D" w:rsidRDefault="009572DC" w:rsidP="002C494D">
            <w:pPr>
              <w:pStyle w:val="NoSpacing"/>
              <w:jc w:val="center"/>
              <w:rPr>
                <w:rFonts w:ascii="Times" w:hAnsi="Times"/>
                <w:szCs w:val="20"/>
              </w:rPr>
            </w:pPr>
            <w:r w:rsidRPr="00FF332D">
              <w:rPr>
                <w:rFonts w:ascii="Times" w:hAnsi="Times"/>
                <w:szCs w:val="20"/>
              </w:rPr>
              <w:t>0.1910 (0.0691 to 0.3073)</w:t>
            </w:r>
          </w:p>
        </w:tc>
        <w:tc>
          <w:tcPr>
            <w:tcW w:w="1103" w:type="dxa"/>
            <w:noWrap/>
            <w:vAlign w:val="center"/>
            <w:hideMark/>
          </w:tcPr>
          <w:p w14:paraId="75700B83"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6676A24A"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703CDAE7"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69A6D0F1" w14:textId="77777777" w:rsidR="009572DC" w:rsidRPr="00FF332D" w:rsidRDefault="009572DC" w:rsidP="002C494D">
            <w:pPr>
              <w:pStyle w:val="NoSpacing"/>
              <w:jc w:val="center"/>
              <w:rPr>
                <w:rFonts w:ascii="Times" w:hAnsi="Times"/>
                <w:szCs w:val="20"/>
              </w:rPr>
            </w:pPr>
          </w:p>
        </w:tc>
      </w:tr>
      <w:tr w:rsidR="009572DC" w:rsidRPr="00FF332D" w14:paraId="1481357C" w14:textId="77777777" w:rsidTr="00A93110">
        <w:trPr>
          <w:trHeight w:val="237"/>
        </w:trPr>
        <w:tc>
          <w:tcPr>
            <w:tcW w:w="1902" w:type="dxa"/>
            <w:vMerge/>
            <w:noWrap/>
            <w:vAlign w:val="center"/>
            <w:hideMark/>
          </w:tcPr>
          <w:p w14:paraId="10A224C1"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3768CA38"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 xml:space="preserve">Aggressive/Delinquent </w:t>
            </w:r>
            <w:r w:rsidRPr="00FF332D">
              <w:rPr>
                <w:rFonts w:ascii="Times" w:hAnsi="Times"/>
                <w:b/>
                <w:bCs/>
                <w:szCs w:val="20"/>
              </w:rPr>
              <w:lastRenderedPageBreak/>
              <w:t>problem</w:t>
            </w:r>
          </w:p>
        </w:tc>
        <w:tc>
          <w:tcPr>
            <w:tcW w:w="1273" w:type="dxa"/>
            <w:noWrap/>
            <w:vAlign w:val="center"/>
            <w:hideMark/>
          </w:tcPr>
          <w:p w14:paraId="4A229278" w14:textId="77777777" w:rsidR="009572DC" w:rsidRPr="00FF332D" w:rsidRDefault="009572DC" w:rsidP="002C494D">
            <w:pPr>
              <w:pStyle w:val="NoSpacing"/>
              <w:jc w:val="center"/>
              <w:rPr>
                <w:rFonts w:ascii="Times" w:hAnsi="Times"/>
                <w:szCs w:val="20"/>
              </w:rPr>
            </w:pPr>
            <w:r w:rsidRPr="00FF332D">
              <w:rPr>
                <w:rFonts w:ascii="Times" w:hAnsi="Times"/>
                <w:szCs w:val="20"/>
              </w:rPr>
              <w:lastRenderedPageBreak/>
              <w:t>Yes</w:t>
            </w:r>
          </w:p>
        </w:tc>
        <w:tc>
          <w:tcPr>
            <w:tcW w:w="710" w:type="dxa"/>
            <w:noWrap/>
            <w:vAlign w:val="center"/>
            <w:hideMark/>
          </w:tcPr>
          <w:p w14:paraId="2B59F46A"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350252C9" w14:textId="77777777" w:rsidR="009572DC" w:rsidRPr="00FF332D" w:rsidRDefault="009572DC" w:rsidP="002C494D">
            <w:pPr>
              <w:pStyle w:val="NoSpacing"/>
              <w:jc w:val="center"/>
              <w:rPr>
                <w:rFonts w:ascii="Times" w:hAnsi="Times"/>
                <w:szCs w:val="20"/>
              </w:rPr>
            </w:pPr>
            <w:r w:rsidRPr="00FF332D">
              <w:rPr>
                <w:rFonts w:ascii="Times" w:hAnsi="Times"/>
                <w:szCs w:val="20"/>
              </w:rPr>
              <w:t>0.2865 (-0.1261 to 0.6146)</w:t>
            </w:r>
          </w:p>
        </w:tc>
        <w:tc>
          <w:tcPr>
            <w:tcW w:w="1103" w:type="dxa"/>
            <w:noWrap/>
            <w:vAlign w:val="center"/>
            <w:hideMark/>
          </w:tcPr>
          <w:p w14:paraId="352EBF6A" w14:textId="77777777" w:rsidR="009572DC" w:rsidRPr="00FF332D" w:rsidRDefault="009572DC" w:rsidP="002C494D">
            <w:pPr>
              <w:pStyle w:val="NoSpacing"/>
              <w:jc w:val="center"/>
              <w:rPr>
                <w:rFonts w:ascii="Times" w:hAnsi="Times"/>
                <w:szCs w:val="20"/>
              </w:rPr>
            </w:pPr>
            <w:r w:rsidRPr="00FF332D">
              <w:rPr>
                <w:rFonts w:ascii="Times" w:hAnsi="Times"/>
                <w:szCs w:val="20"/>
              </w:rPr>
              <w:t>2.55</w:t>
            </w:r>
          </w:p>
        </w:tc>
        <w:tc>
          <w:tcPr>
            <w:tcW w:w="1094" w:type="dxa"/>
            <w:noWrap/>
            <w:vAlign w:val="center"/>
            <w:hideMark/>
          </w:tcPr>
          <w:p w14:paraId="5D72098B" w14:textId="77777777" w:rsidR="009572DC" w:rsidRPr="00FF332D" w:rsidRDefault="009572DC" w:rsidP="002C494D">
            <w:pPr>
              <w:pStyle w:val="NoSpacing"/>
              <w:jc w:val="center"/>
              <w:rPr>
                <w:rFonts w:ascii="Times" w:hAnsi="Times"/>
                <w:szCs w:val="20"/>
              </w:rPr>
            </w:pPr>
            <w:r w:rsidRPr="00FF332D">
              <w:rPr>
                <w:rFonts w:ascii="Times" w:hAnsi="Times"/>
                <w:szCs w:val="20"/>
              </w:rPr>
              <w:t>21.6</w:t>
            </w:r>
          </w:p>
        </w:tc>
        <w:tc>
          <w:tcPr>
            <w:tcW w:w="2025" w:type="dxa"/>
            <w:vMerge w:val="restart"/>
            <w:shd w:val="clear" w:color="auto" w:fill="FFFF00"/>
            <w:noWrap/>
            <w:vAlign w:val="center"/>
            <w:hideMark/>
          </w:tcPr>
          <w:p w14:paraId="7AE4F0A2" w14:textId="77777777" w:rsidR="009572DC" w:rsidRPr="00FF332D" w:rsidRDefault="009572DC" w:rsidP="002C494D">
            <w:pPr>
              <w:pStyle w:val="NoSpacing"/>
              <w:jc w:val="center"/>
              <w:rPr>
                <w:rFonts w:ascii="Times" w:hAnsi="Times"/>
                <w:szCs w:val="20"/>
              </w:rPr>
            </w:pPr>
            <w:r w:rsidRPr="00FF332D">
              <w:rPr>
                <w:rFonts w:ascii="Times" w:hAnsi="Times"/>
                <w:szCs w:val="20"/>
              </w:rPr>
              <w:t>0.006</w:t>
            </w:r>
          </w:p>
        </w:tc>
        <w:tc>
          <w:tcPr>
            <w:tcW w:w="2352" w:type="dxa"/>
            <w:vMerge w:val="restart"/>
            <w:noWrap/>
            <w:vAlign w:val="center"/>
            <w:hideMark/>
          </w:tcPr>
          <w:p w14:paraId="3BF08092" w14:textId="77777777" w:rsidR="009572DC" w:rsidRPr="00FF332D" w:rsidRDefault="009572DC" w:rsidP="002C494D">
            <w:pPr>
              <w:pStyle w:val="NoSpacing"/>
              <w:jc w:val="center"/>
              <w:rPr>
                <w:rFonts w:ascii="Times" w:hAnsi="Times"/>
                <w:szCs w:val="20"/>
              </w:rPr>
            </w:pPr>
          </w:p>
        </w:tc>
      </w:tr>
      <w:tr w:rsidR="009572DC" w:rsidRPr="00FF332D" w14:paraId="36AEFBAE" w14:textId="77777777" w:rsidTr="00A93110">
        <w:trPr>
          <w:trHeight w:val="237"/>
        </w:trPr>
        <w:tc>
          <w:tcPr>
            <w:tcW w:w="1902" w:type="dxa"/>
            <w:vMerge/>
            <w:noWrap/>
            <w:vAlign w:val="center"/>
            <w:hideMark/>
          </w:tcPr>
          <w:p w14:paraId="3BEDA4B9"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26D51C68"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58AF9B65"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63E954D2"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0967E20C" w14:textId="77777777" w:rsidR="009572DC" w:rsidRPr="00FF332D" w:rsidRDefault="009572DC" w:rsidP="002C494D">
            <w:pPr>
              <w:pStyle w:val="NoSpacing"/>
              <w:jc w:val="center"/>
              <w:rPr>
                <w:rFonts w:ascii="Times" w:hAnsi="Times"/>
                <w:szCs w:val="20"/>
              </w:rPr>
            </w:pPr>
            <w:r w:rsidRPr="00FF332D">
              <w:rPr>
                <w:rFonts w:ascii="Times" w:hAnsi="Times"/>
                <w:szCs w:val="20"/>
              </w:rPr>
              <w:t>-0.0260 (-0.1491 to 0.0979)</w:t>
            </w:r>
          </w:p>
        </w:tc>
        <w:tc>
          <w:tcPr>
            <w:tcW w:w="1103" w:type="dxa"/>
            <w:noWrap/>
            <w:vAlign w:val="center"/>
            <w:hideMark/>
          </w:tcPr>
          <w:p w14:paraId="71578D18"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46CCCE66"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3A17027C"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1FC72A50" w14:textId="77777777" w:rsidR="009572DC" w:rsidRPr="00FF332D" w:rsidRDefault="009572DC" w:rsidP="002C494D">
            <w:pPr>
              <w:pStyle w:val="NoSpacing"/>
              <w:jc w:val="center"/>
              <w:rPr>
                <w:rFonts w:ascii="Times" w:hAnsi="Times"/>
                <w:szCs w:val="20"/>
              </w:rPr>
            </w:pPr>
          </w:p>
        </w:tc>
      </w:tr>
      <w:tr w:rsidR="009572DC" w:rsidRPr="00FF332D" w14:paraId="7C1B9AD9" w14:textId="77777777" w:rsidTr="00A93110">
        <w:trPr>
          <w:trHeight w:val="237"/>
        </w:trPr>
        <w:tc>
          <w:tcPr>
            <w:tcW w:w="1902" w:type="dxa"/>
            <w:vMerge/>
            <w:noWrap/>
            <w:vAlign w:val="center"/>
            <w:hideMark/>
          </w:tcPr>
          <w:p w14:paraId="71FA1A06"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22C553E3"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Attention problem</w:t>
            </w:r>
          </w:p>
        </w:tc>
        <w:tc>
          <w:tcPr>
            <w:tcW w:w="1273" w:type="dxa"/>
            <w:noWrap/>
            <w:vAlign w:val="center"/>
            <w:hideMark/>
          </w:tcPr>
          <w:p w14:paraId="0730011D"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57A75A40" w14:textId="77777777" w:rsidR="009572DC" w:rsidRPr="00FF332D" w:rsidRDefault="009572DC" w:rsidP="002C494D">
            <w:pPr>
              <w:pStyle w:val="NoSpacing"/>
              <w:jc w:val="center"/>
              <w:rPr>
                <w:rFonts w:ascii="Times" w:hAnsi="Times"/>
                <w:szCs w:val="20"/>
              </w:rPr>
            </w:pPr>
            <w:r w:rsidRPr="00FF332D">
              <w:rPr>
                <w:rFonts w:ascii="Times" w:hAnsi="Times"/>
                <w:szCs w:val="20"/>
              </w:rPr>
              <w:t>4</w:t>
            </w:r>
          </w:p>
        </w:tc>
        <w:tc>
          <w:tcPr>
            <w:tcW w:w="2623" w:type="dxa"/>
            <w:noWrap/>
            <w:vAlign w:val="center"/>
            <w:hideMark/>
          </w:tcPr>
          <w:p w14:paraId="4A3E233D" w14:textId="77777777" w:rsidR="009572DC" w:rsidRPr="00FF332D" w:rsidRDefault="009572DC" w:rsidP="002C494D">
            <w:pPr>
              <w:pStyle w:val="NoSpacing"/>
              <w:jc w:val="center"/>
              <w:rPr>
                <w:rFonts w:ascii="Times" w:hAnsi="Times"/>
                <w:szCs w:val="20"/>
              </w:rPr>
            </w:pPr>
            <w:r w:rsidRPr="00FF332D">
              <w:rPr>
                <w:rFonts w:ascii="Times" w:hAnsi="Times"/>
                <w:szCs w:val="20"/>
              </w:rPr>
              <w:t>0.2478 (0.1415 to 0.3485)</w:t>
            </w:r>
          </w:p>
        </w:tc>
        <w:tc>
          <w:tcPr>
            <w:tcW w:w="1103" w:type="dxa"/>
            <w:noWrap/>
            <w:vAlign w:val="center"/>
            <w:hideMark/>
          </w:tcPr>
          <w:p w14:paraId="4CDABAC5" w14:textId="77777777" w:rsidR="009572DC" w:rsidRPr="00FF332D" w:rsidRDefault="009572DC" w:rsidP="002C494D">
            <w:pPr>
              <w:pStyle w:val="NoSpacing"/>
              <w:jc w:val="center"/>
              <w:rPr>
                <w:rFonts w:ascii="Times" w:hAnsi="Times"/>
                <w:szCs w:val="20"/>
              </w:rPr>
            </w:pPr>
            <w:r w:rsidRPr="00FF332D">
              <w:rPr>
                <w:rFonts w:ascii="Times" w:hAnsi="Times"/>
                <w:szCs w:val="20"/>
              </w:rPr>
              <w:t>0.83</w:t>
            </w:r>
          </w:p>
        </w:tc>
        <w:tc>
          <w:tcPr>
            <w:tcW w:w="1094" w:type="dxa"/>
            <w:noWrap/>
            <w:vAlign w:val="center"/>
            <w:hideMark/>
          </w:tcPr>
          <w:p w14:paraId="7E3BE8B6"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5B5B8374" w14:textId="77777777" w:rsidR="009572DC" w:rsidRPr="00FF332D" w:rsidRDefault="009572DC" w:rsidP="002C494D">
            <w:pPr>
              <w:pStyle w:val="NoSpacing"/>
              <w:jc w:val="center"/>
              <w:rPr>
                <w:rFonts w:ascii="Times" w:hAnsi="Times"/>
                <w:szCs w:val="20"/>
              </w:rPr>
            </w:pPr>
            <w:r w:rsidRPr="00FF332D">
              <w:rPr>
                <w:rFonts w:ascii="Times" w:hAnsi="Times"/>
                <w:szCs w:val="20"/>
              </w:rPr>
              <w:t>0.8508</w:t>
            </w:r>
          </w:p>
        </w:tc>
        <w:tc>
          <w:tcPr>
            <w:tcW w:w="2352" w:type="dxa"/>
            <w:vMerge w:val="restart"/>
            <w:noWrap/>
            <w:vAlign w:val="center"/>
            <w:hideMark/>
          </w:tcPr>
          <w:p w14:paraId="60CEE45D" w14:textId="77777777" w:rsidR="009572DC" w:rsidRPr="00FF332D" w:rsidRDefault="009572DC" w:rsidP="002C494D">
            <w:pPr>
              <w:pStyle w:val="NoSpacing"/>
              <w:jc w:val="center"/>
              <w:rPr>
                <w:rFonts w:ascii="Times" w:hAnsi="Times"/>
                <w:szCs w:val="20"/>
              </w:rPr>
            </w:pPr>
          </w:p>
        </w:tc>
      </w:tr>
      <w:tr w:rsidR="009572DC" w:rsidRPr="00FF332D" w14:paraId="5F89B9E7" w14:textId="77777777" w:rsidTr="00A93110">
        <w:trPr>
          <w:trHeight w:val="237"/>
        </w:trPr>
        <w:tc>
          <w:tcPr>
            <w:tcW w:w="1902" w:type="dxa"/>
            <w:vMerge/>
            <w:noWrap/>
            <w:vAlign w:val="center"/>
            <w:hideMark/>
          </w:tcPr>
          <w:p w14:paraId="4A107995"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7515219E"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46B79818"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0C52A790"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59F306CB" w14:textId="77777777" w:rsidR="009572DC" w:rsidRPr="00FF332D" w:rsidRDefault="009572DC" w:rsidP="002C494D">
            <w:pPr>
              <w:pStyle w:val="NoSpacing"/>
              <w:jc w:val="center"/>
              <w:rPr>
                <w:rFonts w:ascii="Times" w:hAnsi="Times"/>
                <w:szCs w:val="20"/>
              </w:rPr>
            </w:pPr>
            <w:r w:rsidRPr="00FF332D">
              <w:rPr>
                <w:rFonts w:ascii="Times" w:hAnsi="Times"/>
                <w:szCs w:val="20"/>
              </w:rPr>
              <w:t>0.2350 (0.1148 to 0.3485)</w:t>
            </w:r>
          </w:p>
        </w:tc>
        <w:tc>
          <w:tcPr>
            <w:tcW w:w="1103" w:type="dxa"/>
            <w:noWrap/>
            <w:vAlign w:val="center"/>
            <w:hideMark/>
          </w:tcPr>
          <w:p w14:paraId="5B587E86"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6CFAC048"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6AAF6FAF"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675C6B35" w14:textId="77777777" w:rsidR="009572DC" w:rsidRPr="00FF332D" w:rsidRDefault="009572DC" w:rsidP="002C494D">
            <w:pPr>
              <w:pStyle w:val="NoSpacing"/>
              <w:jc w:val="center"/>
              <w:rPr>
                <w:rFonts w:ascii="Times" w:hAnsi="Times"/>
                <w:szCs w:val="20"/>
              </w:rPr>
            </w:pPr>
          </w:p>
        </w:tc>
      </w:tr>
      <w:tr w:rsidR="009572DC" w:rsidRPr="00FF332D" w14:paraId="2E26F2B8" w14:textId="77777777" w:rsidTr="00A93110">
        <w:trPr>
          <w:trHeight w:val="237"/>
        </w:trPr>
        <w:tc>
          <w:tcPr>
            <w:tcW w:w="1902" w:type="dxa"/>
            <w:vMerge/>
            <w:noWrap/>
            <w:vAlign w:val="center"/>
            <w:hideMark/>
          </w:tcPr>
          <w:p w14:paraId="41ADB11A"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3F7018A6"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Somatic complaints</w:t>
            </w:r>
          </w:p>
        </w:tc>
        <w:tc>
          <w:tcPr>
            <w:tcW w:w="1273" w:type="dxa"/>
            <w:noWrap/>
            <w:vAlign w:val="center"/>
            <w:hideMark/>
          </w:tcPr>
          <w:p w14:paraId="4A6E68DA"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08B95727"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4951327B"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4B0A852E"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6DA41026"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4A0C64DC"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58862ADB" w14:textId="77777777" w:rsidR="009572DC" w:rsidRPr="00FF332D" w:rsidRDefault="009572DC" w:rsidP="002C494D">
            <w:pPr>
              <w:pStyle w:val="NoSpacing"/>
              <w:jc w:val="center"/>
              <w:rPr>
                <w:rFonts w:ascii="Times" w:hAnsi="Times"/>
                <w:szCs w:val="20"/>
              </w:rPr>
            </w:pPr>
            <w:r w:rsidRPr="00FF332D">
              <w:rPr>
                <w:rFonts w:ascii="Times" w:hAnsi="Times"/>
                <w:szCs w:val="20"/>
              </w:rPr>
              <w:t>k&lt;2</w:t>
            </w:r>
          </w:p>
        </w:tc>
      </w:tr>
      <w:tr w:rsidR="009572DC" w:rsidRPr="00FF332D" w14:paraId="02D94E43" w14:textId="77777777" w:rsidTr="00A93110">
        <w:trPr>
          <w:trHeight w:val="237"/>
        </w:trPr>
        <w:tc>
          <w:tcPr>
            <w:tcW w:w="1902" w:type="dxa"/>
            <w:vMerge/>
            <w:noWrap/>
            <w:vAlign w:val="center"/>
            <w:hideMark/>
          </w:tcPr>
          <w:p w14:paraId="273A4A8C"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024A9E33"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03A3CCFE"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3DFBE42C"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036D49CA"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12B47E76"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3164318F"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6BCE19BB"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5CBE1285" w14:textId="77777777" w:rsidR="009572DC" w:rsidRPr="00FF332D" w:rsidRDefault="009572DC" w:rsidP="002C494D">
            <w:pPr>
              <w:pStyle w:val="NoSpacing"/>
              <w:jc w:val="center"/>
              <w:rPr>
                <w:rFonts w:ascii="Times" w:hAnsi="Times"/>
                <w:szCs w:val="20"/>
              </w:rPr>
            </w:pPr>
          </w:p>
        </w:tc>
      </w:tr>
      <w:tr w:rsidR="009572DC" w:rsidRPr="00FF332D" w14:paraId="3DE04051" w14:textId="77777777" w:rsidTr="00A93110">
        <w:trPr>
          <w:trHeight w:val="237"/>
        </w:trPr>
        <w:tc>
          <w:tcPr>
            <w:tcW w:w="1902" w:type="dxa"/>
            <w:vMerge/>
            <w:noWrap/>
            <w:vAlign w:val="center"/>
            <w:hideMark/>
          </w:tcPr>
          <w:p w14:paraId="659C20ED"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31A813F8"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Thought problems</w:t>
            </w:r>
          </w:p>
        </w:tc>
        <w:tc>
          <w:tcPr>
            <w:tcW w:w="1273" w:type="dxa"/>
            <w:noWrap/>
            <w:vAlign w:val="center"/>
            <w:hideMark/>
          </w:tcPr>
          <w:p w14:paraId="1812E2D8"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27953277"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21BDC956"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08E1B45F"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55D168F7"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5DB4BE5F"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79F818E7" w14:textId="77777777" w:rsidR="009572DC" w:rsidRPr="00FF332D" w:rsidRDefault="009572DC" w:rsidP="002C494D">
            <w:pPr>
              <w:pStyle w:val="NoSpacing"/>
              <w:jc w:val="center"/>
              <w:rPr>
                <w:rFonts w:ascii="Times" w:hAnsi="Times"/>
                <w:szCs w:val="20"/>
              </w:rPr>
            </w:pPr>
            <w:r w:rsidRPr="00FF332D">
              <w:rPr>
                <w:rFonts w:ascii="Times" w:hAnsi="Times"/>
                <w:szCs w:val="20"/>
              </w:rPr>
              <w:t>k&lt;2</w:t>
            </w:r>
          </w:p>
        </w:tc>
      </w:tr>
      <w:tr w:rsidR="009572DC" w:rsidRPr="00FF332D" w14:paraId="03C4DB54" w14:textId="77777777" w:rsidTr="00A93110">
        <w:trPr>
          <w:trHeight w:val="237"/>
        </w:trPr>
        <w:tc>
          <w:tcPr>
            <w:tcW w:w="1902" w:type="dxa"/>
            <w:vMerge/>
            <w:noWrap/>
            <w:vAlign w:val="center"/>
            <w:hideMark/>
          </w:tcPr>
          <w:p w14:paraId="5F103A91"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0CA3B009"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EA4F732"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19AC46A2"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011E65EF"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06393454"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5B993E53"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20F8EA40"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083F69A7" w14:textId="77777777" w:rsidR="009572DC" w:rsidRPr="00FF332D" w:rsidRDefault="009572DC" w:rsidP="002C494D">
            <w:pPr>
              <w:pStyle w:val="NoSpacing"/>
              <w:jc w:val="center"/>
              <w:rPr>
                <w:rFonts w:ascii="Times" w:hAnsi="Times"/>
                <w:szCs w:val="20"/>
              </w:rPr>
            </w:pPr>
          </w:p>
        </w:tc>
      </w:tr>
      <w:tr w:rsidR="009572DC" w:rsidRPr="00FF332D" w14:paraId="69F034B2" w14:textId="77777777" w:rsidTr="00A93110">
        <w:trPr>
          <w:trHeight w:val="237"/>
        </w:trPr>
        <w:tc>
          <w:tcPr>
            <w:tcW w:w="1902" w:type="dxa"/>
            <w:vMerge/>
            <w:noWrap/>
            <w:vAlign w:val="center"/>
            <w:hideMark/>
          </w:tcPr>
          <w:p w14:paraId="321EC6B6"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61B9F980"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Internalizing problems</w:t>
            </w:r>
          </w:p>
        </w:tc>
        <w:tc>
          <w:tcPr>
            <w:tcW w:w="1273" w:type="dxa"/>
            <w:noWrap/>
            <w:vAlign w:val="center"/>
            <w:hideMark/>
          </w:tcPr>
          <w:p w14:paraId="36A584FC"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06EB7717"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12446208"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64719AFB"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7553735C"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1D7D8B02"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744A857E" w14:textId="77777777" w:rsidR="009572DC" w:rsidRPr="00FF332D" w:rsidRDefault="009572DC" w:rsidP="002C494D">
            <w:pPr>
              <w:pStyle w:val="NoSpacing"/>
              <w:jc w:val="center"/>
              <w:rPr>
                <w:rFonts w:ascii="Times" w:hAnsi="Times"/>
                <w:szCs w:val="20"/>
              </w:rPr>
            </w:pPr>
            <w:r w:rsidRPr="00FF332D">
              <w:rPr>
                <w:rFonts w:ascii="Times" w:hAnsi="Times"/>
                <w:szCs w:val="20"/>
              </w:rPr>
              <w:t>All included studies involved medication-use patients</w:t>
            </w:r>
          </w:p>
        </w:tc>
      </w:tr>
      <w:tr w:rsidR="009572DC" w:rsidRPr="00FF332D" w14:paraId="1A07E5AF" w14:textId="77777777" w:rsidTr="00A93110">
        <w:trPr>
          <w:trHeight w:val="237"/>
        </w:trPr>
        <w:tc>
          <w:tcPr>
            <w:tcW w:w="1902" w:type="dxa"/>
            <w:vMerge/>
            <w:noWrap/>
            <w:vAlign w:val="center"/>
            <w:hideMark/>
          </w:tcPr>
          <w:p w14:paraId="3F228FAB"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2BEE6864"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42792ED"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2D3C7CB1"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0488700A"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013EEC07"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65F18B74"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7E7FC2D8"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0662DEBE" w14:textId="77777777" w:rsidR="009572DC" w:rsidRPr="00FF332D" w:rsidRDefault="009572DC" w:rsidP="002C494D">
            <w:pPr>
              <w:pStyle w:val="NoSpacing"/>
              <w:jc w:val="center"/>
              <w:rPr>
                <w:rFonts w:ascii="Times" w:hAnsi="Times"/>
                <w:szCs w:val="20"/>
              </w:rPr>
            </w:pPr>
          </w:p>
        </w:tc>
      </w:tr>
      <w:tr w:rsidR="009572DC" w:rsidRPr="00FF332D" w14:paraId="29739B48" w14:textId="77777777" w:rsidTr="00A93110">
        <w:trPr>
          <w:trHeight w:val="237"/>
        </w:trPr>
        <w:tc>
          <w:tcPr>
            <w:tcW w:w="1902" w:type="dxa"/>
            <w:vMerge/>
            <w:noWrap/>
            <w:vAlign w:val="center"/>
            <w:hideMark/>
          </w:tcPr>
          <w:p w14:paraId="3C032911"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604B3762"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Externalizing problems</w:t>
            </w:r>
          </w:p>
        </w:tc>
        <w:tc>
          <w:tcPr>
            <w:tcW w:w="1273" w:type="dxa"/>
            <w:noWrap/>
            <w:vAlign w:val="center"/>
            <w:hideMark/>
          </w:tcPr>
          <w:p w14:paraId="40988C02"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374007A9"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2E72BD8E"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02DEBE4A"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3636DE39"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71F7F32B"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5038ADE2" w14:textId="77777777" w:rsidR="009572DC" w:rsidRPr="00FF332D" w:rsidRDefault="009572DC" w:rsidP="002C494D">
            <w:pPr>
              <w:pStyle w:val="NoSpacing"/>
              <w:jc w:val="center"/>
              <w:rPr>
                <w:rFonts w:ascii="Times" w:hAnsi="Times"/>
                <w:szCs w:val="20"/>
              </w:rPr>
            </w:pPr>
            <w:r w:rsidRPr="00FF332D">
              <w:rPr>
                <w:rFonts w:ascii="Times" w:hAnsi="Times"/>
                <w:szCs w:val="20"/>
              </w:rPr>
              <w:t>All included studies involved medication-use patients</w:t>
            </w:r>
          </w:p>
        </w:tc>
      </w:tr>
      <w:tr w:rsidR="009572DC" w:rsidRPr="00FF332D" w14:paraId="45F43EBF" w14:textId="77777777" w:rsidTr="00A93110">
        <w:trPr>
          <w:trHeight w:val="237"/>
        </w:trPr>
        <w:tc>
          <w:tcPr>
            <w:tcW w:w="1902" w:type="dxa"/>
            <w:vMerge/>
            <w:noWrap/>
            <w:vAlign w:val="center"/>
            <w:hideMark/>
          </w:tcPr>
          <w:p w14:paraId="5318ED60"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7E575C01"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8719449"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3852B386"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57BDF106"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2CD448C0"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66F7B1DC"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476F2308"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0D9FC925" w14:textId="77777777" w:rsidR="009572DC" w:rsidRPr="00FF332D" w:rsidRDefault="009572DC" w:rsidP="002C494D">
            <w:pPr>
              <w:pStyle w:val="NoSpacing"/>
              <w:jc w:val="center"/>
              <w:rPr>
                <w:rFonts w:ascii="Times" w:hAnsi="Times"/>
                <w:szCs w:val="20"/>
              </w:rPr>
            </w:pPr>
          </w:p>
        </w:tc>
      </w:tr>
      <w:tr w:rsidR="009572DC" w:rsidRPr="00FF332D" w14:paraId="29FC39CD" w14:textId="77777777" w:rsidTr="00A93110">
        <w:trPr>
          <w:trHeight w:val="237"/>
        </w:trPr>
        <w:tc>
          <w:tcPr>
            <w:tcW w:w="1902" w:type="dxa"/>
            <w:vMerge/>
            <w:noWrap/>
            <w:vAlign w:val="center"/>
            <w:hideMark/>
          </w:tcPr>
          <w:p w14:paraId="461808F7"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231CD4EF"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Total behavioral problem</w:t>
            </w:r>
          </w:p>
        </w:tc>
        <w:tc>
          <w:tcPr>
            <w:tcW w:w="1273" w:type="dxa"/>
            <w:noWrap/>
            <w:vAlign w:val="center"/>
            <w:hideMark/>
          </w:tcPr>
          <w:p w14:paraId="24218933"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35994218"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53896105" w14:textId="77777777" w:rsidR="009572DC" w:rsidRPr="00FF332D" w:rsidRDefault="009572DC" w:rsidP="002C494D">
            <w:pPr>
              <w:pStyle w:val="NoSpacing"/>
              <w:jc w:val="center"/>
              <w:rPr>
                <w:rFonts w:ascii="Times" w:hAnsi="Times"/>
                <w:szCs w:val="20"/>
              </w:rPr>
            </w:pPr>
            <w:r w:rsidRPr="00FF332D">
              <w:rPr>
                <w:rFonts w:ascii="Times" w:hAnsi="Times"/>
                <w:szCs w:val="20"/>
              </w:rPr>
              <w:t>0.2920 (0.2099 to 0.3699)</w:t>
            </w:r>
          </w:p>
        </w:tc>
        <w:tc>
          <w:tcPr>
            <w:tcW w:w="1103" w:type="dxa"/>
            <w:noWrap/>
            <w:vAlign w:val="center"/>
            <w:hideMark/>
          </w:tcPr>
          <w:p w14:paraId="585BCF89" w14:textId="77777777" w:rsidR="009572DC" w:rsidRPr="00FF332D" w:rsidRDefault="009572DC" w:rsidP="002C494D">
            <w:pPr>
              <w:pStyle w:val="NoSpacing"/>
              <w:jc w:val="center"/>
              <w:rPr>
                <w:rFonts w:ascii="Times" w:hAnsi="Times"/>
                <w:szCs w:val="20"/>
              </w:rPr>
            </w:pPr>
            <w:r w:rsidRPr="00FF332D">
              <w:rPr>
                <w:rFonts w:ascii="Times" w:hAnsi="Times"/>
                <w:szCs w:val="20"/>
              </w:rPr>
              <w:t>0.21</w:t>
            </w:r>
          </w:p>
        </w:tc>
        <w:tc>
          <w:tcPr>
            <w:tcW w:w="1094" w:type="dxa"/>
            <w:noWrap/>
            <w:vAlign w:val="center"/>
            <w:hideMark/>
          </w:tcPr>
          <w:p w14:paraId="5535A8FD"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06A0D32C" w14:textId="77777777" w:rsidR="009572DC" w:rsidRPr="00FF332D" w:rsidRDefault="009572DC" w:rsidP="002C494D">
            <w:pPr>
              <w:pStyle w:val="NoSpacing"/>
              <w:jc w:val="center"/>
              <w:rPr>
                <w:rFonts w:ascii="Times" w:hAnsi="Times"/>
                <w:szCs w:val="20"/>
              </w:rPr>
            </w:pPr>
            <w:r w:rsidRPr="00FF332D">
              <w:rPr>
                <w:rFonts w:ascii="Times" w:hAnsi="Times"/>
                <w:szCs w:val="20"/>
              </w:rPr>
              <w:t>0.088</w:t>
            </w:r>
          </w:p>
        </w:tc>
        <w:tc>
          <w:tcPr>
            <w:tcW w:w="2352" w:type="dxa"/>
            <w:vMerge w:val="restart"/>
            <w:noWrap/>
            <w:vAlign w:val="center"/>
            <w:hideMark/>
          </w:tcPr>
          <w:p w14:paraId="62D1E99E" w14:textId="77777777" w:rsidR="009572DC" w:rsidRPr="00FF332D" w:rsidRDefault="009572DC" w:rsidP="002C494D">
            <w:pPr>
              <w:pStyle w:val="NoSpacing"/>
              <w:jc w:val="center"/>
              <w:rPr>
                <w:rFonts w:ascii="Times" w:hAnsi="Times"/>
                <w:szCs w:val="20"/>
              </w:rPr>
            </w:pPr>
          </w:p>
        </w:tc>
      </w:tr>
      <w:tr w:rsidR="009572DC" w:rsidRPr="00FF332D" w14:paraId="10361C57" w14:textId="77777777" w:rsidTr="00A93110">
        <w:trPr>
          <w:trHeight w:val="237"/>
        </w:trPr>
        <w:tc>
          <w:tcPr>
            <w:tcW w:w="1902" w:type="dxa"/>
            <w:vMerge/>
            <w:noWrap/>
            <w:vAlign w:val="center"/>
            <w:hideMark/>
          </w:tcPr>
          <w:p w14:paraId="4C423A6C"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23C82FFB"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51E5757E"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6AD93D49"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2B11038B" w14:textId="77777777" w:rsidR="009572DC" w:rsidRPr="00FF332D" w:rsidRDefault="009572DC" w:rsidP="002C494D">
            <w:pPr>
              <w:pStyle w:val="NoSpacing"/>
              <w:jc w:val="center"/>
              <w:rPr>
                <w:rFonts w:ascii="Times" w:hAnsi="Times"/>
                <w:szCs w:val="20"/>
              </w:rPr>
            </w:pPr>
            <w:r w:rsidRPr="00FF332D">
              <w:rPr>
                <w:rFonts w:ascii="Times" w:hAnsi="Times"/>
                <w:szCs w:val="20"/>
              </w:rPr>
              <w:t>0.1850 (0.0629 to 0.3017)</w:t>
            </w:r>
          </w:p>
        </w:tc>
        <w:tc>
          <w:tcPr>
            <w:tcW w:w="1103" w:type="dxa"/>
            <w:noWrap/>
            <w:vAlign w:val="center"/>
            <w:hideMark/>
          </w:tcPr>
          <w:p w14:paraId="46C1C63C"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12DEC45D"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071FF217"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6F9708B6" w14:textId="77777777" w:rsidR="009572DC" w:rsidRPr="00FF332D" w:rsidRDefault="009572DC" w:rsidP="002C494D">
            <w:pPr>
              <w:pStyle w:val="NoSpacing"/>
              <w:jc w:val="center"/>
              <w:rPr>
                <w:rFonts w:ascii="Times" w:hAnsi="Times"/>
                <w:szCs w:val="20"/>
              </w:rPr>
            </w:pPr>
          </w:p>
        </w:tc>
      </w:tr>
      <w:tr w:rsidR="009572DC" w:rsidRPr="00FF332D" w14:paraId="733C7B78" w14:textId="77777777" w:rsidTr="00A93110">
        <w:trPr>
          <w:trHeight w:val="237"/>
        </w:trPr>
        <w:tc>
          <w:tcPr>
            <w:tcW w:w="1902" w:type="dxa"/>
            <w:vMerge w:val="restart"/>
            <w:noWrap/>
            <w:vAlign w:val="center"/>
            <w:hideMark/>
          </w:tcPr>
          <w:p w14:paraId="06E9F094"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Sleep anxiety</w:t>
            </w:r>
          </w:p>
        </w:tc>
        <w:tc>
          <w:tcPr>
            <w:tcW w:w="2306" w:type="dxa"/>
            <w:vMerge w:val="restart"/>
            <w:noWrap/>
            <w:vAlign w:val="center"/>
            <w:hideMark/>
          </w:tcPr>
          <w:p w14:paraId="57BF0F5E"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Affective/Anxiety problem</w:t>
            </w:r>
          </w:p>
        </w:tc>
        <w:tc>
          <w:tcPr>
            <w:tcW w:w="1273" w:type="dxa"/>
            <w:noWrap/>
            <w:vAlign w:val="center"/>
            <w:hideMark/>
          </w:tcPr>
          <w:p w14:paraId="57BD6C6D"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18F5854A"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1E072CBF" w14:textId="77777777" w:rsidR="009572DC" w:rsidRPr="00FF332D" w:rsidRDefault="009572DC" w:rsidP="002C494D">
            <w:pPr>
              <w:pStyle w:val="NoSpacing"/>
              <w:jc w:val="center"/>
              <w:rPr>
                <w:rFonts w:ascii="Times" w:hAnsi="Times"/>
                <w:szCs w:val="20"/>
              </w:rPr>
            </w:pPr>
            <w:r w:rsidRPr="00FF332D">
              <w:rPr>
                <w:rFonts w:ascii="Times" w:hAnsi="Times"/>
                <w:szCs w:val="20"/>
              </w:rPr>
              <w:t>0.3400 (0.0942 to 0.5467)</w:t>
            </w:r>
          </w:p>
        </w:tc>
        <w:tc>
          <w:tcPr>
            <w:tcW w:w="1103" w:type="dxa"/>
            <w:noWrap/>
            <w:vAlign w:val="center"/>
            <w:hideMark/>
          </w:tcPr>
          <w:p w14:paraId="144C4C18"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4E0FEABE" w14:textId="77777777" w:rsidR="009572DC" w:rsidRPr="00FF332D" w:rsidRDefault="009572DC" w:rsidP="002C494D">
            <w:pPr>
              <w:pStyle w:val="NoSpacing"/>
              <w:jc w:val="center"/>
              <w:rPr>
                <w:rFonts w:ascii="Times" w:hAnsi="Times"/>
                <w:szCs w:val="20"/>
              </w:rPr>
            </w:pPr>
          </w:p>
        </w:tc>
        <w:tc>
          <w:tcPr>
            <w:tcW w:w="2025" w:type="dxa"/>
            <w:vMerge w:val="restart"/>
            <w:noWrap/>
            <w:vAlign w:val="center"/>
            <w:hideMark/>
          </w:tcPr>
          <w:p w14:paraId="53AD5370" w14:textId="77777777" w:rsidR="009572DC" w:rsidRPr="00FF332D" w:rsidRDefault="009572DC" w:rsidP="002C494D">
            <w:pPr>
              <w:pStyle w:val="NoSpacing"/>
              <w:jc w:val="center"/>
              <w:rPr>
                <w:rFonts w:ascii="Times" w:hAnsi="Times"/>
                <w:szCs w:val="20"/>
              </w:rPr>
            </w:pPr>
            <w:r w:rsidRPr="00FF332D">
              <w:rPr>
                <w:rFonts w:ascii="Times" w:hAnsi="Times"/>
                <w:szCs w:val="20"/>
              </w:rPr>
              <w:t>0.199</w:t>
            </w:r>
          </w:p>
        </w:tc>
        <w:tc>
          <w:tcPr>
            <w:tcW w:w="2352" w:type="dxa"/>
            <w:vMerge w:val="restart"/>
            <w:noWrap/>
            <w:vAlign w:val="center"/>
            <w:hideMark/>
          </w:tcPr>
          <w:p w14:paraId="3B66D66A" w14:textId="77777777" w:rsidR="009572DC" w:rsidRPr="00FF332D" w:rsidRDefault="009572DC" w:rsidP="002C494D">
            <w:pPr>
              <w:pStyle w:val="NoSpacing"/>
              <w:jc w:val="center"/>
              <w:rPr>
                <w:rFonts w:ascii="Times" w:hAnsi="Times"/>
                <w:szCs w:val="20"/>
              </w:rPr>
            </w:pPr>
          </w:p>
        </w:tc>
      </w:tr>
      <w:tr w:rsidR="009572DC" w:rsidRPr="00FF332D" w14:paraId="76EF7E4E" w14:textId="77777777" w:rsidTr="00A93110">
        <w:trPr>
          <w:trHeight w:val="237"/>
        </w:trPr>
        <w:tc>
          <w:tcPr>
            <w:tcW w:w="1902" w:type="dxa"/>
            <w:vMerge/>
            <w:noWrap/>
            <w:vAlign w:val="center"/>
            <w:hideMark/>
          </w:tcPr>
          <w:p w14:paraId="72599810"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722B862F"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0AC7BA54"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2B43E8BB"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67441AF5" w14:textId="77777777" w:rsidR="009572DC" w:rsidRPr="00FF332D" w:rsidRDefault="009572DC" w:rsidP="002C494D">
            <w:pPr>
              <w:pStyle w:val="NoSpacing"/>
              <w:jc w:val="center"/>
              <w:rPr>
                <w:rFonts w:ascii="Times" w:hAnsi="Times"/>
                <w:szCs w:val="20"/>
              </w:rPr>
            </w:pPr>
            <w:r w:rsidRPr="00FF332D">
              <w:rPr>
                <w:rFonts w:ascii="Times" w:hAnsi="Times"/>
                <w:szCs w:val="20"/>
              </w:rPr>
              <w:t>0.1640 (0.0413 to 0.2819)</w:t>
            </w:r>
          </w:p>
        </w:tc>
        <w:tc>
          <w:tcPr>
            <w:tcW w:w="1103" w:type="dxa"/>
            <w:noWrap/>
            <w:vAlign w:val="center"/>
            <w:hideMark/>
          </w:tcPr>
          <w:p w14:paraId="3ACB1EB8"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1D663A09"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75CD1FCB"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5949953F" w14:textId="77777777" w:rsidR="009572DC" w:rsidRPr="00FF332D" w:rsidRDefault="009572DC" w:rsidP="002C494D">
            <w:pPr>
              <w:pStyle w:val="NoSpacing"/>
              <w:jc w:val="center"/>
              <w:rPr>
                <w:rFonts w:ascii="Times" w:hAnsi="Times"/>
                <w:szCs w:val="20"/>
              </w:rPr>
            </w:pPr>
          </w:p>
        </w:tc>
      </w:tr>
      <w:tr w:rsidR="009572DC" w:rsidRPr="00FF332D" w14:paraId="7F02ED1D" w14:textId="77777777" w:rsidTr="00A93110">
        <w:trPr>
          <w:trHeight w:val="237"/>
        </w:trPr>
        <w:tc>
          <w:tcPr>
            <w:tcW w:w="1902" w:type="dxa"/>
            <w:vMerge/>
            <w:noWrap/>
            <w:vAlign w:val="center"/>
            <w:hideMark/>
          </w:tcPr>
          <w:p w14:paraId="5CCD702B"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505508F2"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Aggressive/Delinquent problem</w:t>
            </w:r>
          </w:p>
        </w:tc>
        <w:tc>
          <w:tcPr>
            <w:tcW w:w="1273" w:type="dxa"/>
            <w:noWrap/>
            <w:vAlign w:val="center"/>
            <w:hideMark/>
          </w:tcPr>
          <w:p w14:paraId="69451842"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1AC08ED8"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6834B967" w14:textId="77777777" w:rsidR="009572DC" w:rsidRPr="00FF332D" w:rsidRDefault="009572DC" w:rsidP="002C494D">
            <w:pPr>
              <w:pStyle w:val="NoSpacing"/>
              <w:jc w:val="center"/>
              <w:rPr>
                <w:rFonts w:ascii="Times" w:hAnsi="Times"/>
                <w:szCs w:val="20"/>
              </w:rPr>
            </w:pPr>
            <w:r w:rsidRPr="00FF332D">
              <w:rPr>
                <w:rFonts w:ascii="Times" w:hAnsi="Times"/>
                <w:szCs w:val="20"/>
              </w:rPr>
              <w:t>0.3013 (-0.0351 to 0.5764)</w:t>
            </w:r>
          </w:p>
        </w:tc>
        <w:tc>
          <w:tcPr>
            <w:tcW w:w="1103" w:type="dxa"/>
            <w:noWrap/>
            <w:vAlign w:val="center"/>
            <w:hideMark/>
          </w:tcPr>
          <w:p w14:paraId="49B98274" w14:textId="77777777" w:rsidR="009572DC" w:rsidRPr="00FF332D" w:rsidRDefault="009572DC" w:rsidP="002C494D">
            <w:pPr>
              <w:pStyle w:val="NoSpacing"/>
              <w:jc w:val="center"/>
              <w:rPr>
                <w:rFonts w:ascii="Times" w:hAnsi="Times"/>
                <w:szCs w:val="20"/>
              </w:rPr>
            </w:pPr>
            <w:r w:rsidRPr="00FF332D">
              <w:rPr>
                <w:rFonts w:ascii="Times" w:hAnsi="Times"/>
                <w:szCs w:val="20"/>
              </w:rPr>
              <w:t>0.1</w:t>
            </w:r>
          </w:p>
        </w:tc>
        <w:tc>
          <w:tcPr>
            <w:tcW w:w="1094" w:type="dxa"/>
            <w:noWrap/>
            <w:vAlign w:val="center"/>
            <w:hideMark/>
          </w:tcPr>
          <w:p w14:paraId="6CCE7467"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shd w:val="clear" w:color="auto" w:fill="FFFF00"/>
            <w:noWrap/>
            <w:vAlign w:val="center"/>
            <w:hideMark/>
          </w:tcPr>
          <w:p w14:paraId="47549292" w14:textId="77777777" w:rsidR="009572DC" w:rsidRPr="00FF332D" w:rsidRDefault="009572DC" w:rsidP="002C494D">
            <w:pPr>
              <w:pStyle w:val="NoSpacing"/>
              <w:jc w:val="center"/>
              <w:rPr>
                <w:rFonts w:ascii="Times" w:hAnsi="Times"/>
                <w:szCs w:val="20"/>
              </w:rPr>
            </w:pPr>
            <w:r w:rsidRPr="00FF332D">
              <w:rPr>
                <w:rFonts w:ascii="Times" w:hAnsi="Times"/>
                <w:szCs w:val="20"/>
              </w:rPr>
              <w:t>0.0027</w:t>
            </w:r>
          </w:p>
        </w:tc>
        <w:tc>
          <w:tcPr>
            <w:tcW w:w="2352" w:type="dxa"/>
            <w:vMerge w:val="restart"/>
            <w:noWrap/>
            <w:vAlign w:val="center"/>
            <w:hideMark/>
          </w:tcPr>
          <w:p w14:paraId="1287CE52" w14:textId="77777777" w:rsidR="009572DC" w:rsidRPr="00FF332D" w:rsidRDefault="009572DC" w:rsidP="002C494D">
            <w:pPr>
              <w:pStyle w:val="NoSpacing"/>
              <w:jc w:val="center"/>
              <w:rPr>
                <w:rFonts w:ascii="Times" w:hAnsi="Times"/>
                <w:szCs w:val="20"/>
              </w:rPr>
            </w:pPr>
          </w:p>
        </w:tc>
      </w:tr>
      <w:tr w:rsidR="009572DC" w:rsidRPr="00FF332D" w14:paraId="1F91A6D9" w14:textId="77777777" w:rsidTr="00A93110">
        <w:trPr>
          <w:trHeight w:val="237"/>
        </w:trPr>
        <w:tc>
          <w:tcPr>
            <w:tcW w:w="1902" w:type="dxa"/>
            <w:vMerge/>
            <w:noWrap/>
            <w:vAlign w:val="center"/>
            <w:hideMark/>
          </w:tcPr>
          <w:p w14:paraId="2E4F5CC2"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35A6559E"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492F71C1"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3C2BCD68"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7773F5E1" w14:textId="77777777" w:rsidR="009572DC" w:rsidRPr="00FF332D" w:rsidRDefault="009572DC" w:rsidP="002C494D">
            <w:pPr>
              <w:pStyle w:val="NoSpacing"/>
              <w:jc w:val="center"/>
              <w:rPr>
                <w:rFonts w:ascii="Times" w:hAnsi="Times"/>
                <w:szCs w:val="20"/>
              </w:rPr>
            </w:pPr>
            <w:r w:rsidRPr="00FF332D">
              <w:rPr>
                <w:rFonts w:ascii="Times" w:hAnsi="Times"/>
                <w:szCs w:val="20"/>
              </w:rPr>
              <w:t>0.1040 (-0.0198 to 0.2247)</w:t>
            </w:r>
          </w:p>
        </w:tc>
        <w:tc>
          <w:tcPr>
            <w:tcW w:w="1103" w:type="dxa"/>
            <w:noWrap/>
            <w:vAlign w:val="center"/>
            <w:hideMark/>
          </w:tcPr>
          <w:p w14:paraId="36ACB68B"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1AE3CB70"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30005278"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176883B6" w14:textId="77777777" w:rsidR="009572DC" w:rsidRPr="00FF332D" w:rsidRDefault="009572DC" w:rsidP="002C494D">
            <w:pPr>
              <w:pStyle w:val="NoSpacing"/>
              <w:jc w:val="center"/>
              <w:rPr>
                <w:rFonts w:ascii="Times" w:hAnsi="Times"/>
                <w:szCs w:val="20"/>
              </w:rPr>
            </w:pPr>
          </w:p>
        </w:tc>
      </w:tr>
      <w:tr w:rsidR="009572DC" w:rsidRPr="00FF332D" w14:paraId="786A2400" w14:textId="77777777" w:rsidTr="00A93110">
        <w:trPr>
          <w:trHeight w:val="237"/>
        </w:trPr>
        <w:tc>
          <w:tcPr>
            <w:tcW w:w="1902" w:type="dxa"/>
            <w:vMerge/>
            <w:noWrap/>
            <w:vAlign w:val="center"/>
            <w:hideMark/>
          </w:tcPr>
          <w:p w14:paraId="31BAA27B"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5FF825BE"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Attention problem</w:t>
            </w:r>
          </w:p>
        </w:tc>
        <w:tc>
          <w:tcPr>
            <w:tcW w:w="1273" w:type="dxa"/>
            <w:noWrap/>
            <w:vAlign w:val="center"/>
            <w:hideMark/>
          </w:tcPr>
          <w:p w14:paraId="4DCCDACA"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46F25F62"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5B4210EF" w14:textId="77777777" w:rsidR="009572DC" w:rsidRPr="00FF332D" w:rsidRDefault="009572DC" w:rsidP="002C494D">
            <w:pPr>
              <w:pStyle w:val="NoSpacing"/>
              <w:jc w:val="center"/>
              <w:rPr>
                <w:rFonts w:ascii="Times" w:hAnsi="Times"/>
                <w:szCs w:val="20"/>
              </w:rPr>
            </w:pPr>
            <w:r w:rsidRPr="00FF332D">
              <w:rPr>
                <w:rFonts w:ascii="Times" w:hAnsi="Times"/>
                <w:szCs w:val="20"/>
              </w:rPr>
              <w:t>0.2024 (-0.9948 to 0.9977)</w:t>
            </w:r>
          </w:p>
        </w:tc>
        <w:tc>
          <w:tcPr>
            <w:tcW w:w="1103" w:type="dxa"/>
            <w:noWrap/>
            <w:vAlign w:val="center"/>
            <w:hideMark/>
          </w:tcPr>
          <w:p w14:paraId="109094F7" w14:textId="77777777" w:rsidR="009572DC" w:rsidRPr="00FF332D" w:rsidRDefault="009572DC" w:rsidP="002C494D">
            <w:pPr>
              <w:pStyle w:val="NoSpacing"/>
              <w:jc w:val="center"/>
              <w:rPr>
                <w:rFonts w:ascii="Times" w:hAnsi="Times"/>
                <w:szCs w:val="20"/>
              </w:rPr>
            </w:pPr>
            <w:r w:rsidRPr="00FF332D">
              <w:rPr>
                <w:rFonts w:ascii="Times" w:hAnsi="Times"/>
                <w:szCs w:val="20"/>
              </w:rPr>
              <w:t>8.23</w:t>
            </w:r>
          </w:p>
        </w:tc>
        <w:tc>
          <w:tcPr>
            <w:tcW w:w="1094" w:type="dxa"/>
            <w:noWrap/>
            <w:vAlign w:val="center"/>
            <w:hideMark/>
          </w:tcPr>
          <w:p w14:paraId="15AF900A" w14:textId="77777777" w:rsidR="009572DC" w:rsidRPr="00FF332D" w:rsidRDefault="009572DC" w:rsidP="002C494D">
            <w:pPr>
              <w:pStyle w:val="NoSpacing"/>
              <w:jc w:val="center"/>
              <w:rPr>
                <w:rFonts w:ascii="Times" w:hAnsi="Times"/>
                <w:szCs w:val="20"/>
              </w:rPr>
            </w:pPr>
            <w:r w:rsidRPr="00FF332D">
              <w:rPr>
                <w:rFonts w:ascii="Times" w:hAnsi="Times"/>
                <w:szCs w:val="20"/>
              </w:rPr>
              <w:t>87.9</w:t>
            </w:r>
          </w:p>
        </w:tc>
        <w:tc>
          <w:tcPr>
            <w:tcW w:w="2025" w:type="dxa"/>
            <w:vMerge w:val="restart"/>
            <w:noWrap/>
            <w:vAlign w:val="center"/>
            <w:hideMark/>
          </w:tcPr>
          <w:p w14:paraId="0B358DFA" w14:textId="77777777" w:rsidR="009572DC" w:rsidRPr="00FF332D" w:rsidRDefault="009572DC" w:rsidP="002C494D">
            <w:pPr>
              <w:pStyle w:val="NoSpacing"/>
              <w:jc w:val="center"/>
              <w:rPr>
                <w:rFonts w:ascii="Times" w:hAnsi="Times"/>
                <w:szCs w:val="20"/>
              </w:rPr>
            </w:pPr>
            <w:r w:rsidRPr="00FF332D">
              <w:rPr>
                <w:rFonts w:ascii="Times" w:hAnsi="Times"/>
                <w:szCs w:val="20"/>
              </w:rPr>
              <w:t>0.335</w:t>
            </w:r>
          </w:p>
        </w:tc>
        <w:tc>
          <w:tcPr>
            <w:tcW w:w="2352" w:type="dxa"/>
            <w:vMerge w:val="restart"/>
            <w:noWrap/>
            <w:vAlign w:val="center"/>
            <w:hideMark/>
          </w:tcPr>
          <w:p w14:paraId="20946818" w14:textId="77777777" w:rsidR="009572DC" w:rsidRPr="00FF332D" w:rsidRDefault="009572DC" w:rsidP="002C494D">
            <w:pPr>
              <w:pStyle w:val="NoSpacing"/>
              <w:jc w:val="center"/>
              <w:rPr>
                <w:rFonts w:ascii="Times" w:hAnsi="Times"/>
                <w:szCs w:val="20"/>
              </w:rPr>
            </w:pPr>
          </w:p>
        </w:tc>
      </w:tr>
      <w:tr w:rsidR="009572DC" w:rsidRPr="00FF332D" w14:paraId="14B04B71" w14:textId="77777777" w:rsidTr="00A93110">
        <w:trPr>
          <w:trHeight w:val="237"/>
        </w:trPr>
        <w:tc>
          <w:tcPr>
            <w:tcW w:w="1902" w:type="dxa"/>
            <w:vMerge/>
            <w:noWrap/>
            <w:vAlign w:val="center"/>
            <w:hideMark/>
          </w:tcPr>
          <w:p w14:paraId="1AF4188D"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215E9924"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4525AB3B"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5126D644"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59F6D4C1" w14:textId="77777777" w:rsidR="009572DC" w:rsidRPr="00FF332D" w:rsidRDefault="009572DC" w:rsidP="002C494D">
            <w:pPr>
              <w:pStyle w:val="NoSpacing"/>
              <w:jc w:val="center"/>
              <w:rPr>
                <w:rFonts w:ascii="Times" w:hAnsi="Times"/>
                <w:szCs w:val="20"/>
              </w:rPr>
            </w:pPr>
            <w:r w:rsidRPr="00FF332D">
              <w:rPr>
                <w:rFonts w:ascii="Times" w:hAnsi="Times"/>
                <w:szCs w:val="20"/>
              </w:rPr>
              <w:t>0.4250 (0.3181 to 0.5212)</w:t>
            </w:r>
          </w:p>
        </w:tc>
        <w:tc>
          <w:tcPr>
            <w:tcW w:w="1103" w:type="dxa"/>
            <w:noWrap/>
            <w:vAlign w:val="center"/>
            <w:hideMark/>
          </w:tcPr>
          <w:p w14:paraId="6D4CD916"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38310D30"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4CD3CF5E"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74C71652" w14:textId="77777777" w:rsidR="009572DC" w:rsidRPr="00FF332D" w:rsidRDefault="009572DC" w:rsidP="002C494D">
            <w:pPr>
              <w:pStyle w:val="NoSpacing"/>
              <w:jc w:val="center"/>
              <w:rPr>
                <w:rFonts w:ascii="Times" w:hAnsi="Times"/>
                <w:szCs w:val="20"/>
              </w:rPr>
            </w:pPr>
          </w:p>
        </w:tc>
      </w:tr>
      <w:tr w:rsidR="009572DC" w:rsidRPr="00FF332D" w14:paraId="3719DE59" w14:textId="77777777" w:rsidTr="00A93110">
        <w:trPr>
          <w:trHeight w:val="237"/>
        </w:trPr>
        <w:tc>
          <w:tcPr>
            <w:tcW w:w="1902" w:type="dxa"/>
            <w:vMerge/>
            <w:noWrap/>
            <w:vAlign w:val="center"/>
            <w:hideMark/>
          </w:tcPr>
          <w:p w14:paraId="4A4AE712"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368F8025"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Total behavioral problem</w:t>
            </w:r>
          </w:p>
        </w:tc>
        <w:tc>
          <w:tcPr>
            <w:tcW w:w="1273" w:type="dxa"/>
            <w:noWrap/>
            <w:vAlign w:val="center"/>
            <w:hideMark/>
          </w:tcPr>
          <w:p w14:paraId="3A33E6C8"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74294A3D"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6F120037" w14:textId="77777777" w:rsidR="009572DC" w:rsidRPr="00FF332D" w:rsidRDefault="009572DC" w:rsidP="002C494D">
            <w:pPr>
              <w:pStyle w:val="NoSpacing"/>
              <w:jc w:val="center"/>
              <w:rPr>
                <w:rFonts w:ascii="Times" w:hAnsi="Times"/>
                <w:szCs w:val="20"/>
              </w:rPr>
            </w:pPr>
            <w:r w:rsidRPr="00FF332D">
              <w:rPr>
                <w:rFonts w:ascii="Times" w:hAnsi="Times"/>
                <w:szCs w:val="20"/>
              </w:rPr>
              <w:t>0.4400 (0.2095 to 0.6242)</w:t>
            </w:r>
          </w:p>
        </w:tc>
        <w:tc>
          <w:tcPr>
            <w:tcW w:w="1103" w:type="dxa"/>
            <w:noWrap/>
            <w:vAlign w:val="center"/>
            <w:hideMark/>
          </w:tcPr>
          <w:p w14:paraId="209F3A24"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178629CF" w14:textId="77777777" w:rsidR="009572DC" w:rsidRPr="00FF332D" w:rsidRDefault="009572DC" w:rsidP="002C494D">
            <w:pPr>
              <w:pStyle w:val="NoSpacing"/>
              <w:jc w:val="center"/>
              <w:rPr>
                <w:rFonts w:ascii="Times" w:hAnsi="Times"/>
                <w:szCs w:val="20"/>
              </w:rPr>
            </w:pPr>
          </w:p>
        </w:tc>
        <w:tc>
          <w:tcPr>
            <w:tcW w:w="2025" w:type="dxa"/>
            <w:vMerge w:val="restart"/>
            <w:noWrap/>
            <w:vAlign w:val="center"/>
            <w:hideMark/>
          </w:tcPr>
          <w:p w14:paraId="10FE9C8E" w14:textId="77777777" w:rsidR="009572DC" w:rsidRPr="00FF332D" w:rsidRDefault="009572DC" w:rsidP="002C494D">
            <w:pPr>
              <w:pStyle w:val="NoSpacing"/>
              <w:jc w:val="center"/>
              <w:rPr>
                <w:rFonts w:ascii="Times" w:hAnsi="Times"/>
                <w:szCs w:val="20"/>
              </w:rPr>
            </w:pPr>
            <w:r w:rsidRPr="00FF332D">
              <w:rPr>
                <w:rFonts w:ascii="Times" w:hAnsi="Times"/>
                <w:szCs w:val="20"/>
              </w:rPr>
              <w:t>0.3087</w:t>
            </w:r>
          </w:p>
        </w:tc>
        <w:tc>
          <w:tcPr>
            <w:tcW w:w="2352" w:type="dxa"/>
            <w:vMerge w:val="restart"/>
            <w:noWrap/>
            <w:vAlign w:val="center"/>
            <w:hideMark/>
          </w:tcPr>
          <w:p w14:paraId="12C8A976" w14:textId="77777777" w:rsidR="009572DC" w:rsidRPr="00FF332D" w:rsidRDefault="009572DC" w:rsidP="002C494D">
            <w:pPr>
              <w:pStyle w:val="NoSpacing"/>
              <w:jc w:val="center"/>
              <w:rPr>
                <w:rFonts w:ascii="Times" w:hAnsi="Times"/>
                <w:szCs w:val="20"/>
              </w:rPr>
            </w:pPr>
          </w:p>
        </w:tc>
      </w:tr>
      <w:tr w:rsidR="009572DC" w:rsidRPr="00FF332D" w14:paraId="4CAD38C6" w14:textId="77777777" w:rsidTr="00A93110">
        <w:trPr>
          <w:trHeight w:val="237"/>
        </w:trPr>
        <w:tc>
          <w:tcPr>
            <w:tcW w:w="1902" w:type="dxa"/>
            <w:vMerge/>
            <w:noWrap/>
            <w:vAlign w:val="center"/>
            <w:hideMark/>
          </w:tcPr>
          <w:p w14:paraId="7673C4EF"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52570566"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6F770E91"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4576BBD3"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77105DE6" w14:textId="77777777" w:rsidR="009572DC" w:rsidRPr="00FF332D" w:rsidRDefault="009572DC" w:rsidP="002C494D">
            <w:pPr>
              <w:pStyle w:val="NoSpacing"/>
              <w:jc w:val="center"/>
              <w:rPr>
                <w:rFonts w:ascii="Times" w:hAnsi="Times"/>
                <w:szCs w:val="20"/>
              </w:rPr>
            </w:pPr>
            <w:r w:rsidRPr="00FF332D">
              <w:rPr>
                <w:rFonts w:ascii="Times" w:hAnsi="Times"/>
                <w:szCs w:val="20"/>
              </w:rPr>
              <w:t>0.3120 (0.1960 to 0.4194)</w:t>
            </w:r>
          </w:p>
        </w:tc>
        <w:tc>
          <w:tcPr>
            <w:tcW w:w="1103" w:type="dxa"/>
            <w:noWrap/>
            <w:vAlign w:val="center"/>
            <w:hideMark/>
          </w:tcPr>
          <w:p w14:paraId="49EF2F00"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77EAE2F2"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091156DA"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793DA343" w14:textId="77777777" w:rsidR="009572DC" w:rsidRPr="00FF332D" w:rsidRDefault="009572DC" w:rsidP="002C494D">
            <w:pPr>
              <w:pStyle w:val="NoSpacing"/>
              <w:jc w:val="center"/>
              <w:rPr>
                <w:rFonts w:ascii="Times" w:hAnsi="Times"/>
                <w:szCs w:val="20"/>
              </w:rPr>
            </w:pPr>
          </w:p>
        </w:tc>
      </w:tr>
      <w:tr w:rsidR="009572DC" w:rsidRPr="00FF332D" w14:paraId="7052E072" w14:textId="77777777" w:rsidTr="00A93110">
        <w:trPr>
          <w:trHeight w:val="237"/>
        </w:trPr>
        <w:tc>
          <w:tcPr>
            <w:tcW w:w="1902" w:type="dxa"/>
            <w:vMerge w:val="restart"/>
            <w:noWrap/>
            <w:vAlign w:val="center"/>
            <w:hideMark/>
          </w:tcPr>
          <w:p w14:paraId="2C67F273"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Sleep duration</w:t>
            </w:r>
          </w:p>
        </w:tc>
        <w:tc>
          <w:tcPr>
            <w:tcW w:w="2306" w:type="dxa"/>
            <w:vMerge w:val="restart"/>
            <w:noWrap/>
            <w:vAlign w:val="center"/>
            <w:hideMark/>
          </w:tcPr>
          <w:p w14:paraId="2ACCFC8C"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Affective/Anxiety problem</w:t>
            </w:r>
          </w:p>
        </w:tc>
        <w:tc>
          <w:tcPr>
            <w:tcW w:w="1273" w:type="dxa"/>
            <w:noWrap/>
            <w:vAlign w:val="center"/>
            <w:hideMark/>
          </w:tcPr>
          <w:p w14:paraId="15014760"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6D1BF069"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63E2D15F" w14:textId="77777777" w:rsidR="009572DC" w:rsidRPr="00FF332D" w:rsidRDefault="009572DC" w:rsidP="002C494D">
            <w:pPr>
              <w:pStyle w:val="NoSpacing"/>
              <w:jc w:val="center"/>
              <w:rPr>
                <w:rFonts w:ascii="Times" w:hAnsi="Times"/>
                <w:szCs w:val="20"/>
              </w:rPr>
            </w:pPr>
            <w:r w:rsidRPr="00FF332D">
              <w:rPr>
                <w:rFonts w:ascii="Times" w:hAnsi="Times"/>
                <w:szCs w:val="20"/>
              </w:rPr>
              <w:t>0.1700 (-0.0877 to 0.4064)</w:t>
            </w:r>
          </w:p>
        </w:tc>
        <w:tc>
          <w:tcPr>
            <w:tcW w:w="1103" w:type="dxa"/>
            <w:noWrap/>
            <w:vAlign w:val="center"/>
            <w:hideMark/>
          </w:tcPr>
          <w:p w14:paraId="0F8712A4"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4BE2CAFC" w14:textId="77777777" w:rsidR="009572DC" w:rsidRPr="00FF332D" w:rsidRDefault="009572DC" w:rsidP="002C494D">
            <w:pPr>
              <w:pStyle w:val="NoSpacing"/>
              <w:jc w:val="center"/>
              <w:rPr>
                <w:rFonts w:ascii="Times" w:hAnsi="Times"/>
                <w:szCs w:val="20"/>
              </w:rPr>
            </w:pPr>
          </w:p>
        </w:tc>
        <w:tc>
          <w:tcPr>
            <w:tcW w:w="2025" w:type="dxa"/>
            <w:vMerge w:val="restart"/>
            <w:noWrap/>
            <w:vAlign w:val="center"/>
            <w:hideMark/>
          </w:tcPr>
          <w:p w14:paraId="5692023B" w14:textId="77777777" w:rsidR="009572DC" w:rsidRPr="00FF332D" w:rsidRDefault="009572DC" w:rsidP="002C494D">
            <w:pPr>
              <w:pStyle w:val="NoSpacing"/>
              <w:jc w:val="center"/>
              <w:rPr>
                <w:rFonts w:ascii="Times" w:hAnsi="Times"/>
                <w:szCs w:val="20"/>
              </w:rPr>
            </w:pPr>
            <w:r w:rsidRPr="00FF332D">
              <w:rPr>
                <w:rFonts w:ascii="Times" w:hAnsi="Times"/>
                <w:szCs w:val="20"/>
              </w:rPr>
              <w:t>0.7072</w:t>
            </w:r>
          </w:p>
        </w:tc>
        <w:tc>
          <w:tcPr>
            <w:tcW w:w="2352" w:type="dxa"/>
            <w:vMerge w:val="restart"/>
            <w:noWrap/>
            <w:vAlign w:val="center"/>
            <w:hideMark/>
          </w:tcPr>
          <w:p w14:paraId="3A6C85B9" w14:textId="77777777" w:rsidR="009572DC" w:rsidRPr="00FF332D" w:rsidRDefault="009572DC" w:rsidP="002C494D">
            <w:pPr>
              <w:pStyle w:val="NoSpacing"/>
              <w:jc w:val="center"/>
              <w:rPr>
                <w:rFonts w:ascii="Times" w:hAnsi="Times"/>
                <w:szCs w:val="20"/>
              </w:rPr>
            </w:pPr>
          </w:p>
        </w:tc>
      </w:tr>
      <w:tr w:rsidR="009572DC" w:rsidRPr="00FF332D" w14:paraId="72BE821A" w14:textId="77777777" w:rsidTr="00A93110">
        <w:trPr>
          <w:trHeight w:val="237"/>
        </w:trPr>
        <w:tc>
          <w:tcPr>
            <w:tcW w:w="1902" w:type="dxa"/>
            <w:vMerge/>
            <w:noWrap/>
            <w:vAlign w:val="center"/>
            <w:hideMark/>
          </w:tcPr>
          <w:p w14:paraId="3679783D"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6D069BB1"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318FC5D8"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73A5C2B6"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392BB8C1" w14:textId="77777777" w:rsidR="009572DC" w:rsidRPr="00FF332D" w:rsidRDefault="009572DC" w:rsidP="002C494D">
            <w:pPr>
              <w:pStyle w:val="NoSpacing"/>
              <w:jc w:val="center"/>
              <w:rPr>
                <w:rFonts w:ascii="Times" w:hAnsi="Times"/>
                <w:szCs w:val="20"/>
              </w:rPr>
            </w:pPr>
            <w:r w:rsidRPr="00FF332D">
              <w:rPr>
                <w:rFonts w:ascii="Times" w:hAnsi="Times"/>
                <w:szCs w:val="20"/>
              </w:rPr>
              <w:t>0.2230 (0.1022 to 0.3373)</w:t>
            </w:r>
          </w:p>
        </w:tc>
        <w:tc>
          <w:tcPr>
            <w:tcW w:w="1103" w:type="dxa"/>
            <w:noWrap/>
            <w:vAlign w:val="center"/>
            <w:hideMark/>
          </w:tcPr>
          <w:p w14:paraId="5D5B88AC"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1B97100B"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0D4F3C82"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33D0F7C8" w14:textId="77777777" w:rsidR="009572DC" w:rsidRPr="00FF332D" w:rsidRDefault="009572DC" w:rsidP="002C494D">
            <w:pPr>
              <w:pStyle w:val="NoSpacing"/>
              <w:jc w:val="center"/>
              <w:rPr>
                <w:rFonts w:ascii="Times" w:hAnsi="Times"/>
                <w:szCs w:val="20"/>
              </w:rPr>
            </w:pPr>
          </w:p>
        </w:tc>
      </w:tr>
      <w:tr w:rsidR="009572DC" w:rsidRPr="00FF332D" w14:paraId="070C23DF" w14:textId="77777777" w:rsidTr="00A93110">
        <w:trPr>
          <w:trHeight w:val="237"/>
        </w:trPr>
        <w:tc>
          <w:tcPr>
            <w:tcW w:w="1902" w:type="dxa"/>
            <w:vMerge/>
            <w:noWrap/>
            <w:vAlign w:val="center"/>
            <w:hideMark/>
          </w:tcPr>
          <w:p w14:paraId="11922678"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2EDA895C"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Aggressive/Delinquent problem</w:t>
            </w:r>
          </w:p>
        </w:tc>
        <w:tc>
          <w:tcPr>
            <w:tcW w:w="1273" w:type="dxa"/>
            <w:noWrap/>
            <w:vAlign w:val="center"/>
            <w:hideMark/>
          </w:tcPr>
          <w:p w14:paraId="10D45801"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3D40E013"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7CE11E34" w14:textId="77777777" w:rsidR="009572DC" w:rsidRPr="00FF332D" w:rsidRDefault="009572DC" w:rsidP="002C494D">
            <w:pPr>
              <w:pStyle w:val="NoSpacing"/>
              <w:jc w:val="center"/>
              <w:rPr>
                <w:rFonts w:ascii="Times" w:hAnsi="Times"/>
                <w:szCs w:val="20"/>
              </w:rPr>
            </w:pPr>
            <w:r w:rsidRPr="00FF332D">
              <w:rPr>
                <w:rFonts w:ascii="Times" w:hAnsi="Times"/>
                <w:szCs w:val="20"/>
              </w:rPr>
              <w:t>0.3413 (-0.0007 to 0.6119)</w:t>
            </w:r>
          </w:p>
        </w:tc>
        <w:tc>
          <w:tcPr>
            <w:tcW w:w="1103" w:type="dxa"/>
            <w:noWrap/>
            <w:vAlign w:val="center"/>
            <w:hideMark/>
          </w:tcPr>
          <w:p w14:paraId="6350A0E8" w14:textId="77777777" w:rsidR="009572DC" w:rsidRPr="00FF332D" w:rsidRDefault="009572DC" w:rsidP="002C494D">
            <w:pPr>
              <w:pStyle w:val="NoSpacing"/>
              <w:jc w:val="center"/>
              <w:rPr>
                <w:rFonts w:ascii="Times" w:hAnsi="Times"/>
                <w:szCs w:val="20"/>
              </w:rPr>
            </w:pPr>
            <w:r w:rsidRPr="00FF332D">
              <w:rPr>
                <w:rFonts w:ascii="Times" w:hAnsi="Times"/>
                <w:szCs w:val="20"/>
              </w:rPr>
              <w:t>0.11</w:t>
            </w:r>
          </w:p>
        </w:tc>
        <w:tc>
          <w:tcPr>
            <w:tcW w:w="1094" w:type="dxa"/>
            <w:noWrap/>
            <w:vAlign w:val="center"/>
            <w:hideMark/>
          </w:tcPr>
          <w:p w14:paraId="2739D367"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shd w:val="clear" w:color="auto" w:fill="FFFF00"/>
            <w:noWrap/>
            <w:vAlign w:val="center"/>
            <w:hideMark/>
          </w:tcPr>
          <w:p w14:paraId="706FD834" w14:textId="77777777" w:rsidR="009572DC" w:rsidRPr="00FF332D" w:rsidRDefault="009572DC" w:rsidP="002C494D">
            <w:pPr>
              <w:pStyle w:val="NoSpacing"/>
              <w:jc w:val="center"/>
              <w:rPr>
                <w:rFonts w:ascii="Times" w:hAnsi="Times"/>
                <w:szCs w:val="20"/>
              </w:rPr>
            </w:pPr>
            <w:r w:rsidRPr="00FF332D">
              <w:rPr>
                <w:rFonts w:ascii="Times" w:hAnsi="Times"/>
                <w:szCs w:val="20"/>
              </w:rPr>
              <w:t>0.0099</w:t>
            </w:r>
          </w:p>
        </w:tc>
        <w:tc>
          <w:tcPr>
            <w:tcW w:w="2352" w:type="dxa"/>
            <w:vMerge w:val="restart"/>
            <w:noWrap/>
            <w:vAlign w:val="center"/>
            <w:hideMark/>
          </w:tcPr>
          <w:p w14:paraId="0DC62F2A" w14:textId="77777777" w:rsidR="009572DC" w:rsidRPr="00FF332D" w:rsidRDefault="009572DC" w:rsidP="002C494D">
            <w:pPr>
              <w:pStyle w:val="NoSpacing"/>
              <w:jc w:val="center"/>
              <w:rPr>
                <w:rFonts w:ascii="Times" w:hAnsi="Times"/>
                <w:szCs w:val="20"/>
              </w:rPr>
            </w:pPr>
          </w:p>
        </w:tc>
      </w:tr>
      <w:tr w:rsidR="009572DC" w:rsidRPr="00FF332D" w14:paraId="2C67424F" w14:textId="77777777" w:rsidTr="00A93110">
        <w:trPr>
          <w:trHeight w:val="237"/>
        </w:trPr>
        <w:tc>
          <w:tcPr>
            <w:tcW w:w="1902" w:type="dxa"/>
            <w:vMerge/>
            <w:noWrap/>
            <w:vAlign w:val="center"/>
            <w:hideMark/>
          </w:tcPr>
          <w:p w14:paraId="77C8CBAB"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6D3A5F05"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35C456A"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35DFE46D"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694AF93F" w14:textId="77777777" w:rsidR="009572DC" w:rsidRPr="00FF332D" w:rsidRDefault="009572DC" w:rsidP="002C494D">
            <w:pPr>
              <w:pStyle w:val="NoSpacing"/>
              <w:jc w:val="center"/>
              <w:rPr>
                <w:rFonts w:ascii="Times" w:hAnsi="Times"/>
                <w:szCs w:val="20"/>
              </w:rPr>
            </w:pPr>
            <w:r w:rsidRPr="00FF332D">
              <w:rPr>
                <w:rFonts w:ascii="Times" w:hAnsi="Times"/>
                <w:szCs w:val="20"/>
              </w:rPr>
              <w:t xml:space="preserve">0.1750 </w:t>
            </w:r>
            <w:proofErr w:type="gramStart"/>
            <w:r w:rsidRPr="00FF332D">
              <w:rPr>
                <w:rFonts w:ascii="Times" w:hAnsi="Times"/>
                <w:szCs w:val="20"/>
              </w:rPr>
              <w:t>( 0.0526</w:t>
            </w:r>
            <w:proofErr w:type="gramEnd"/>
            <w:r w:rsidRPr="00FF332D">
              <w:rPr>
                <w:rFonts w:ascii="Times" w:hAnsi="Times"/>
                <w:szCs w:val="20"/>
              </w:rPr>
              <w:t xml:space="preserve"> to 0.2923)</w:t>
            </w:r>
          </w:p>
        </w:tc>
        <w:tc>
          <w:tcPr>
            <w:tcW w:w="1103" w:type="dxa"/>
            <w:noWrap/>
            <w:vAlign w:val="center"/>
            <w:hideMark/>
          </w:tcPr>
          <w:p w14:paraId="7C48C2F2"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0E6BAEAF"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54193149"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6584A2D2" w14:textId="77777777" w:rsidR="009572DC" w:rsidRPr="00FF332D" w:rsidRDefault="009572DC" w:rsidP="002C494D">
            <w:pPr>
              <w:pStyle w:val="NoSpacing"/>
              <w:jc w:val="center"/>
              <w:rPr>
                <w:rFonts w:ascii="Times" w:hAnsi="Times"/>
                <w:szCs w:val="20"/>
              </w:rPr>
            </w:pPr>
          </w:p>
        </w:tc>
      </w:tr>
      <w:tr w:rsidR="009572DC" w:rsidRPr="00FF332D" w14:paraId="1FD18110" w14:textId="77777777" w:rsidTr="00A93110">
        <w:trPr>
          <w:trHeight w:val="237"/>
        </w:trPr>
        <w:tc>
          <w:tcPr>
            <w:tcW w:w="1902" w:type="dxa"/>
            <w:vMerge/>
            <w:noWrap/>
            <w:vAlign w:val="center"/>
            <w:hideMark/>
          </w:tcPr>
          <w:p w14:paraId="10679962"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7173FF6B"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Attention problem</w:t>
            </w:r>
          </w:p>
        </w:tc>
        <w:tc>
          <w:tcPr>
            <w:tcW w:w="1273" w:type="dxa"/>
            <w:noWrap/>
            <w:vAlign w:val="center"/>
            <w:hideMark/>
          </w:tcPr>
          <w:p w14:paraId="0A1A9C44"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39E9A1DD"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52F367DC" w14:textId="77777777" w:rsidR="009572DC" w:rsidRPr="00FF332D" w:rsidRDefault="009572DC" w:rsidP="002C494D">
            <w:pPr>
              <w:pStyle w:val="NoSpacing"/>
              <w:jc w:val="center"/>
              <w:rPr>
                <w:rFonts w:ascii="Times" w:hAnsi="Times"/>
                <w:szCs w:val="20"/>
              </w:rPr>
            </w:pPr>
            <w:r w:rsidRPr="00FF332D">
              <w:rPr>
                <w:rFonts w:ascii="Times" w:hAnsi="Times"/>
                <w:szCs w:val="20"/>
              </w:rPr>
              <w:t>0.2152 (-0.1437 to 0.5241)</w:t>
            </w:r>
          </w:p>
        </w:tc>
        <w:tc>
          <w:tcPr>
            <w:tcW w:w="1103" w:type="dxa"/>
            <w:noWrap/>
            <w:vAlign w:val="center"/>
            <w:hideMark/>
          </w:tcPr>
          <w:p w14:paraId="5EE45530" w14:textId="77777777" w:rsidR="009572DC" w:rsidRPr="00FF332D" w:rsidRDefault="009572DC" w:rsidP="002C494D">
            <w:pPr>
              <w:pStyle w:val="NoSpacing"/>
              <w:jc w:val="center"/>
              <w:rPr>
                <w:rFonts w:ascii="Times" w:hAnsi="Times"/>
                <w:szCs w:val="20"/>
              </w:rPr>
            </w:pPr>
            <w:r w:rsidRPr="00FF332D">
              <w:rPr>
                <w:rFonts w:ascii="Times" w:hAnsi="Times"/>
                <w:szCs w:val="20"/>
              </w:rPr>
              <w:t>3.1</w:t>
            </w:r>
          </w:p>
        </w:tc>
        <w:tc>
          <w:tcPr>
            <w:tcW w:w="1094" w:type="dxa"/>
            <w:noWrap/>
            <w:vAlign w:val="center"/>
            <w:hideMark/>
          </w:tcPr>
          <w:p w14:paraId="78A4EC59" w14:textId="77777777" w:rsidR="009572DC" w:rsidRPr="00FF332D" w:rsidRDefault="009572DC" w:rsidP="002C494D">
            <w:pPr>
              <w:pStyle w:val="NoSpacing"/>
              <w:jc w:val="center"/>
              <w:rPr>
                <w:rFonts w:ascii="Times" w:hAnsi="Times"/>
                <w:szCs w:val="20"/>
              </w:rPr>
            </w:pPr>
            <w:r w:rsidRPr="00FF332D">
              <w:rPr>
                <w:rFonts w:ascii="Times" w:hAnsi="Times"/>
                <w:szCs w:val="20"/>
              </w:rPr>
              <w:t>35.4</w:t>
            </w:r>
          </w:p>
        </w:tc>
        <w:tc>
          <w:tcPr>
            <w:tcW w:w="2025" w:type="dxa"/>
            <w:vMerge w:val="restart"/>
            <w:shd w:val="clear" w:color="auto" w:fill="FFFF00"/>
            <w:noWrap/>
            <w:vAlign w:val="center"/>
            <w:hideMark/>
          </w:tcPr>
          <w:p w14:paraId="6A0C1155" w14:textId="77777777" w:rsidR="009572DC" w:rsidRPr="00FF332D" w:rsidRDefault="009572DC" w:rsidP="002C494D">
            <w:pPr>
              <w:pStyle w:val="NoSpacing"/>
              <w:jc w:val="center"/>
              <w:rPr>
                <w:rFonts w:ascii="Times" w:hAnsi="Times"/>
                <w:szCs w:val="20"/>
              </w:rPr>
            </w:pPr>
            <w:r w:rsidRPr="00FF332D">
              <w:rPr>
                <w:rFonts w:ascii="Times" w:hAnsi="Times"/>
                <w:szCs w:val="20"/>
              </w:rPr>
              <w:t>0.0081</w:t>
            </w:r>
          </w:p>
        </w:tc>
        <w:tc>
          <w:tcPr>
            <w:tcW w:w="2352" w:type="dxa"/>
            <w:vMerge w:val="restart"/>
            <w:noWrap/>
            <w:vAlign w:val="center"/>
            <w:hideMark/>
          </w:tcPr>
          <w:p w14:paraId="6C01E595" w14:textId="77777777" w:rsidR="009572DC" w:rsidRPr="00FF332D" w:rsidRDefault="009572DC" w:rsidP="002C494D">
            <w:pPr>
              <w:pStyle w:val="NoSpacing"/>
              <w:jc w:val="center"/>
              <w:rPr>
                <w:rFonts w:ascii="Times" w:hAnsi="Times"/>
                <w:szCs w:val="20"/>
              </w:rPr>
            </w:pPr>
          </w:p>
        </w:tc>
      </w:tr>
      <w:tr w:rsidR="009572DC" w:rsidRPr="00FF332D" w14:paraId="45E3714D" w14:textId="77777777" w:rsidTr="00A93110">
        <w:trPr>
          <w:trHeight w:val="237"/>
        </w:trPr>
        <w:tc>
          <w:tcPr>
            <w:tcW w:w="1902" w:type="dxa"/>
            <w:vMerge/>
            <w:noWrap/>
            <w:vAlign w:val="center"/>
            <w:hideMark/>
          </w:tcPr>
          <w:p w14:paraId="43510713"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16892997"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270D367C"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40F00877"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538199C4" w14:textId="77777777" w:rsidR="009572DC" w:rsidRPr="00FF332D" w:rsidRDefault="009572DC" w:rsidP="002C494D">
            <w:pPr>
              <w:pStyle w:val="NoSpacing"/>
              <w:jc w:val="center"/>
              <w:rPr>
                <w:rFonts w:ascii="Times" w:hAnsi="Times"/>
                <w:szCs w:val="20"/>
              </w:rPr>
            </w:pPr>
            <w:r w:rsidRPr="00FF332D">
              <w:rPr>
                <w:rFonts w:ascii="Times" w:hAnsi="Times"/>
                <w:szCs w:val="20"/>
              </w:rPr>
              <w:t>-0.0610 (-0.1832 to 0.0630)</w:t>
            </w:r>
          </w:p>
        </w:tc>
        <w:tc>
          <w:tcPr>
            <w:tcW w:w="1103" w:type="dxa"/>
            <w:noWrap/>
            <w:vAlign w:val="center"/>
            <w:hideMark/>
          </w:tcPr>
          <w:p w14:paraId="2DF4DA8E"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25715813"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084C8641"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7AC72BAC" w14:textId="77777777" w:rsidR="009572DC" w:rsidRPr="00FF332D" w:rsidRDefault="009572DC" w:rsidP="002C494D">
            <w:pPr>
              <w:pStyle w:val="NoSpacing"/>
              <w:jc w:val="center"/>
              <w:rPr>
                <w:rFonts w:ascii="Times" w:hAnsi="Times"/>
                <w:szCs w:val="20"/>
              </w:rPr>
            </w:pPr>
          </w:p>
        </w:tc>
      </w:tr>
      <w:tr w:rsidR="009572DC" w:rsidRPr="00FF332D" w14:paraId="0302F6D2" w14:textId="77777777" w:rsidTr="00A93110">
        <w:trPr>
          <w:trHeight w:val="237"/>
        </w:trPr>
        <w:tc>
          <w:tcPr>
            <w:tcW w:w="1902" w:type="dxa"/>
            <w:vMerge/>
            <w:noWrap/>
            <w:vAlign w:val="center"/>
            <w:hideMark/>
          </w:tcPr>
          <w:p w14:paraId="417E6EB7"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2A6A30DB"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Total behavioral problem</w:t>
            </w:r>
          </w:p>
        </w:tc>
        <w:tc>
          <w:tcPr>
            <w:tcW w:w="1273" w:type="dxa"/>
            <w:noWrap/>
            <w:vAlign w:val="center"/>
            <w:hideMark/>
          </w:tcPr>
          <w:p w14:paraId="46E11B3F"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44DF29FC"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405A8A2E" w14:textId="77777777" w:rsidR="009572DC" w:rsidRPr="00FF332D" w:rsidRDefault="009572DC" w:rsidP="002C494D">
            <w:pPr>
              <w:pStyle w:val="NoSpacing"/>
              <w:jc w:val="center"/>
              <w:rPr>
                <w:rFonts w:ascii="Times" w:hAnsi="Times"/>
                <w:szCs w:val="20"/>
              </w:rPr>
            </w:pPr>
            <w:r w:rsidRPr="00FF332D">
              <w:rPr>
                <w:rFonts w:ascii="Times" w:hAnsi="Times"/>
                <w:szCs w:val="20"/>
              </w:rPr>
              <w:t>0.4200 (0.1859 to 0.6090)</w:t>
            </w:r>
          </w:p>
        </w:tc>
        <w:tc>
          <w:tcPr>
            <w:tcW w:w="1103" w:type="dxa"/>
            <w:noWrap/>
            <w:vAlign w:val="center"/>
            <w:hideMark/>
          </w:tcPr>
          <w:p w14:paraId="6C73D42F"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32A0083C" w14:textId="77777777" w:rsidR="009572DC" w:rsidRPr="00FF332D" w:rsidRDefault="009572DC" w:rsidP="002C494D">
            <w:pPr>
              <w:pStyle w:val="NoSpacing"/>
              <w:jc w:val="center"/>
              <w:rPr>
                <w:rFonts w:ascii="Times" w:hAnsi="Times"/>
                <w:szCs w:val="20"/>
              </w:rPr>
            </w:pPr>
          </w:p>
        </w:tc>
        <w:tc>
          <w:tcPr>
            <w:tcW w:w="2025" w:type="dxa"/>
            <w:vMerge w:val="restart"/>
            <w:shd w:val="clear" w:color="auto" w:fill="FFFF00"/>
            <w:noWrap/>
            <w:vAlign w:val="center"/>
            <w:hideMark/>
          </w:tcPr>
          <w:p w14:paraId="4068B4B2" w14:textId="77777777" w:rsidR="009572DC" w:rsidRPr="00FF332D" w:rsidRDefault="009572DC" w:rsidP="002C494D">
            <w:pPr>
              <w:pStyle w:val="NoSpacing"/>
              <w:jc w:val="center"/>
              <w:rPr>
                <w:rFonts w:ascii="Times" w:hAnsi="Times"/>
                <w:szCs w:val="20"/>
              </w:rPr>
            </w:pPr>
            <w:r w:rsidRPr="00FF332D">
              <w:rPr>
                <w:rFonts w:ascii="Times" w:hAnsi="Times"/>
                <w:szCs w:val="20"/>
              </w:rPr>
              <w:t>0.0288</w:t>
            </w:r>
          </w:p>
        </w:tc>
        <w:tc>
          <w:tcPr>
            <w:tcW w:w="2352" w:type="dxa"/>
            <w:vMerge w:val="restart"/>
            <w:noWrap/>
            <w:vAlign w:val="center"/>
            <w:hideMark/>
          </w:tcPr>
          <w:p w14:paraId="0BE8F4C6" w14:textId="77777777" w:rsidR="009572DC" w:rsidRPr="00FF332D" w:rsidRDefault="009572DC" w:rsidP="002C494D">
            <w:pPr>
              <w:pStyle w:val="NoSpacing"/>
              <w:jc w:val="center"/>
              <w:rPr>
                <w:rFonts w:ascii="Times" w:hAnsi="Times"/>
                <w:szCs w:val="20"/>
              </w:rPr>
            </w:pPr>
          </w:p>
        </w:tc>
      </w:tr>
      <w:tr w:rsidR="009572DC" w:rsidRPr="00FF332D" w14:paraId="1CF55EEE" w14:textId="77777777" w:rsidTr="00A93110">
        <w:trPr>
          <w:trHeight w:val="237"/>
        </w:trPr>
        <w:tc>
          <w:tcPr>
            <w:tcW w:w="1902" w:type="dxa"/>
            <w:vMerge/>
            <w:noWrap/>
            <w:vAlign w:val="center"/>
            <w:hideMark/>
          </w:tcPr>
          <w:p w14:paraId="23C3942F"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211883E7"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44890192"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570E10E9"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51AB9070" w14:textId="77777777" w:rsidR="009572DC" w:rsidRPr="00FF332D" w:rsidRDefault="009572DC" w:rsidP="002C494D">
            <w:pPr>
              <w:pStyle w:val="NoSpacing"/>
              <w:jc w:val="center"/>
              <w:rPr>
                <w:rFonts w:ascii="Times" w:hAnsi="Times"/>
                <w:szCs w:val="20"/>
              </w:rPr>
            </w:pPr>
            <w:r w:rsidRPr="00FF332D">
              <w:rPr>
                <w:rFonts w:ascii="Times" w:hAnsi="Times"/>
                <w:szCs w:val="20"/>
              </w:rPr>
              <w:t>0.1260 (0.0025 to 0.2457)</w:t>
            </w:r>
          </w:p>
        </w:tc>
        <w:tc>
          <w:tcPr>
            <w:tcW w:w="1103" w:type="dxa"/>
            <w:noWrap/>
            <w:vAlign w:val="center"/>
            <w:hideMark/>
          </w:tcPr>
          <w:p w14:paraId="3DD0F1B4"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13D55824"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7AA31712"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5DB8FE01" w14:textId="77777777" w:rsidR="009572DC" w:rsidRPr="00FF332D" w:rsidRDefault="009572DC" w:rsidP="002C494D">
            <w:pPr>
              <w:pStyle w:val="NoSpacing"/>
              <w:jc w:val="center"/>
              <w:rPr>
                <w:rFonts w:ascii="Times" w:hAnsi="Times"/>
                <w:szCs w:val="20"/>
              </w:rPr>
            </w:pPr>
          </w:p>
        </w:tc>
      </w:tr>
      <w:tr w:rsidR="009572DC" w:rsidRPr="00FF332D" w14:paraId="71F12E30" w14:textId="77777777" w:rsidTr="00A93110">
        <w:trPr>
          <w:trHeight w:val="237"/>
        </w:trPr>
        <w:tc>
          <w:tcPr>
            <w:tcW w:w="1902" w:type="dxa"/>
            <w:vMerge w:val="restart"/>
            <w:noWrap/>
            <w:vAlign w:val="center"/>
            <w:hideMark/>
          </w:tcPr>
          <w:p w14:paraId="0C479FE3"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Sleep disordered breathing</w:t>
            </w:r>
          </w:p>
        </w:tc>
        <w:tc>
          <w:tcPr>
            <w:tcW w:w="2306" w:type="dxa"/>
            <w:vMerge w:val="restart"/>
            <w:noWrap/>
            <w:vAlign w:val="center"/>
            <w:hideMark/>
          </w:tcPr>
          <w:p w14:paraId="32CD8F9F"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Affective/Anxiety problem</w:t>
            </w:r>
          </w:p>
        </w:tc>
        <w:tc>
          <w:tcPr>
            <w:tcW w:w="1273" w:type="dxa"/>
            <w:noWrap/>
            <w:vAlign w:val="center"/>
            <w:hideMark/>
          </w:tcPr>
          <w:p w14:paraId="130B9D88"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3FA72AEB"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0B266246" w14:textId="77777777" w:rsidR="009572DC" w:rsidRPr="00FF332D" w:rsidRDefault="009572DC" w:rsidP="002C494D">
            <w:pPr>
              <w:pStyle w:val="NoSpacing"/>
              <w:jc w:val="center"/>
              <w:rPr>
                <w:rFonts w:ascii="Times" w:hAnsi="Times"/>
                <w:szCs w:val="20"/>
              </w:rPr>
            </w:pPr>
            <w:r w:rsidRPr="00FF332D">
              <w:rPr>
                <w:rFonts w:ascii="Times" w:hAnsi="Times"/>
                <w:szCs w:val="20"/>
              </w:rPr>
              <w:t>0.1616 (-0.0151 to 0.3286)</w:t>
            </w:r>
          </w:p>
        </w:tc>
        <w:tc>
          <w:tcPr>
            <w:tcW w:w="1103" w:type="dxa"/>
            <w:noWrap/>
            <w:vAlign w:val="center"/>
            <w:hideMark/>
          </w:tcPr>
          <w:p w14:paraId="5A94D64B" w14:textId="77777777" w:rsidR="009572DC" w:rsidRPr="00FF332D" w:rsidRDefault="009572DC" w:rsidP="002C494D">
            <w:pPr>
              <w:pStyle w:val="NoSpacing"/>
              <w:jc w:val="center"/>
              <w:rPr>
                <w:rFonts w:ascii="Times" w:hAnsi="Times"/>
                <w:szCs w:val="20"/>
              </w:rPr>
            </w:pPr>
            <w:r w:rsidRPr="00FF332D">
              <w:rPr>
                <w:rFonts w:ascii="Times" w:hAnsi="Times"/>
                <w:szCs w:val="20"/>
              </w:rPr>
              <w:t>1.19</w:t>
            </w:r>
          </w:p>
        </w:tc>
        <w:tc>
          <w:tcPr>
            <w:tcW w:w="1094" w:type="dxa"/>
            <w:noWrap/>
            <w:vAlign w:val="center"/>
            <w:hideMark/>
          </w:tcPr>
          <w:p w14:paraId="1AEDE44C"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335C0469" w14:textId="77777777" w:rsidR="009572DC" w:rsidRPr="00FF332D" w:rsidRDefault="009572DC" w:rsidP="002C494D">
            <w:pPr>
              <w:pStyle w:val="NoSpacing"/>
              <w:jc w:val="center"/>
              <w:rPr>
                <w:rFonts w:ascii="Times" w:hAnsi="Times"/>
                <w:szCs w:val="20"/>
              </w:rPr>
            </w:pPr>
            <w:r w:rsidRPr="00FF332D">
              <w:rPr>
                <w:rFonts w:ascii="Times" w:hAnsi="Times"/>
                <w:szCs w:val="20"/>
              </w:rPr>
              <w:t>0.7857</w:t>
            </w:r>
          </w:p>
        </w:tc>
        <w:tc>
          <w:tcPr>
            <w:tcW w:w="2352" w:type="dxa"/>
            <w:vMerge w:val="restart"/>
            <w:noWrap/>
            <w:vAlign w:val="center"/>
            <w:hideMark/>
          </w:tcPr>
          <w:p w14:paraId="6C2210F3" w14:textId="77777777" w:rsidR="009572DC" w:rsidRPr="00FF332D" w:rsidRDefault="009572DC" w:rsidP="002C494D">
            <w:pPr>
              <w:pStyle w:val="NoSpacing"/>
              <w:jc w:val="center"/>
              <w:rPr>
                <w:rFonts w:ascii="Times" w:hAnsi="Times"/>
                <w:szCs w:val="20"/>
              </w:rPr>
            </w:pPr>
          </w:p>
        </w:tc>
      </w:tr>
      <w:tr w:rsidR="009572DC" w:rsidRPr="00FF332D" w14:paraId="5872B58D" w14:textId="77777777" w:rsidTr="00A93110">
        <w:trPr>
          <w:trHeight w:val="237"/>
        </w:trPr>
        <w:tc>
          <w:tcPr>
            <w:tcW w:w="1902" w:type="dxa"/>
            <w:vMerge/>
            <w:noWrap/>
            <w:vAlign w:val="center"/>
            <w:hideMark/>
          </w:tcPr>
          <w:p w14:paraId="4C85E7A4"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48145053"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4E5A6082"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7C354BB1"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23A5B7CB" w14:textId="77777777" w:rsidR="009572DC" w:rsidRPr="00FF332D" w:rsidRDefault="009572DC" w:rsidP="002C494D">
            <w:pPr>
              <w:pStyle w:val="NoSpacing"/>
              <w:jc w:val="center"/>
              <w:rPr>
                <w:rFonts w:ascii="Times" w:hAnsi="Times"/>
                <w:szCs w:val="20"/>
              </w:rPr>
            </w:pPr>
            <w:r w:rsidRPr="00FF332D">
              <w:rPr>
                <w:rFonts w:ascii="Times" w:hAnsi="Times"/>
                <w:szCs w:val="20"/>
              </w:rPr>
              <w:t>0.2253 (-0.9929 to 0.9971)</w:t>
            </w:r>
          </w:p>
        </w:tc>
        <w:tc>
          <w:tcPr>
            <w:tcW w:w="1103" w:type="dxa"/>
            <w:noWrap/>
            <w:vAlign w:val="center"/>
            <w:hideMark/>
          </w:tcPr>
          <w:p w14:paraId="2788AF34" w14:textId="77777777" w:rsidR="009572DC" w:rsidRPr="00FF332D" w:rsidRDefault="009572DC" w:rsidP="002C494D">
            <w:pPr>
              <w:pStyle w:val="NoSpacing"/>
              <w:jc w:val="center"/>
              <w:rPr>
                <w:rFonts w:ascii="Times" w:hAnsi="Times"/>
                <w:szCs w:val="20"/>
              </w:rPr>
            </w:pPr>
            <w:r w:rsidRPr="00FF332D">
              <w:rPr>
                <w:rFonts w:ascii="Times" w:hAnsi="Times"/>
                <w:szCs w:val="20"/>
              </w:rPr>
              <w:t>11.3</w:t>
            </w:r>
          </w:p>
        </w:tc>
        <w:tc>
          <w:tcPr>
            <w:tcW w:w="1094" w:type="dxa"/>
            <w:noWrap/>
            <w:vAlign w:val="center"/>
            <w:hideMark/>
          </w:tcPr>
          <w:p w14:paraId="41B62A2B" w14:textId="77777777" w:rsidR="009572DC" w:rsidRPr="00FF332D" w:rsidRDefault="009572DC" w:rsidP="002C494D">
            <w:pPr>
              <w:pStyle w:val="NoSpacing"/>
              <w:jc w:val="center"/>
              <w:rPr>
                <w:rFonts w:ascii="Times" w:hAnsi="Times"/>
                <w:szCs w:val="20"/>
              </w:rPr>
            </w:pPr>
            <w:r w:rsidRPr="00FF332D">
              <w:rPr>
                <w:rFonts w:ascii="Times" w:hAnsi="Times"/>
                <w:szCs w:val="20"/>
              </w:rPr>
              <w:t>91.1</w:t>
            </w:r>
          </w:p>
        </w:tc>
        <w:tc>
          <w:tcPr>
            <w:tcW w:w="2025" w:type="dxa"/>
            <w:vMerge/>
            <w:noWrap/>
            <w:vAlign w:val="center"/>
            <w:hideMark/>
          </w:tcPr>
          <w:p w14:paraId="047C8A04"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38C77F7D" w14:textId="77777777" w:rsidR="009572DC" w:rsidRPr="00FF332D" w:rsidRDefault="009572DC" w:rsidP="002C494D">
            <w:pPr>
              <w:pStyle w:val="NoSpacing"/>
              <w:jc w:val="center"/>
              <w:rPr>
                <w:rFonts w:ascii="Times" w:hAnsi="Times"/>
                <w:szCs w:val="20"/>
              </w:rPr>
            </w:pPr>
          </w:p>
        </w:tc>
      </w:tr>
      <w:tr w:rsidR="009572DC" w:rsidRPr="00FF332D" w14:paraId="2B5D18DE" w14:textId="77777777" w:rsidTr="00A93110">
        <w:trPr>
          <w:trHeight w:val="237"/>
        </w:trPr>
        <w:tc>
          <w:tcPr>
            <w:tcW w:w="1902" w:type="dxa"/>
            <w:vMerge/>
            <w:noWrap/>
            <w:vAlign w:val="center"/>
            <w:hideMark/>
          </w:tcPr>
          <w:p w14:paraId="43ABC594"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2FC79310"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Aggressive/Delinquent problem</w:t>
            </w:r>
          </w:p>
        </w:tc>
        <w:tc>
          <w:tcPr>
            <w:tcW w:w="1273" w:type="dxa"/>
            <w:noWrap/>
            <w:vAlign w:val="center"/>
            <w:hideMark/>
          </w:tcPr>
          <w:p w14:paraId="16618D8E"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378031AA" w14:textId="77777777" w:rsidR="009572DC" w:rsidRPr="00FF332D" w:rsidRDefault="009572DC" w:rsidP="002C494D">
            <w:pPr>
              <w:pStyle w:val="NoSpacing"/>
              <w:jc w:val="center"/>
              <w:rPr>
                <w:rFonts w:ascii="Times" w:hAnsi="Times"/>
                <w:szCs w:val="20"/>
              </w:rPr>
            </w:pPr>
            <w:r w:rsidRPr="00FF332D">
              <w:rPr>
                <w:rFonts w:ascii="Times" w:hAnsi="Times"/>
                <w:szCs w:val="20"/>
              </w:rPr>
              <w:t>4</w:t>
            </w:r>
          </w:p>
        </w:tc>
        <w:tc>
          <w:tcPr>
            <w:tcW w:w="2623" w:type="dxa"/>
            <w:noWrap/>
            <w:vAlign w:val="center"/>
            <w:hideMark/>
          </w:tcPr>
          <w:p w14:paraId="4BFE1F9F" w14:textId="77777777" w:rsidR="009572DC" w:rsidRPr="00FF332D" w:rsidRDefault="009572DC" w:rsidP="002C494D">
            <w:pPr>
              <w:pStyle w:val="NoSpacing"/>
              <w:jc w:val="center"/>
              <w:rPr>
                <w:rFonts w:ascii="Times" w:hAnsi="Times"/>
                <w:szCs w:val="20"/>
              </w:rPr>
            </w:pPr>
            <w:r w:rsidRPr="00FF332D">
              <w:rPr>
                <w:rFonts w:ascii="Times" w:hAnsi="Times"/>
                <w:szCs w:val="20"/>
              </w:rPr>
              <w:t>0.1193 (-0.1020 to 0.3293)</w:t>
            </w:r>
          </w:p>
        </w:tc>
        <w:tc>
          <w:tcPr>
            <w:tcW w:w="1103" w:type="dxa"/>
            <w:noWrap/>
            <w:vAlign w:val="center"/>
            <w:hideMark/>
          </w:tcPr>
          <w:p w14:paraId="6F1000EF" w14:textId="77777777" w:rsidR="009572DC" w:rsidRPr="00FF332D" w:rsidRDefault="009572DC" w:rsidP="002C494D">
            <w:pPr>
              <w:pStyle w:val="NoSpacing"/>
              <w:jc w:val="center"/>
              <w:rPr>
                <w:rFonts w:ascii="Times" w:hAnsi="Times"/>
                <w:szCs w:val="20"/>
              </w:rPr>
            </w:pPr>
            <w:r w:rsidRPr="00FF332D">
              <w:rPr>
                <w:rFonts w:ascii="Times" w:hAnsi="Times"/>
                <w:szCs w:val="20"/>
              </w:rPr>
              <w:t>5.78</w:t>
            </w:r>
          </w:p>
        </w:tc>
        <w:tc>
          <w:tcPr>
            <w:tcW w:w="1094" w:type="dxa"/>
            <w:noWrap/>
            <w:vAlign w:val="center"/>
            <w:hideMark/>
          </w:tcPr>
          <w:p w14:paraId="5400B96C" w14:textId="77777777" w:rsidR="009572DC" w:rsidRPr="00FF332D" w:rsidRDefault="009572DC" w:rsidP="002C494D">
            <w:pPr>
              <w:pStyle w:val="NoSpacing"/>
              <w:jc w:val="center"/>
              <w:rPr>
                <w:rFonts w:ascii="Times" w:hAnsi="Times"/>
                <w:szCs w:val="20"/>
              </w:rPr>
            </w:pPr>
            <w:r w:rsidRPr="00FF332D">
              <w:rPr>
                <w:rFonts w:ascii="Times" w:hAnsi="Times"/>
                <w:szCs w:val="20"/>
              </w:rPr>
              <w:t>48.1</w:t>
            </w:r>
          </w:p>
        </w:tc>
        <w:tc>
          <w:tcPr>
            <w:tcW w:w="2025" w:type="dxa"/>
            <w:vMerge w:val="restart"/>
            <w:noWrap/>
            <w:vAlign w:val="center"/>
            <w:hideMark/>
          </w:tcPr>
          <w:p w14:paraId="3AD653F4" w14:textId="77777777" w:rsidR="009572DC" w:rsidRPr="00FF332D" w:rsidRDefault="009572DC" w:rsidP="002C494D">
            <w:pPr>
              <w:pStyle w:val="NoSpacing"/>
              <w:jc w:val="center"/>
              <w:rPr>
                <w:rFonts w:ascii="Times" w:hAnsi="Times"/>
                <w:szCs w:val="20"/>
              </w:rPr>
            </w:pPr>
            <w:r w:rsidRPr="00FF332D">
              <w:rPr>
                <w:rFonts w:ascii="Times" w:hAnsi="Times"/>
                <w:szCs w:val="20"/>
              </w:rPr>
              <w:t>0.7381</w:t>
            </w:r>
          </w:p>
        </w:tc>
        <w:tc>
          <w:tcPr>
            <w:tcW w:w="2352" w:type="dxa"/>
            <w:vMerge w:val="restart"/>
            <w:noWrap/>
            <w:vAlign w:val="center"/>
            <w:hideMark/>
          </w:tcPr>
          <w:p w14:paraId="4B5F8AD0" w14:textId="77777777" w:rsidR="009572DC" w:rsidRPr="00FF332D" w:rsidRDefault="009572DC" w:rsidP="002C494D">
            <w:pPr>
              <w:pStyle w:val="NoSpacing"/>
              <w:jc w:val="center"/>
              <w:rPr>
                <w:rFonts w:ascii="Times" w:hAnsi="Times"/>
                <w:szCs w:val="20"/>
              </w:rPr>
            </w:pPr>
          </w:p>
        </w:tc>
      </w:tr>
      <w:tr w:rsidR="009572DC" w:rsidRPr="00FF332D" w14:paraId="5CF39667" w14:textId="77777777" w:rsidTr="00A93110">
        <w:trPr>
          <w:trHeight w:val="237"/>
        </w:trPr>
        <w:tc>
          <w:tcPr>
            <w:tcW w:w="1902" w:type="dxa"/>
            <w:vMerge/>
            <w:noWrap/>
            <w:vAlign w:val="center"/>
            <w:hideMark/>
          </w:tcPr>
          <w:p w14:paraId="2D8FC52E"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7F8C48F4"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43D7B146"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44B8B55A"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7D121F40" w14:textId="77777777" w:rsidR="009572DC" w:rsidRPr="00FF332D" w:rsidRDefault="009572DC" w:rsidP="002C494D">
            <w:pPr>
              <w:pStyle w:val="NoSpacing"/>
              <w:jc w:val="center"/>
              <w:rPr>
                <w:rFonts w:ascii="Times" w:hAnsi="Times"/>
                <w:szCs w:val="20"/>
              </w:rPr>
            </w:pPr>
            <w:r w:rsidRPr="00FF332D">
              <w:rPr>
                <w:rFonts w:ascii="Times" w:hAnsi="Times"/>
                <w:szCs w:val="20"/>
              </w:rPr>
              <w:t>0.2575 (-0.9999 to 1.0000)</w:t>
            </w:r>
          </w:p>
        </w:tc>
        <w:tc>
          <w:tcPr>
            <w:tcW w:w="1103" w:type="dxa"/>
            <w:noWrap/>
            <w:vAlign w:val="center"/>
            <w:hideMark/>
          </w:tcPr>
          <w:p w14:paraId="3B45C71F" w14:textId="77777777" w:rsidR="009572DC" w:rsidRPr="00FF332D" w:rsidRDefault="009572DC" w:rsidP="002C494D">
            <w:pPr>
              <w:pStyle w:val="NoSpacing"/>
              <w:jc w:val="center"/>
              <w:rPr>
                <w:rFonts w:ascii="Times" w:hAnsi="Times"/>
                <w:szCs w:val="20"/>
              </w:rPr>
            </w:pPr>
            <w:r w:rsidRPr="00FF332D">
              <w:rPr>
                <w:rFonts w:ascii="Times" w:hAnsi="Times"/>
                <w:szCs w:val="20"/>
              </w:rPr>
              <w:t>35.23</w:t>
            </w:r>
          </w:p>
        </w:tc>
        <w:tc>
          <w:tcPr>
            <w:tcW w:w="1094" w:type="dxa"/>
            <w:noWrap/>
            <w:vAlign w:val="center"/>
            <w:hideMark/>
          </w:tcPr>
          <w:p w14:paraId="7EF4C740" w14:textId="77777777" w:rsidR="009572DC" w:rsidRPr="00FF332D" w:rsidRDefault="009572DC" w:rsidP="002C494D">
            <w:pPr>
              <w:pStyle w:val="NoSpacing"/>
              <w:jc w:val="center"/>
              <w:rPr>
                <w:rFonts w:ascii="Times" w:hAnsi="Times"/>
                <w:szCs w:val="20"/>
              </w:rPr>
            </w:pPr>
            <w:r w:rsidRPr="00FF332D">
              <w:rPr>
                <w:rFonts w:ascii="Times" w:hAnsi="Times"/>
                <w:szCs w:val="20"/>
              </w:rPr>
              <w:t>97.2</w:t>
            </w:r>
          </w:p>
        </w:tc>
        <w:tc>
          <w:tcPr>
            <w:tcW w:w="2025" w:type="dxa"/>
            <w:vMerge/>
            <w:noWrap/>
            <w:vAlign w:val="center"/>
            <w:hideMark/>
          </w:tcPr>
          <w:p w14:paraId="0F8CDE09"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2A2EB572" w14:textId="77777777" w:rsidR="009572DC" w:rsidRPr="00FF332D" w:rsidRDefault="009572DC" w:rsidP="002C494D">
            <w:pPr>
              <w:pStyle w:val="NoSpacing"/>
              <w:jc w:val="center"/>
              <w:rPr>
                <w:rFonts w:ascii="Times" w:hAnsi="Times"/>
                <w:szCs w:val="20"/>
              </w:rPr>
            </w:pPr>
          </w:p>
        </w:tc>
      </w:tr>
      <w:tr w:rsidR="009572DC" w:rsidRPr="00FF332D" w14:paraId="16495561" w14:textId="77777777" w:rsidTr="00A93110">
        <w:trPr>
          <w:trHeight w:val="237"/>
        </w:trPr>
        <w:tc>
          <w:tcPr>
            <w:tcW w:w="1902" w:type="dxa"/>
            <w:vMerge/>
            <w:noWrap/>
            <w:vAlign w:val="center"/>
            <w:hideMark/>
          </w:tcPr>
          <w:p w14:paraId="07DDCBE8"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62E438A1"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Attention problem</w:t>
            </w:r>
          </w:p>
        </w:tc>
        <w:tc>
          <w:tcPr>
            <w:tcW w:w="1273" w:type="dxa"/>
            <w:noWrap/>
            <w:vAlign w:val="center"/>
            <w:hideMark/>
          </w:tcPr>
          <w:p w14:paraId="685D5EEA"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610F1C76" w14:textId="77777777" w:rsidR="009572DC" w:rsidRPr="00FF332D" w:rsidRDefault="009572DC" w:rsidP="002C494D">
            <w:pPr>
              <w:pStyle w:val="NoSpacing"/>
              <w:jc w:val="center"/>
              <w:rPr>
                <w:rFonts w:ascii="Times" w:hAnsi="Times"/>
                <w:szCs w:val="20"/>
              </w:rPr>
            </w:pPr>
            <w:r w:rsidRPr="00FF332D">
              <w:rPr>
                <w:rFonts w:ascii="Times" w:hAnsi="Times"/>
                <w:szCs w:val="20"/>
              </w:rPr>
              <w:t>4</w:t>
            </w:r>
          </w:p>
        </w:tc>
        <w:tc>
          <w:tcPr>
            <w:tcW w:w="2623" w:type="dxa"/>
            <w:noWrap/>
            <w:vAlign w:val="center"/>
            <w:hideMark/>
          </w:tcPr>
          <w:p w14:paraId="1BC3B276" w14:textId="77777777" w:rsidR="009572DC" w:rsidRPr="00FF332D" w:rsidRDefault="009572DC" w:rsidP="002C494D">
            <w:pPr>
              <w:pStyle w:val="NoSpacing"/>
              <w:jc w:val="center"/>
              <w:rPr>
                <w:rFonts w:ascii="Times" w:hAnsi="Times"/>
                <w:szCs w:val="20"/>
              </w:rPr>
            </w:pPr>
            <w:r w:rsidRPr="00FF332D">
              <w:rPr>
                <w:rFonts w:ascii="Times" w:hAnsi="Times"/>
                <w:szCs w:val="20"/>
              </w:rPr>
              <w:t>0.2099 (0.1166 to 0.2995)</w:t>
            </w:r>
          </w:p>
        </w:tc>
        <w:tc>
          <w:tcPr>
            <w:tcW w:w="1103" w:type="dxa"/>
            <w:noWrap/>
            <w:vAlign w:val="center"/>
            <w:hideMark/>
          </w:tcPr>
          <w:p w14:paraId="3DA2194E" w14:textId="77777777" w:rsidR="009572DC" w:rsidRPr="00FF332D" w:rsidRDefault="009572DC" w:rsidP="002C494D">
            <w:pPr>
              <w:pStyle w:val="NoSpacing"/>
              <w:jc w:val="center"/>
              <w:rPr>
                <w:rFonts w:ascii="Times" w:hAnsi="Times"/>
                <w:szCs w:val="20"/>
              </w:rPr>
            </w:pPr>
            <w:r w:rsidRPr="00FF332D">
              <w:rPr>
                <w:rFonts w:ascii="Times" w:hAnsi="Times"/>
                <w:szCs w:val="20"/>
              </w:rPr>
              <w:t>1.16</w:t>
            </w:r>
          </w:p>
        </w:tc>
        <w:tc>
          <w:tcPr>
            <w:tcW w:w="1094" w:type="dxa"/>
            <w:noWrap/>
            <w:vAlign w:val="center"/>
            <w:hideMark/>
          </w:tcPr>
          <w:p w14:paraId="0EB1A745"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506AC50D" w14:textId="77777777" w:rsidR="009572DC" w:rsidRPr="00FF332D" w:rsidRDefault="009572DC" w:rsidP="002C494D">
            <w:pPr>
              <w:pStyle w:val="NoSpacing"/>
              <w:jc w:val="center"/>
              <w:rPr>
                <w:rFonts w:ascii="Times" w:hAnsi="Times"/>
                <w:szCs w:val="20"/>
              </w:rPr>
            </w:pPr>
            <w:r w:rsidRPr="00FF332D">
              <w:rPr>
                <w:rFonts w:ascii="Times" w:hAnsi="Times"/>
                <w:szCs w:val="20"/>
              </w:rPr>
              <w:t>0.8751</w:t>
            </w:r>
          </w:p>
        </w:tc>
        <w:tc>
          <w:tcPr>
            <w:tcW w:w="2352" w:type="dxa"/>
            <w:vMerge w:val="restart"/>
            <w:noWrap/>
            <w:vAlign w:val="center"/>
            <w:hideMark/>
          </w:tcPr>
          <w:p w14:paraId="2B166C66" w14:textId="77777777" w:rsidR="009572DC" w:rsidRPr="00FF332D" w:rsidRDefault="009572DC" w:rsidP="002C494D">
            <w:pPr>
              <w:pStyle w:val="NoSpacing"/>
              <w:jc w:val="center"/>
              <w:rPr>
                <w:rFonts w:ascii="Times" w:hAnsi="Times"/>
                <w:szCs w:val="20"/>
              </w:rPr>
            </w:pPr>
          </w:p>
        </w:tc>
      </w:tr>
      <w:tr w:rsidR="009572DC" w:rsidRPr="00FF332D" w14:paraId="3E4D6E0F" w14:textId="77777777" w:rsidTr="00A93110">
        <w:trPr>
          <w:trHeight w:val="237"/>
        </w:trPr>
        <w:tc>
          <w:tcPr>
            <w:tcW w:w="1902" w:type="dxa"/>
            <w:vMerge/>
            <w:noWrap/>
            <w:vAlign w:val="center"/>
            <w:hideMark/>
          </w:tcPr>
          <w:p w14:paraId="165D394A"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116B9790"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67A23452"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54BE12CB"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1AE3C9E5" w14:textId="77777777" w:rsidR="009572DC" w:rsidRPr="00FF332D" w:rsidRDefault="009572DC" w:rsidP="002C494D">
            <w:pPr>
              <w:pStyle w:val="NoSpacing"/>
              <w:jc w:val="center"/>
              <w:rPr>
                <w:rFonts w:ascii="Times" w:hAnsi="Times"/>
                <w:szCs w:val="20"/>
              </w:rPr>
            </w:pPr>
            <w:r w:rsidRPr="00FF332D">
              <w:rPr>
                <w:rFonts w:ascii="Times" w:hAnsi="Times"/>
                <w:szCs w:val="20"/>
              </w:rPr>
              <w:t>0.2295 (-0.8826 to 0.9522)</w:t>
            </w:r>
          </w:p>
        </w:tc>
        <w:tc>
          <w:tcPr>
            <w:tcW w:w="1103" w:type="dxa"/>
            <w:noWrap/>
            <w:vAlign w:val="center"/>
            <w:hideMark/>
          </w:tcPr>
          <w:p w14:paraId="2FC508FE" w14:textId="77777777" w:rsidR="009572DC" w:rsidRPr="00FF332D" w:rsidRDefault="009572DC" w:rsidP="002C494D">
            <w:pPr>
              <w:pStyle w:val="NoSpacing"/>
              <w:jc w:val="center"/>
              <w:rPr>
                <w:rFonts w:ascii="Times" w:hAnsi="Times"/>
                <w:szCs w:val="20"/>
              </w:rPr>
            </w:pPr>
            <w:r w:rsidRPr="00FF332D">
              <w:rPr>
                <w:rFonts w:ascii="Times" w:hAnsi="Times"/>
                <w:szCs w:val="20"/>
              </w:rPr>
              <w:t>3.3</w:t>
            </w:r>
          </w:p>
        </w:tc>
        <w:tc>
          <w:tcPr>
            <w:tcW w:w="1094" w:type="dxa"/>
            <w:noWrap/>
            <w:vAlign w:val="center"/>
            <w:hideMark/>
          </w:tcPr>
          <w:p w14:paraId="34F6D7F5" w14:textId="77777777" w:rsidR="009572DC" w:rsidRPr="00FF332D" w:rsidRDefault="009572DC" w:rsidP="002C494D">
            <w:pPr>
              <w:pStyle w:val="NoSpacing"/>
              <w:jc w:val="center"/>
              <w:rPr>
                <w:rFonts w:ascii="Times" w:hAnsi="Times"/>
                <w:szCs w:val="20"/>
              </w:rPr>
            </w:pPr>
            <w:r w:rsidRPr="00FF332D">
              <w:rPr>
                <w:rFonts w:ascii="Times" w:hAnsi="Times"/>
                <w:szCs w:val="20"/>
              </w:rPr>
              <w:t>69.7</w:t>
            </w:r>
          </w:p>
        </w:tc>
        <w:tc>
          <w:tcPr>
            <w:tcW w:w="2025" w:type="dxa"/>
            <w:vMerge/>
            <w:noWrap/>
            <w:vAlign w:val="center"/>
            <w:hideMark/>
          </w:tcPr>
          <w:p w14:paraId="7CC7AA1E"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12D6321E" w14:textId="77777777" w:rsidR="009572DC" w:rsidRPr="00FF332D" w:rsidRDefault="009572DC" w:rsidP="002C494D">
            <w:pPr>
              <w:pStyle w:val="NoSpacing"/>
              <w:jc w:val="center"/>
              <w:rPr>
                <w:rFonts w:ascii="Times" w:hAnsi="Times"/>
                <w:szCs w:val="20"/>
              </w:rPr>
            </w:pPr>
          </w:p>
        </w:tc>
      </w:tr>
      <w:tr w:rsidR="009572DC" w:rsidRPr="00FF332D" w14:paraId="02A50A67" w14:textId="77777777" w:rsidTr="00A93110">
        <w:trPr>
          <w:trHeight w:val="237"/>
        </w:trPr>
        <w:tc>
          <w:tcPr>
            <w:tcW w:w="1902" w:type="dxa"/>
            <w:vMerge/>
            <w:noWrap/>
            <w:vAlign w:val="center"/>
            <w:hideMark/>
          </w:tcPr>
          <w:p w14:paraId="3B840207"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524E9272"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Somatic complaints</w:t>
            </w:r>
          </w:p>
        </w:tc>
        <w:tc>
          <w:tcPr>
            <w:tcW w:w="1273" w:type="dxa"/>
            <w:noWrap/>
            <w:vAlign w:val="center"/>
            <w:hideMark/>
          </w:tcPr>
          <w:p w14:paraId="2B54F954"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75EDE427"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4256A7CD"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1170323A"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18438AE1"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723388DE"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3E169027" w14:textId="77777777" w:rsidR="009572DC" w:rsidRPr="00FF332D" w:rsidRDefault="009572DC" w:rsidP="002C494D">
            <w:pPr>
              <w:pStyle w:val="NoSpacing"/>
              <w:jc w:val="center"/>
              <w:rPr>
                <w:rFonts w:ascii="Times" w:hAnsi="Times"/>
                <w:szCs w:val="20"/>
              </w:rPr>
            </w:pPr>
            <w:r w:rsidRPr="00FF332D">
              <w:rPr>
                <w:rFonts w:ascii="Times" w:hAnsi="Times"/>
                <w:szCs w:val="20"/>
              </w:rPr>
              <w:t>k&lt;2</w:t>
            </w:r>
          </w:p>
        </w:tc>
      </w:tr>
      <w:tr w:rsidR="009572DC" w:rsidRPr="00FF332D" w14:paraId="5BC2234F" w14:textId="77777777" w:rsidTr="00A93110">
        <w:trPr>
          <w:trHeight w:val="237"/>
        </w:trPr>
        <w:tc>
          <w:tcPr>
            <w:tcW w:w="1902" w:type="dxa"/>
            <w:vMerge/>
            <w:noWrap/>
            <w:vAlign w:val="center"/>
            <w:hideMark/>
          </w:tcPr>
          <w:p w14:paraId="108CC9EB"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042AEE34"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E010359"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07EA71F5"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48228AF6"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7039D9BA"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7662B704"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44141DCC"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52C7F300" w14:textId="77777777" w:rsidR="009572DC" w:rsidRPr="00FF332D" w:rsidRDefault="009572DC" w:rsidP="002C494D">
            <w:pPr>
              <w:pStyle w:val="NoSpacing"/>
              <w:jc w:val="center"/>
              <w:rPr>
                <w:rFonts w:ascii="Times" w:hAnsi="Times"/>
                <w:szCs w:val="20"/>
              </w:rPr>
            </w:pPr>
          </w:p>
        </w:tc>
      </w:tr>
      <w:tr w:rsidR="009572DC" w:rsidRPr="00FF332D" w14:paraId="02B5513A" w14:textId="77777777" w:rsidTr="00A93110">
        <w:trPr>
          <w:trHeight w:val="237"/>
        </w:trPr>
        <w:tc>
          <w:tcPr>
            <w:tcW w:w="1902" w:type="dxa"/>
            <w:vMerge/>
            <w:noWrap/>
            <w:vAlign w:val="center"/>
            <w:hideMark/>
          </w:tcPr>
          <w:p w14:paraId="41D18583"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1DFBB714"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Internalizing problems</w:t>
            </w:r>
          </w:p>
        </w:tc>
        <w:tc>
          <w:tcPr>
            <w:tcW w:w="1273" w:type="dxa"/>
            <w:noWrap/>
            <w:vAlign w:val="center"/>
            <w:hideMark/>
          </w:tcPr>
          <w:p w14:paraId="5CAB2E7D"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2E236267"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1E82DFF6" w14:textId="77777777" w:rsidR="009572DC" w:rsidRPr="00FF332D" w:rsidRDefault="009572DC" w:rsidP="002C494D">
            <w:pPr>
              <w:pStyle w:val="NoSpacing"/>
              <w:jc w:val="center"/>
              <w:rPr>
                <w:rFonts w:ascii="Times" w:hAnsi="Times"/>
                <w:szCs w:val="20"/>
              </w:rPr>
            </w:pPr>
            <w:r w:rsidRPr="00FF332D">
              <w:rPr>
                <w:rFonts w:ascii="Times" w:hAnsi="Times"/>
                <w:szCs w:val="20"/>
              </w:rPr>
              <w:t>0.1294 (0.0993 to 0.1593)</w:t>
            </w:r>
          </w:p>
        </w:tc>
        <w:tc>
          <w:tcPr>
            <w:tcW w:w="1103" w:type="dxa"/>
            <w:noWrap/>
            <w:vAlign w:val="center"/>
            <w:hideMark/>
          </w:tcPr>
          <w:p w14:paraId="1DD6B257"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1094" w:type="dxa"/>
            <w:noWrap/>
            <w:vAlign w:val="center"/>
            <w:hideMark/>
          </w:tcPr>
          <w:p w14:paraId="50848281"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shd w:val="clear" w:color="auto" w:fill="FFFF00"/>
            <w:noWrap/>
            <w:vAlign w:val="center"/>
            <w:hideMark/>
          </w:tcPr>
          <w:p w14:paraId="068F72F9" w14:textId="77777777" w:rsidR="009572DC" w:rsidRPr="00FF332D" w:rsidRDefault="009572DC" w:rsidP="002C494D">
            <w:pPr>
              <w:pStyle w:val="NoSpacing"/>
              <w:jc w:val="center"/>
              <w:rPr>
                <w:rFonts w:ascii="Times" w:hAnsi="Times"/>
                <w:szCs w:val="20"/>
              </w:rPr>
            </w:pPr>
            <w:r w:rsidRPr="00FF332D">
              <w:rPr>
                <w:rFonts w:ascii="Times" w:hAnsi="Times"/>
                <w:szCs w:val="20"/>
              </w:rPr>
              <w:t>0.0053</w:t>
            </w:r>
          </w:p>
        </w:tc>
        <w:tc>
          <w:tcPr>
            <w:tcW w:w="2352" w:type="dxa"/>
            <w:vMerge w:val="restart"/>
            <w:noWrap/>
            <w:vAlign w:val="center"/>
            <w:hideMark/>
          </w:tcPr>
          <w:p w14:paraId="483A6158" w14:textId="77777777" w:rsidR="009572DC" w:rsidRPr="00FF332D" w:rsidRDefault="009572DC" w:rsidP="002C494D">
            <w:pPr>
              <w:pStyle w:val="NoSpacing"/>
              <w:jc w:val="center"/>
              <w:rPr>
                <w:rFonts w:ascii="Times" w:hAnsi="Times"/>
                <w:szCs w:val="20"/>
              </w:rPr>
            </w:pPr>
          </w:p>
        </w:tc>
      </w:tr>
      <w:tr w:rsidR="009572DC" w:rsidRPr="00FF332D" w14:paraId="4BF23034" w14:textId="77777777" w:rsidTr="00A93110">
        <w:trPr>
          <w:trHeight w:val="237"/>
        </w:trPr>
        <w:tc>
          <w:tcPr>
            <w:tcW w:w="1902" w:type="dxa"/>
            <w:vMerge/>
            <w:noWrap/>
            <w:vAlign w:val="center"/>
            <w:hideMark/>
          </w:tcPr>
          <w:p w14:paraId="00F9D2E6"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0B1C7736"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5E15F8D3"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0BF795CC"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343A6251" w14:textId="77777777" w:rsidR="009572DC" w:rsidRPr="00FF332D" w:rsidRDefault="009572DC" w:rsidP="002C494D">
            <w:pPr>
              <w:pStyle w:val="NoSpacing"/>
              <w:jc w:val="center"/>
              <w:rPr>
                <w:rFonts w:ascii="Times" w:hAnsi="Times"/>
                <w:szCs w:val="20"/>
              </w:rPr>
            </w:pPr>
            <w:r w:rsidRPr="00FF332D">
              <w:rPr>
                <w:rFonts w:ascii="Times" w:hAnsi="Times"/>
                <w:szCs w:val="20"/>
              </w:rPr>
              <w:t>0.4520 (0.2320 to 0.6280)</w:t>
            </w:r>
          </w:p>
        </w:tc>
        <w:tc>
          <w:tcPr>
            <w:tcW w:w="1103" w:type="dxa"/>
            <w:noWrap/>
            <w:vAlign w:val="center"/>
            <w:hideMark/>
          </w:tcPr>
          <w:p w14:paraId="3EDA8189"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5FA842E1"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551A90F9"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7738751F" w14:textId="77777777" w:rsidR="009572DC" w:rsidRPr="00FF332D" w:rsidRDefault="009572DC" w:rsidP="002C494D">
            <w:pPr>
              <w:pStyle w:val="NoSpacing"/>
              <w:jc w:val="center"/>
              <w:rPr>
                <w:rFonts w:ascii="Times" w:hAnsi="Times"/>
                <w:szCs w:val="20"/>
              </w:rPr>
            </w:pPr>
          </w:p>
        </w:tc>
      </w:tr>
      <w:tr w:rsidR="009572DC" w:rsidRPr="00FF332D" w14:paraId="3F556FF6" w14:textId="77777777" w:rsidTr="00A93110">
        <w:trPr>
          <w:trHeight w:val="237"/>
        </w:trPr>
        <w:tc>
          <w:tcPr>
            <w:tcW w:w="1902" w:type="dxa"/>
            <w:vMerge/>
            <w:noWrap/>
            <w:vAlign w:val="center"/>
            <w:hideMark/>
          </w:tcPr>
          <w:p w14:paraId="2530242B"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42E840F7"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Externalizing problems</w:t>
            </w:r>
          </w:p>
        </w:tc>
        <w:tc>
          <w:tcPr>
            <w:tcW w:w="1273" w:type="dxa"/>
            <w:noWrap/>
            <w:vAlign w:val="center"/>
            <w:hideMark/>
          </w:tcPr>
          <w:p w14:paraId="6311182C"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21D94506"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2739C661" w14:textId="77777777" w:rsidR="009572DC" w:rsidRPr="00FF332D" w:rsidRDefault="009572DC" w:rsidP="002C494D">
            <w:pPr>
              <w:pStyle w:val="NoSpacing"/>
              <w:jc w:val="center"/>
              <w:rPr>
                <w:rFonts w:ascii="Times" w:hAnsi="Times"/>
                <w:szCs w:val="20"/>
              </w:rPr>
            </w:pPr>
            <w:r w:rsidRPr="00FF332D">
              <w:rPr>
                <w:rFonts w:ascii="Times" w:hAnsi="Times"/>
                <w:szCs w:val="20"/>
              </w:rPr>
              <w:t>0.3277 (-0.9936 to 0.9984)</w:t>
            </w:r>
          </w:p>
        </w:tc>
        <w:tc>
          <w:tcPr>
            <w:tcW w:w="1103" w:type="dxa"/>
            <w:noWrap/>
            <w:vAlign w:val="center"/>
            <w:hideMark/>
          </w:tcPr>
          <w:p w14:paraId="6E7C50DA" w14:textId="77777777" w:rsidR="009572DC" w:rsidRPr="00FF332D" w:rsidRDefault="009572DC" w:rsidP="002C494D">
            <w:pPr>
              <w:pStyle w:val="NoSpacing"/>
              <w:jc w:val="center"/>
              <w:rPr>
                <w:rFonts w:ascii="Times" w:hAnsi="Times"/>
                <w:szCs w:val="20"/>
              </w:rPr>
            </w:pPr>
            <w:r w:rsidRPr="00FF332D">
              <w:rPr>
                <w:rFonts w:ascii="Times" w:hAnsi="Times"/>
                <w:szCs w:val="20"/>
              </w:rPr>
              <w:t>3.13</w:t>
            </w:r>
          </w:p>
        </w:tc>
        <w:tc>
          <w:tcPr>
            <w:tcW w:w="1094" w:type="dxa"/>
            <w:noWrap/>
            <w:vAlign w:val="center"/>
            <w:hideMark/>
          </w:tcPr>
          <w:p w14:paraId="32369E54" w14:textId="77777777" w:rsidR="009572DC" w:rsidRPr="00FF332D" w:rsidRDefault="009572DC" w:rsidP="002C494D">
            <w:pPr>
              <w:pStyle w:val="NoSpacing"/>
              <w:jc w:val="center"/>
              <w:rPr>
                <w:rFonts w:ascii="Times" w:hAnsi="Times"/>
                <w:szCs w:val="20"/>
              </w:rPr>
            </w:pPr>
            <w:r w:rsidRPr="00FF332D">
              <w:rPr>
                <w:rFonts w:ascii="Times" w:hAnsi="Times"/>
                <w:szCs w:val="20"/>
              </w:rPr>
              <w:t>68</w:t>
            </w:r>
          </w:p>
        </w:tc>
        <w:tc>
          <w:tcPr>
            <w:tcW w:w="2025" w:type="dxa"/>
            <w:vMerge w:val="restart"/>
            <w:noWrap/>
            <w:vAlign w:val="center"/>
            <w:hideMark/>
          </w:tcPr>
          <w:p w14:paraId="7464BBFA" w14:textId="77777777" w:rsidR="009572DC" w:rsidRPr="00FF332D" w:rsidRDefault="009572DC" w:rsidP="002C494D">
            <w:pPr>
              <w:pStyle w:val="NoSpacing"/>
              <w:jc w:val="center"/>
              <w:rPr>
                <w:rFonts w:ascii="Times" w:hAnsi="Times"/>
                <w:szCs w:val="20"/>
              </w:rPr>
            </w:pPr>
            <w:r w:rsidRPr="00FF332D">
              <w:rPr>
                <w:rFonts w:ascii="Times" w:hAnsi="Times"/>
                <w:szCs w:val="20"/>
              </w:rPr>
              <w:t>0.4952</w:t>
            </w:r>
          </w:p>
        </w:tc>
        <w:tc>
          <w:tcPr>
            <w:tcW w:w="2352" w:type="dxa"/>
            <w:vMerge w:val="restart"/>
            <w:noWrap/>
            <w:vAlign w:val="center"/>
            <w:hideMark/>
          </w:tcPr>
          <w:p w14:paraId="578C6041" w14:textId="77777777" w:rsidR="009572DC" w:rsidRPr="00FF332D" w:rsidRDefault="009572DC" w:rsidP="002C494D">
            <w:pPr>
              <w:pStyle w:val="NoSpacing"/>
              <w:jc w:val="center"/>
              <w:rPr>
                <w:rFonts w:ascii="Times" w:hAnsi="Times"/>
                <w:szCs w:val="20"/>
              </w:rPr>
            </w:pPr>
          </w:p>
        </w:tc>
      </w:tr>
      <w:tr w:rsidR="009572DC" w:rsidRPr="00FF332D" w14:paraId="484BE3C8" w14:textId="77777777" w:rsidTr="00A93110">
        <w:trPr>
          <w:trHeight w:val="237"/>
        </w:trPr>
        <w:tc>
          <w:tcPr>
            <w:tcW w:w="1902" w:type="dxa"/>
            <w:vMerge/>
            <w:noWrap/>
            <w:vAlign w:val="center"/>
            <w:hideMark/>
          </w:tcPr>
          <w:p w14:paraId="4BB4FBBF"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792A9DE2"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2F7DC96"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29D65F81"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201A98D4" w14:textId="77777777" w:rsidR="009572DC" w:rsidRPr="00FF332D" w:rsidRDefault="009572DC" w:rsidP="002C494D">
            <w:pPr>
              <w:pStyle w:val="NoSpacing"/>
              <w:jc w:val="center"/>
              <w:rPr>
                <w:rFonts w:ascii="Times" w:hAnsi="Times"/>
                <w:szCs w:val="20"/>
              </w:rPr>
            </w:pPr>
            <w:r w:rsidRPr="00FF332D">
              <w:rPr>
                <w:rFonts w:ascii="Times" w:hAnsi="Times"/>
                <w:szCs w:val="20"/>
              </w:rPr>
              <w:t xml:space="preserve">0.4880 </w:t>
            </w:r>
            <w:proofErr w:type="gramStart"/>
            <w:r w:rsidRPr="00FF332D">
              <w:rPr>
                <w:rFonts w:ascii="Times" w:hAnsi="Times"/>
                <w:szCs w:val="20"/>
              </w:rPr>
              <w:t>( 0.2752</w:t>
            </w:r>
            <w:proofErr w:type="gramEnd"/>
            <w:r w:rsidRPr="00FF332D">
              <w:rPr>
                <w:rFonts w:ascii="Times" w:hAnsi="Times"/>
                <w:szCs w:val="20"/>
              </w:rPr>
              <w:t xml:space="preserve"> to 0.6552)</w:t>
            </w:r>
          </w:p>
        </w:tc>
        <w:tc>
          <w:tcPr>
            <w:tcW w:w="1103" w:type="dxa"/>
            <w:noWrap/>
            <w:vAlign w:val="center"/>
            <w:hideMark/>
          </w:tcPr>
          <w:p w14:paraId="3765C300"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55F6A380"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71EB50CB"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6B878024" w14:textId="77777777" w:rsidR="009572DC" w:rsidRPr="00FF332D" w:rsidRDefault="009572DC" w:rsidP="002C494D">
            <w:pPr>
              <w:pStyle w:val="NoSpacing"/>
              <w:jc w:val="center"/>
              <w:rPr>
                <w:rFonts w:ascii="Times" w:hAnsi="Times"/>
                <w:szCs w:val="20"/>
              </w:rPr>
            </w:pPr>
          </w:p>
        </w:tc>
      </w:tr>
      <w:tr w:rsidR="009572DC" w:rsidRPr="00FF332D" w14:paraId="14A22520" w14:textId="77777777" w:rsidTr="00A93110">
        <w:trPr>
          <w:trHeight w:val="237"/>
        </w:trPr>
        <w:tc>
          <w:tcPr>
            <w:tcW w:w="1902" w:type="dxa"/>
            <w:vMerge/>
            <w:noWrap/>
            <w:vAlign w:val="center"/>
            <w:hideMark/>
          </w:tcPr>
          <w:p w14:paraId="226E4F7E"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7CEC5476"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Total behavioral problem</w:t>
            </w:r>
          </w:p>
        </w:tc>
        <w:tc>
          <w:tcPr>
            <w:tcW w:w="1273" w:type="dxa"/>
            <w:noWrap/>
            <w:vAlign w:val="center"/>
            <w:hideMark/>
          </w:tcPr>
          <w:p w14:paraId="11711BD8"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3B45F361"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059695C7" w14:textId="77777777" w:rsidR="009572DC" w:rsidRPr="00FF332D" w:rsidRDefault="009572DC" w:rsidP="002C494D">
            <w:pPr>
              <w:pStyle w:val="NoSpacing"/>
              <w:jc w:val="center"/>
              <w:rPr>
                <w:rFonts w:ascii="Times" w:hAnsi="Times"/>
                <w:szCs w:val="20"/>
              </w:rPr>
            </w:pPr>
            <w:r w:rsidRPr="00FF332D">
              <w:rPr>
                <w:rFonts w:ascii="Times" w:hAnsi="Times"/>
                <w:szCs w:val="20"/>
              </w:rPr>
              <w:t>0.2259 (-0.0295 to 0.4536)</w:t>
            </w:r>
          </w:p>
        </w:tc>
        <w:tc>
          <w:tcPr>
            <w:tcW w:w="1103" w:type="dxa"/>
            <w:noWrap/>
            <w:vAlign w:val="center"/>
            <w:hideMark/>
          </w:tcPr>
          <w:p w14:paraId="7CFC95FB" w14:textId="77777777" w:rsidR="009572DC" w:rsidRPr="00FF332D" w:rsidRDefault="009572DC" w:rsidP="002C494D">
            <w:pPr>
              <w:pStyle w:val="NoSpacing"/>
              <w:jc w:val="center"/>
              <w:rPr>
                <w:rFonts w:ascii="Times" w:hAnsi="Times"/>
                <w:szCs w:val="20"/>
              </w:rPr>
            </w:pPr>
            <w:r w:rsidRPr="00FF332D">
              <w:rPr>
                <w:rFonts w:ascii="Times" w:hAnsi="Times"/>
                <w:szCs w:val="20"/>
              </w:rPr>
              <w:t>1.88</w:t>
            </w:r>
          </w:p>
        </w:tc>
        <w:tc>
          <w:tcPr>
            <w:tcW w:w="1094" w:type="dxa"/>
            <w:noWrap/>
            <w:vAlign w:val="center"/>
            <w:hideMark/>
          </w:tcPr>
          <w:p w14:paraId="0112C236"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47B14731" w14:textId="77777777" w:rsidR="009572DC" w:rsidRPr="00FF332D" w:rsidRDefault="009572DC" w:rsidP="002C494D">
            <w:pPr>
              <w:pStyle w:val="NoSpacing"/>
              <w:jc w:val="center"/>
              <w:rPr>
                <w:rFonts w:ascii="Times" w:hAnsi="Times"/>
                <w:szCs w:val="20"/>
              </w:rPr>
            </w:pPr>
            <w:r w:rsidRPr="00FF332D">
              <w:rPr>
                <w:rFonts w:ascii="Times" w:hAnsi="Times"/>
                <w:szCs w:val="20"/>
              </w:rPr>
              <w:t>0.7938</w:t>
            </w:r>
          </w:p>
        </w:tc>
        <w:tc>
          <w:tcPr>
            <w:tcW w:w="2352" w:type="dxa"/>
            <w:vMerge w:val="restart"/>
            <w:noWrap/>
            <w:vAlign w:val="center"/>
            <w:hideMark/>
          </w:tcPr>
          <w:p w14:paraId="7704F7C5" w14:textId="77777777" w:rsidR="009572DC" w:rsidRPr="00FF332D" w:rsidRDefault="009572DC" w:rsidP="002C494D">
            <w:pPr>
              <w:pStyle w:val="NoSpacing"/>
              <w:jc w:val="center"/>
              <w:rPr>
                <w:rFonts w:ascii="Times" w:hAnsi="Times"/>
                <w:szCs w:val="20"/>
              </w:rPr>
            </w:pPr>
          </w:p>
        </w:tc>
      </w:tr>
      <w:tr w:rsidR="009572DC" w:rsidRPr="00FF332D" w14:paraId="65572852" w14:textId="77777777" w:rsidTr="00A93110">
        <w:trPr>
          <w:trHeight w:val="237"/>
        </w:trPr>
        <w:tc>
          <w:tcPr>
            <w:tcW w:w="1902" w:type="dxa"/>
            <w:vMerge/>
            <w:noWrap/>
            <w:vAlign w:val="center"/>
            <w:hideMark/>
          </w:tcPr>
          <w:p w14:paraId="2B76E71C"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0B8CF6A4"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39DEA069"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2CBCA3C7"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5BE3D5A5" w14:textId="77777777" w:rsidR="009572DC" w:rsidRPr="00FF332D" w:rsidRDefault="009572DC" w:rsidP="002C494D">
            <w:pPr>
              <w:pStyle w:val="NoSpacing"/>
              <w:jc w:val="center"/>
              <w:rPr>
                <w:rFonts w:ascii="Times" w:hAnsi="Times"/>
                <w:szCs w:val="20"/>
              </w:rPr>
            </w:pPr>
            <w:r w:rsidRPr="00FF332D">
              <w:rPr>
                <w:rFonts w:ascii="Times" w:hAnsi="Times"/>
                <w:szCs w:val="20"/>
              </w:rPr>
              <w:t>0.2964 (-0.9972 to 0.9992)</w:t>
            </w:r>
          </w:p>
        </w:tc>
        <w:tc>
          <w:tcPr>
            <w:tcW w:w="1103" w:type="dxa"/>
            <w:noWrap/>
            <w:vAlign w:val="center"/>
            <w:hideMark/>
          </w:tcPr>
          <w:p w14:paraId="4E87F84D" w14:textId="77777777" w:rsidR="009572DC" w:rsidRPr="00FF332D" w:rsidRDefault="009572DC" w:rsidP="002C494D">
            <w:pPr>
              <w:pStyle w:val="NoSpacing"/>
              <w:jc w:val="center"/>
              <w:rPr>
                <w:rFonts w:ascii="Times" w:hAnsi="Times"/>
                <w:szCs w:val="20"/>
              </w:rPr>
            </w:pPr>
            <w:r w:rsidRPr="00FF332D">
              <w:rPr>
                <w:rFonts w:ascii="Times" w:hAnsi="Times"/>
                <w:szCs w:val="20"/>
              </w:rPr>
              <w:t>15.75</w:t>
            </w:r>
          </w:p>
        </w:tc>
        <w:tc>
          <w:tcPr>
            <w:tcW w:w="1094" w:type="dxa"/>
            <w:noWrap/>
            <w:vAlign w:val="center"/>
            <w:hideMark/>
          </w:tcPr>
          <w:p w14:paraId="514D8840" w14:textId="77777777" w:rsidR="009572DC" w:rsidRPr="00FF332D" w:rsidRDefault="009572DC" w:rsidP="002C494D">
            <w:pPr>
              <w:pStyle w:val="NoSpacing"/>
              <w:jc w:val="center"/>
              <w:rPr>
                <w:rFonts w:ascii="Times" w:hAnsi="Times"/>
                <w:szCs w:val="20"/>
              </w:rPr>
            </w:pPr>
            <w:r w:rsidRPr="00FF332D">
              <w:rPr>
                <w:rFonts w:ascii="Times" w:hAnsi="Times"/>
                <w:szCs w:val="20"/>
              </w:rPr>
              <w:t>93.6</w:t>
            </w:r>
          </w:p>
        </w:tc>
        <w:tc>
          <w:tcPr>
            <w:tcW w:w="2025" w:type="dxa"/>
            <w:vMerge/>
            <w:noWrap/>
            <w:vAlign w:val="center"/>
            <w:hideMark/>
          </w:tcPr>
          <w:p w14:paraId="2670D6C5"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51EBFD09" w14:textId="77777777" w:rsidR="009572DC" w:rsidRPr="00FF332D" w:rsidRDefault="009572DC" w:rsidP="002C494D">
            <w:pPr>
              <w:pStyle w:val="NoSpacing"/>
              <w:jc w:val="center"/>
              <w:rPr>
                <w:rFonts w:ascii="Times" w:hAnsi="Times"/>
                <w:szCs w:val="20"/>
              </w:rPr>
            </w:pPr>
          </w:p>
        </w:tc>
      </w:tr>
      <w:tr w:rsidR="009572DC" w:rsidRPr="00FF332D" w14:paraId="1171B5CB" w14:textId="77777777" w:rsidTr="00A93110">
        <w:trPr>
          <w:trHeight w:val="237"/>
        </w:trPr>
        <w:tc>
          <w:tcPr>
            <w:tcW w:w="1902" w:type="dxa"/>
            <w:vMerge w:val="restart"/>
            <w:noWrap/>
            <w:vAlign w:val="center"/>
            <w:hideMark/>
          </w:tcPr>
          <w:p w14:paraId="5BB2BAC3"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Sleep onset delay</w:t>
            </w:r>
          </w:p>
        </w:tc>
        <w:tc>
          <w:tcPr>
            <w:tcW w:w="2306" w:type="dxa"/>
            <w:vMerge w:val="restart"/>
            <w:noWrap/>
            <w:vAlign w:val="center"/>
            <w:hideMark/>
          </w:tcPr>
          <w:p w14:paraId="72B3B709"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Affective/Anxiety problem</w:t>
            </w:r>
          </w:p>
        </w:tc>
        <w:tc>
          <w:tcPr>
            <w:tcW w:w="1273" w:type="dxa"/>
            <w:noWrap/>
            <w:vAlign w:val="center"/>
            <w:hideMark/>
          </w:tcPr>
          <w:p w14:paraId="7381B932"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52AAA6C7"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77CD049E" w14:textId="77777777" w:rsidR="009572DC" w:rsidRPr="00FF332D" w:rsidRDefault="009572DC" w:rsidP="002C494D">
            <w:pPr>
              <w:pStyle w:val="NoSpacing"/>
              <w:jc w:val="center"/>
              <w:rPr>
                <w:rFonts w:ascii="Times" w:hAnsi="Times"/>
                <w:szCs w:val="20"/>
              </w:rPr>
            </w:pPr>
            <w:r w:rsidRPr="00FF332D">
              <w:rPr>
                <w:rFonts w:ascii="Times" w:hAnsi="Times"/>
                <w:szCs w:val="20"/>
              </w:rPr>
              <w:t>0.0300 (-0.2256 to 0.2818)</w:t>
            </w:r>
          </w:p>
        </w:tc>
        <w:tc>
          <w:tcPr>
            <w:tcW w:w="1103" w:type="dxa"/>
            <w:noWrap/>
            <w:vAlign w:val="center"/>
            <w:hideMark/>
          </w:tcPr>
          <w:p w14:paraId="0F3729EC"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524FF469" w14:textId="77777777" w:rsidR="009572DC" w:rsidRPr="00FF332D" w:rsidRDefault="009572DC" w:rsidP="002C494D">
            <w:pPr>
              <w:pStyle w:val="NoSpacing"/>
              <w:jc w:val="center"/>
              <w:rPr>
                <w:rFonts w:ascii="Times" w:hAnsi="Times"/>
                <w:szCs w:val="20"/>
              </w:rPr>
            </w:pPr>
          </w:p>
        </w:tc>
        <w:tc>
          <w:tcPr>
            <w:tcW w:w="2025" w:type="dxa"/>
            <w:vMerge w:val="restart"/>
            <w:noWrap/>
            <w:vAlign w:val="center"/>
            <w:hideMark/>
          </w:tcPr>
          <w:p w14:paraId="60604A64" w14:textId="77777777" w:rsidR="009572DC" w:rsidRPr="00FF332D" w:rsidRDefault="009572DC" w:rsidP="002C494D">
            <w:pPr>
              <w:pStyle w:val="NoSpacing"/>
              <w:jc w:val="center"/>
              <w:rPr>
                <w:rFonts w:ascii="Times" w:hAnsi="Times"/>
                <w:szCs w:val="20"/>
              </w:rPr>
            </w:pPr>
            <w:r w:rsidRPr="00FF332D">
              <w:rPr>
                <w:rFonts w:ascii="Times" w:hAnsi="Times"/>
                <w:szCs w:val="20"/>
              </w:rPr>
              <w:t>0.1436</w:t>
            </w:r>
          </w:p>
        </w:tc>
        <w:tc>
          <w:tcPr>
            <w:tcW w:w="2352" w:type="dxa"/>
            <w:vMerge w:val="restart"/>
            <w:noWrap/>
            <w:vAlign w:val="center"/>
            <w:hideMark/>
          </w:tcPr>
          <w:p w14:paraId="6912CDE5" w14:textId="77777777" w:rsidR="009572DC" w:rsidRPr="00FF332D" w:rsidRDefault="009572DC" w:rsidP="002C494D">
            <w:pPr>
              <w:pStyle w:val="NoSpacing"/>
              <w:jc w:val="center"/>
              <w:rPr>
                <w:rFonts w:ascii="Times" w:hAnsi="Times"/>
                <w:szCs w:val="20"/>
              </w:rPr>
            </w:pPr>
          </w:p>
        </w:tc>
      </w:tr>
      <w:tr w:rsidR="009572DC" w:rsidRPr="00FF332D" w14:paraId="50DD67F1" w14:textId="77777777" w:rsidTr="00A93110">
        <w:trPr>
          <w:trHeight w:val="237"/>
        </w:trPr>
        <w:tc>
          <w:tcPr>
            <w:tcW w:w="1902" w:type="dxa"/>
            <w:vMerge/>
            <w:noWrap/>
            <w:vAlign w:val="center"/>
            <w:hideMark/>
          </w:tcPr>
          <w:p w14:paraId="5257D9ED"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0F50473F"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15C9EFD1"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7F01D3AD"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0422A13E" w14:textId="77777777" w:rsidR="009572DC" w:rsidRPr="00FF332D" w:rsidRDefault="009572DC" w:rsidP="002C494D">
            <w:pPr>
              <w:pStyle w:val="NoSpacing"/>
              <w:jc w:val="center"/>
              <w:rPr>
                <w:rFonts w:ascii="Times" w:hAnsi="Times"/>
                <w:szCs w:val="20"/>
              </w:rPr>
            </w:pPr>
            <w:r w:rsidRPr="00FF332D">
              <w:rPr>
                <w:rFonts w:ascii="Times" w:hAnsi="Times"/>
                <w:szCs w:val="20"/>
              </w:rPr>
              <w:t xml:space="preserve">0.2400 </w:t>
            </w:r>
            <w:proofErr w:type="gramStart"/>
            <w:r w:rsidRPr="00FF332D">
              <w:rPr>
                <w:rFonts w:ascii="Times" w:hAnsi="Times"/>
                <w:szCs w:val="20"/>
              </w:rPr>
              <w:t>( 0.1200</w:t>
            </w:r>
            <w:proofErr w:type="gramEnd"/>
            <w:r w:rsidRPr="00FF332D">
              <w:rPr>
                <w:rFonts w:ascii="Times" w:hAnsi="Times"/>
                <w:szCs w:val="20"/>
              </w:rPr>
              <w:t xml:space="preserve"> to 0.3531)</w:t>
            </w:r>
          </w:p>
        </w:tc>
        <w:tc>
          <w:tcPr>
            <w:tcW w:w="1103" w:type="dxa"/>
            <w:noWrap/>
            <w:vAlign w:val="center"/>
            <w:hideMark/>
          </w:tcPr>
          <w:p w14:paraId="3F9071B5"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236710B6"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43F8D56F"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3C20C975" w14:textId="77777777" w:rsidR="009572DC" w:rsidRPr="00FF332D" w:rsidRDefault="009572DC" w:rsidP="002C494D">
            <w:pPr>
              <w:pStyle w:val="NoSpacing"/>
              <w:jc w:val="center"/>
              <w:rPr>
                <w:rFonts w:ascii="Times" w:hAnsi="Times"/>
                <w:szCs w:val="20"/>
              </w:rPr>
            </w:pPr>
          </w:p>
        </w:tc>
      </w:tr>
      <w:tr w:rsidR="009572DC" w:rsidRPr="00FF332D" w14:paraId="2E68DDED" w14:textId="77777777" w:rsidTr="00A93110">
        <w:trPr>
          <w:trHeight w:val="237"/>
        </w:trPr>
        <w:tc>
          <w:tcPr>
            <w:tcW w:w="1902" w:type="dxa"/>
            <w:vMerge/>
            <w:noWrap/>
            <w:vAlign w:val="center"/>
            <w:hideMark/>
          </w:tcPr>
          <w:p w14:paraId="58E96B9B"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0DD1F819"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Aggressive/Delinquent problem</w:t>
            </w:r>
          </w:p>
        </w:tc>
        <w:tc>
          <w:tcPr>
            <w:tcW w:w="1273" w:type="dxa"/>
            <w:noWrap/>
            <w:vAlign w:val="center"/>
            <w:hideMark/>
          </w:tcPr>
          <w:p w14:paraId="4B2781F1"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45B0D07E"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2B3B58BA" w14:textId="77777777" w:rsidR="009572DC" w:rsidRPr="00FF332D" w:rsidRDefault="009572DC" w:rsidP="002C494D">
            <w:pPr>
              <w:pStyle w:val="NoSpacing"/>
              <w:jc w:val="center"/>
              <w:rPr>
                <w:rFonts w:ascii="Times" w:hAnsi="Times"/>
                <w:szCs w:val="20"/>
              </w:rPr>
            </w:pPr>
            <w:r w:rsidRPr="00FF332D">
              <w:rPr>
                <w:rFonts w:ascii="Times" w:hAnsi="Times"/>
                <w:szCs w:val="20"/>
              </w:rPr>
              <w:t>0.1168 (-0.5261 to 0.6747)</w:t>
            </w:r>
          </w:p>
        </w:tc>
        <w:tc>
          <w:tcPr>
            <w:tcW w:w="1103" w:type="dxa"/>
            <w:noWrap/>
            <w:vAlign w:val="center"/>
            <w:hideMark/>
          </w:tcPr>
          <w:p w14:paraId="1EC7A114" w14:textId="77777777" w:rsidR="009572DC" w:rsidRPr="00FF332D" w:rsidRDefault="009572DC" w:rsidP="002C494D">
            <w:pPr>
              <w:pStyle w:val="NoSpacing"/>
              <w:jc w:val="center"/>
              <w:rPr>
                <w:rFonts w:ascii="Times" w:hAnsi="Times"/>
                <w:szCs w:val="20"/>
              </w:rPr>
            </w:pPr>
            <w:r w:rsidRPr="00FF332D">
              <w:rPr>
                <w:rFonts w:ascii="Times" w:hAnsi="Times"/>
                <w:szCs w:val="20"/>
              </w:rPr>
              <w:t>0.41</w:t>
            </w:r>
          </w:p>
        </w:tc>
        <w:tc>
          <w:tcPr>
            <w:tcW w:w="1094" w:type="dxa"/>
            <w:noWrap/>
            <w:vAlign w:val="center"/>
            <w:hideMark/>
          </w:tcPr>
          <w:p w14:paraId="6B7B3702"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70FA3126" w14:textId="77777777" w:rsidR="009572DC" w:rsidRPr="00FF332D" w:rsidRDefault="009572DC" w:rsidP="002C494D">
            <w:pPr>
              <w:pStyle w:val="NoSpacing"/>
              <w:jc w:val="center"/>
              <w:rPr>
                <w:rFonts w:ascii="Times" w:hAnsi="Times"/>
                <w:szCs w:val="20"/>
              </w:rPr>
            </w:pPr>
            <w:r w:rsidRPr="00FF332D">
              <w:rPr>
                <w:rFonts w:ascii="Times" w:hAnsi="Times"/>
                <w:szCs w:val="20"/>
              </w:rPr>
              <w:t>0.2016</w:t>
            </w:r>
          </w:p>
        </w:tc>
        <w:tc>
          <w:tcPr>
            <w:tcW w:w="2352" w:type="dxa"/>
            <w:vMerge w:val="restart"/>
            <w:noWrap/>
            <w:vAlign w:val="center"/>
            <w:hideMark/>
          </w:tcPr>
          <w:p w14:paraId="493C6E86" w14:textId="77777777" w:rsidR="009572DC" w:rsidRPr="00FF332D" w:rsidRDefault="009572DC" w:rsidP="002C494D">
            <w:pPr>
              <w:pStyle w:val="NoSpacing"/>
              <w:jc w:val="center"/>
              <w:rPr>
                <w:rFonts w:ascii="Times" w:hAnsi="Times"/>
                <w:szCs w:val="20"/>
              </w:rPr>
            </w:pPr>
          </w:p>
        </w:tc>
      </w:tr>
      <w:tr w:rsidR="009572DC" w:rsidRPr="00FF332D" w14:paraId="3EE4ABD9" w14:textId="77777777" w:rsidTr="00A93110">
        <w:trPr>
          <w:trHeight w:val="237"/>
        </w:trPr>
        <w:tc>
          <w:tcPr>
            <w:tcW w:w="1902" w:type="dxa"/>
            <w:vMerge/>
            <w:noWrap/>
            <w:vAlign w:val="center"/>
            <w:hideMark/>
          </w:tcPr>
          <w:p w14:paraId="08169F5F"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66ECC3EB"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2425085B"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3BBE59CF"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1088305F" w14:textId="77777777" w:rsidR="009572DC" w:rsidRPr="00FF332D" w:rsidRDefault="009572DC" w:rsidP="002C494D">
            <w:pPr>
              <w:pStyle w:val="NoSpacing"/>
              <w:jc w:val="center"/>
              <w:rPr>
                <w:rFonts w:ascii="Times" w:hAnsi="Times"/>
                <w:szCs w:val="20"/>
              </w:rPr>
            </w:pPr>
            <w:r w:rsidRPr="00FF332D">
              <w:rPr>
                <w:rFonts w:ascii="Times" w:hAnsi="Times"/>
                <w:szCs w:val="20"/>
              </w:rPr>
              <w:t xml:space="preserve">0.2210 </w:t>
            </w:r>
            <w:proofErr w:type="gramStart"/>
            <w:r w:rsidRPr="00FF332D">
              <w:rPr>
                <w:rFonts w:ascii="Times" w:hAnsi="Times"/>
                <w:szCs w:val="20"/>
              </w:rPr>
              <w:t>( 0.1002</w:t>
            </w:r>
            <w:proofErr w:type="gramEnd"/>
            <w:r w:rsidRPr="00FF332D">
              <w:rPr>
                <w:rFonts w:ascii="Times" w:hAnsi="Times"/>
                <w:szCs w:val="20"/>
              </w:rPr>
              <w:t xml:space="preserve"> to 0.3354)</w:t>
            </w:r>
          </w:p>
        </w:tc>
        <w:tc>
          <w:tcPr>
            <w:tcW w:w="1103" w:type="dxa"/>
            <w:noWrap/>
            <w:vAlign w:val="center"/>
            <w:hideMark/>
          </w:tcPr>
          <w:p w14:paraId="53B45BA4"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492C8615"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4C20B5DC"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1DED97C9" w14:textId="77777777" w:rsidR="009572DC" w:rsidRPr="00FF332D" w:rsidRDefault="009572DC" w:rsidP="002C494D">
            <w:pPr>
              <w:pStyle w:val="NoSpacing"/>
              <w:jc w:val="center"/>
              <w:rPr>
                <w:rFonts w:ascii="Times" w:hAnsi="Times"/>
                <w:szCs w:val="20"/>
              </w:rPr>
            </w:pPr>
          </w:p>
        </w:tc>
      </w:tr>
      <w:tr w:rsidR="009572DC" w:rsidRPr="00FF332D" w14:paraId="20922B4E" w14:textId="77777777" w:rsidTr="00A93110">
        <w:trPr>
          <w:trHeight w:val="237"/>
        </w:trPr>
        <w:tc>
          <w:tcPr>
            <w:tcW w:w="1902" w:type="dxa"/>
            <w:vMerge/>
            <w:noWrap/>
            <w:vAlign w:val="center"/>
            <w:hideMark/>
          </w:tcPr>
          <w:p w14:paraId="65A175A7"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7E2B6EFE"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Attention problem</w:t>
            </w:r>
          </w:p>
        </w:tc>
        <w:tc>
          <w:tcPr>
            <w:tcW w:w="1273" w:type="dxa"/>
            <w:noWrap/>
            <w:vAlign w:val="center"/>
            <w:hideMark/>
          </w:tcPr>
          <w:p w14:paraId="634DF29E"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40618A6A"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7907D760" w14:textId="77777777" w:rsidR="009572DC" w:rsidRPr="00FF332D" w:rsidRDefault="009572DC" w:rsidP="002C494D">
            <w:pPr>
              <w:pStyle w:val="NoSpacing"/>
              <w:jc w:val="center"/>
              <w:rPr>
                <w:rFonts w:ascii="Times" w:hAnsi="Times"/>
                <w:szCs w:val="20"/>
              </w:rPr>
            </w:pPr>
            <w:r w:rsidRPr="00FF332D">
              <w:rPr>
                <w:rFonts w:ascii="Times" w:hAnsi="Times"/>
                <w:szCs w:val="20"/>
              </w:rPr>
              <w:t>0.1709 (-0.8137 to 0.9020)</w:t>
            </w:r>
          </w:p>
        </w:tc>
        <w:tc>
          <w:tcPr>
            <w:tcW w:w="1103" w:type="dxa"/>
            <w:noWrap/>
            <w:vAlign w:val="center"/>
            <w:hideMark/>
          </w:tcPr>
          <w:p w14:paraId="3CDE7A08" w14:textId="77777777" w:rsidR="009572DC" w:rsidRPr="00FF332D" w:rsidRDefault="009572DC" w:rsidP="002C494D">
            <w:pPr>
              <w:pStyle w:val="NoSpacing"/>
              <w:jc w:val="center"/>
              <w:rPr>
                <w:rFonts w:ascii="Times" w:hAnsi="Times"/>
                <w:szCs w:val="20"/>
              </w:rPr>
            </w:pPr>
            <w:r w:rsidRPr="00FF332D">
              <w:rPr>
                <w:rFonts w:ascii="Times" w:hAnsi="Times"/>
                <w:szCs w:val="20"/>
              </w:rPr>
              <w:t>1.42</w:t>
            </w:r>
          </w:p>
        </w:tc>
        <w:tc>
          <w:tcPr>
            <w:tcW w:w="1094" w:type="dxa"/>
            <w:noWrap/>
            <w:vAlign w:val="center"/>
            <w:hideMark/>
          </w:tcPr>
          <w:p w14:paraId="3DFC5DFF" w14:textId="77777777" w:rsidR="009572DC" w:rsidRPr="00FF332D" w:rsidRDefault="009572DC" w:rsidP="002C494D">
            <w:pPr>
              <w:pStyle w:val="NoSpacing"/>
              <w:jc w:val="center"/>
              <w:rPr>
                <w:rFonts w:ascii="Times" w:hAnsi="Times"/>
                <w:szCs w:val="20"/>
              </w:rPr>
            </w:pPr>
            <w:r w:rsidRPr="00FF332D">
              <w:rPr>
                <w:rFonts w:ascii="Times" w:hAnsi="Times"/>
                <w:szCs w:val="20"/>
              </w:rPr>
              <w:t>29.5</w:t>
            </w:r>
          </w:p>
        </w:tc>
        <w:tc>
          <w:tcPr>
            <w:tcW w:w="2025" w:type="dxa"/>
            <w:vMerge w:val="restart"/>
            <w:noWrap/>
            <w:vAlign w:val="center"/>
            <w:hideMark/>
          </w:tcPr>
          <w:p w14:paraId="15AED85B" w14:textId="77777777" w:rsidR="009572DC" w:rsidRPr="00FF332D" w:rsidRDefault="009572DC" w:rsidP="002C494D">
            <w:pPr>
              <w:pStyle w:val="NoSpacing"/>
              <w:jc w:val="center"/>
              <w:rPr>
                <w:rFonts w:ascii="Times" w:hAnsi="Times"/>
                <w:szCs w:val="20"/>
              </w:rPr>
            </w:pPr>
            <w:r w:rsidRPr="00FF332D">
              <w:rPr>
                <w:rFonts w:ascii="Times" w:hAnsi="Times"/>
                <w:szCs w:val="20"/>
              </w:rPr>
              <w:t>0.7964</w:t>
            </w:r>
          </w:p>
        </w:tc>
        <w:tc>
          <w:tcPr>
            <w:tcW w:w="2352" w:type="dxa"/>
            <w:vMerge w:val="restart"/>
            <w:noWrap/>
            <w:vAlign w:val="center"/>
            <w:hideMark/>
          </w:tcPr>
          <w:p w14:paraId="6FAED0EE" w14:textId="77777777" w:rsidR="009572DC" w:rsidRPr="00FF332D" w:rsidRDefault="009572DC" w:rsidP="002C494D">
            <w:pPr>
              <w:pStyle w:val="NoSpacing"/>
              <w:jc w:val="center"/>
              <w:rPr>
                <w:rFonts w:ascii="Times" w:hAnsi="Times"/>
                <w:szCs w:val="20"/>
              </w:rPr>
            </w:pPr>
          </w:p>
        </w:tc>
      </w:tr>
      <w:tr w:rsidR="009572DC" w:rsidRPr="00FF332D" w14:paraId="44D60B41" w14:textId="77777777" w:rsidTr="00A93110">
        <w:trPr>
          <w:trHeight w:val="237"/>
        </w:trPr>
        <w:tc>
          <w:tcPr>
            <w:tcW w:w="1902" w:type="dxa"/>
            <w:vMerge/>
            <w:noWrap/>
            <w:vAlign w:val="center"/>
            <w:hideMark/>
          </w:tcPr>
          <w:p w14:paraId="22941818"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266D1282"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416BCB23"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5F5CC33F"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04BB374F" w14:textId="77777777" w:rsidR="009572DC" w:rsidRPr="00FF332D" w:rsidRDefault="009572DC" w:rsidP="002C494D">
            <w:pPr>
              <w:pStyle w:val="NoSpacing"/>
              <w:jc w:val="center"/>
              <w:rPr>
                <w:rFonts w:ascii="Times" w:hAnsi="Times"/>
                <w:szCs w:val="20"/>
              </w:rPr>
            </w:pPr>
            <w:r w:rsidRPr="00FF332D">
              <w:rPr>
                <w:rFonts w:ascii="Times" w:hAnsi="Times"/>
                <w:szCs w:val="20"/>
              </w:rPr>
              <w:t xml:space="preserve">0.2010 </w:t>
            </w:r>
            <w:proofErr w:type="gramStart"/>
            <w:r w:rsidRPr="00FF332D">
              <w:rPr>
                <w:rFonts w:ascii="Times" w:hAnsi="Times"/>
                <w:szCs w:val="20"/>
              </w:rPr>
              <w:t>( 0.0794</w:t>
            </w:r>
            <w:proofErr w:type="gramEnd"/>
            <w:r w:rsidRPr="00FF332D">
              <w:rPr>
                <w:rFonts w:ascii="Times" w:hAnsi="Times"/>
                <w:szCs w:val="20"/>
              </w:rPr>
              <w:t xml:space="preserve"> to 0.3167)</w:t>
            </w:r>
          </w:p>
        </w:tc>
        <w:tc>
          <w:tcPr>
            <w:tcW w:w="1103" w:type="dxa"/>
            <w:noWrap/>
            <w:vAlign w:val="center"/>
            <w:hideMark/>
          </w:tcPr>
          <w:p w14:paraId="1D458900"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0FA57A6D"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5A566EA1"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40DEF7D2" w14:textId="77777777" w:rsidR="009572DC" w:rsidRPr="00FF332D" w:rsidRDefault="009572DC" w:rsidP="002C494D">
            <w:pPr>
              <w:pStyle w:val="NoSpacing"/>
              <w:jc w:val="center"/>
              <w:rPr>
                <w:rFonts w:ascii="Times" w:hAnsi="Times"/>
                <w:szCs w:val="20"/>
              </w:rPr>
            </w:pPr>
          </w:p>
        </w:tc>
      </w:tr>
      <w:tr w:rsidR="009572DC" w:rsidRPr="00FF332D" w14:paraId="6645D507" w14:textId="77777777" w:rsidTr="00A93110">
        <w:trPr>
          <w:trHeight w:val="237"/>
        </w:trPr>
        <w:tc>
          <w:tcPr>
            <w:tcW w:w="1902" w:type="dxa"/>
            <w:vMerge/>
            <w:noWrap/>
            <w:vAlign w:val="center"/>
            <w:hideMark/>
          </w:tcPr>
          <w:p w14:paraId="627A9FE4"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1554E185"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Total behavioral problem</w:t>
            </w:r>
          </w:p>
        </w:tc>
        <w:tc>
          <w:tcPr>
            <w:tcW w:w="1273" w:type="dxa"/>
            <w:noWrap/>
            <w:vAlign w:val="center"/>
            <w:hideMark/>
          </w:tcPr>
          <w:p w14:paraId="745C702C"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1948456B"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049BD00C" w14:textId="77777777" w:rsidR="009572DC" w:rsidRPr="00FF332D" w:rsidRDefault="009572DC" w:rsidP="002C494D">
            <w:pPr>
              <w:pStyle w:val="NoSpacing"/>
              <w:jc w:val="center"/>
              <w:rPr>
                <w:rFonts w:ascii="Times" w:hAnsi="Times"/>
                <w:szCs w:val="20"/>
              </w:rPr>
            </w:pPr>
            <w:r w:rsidRPr="00FF332D">
              <w:rPr>
                <w:rFonts w:ascii="Times" w:hAnsi="Times"/>
                <w:szCs w:val="20"/>
              </w:rPr>
              <w:t>0.2900 (0.0389 to 0.5066)</w:t>
            </w:r>
          </w:p>
        </w:tc>
        <w:tc>
          <w:tcPr>
            <w:tcW w:w="1103" w:type="dxa"/>
            <w:noWrap/>
            <w:vAlign w:val="center"/>
            <w:hideMark/>
          </w:tcPr>
          <w:p w14:paraId="68891C59"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6F1160D0" w14:textId="77777777" w:rsidR="009572DC" w:rsidRPr="00FF332D" w:rsidRDefault="009572DC" w:rsidP="002C494D">
            <w:pPr>
              <w:pStyle w:val="NoSpacing"/>
              <w:jc w:val="center"/>
              <w:rPr>
                <w:rFonts w:ascii="Times" w:hAnsi="Times"/>
                <w:szCs w:val="20"/>
              </w:rPr>
            </w:pPr>
          </w:p>
        </w:tc>
        <w:tc>
          <w:tcPr>
            <w:tcW w:w="2025" w:type="dxa"/>
            <w:vMerge w:val="restart"/>
            <w:noWrap/>
            <w:vAlign w:val="center"/>
            <w:hideMark/>
          </w:tcPr>
          <w:p w14:paraId="08BC0DA4" w14:textId="77777777" w:rsidR="009572DC" w:rsidRPr="00FF332D" w:rsidRDefault="009572DC" w:rsidP="002C494D">
            <w:pPr>
              <w:pStyle w:val="NoSpacing"/>
              <w:jc w:val="center"/>
              <w:rPr>
                <w:rFonts w:ascii="Times" w:hAnsi="Times"/>
                <w:szCs w:val="20"/>
              </w:rPr>
            </w:pPr>
            <w:r w:rsidRPr="00FF332D">
              <w:rPr>
                <w:rFonts w:ascii="Times" w:hAnsi="Times"/>
                <w:szCs w:val="20"/>
              </w:rPr>
              <w:t>0.6488</w:t>
            </w:r>
          </w:p>
        </w:tc>
        <w:tc>
          <w:tcPr>
            <w:tcW w:w="2352" w:type="dxa"/>
            <w:vMerge w:val="restart"/>
            <w:noWrap/>
            <w:vAlign w:val="center"/>
            <w:hideMark/>
          </w:tcPr>
          <w:p w14:paraId="31640CA5" w14:textId="77777777" w:rsidR="009572DC" w:rsidRPr="00FF332D" w:rsidRDefault="009572DC" w:rsidP="002C494D">
            <w:pPr>
              <w:pStyle w:val="NoSpacing"/>
              <w:jc w:val="center"/>
              <w:rPr>
                <w:rFonts w:ascii="Times" w:hAnsi="Times"/>
                <w:szCs w:val="20"/>
              </w:rPr>
            </w:pPr>
          </w:p>
        </w:tc>
      </w:tr>
      <w:tr w:rsidR="009572DC" w:rsidRPr="00FF332D" w14:paraId="5E125CAC" w14:textId="77777777" w:rsidTr="00A93110">
        <w:trPr>
          <w:trHeight w:val="237"/>
        </w:trPr>
        <w:tc>
          <w:tcPr>
            <w:tcW w:w="1902" w:type="dxa"/>
            <w:vMerge/>
            <w:noWrap/>
            <w:vAlign w:val="center"/>
            <w:hideMark/>
          </w:tcPr>
          <w:p w14:paraId="200A6B80"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4ACACDF0"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614B521E"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219A3240"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33868390" w14:textId="77777777" w:rsidR="009572DC" w:rsidRPr="00FF332D" w:rsidRDefault="009572DC" w:rsidP="002C494D">
            <w:pPr>
              <w:pStyle w:val="NoSpacing"/>
              <w:jc w:val="center"/>
              <w:rPr>
                <w:rFonts w:ascii="Times" w:hAnsi="Times"/>
                <w:szCs w:val="20"/>
              </w:rPr>
            </w:pPr>
            <w:r w:rsidRPr="00FF332D">
              <w:rPr>
                <w:rFonts w:ascii="Times" w:hAnsi="Times"/>
                <w:szCs w:val="20"/>
              </w:rPr>
              <w:t>0.3500 (0.2367 to 0.4539)</w:t>
            </w:r>
          </w:p>
        </w:tc>
        <w:tc>
          <w:tcPr>
            <w:tcW w:w="1103" w:type="dxa"/>
            <w:noWrap/>
            <w:vAlign w:val="center"/>
            <w:hideMark/>
          </w:tcPr>
          <w:p w14:paraId="4A71FBA3"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11CF6B44"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5D52DB61"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4EB7039C" w14:textId="77777777" w:rsidR="009572DC" w:rsidRPr="00FF332D" w:rsidRDefault="009572DC" w:rsidP="002C494D">
            <w:pPr>
              <w:pStyle w:val="NoSpacing"/>
              <w:jc w:val="center"/>
              <w:rPr>
                <w:rFonts w:ascii="Times" w:hAnsi="Times"/>
                <w:szCs w:val="20"/>
              </w:rPr>
            </w:pPr>
          </w:p>
        </w:tc>
      </w:tr>
      <w:tr w:rsidR="009572DC" w:rsidRPr="00FF332D" w14:paraId="4097B81D" w14:textId="77777777" w:rsidTr="00A93110">
        <w:trPr>
          <w:trHeight w:val="237"/>
        </w:trPr>
        <w:tc>
          <w:tcPr>
            <w:tcW w:w="1902" w:type="dxa"/>
            <w:vMerge w:val="restart"/>
            <w:noWrap/>
            <w:vAlign w:val="center"/>
            <w:hideMark/>
          </w:tcPr>
          <w:p w14:paraId="017A2CFF"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Total sleep problem</w:t>
            </w:r>
          </w:p>
        </w:tc>
        <w:tc>
          <w:tcPr>
            <w:tcW w:w="2306" w:type="dxa"/>
            <w:vMerge w:val="restart"/>
            <w:noWrap/>
            <w:vAlign w:val="center"/>
            <w:hideMark/>
          </w:tcPr>
          <w:p w14:paraId="471CE570"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Affective/Anxiety problem</w:t>
            </w:r>
          </w:p>
        </w:tc>
        <w:tc>
          <w:tcPr>
            <w:tcW w:w="1273" w:type="dxa"/>
            <w:noWrap/>
            <w:vAlign w:val="center"/>
            <w:hideMark/>
          </w:tcPr>
          <w:p w14:paraId="3A9AD95F"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6191F517" w14:textId="77777777" w:rsidR="009572DC" w:rsidRPr="00FF332D" w:rsidRDefault="009572DC" w:rsidP="002C494D">
            <w:pPr>
              <w:pStyle w:val="NoSpacing"/>
              <w:jc w:val="center"/>
              <w:rPr>
                <w:rFonts w:ascii="Times" w:hAnsi="Times"/>
                <w:szCs w:val="20"/>
              </w:rPr>
            </w:pPr>
            <w:r w:rsidRPr="00FF332D">
              <w:rPr>
                <w:rFonts w:ascii="Times" w:hAnsi="Times"/>
                <w:szCs w:val="20"/>
              </w:rPr>
              <w:t>4</w:t>
            </w:r>
          </w:p>
        </w:tc>
        <w:tc>
          <w:tcPr>
            <w:tcW w:w="2623" w:type="dxa"/>
            <w:noWrap/>
            <w:vAlign w:val="center"/>
            <w:hideMark/>
          </w:tcPr>
          <w:p w14:paraId="37745C8E" w14:textId="77777777" w:rsidR="009572DC" w:rsidRPr="00FF332D" w:rsidRDefault="009572DC" w:rsidP="002C494D">
            <w:pPr>
              <w:pStyle w:val="NoSpacing"/>
              <w:jc w:val="center"/>
              <w:rPr>
                <w:rFonts w:ascii="Times" w:hAnsi="Times"/>
                <w:szCs w:val="20"/>
              </w:rPr>
            </w:pPr>
            <w:r w:rsidRPr="00FF332D">
              <w:rPr>
                <w:rFonts w:ascii="Times" w:hAnsi="Times"/>
                <w:szCs w:val="20"/>
              </w:rPr>
              <w:t xml:space="preserve">0.4479 </w:t>
            </w:r>
            <w:proofErr w:type="gramStart"/>
            <w:r w:rsidRPr="00FF332D">
              <w:rPr>
                <w:rFonts w:ascii="Times" w:hAnsi="Times"/>
                <w:szCs w:val="20"/>
              </w:rPr>
              <w:t>( 0.1765</w:t>
            </w:r>
            <w:proofErr w:type="gramEnd"/>
            <w:r w:rsidRPr="00FF332D">
              <w:rPr>
                <w:rFonts w:ascii="Times" w:hAnsi="Times"/>
                <w:szCs w:val="20"/>
              </w:rPr>
              <w:t xml:space="preserve"> to 0.6560)</w:t>
            </w:r>
          </w:p>
        </w:tc>
        <w:tc>
          <w:tcPr>
            <w:tcW w:w="1103" w:type="dxa"/>
            <w:noWrap/>
            <w:vAlign w:val="center"/>
            <w:hideMark/>
          </w:tcPr>
          <w:p w14:paraId="060F8E54" w14:textId="77777777" w:rsidR="009572DC" w:rsidRPr="00FF332D" w:rsidRDefault="009572DC" w:rsidP="002C494D">
            <w:pPr>
              <w:pStyle w:val="NoSpacing"/>
              <w:jc w:val="center"/>
              <w:rPr>
                <w:rFonts w:ascii="Times" w:hAnsi="Times"/>
                <w:szCs w:val="20"/>
              </w:rPr>
            </w:pPr>
            <w:r w:rsidRPr="00FF332D">
              <w:rPr>
                <w:rFonts w:ascii="Times" w:hAnsi="Times"/>
                <w:szCs w:val="20"/>
              </w:rPr>
              <w:t>7.77</w:t>
            </w:r>
          </w:p>
        </w:tc>
        <w:tc>
          <w:tcPr>
            <w:tcW w:w="1094" w:type="dxa"/>
            <w:noWrap/>
            <w:vAlign w:val="center"/>
            <w:hideMark/>
          </w:tcPr>
          <w:p w14:paraId="1DD3DEB8" w14:textId="77777777" w:rsidR="009572DC" w:rsidRPr="00FF332D" w:rsidRDefault="009572DC" w:rsidP="002C494D">
            <w:pPr>
              <w:pStyle w:val="NoSpacing"/>
              <w:jc w:val="center"/>
              <w:rPr>
                <w:rFonts w:ascii="Times" w:hAnsi="Times"/>
                <w:szCs w:val="20"/>
              </w:rPr>
            </w:pPr>
            <w:r w:rsidRPr="00FF332D">
              <w:rPr>
                <w:rFonts w:ascii="Times" w:hAnsi="Times"/>
                <w:szCs w:val="20"/>
              </w:rPr>
              <w:t>6.14</w:t>
            </w:r>
          </w:p>
        </w:tc>
        <w:tc>
          <w:tcPr>
            <w:tcW w:w="2025" w:type="dxa"/>
            <w:vMerge w:val="restart"/>
            <w:noWrap/>
            <w:vAlign w:val="center"/>
            <w:hideMark/>
          </w:tcPr>
          <w:p w14:paraId="64140724" w14:textId="77777777" w:rsidR="009572DC" w:rsidRPr="00FF332D" w:rsidRDefault="009572DC" w:rsidP="002C494D">
            <w:pPr>
              <w:pStyle w:val="NoSpacing"/>
              <w:jc w:val="center"/>
              <w:rPr>
                <w:rFonts w:ascii="Times" w:hAnsi="Times"/>
                <w:szCs w:val="20"/>
              </w:rPr>
            </w:pPr>
            <w:r w:rsidRPr="00FF332D">
              <w:rPr>
                <w:rFonts w:ascii="Times" w:hAnsi="Times"/>
                <w:szCs w:val="20"/>
              </w:rPr>
              <w:t>0.7824</w:t>
            </w:r>
          </w:p>
        </w:tc>
        <w:tc>
          <w:tcPr>
            <w:tcW w:w="2352" w:type="dxa"/>
            <w:vMerge w:val="restart"/>
            <w:noWrap/>
            <w:vAlign w:val="center"/>
            <w:hideMark/>
          </w:tcPr>
          <w:p w14:paraId="6F62E929" w14:textId="77777777" w:rsidR="009572DC" w:rsidRPr="00FF332D" w:rsidRDefault="009572DC" w:rsidP="002C494D">
            <w:pPr>
              <w:pStyle w:val="NoSpacing"/>
              <w:jc w:val="center"/>
              <w:rPr>
                <w:rFonts w:ascii="Times" w:hAnsi="Times"/>
                <w:szCs w:val="20"/>
              </w:rPr>
            </w:pPr>
          </w:p>
        </w:tc>
      </w:tr>
      <w:tr w:rsidR="009572DC" w:rsidRPr="00FF332D" w14:paraId="79B591FA" w14:textId="77777777" w:rsidTr="00A93110">
        <w:trPr>
          <w:trHeight w:val="237"/>
        </w:trPr>
        <w:tc>
          <w:tcPr>
            <w:tcW w:w="1902" w:type="dxa"/>
            <w:vMerge/>
            <w:noWrap/>
            <w:vAlign w:val="center"/>
            <w:hideMark/>
          </w:tcPr>
          <w:p w14:paraId="177F11DF"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00DD499E"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445DEF51"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62B2C3C0"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7F0C936F" w14:textId="77777777" w:rsidR="009572DC" w:rsidRPr="00FF332D" w:rsidRDefault="009572DC" w:rsidP="002C494D">
            <w:pPr>
              <w:pStyle w:val="NoSpacing"/>
              <w:jc w:val="center"/>
              <w:rPr>
                <w:rFonts w:ascii="Times" w:hAnsi="Times"/>
                <w:szCs w:val="20"/>
              </w:rPr>
            </w:pPr>
            <w:r w:rsidRPr="00FF332D">
              <w:rPr>
                <w:rFonts w:ascii="Times" w:hAnsi="Times"/>
                <w:szCs w:val="20"/>
              </w:rPr>
              <w:t>0.4247 (-0.0660 to 0.7500)</w:t>
            </w:r>
          </w:p>
        </w:tc>
        <w:tc>
          <w:tcPr>
            <w:tcW w:w="1103" w:type="dxa"/>
            <w:noWrap/>
            <w:vAlign w:val="center"/>
            <w:hideMark/>
          </w:tcPr>
          <w:p w14:paraId="2080FEBD" w14:textId="77777777" w:rsidR="009572DC" w:rsidRPr="00FF332D" w:rsidRDefault="009572DC" w:rsidP="002C494D">
            <w:pPr>
              <w:pStyle w:val="NoSpacing"/>
              <w:jc w:val="center"/>
              <w:rPr>
                <w:rFonts w:ascii="Times" w:hAnsi="Times"/>
                <w:szCs w:val="20"/>
              </w:rPr>
            </w:pPr>
            <w:r w:rsidRPr="00FF332D">
              <w:rPr>
                <w:rFonts w:ascii="Times" w:hAnsi="Times"/>
                <w:szCs w:val="20"/>
              </w:rPr>
              <w:t>0.52</w:t>
            </w:r>
          </w:p>
        </w:tc>
        <w:tc>
          <w:tcPr>
            <w:tcW w:w="1094" w:type="dxa"/>
            <w:noWrap/>
            <w:vAlign w:val="center"/>
            <w:hideMark/>
          </w:tcPr>
          <w:p w14:paraId="0FB9646A"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noWrap/>
            <w:vAlign w:val="center"/>
            <w:hideMark/>
          </w:tcPr>
          <w:p w14:paraId="564E027C"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09C22FEF" w14:textId="77777777" w:rsidR="009572DC" w:rsidRPr="00FF332D" w:rsidRDefault="009572DC" w:rsidP="002C494D">
            <w:pPr>
              <w:pStyle w:val="NoSpacing"/>
              <w:jc w:val="center"/>
              <w:rPr>
                <w:rFonts w:ascii="Times" w:hAnsi="Times"/>
                <w:szCs w:val="20"/>
              </w:rPr>
            </w:pPr>
          </w:p>
        </w:tc>
      </w:tr>
      <w:tr w:rsidR="009572DC" w:rsidRPr="00FF332D" w14:paraId="0F9AC10F" w14:textId="77777777" w:rsidTr="00A93110">
        <w:trPr>
          <w:trHeight w:val="237"/>
        </w:trPr>
        <w:tc>
          <w:tcPr>
            <w:tcW w:w="1902" w:type="dxa"/>
            <w:vMerge/>
            <w:noWrap/>
            <w:vAlign w:val="center"/>
            <w:hideMark/>
          </w:tcPr>
          <w:p w14:paraId="45AE1FD4"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4407D32B"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Aggressive/Delinquent problem</w:t>
            </w:r>
          </w:p>
        </w:tc>
        <w:tc>
          <w:tcPr>
            <w:tcW w:w="1273" w:type="dxa"/>
            <w:noWrap/>
            <w:vAlign w:val="center"/>
            <w:hideMark/>
          </w:tcPr>
          <w:p w14:paraId="7B3CF993"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6D3F7E40" w14:textId="77777777" w:rsidR="009572DC" w:rsidRPr="00FF332D" w:rsidRDefault="009572DC" w:rsidP="002C494D">
            <w:pPr>
              <w:pStyle w:val="NoSpacing"/>
              <w:jc w:val="center"/>
              <w:rPr>
                <w:rFonts w:ascii="Times" w:hAnsi="Times"/>
                <w:szCs w:val="20"/>
              </w:rPr>
            </w:pPr>
            <w:r w:rsidRPr="00FF332D">
              <w:rPr>
                <w:rFonts w:ascii="Times" w:hAnsi="Times"/>
                <w:szCs w:val="20"/>
              </w:rPr>
              <w:t>4</w:t>
            </w:r>
          </w:p>
        </w:tc>
        <w:tc>
          <w:tcPr>
            <w:tcW w:w="2623" w:type="dxa"/>
            <w:noWrap/>
            <w:vAlign w:val="center"/>
            <w:hideMark/>
          </w:tcPr>
          <w:p w14:paraId="37DB5536" w14:textId="77777777" w:rsidR="009572DC" w:rsidRPr="00FF332D" w:rsidRDefault="009572DC" w:rsidP="002C494D">
            <w:pPr>
              <w:pStyle w:val="NoSpacing"/>
              <w:jc w:val="center"/>
              <w:rPr>
                <w:rFonts w:ascii="Times" w:hAnsi="Times"/>
                <w:szCs w:val="20"/>
              </w:rPr>
            </w:pPr>
            <w:r w:rsidRPr="00FF332D">
              <w:rPr>
                <w:rFonts w:ascii="Times" w:hAnsi="Times"/>
                <w:szCs w:val="20"/>
              </w:rPr>
              <w:t xml:space="preserve">0.3970 </w:t>
            </w:r>
            <w:proofErr w:type="gramStart"/>
            <w:r w:rsidRPr="00FF332D">
              <w:rPr>
                <w:rFonts w:ascii="Times" w:hAnsi="Times"/>
                <w:szCs w:val="20"/>
              </w:rPr>
              <w:t>( 0.3360</w:t>
            </w:r>
            <w:proofErr w:type="gramEnd"/>
            <w:r w:rsidRPr="00FF332D">
              <w:rPr>
                <w:rFonts w:ascii="Times" w:hAnsi="Times"/>
                <w:szCs w:val="20"/>
              </w:rPr>
              <w:t xml:space="preserve"> to 0.4548)</w:t>
            </w:r>
          </w:p>
        </w:tc>
        <w:tc>
          <w:tcPr>
            <w:tcW w:w="1103" w:type="dxa"/>
            <w:noWrap/>
            <w:vAlign w:val="center"/>
            <w:hideMark/>
          </w:tcPr>
          <w:p w14:paraId="7460CB1C" w14:textId="77777777" w:rsidR="009572DC" w:rsidRPr="00FF332D" w:rsidRDefault="009572DC" w:rsidP="002C494D">
            <w:pPr>
              <w:pStyle w:val="NoSpacing"/>
              <w:jc w:val="center"/>
              <w:rPr>
                <w:rFonts w:ascii="Times" w:hAnsi="Times"/>
                <w:szCs w:val="20"/>
              </w:rPr>
            </w:pPr>
            <w:r w:rsidRPr="00FF332D">
              <w:rPr>
                <w:rFonts w:ascii="Times" w:hAnsi="Times"/>
                <w:szCs w:val="20"/>
              </w:rPr>
              <w:t>0.74</w:t>
            </w:r>
          </w:p>
        </w:tc>
        <w:tc>
          <w:tcPr>
            <w:tcW w:w="1094" w:type="dxa"/>
            <w:noWrap/>
            <w:vAlign w:val="center"/>
            <w:hideMark/>
          </w:tcPr>
          <w:p w14:paraId="405CF0DA"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4890A274" w14:textId="77777777" w:rsidR="009572DC" w:rsidRPr="00FF332D" w:rsidRDefault="009572DC" w:rsidP="002C494D">
            <w:pPr>
              <w:pStyle w:val="NoSpacing"/>
              <w:jc w:val="center"/>
              <w:rPr>
                <w:rFonts w:ascii="Times" w:hAnsi="Times"/>
                <w:szCs w:val="20"/>
              </w:rPr>
            </w:pPr>
            <w:r w:rsidRPr="00FF332D">
              <w:rPr>
                <w:rFonts w:ascii="Times" w:hAnsi="Times"/>
                <w:szCs w:val="20"/>
              </w:rPr>
              <w:t>0.8767</w:t>
            </w:r>
          </w:p>
        </w:tc>
        <w:tc>
          <w:tcPr>
            <w:tcW w:w="2352" w:type="dxa"/>
            <w:vMerge w:val="restart"/>
            <w:noWrap/>
            <w:vAlign w:val="center"/>
            <w:hideMark/>
          </w:tcPr>
          <w:p w14:paraId="6FB50C03" w14:textId="77777777" w:rsidR="009572DC" w:rsidRPr="00FF332D" w:rsidRDefault="009572DC" w:rsidP="002C494D">
            <w:pPr>
              <w:pStyle w:val="NoSpacing"/>
              <w:jc w:val="center"/>
              <w:rPr>
                <w:rFonts w:ascii="Times" w:hAnsi="Times"/>
                <w:szCs w:val="20"/>
              </w:rPr>
            </w:pPr>
          </w:p>
        </w:tc>
      </w:tr>
      <w:tr w:rsidR="009572DC" w:rsidRPr="00FF332D" w14:paraId="03FAC4B9" w14:textId="77777777" w:rsidTr="00A93110">
        <w:trPr>
          <w:trHeight w:val="237"/>
        </w:trPr>
        <w:tc>
          <w:tcPr>
            <w:tcW w:w="1902" w:type="dxa"/>
            <w:vMerge/>
            <w:noWrap/>
            <w:vAlign w:val="center"/>
            <w:hideMark/>
          </w:tcPr>
          <w:p w14:paraId="3EED1A91"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2920F668"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099C36D"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55EB3005"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3A9E20BC" w14:textId="77777777" w:rsidR="009572DC" w:rsidRPr="00FF332D" w:rsidRDefault="009572DC" w:rsidP="002C494D">
            <w:pPr>
              <w:pStyle w:val="NoSpacing"/>
              <w:jc w:val="center"/>
              <w:rPr>
                <w:rFonts w:ascii="Times" w:hAnsi="Times"/>
                <w:szCs w:val="20"/>
              </w:rPr>
            </w:pPr>
            <w:r w:rsidRPr="00FF332D">
              <w:rPr>
                <w:rFonts w:ascii="Times" w:hAnsi="Times"/>
                <w:szCs w:val="20"/>
              </w:rPr>
              <w:t>0.4370 (-0.9981 to 0.9997)</w:t>
            </w:r>
          </w:p>
        </w:tc>
        <w:tc>
          <w:tcPr>
            <w:tcW w:w="1103" w:type="dxa"/>
            <w:noWrap/>
            <w:vAlign w:val="center"/>
            <w:hideMark/>
          </w:tcPr>
          <w:p w14:paraId="5F5A9BDE" w14:textId="77777777" w:rsidR="009572DC" w:rsidRPr="00FF332D" w:rsidRDefault="009572DC" w:rsidP="002C494D">
            <w:pPr>
              <w:pStyle w:val="NoSpacing"/>
              <w:jc w:val="center"/>
              <w:rPr>
                <w:rFonts w:ascii="Times" w:hAnsi="Times"/>
                <w:szCs w:val="20"/>
              </w:rPr>
            </w:pPr>
            <w:r w:rsidRPr="00FF332D">
              <w:rPr>
                <w:rFonts w:ascii="Times" w:hAnsi="Times"/>
                <w:szCs w:val="20"/>
              </w:rPr>
              <w:t>18.94</w:t>
            </w:r>
          </w:p>
        </w:tc>
        <w:tc>
          <w:tcPr>
            <w:tcW w:w="1094" w:type="dxa"/>
            <w:noWrap/>
            <w:vAlign w:val="center"/>
            <w:hideMark/>
          </w:tcPr>
          <w:p w14:paraId="321A901B" w14:textId="77777777" w:rsidR="009572DC" w:rsidRPr="00FF332D" w:rsidRDefault="009572DC" w:rsidP="002C494D">
            <w:pPr>
              <w:pStyle w:val="NoSpacing"/>
              <w:jc w:val="center"/>
              <w:rPr>
                <w:rFonts w:ascii="Times" w:hAnsi="Times"/>
                <w:szCs w:val="20"/>
              </w:rPr>
            </w:pPr>
            <w:r w:rsidRPr="00FF332D">
              <w:rPr>
                <w:rFonts w:ascii="Times" w:hAnsi="Times"/>
                <w:szCs w:val="20"/>
              </w:rPr>
              <w:t>94.7</w:t>
            </w:r>
          </w:p>
        </w:tc>
        <w:tc>
          <w:tcPr>
            <w:tcW w:w="2025" w:type="dxa"/>
            <w:vMerge/>
            <w:noWrap/>
            <w:vAlign w:val="center"/>
            <w:hideMark/>
          </w:tcPr>
          <w:p w14:paraId="40172A55"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53BFE681" w14:textId="77777777" w:rsidR="009572DC" w:rsidRPr="00FF332D" w:rsidRDefault="009572DC" w:rsidP="002C494D">
            <w:pPr>
              <w:pStyle w:val="NoSpacing"/>
              <w:jc w:val="center"/>
              <w:rPr>
                <w:rFonts w:ascii="Times" w:hAnsi="Times"/>
                <w:szCs w:val="20"/>
              </w:rPr>
            </w:pPr>
          </w:p>
        </w:tc>
      </w:tr>
      <w:tr w:rsidR="009572DC" w:rsidRPr="00FF332D" w14:paraId="1404807B" w14:textId="77777777" w:rsidTr="00A93110">
        <w:trPr>
          <w:trHeight w:val="237"/>
        </w:trPr>
        <w:tc>
          <w:tcPr>
            <w:tcW w:w="1902" w:type="dxa"/>
            <w:vMerge/>
            <w:noWrap/>
            <w:vAlign w:val="center"/>
            <w:hideMark/>
          </w:tcPr>
          <w:p w14:paraId="4659A939"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78BDDC80"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Attention problem</w:t>
            </w:r>
          </w:p>
        </w:tc>
        <w:tc>
          <w:tcPr>
            <w:tcW w:w="1273" w:type="dxa"/>
            <w:noWrap/>
            <w:vAlign w:val="center"/>
            <w:hideMark/>
          </w:tcPr>
          <w:p w14:paraId="26C110D0"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57AECE35" w14:textId="77777777" w:rsidR="009572DC" w:rsidRPr="00FF332D" w:rsidRDefault="009572DC" w:rsidP="002C494D">
            <w:pPr>
              <w:pStyle w:val="NoSpacing"/>
              <w:jc w:val="center"/>
              <w:rPr>
                <w:rFonts w:ascii="Times" w:hAnsi="Times"/>
                <w:szCs w:val="20"/>
              </w:rPr>
            </w:pPr>
            <w:r w:rsidRPr="00FF332D">
              <w:rPr>
                <w:rFonts w:ascii="Times" w:hAnsi="Times"/>
                <w:szCs w:val="20"/>
              </w:rPr>
              <w:t>6</w:t>
            </w:r>
          </w:p>
        </w:tc>
        <w:tc>
          <w:tcPr>
            <w:tcW w:w="2623" w:type="dxa"/>
            <w:noWrap/>
            <w:vAlign w:val="center"/>
            <w:hideMark/>
          </w:tcPr>
          <w:p w14:paraId="6829AE81" w14:textId="77777777" w:rsidR="009572DC" w:rsidRPr="00FF332D" w:rsidRDefault="009572DC" w:rsidP="002C494D">
            <w:pPr>
              <w:pStyle w:val="NoSpacing"/>
              <w:jc w:val="center"/>
              <w:rPr>
                <w:rFonts w:ascii="Times" w:hAnsi="Times"/>
                <w:szCs w:val="20"/>
              </w:rPr>
            </w:pPr>
            <w:r w:rsidRPr="00FF332D">
              <w:rPr>
                <w:rFonts w:ascii="Times" w:hAnsi="Times"/>
                <w:szCs w:val="20"/>
              </w:rPr>
              <w:t xml:space="preserve">0.3594 </w:t>
            </w:r>
            <w:proofErr w:type="gramStart"/>
            <w:r w:rsidRPr="00FF332D">
              <w:rPr>
                <w:rFonts w:ascii="Times" w:hAnsi="Times"/>
                <w:szCs w:val="20"/>
              </w:rPr>
              <w:t>( 0.2698</w:t>
            </w:r>
            <w:proofErr w:type="gramEnd"/>
            <w:r w:rsidRPr="00FF332D">
              <w:rPr>
                <w:rFonts w:ascii="Times" w:hAnsi="Times"/>
                <w:szCs w:val="20"/>
              </w:rPr>
              <w:t xml:space="preserve"> to 0.4428)</w:t>
            </w:r>
          </w:p>
        </w:tc>
        <w:tc>
          <w:tcPr>
            <w:tcW w:w="1103" w:type="dxa"/>
            <w:noWrap/>
            <w:vAlign w:val="center"/>
            <w:hideMark/>
          </w:tcPr>
          <w:p w14:paraId="2218703E" w14:textId="77777777" w:rsidR="009572DC" w:rsidRPr="00FF332D" w:rsidRDefault="009572DC" w:rsidP="002C494D">
            <w:pPr>
              <w:pStyle w:val="NoSpacing"/>
              <w:jc w:val="center"/>
              <w:rPr>
                <w:rFonts w:ascii="Times" w:hAnsi="Times"/>
                <w:szCs w:val="20"/>
              </w:rPr>
            </w:pPr>
            <w:r w:rsidRPr="00FF332D">
              <w:rPr>
                <w:rFonts w:ascii="Times" w:hAnsi="Times"/>
                <w:szCs w:val="20"/>
              </w:rPr>
              <w:t>4.86</w:t>
            </w:r>
          </w:p>
        </w:tc>
        <w:tc>
          <w:tcPr>
            <w:tcW w:w="1094" w:type="dxa"/>
            <w:noWrap/>
            <w:vAlign w:val="center"/>
            <w:hideMark/>
          </w:tcPr>
          <w:p w14:paraId="1E96CB26"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19FC355E" w14:textId="77777777" w:rsidR="009572DC" w:rsidRPr="00FF332D" w:rsidRDefault="009572DC" w:rsidP="002C494D">
            <w:pPr>
              <w:pStyle w:val="NoSpacing"/>
              <w:jc w:val="center"/>
              <w:rPr>
                <w:rFonts w:ascii="Times" w:hAnsi="Times"/>
                <w:szCs w:val="20"/>
              </w:rPr>
            </w:pPr>
            <w:r w:rsidRPr="00FF332D">
              <w:rPr>
                <w:rFonts w:ascii="Times" w:hAnsi="Times"/>
                <w:szCs w:val="20"/>
              </w:rPr>
              <w:t>0.1351</w:t>
            </w:r>
          </w:p>
        </w:tc>
        <w:tc>
          <w:tcPr>
            <w:tcW w:w="2352" w:type="dxa"/>
            <w:vMerge w:val="restart"/>
            <w:noWrap/>
            <w:vAlign w:val="center"/>
            <w:hideMark/>
          </w:tcPr>
          <w:p w14:paraId="7B981257" w14:textId="77777777" w:rsidR="009572DC" w:rsidRPr="00FF332D" w:rsidRDefault="009572DC" w:rsidP="002C494D">
            <w:pPr>
              <w:pStyle w:val="NoSpacing"/>
              <w:jc w:val="center"/>
              <w:rPr>
                <w:rFonts w:ascii="Times" w:hAnsi="Times"/>
                <w:szCs w:val="20"/>
              </w:rPr>
            </w:pPr>
          </w:p>
        </w:tc>
      </w:tr>
      <w:tr w:rsidR="009572DC" w:rsidRPr="00FF332D" w14:paraId="6042DDCF" w14:textId="77777777" w:rsidTr="00A93110">
        <w:trPr>
          <w:trHeight w:val="237"/>
        </w:trPr>
        <w:tc>
          <w:tcPr>
            <w:tcW w:w="1902" w:type="dxa"/>
            <w:vMerge/>
            <w:noWrap/>
            <w:vAlign w:val="center"/>
            <w:hideMark/>
          </w:tcPr>
          <w:p w14:paraId="0BC19F51"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1E09957C"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70B86C38"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6E1C86B1"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5768394C" w14:textId="77777777" w:rsidR="009572DC" w:rsidRPr="00FF332D" w:rsidRDefault="009572DC" w:rsidP="002C494D">
            <w:pPr>
              <w:pStyle w:val="NoSpacing"/>
              <w:jc w:val="center"/>
              <w:rPr>
                <w:rFonts w:ascii="Times" w:hAnsi="Times"/>
                <w:szCs w:val="20"/>
              </w:rPr>
            </w:pPr>
            <w:r w:rsidRPr="00FF332D">
              <w:rPr>
                <w:rFonts w:ascii="Times" w:hAnsi="Times"/>
                <w:szCs w:val="20"/>
              </w:rPr>
              <w:t>0.2714 (-0.3732 to 0.7393)</w:t>
            </w:r>
          </w:p>
        </w:tc>
        <w:tc>
          <w:tcPr>
            <w:tcW w:w="1103" w:type="dxa"/>
            <w:noWrap/>
            <w:vAlign w:val="center"/>
            <w:hideMark/>
          </w:tcPr>
          <w:p w14:paraId="546B0255" w14:textId="77777777" w:rsidR="009572DC" w:rsidRPr="00FF332D" w:rsidRDefault="009572DC" w:rsidP="002C494D">
            <w:pPr>
              <w:pStyle w:val="NoSpacing"/>
              <w:jc w:val="center"/>
              <w:rPr>
                <w:rFonts w:ascii="Times" w:hAnsi="Times"/>
                <w:szCs w:val="20"/>
              </w:rPr>
            </w:pPr>
            <w:r w:rsidRPr="00FF332D">
              <w:rPr>
                <w:rFonts w:ascii="Times" w:hAnsi="Times"/>
                <w:szCs w:val="20"/>
              </w:rPr>
              <w:t>0.86</w:t>
            </w:r>
          </w:p>
        </w:tc>
        <w:tc>
          <w:tcPr>
            <w:tcW w:w="1094" w:type="dxa"/>
            <w:noWrap/>
            <w:vAlign w:val="center"/>
            <w:hideMark/>
          </w:tcPr>
          <w:p w14:paraId="28455C09"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noWrap/>
            <w:vAlign w:val="center"/>
            <w:hideMark/>
          </w:tcPr>
          <w:p w14:paraId="07E880FE"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7DA93AD4" w14:textId="77777777" w:rsidR="009572DC" w:rsidRPr="00FF332D" w:rsidRDefault="009572DC" w:rsidP="002C494D">
            <w:pPr>
              <w:pStyle w:val="NoSpacing"/>
              <w:jc w:val="center"/>
              <w:rPr>
                <w:rFonts w:ascii="Times" w:hAnsi="Times"/>
                <w:szCs w:val="20"/>
              </w:rPr>
            </w:pPr>
          </w:p>
        </w:tc>
      </w:tr>
      <w:tr w:rsidR="009572DC" w:rsidRPr="00FF332D" w14:paraId="7ED8D1F5" w14:textId="77777777" w:rsidTr="00A93110">
        <w:trPr>
          <w:trHeight w:val="237"/>
        </w:trPr>
        <w:tc>
          <w:tcPr>
            <w:tcW w:w="1902" w:type="dxa"/>
            <w:vMerge/>
            <w:noWrap/>
            <w:vAlign w:val="center"/>
            <w:hideMark/>
          </w:tcPr>
          <w:p w14:paraId="004445B7"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56332617"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Somatic complaints</w:t>
            </w:r>
          </w:p>
        </w:tc>
        <w:tc>
          <w:tcPr>
            <w:tcW w:w="1273" w:type="dxa"/>
            <w:noWrap/>
            <w:vAlign w:val="center"/>
            <w:hideMark/>
          </w:tcPr>
          <w:p w14:paraId="03492B6F"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2913F27B"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7D4A1227"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1DA75F3A"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38FCEDB1" w14:textId="77777777" w:rsidR="009572DC" w:rsidRPr="00FF332D" w:rsidRDefault="009572DC" w:rsidP="002C494D">
            <w:pPr>
              <w:pStyle w:val="NoSpacing"/>
              <w:jc w:val="center"/>
              <w:rPr>
                <w:rFonts w:ascii="Times" w:hAnsi="Times"/>
                <w:szCs w:val="20"/>
              </w:rPr>
            </w:pPr>
          </w:p>
        </w:tc>
        <w:tc>
          <w:tcPr>
            <w:tcW w:w="2025" w:type="dxa"/>
            <w:vMerge w:val="restart"/>
            <w:shd w:val="clear" w:color="auto" w:fill="D9D9D9" w:themeFill="background1" w:themeFillShade="D9"/>
            <w:noWrap/>
            <w:vAlign w:val="center"/>
            <w:hideMark/>
          </w:tcPr>
          <w:p w14:paraId="5A376CED" w14:textId="77777777" w:rsidR="009572DC" w:rsidRPr="00FF332D" w:rsidRDefault="009572DC" w:rsidP="002C494D">
            <w:pPr>
              <w:pStyle w:val="NoSpacing"/>
              <w:jc w:val="center"/>
              <w:rPr>
                <w:rFonts w:ascii="Times" w:hAnsi="Times"/>
                <w:szCs w:val="20"/>
              </w:rPr>
            </w:pPr>
          </w:p>
        </w:tc>
        <w:tc>
          <w:tcPr>
            <w:tcW w:w="2352" w:type="dxa"/>
            <w:vMerge w:val="restart"/>
            <w:shd w:val="clear" w:color="auto" w:fill="D9D9D9" w:themeFill="background1" w:themeFillShade="D9"/>
            <w:noWrap/>
            <w:vAlign w:val="center"/>
            <w:hideMark/>
          </w:tcPr>
          <w:p w14:paraId="1B5AA0D5" w14:textId="77777777" w:rsidR="009572DC" w:rsidRPr="00FF332D" w:rsidRDefault="009572DC" w:rsidP="002C494D">
            <w:pPr>
              <w:pStyle w:val="NoSpacing"/>
              <w:jc w:val="center"/>
              <w:rPr>
                <w:rFonts w:ascii="Times" w:hAnsi="Times"/>
                <w:szCs w:val="20"/>
              </w:rPr>
            </w:pPr>
            <w:r w:rsidRPr="00FF332D">
              <w:rPr>
                <w:rFonts w:ascii="Times" w:hAnsi="Times"/>
                <w:szCs w:val="20"/>
              </w:rPr>
              <w:t>All included studies involved medication-use patients</w:t>
            </w:r>
          </w:p>
        </w:tc>
      </w:tr>
      <w:tr w:rsidR="009572DC" w:rsidRPr="00FF332D" w14:paraId="0F3DC3C8" w14:textId="77777777" w:rsidTr="00A93110">
        <w:trPr>
          <w:trHeight w:val="237"/>
        </w:trPr>
        <w:tc>
          <w:tcPr>
            <w:tcW w:w="1902" w:type="dxa"/>
            <w:vMerge/>
            <w:noWrap/>
            <w:vAlign w:val="center"/>
            <w:hideMark/>
          </w:tcPr>
          <w:p w14:paraId="5EFBA840"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77729004"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010BD175"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3D6F2D7A" w14:textId="77777777" w:rsidR="009572DC" w:rsidRPr="00FF332D" w:rsidRDefault="009572DC" w:rsidP="002C494D">
            <w:pPr>
              <w:pStyle w:val="NoSpacing"/>
              <w:jc w:val="center"/>
              <w:rPr>
                <w:rFonts w:ascii="Times" w:hAnsi="Times"/>
                <w:szCs w:val="20"/>
              </w:rPr>
            </w:pPr>
          </w:p>
        </w:tc>
        <w:tc>
          <w:tcPr>
            <w:tcW w:w="2623" w:type="dxa"/>
            <w:shd w:val="clear" w:color="auto" w:fill="D9D9D9" w:themeFill="background1" w:themeFillShade="D9"/>
            <w:noWrap/>
            <w:vAlign w:val="center"/>
            <w:hideMark/>
          </w:tcPr>
          <w:p w14:paraId="6D306F18" w14:textId="77777777" w:rsidR="009572DC" w:rsidRPr="00FF332D" w:rsidRDefault="009572DC" w:rsidP="002C494D">
            <w:pPr>
              <w:pStyle w:val="NoSpacing"/>
              <w:jc w:val="center"/>
              <w:rPr>
                <w:rFonts w:ascii="Times" w:hAnsi="Times"/>
                <w:szCs w:val="20"/>
              </w:rPr>
            </w:pPr>
          </w:p>
        </w:tc>
        <w:tc>
          <w:tcPr>
            <w:tcW w:w="1103" w:type="dxa"/>
            <w:shd w:val="clear" w:color="auto" w:fill="D9D9D9" w:themeFill="background1" w:themeFillShade="D9"/>
            <w:noWrap/>
            <w:vAlign w:val="center"/>
            <w:hideMark/>
          </w:tcPr>
          <w:p w14:paraId="7622E5D9" w14:textId="77777777" w:rsidR="009572DC" w:rsidRPr="00FF332D" w:rsidRDefault="009572DC" w:rsidP="002C494D">
            <w:pPr>
              <w:pStyle w:val="NoSpacing"/>
              <w:jc w:val="center"/>
              <w:rPr>
                <w:rFonts w:ascii="Times" w:hAnsi="Times"/>
                <w:szCs w:val="20"/>
              </w:rPr>
            </w:pPr>
          </w:p>
        </w:tc>
        <w:tc>
          <w:tcPr>
            <w:tcW w:w="1094" w:type="dxa"/>
            <w:shd w:val="clear" w:color="auto" w:fill="D9D9D9" w:themeFill="background1" w:themeFillShade="D9"/>
            <w:noWrap/>
            <w:vAlign w:val="center"/>
            <w:hideMark/>
          </w:tcPr>
          <w:p w14:paraId="33D8B908" w14:textId="77777777" w:rsidR="009572DC" w:rsidRPr="00FF332D" w:rsidRDefault="009572DC" w:rsidP="002C494D">
            <w:pPr>
              <w:pStyle w:val="NoSpacing"/>
              <w:jc w:val="center"/>
              <w:rPr>
                <w:rFonts w:ascii="Times" w:hAnsi="Times"/>
                <w:szCs w:val="20"/>
              </w:rPr>
            </w:pPr>
          </w:p>
        </w:tc>
        <w:tc>
          <w:tcPr>
            <w:tcW w:w="2025" w:type="dxa"/>
            <w:vMerge/>
            <w:shd w:val="clear" w:color="auto" w:fill="D9D9D9" w:themeFill="background1" w:themeFillShade="D9"/>
            <w:noWrap/>
            <w:vAlign w:val="center"/>
            <w:hideMark/>
          </w:tcPr>
          <w:p w14:paraId="1C3F43D9" w14:textId="77777777" w:rsidR="009572DC" w:rsidRPr="00FF332D" w:rsidRDefault="009572DC" w:rsidP="002C494D">
            <w:pPr>
              <w:pStyle w:val="NoSpacing"/>
              <w:jc w:val="center"/>
              <w:rPr>
                <w:rFonts w:ascii="Times" w:hAnsi="Times"/>
                <w:szCs w:val="20"/>
              </w:rPr>
            </w:pPr>
          </w:p>
        </w:tc>
        <w:tc>
          <w:tcPr>
            <w:tcW w:w="2352" w:type="dxa"/>
            <w:vMerge/>
            <w:shd w:val="clear" w:color="auto" w:fill="D9D9D9" w:themeFill="background1" w:themeFillShade="D9"/>
            <w:noWrap/>
            <w:vAlign w:val="center"/>
            <w:hideMark/>
          </w:tcPr>
          <w:p w14:paraId="421A8A70" w14:textId="77777777" w:rsidR="009572DC" w:rsidRPr="00FF332D" w:rsidRDefault="009572DC" w:rsidP="002C494D">
            <w:pPr>
              <w:pStyle w:val="NoSpacing"/>
              <w:jc w:val="center"/>
              <w:rPr>
                <w:rFonts w:ascii="Times" w:hAnsi="Times"/>
                <w:szCs w:val="20"/>
              </w:rPr>
            </w:pPr>
          </w:p>
        </w:tc>
      </w:tr>
      <w:tr w:rsidR="009572DC" w:rsidRPr="00FF332D" w14:paraId="67AB9125" w14:textId="77777777" w:rsidTr="00A93110">
        <w:trPr>
          <w:trHeight w:val="237"/>
        </w:trPr>
        <w:tc>
          <w:tcPr>
            <w:tcW w:w="1902" w:type="dxa"/>
            <w:vMerge/>
            <w:noWrap/>
            <w:vAlign w:val="center"/>
            <w:hideMark/>
          </w:tcPr>
          <w:p w14:paraId="4F8C8202"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5C6462F6"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Internalizing problems</w:t>
            </w:r>
          </w:p>
        </w:tc>
        <w:tc>
          <w:tcPr>
            <w:tcW w:w="1273" w:type="dxa"/>
            <w:noWrap/>
            <w:vAlign w:val="center"/>
            <w:hideMark/>
          </w:tcPr>
          <w:p w14:paraId="12356836"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25EBA83A"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5CA16CEB" w14:textId="77777777" w:rsidR="009572DC" w:rsidRPr="00FF332D" w:rsidRDefault="009572DC" w:rsidP="002C494D">
            <w:pPr>
              <w:pStyle w:val="NoSpacing"/>
              <w:jc w:val="center"/>
              <w:rPr>
                <w:rFonts w:ascii="Times" w:hAnsi="Times"/>
                <w:szCs w:val="20"/>
              </w:rPr>
            </w:pPr>
            <w:r w:rsidRPr="00FF332D">
              <w:rPr>
                <w:rFonts w:ascii="Times" w:hAnsi="Times"/>
                <w:szCs w:val="20"/>
              </w:rPr>
              <w:t>0.3557 (0.0326 to 0.6114)</w:t>
            </w:r>
          </w:p>
        </w:tc>
        <w:tc>
          <w:tcPr>
            <w:tcW w:w="1103" w:type="dxa"/>
            <w:noWrap/>
            <w:vAlign w:val="center"/>
            <w:hideMark/>
          </w:tcPr>
          <w:p w14:paraId="37DC67E3" w14:textId="77777777" w:rsidR="009572DC" w:rsidRPr="00FF332D" w:rsidRDefault="009572DC" w:rsidP="002C494D">
            <w:pPr>
              <w:pStyle w:val="NoSpacing"/>
              <w:jc w:val="center"/>
              <w:rPr>
                <w:rFonts w:ascii="Times" w:hAnsi="Times"/>
                <w:szCs w:val="20"/>
              </w:rPr>
            </w:pPr>
            <w:r w:rsidRPr="00FF332D">
              <w:rPr>
                <w:rFonts w:ascii="Times" w:hAnsi="Times"/>
                <w:szCs w:val="20"/>
              </w:rPr>
              <w:t>2.73</w:t>
            </w:r>
          </w:p>
        </w:tc>
        <w:tc>
          <w:tcPr>
            <w:tcW w:w="1094" w:type="dxa"/>
            <w:noWrap/>
            <w:vAlign w:val="center"/>
            <w:hideMark/>
          </w:tcPr>
          <w:p w14:paraId="1D8A3440" w14:textId="77777777" w:rsidR="009572DC" w:rsidRPr="00FF332D" w:rsidRDefault="009572DC" w:rsidP="002C494D">
            <w:pPr>
              <w:pStyle w:val="NoSpacing"/>
              <w:jc w:val="center"/>
              <w:rPr>
                <w:rFonts w:ascii="Times" w:hAnsi="Times"/>
                <w:szCs w:val="20"/>
              </w:rPr>
            </w:pPr>
            <w:r w:rsidRPr="00FF332D">
              <w:rPr>
                <w:rFonts w:ascii="Times" w:hAnsi="Times"/>
                <w:szCs w:val="20"/>
              </w:rPr>
              <w:t>26.7</w:t>
            </w:r>
          </w:p>
        </w:tc>
        <w:tc>
          <w:tcPr>
            <w:tcW w:w="2025" w:type="dxa"/>
            <w:vMerge w:val="restart"/>
            <w:noWrap/>
            <w:vAlign w:val="center"/>
            <w:hideMark/>
          </w:tcPr>
          <w:p w14:paraId="5A034B59" w14:textId="77777777" w:rsidR="009572DC" w:rsidRPr="00FF332D" w:rsidRDefault="009572DC" w:rsidP="002C494D">
            <w:pPr>
              <w:pStyle w:val="NoSpacing"/>
              <w:jc w:val="center"/>
              <w:rPr>
                <w:rFonts w:ascii="Times" w:hAnsi="Times"/>
                <w:szCs w:val="20"/>
              </w:rPr>
            </w:pPr>
            <w:r w:rsidRPr="00FF332D">
              <w:rPr>
                <w:rFonts w:ascii="Times" w:hAnsi="Times"/>
                <w:szCs w:val="20"/>
              </w:rPr>
              <w:t>0.4384</w:t>
            </w:r>
          </w:p>
        </w:tc>
        <w:tc>
          <w:tcPr>
            <w:tcW w:w="2352" w:type="dxa"/>
            <w:vMerge w:val="restart"/>
            <w:noWrap/>
            <w:vAlign w:val="center"/>
            <w:hideMark/>
          </w:tcPr>
          <w:p w14:paraId="4B6E75D7" w14:textId="77777777" w:rsidR="009572DC" w:rsidRPr="00FF332D" w:rsidRDefault="009572DC" w:rsidP="002C494D">
            <w:pPr>
              <w:pStyle w:val="NoSpacing"/>
              <w:jc w:val="center"/>
              <w:rPr>
                <w:rFonts w:ascii="Times" w:hAnsi="Times"/>
                <w:szCs w:val="20"/>
              </w:rPr>
            </w:pPr>
          </w:p>
        </w:tc>
      </w:tr>
      <w:tr w:rsidR="009572DC" w:rsidRPr="00FF332D" w14:paraId="4F60CDD2" w14:textId="77777777" w:rsidTr="00A93110">
        <w:trPr>
          <w:trHeight w:val="237"/>
        </w:trPr>
        <w:tc>
          <w:tcPr>
            <w:tcW w:w="1902" w:type="dxa"/>
            <w:vMerge/>
            <w:noWrap/>
            <w:vAlign w:val="center"/>
            <w:hideMark/>
          </w:tcPr>
          <w:p w14:paraId="3BEC22B1"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6CFBA981"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0DA2A577"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33B2736A"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6002714A" w14:textId="77777777" w:rsidR="009572DC" w:rsidRPr="00FF332D" w:rsidRDefault="009572DC" w:rsidP="002C494D">
            <w:pPr>
              <w:pStyle w:val="NoSpacing"/>
              <w:jc w:val="center"/>
              <w:rPr>
                <w:rFonts w:ascii="Times" w:hAnsi="Times"/>
                <w:szCs w:val="20"/>
              </w:rPr>
            </w:pPr>
            <w:r w:rsidRPr="00FF332D">
              <w:rPr>
                <w:rFonts w:ascii="Times" w:hAnsi="Times"/>
                <w:szCs w:val="20"/>
              </w:rPr>
              <w:t>0.4530 (0.2332 to 0.6288)</w:t>
            </w:r>
          </w:p>
        </w:tc>
        <w:tc>
          <w:tcPr>
            <w:tcW w:w="1103" w:type="dxa"/>
            <w:noWrap/>
            <w:vAlign w:val="center"/>
            <w:hideMark/>
          </w:tcPr>
          <w:p w14:paraId="58C0FE2C"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7EE3B319"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005AD37A"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376F9981" w14:textId="77777777" w:rsidR="009572DC" w:rsidRPr="00FF332D" w:rsidRDefault="009572DC" w:rsidP="002C494D">
            <w:pPr>
              <w:pStyle w:val="NoSpacing"/>
              <w:jc w:val="center"/>
              <w:rPr>
                <w:rFonts w:ascii="Times" w:hAnsi="Times"/>
                <w:szCs w:val="20"/>
              </w:rPr>
            </w:pPr>
          </w:p>
        </w:tc>
      </w:tr>
      <w:tr w:rsidR="009572DC" w:rsidRPr="00FF332D" w14:paraId="34E4B6D9" w14:textId="77777777" w:rsidTr="00A93110">
        <w:trPr>
          <w:trHeight w:val="237"/>
        </w:trPr>
        <w:tc>
          <w:tcPr>
            <w:tcW w:w="1902" w:type="dxa"/>
            <w:vMerge/>
            <w:noWrap/>
            <w:vAlign w:val="center"/>
            <w:hideMark/>
          </w:tcPr>
          <w:p w14:paraId="4FC4BEFD"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49DFD79C"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Externalizing problems</w:t>
            </w:r>
          </w:p>
        </w:tc>
        <w:tc>
          <w:tcPr>
            <w:tcW w:w="1273" w:type="dxa"/>
            <w:noWrap/>
            <w:vAlign w:val="center"/>
            <w:hideMark/>
          </w:tcPr>
          <w:p w14:paraId="2B5F6480"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059F3A67" w14:textId="77777777" w:rsidR="009572DC" w:rsidRPr="00FF332D" w:rsidRDefault="009572DC" w:rsidP="002C494D">
            <w:pPr>
              <w:pStyle w:val="NoSpacing"/>
              <w:jc w:val="center"/>
              <w:rPr>
                <w:rFonts w:ascii="Times" w:hAnsi="Times"/>
                <w:szCs w:val="20"/>
              </w:rPr>
            </w:pPr>
            <w:r w:rsidRPr="00FF332D">
              <w:rPr>
                <w:rFonts w:ascii="Times" w:hAnsi="Times"/>
                <w:szCs w:val="20"/>
              </w:rPr>
              <w:t>2</w:t>
            </w:r>
          </w:p>
        </w:tc>
        <w:tc>
          <w:tcPr>
            <w:tcW w:w="2623" w:type="dxa"/>
            <w:noWrap/>
            <w:vAlign w:val="center"/>
            <w:hideMark/>
          </w:tcPr>
          <w:p w14:paraId="489021DD" w14:textId="77777777" w:rsidR="009572DC" w:rsidRPr="00FF332D" w:rsidRDefault="009572DC" w:rsidP="002C494D">
            <w:pPr>
              <w:pStyle w:val="NoSpacing"/>
              <w:jc w:val="center"/>
              <w:rPr>
                <w:rFonts w:ascii="Times" w:hAnsi="Times"/>
                <w:szCs w:val="20"/>
              </w:rPr>
            </w:pPr>
            <w:r w:rsidRPr="00FF332D">
              <w:rPr>
                <w:rFonts w:ascii="Times" w:hAnsi="Times"/>
                <w:szCs w:val="20"/>
              </w:rPr>
              <w:t>0.3259 (0.1074 to 0.5144)</w:t>
            </w:r>
          </w:p>
        </w:tc>
        <w:tc>
          <w:tcPr>
            <w:tcW w:w="1103" w:type="dxa"/>
            <w:noWrap/>
            <w:vAlign w:val="center"/>
            <w:hideMark/>
          </w:tcPr>
          <w:p w14:paraId="5C6FE7B6" w14:textId="77777777" w:rsidR="009572DC" w:rsidRPr="00FF332D" w:rsidRDefault="009572DC" w:rsidP="002C494D">
            <w:pPr>
              <w:pStyle w:val="NoSpacing"/>
              <w:jc w:val="center"/>
              <w:rPr>
                <w:rFonts w:ascii="Times" w:hAnsi="Times"/>
                <w:szCs w:val="20"/>
              </w:rPr>
            </w:pPr>
            <w:r w:rsidRPr="00FF332D">
              <w:rPr>
                <w:rFonts w:ascii="Times" w:hAnsi="Times"/>
                <w:szCs w:val="20"/>
              </w:rPr>
              <w:t>0.07</w:t>
            </w:r>
          </w:p>
        </w:tc>
        <w:tc>
          <w:tcPr>
            <w:tcW w:w="1094" w:type="dxa"/>
            <w:noWrap/>
            <w:vAlign w:val="center"/>
            <w:hideMark/>
          </w:tcPr>
          <w:p w14:paraId="4C191572"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shd w:val="clear" w:color="auto" w:fill="FFFF00"/>
            <w:noWrap/>
            <w:vAlign w:val="center"/>
            <w:hideMark/>
          </w:tcPr>
          <w:p w14:paraId="79589891" w14:textId="77777777" w:rsidR="009572DC" w:rsidRPr="00FF332D" w:rsidRDefault="009572DC" w:rsidP="002C494D">
            <w:pPr>
              <w:pStyle w:val="NoSpacing"/>
              <w:jc w:val="center"/>
              <w:rPr>
                <w:rFonts w:ascii="Times" w:hAnsi="Times"/>
                <w:szCs w:val="20"/>
              </w:rPr>
            </w:pPr>
            <w:r w:rsidRPr="00FF332D">
              <w:rPr>
                <w:rFonts w:ascii="Times" w:hAnsi="Times"/>
                <w:szCs w:val="20"/>
              </w:rPr>
              <w:t>0.0329</w:t>
            </w:r>
          </w:p>
        </w:tc>
        <w:tc>
          <w:tcPr>
            <w:tcW w:w="2352" w:type="dxa"/>
            <w:vMerge w:val="restart"/>
            <w:noWrap/>
            <w:vAlign w:val="center"/>
            <w:hideMark/>
          </w:tcPr>
          <w:p w14:paraId="56E1F0EE" w14:textId="77777777" w:rsidR="009572DC" w:rsidRPr="00FF332D" w:rsidRDefault="009572DC" w:rsidP="002C494D">
            <w:pPr>
              <w:pStyle w:val="NoSpacing"/>
              <w:jc w:val="center"/>
              <w:rPr>
                <w:rFonts w:ascii="Times" w:hAnsi="Times"/>
                <w:szCs w:val="20"/>
              </w:rPr>
            </w:pPr>
          </w:p>
        </w:tc>
      </w:tr>
      <w:tr w:rsidR="009572DC" w:rsidRPr="00FF332D" w14:paraId="125A15C8" w14:textId="77777777" w:rsidTr="00A93110">
        <w:trPr>
          <w:trHeight w:val="237"/>
        </w:trPr>
        <w:tc>
          <w:tcPr>
            <w:tcW w:w="1902" w:type="dxa"/>
            <w:vMerge/>
            <w:noWrap/>
            <w:vAlign w:val="center"/>
            <w:hideMark/>
          </w:tcPr>
          <w:p w14:paraId="45477B3F" w14:textId="77777777" w:rsidR="009572DC" w:rsidRPr="00FF332D" w:rsidRDefault="009572DC" w:rsidP="002C494D">
            <w:pPr>
              <w:pStyle w:val="NoSpacing"/>
              <w:jc w:val="center"/>
              <w:rPr>
                <w:rFonts w:ascii="Times" w:hAnsi="Times"/>
                <w:b/>
                <w:bCs/>
                <w:szCs w:val="20"/>
              </w:rPr>
            </w:pPr>
          </w:p>
        </w:tc>
        <w:tc>
          <w:tcPr>
            <w:tcW w:w="2306" w:type="dxa"/>
            <w:vMerge/>
            <w:noWrap/>
            <w:vAlign w:val="center"/>
            <w:hideMark/>
          </w:tcPr>
          <w:p w14:paraId="6250069D" w14:textId="77777777" w:rsidR="009572DC" w:rsidRPr="00FF332D" w:rsidRDefault="009572DC" w:rsidP="002C494D">
            <w:pPr>
              <w:pStyle w:val="NoSpacing"/>
              <w:jc w:val="center"/>
              <w:rPr>
                <w:rFonts w:ascii="Times" w:hAnsi="Times"/>
                <w:b/>
                <w:bCs/>
                <w:szCs w:val="20"/>
              </w:rPr>
            </w:pPr>
          </w:p>
        </w:tc>
        <w:tc>
          <w:tcPr>
            <w:tcW w:w="1273" w:type="dxa"/>
            <w:noWrap/>
            <w:vAlign w:val="center"/>
            <w:hideMark/>
          </w:tcPr>
          <w:p w14:paraId="331A9000" w14:textId="77777777" w:rsidR="009572DC" w:rsidRPr="00FF332D" w:rsidRDefault="009572DC" w:rsidP="002C494D">
            <w:pPr>
              <w:pStyle w:val="NoSpacing"/>
              <w:jc w:val="center"/>
              <w:rPr>
                <w:rFonts w:ascii="Times" w:hAnsi="Times"/>
                <w:szCs w:val="20"/>
              </w:rPr>
            </w:pPr>
            <w:r w:rsidRPr="00FF332D">
              <w:rPr>
                <w:rFonts w:ascii="Times" w:hAnsi="Times"/>
                <w:szCs w:val="20"/>
              </w:rPr>
              <w:t>No</w:t>
            </w:r>
          </w:p>
        </w:tc>
        <w:tc>
          <w:tcPr>
            <w:tcW w:w="710" w:type="dxa"/>
            <w:noWrap/>
            <w:vAlign w:val="center"/>
            <w:hideMark/>
          </w:tcPr>
          <w:p w14:paraId="1D13171C" w14:textId="77777777" w:rsidR="009572DC" w:rsidRPr="00FF332D" w:rsidRDefault="009572DC" w:rsidP="002C494D">
            <w:pPr>
              <w:pStyle w:val="NoSpacing"/>
              <w:jc w:val="center"/>
              <w:rPr>
                <w:rFonts w:ascii="Times" w:hAnsi="Times"/>
                <w:szCs w:val="20"/>
              </w:rPr>
            </w:pPr>
            <w:r w:rsidRPr="00FF332D">
              <w:rPr>
                <w:rFonts w:ascii="Times" w:hAnsi="Times"/>
                <w:szCs w:val="20"/>
              </w:rPr>
              <w:t>1</w:t>
            </w:r>
          </w:p>
        </w:tc>
        <w:tc>
          <w:tcPr>
            <w:tcW w:w="2623" w:type="dxa"/>
            <w:noWrap/>
            <w:vAlign w:val="center"/>
            <w:hideMark/>
          </w:tcPr>
          <w:p w14:paraId="006A4F1D" w14:textId="77777777" w:rsidR="009572DC" w:rsidRPr="00FF332D" w:rsidRDefault="009572DC" w:rsidP="002C494D">
            <w:pPr>
              <w:pStyle w:val="NoSpacing"/>
              <w:jc w:val="center"/>
              <w:rPr>
                <w:rFonts w:ascii="Times" w:hAnsi="Times"/>
                <w:szCs w:val="20"/>
              </w:rPr>
            </w:pPr>
            <w:r w:rsidRPr="00FF332D">
              <w:rPr>
                <w:rFonts w:ascii="Times" w:hAnsi="Times"/>
                <w:szCs w:val="20"/>
              </w:rPr>
              <w:t>0.5470 (0.3480 to 0.6988)</w:t>
            </w:r>
          </w:p>
        </w:tc>
        <w:tc>
          <w:tcPr>
            <w:tcW w:w="1103" w:type="dxa"/>
            <w:noWrap/>
            <w:vAlign w:val="center"/>
            <w:hideMark/>
          </w:tcPr>
          <w:p w14:paraId="0969B905" w14:textId="77777777" w:rsidR="009572DC" w:rsidRPr="00FF332D" w:rsidRDefault="009572DC" w:rsidP="002C494D">
            <w:pPr>
              <w:pStyle w:val="NoSpacing"/>
              <w:jc w:val="center"/>
              <w:rPr>
                <w:rFonts w:ascii="Times" w:hAnsi="Times"/>
                <w:szCs w:val="20"/>
              </w:rPr>
            </w:pPr>
          </w:p>
        </w:tc>
        <w:tc>
          <w:tcPr>
            <w:tcW w:w="1094" w:type="dxa"/>
            <w:noWrap/>
            <w:vAlign w:val="center"/>
            <w:hideMark/>
          </w:tcPr>
          <w:p w14:paraId="37EBB21C" w14:textId="77777777" w:rsidR="009572DC" w:rsidRPr="00FF332D" w:rsidRDefault="009572DC" w:rsidP="002C494D">
            <w:pPr>
              <w:pStyle w:val="NoSpacing"/>
              <w:jc w:val="center"/>
              <w:rPr>
                <w:rFonts w:ascii="Times" w:hAnsi="Times"/>
                <w:szCs w:val="20"/>
              </w:rPr>
            </w:pPr>
          </w:p>
        </w:tc>
        <w:tc>
          <w:tcPr>
            <w:tcW w:w="2025" w:type="dxa"/>
            <w:vMerge/>
            <w:noWrap/>
            <w:vAlign w:val="center"/>
            <w:hideMark/>
          </w:tcPr>
          <w:p w14:paraId="681CB17A" w14:textId="77777777" w:rsidR="009572DC" w:rsidRPr="00FF332D" w:rsidRDefault="009572DC" w:rsidP="002C494D">
            <w:pPr>
              <w:pStyle w:val="NoSpacing"/>
              <w:jc w:val="center"/>
              <w:rPr>
                <w:rFonts w:ascii="Times" w:hAnsi="Times"/>
                <w:szCs w:val="20"/>
              </w:rPr>
            </w:pPr>
          </w:p>
        </w:tc>
        <w:tc>
          <w:tcPr>
            <w:tcW w:w="2352" w:type="dxa"/>
            <w:vMerge/>
            <w:noWrap/>
            <w:vAlign w:val="center"/>
            <w:hideMark/>
          </w:tcPr>
          <w:p w14:paraId="2FD17AA0" w14:textId="77777777" w:rsidR="009572DC" w:rsidRPr="00FF332D" w:rsidRDefault="009572DC" w:rsidP="002C494D">
            <w:pPr>
              <w:pStyle w:val="NoSpacing"/>
              <w:jc w:val="center"/>
              <w:rPr>
                <w:rFonts w:ascii="Times" w:hAnsi="Times"/>
                <w:szCs w:val="20"/>
              </w:rPr>
            </w:pPr>
          </w:p>
        </w:tc>
      </w:tr>
      <w:tr w:rsidR="009572DC" w:rsidRPr="00FF332D" w14:paraId="01478907" w14:textId="77777777" w:rsidTr="00A93110">
        <w:trPr>
          <w:trHeight w:val="237"/>
        </w:trPr>
        <w:tc>
          <w:tcPr>
            <w:tcW w:w="1902" w:type="dxa"/>
            <w:vMerge/>
            <w:noWrap/>
            <w:vAlign w:val="center"/>
            <w:hideMark/>
          </w:tcPr>
          <w:p w14:paraId="25026257" w14:textId="77777777" w:rsidR="009572DC" w:rsidRPr="00FF332D" w:rsidRDefault="009572DC" w:rsidP="002C494D">
            <w:pPr>
              <w:pStyle w:val="NoSpacing"/>
              <w:jc w:val="center"/>
              <w:rPr>
                <w:rFonts w:ascii="Times" w:hAnsi="Times"/>
                <w:b/>
                <w:bCs/>
                <w:szCs w:val="20"/>
              </w:rPr>
            </w:pPr>
          </w:p>
        </w:tc>
        <w:tc>
          <w:tcPr>
            <w:tcW w:w="2306" w:type="dxa"/>
            <w:vMerge w:val="restart"/>
            <w:noWrap/>
            <w:vAlign w:val="center"/>
            <w:hideMark/>
          </w:tcPr>
          <w:p w14:paraId="67835E6C" w14:textId="77777777" w:rsidR="009572DC" w:rsidRPr="00FF332D" w:rsidRDefault="009572DC" w:rsidP="002C494D">
            <w:pPr>
              <w:pStyle w:val="NoSpacing"/>
              <w:jc w:val="center"/>
              <w:rPr>
                <w:rFonts w:ascii="Times" w:hAnsi="Times"/>
                <w:b/>
                <w:bCs/>
                <w:szCs w:val="20"/>
              </w:rPr>
            </w:pPr>
            <w:r w:rsidRPr="00FF332D">
              <w:rPr>
                <w:rFonts w:ascii="Times" w:hAnsi="Times"/>
                <w:b/>
                <w:bCs/>
                <w:szCs w:val="20"/>
              </w:rPr>
              <w:t>Total behavioral problem</w:t>
            </w:r>
          </w:p>
        </w:tc>
        <w:tc>
          <w:tcPr>
            <w:tcW w:w="1273" w:type="dxa"/>
            <w:noWrap/>
            <w:vAlign w:val="center"/>
            <w:hideMark/>
          </w:tcPr>
          <w:p w14:paraId="35CA45A1" w14:textId="77777777" w:rsidR="009572DC" w:rsidRPr="00FF332D" w:rsidRDefault="009572DC" w:rsidP="002C494D">
            <w:pPr>
              <w:pStyle w:val="NoSpacing"/>
              <w:jc w:val="center"/>
              <w:rPr>
                <w:rFonts w:ascii="Times" w:hAnsi="Times"/>
                <w:szCs w:val="20"/>
              </w:rPr>
            </w:pPr>
            <w:r w:rsidRPr="00FF332D">
              <w:rPr>
                <w:rFonts w:ascii="Times" w:hAnsi="Times"/>
                <w:szCs w:val="20"/>
              </w:rPr>
              <w:t>Yes</w:t>
            </w:r>
          </w:p>
        </w:tc>
        <w:tc>
          <w:tcPr>
            <w:tcW w:w="710" w:type="dxa"/>
            <w:noWrap/>
            <w:vAlign w:val="center"/>
            <w:hideMark/>
          </w:tcPr>
          <w:p w14:paraId="2BDDF6A6" w14:textId="77777777" w:rsidR="009572DC" w:rsidRPr="00FF332D" w:rsidRDefault="009572DC" w:rsidP="002C494D">
            <w:pPr>
              <w:pStyle w:val="NoSpacing"/>
              <w:jc w:val="center"/>
              <w:rPr>
                <w:rFonts w:ascii="Times" w:hAnsi="Times"/>
                <w:szCs w:val="20"/>
              </w:rPr>
            </w:pPr>
            <w:r w:rsidRPr="00FF332D">
              <w:rPr>
                <w:rFonts w:ascii="Times" w:hAnsi="Times"/>
                <w:szCs w:val="20"/>
              </w:rPr>
              <w:t>3</w:t>
            </w:r>
          </w:p>
        </w:tc>
        <w:tc>
          <w:tcPr>
            <w:tcW w:w="2623" w:type="dxa"/>
            <w:noWrap/>
            <w:vAlign w:val="center"/>
            <w:hideMark/>
          </w:tcPr>
          <w:p w14:paraId="7D4C0AE1" w14:textId="77777777" w:rsidR="009572DC" w:rsidRPr="00FF332D" w:rsidRDefault="009572DC" w:rsidP="002C494D">
            <w:pPr>
              <w:pStyle w:val="NoSpacing"/>
              <w:jc w:val="center"/>
              <w:rPr>
                <w:rFonts w:ascii="Times" w:hAnsi="Times"/>
                <w:szCs w:val="20"/>
              </w:rPr>
            </w:pPr>
            <w:r w:rsidRPr="00FF332D">
              <w:rPr>
                <w:rFonts w:ascii="Times" w:hAnsi="Times"/>
                <w:szCs w:val="20"/>
              </w:rPr>
              <w:t xml:space="preserve">0.4516 </w:t>
            </w:r>
            <w:proofErr w:type="gramStart"/>
            <w:r w:rsidRPr="00FF332D">
              <w:rPr>
                <w:rFonts w:ascii="Times" w:hAnsi="Times"/>
                <w:szCs w:val="20"/>
              </w:rPr>
              <w:t>( 0.3299</w:t>
            </w:r>
            <w:proofErr w:type="gramEnd"/>
            <w:r w:rsidRPr="00FF332D">
              <w:rPr>
                <w:rFonts w:ascii="Times" w:hAnsi="Times"/>
                <w:szCs w:val="20"/>
              </w:rPr>
              <w:t xml:space="preserve"> to 0.5585)</w:t>
            </w:r>
          </w:p>
        </w:tc>
        <w:tc>
          <w:tcPr>
            <w:tcW w:w="1103" w:type="dxa"/>
            <w:noWrap/>
            <w:vAlign w:val="center"/>
            <w:hideMark/>
          </w:tcPr>
          <w:p w14:paraId="694A4C00" w14:textId="77777777" w:rsidR="009572DC" w:rsidRPr="00FF332D" w:rsidRDefault="009572DC" w:rsidP="002C494D">
            <w:pPr>
              <w:pStyle w:val="NoSpacing"/>
              <w:jc w:val="center"/>
              <w:rPr>
                <w:rFonts w:ascii="Times" w:hAnsi="Times"/>
                <w:szCs w:val="20"/>
              </w:rPr>
            </w:pPr>
            <w:r w:rsidRPr="00FF332D">
              <w:rPr>
                <w:rFonts w:ascii="Times" w:hAnsi="Times"/>
                <w:szCs w:val="20"/>
              </w:rPr>
              <w:t>0.58</w:t>
            </w:r>
          </w:p>
        </w:tc>
        <w:tc>
          <w:tcPr>
            <w:tcW w:w="1094" w:type="dxa"/>
            <w:noWrap/>
            <w:vAlign w:val="center"/>
            <w:hideMark/>
          </w:tcPr>
          <w:p w14:paraId="62529C5A" w14:textId="77777777" w:rsidR="009572DC" w:rsidRPr="00FF332D" w:rsidRDefault="009572DC" w:rsidP="002C494D">
            <w:pPr>
              <w:pStyle w:val="NoSpacing"/>
              <w:jc w:val="center"/>
              <w:rPr>
                <w:rFonts w:ascii="Times" w:hAnsi="Times"/>
                <w:szCs w:val="20"/>
              </w:rPr>
            </w:pPr>
            <w:r w:rsidRPr="00FF332D">
              <w:rPr>
                <w:rFonts w:ascii="Times" w:hAnsi="Times"/>
                <w:szCs w:val="20"/>
              </w:rPr>
              <w:t>0</w:t>
            </w:r>
          </w:p>
        </w:tc>
        <w:tc>
          <w:tcPr>
            <w:tcW w:w="2025" w:type="dxa"/>
            <w:vMerge w:val="restart"/>
            <w:noWrap/>
            <w:vAlign w:val="center"/>
            <w:hideMark/>
          </w:tcPr>
          <w:p w14:paraId="1645084F" w14:textId="77777777" w:rsidR="009572DC" w:rsidRPr="00FF332D" w:rsidRDefault="009572DC" w:rsidP="002C494D">
            <w:pPr>
              <w:pStyle w:val="NoSpacing"/>
              <w:jc w:val="center"/>
              <w:rPr>
                <w:rFonts w:ascii="Times" w:hAnsi="Times"/>
                <w:szCs w:val="20"/>
              </w:rPr>
            </w:pPr>
            <w:r w:rsidRPr="00FF332D">
              <w:rPr>
                <w:rFonts w:ascii="Times" w:hAnsi="Times"/>
                <w:szCs w:val="20"/>
              </w:rPr>
              <w:t>0.8532</w:t>
            </w:r>
          </w:p>
        </w:tc>
        <w:tc>
          <w:tcPr>
            <w:tcW w:w="2352" w:type="dxa"/>
            <w:vMerge w:val="restart"/>
            <w:noWrap/>
            <w:vAlign w:val="center"/>
            <w:hideMark/>
          </w:tcPr>
          <w:p w14:paraId="715C697B" w14:textId="77777777" w:rsidR="009572DC" w:rsidRPr="00FF332D" w:rsidRDefault="009572DC" w:rsidP="002C494D">
            <w:pPr>
              <w:pStyle w:val="NoSpacing"/>
              <w:jc w:val="center"/>
              <w:rPr>
                <w:rFonts w:ascii="Times" w:hAnsi="Times"/>
                <w:szCs w:val="20"/>
              </w:rPr>
            </w:pPr>
          </w:p>
        </w:tc>
      </w:tr>
      <w:tr w:rsidR="009572DC" w:rsidRPr="00FF332D" w14:paraId="799B3B21" w14:textId="77777777" w:rsidTr="00A93110">
        <w:trPr>
          <w:trHeight w:val="237"/>
        </w:trPr>
        <w:tc>
          <w:tcPr>
            <w:tcW w:w="1902" w:type="dxa"/>
            <w:vMerge/>
            <w:noWrap/>
            <w:hideMark/>
          </w:tcPr>
          <w:p w14:paraId="3060700A" w14:textId="77777777" w:rsidR="009572DC" w:rsidRPr="00FF332D" w:rsidRDefault="009572DC" w:rsidP="00BA7642">
            <w:pPr>
              <w:rPr>
                <w:rFonts w:ascii="Times" w:hAnsi="Times" w:cs="Times"/>
                <w:szCs w:val="20"/>
              </w:rPr>
            </w:pPr>
          </w:p>
        </w:tc>
        <w:tc>
          <w:tcPr>
            <w:tcW w:w="2306" w:type="dxa"/>
            <w:vMerge/>
            <w:noWrap/>
            <w:hideMark/>
          </w:tcPr>
          <w:p w14:paraId="7EB706B2" w14:textId="77777777" w:rsidR="009572DC" w:rsidRPr="00FF332D" w:rsidRDefault="009572DC" w:rsidP="00BA7642">
            <w:pPr>
              <w:rPr>
                <w:rFonts w:ascii="Times" w:hAnsi="Times" w:cs="Times"/>
                <w:szCs w:val="20"/>
              </w:rPr>
            </w:pPr>
          </w:p>
        </w:tc>
        <w:tc>
          <w:tcPr>
            <w:tcW w:w="1273" w:type="dxa"/>
            <w:noWrap/>
            <w:hideMark/>
          </w:tcPr>
          <w:p w14:paraId="4E88E8EA" w14:textId="77777777" w:rsidR="009572DC" w:rsidRPr="00FF332D" w:rsidRDefault="009572DC" w:rsidP="00BA7642">
            <w:pPr>
              <w:jc w:val="center"/>
              <w:rPr>
                <w:rFonts w:ascii="Times" w:hAnsi="Times" w:cs="Times"/>
                <w:szCs w:val="20"/>
              </w:rPr>
            </w:pPr>
            <w:r w:rsidRPr="00FF332D">
              <w:rPr>
                <w:rFonts w:ascii="Times" w:hAnsi="Times" w:cs="Times"/>
                <w:szCs w:val="20"/>
              </w:rPr>
              <w:t>No</w:t>
            </w:r>
          </w:p>
        </w:tc>
        <w:tc>
          <w:tcPr>
            <w:tcW w:w="710" w:type="dxa"/>
            <w:noWrap/>
            <w:hideMark/>
          </w:tcPr>
          <w:p w14:paraId="755C402E" w14:textId="77777777" w:rsidR="009572DC" w:rsidRPr="00FF332D" w:rsidRDefault="009572DC" w:rsidP="00BA7642">
            <w:pPr>
              <w:jc w:val="center"/>
              <w:rPr>
                <w:rFonts w:ascii="Times" w:hAnsi="Times" w:cs="Times"/>
                <w:szCs w:val="20"/>
              </w:rPr>
            </w:pPr>
            <w:r w:rsidRPr="00FF332D">
              <w:rPr>
                <w:rFonts w:ascii="Times" w:hAnsi="Times" w:cs="Times"/>
                <w:szCs w:val="20"/>
              </w:rPr>
              <w:t>2</w:t>
            </w:r>
          </w:p>
        </w:tc>
        <w:tc>
          <w:tcPr>
            <w:tcW w:w="2623" w:type="dxa"/>
            <w:noWrap/>
            <w:hideMark/>
          </w:tcPr>
          <w:p w14:paraId="6F17297B" w14:textId="77777777" w:rsidR="009572DC" w:rsidRPr="00FF332D" w:rsidRDefault="009572DC" w:rsidP="00BA7642">
            <w:pPr>
              <w:jc w:val="center"/>
              <w:rPr>
                <w:rFonts w:ascii="Times" w:hAnsi="Times" w:cs="Times"/>
                <w:szCs w:val="20"/>
              </w:rPr>
            </w:pPr>
            <w:r w:rsidRPr="00FF332D">
              <w:rPr>
                <w:rFonts w:ascii="Times" w:hAnsi="Times" w:cs="Times"/>
                <w:szCs w:val="20"/>
              </w:rPr>
              <w:t>0.4296 (-0.8763 to 0.9792)</w:t>
            </w:r>
          </w:p>
        </w:tc>
        <w:tc>
          <w:tcPr>
            <w:tcW w:w="1103" w:type="dxa"/>
            <w:noWrap/>
            <w:hideMark/>
          </w:tcPr>
          <w:p w14:paraId="669F4ECA" w14:textId="77777777" w:rsidR="009572DC" w:rsidRPr="00FF332D" w:rsidRDefault="009572DC" w:rsidP="00BA7642">
            <w:pPr>
              <w:jc w:val="center"/>
              <w:rPr>
                <w:rFonts w:ascii="Times" w:hAnsi="Times" w:cs="Times"/>
                <w:szCs w:val="20"/>
              </w:rPr>
            </w:pPr>
            <w:r w:rsidRPr="00FF332D">
              <w:rPr>
                <w:rFonts w:ascii="Times" w:hAnsi="Times" w:cs="Times"/>
                <w:szCs w:val="20"/>
              </w:rPr>
              <w:t>4.11</w:t>
            </w:r>
          </w:p>
        </w:tc>
        <w:tc>
          <w:tcPr>
            <w:tcW w:w="1094" w:type="dxa"/>
            <w:noWrap/>
            <w:hideMark/>
          </w:tcPr>
          <w:p w14:paraId="089E8602" w14:textId="77777777" w:rsidR="009572DC" w:rsidRPr="00FF332D" w:rsidRDefault="009572DC" w:rsidP="00BA7642">
            <w:pPr>
              <w:jc w:val="center"/>
              <w:rPr>
                <w:rFonts w:ascii="Times" w:hAnsi="Times" w:cs="Times"/>
                <w:szCs w:val="20"/>
              </w:rPr>
            </w:pPr>
            <w:r w:rsidRPr="00FF332D">
              <w:rPr>
                <w:rFonts w:ascii="Times" w:hAnsi="Times" w:cs="Times"/>
                <w:szCs w:val="20"/>
              </w:rPr>
              <w:t>75.6</w:t>
            </w:r>
          </w:p>
        </w:tc>
        <w:tc>
          <w:tcPr>
            <w:tcW w:w="2025" w:type="dxa"/>
            <w:vMerge/>
            <w:noWrap/>
            <w:hideMark/>
          </w:tcPr>
          <w:p w14:paraId="4487C069" w14:textId="77777777" w:rsidR="009572DC" w:rsidRPr="00FF332D" w:rsidRDefault="009572DC" w:rsidP="00BA7642">
            <w:pPr>
              <w:jc w:val="center"/>
              <w:rPr>
                <w:rFonts w:ascii="Times" w:hAnsi="Times" w:cs="Times"/>
                <w:szCs w:val="20"/>
              </w:rPr>
            </w:pPr>
          </w:p>
        </w:tc>
        <w:tc>
          <w:tcPr>
            <w:tcW w:w="2352" w:type="dxa"/>
            <w:vMerge/>
            <w:noWrap/>
            <w:hideMark/>
          </w:tcPr>
          <w:p w14:paraId="26ED5323" w14:textId="77777777" w:rsidR="009572DC" w:rsidRPr="00FF332D" w:rsidRDefault="009572DC" w:rsidP="00BA7642">
            <w:pPr>
              <w:rPr>
                <w:rFonts w:ascii="Times" w:hAnsi="Times" w:cs="Times"/>
                <w:szCs w:val="20"/>
              </w:rPr>
            </w:pPr>
          </w:p>
        </w:tc>
      </w:tr>
    </w:tbl>
    <w:p w14:paraId="10BA6FBF" w14:textId="626EE098" w:rsidR="00DC615A" w:rsidRPr="00FF332D" w:rsidRDefault="009572DC" w:rsidP="00751984">
      <w:pPr>
        <w:spacing w:line="240" w:lineRule="auto"/>
        <w:rPr>
          <w:rFonts w:ascii="Times" w:hAnsi="Times" w:cs="Times New Roman"/>
          <w:szCs w:val="20"/>
        </w:rPr>
      </w:pPr>
      <w:r w:rsidRPr="00FF332D">
        <w:rPr>
          <w:rFonts w:ascii="Times" w:hAnsi="Times" w:cs="Times New Roman"/>
          <w:szCs w:val="20"/>
        </w:rPr>
        <w:t>Abbreviations: CI=confidence interval, NA=not available to k=the number of studies.</w:t>
      </w:r>
      <w:bookmarkEnd w:id="0"/>
    </w:p>
    <w:sectPr w:rsidR="00DC615A" w:rsidRPr="00FF332D" w:rsidSect="00C167F2">
      <w:pgSz w:w="16838" w:h="11906" w:orient="landscape" w:code="9"/>
      <w:pgMar w:top="720" w:right="720" w:bottom="720" w:left="720" w:header="851" w:footer="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D7FD0" w14:textId="77777777" w:rsidR="008B0C2D" w:rsidRDefault="008B0C2D">
      <w:pPr>
        <w:spacing w:after="0" w:line="240" w:lineRule="auto"/>
      </w:pPr>
      <w:r>
        <w:separator/>
      </w:r>
    </w:p>
  </w:endnote>
  <w:endnote w:type="continuationSeparator" w:id="0">
    <w:p w14:paraId="33010881" w14:textId="77777777" w:rsidR="008B0C2D" w:rsidRDefault="008B0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58093"/>
      <w:docPartObj>
        <w:docPartGallery w:val="Page Numbers (Bottom of Page)"/>
        <w:docPartUnique/>
      </w:docPartObj>
    </w:sdtPr>
    <w:sdtEndPr>
      <w:rPr>
        <w:rFonts w:ascii="Times New Roman" w:hAnsi="Times New Roman" w:cs="Times New Roman"/>
      </w:rPr>
    </w:sdtEndPr>
    <w:sdtContent>
      <w:p w14:paraId="17E7F673" w14:textId="77777777" w:rsidR="000625D4" w:rsidRPr="00E03F96" w:rsidRDefault="001C3D6F">
        <w:pPr>
          <w:pStyle w:val="Footer"/>
          <w:jc w:val="center"/>
        </w:pPr>
        <w:r w:rsidRPr="00F91BC1">
          <w:rPr>
            <w:rFonts w:ascii="Times New Roman" w:hAnsi="Times New Roman" w:cs="Times New Roman"/>
          </w:rPr>
          <w:fldChar w:fldCharType="begin"/>
        </w:r>
        <w:r w:rsidRPr="00F91BC1">
          <w:rPr>
            <w:rFonts w:ascii="Times New Roman" w:hAnsi="Times New Roman" w:cs="Times New Roman"/>
          </w:rPr>
          <w:instrText>PAGE   \* MERGEFORMAT</w:instrText>
        </w:r>
        <w:r w:rsidRPr="00F91BC1">
          <w:rPr>
            <w:rFonts w:ascii="Times New Roman" w:hAnsi="Times New Roman" w:cs="Times New Roman"/>
          </w:rPr>
          <w:fldChar w:fldCharType="separate"/>
        </w:r>
        <w:r w:rsidRPr="00F91BC1">
          <w:rPr>
            <w:rFonts w:ascii="Times New Roman" w:hAnsi="Times New Roman" w:cs="Times New Roman"/>
            <w:lang w:val="ko-KR"/>
          </w:rPr>
          <w:t>2</w:t>
        </w:r>
        <w:r w:rsidRPr="00F91BC1">
          <w:rPr>
            <w:rFonts w:ascii="Times New Roman" w:hAnsi="Times New Roman" w:cs="Times New Roman"/>
          </w:rPr>
          <w:fldChar w:fldCharType="end"/>
        </w:r>
      </w:p>
    </w:sdtContent>
  </w:sdt>
  <w:p w14:paraId="38E6653B" w14:textId="77777777" w:rsidR="000625D4"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AF637" w14:textId="77777777" w:rsidR="008B0C2D" w:rsidRDefault="008B0C2D">
      <w:pPr>
        <w:spacing w:after="0" w:line="240" w:lineRule="auto"/>
      </w:pPr>
      <w:r>
        <w:separator/>
      </w:r>
    </w:p>
  </w:footnote>
  <w:footnote w:type="continuationSeparator" w:id="0">
    <w:p w14:paraId="392704F5" w14:textId="77777777" w:rsidR="008B0C2D" w:rsidRDefault="008B0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492CF8"/>
    <w:multiLevelType w:val="hybridMultilevel"/>
    <w:tmpl w:val="2EC0ED4E"/>
    <w:lvl w:ilvl="0" w:tplc="6A5A58B2">
      <w:start w:val="1"/>
      <w:numFmt w:val="decimal"/>
      <w:lvlText w:val="%1."/>
      <w:lvlJc w:val="left"/>
      <w:pPr>
        <w:ind w:left="760" w:hanging="360"/>
      </w:pPr>
      <w:rPr>
        <w:rFonts w:hint="default"/>
        <w:sz w:val="2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2286348C"/>
    <w:multiLevelType w:val="hybridMultilevel"/>
    <w:tmpl w:val="C7C6A4C8"/>
    <w:lvl w:ilvl="0" w:tplc="60CABFC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78E532B4"/>
    <w:multiLevelType w:val="hybridMultilevel"/>
    <w:tmpl w:val="F13895EE"/>
    <w:lvl w:ilvl="0" w:tplc="BB60DAB6">
      <w:start w:val="1"/>
      <w:numFmt w:val="decimal"/>
      <w:lvlText w:val="%1."/>
      <w:lvlJc w:val="left"/>
      <w:pPr>
        <w:ind w:left="1120" w:hanging="360"/>
      </w:pPr>
      <w:rPr>
        <w:rFonts w:hint="default"/>
      </w:rPr>
    </w:lvl>
    <w:lvl w:ilvl="1" w:tplc="04090019" w:tentative="1">
      <w:start w:val="1"/>
      <w:numFmt w:val="upperLetter"/>
      <w:lvlText w:val="%2."/>
      <w:lvlJc w:val="left"/>
      <w:pPr>
        <w:ind w:left="1560" w:hanging="400"/>
      </w:pPr>
    </w:lvl>
    <w:lvl w:ilvl="2" w:tplc="0409001B" w:tentative="1">
      <w:start w:val="1"/>
      <w:numFmt w:val="lowerRoman"/>
      <w:lvlText w:val="%3."/>
      <w:lvlJc w:val="right"/>
      <w:pPr>
        <w:ind w:left="1960" w:hanging="400"/>
      </w:pPr>
    </w:lvl>
    <w:lvl w:ilvl="3" w:tplc="0409000F" w:tentative="1">
      <w:start w:val="1"/>
      <w:numFmt w:val="decimal"/>
      <w:lvlText w:val="%4."/>
      <w:lvlJc w:val="left"/>
      <w:pPr>
        <w:ind w:left="2360" w:hanging="400"/>
      </w:pPr>
    </w:lvl>
    <w:lvl w:ilvl="4" w:tplc="04090019" w:tentative="1">
      <w:start w:val="1"/>
      <w:numFmt w:val="upperLetter"/>
      <w:lvlText w:val="%5."/>
      <w:lvlJc w:val="left"/>
      <w:pPr>
        <w:ind w:left="2760" w:hanging="400"/>
      </w:pPr>
    </w:lvl>
    <w:lvl w:ilvl="5" w:tplc="0409001B" w:tentative="1">
      <w:start w:val="1"/>
      <w:numFmt w:val="lowerRoman"/>
      <w:lvlText w:val="%6."/>
      <w:lvlJc w:val="right"/>
      <w:pPr>
        <w:ind w:left="3160" w:hanging="400"/>
      </w:pPr>
    </w:lvl>
    <w:lvl w:ilvl="6" w:tplc="0409000F" w:tentative="1">
      <w:start w:val="1"/>
      <w:numFmt w:val="decimal"/>
      <w:lvlText w:val="%7."/>
      <w:lvlJc w:val="left"/>
      <w:pPr>
        <w:ind w:left="3560" w:hanging="400"/>
      </w:pPr>
    </w:lvl>
    <w:lvl w:ilvl="7" w:tplc="04090019" w:tentative="1">
      <w:start w:val="1"/>
      <w:numFmt w:val="upperLetter"/>
      <w:lvlText w:val="%8."/>
      <w:lvlJc w:val="left"/>
      <w:pPr>
        <w:ind w:left="3960" w:hanging="400"/>
      </w:pPr>
    </w:lvl>
    <w:lvl w:ilvl="8" w:tplc="0409001B" w:tentative="1">
      <w:start w:val="1"/>
      <w:numFmt w:val="lowerRoman"/>
      <w:lvlText w:val="%9."/>
      <w:lvlJc w:val="right"/>
      <w:pPr>
        <w:ind w:left="4360" w:hanging="400"/>
      </w:pPr>
    </w:lvl>
  </w:abstractNum>
  <w:num w:numId="1" w16cid:durableId="1070035392">
    <w:abstractNumId w:val="0"/>
  </w:num>
  <w:num w:numId="2" w16cid:durableId="427192233">
    <w:abstractNumId w:val="2"/>
  </w:num>
  <w:num w:numId="3" w16cid:durableId="20861021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bordersDoNotSurroundHeader/>
  <w:bordersDoNotSurroundFooter/>
  <w:proofState w:spelling="clean" w:grammar="clean"/>
  <w:defaultTabStop w:val="720"/>
  <w:autoHyphenation/>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9572DC"/>
    <w:rsid w:val="00002A79"/>
    <w:rsid w:val="00010883"/>
    <w:rsid w:val="00011EEF"/>
    <w:rsid w:val="00013A24"/>
    <w:rsid w:val="0001531E"/>
    <w:rsid w:val="000245E9"/>
    <w:rsid w:val="00031EDE"/>
    <w:rsid w:val="0004293D"/>
    <w:rsid w:val="00045FD4"/>
    <w:rsid w:val="00053884"/>
    <w:rsid w:val="000655B2"/>
    <w:rsid w:val="000961D0"/>
    <w:rsid w:val="000968F1"/>
    <w:rsid w:val="000B4E87"/>
    <w:rsid w:val="000B4F2A"/>
    <w:rsid w:val="000C0DB1"/>
    <w:rsid w:val="000D2CE4"/>
    <w:rsid w:val="000D5AE3"/>
    <w:rsid w:val="000D5EBD"/>
    <w:rsid w:val="000F0352"/>
    <w:rsid w:val="00110875"/>
    <w:rsid w:val="00116AAA"/>
    <w:rsid w:val="0012121A"/>
    <w:rsid w:val="0013052B"/>
    <w:rsid w:val="0013449F"/>
    <w:rsid w:val="00151E5D"/>
    <w:rsid w:val="00152332"/>
    <w:rsid w:val="00152A89"/>
    <w:rsid w:val="00162275"/>
    <w:rsid w:val="001A04D1"/>
    <w:rsid w:val="001A450D"/>
    <w:rsid w:val="001B59DC"/>
    <w:rsid w:val="001C3D6F"/>
    <w:rsid w:val="001D1C04"/>
    <w:rsid w:val="001D2829"/>
    <w:rsid w:val="001D6765"/>
    <w:rsid w:val="001F17DF"/>
    <w:rsid w:val="001F20EB"/>
    <w:rsid w:val="00202467"/>
    <w:rsid w:val="002205C2"/>
    <w:rsid w:val="00224482"/>
    <w:rsid w:val="002347DD"/>
    <w:rsid w:val="00237C1F"/>
    <w:rsid w:val="00242D96"/>
    <w:rsid w:val="00244158"/>
    <w:rsid w:val="00254125"/>
    <w:rsid w:val="00270CCE"/>
    <w:rsid w:val="002720BD"/>
    <w:rsid w:val="00276B2E"/>
    <w:rsid w:val="00282211"/>
    <w:rsid w:val="002822D6"/>
    <w:rsid w:val="002932F1"/>
    <w:rsid w:val="002A593D"/>
    <w:rsid w:val="002C494D"/>
    <w:rsid w:val="002C7ADA"/>
    <w:rsid w:val="002D0A71"/>
    <w:rsid w:val="002D2A7D"/>
    <w:rsid w:val="002D45D3"/>
    <w:rsid w:val="002D49EE"/>
    <w:rsid w:val="002D5200"/>
    <w:rsid w:val="002E3022"/>
    <w:rsid w:val="002F367C"/>
    <w:rsid w:val="00316AB6"/>
    <w:rsid w:val="00324796"/>
    <w:rsid w:val="0035417C"/>
    <w:rsid w:val="003570BF"/>
    <w:rsid w:val="003B6207"/>
    <w:rsid w:val="003C096E"/>
    <w:rsid w:val="003D12BE"/>
    <w:rsid w:val="003E1628"/>
    <w:rsid w:val="003F6FA5"/>
    <w:rsid w:val="00405810"/>
    <w:rsid w:val="00410BA3"/>
    <w:rsid w:val="00412634"/>
    <w:rsid w:val="004331AA"/>
    <w:rsid w:val="004373CC"/>
    <w:rsid w:val="0044670B"/>
    <w:rsid w:val="00453531"/>
    <w:rsid w:val="0046228F"/>
    <w:rsid w:val="0047047B"/>
    <w:rsid w:val="00472C84"/>
    <w:rsid w:val="00476D56"/>
    <w:rsid w:val="004A25A2"/>
    <w:rsid w:val="004A2DCE"/>
    <w:rsid w:val="004A2E9F"/>
    <w:rsid w:val="004A509A"/>
    <w:rsid w:val="004A5A9C"/>
    <w:rsid w:val="004A79E6"/>
    <w:rsid w:val="004B5D17"/>
    <w:rsid w:val="004B6170"/>
    <w:rsid w:val="004C2BE6"/>
    <w:rsid w:val="004C54D8"/>
    <w:rsid w:val="004C63DC"/>
    <w:rsid w:val="004C77B4"/>
    <w:rsid w:val="004D31BC"/>
    <w:rsid w:val="004E6E37"/>
    <w:rsid w:val="004F27D1"/>
    <w:rsid w:val="00516DFA"/>
    <w:rsid w:val="00517816"/>
    <w:rsid w:val="00527CB5"/>
    <w:rsid w:val="005511E1"/>
    <w:rsid w:val="005742E6"/>
    <w:rsid w:val="00576025"/>
    <w:rsid w:val="00585E2A"/>
    <w:rsid w:val="0058688C"/>
    <w:rsid w:val="00586946"/>
    <w:rsid w:val="005917A0"/>
    <w:rsid w:val="0059418C"/>
    <w:rsid w:val="005954F5"/>
    <w:rsid w:val="005B148E"/>
    <w:rsid w:val="005B2922"/>
    <w:rsid w:val="005B7A6B"/>
    <w:rsid w:val="005D2169"/>
    <w:rsid w:val="005D26DF"/>
    <w:rsid w:val="005E7D48"/>
    <w:rsid w:val="005F0FEC"/>
    <w:rsid w:val="006030DE"/>
    <w:rsid w:val="006114F0"/>
    <w:rsid w:val="00615322"/>
    <w:rsid w:val="00627BED"/>
    <w:rsid w:val="0064418F"/>
    <w:rsid w:val="00644C03"/>
    <w:rsid w:val="006504C8"/>
    <w:rsid w:val="00650521"/>
    <w:rsid w:val="006516E6"/>
    <w:rsid w:val="0065650F"/>
    <w:rsid w:val="0066036A"/>
    <w:rsid w:val="00660C68"/>
    <w:rsid w:val="00666C99"/>
    <w:rsid w:val="006678FF"/>
    <w:rsid w:val="00674869"/>
    <w:rsid w:val="00675F2D"/>
    <w:rsid w:val="0067601E"/>
    <w:rsid w:val="006A25BE"/>
    <w:rsid w:val="006A3DA6"/>
    <w:rsid w:val="006A5CEB"/>
    <w:rsid w:val="006C1D6E"/>
    <w:rsid w:val="006D2FE4"/>
    <w:rsid w:val="006E4A6C"/>
    <w:rsid w:val="006E74C6"/>
    <w:rsid w:val="00700B7C"/>
    <w:rsid w:val="00704FA0"/>
    <w:rsid w:val="007141E4"/>
    <w:rsid w:val="00724CB7"/>
    <w:rsid w:val="00743FD7"/>
    <w:rsid w:val="00751984"/>
    <w:rsid w:val="0075274F"/>
    <w:rsid w:val="007541BC"/>
    <w:rsid w:val="00760F42"/>
    <w:rsid w:val="0079098C"/>
    <w:rsid w:val="00791CCB"/>
    <w:rsid w:val="007B3F25"/>
    <w:rsid w:val="007C14DB"/>
    <w:rsid w:val="007C2E07"/>
    <w:rsid w:val="007C538F"/>
    <w:rsid w:val="007C59E1"/>
    <w:rsid w:val="007D00CA"/>
    <w:rsid w:val="007D3BFB"/>
    <w:rsid w:val="007F76F1"/>
    <w:rsid w:val="00844151"/>
    <w:rsid w:val="008452D2"/>
    <w:rsid w:val="00856386"/>
    <w:rsid w:val="00864B03"/>
    <w:rsid w:val="0086623D"/>
    <w:rsid w:val="00871009"/>
    <w:rsid w:val="008A1CF6"/>
    <w:rsid w:val="008B0C2D"/>
    <w:rsid w:val="008B3020"/>
    <w:rsid w:val="008C013F"/>
    <w:rsid w:val="008C45B2"/>
    <w:rsid w:val="008E5E7B"/>
    <w:rsid w:val="008F285C"/>
    <w:rsid w:val="008F7381"/>
    <w:rsid w:val="00910B58"/>
    <w:rsid w:val="00912045"/>
    <w:rsid w:val="0091314A"/>
    <w:rsid w:val="00925FA0"/>
    <w:rsid w:val="00943F0D"/>
    <w:rsid w:val="00944C38"/>
    <w:rsid w:val="009560C3"/>
    <w:rsid w:val="009572DC"/>
    <w:rsid w:val="00964F9E"/>
    <w:rsid w:val="0096622F"/>
    <w:rsid w:val="0098526F"/>
    <w:rsid w:val="009922E5"/>
    <w:rsid w:val="009928AC"/>
    <w:rsid w:val="009B257C"/>
    <w:rsid w:val="009C3B69"/>
    <w:rsid w:val="009C4DD3"/>
    <w:rsid w:val="009D4197"/>
    <w:rsid w:val="009E1C1C"/>
    <w:rsid w:val="009E4F3A"/>
    <w:rsid w:val="009E5FB5"/>
    <w:rsid w:val="009E737E"/>
    <w:rsid w:val="009F603E"/>
    <w:rsid w:val="00A0319B"/>
    <w:rsid w:val="00A03BE7"/>
    <w:rsid w:val="00A37B62"/>
    <w:rsid w:val="00A45D83"/>
    <w:rsid w:val="00A57255"/>
    <w:rsid w:val="00A76170"/>
    <w:rsid w:val="00A77F4E"/>
    <w:rsid w:val="00A81A0F"/>
    <w:rsid w:val="00A93110"/>
    <w:rsid w:val="00AD34AE"/>
    <w:rsid w:val="00AF353C"/>
    <w:rsid w:val="00AF693C"/>
    <w:rsid w:val="00B00BC6"/>
    <w:rsid w:val="00B104CE"/>
    <w:rsid w:val="00B16E2D"/>
    <w:rsid w:val="00B20D39"/>
    <w:rsid w:val="00B33F96"/>
    <w:rsid w:val="00B47087"/>
    <w:rsid w:val="00B722F5"/>
    <w:rsid w:val="00B74800"/>
    <w:rsid w:val="00B74B9F"/>
    <w:rsid w:val="00B80AE0"/>
    <w:rsid w:val="00BA485A"/>
    <w:rsid w:val="00BB1548"/>
    <w:rsid w:val="00BB65A8"/>
    <w:rsid w:val="00BC1290"/>
    <w:rsid w:val="00BC3CCF"/>
    <w:rsid w:val="00BC4136"/>
    <w:rsid w:val="00BD3F32"/>
    <w:rsid w:val="00BE5B56"/>
    <w:rsid w:val="00BF03EE"/>
    <w:rsid w:val="00BF64E5"/>
    <w:rsid w:val="00C0749A"/>
    <w:rsid w:val="00C11266"/>
    <w:rsid w:val="00C167F2"/>
    <w:rsid w:val="00C17B6B"/>
    <w:rsid w:val="00C305B6"/>
    <w:rsid w:val="00C34764"/>
    <w:rsid w:val="00C40B23"/>
    <w:rsid w:val="00C443AF"/>
    <w:rsid w:val="00C447DB"/>
    <w:rsid w:val="00C627EE"/>
    <w:rsid w:val="00C7476F"/>
    <w:rsid w:val="00C77580"/>
    <w:rsid w:val="00C81021"/>
    <w:rsid w:val="00C81139"/>
    <w:rsid w:val="00CB33ED"/>
    <w:rsid w:val="00CC03D0"/>
    <w:rsid w:val="00CC34C4"/>
    <w:rsid w:val="00CC5287"/>
    <w:rsid w:val="00CC6CFD"/>
    <w:rsid w:val="00CF38CC"/>
    <w:rsid w:val="00CF5F4F"/>
    <w:rsid w:val="00D031EC"/>
    <w:rsid w:val="00D0544E"/>
    <w:rsid w:val="00D2401F"/>
    <w:rsid w:val="00D3011E"/>
    <w:rsid w:val="00D32367"/>
    <w:rsid w:val="00D35A98"/>
    <w:rsid w:val="00D40C30"/>
    <w:rsid w:val="00D47E61"/>
    <w:rsid w:val="00D50472"/>
    <w:rsid w:val="00D6765F"/>
    <w:rsid w:val="00D72700"/>
    <w:rsid w:val="00D82AFE"/>
    <w:rsid w:val="00D9593A"/>
    <w:rsid w:val="00DA1F2E"/>
    <w:rsid w:val="00DC4043"/>
    <w:rsid w:val="00DC55B6"/>
    <w:rsid w:val="00DC615A"/>
    <w:rsid w:val="00DD0915"/>
    <w:rsid w:val="00DD15E8"/>
    <w:rsid w:val="00DD3C90"/>
    <w:rsid w:val="00DF322D"/>
    <w:rsid w:val="00E06641"/>
    <w:rsid w:val="00E258BA"/>
    <w:rsid w:val="00E337A4"/>
    <w:rsid w:val="00E5104B"/>
    <w:rsid w:val="00E72CE0"/>
    <w:rsid w:val="00E74CB8"/>
    <w:rsid w:val="00E80F89"/>
    <w:rsid w:val="00E96C4F"/>
    <w:rsid w:val="00EA2C2D"/>
    <w:rsid w:val="00EA376E"/>
    <w:rsid w:val="00EB4E59"/>
    <w:rsid w:val="00EB7AAF"/>
    <w:rsid w:val="00EC3D07"/>
    <w:rsid w:val="00EF4255"/>
    <w:rsid w:val="00EF59D6"/>
    <w:rsid w:val="00F148CD"/>
    <w:rsid w:val="00F15B16"/>
    <w:rsid w:val="00F26381"/>
    <w:rsid w:val="00F37CEF"/>
    <w:rsid w:val="00F53DE1"/>
    <w:rsid w:val="00F54CCB"/>
    <w:rsid w:val="00F6444B"/>
    <w:rsid w:val="00F66BAA"/>
    <w:rsid w:val="00F85A79"/>
    <w:rsid w:val="00F87FEA"/>
    <w:rsid w:val="00F975B2"/>
    <w:rsid w:val="00F97918"/>
    <w:rsid w:val="00FA157F"/>
    <w:rsid w:val="00FA2CF7"/>
    <w:rsid w:val="00FA30A3"/>
    <w:rsid w:val="00FA6138"/>
    <w:rsid w:val="00FB1F47"/>
    <w:rsid w:val="00FC3BF6"/>
    <w:rsid w:val="00FD69A8"/>
    <w:rsid w:val="00FE7DA2"/>
    <w:rsid w:val="00FF332D"/>
    <w:rsid w:val="00FF338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EB483"/>
  <w15:chartTrackingRefBased/>
  <w15:docId w15:val="{35EE69CD-78C0-8E45-9A2D-FA5AFB9C9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2DC"/>
    <w:pPr>
      <w:spacing w:after="160" w:line="259" w:lineRule="auto"/>
      <w:jc w:val="both"/>
    </w:pPr>
    <w:rPr>
      <w:kern w:val="2"/>
      <w:sz w:val="20"/>
      <w:szCs w:val="22"/>
    </w:rPr>
  </w:style>
  <w:style w:type="paragraph" w:styleId="Heading1">
    <w:name w:val="heading 1"/>
    <w:basedOn w:val="Normal"/>
    <w:next w:val="Normal"/>
    <w:link w:val="Heading1Char"/>
    <w:uiPriority w:val="9"/>
    <w:qFormat/>
    <w:rsid w:val="009572DC"/>
    <w:pPr>
      <w:keepNext/>
      <w:outlineLvl w:val="0"/>
    </w:pPr>
    <w:rPr>
      <w:rFonts w:asciiTheme="majorHAnsi" w:eastAsiaTheme="majorEastAsia" w:hAnsiTheme="majorHAnsi" w:cstheme="majorBidi"/>
      <w:sz w:val="28"/>
      <w:szCs w:val="28"/>
    </w:rPr>
  </w:style>
  <w:style w:type="paragraph" w:styleId="Heading2">
    <w:name w:val="heading 2"/>
    <w:basedOn w:val="Normal"/>
    <w:next w:val="Normal"/>
    <w:link w:val="Heading2Char"/>
    <w:uiPriority w:val="9"/>
    <w:unhideWhenUsed/>
    <w:qFormat/>
    <w:rsid w:val="009572DC"/>
    <w:pPr>
      <w:keepNext/>
      <w:outlineLvl w:val="1"/>
    </w:pPr>
    <w:rPr>
      <w:rFonts w:asciiTheme="majorHAnsi" w:eastAsiaTheme="majorEastAsia" w:hAnsiTheme="majorHAnsi" w:cstheme="majorBidi"/>
    </w:rPr>
  </w:style>
  <w:style w:type="paragraph" w:styleId="Heading3">
    <w:name w:val="heading 3"/>
    <w:basedOn w:val="Normal"/>
    <w:next w:val="Normal"/>
    <w:link w:val="Heading3Char"/>
    <w:uiPriority w:val="9"/>
    <w:unhideWhenUsed/>
    <w:qFormat/>
    <w:rsid w:val="009572DC"/>
    <w:pPr>
      <w:keepNext/>
      <w:ind w:leftChars="300" w:left="300" w:hangingChars="200" w:hanging="2000"/>
      <w:outlineLvl w:val="2"/>
    </w:pPr>
    <w:rPr>
      <w:rFonts w:asciiTheme="majorHAnsi" w:eastAsiaTheme="majorEastAsia" w:hAnsiTheme="majorHAnsi" w:cstheme="majorBidi"/>
    </w:rPr>
  </w:style>
  <w:style w:type="paragraph" w:styleId="Heading4">
    <w:name w:val="heading 4"/>
    <w:basedOn w:val="Normal"/>
    <w:next w:val="Normal"/>
    <w:link w:val="Heading4Char"/>
    <w:uiPriority w:val="9"/>
    <w:unhideWhenUsed/>
    <w:qFormat/>
    <w:rsid w:val="009572DC"/>
    <w:pPr>
      <w:keepNext/>
      <w:ind w:leftChars="400" w:left="400" w:hangingChars="200" w:hanging="200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72DC"/>
    <w:rPr>
      <w:rFonts w:asciiTheme="majorHAnsi" w:eastAsiaTheme="majorEastAsia" w:hAnsiTheme="majorHAnsi" w:cstheme="majorBidi"/>
      <w:kern w:val="2"/>
      <w:sz w:val="28"/>
      <w:szCs w:val="28"/>
      <w:lang w:val="en-US"/>
    </w:rPr>
  </w:style>
  <w:style w:type="character" w:customStyle="1" w:styleId="Heading2Char">
    <w:name w:val="Heading 2 Char"/>
    <w:basedOn w:val="DefaultParagraphFont"/>
    <w:link w:val="Heading2"/>
    <w:uiPriority w:val="9"/>
    <w:rsid w:val="009572DC"/>
    <w:rPr>
      <w:rFonts w:asciiTheme="majorHAnsi" w:eastAsiaTheme="majorEastAsia" w:hAnsiTheme="majorHAnsi" w:cstheme="majorBidi"/>
      <w:kern w:val="2"/>
      <w:sz w:val="20"/>
      <w:szCs w:val="22"/>
      <w:lang w:val="en-US"/>
    </w:rPr>
  </w:style>
  <w:style w:type="character" w:customStyle="1" w:styleId="Heading3Char">
    <w:name w:val="Heading 3 Char"/>
    <w:basedOn w:val="DefaultParagraphFont"/>
    <w:link w:val="Heading3"/>
    <w:uiPriority w:val="9"/>
    <w:rsid w:val="009572DC"/>
    <w:rPr>
      <w:rFonts w:asciiTheme="majorHAnsi" w:eastAsiaTheme="majorEastAsia" w:hAnsiTheme="majorHAnsi" w:cstheme="majorBidi"/>
      <w:kern w:val="2"/>
      <w:sz w:val="20"/>
      <w:szCs w:val="22"/>
      <w:lang w:val="en-US"/>
    </w:rPr>
  </w:style>
  <w:style w:type="character" w:customStyle="1" w:styleId="Heading4Char">
    <w:name w:val="Heading 4 Char"/>
    <w:basedOn w:val="DefaultParagraphFont"/>
    <w:link w:val="Heading4"/>
    <w:uiPriority w:val="9"/>
    <w:rsid w:val="009572DC"/>
    <w:rPr>
      <w:b/>
      <w:bCs/>
      <w:kern w:val="2"/>
      <w:sz w:val="20"/>
      <w:szCs w:val="22"/>
      <w:lang w:val="en-US"/>
    </w:rPr>
  </w:style>
  <w:style w:type="paragraph" w:customStyle="1" w:styleId="Default">
    <w:name w:val="Default"/>
    <w:rsid w:val="009572DC"/>
    <w:pPr>
      <w:widowControl w:val="0"/>
      <w:autoSpaceDE w:val="0"/>
      <w:autoSpaceDN w:val="0"/>
      <w:adjustRightInd w:val="0"/>
    </w:pPr>
    <w:rPr>
      <w:rFonts w:ascii="Calibri" w:hAnsi="Calibri" w:cs="Calibri"/>
      <w:color w:val="000000"/>
      <w:lang w:val="en-CA" w:eastAsia="en-CA"/>
    </w:rPr>
  </w:style>
  <w:style w:type="table" w:styleId="TableGrid">
    <w:name w:val="Table Grid"/>
    <w:basedOn w:val="TableNormal"/>
    <w:uiPriority w:val="39"/>
    <w:rsid w:val="009572DC"/>
    <w:pPr>
      <w:jc w:val="both"/>
    </w:pPr>
    <w:rPr>
      <w:kern w:val="2"/>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572DC"/>
    <w:pPr>
      <w:widowControl w:val="0"/>
      <w:wordWrap w:val="0"/>
      <w:autoSpaceDE w:val="0"/>
      <w:autoSpaceDN w:val="0"/>
      <w:jc w:val="both"/>
    </w:pPr>
    <w:rPr>
      <w:kern w:val="2"/>
      <w:sz w:val="20"/>
      <w:szCs w:val="22"/>
    </w:rPr>
  </w:style>
  <w:style w:type="table" w:styleId="PlainTable2">
    <w:name w:val="Plain Table 2"/>
    <w:basedOn w:val="TableNormal"/>
    <w:uiPriority w:val="42"/>
    <w:rsid w:val="009572DC"/>
    <w:pPr>
      <w:jc w:val="both"/>
    </w:pPr>
    <w:rPr>
      <w:kern w:val="2"/>
      <w:sz w:val="20"/>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572DC"/>
    <w:pPr>
      <w:jc w:val="both"/>
    </w:pPr>
    <w:rPr>
      <w:kern w:val="2"/>
      <w:sz w:val="20"/>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9572DC"/>
    <w:pPr>
      <w:jc w:val="both"/>
    </w:pPr>
    <w:rPr>
      <w:kern w:val="2"/>
      <w:sz w:val="20"/>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9572DC"/>
    <w:pPr>
      <w:jc w:val="both"/>
    </w:pPr>
    <w:rPr>
      <w:kern w:val="2"/>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9572DC"/>
    <w:pPr>
      <w:ind w:leftChars="400" w:left="800"/>
    </w:pPr>
  </w:style>
  <w:style w:type="paragraph" w:styleId="TOCHeading">
    <w:name w:val="TOC Heading"/>
    <w:basedOn w:val="Heading1"/>
    <w:next w:val="Normal"/>
    <w:uiPriority w:val="39"/>
    <w:unhideWhenUsed/>
    <w:qFormat/>
    <w:rsid w:val="009572DC"/>
    <w:pPr>
      <w:keepLines/>
      <w:spacing w:before="240" w:after="0"/>
      <w:jc w:val="left"/>
      <w:outlineLvl w:val="9"/>
    </w:pPr>
    <w:rPr>
      <w:color w:val="2F5496" w:themeColor="accent1" w:themeShade="BF"/>
      <w:kern w:val="0"/>
      <w:sz w:val="32"/>
      <w:szCs w:val="32"/>
    </w:rPr>
  </w:style>
  <w:style w:type="paragraph" w:styleId="TOC2">
    <w:name w:val="toc 2"/>
    <w:basedOn w:val="Normal"/>
    <w:next w:val="Normal"/>
    <w:autoRedefine/>
    <w:uiPriority w:val="39"/>
    <w:unhideWhenUsed/>
    <w:rsid w:val="009572DC"/>
    <w:pPr>
      <w:spacing w:after="100"/>
      <w:ind w:left="220"/>
      <w:jc w:val="left"/>
    </w:pPr>
    <w:rPr>
      <w:rFonts w:cs="Times New Roman"/>
      <w:kern w:val="0"/>
      <w:sz w:val="22"/>
    </w:rPr>
  </w:style>
  <w:style w:type="paragraph" w:styleId="TOC1">
    <w:name w:val="toc 1"/>
    <w:basedOn w:val="Normal"/>
    <w:next w:val="Normal"/>
    <w:autoRedefine/>
    <w:uiPriority w:val="39"/>
    <w:unhideWhenUsed/>
    <w:rsid w:val="009572DC"/>
    <w:pPr>
      <w:spacing w:after="100"/>
      <w:jc w:val="left"/>
    </w:pPr>
    <w:rPr>
      <w:rFonts w:cs="Times New Roman"/>
      <w:kern w:val="0"/>
      <w:sz w:val="22"/>
    </w:rPr>
  </w:style>
  <w:style w:type="paragraph" w:styleId="TOC3">
    <w:name w:val="toc 3"/>
    <w:basedOn w:val="Normal"/>
    <w:next w:val="Normal"/>
    <w:autoRedefine/>
    <w:uiPriority w:val="39"/>
    <w:unhideWhenUsed/>
    <w:rsid w:val="009572DC"/>
    <w:pPr>
      <w:spacing w:after="100"/>
      <w:ind w:left="440"/>
      <w:jc w:val="left"/>
    </w:pPr>
    <w:rPr>
      <w:rFonts w:cs="Times New Roman"/>
      <w:kern w:val="0"/>
      <w:sz w:val="22"/>
    </w:rPr>
  </w:style>
  <w:style w:type="character" w:styleId="Hyperlink">
    <w:name w:val="Hyperlink"/>
    <w:basedOn w:val="DefaultParagraphFont"/>
    <w:uiPriority w:val="99"/>
    <w:unhideWhenUsed/>
    <w:rsid w:val="009572DC"/>
    <w:rPr>
      <w:color w:val="0563C1" w:themeColor="hyperlink"/>
      <w:u w:val="single"/>
    </w:rPr>
  </w:style>
  <w:style w:type="paragraph" w:styleId="Header">
    <w:name w:val="header"/>
    <w:basedOn w:val="Normal"/>
    <w:link w:val="HeaderChar"/>
    <w:uiPriority w:val="99"/>
    <w:unhideWhenUsed/>
    <w:rsid w:val="009572DC"/>
    <w:pPr>
      <w:tabs>
        <w:tab w:val="center" w:pos="4513"/>
        <w:tab w:val="right" w:pos="9026"/>
      </w:tabs>
      <w:snapToGrid w:val="0"/>
    </w:pPr>
  </w:style>
  <w:style w:type="character" w:customStyle="1" w:styleId="HeaderChar">
    <w:name w:val="Header Char"/>
    <w:basedOn w:val="DefaultParagraphFont"/>
    <w:link w:val="Header"/>
    <w:uiPriority w:val="99"/>
    <w:rsid w:val="009572DC"/>
    <w:rPr>
      <w:kern w:val="2"/>
      <w:sz w:val="20"/>
      <w:szCs w:val="22"/>
      <w:lang w:val="en-US"/>
    </w:rPr>
  </w:style>
  <w:style w:type="paragraph" w:styleId="Footer">
    <w:name w:val="footer"/>
    <w:basedOn w:val="Normal"/>
    <w:link w:val="FooterChar"/>
    <w:uiPriority w:val="99"/>
    <w:unhideWhenUsed/>
    <w:rsid w:val="009572DC"/>
    <w:pPr>
      <w:tabs>
        <w:tab w:val="center" w:pos="4513"/>
        <w:tab w:val="right" w:pos="9026"/>
      </w:tabs>
      <w:snapToGrid w:val="0"/>
    </w:pPr>
  </w:style>
  <w:style w:type="character" w:customStyle="1" w:styleId="FooterChar">
    <w:name w:val="Footer Char"/>
    <w:basedOn w:val="DefaultParagraphFont"/>
    <w:link w:val="Footer"/>
    <w:uiPriority w:val="99"/>
    <w:rsid w:val="009572DC"/>
    <w:rPr>
      <w:kern w:val="2"/>
      <w:sz w:val="20"/>
      <w:szCs w:val="22"/>
      <w:lang w:val="en-US"/>
    </w:rPr>
  </w:style>
  <w:style w:type="table" w:styleId="GridTable1Light">
    <w:name w:val="Grid Table 1 Light"/>
    <w:basedOn w:val="TableNormal"/>
    <w:uiPriority w:val="46"/>
    <w:rsid w:val="009572DC"/>
    <w:pPr>
      <w:jc w:val="both"/>
    </w:pPr>
    <w:rPr>
      <w:kern w:val="2"/>
      <w:sz w:val="20"/>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9572DC"/>
    <w:pPr>
      <w:jc w:val="both"/>
    </w:pPr>
    <w:rPr>
      <w:kern w:val="2"/>
      <w:sz w:val="20"/>
      <w:szCs w:val="22"/>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9572DC"/>
    <w:pPr>
      <w:jc w:val="both"/>
    </w:pPr>
    <w:rPr>
      <w:kern w:val="2"/>
      <w:sz w:val="20"/>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9572DC"/>
    <w:rPr>
      <w:sz w:val="18"/>
      <w:szCs w:val="18"/>
    </w:rPr>
  </w:style>
  <w:style w:type="paragraph" w:styleId="CommentText">
    <w:name w:val="annotation text"/>
    <w:basedOn w:val="Normal"/>
    <w:link w:val="CommentTextChar"/>
    <w:uiPriority w:val="99"/>
    <w:semiHidden/>
    <w:unhideWhenUsed/>
    <w:rsid w:val="009572DC"/>
    <w:pPr>
      <w:jc w:val="left"/>
    </w:pPr>
  </w:style>
  <w:style w:type="character" w:customStyle="1" w:styleId="CommentTextChar">
    <w:name w:val="Comment Text Char"/>
    <w:basedOn w:val="DefaultParagraphFont"/>
    <w:link w:val="CommentText"/>
    <w:uiPriority w:val="99"/>
    <w:semiHidden/>
    <w:rsid w:val="009572DC"/>
    <w:rPr>
      <w:kern w:val="2"/>
      <w:sz w:val="20"/>
      <w:szCs w:val="22"/>
      <w:lang w:val="en-US"/>
    </w:rPr>
  </w:style>
  <w:style w:type="paragraph" w:styleId="CommentSubject">
    <w:name w:val="annotation subject"/>
    <w:basedOn w:val="CommentText"/>
    <w:next w:val="CommentText"/>
    <w:link w:val="CommentSubjectChar"/>
    <w:uiPriority w:val="99"/>
    <w:semiHidden/>
    <w:unhideWhenUsed/>
    <w:rsid w:val="009572DC"/>
    <w:rPr>
      <w:b/>
      <w:bCs/>
    </w:rPr>
  </w:style>
  <w:style w:type="character" w:customStyle="1" w:styleId="CommentSubjectChar">
    <w:name w:val="Comment Subject Char"/>
    <w:basedOn w:val="CommentTextChar"/>
    <w:link w:val="CommentSubject"/>
    <w:uiPriority w:val="99"/>
    <w:semiHidden/>
    <w:rsid w:val="009572DC"/>
    <w:rPr>
      <w:b/>
      <w:bCs/>
      <w:kern w:val="2"/>
      <w:sz w:val="20"/>
      <w:szCs w:val="22"/>
      <w:lang w:val="en-US"/>
    </w:rPr>
  </w:style>
  <w:style w:type="paragraph" w:customStyle="1" w:styleId="EndNoteBibliographyTitle">
    <w:name w:val="EndNote Bibliography Title"/>
    <w:basedOn w:val="Normal"/>
    <w:link w:val="EndNoteBibliographyTitleChar"/>
    <w:rsid w:val="009572DC"/>
    <w:pPr>
      <w:spacing w:after="0"/>
      <w:jc w:val="center"/>
    </w:pPr>
    <w:rPr>
      <w:rFonts w:ascii="Malgun Gothic" w:eastAsia="Malgun Gothic" w:hAnsi="Malgun Gothic"/>
      <w:noProof/>
    </w:rPr>
  </w:style>
  <w:style w:type="character" w:customStyle="1" w:styleId="NoSpacingChar">
    <w:name w:val="No Spacing Char"/>
    <w:basedOn w:val="DefaultParagraphFont"/>
    <w:link w:val="NoSpacing"/>
    <w:uiPriority w:val="1"/>
    <w:rsid w:val="009572DC"/>
    <w:rPr>
      <w:kern w:val="2"/>
      <w:sz w:val="20"/>
      <w:szCs w:val="22"/>
      <w:lang w:val="en-US"/>
    </w:rPr>
  </w:style>
  <w:style w:type="character" w:customStyle="1" w:styleId="EndNoteBibliographyTitleChar">
    <w:name w:val="EndNote Bibliography Title Char"/>
    <w:basedOn w:val="NoSpacingChar"/>
    <w:link w:val="EndNoteBibliographyTitle"/>
    <w:rsid w:val="009572DC"/>
    <w:rPr>
      <w:rFonts w:ascii="Malgun Gothic" w:eastAsia="Malgun Gothic" w:hAnsi="Malgun Gothic"/>
      <w:noProof/>
      <w:kern w:val="2"/>
      <w:sz w:val="20"/>
      <w:szCs w:val="22"/>
      <w:lang w:val="en-US"/>
    </w:rPr>
  </w:style>
  <w:style w:type="paragraph" w:customStyle="1" w:styleId="EndNoteBibliography">
    <w:name w:val="EndNote Bibliography"/>
    <w:basedOn w:val="Normal"/>
    <w:link w:val="EndNoteBibliographyChar"/>
    <w:rsid w:val="009572DC"/>
    <w:pPr>
      <w:spacing w:line="240" w:lineRule="auto"/>
    </w:pPr>
    <w:rPr>
      <w:rFonts w:ascii="Malgun Gothic" w:eastAsia="Malgun Gothic" w:hAnsi="Malgun Gothic"/>
      <w:noProof/>
    </w:rPr>
  </w:style>
  <w:style w:type="character" w:customStyle="1" w:styleId="EndNoteBibliographyChar">
    <w:name w:val="EndNote Bibliography Char"/>
    <w:basedOn w:val="NoSpacingChar"/>
    <w:link w:val="EndNoteBibliography"/>
    <w:rsid w:val="009572DC"/>
    <w:rPr>
      <w:rFonts w:ascii="Malgun Gothic" w:eastAsia="Malgun Gothic" w:hAnsi="Malgun Gothic"/>
      <w:noProof/>
      <w:kern w:val="2"/>
      <w:sz w:val="20"/>
      <w:szCs w:val="22"/>
      <w:lang w:val="en-US"/>
    </w:rPr>
  </w:style>
  <w:style w:type="paragraph" w:customStyle="1" w:styleId="EndNoteCategoryHeading">
    <w:name w:val="EndNote Category Heading"/>
    <w:basedOn w:val="Normal"/>
    <w:link w:val="EndNoteCategoryHeadingChar"/>
    <w:rsid w:val="009572DC"/>
    <w:pPr>
      <w:spacing w:before="120" w:after="120"/>
      <w:jc w:val="left"/>
    </w:pPr>
    <w:rPr>
      <w:b/>
      <w:noProof/>
    </w:rPr>
  </w:style>
  <w:style w:type="character" w:customStyle="1" w:styleId="EndNoteCategoryHeadingChar">
    <w:name w:val="EndNote Category Heading Char"/>
    <w:basedOn w:val="NoSpacingChar"/>
    <w:link w:val="EndNoteCategoryHeading"/>
    <w:rsid w:val="009572DC"/>
    <w:rPr>
      <w:b/>
      <w:noProof/>
      <w:kern w:val="2"/>
      <w:sz w:val="20"/>
      <w:szCs w:val="22"/>
      <w:lang w:val="en-US"/>
    </w:rPr>
  </w:style>
  <w:style w:type="paragraph" w:styleId="Revision">
    <w:name w:val="Revision"/>
    <w:hidden/>
    <w:uiPriority w:val="99"/>
    <w:semiHidden/>
    <w:rsid w:val="009572DC"/>
    <w:rPr>
      <w:kern w:val="2"/>
      <w:sz w:val="20"/>
      <w:szCs w:val="22"/>
    </w:rPr>
  </w:style>
  <w:style w:type="character" w:styleId="UnresolvedMention">
    <w:name w:val="Unresolved Mention"/>
    <w:basedOn w:val="DefaultParagraphFont"/>
    <w:uiPriority w:val="99"/>
    <w:semiHidden/>
    <w:unhideWhenUsed/>
    <w:rsid w:val="00152A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70C02-A115-4722-AFA5-CB15C7424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50</Pages>
  <Words>19104</Words>
  <Characters>108899</Characters>
  <Application>Microsoft Office Word</Application>
  <DocSecurity>0</DocSecurity>
  <Lines>907</Lines>
  <Paragraphs>255</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127748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Jae Han Kim</dc:creator>
  <cp:keywords/>
  <dc:description/>
  <cp:lastModifiedBy>김재한 (본3, 2018191039)</cp:lastModifiedBy>
  <cp:revision>193</cp:revision>
  <dcterms:created xsi:type="dcterms:W3CDTF">2022-07-03T12:24:00Z</dcterms:created>
  <dcterms:modified xsi:type="dcterms:W3CDTF">2023-06-25T07:45:00Z</dcterms:modified>
</cp:coreProperties>
</file>