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4836FD" w14:textId="72394928" w:rsidR="00C20DA7" w:rsidRPr="00D0623A" w:rsidRDefault="00C20DA7" w:rsidP="00F543FD">
      <w:pPr>
        <w:spacing w:line="480" w:lineRule="auto"/>
        <w:jc w:val="both"/>
        <w:rPr>
          <w:rFonts w:cs="Segoe UI"/>
          <w:b/>
          <w:bCs/>
          <w:lang w:val="en-US"/>
        </w:rPr>
      </w:pPr>
      <w:r w:rsidRPr="00D0623A">
        <w:rPr>
          <w:rFonts w:cs="Segoe UI"/>
          <w:b/>
          <w:bCs/>
          <w:lang w:val="en-US"/>
        </w:rPr>
        <w:t>Supplementary material</w:t>
      </w:r>
      <w:bookmarkStart w:id="0" w:name="_GoBack"/>
      <w:bookmarkEnd w:id="0"/>
      <w:r w:rsidR="00B5171C" w:rsidRPr="00D0623A">
        <w:rPr>
          <w:rFonts w:cs="Segoe UI"/>
          <w:b/>
          <w:bCs/>
          <w:lang w:val="en-US"/>
        </w:rPr>
        <w:t xml:space="preserve"> 2</w:t>
      </w:r>
    </w:p>
    <w:p w14:paraId="7F587C96" w14:textId="06BA2C13" w:rsidR="00D4693A" w:rsidRPr="00D0623A" w:rsidRDefault="008539FF" w:rsidP="00F543FD">
      <w:pPr>
        <w:spacing w:line="480" w:lineRule="auto"/>
        <w:jc w:val="both"/>
        <w:rPr>
          <w:rFonts w:cs="Segoe UI"/>
          <w:bCs/>
          <w:lang w:val="en-US"/>
        </w:rPr>
      </w:pPr>
      <w:r w:rsidRPr="00D0623A">
        <w:rPr>
          <w:rFonts w:cs="Segoe UI"/>
          <w:bCs/>
          <w:lang w:val="en-US"/>
        </w:rPr>
        <w:t xml:space="preserve">We treat the </w:t>
      </w:r>
      <w:r w:rsidR="007931D8">
        <w:rPr>
          <w:rFonts w:cs="Segoe UI"/>
          <w:bCs/>
          <w:lang w:val="en-US"/>
        </w:rPr>
        <w:t xml:space="preserve">structure of </w:t>
      </w:r>
      <w:r w:rsidRPr="00D0623A">
        <w:rPr>
          <w:rFonts w:cs="Segoe UI"/>
          <w:bCs/>
          <w:lang w:val="en-US"/>
        </w:rPr>
        <w:t>STiP-5.1 as unidimensional</w:t>
      </w:r>
      <w:r w:rsidR="00D4693A" w:rsidRPr="00D0623A">
        <w:rPr>
          <w:rFonts w:cs="Segoe UI"/>
          <w:bCs/>
          <w:lang w:val="en-US"/>
        </w:rPr>
        <w:t>, i.e. we sum the dichotomized facets</w:t>
      </w:r>
      <w:r w:rsidRPr="00D0623A">
        <w:rPr>
          <w:rFonts w:cs="Segoe UI"/>
          <w:bCs/>
          <w:lang w:val="en-US"/>
        </w:rPr>
        <w:t xml:space="preserve">. Three </w:t>
      </w:r>
      <w:r w:rsidR="00D4693A" w:rsidRPr="00D0623A">
        <w:rPr>
          <w:rFonts w:cs="Segoe UI"/>
          <w:bCs/>
          <w:lang w:val="en-US"/>
        </w:rPr>
        <w:t xml:space="preserve">exploratory </w:t>
      </w:r>
      <w:r w:rsidRPr="00D0623A">
        <w:rPr>
          <w:rFonts w:cs="Segoe UI"/>
          <w:bCs/>
          <w:lang w:val="en-US"/>
        </w:rPr>
        <w:t>factor analyses driven by the four elements</w:t>
      </w:r>
      <w:r w:rsidR="00D4693A" w:rsidRPr="00D0623A">
        <w:rPr>
          <w:rFonts w:cs="Segoe UI"/>
          <w:bCs/>
          <w:lang w:val="en-US"/>
        </w:rPr>
        <w:t xml:space="preserve"> of the STiP-5.1 (</w:t>
      </w:r>
      <w:r w:rsidR="00D1728F">
        <w:rPr>
          <w:rFonts w:cs="Segoe UI"/>
          <w:bCs/>
          <w:lang w:val="en-US"/>
        </w:rPr>
        <w:t>4-factor model</w:t>
      </w:r>
      <w:r w:rsidR="00D4693A" w:rsidRPr="00D0623A">
        <w:rPr>
          <w:rFonts w:cs="Segoe UI"/>
          <w:bCs/>
          <w:lang w:val="en-US"/>
        </w:rPr>
        <w:t xml:space="preserve">: </w:t>
      </w:r>
      <w:r w:rsidR="00D1728F">
        <w:rPr>
          <w:rFonts w:cs="Segoe UI"/>
          <w:bCs/>
          <w:lang w:val="en-US"/>
        </w:rPr>
        <w:t>four</w:t>
      </w:r>
      <w:r w:rsidR="00D4693A" w:rsidRPr="00D0623A">
        <w:rPr>
          <w:rFonts w:cs="Segoe UI"/>
          <w:bCs/>
          <w:lang w:val="en-US"/>
        </w:rPr>
        <w:t xml:space="preserve"> factors measured</w:t>
      </w:r>
      <w:r w:rsidR="00D1728F">
        <w:rPr>
          <w:rFonts w:cs="Segoe UI"/>
          <w:bCs/>
          <w:lang w:val="en-US"/>
        </w:rPr>
        <w:t xml:space="preserve"> each</w:t>
      </w:r>
      <w:r w:rsidR="00D4693A" w:rsidRPr="00D0623A">
        <w:rPr>
          <w:rFonts w:cs="Segoe UI"/>
          <w:bCs/>
          <w:lang w:val="en-US"/>
        </w:rPr>
        <w:t xml:space="preserve"> by </w:t>
      </w:r>
      <w:r w:rsidR="00D1728F">
        <w:rPr>
          <w:rFonts w:cs="Segoe UI"/>
          <w:bCs/>
          <w:lang w:val="en-US"/>
        </w:rPr>
        <w:t xml:space="preserve">the corresponding </w:t>
      </w:r>
      <w:r w:rsidR="00D4693A" w:rsidRPr="00D0623A">
        <w:rPr>
          <w:rFonts w:cs="Segoe UI"/>
          <w:bCs/>
          <w:lang w:val="en-US"/>
        </w:rPr>
        <w:t xml:space="preserve">three items of each element; </w:t>
      </w:r>
      <w:r w:rsidR="00D1728F">
        <w:rPr>
          <w:rFonts w:cs="Segoe UI"/>
          <w:bCs/>
          <w:lang w:val="en-US"/>
        </w:rPr>
        <w:t>2-</w:t>
      </w:r>
      <w:r w:rsidR="00D4693A" w:rsidRPr="00D0623A">
        <w:rPr>
          <w:rFonts w:cs="Segoe UI"/>
          <w:bCs/>
          <w:lang w:val="en-US"/>
        </w:rPr>
        <w:t xml:space="preserve">factor </w:t>
      </w:r>
      <w:r w:rsidR="00D1728F">
        <w:rPr>
          <w:rFonts w:cs="Segoe UI"/>
          <w:bCs/>
          <w:lang w:val="en-US"/>
        </w:rPr>
        <w:t>model: two</w:t>
      </w:r>
      <w:r w:rsidR="00D4693A" w:rsidRPr="00D0623A">
        <w:rPr>
          <w:rFonts w:cs="Segoe UI"/>
          <w:bCs/>
          <w:lang w:val="en-US"/>
        </w:rPr>
        <w:t xml:space="preserve"> factors measured by the</w:t>
      </w:r>
      <w:r w:rsidR="00D1728F">
        <w:rPr>
          <w:rFonts w:cs="Segoe UI"/>
          <w:bCs/>
          <w:lang w:val="en-US"/>
        </w:rPr>
        <w:t xml:space="preserve"> corresponding</w:t>
      </w:r>
      <w:r w:rsidR="00D4693A" w:rsidRPr="00D0623A">
        <w:rPr>
          <w:rFonts w:cs="Segoe UI"/>
          <w:bCs/>
          <w:lang w:val="en-US"/>
        </w:rPr>
        <w:t xml:space="preserve"> six items of the domains; </w:t>
      </w:r>
      <w:r w:rsidR="00D1728F">
        <w:rPr>
          <w:rFonts w:cs="Segoe UI"/>
          <w:bCs/>
          <w:lang w:val="en-US"/>
        </w:rPr>
        <w:t>1-factor analysis: one</w:t>
      </w:r>
      <w:r w:rsidR="00D4693A" w:rsidRPr="00D0623A">
        <w:rPr>
          <w:rFonts w:cs="Segoe UI"/>
          <w:bCs/>
          <w:lang w:val="en-US"/>
        </w:rPr>
        <w:t xml:space="preserve"> factor measured by all 12 facets) show high correlations between the factors</w:t>
      </w:r>
      <w:r w:rsidR="00D1728F">
        <w:rPr>
          <w:rFonts w:cs="Segoe UI"/>
          <w:bCs/>
          <w:lang w:val="en-US"/>
        </w:rPr>
        <w:t xml:space="preserve"> in the multifactor models</w:t>
      </w:r>
      <w:r w:rsidR="00D4693A" w:rsidRPr="00D0623A">
        <w:rPr>
          <w:rFonts w:cs="Segoe UI"/>
          <w:bCs/>
          <w:lang w:val="en-US"/>
        </w:rPr>
        <w:t xml:space="preserve"> and thus legitimate our approach (Table 1). </w:t>
      </w:r>
      <w:r w:rsidR="007931D8">
        <w:rPr>
          <w:rFonts w:cs="Segoe UI"/>
          <w:bCs/>
          <w:lang w:val="en-US"/>
        </w:rPr>
        <w:t>Although,</w:t>
      </w:r>
      <w:r w:rsidR="00D4693A" w:rsidRPr="00D0623A">
        <w:rPr>
          <w:rFonts w:cs="Segoe UI"/>
          <w:bCs/>
          <w:lang w:val="en-US"/>
        </w:rPr>
        <w:t xml:space="preserve"> the four factor model shows the best fit indices (Table 2).</w:t>
      </w:r>
    </w:p>
    <w:p w14:paraId="649C48FE" w14:textId="151F75A1" w:rsidR="00C20DA7" w:rsidRPr="00D0623A" w:rsidRDefault="00D0623A" w:rsidP="00F543FD">
      <w:pPr>
        <w:spacing w:after="0" w:line="480" w:lineRule="auto"/>
        <w:jc w:val="both"/>
        <w:rPr>
          <w:rFonts w:cs="Segoe UI"/>
          <w:lang w:val="en-US"/>
        </w:rPr>
      </w:pPr>
      <w:r w:rsidRPr="00D0623A">
        <w:rPr>
          <w:rFonts w:cs="Segoe UI"/>
          <w:b/>
          <w:lang w:val="en-US"/>
        </w:rPr>
        <w:t>Table 1.</w:t>
      </w:r>
      <w:r w:rsidRPr="00D0623A">
        <w:rPr>
          <w:rFonts w:cs="Segoe UI"/>
          <w:lang w:val="en-US"/>
        </w:rPr>
        <w:t xml:space="preserve"> Correlations between factors</w:t>
      </w:r>
    </w:p>
    <w:tbl>
      <w:tblPr>
        <w:tblStyle w:val="Tabellenraster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5"/>
        <w:gridCol w:w="1782"/>
        <w:gridCol w:w="1721"/>
        <w:gridCol w:w="1722"/>
        <w:gridCol w:w="1722"/>
      </w:tblGrid>
      <w:tr w:rsidR="00D0623A" w:rsidRPr="00D0623A" w14:paraId="176989FA" w14:textId="77777777" w:rsidTr="00F543FD">
        <w:tc>
          <w:tcPr>
            <w:tcW w:w="1755" w:type="dxa"/>
            <w:tcBorders>
              <w:bottom w:val="single" w:sz="4" w:space="0" w:color="auto"/>
            </w:tcBorders>
          </w:tcPr>
          <w:p w14:paraId="063E0589" w14:textId="77777777" w:rsidR="00D0623A" w:rsidRPr="00D0623A" w:rsidRDefault="00D0623A" w:rsidP="00794DCB">
            <w:pPr>
              <w:rPr>
                <w:rFonts w:cs="Segoe UI"/>
                <w:b/>
                <w:bCs/>
                <w:lang w:val="en-US"/>
              </w:rPr>
            </w:pPr>
            <w:r w:rsidRPr="00D0623A">
              <w:rPr>
                <w:rFonts w:cs="Segoe UI"/>
                <w:b/>
                <w:bCs/>
                <w:lang w:val="en-US"/>
              </w:rPr>
              <w:t>Model</w:t>
            </w:r>
          </w:p>
        </w:tc>
        <w:tc>
          <w:tcPr>
            <w:tcW w:w="1782" w:type="dxa"/>
            <w:tcBorders>
              <w:bottom w:val="single" w:sz="4" w:space="0" w:color="auto"/>
            </w:tcBorders>
          </w:tcPr>
          <w:p w14:paraId="1466FE9C" w14:textId="4E11F8D2" w:rsidR="00D0623A" w:rsidRPr="00D0623A" w:rsidRDefault="007931D8" w:rsidP="00794DCB">
            <w:pPr>
              <w:rPr>
                <w:rFonts w:cs="Segoe UI"/>
                <w:b/>
                <w:bCs/>
                <w:lang w:val="en-US"/>
              </w:rPr>
            </w:pPr>
            <w:r w:rsidRPr="00D0623A">
              <w:rPr>
                <w:rFonts w:cs="Segoe UI"/>
                <w:b/>
                <w:bCs/>
                <w:lang w:val="en-US"/>
              </w:rPr>
              <w:t>B</w:t>
            </w:r>
            <w:r w:rsidR="00D0623A" w:rsidRPr="00D0623A">
              <w:rPr>
                <w:rFonts w:cs="Segoe UI"/>
                <w:b/>
                <w:bCs/>
                <w:lang w:val="en-US"/>
              </w:rPr>
              <w:t>etween</w:t>
            </w:r>
          </w:p>
        </w:tc>
        <w:tc>
          <w:tcPr>
            <w:tcW w:w="1721" w:type="dxa"/>
            <w:tcBorders>
              <w:bottom w:val="single" w:sz="4" w:space="0" w:color="auto"/>
            </w:tcBorders>
          </w:tcPr>
          <w:p w14:paraId="4E427618" w14:textId="77777777" w:rsidR="00D0623A" w:rsidRPr="00D0623A" w:rsidRDefault="00D0623A" w:rsidP="00794DCB">
            <w:pPr>
              <w:rPr>
                <w:rFonts w:cs="Segoe UI"/>
                <w:b/>
                <w:bCs/>
                <w:lang w:val="en-US"/>
              </w:rPr>
            </w:pPr>
            <w:r w:rsidRPr="00D0623A">
              <w:rPr>
                <w:rFonts w:cs="Segoe UI"/>
                <w:b/>
                <w:bCs/>
                <w:lang w:val="en-US"/>
              </w:rPr>
              <w:t>Correlation</w:t>
            </w:r>
          </w:p>
        </w:tc>
        <w:tc>
          <w:tcPr>
            <w:tcW w:w="1722" w:type="dxa"/>
            <w:tcBorders>
              <w:bottom w:val="single" w:sz="4" w:space="0" w:color="auto"/>
            </w:tcBorders>
          </w:tcPr>
          <w:p w14:paraId="66B9653C" w14:textId="77777777" w:rsidR="00D0623A" w:rsidRPr="00D0623A" w:rsidRDefault="00D0623A" w:rsidP="00794DCB">
            <w:pPr>
              <w:rPr>
                <w:rFonts w:cs="Segoe UI"/>
                <w:b/>
                <w:bCs/>
                <w:lang w:val="en-US"/>
              </w:rPr>
            </w:pPr>
            <w:r w:rsidRPr="00D0623A">
              <w:rPr>
                <w:rFonts w:cs="Segoe UI"/>
                <w:b/>
                <w:bCs/>
                <w:lang w:val="en-US"/>
              </w:rPr>
              <w:t>95%CI</w:t>
            </w:r>
          </w:p>
        </w:tc>
        <w:tc>
          <w:tcPr>
            <w:tcW w:w="1722" w:type="dxa"/>
            <w:tcBorders>
              <w:bottom w:val="single" w:sz="4" w:space="0" w:color="auto"/>
            </w:tcBorders>
          </w:tcPr>
          <w:p w14:paraId="716DABED" w14:textId="77777777" w:rsidR="00D0623A" w:rsidRPr="00D0623A" w:rsidRDefault="00D0623A" w:rsidP="00794DCB">
            <w:pPr>
              <w:rPr>
                <w:rFonts w:cs="Segoe UI"/>
                <w:b/>
                <w:bCs/>
                <w:lang w:val="en-US"/>
              </w:rPr>
            </w:pPr>
            <w:r w:rsidRPr="00D0623A">
              <w:rPr>
                <w:rFonts w:cs="Segoe UI"/>
                <w:b/>
                <w:bCs/>
                <w:lang w:val="en-US"/>
              </w:rPr>
              <w:t>p-value</w:t>
            </w:r>
          </w:p>
        </w:tc>
      </w:tr>
      <w:tr w:rsidR="00D0623A" w:rsidRPr="00D0623A" w14:paraId="321A835B" w14:textId="77777777" w:rsidTr="00F543FD">
        <w:tc>
          <w:tcPr>
            <w:tcW w:w="1755" w:type="dxa"/>
            <w:tcBorders>
              <w:top w:val="single" w:sz="4" w:space="0" w:color="auto"/>
            </w:tcBorders>
          </w:tcPr>
          <w:p w14:paraId="46DEFE6E" w14:textId="77777777" w:rsidR="00D0623A" w:rsidRPr="00D0623A" w:rsidRDefault="00D0623A" w:rsidP="00794DCB">
            <w:pPr>
              <w:rPr>
                <w:rFonts w:cs="Segoe UI"/>
                <w:bCs/>
                <w:lang w:val="en-US"/>
              </w:rPr>
            </w:pPr>
            <w:r w:rsidRPr="00D0623A">
              <w:rPr>
                <w:rFonts w:cs="Segoe UI"/>
                <w:bCs/>
                <w:lang w:val="en-US"/>
              </w:rPr>
              <w:t>2-factor</w:t>
            </w:r>
          </w:p>
        </w:tc>
        <w:tc>
          <w:tcPr>
            <w:tcW w:w="1782" w:type="dxa"/>
            <w:tcBorders>
              <w:top w:val="single" w:sz="4" w:space="0" w:color="auto"/>
            </w:tcBorders>
          </w:tcPr>
          <w:p w14:paraId="73D3AE28" w14:textId="77777777" w:rsidR="00D0623A" w:rsidRPr="00D0623A" w:rsidRDefault="00D0623A" w:rsidP="00794DCB">
            <w:pPr>
              <w:rPr>
                <w:rFonts w:cs="Segoe UI"/>
                <w:bCs/>
                <w:lang w:val="en-US"/>
              </w:rPr>
            </w:pPr>
            <w:r w:rsidRPr="00D0623A">
              <w:rPr>
                <w:rFonts w:cs="Segoe UI"/>
                <w:bCs/>
                <w:lang w:val="en-US"/>
              </w:rPr>
              <w:t>F1 &lt;-&gt; F2</w:t>
            </w:r>
          </w:p>
        </w:tc>
        <w:tc>
          <w:tcPr>
            <w:tcW w:w="1721" w:type="dxa"/>
            <w:tcBorders>
              <w:top w:val="single" w:sz="4" w:space="0" w:color="auto"/>
            </w:tcBorders>
          </w:tcPr>
          <w:p w14:paraId="1ACD1976" w14:textId="77777777" w:rsidR="00D0623A" w:rsidRPr="00D0623A" w:rsidRDefault="00D0623A" w:rsidP="00794DCB">
            <w:pPr>
              <w:rPr>
                <w:rFonts w:cs="Segoe UI"/>
                <w:bCs/>
                <w:lang w:val="en-US"/>
              </w:rPr>
            </w:pPr>
            <w:r w:rsidRPr="00D0623A">
              <w:rPr>
                <w:rFonts w:cs="Segoe UI"/>
                <w:bCs/>
                <w:lang w:val="en-US"/>
              </w:rPr>
              <w:t>0.74</w:t>
            </w:r>
          </w:p>
        </w:tc>
        <w:tc>
          <w:tcPr>
            <w:tcW w:w="1722" w:type="dxa"/>
            <w:tcBorders>
              <w:top w:val="single" w:sz="4" w:space="0" w:color="auto"/>
            </w:tcBorders>
          </w:tcPr>
          <w:p w14:paraId="4956911E" w14:textId="77777777" w:rsidR="00D0623A" w:rsidRPr="00D0623A" w:rsidRDefault="00D0623A" w:rsidP="00794DCB">
            <w:pPr>
              <w:rPr>
                <w:rFonts w:cs="Segoe UI"/>
                <w:bCs/>
                <w:lang w:val="en-US"/>
              </w:rPr>
            </w:pPr>
            <w:r w:rsidRPr="00D0623A">
              <w:rPr>
                <w:rFonts w:cs="Segoe UI"/>
                <w:bCs/>
                <w:lang w:val="en-US"/>
              </w:rPr>
              <w:t>[0.68,0.80]</w:t>
            </w:r>
          </w:p>
        </w:tc>
        <w:tc>
          <w:tcPr>
            <w:tcW w:w="1722" w:type="dxa"/>
            <w:tcBorders>
              <w:top w:val="single" w:sz="4" w:space="0" w:color="auto"/>
            </w:tcBorders>
          </w:tcPr>
          <w:p w14:paraId="190A1028" w14:textId="77777777" w:rsidR="00D0623A" w:rsidRPr="00D0623A" w:rsidRDefault="00D0623A" w:rsidP="00794DCB">
            <w:pPr>
              <w:rPr>
                <w:rFonts w:cs="Segoe UI"/>
                <w:bCs/>
                <w:lang w:val="en-US"/>
              </w:rPr>
            </w:pPr>
            <w:r w:rsidRPr="00D0623A">
              <w:rPr>
                <w:rFonts w:cs="Segoe UI"/>
                <w:bCs/>
                <w:lang w:val="en-US"/>
              </w:rPr>
              <w:t>&lt;0.001</w:t>
            </w:r>
          </w:p>
        </w:tc>
      </w:tr>
      <w:tr w:rsidR="00D0623A" w:rsidRPr="00D0623A" w14:paraId="648AE8B8" w14:textId="77777777" w:rsidTr="00F543FD">
        <w:tc>
          <w:tcPr>
            <w:tcW w:w="1755" w:type="dxa"/>
          </w:tcPr>
          <w:p w14:paraId="3E2E1612" w14:textId="77777777" w:rsidR="00D0623A" w:rsidRPr="00D0623A" w:rsidRDefault="00D0623A" w:rsidP="00794DCB">
            <w:pPr>
              <w:rPr>
                <w:rFonts w:cs="Segoe UI"/>
                <w:bCs/>
                <w:lang w:val="en-US"/>
              </w:rPr>
            </w:pPr>
            <w:r w:rsidRPr="00D0623A">
              <w:rPr>
                <w:rFonts w:cs="Segoe UI"/>
                <w:bCs/>
                <w:lang w:val="en-US"/>
              </w:rPr>
              <w:t>4-factor</w:t>
            </w:r>
          </w:p>
        </w:tc>
        <w:tc>
          <w:tcPr>
            <w:tcW w:w="1782" w:type="dxa"/>
          </w:tcPr>
          <w:p w14:paraId="09118C7B" w14:textId="77777777" w:rsidR="00D0623A" w:rsidRPr="00D0623A" w:rsidRDefault="00D0623A" w:rsidP="00794DCB">
            <w:pPr>
              <w:rPr>
                <w:rFonts w:cs="Segoe UI"/>
                <w:bCs/>
                <w:lang w:val="en-US"/>
              </w:rPr>
            </w:pPr>
            <w:r w:rsidRPr="00D0623A">
              <w:rPr>
                <w:rFonts w:cs="Segoe UI"/>
                <w:bCs/>
                <w:lang w:val="en-US"/>
              </w:rPr>
              <w:t>F1 &lt;-&gt; F2</w:t>
            </w:r>
          </w:p>
        </w:tc>
        <w:tc>
          <w:tcPr>
            <w:tcW w:w="1721" w:type="dxa"/>
          </w:tcPr>
          <w:p w14:paraId="0146F94B" w14:textId="77777777" w:rsidR="00D0623A" w:rsidRPr="00D0623A" w:rsidRDefault="00D0623A" w:rsidP="00794DCB">
            <w:pPr>
              <w:rPr>
                <w:rFonts w:cs="Segoe UI"/>
                <w:bCs/>
                <w:lang w:val="en-US"/>
              </w:rPr>
            </w:pPr>
            <w:r w:rsidRPr="00D0623A">
              <w:rPr>
                <w:rFonts w:cs="Segoe UI"/>
                <w:bCs/>
                <w:lang w:val="en-US"/>
              </w:rPr>
              <w:t>0.84</w:t>
            </w:r>
          </w:p>
        </w:tc>
        <w:tc>
          <w:tcPr>
            <w:tcW w:w="1722" w:type="dxa"/>
          </w:tcPr>
          <w:p w14:paraId="1AD664FA" w14:textId="77777777" w:rsidR="00D0623A" w:rsidRPr="00D0623A" w:rsidRDefault="00D0623A" w:rsidP="00794DCB">
            <w:pPr>
              <w:rPr>
                <w:rFonts w:cs="Segoe UI"/>
                <w:bCs/>
                <w:lang w:val="en-US"/>
              </w:rPr>
            </w:pPr>
            <w:r w:rsidRPr="00D0623A">
              <w:rPr>
                <w:rFonts w:cs="Segoe UI"/>
                <w:bCs/>
                <w:lang w:val="en-US"/>
              </w:rPr>
              <w:t>[0.78,0.91]</w:t>
            </w:r>
          </w:p>
        </w:tc>
        <w:tc>
          <w:tcPr>
            <w:tcW w:w="1722" w:type="dxa"/>
          </w:tcPr>
          <w:p w14:paraId="2DEC7D2D" w14:textId="77777777" w:rsidR="00D0623A" w:rsidRPr="00D0623A" w:rsidRDefault="00D0623A" w:rsidP="00794DCB">
            <w:pPr>
              <w:rPr>
                <w:rFonts w:cs="Segoe UI"/>
                <w:bCs/>
                <w:lang w:val="en-US"/>
              </w:rPr>
            </w:pPr>
            <w:r w:rsidRPr="00D0623A">
              <w:rPr>
                <w:rFonts w:cs="Segoe UI"/>
                <w:bCs/>
                <w:lang w:val="en-US"/>
              </w:rPr>
              <w:t>&lt;0.001</w:t>
            </w:r>
          </w:p>
        </w:tc>
      </w:tr>
      <w:tr w:rsidR="00D0623A" w:rsidRPr="00D0623A" w14:paraId="4F05A7D1" w14:textId="77777777" w:rsidTr="00F543FD">
        <w:tc>
          <w:tcPr>
            <w:tcW w:w="1755" w:type="dxa"/>
          </w:tcPr>
          <w:p w14:paraId="400EDA56" w14:textId="77777777" w:rsidR="00D0623A" w:rsidRPr="00D0623A" w:rsidRDefault="00D0623A" w:rsidP="00794DCB">
            <w:pPr>
              <w:rPr>
                <w:rFonts w:cs="Segoe UI"/>
                <w:bCs/>
                <w:lang w:val="en-US"/>
              </w:rPr>
            </w:pPr>
            <w:r w:rsidRPr="00D0623A">
              <w:rPr>
                <w:rFonts w:cs="Segoe UI"/>
                <w:bCs/>
                <w:lang w:val="en-US"/>
              </w:rPr>
              <w:t>4-factor</w:t>
            </w:r>
          </w:p>
        </w:tc>
        <w:tc>
          <w:tcPr>
            <w:tcW w:w="1782" w:type="dxa"/>
          </w:tcPr>
          <w:p w14:paraId="14DADE3A" w14:textId="77777777" w:rsidR="00D0623A" w:rsidRPr="00D0623A" w:rsidRDefault="00D0623A" w:rsidP="00794DCB">
            <w:pPr>
              <w:rPr>
                <w:rFonts w:cs="Segoe UI"/>
                <w:bCs/>
                <w:lang w:val="en-US"/>
              </w:rPr>
            </w:pPr>
            <w:r w:rsidRPr="00D0623A">
              <w:rPr>
                <w:rFonts w:cs="Segoe UI"/>
                <w:bCs/>
                <w:lang w:val="en-US"/>
              </w:rPr>
              <w:t>F1 &lt;-&gt; F3</w:t>
            </w:r>
          </w:p>
        </w:tc>
        <w:tc>
          <w:tcPr>
            <w:tcW w:w="1721" w:type="dxa"/>
          </w:tcPr>
          <w:p w14:paraId="2B8C0767" w14:textId="77777777" w:rsidR="00D0623A" w:rsidRPr="00D0623A" w:rsidRDefault="00D0623A" w:rsidP="00794DCB">
            <w:pPr>
              <w:rPr>
                <w:rFonts w:cs="Segoe UI"/>
                <w:bCs/>
                <w:lang w:val="en-US"/>
              </w:rPr>
            </w:pPr>
            <w:r w:rsidRPr="00D0623A">
              <w:rPr>
                <w:rFonts w:cs="Segoe UI"/>
                <w:bCs/>
                <w:lang w:val="en-US"/>
              </w:rPr>
              <w:t>0.59</w:t>
            </w:r>
          </w:p>
        </w:tc>
        <w:tc>
          <w:tcPr>
            <w:tcW w:w="1722" w:type="dxa"/>
          </w:tcPr>
          <w:p w14:paraId="3604B3F7" w14:textId="77777777" w:rsidR="00D0623A" w:rsidRPr="00D0623A" w:rsidRDefault="00D0623A" w:rsidP="00794DCB">
            <w:pPr>
              <w:rPr>
                <w:rFonts w:cs="Segoe UI"/>
                <w:bCs/>
                <w:lang w:val="en-US"/>
              </w:rPr>
            </w:pPr>
            <w:r w:rsidRPr="00D0623A">
              <w:rPr>
                <w:rFonts w:cs="Segoe UI"/>
                <w:bCs/>
                <w:lang w:val="en-US"/>
              </w:rPr>
              <w:t>[0.50,0.69]</w:t>
            </w:r>
          </w:p>
        </w:tc>
        <w:tc>
          <w:tcPr>
            <w:tcW w:w="1722" w:type="dxa"/>
          </w:tcPr>
          <w:p w14:paraId="6D78D163" w14:textId="77777777" w:rsidR="00D0623A" w:rsidRPr="00D0623A" w:rsidRDefault="00D0623A" w:rsidP="00794DCB">
            <w:pPr>
              <w:rPr>
                <w:rFonts w:cs="Segoe UI"/>
                <w:bCs/>
                <w:lang w:val="en-US"/>
              </w:rPr>
            </w:pPr>
            <w:r w:rsidRPr="00D0623A">
              <w:rPr>
                <w:rFonts w:cs="Segoe UI"/>
                <w:bCs/>
                <w:lang w:val="en-US"/>
              </w:rPr>
              <w:t>&lt;0.001</w:t>
            </w:r>
          </w:p>
        </w:tc>
      </w:tr>
      <w:tr w:rsidR="00D0623A" w:rsidRPr="00D0623A" w14:paraId="4F8394E1" w14:textId="77777777" w:rsidTr="00F543FD">
        <w:tc>
          <w:tcPr>
            <w:tcW w:w="1755" w:type="dxa"/>
          </w:tcPr>
          <w:p w14:paraId="2703E9A6" w14:textId="77777777" w:rsidR="00D0623A" w:rsidRPr="00D0623A" w:rsidRDefault="00D0623A" w:rsidP="00794DCB">
            <w:pPr>
              <w:rPr>
                <w:rFonts w:cs="Segoe UI"/>
                <w:bCs/>
                <w:lang w:val="en-US"/>
              </w:rPr>
            </w:pPr>
            <w:r w:rsidRPr="00D0623A">
              <w:rPr>
                <w:rFonts w:cs="Segoe UI"/>
                <w:bCs/>
                <w:lang w:val="en-US"/>
              </w:rPr>
              <w:t>4-factor</w:t>
            </w:r>
          </w:p>
        </w:tc>
        <w:tc>
          <w:tcPr>
            <w:tcW w:w="1782" w:type="dxa"/>
          </w:tcPr>
          <w:p w14:paraId="5C274E49" w14:textId="77777777" w:rsidR="00D0623A" w:rsidRPr="00D0623A" w:rsidRDefault="00D0623A" w:rsidP="00794DCB">
            <w:pPr>
              <w:rPr>
                <w:rFonts w:cs="Segoe UI"/>
                <w:bCs/>
                <w:lang w:val="en-US"/>
              </w:rPr>
            </w:pPr>
            <w:r w:rsidRPr="00D0623A">
              <w:rPr>
                <w:rFonts w:cs="Segoe UI"/>
                <w:bCs/>
                <w:lang w:val="en-US"/>
              </w:rPr>
              <w:t>F1 &lt;-&gt; F4</w:t>
            </w:r>
          </w:p>
        </w:tc>
        <w:tc>
          <w:tcPr>
            <w:tcW w:w="1721" w:type="dxa"/>
          </w:tcPr>
          <w:p w14:paraId="6AF31D36" w14:textId="77777777" w:rsidR="00D0623A" w:rsidRPr="00D0623A" w:rsidRDefault="00D0623A" w:rsidP="00794DCB">
            <w:pPr>
              <w:rPr>
                <w:rFonts w:cs="Segoe UI"/>
                <w:bCs/>
                <w:lang w:val="en-US"/>
              </w:rPr>
            </w:pPr>
            <w:r w:rsidRPr="00D0623A">
              <w:rPr>
                <w:rFonts w:cs="Segoe UI"/>
                <w:bCs/>
                <w:lang w:val="en-US"/>
              </w:rPr>
              <w:t>0.67</w:t>
            </w:r>
          </w:p>
        </w:tc>
        <w:tc>
          <w:tcPr>
            <w:tcW w:w="1722" w:type="dxa"/>
          </w:tcPr>
          <w:p w14:paraId="0BB48087" w14:textId="77777777" w:rsidR="00D0623A" w:rsidRPr="00D0623A" w:rsidRDefault="00D0623A" w:rsidP="00794DCB">
            <w:pPr>
              <w:rPr>
                <w:rFonts w:cs="Segoe UI"/>
                <w:bCs/>
                <w:lang w:val="en-US"/>
              </w:rPr>
            </w:pPr>
            <w:r w:rsidRPr="00D0623A">
              <w:rPr>
                <w:rFonts w:cs="Segoe UI"/>
                <w:bCs/>
                <w:lang w:val="en-US"/>
              </w:rPr>
              <w:t>[0.60,0.75]</w:t>
            </w:r>
          </w:p>
        </w:tc>
        <w:tc>
          <w:tcPr>
            <w:tcW w:w="1722" w:type="dxa"/>
          </w:tcPr>
          <w:p w14:paraId="26B381B4" w14:textId="77777777" w:rsidR="00D0623A" w:rsidRPr="00D0623A" w:rsidRDefault="00D0623A" w:rsidP="00794DCB">
            <w:pPr>
              <w:rPr>
                <w:rFonts w:cs="Segoe UI"/>
                <w:bCs/>
                <w:lang w:val="en-US"/>
              </w:rPr>
            </w:pPr>
            <w:r w:rsidRPr="00D0623A">
              <w:rPr>
                <w:rFonts w:cs="Segoe UI"/>
                <w:bCs/>
                <w:lang w:val="en-US"/>
              </w:rPr>
              <w:t>&lt;0.001</w:t>
            </w:r>
          </w:p>
        </w:tc>
      </w:tr>
      <w:tr w:rsidR="00D0623A" w:rsidRPr="00D0623A" w14:paraId="04F035A2" w14:textId="77777777" w:rsidTr="00F543FD">
        <w:tc>
          <w:tcPr>
            <w:tcW w:w="1755" w:type="dxa"/>
          </w:tcPr>
          <w:p w14:paraId="05F36850" w14:textId="77777777" w:rsidR="00D0623A" w:rsidRPr="00D0623A" w:rsidRDefault="00D0623A" w:rsidP="00794DCB">
            <w:pPr>
              <w:rPr>
                <w:rFonts w:cs="Segoe UI"/>
                <w:bCs/>
                <w:lang w:val="en-US"/>
              </w:rPr>
            </w:pPr>
            <w:r w:rsidRPr="00D0623A">
              <w:rPr>
                <w:rFonts w:cs="Segoe UI"/>
                <w:bCs/>
                <w:lang w:val="en-US"/>
              </w:rPr>
              <w:t>4-factor</w:t>
            </w:r>
          </w:p>
        </w:tc>
        <w:tc>
          <w:tcPr>
            <w:tcW w:w="1782" w:type="dxa"/>
          </w:tcPr>
          <w:p w14:paraId="65F5801B" w14:textId="77777777" w:rsidR="00D0623A" w:rsidRPr="00D0623A" w:rsidRDefault="00D0623A" w:rsidP="00794DCB">
            <w:pPr>
              <w:rPr>
                <w:rFonts w:cs="Segoe UI"/>
                <w:bCs/>
                <w:lang w:val="en-US"/>
              </w:rPr>
            </w:pPr>
            <w:r w:rsidRPr="00D0623A">
              <w:rPr>
                <w:rFonts w:cs="Segoe UI"/>
                <w:bCs/>
                <w:lang w:val="en-US"/>
              </w:rPr>
              <w:t>F2 &lt;-&gt; F3</w:t>
            </w:r>
          </w:p>
        </w:tc>
        <w:tc>
          <w:tcPr>
            <w:tcW w:w="1721" w:type="dxa"/>
          </w:tcPr>
          <w:p w14:paraId="16406ABF" w14:textId="77777777" w:rsidR="00D0623A" w:rsidRPr="00D0623A" w:rsidRDefault="00D0623A" w:rsidP="00794DCB">
            <w:pPr>
              <w:rPr>
                <w:rFonts w:cs="Segoe UI"/>
                <w:bCs/>
                <w:lang w:val="en-US"/>
              </w:rPr>
            </w:pPr>
            <w:r w:rsidRPr="00D0623A">
              <w:rPr>
                <w:rFonts w:cs="Segoe UI"/>
                <w:bCs/>
                <w:lang w:val="en-US"/>
              </w:rPr>
              <w:t>0.72</w:t>
            </w:r>
          </w:p>
        </w:tc>
        <w:tc>
          <w:tcPr>
            <w:tcW w:w="1722" w:type="dxa"/>
          </w:tcPr>
          <w:p w14:paraId="404BDA2F" w14:textId="77777777" w:rsidR="00D0623A" w:rsidRPr="00D0623A" w:rsidRDefault="00D0623A" w:rsidP="00794DCB">
            <w:pPr>
              <w:rPr>
                <w:rFonts w:cs="Segoe UI"/>
                <w:bCs/>
                <w:lang w:val="en-US"/>
              </w:rPr>
            </w:pPr>
            <w:r w:rsidRPr="00D0623A">
              <w:rPr>
                <w:rFonts w:cs="Segoe UI"/>
                <w:bCs/>
                <w:lang w:val="en-US"/>
              </w:rPr>
              <w:t>[0.63,0.81]</w:t>
            </w:r>
          </w:p>
        </w:tc>
        <w:tc>
          <w:tcPr>
            <w:tcW w:w="1722" w:type="dxa"/>
          </w:tcPr>
          <w:p w14:paraId="38FE0AC7" w14:textId="77777777" w:rsidR="00D0623A" w:rsidRPr="00D0623A" w:rsidRDefault="00D0623A" w:rsidP="00794DCB">
            <w:pPr>
              <w:rPr>
                <w:rFonts w:cs="Segoe UI"/>
                <w:bCs/>
                <w:lang w:val="en-US"/>
              </w:rPr>
            </w:pPr>
            <w:r w:rsidRPr="00D0623A">
              <w:rPr>
                <w:rFonts w:cs="Segoe UI"/>
                <w:bCs/>
                <w:lang w:val="en-US"/>
              </w:rPr>
              <w:t>&lt;0.001</w:t>
            </w:r>
          </w:p>
        </w:tc>
      </w:tr>
      <w:tr w:rsidR="00D0623A" w:rsidRPr="00D0623A" w14:paraId="5EEED70F" w14:textId="77777777" w:rsidTr="00F543FD">
        <w:tc>
          <w:tcPr>
            <w:tcW w:w="1755" w:type="dxa"/>
          </w:tcPr>
          <w:p w14:paraId="0E464A51" w14:textId="77777777" w:rsidR="00D0623A" w:rsidRPr="00D0623A" w:rsidRDefault="00D0623A" w:rsidP="00794DCB">
            <w:pPr>
              <w:rPr>
                <w:rFonts w:cs="Segoe UI"/>
                <w:bCs/>
                <w:lang w:val="en-US"/>
              </w:rPr>
            </w:pPr>
            <w:r w:rsidRPr="00D0623A">
              <w:rPr>
                <w:rFonts w:cs="Segoe UI"/>
                <w:bCs/>
                <w:lang w:val="en-US"/>
              </w:rPr>
              <w:t>4-factor</w:t>
            </w:r>
          </w:p>
        </w:tc>
        <w:tc>
          <w:tcPr>
            <w:tcW w:w="1782" w:type="dxa"/>
          </w:tcPr>
          <w:p w14:paraId="399DBD53" w14:textId="77777777" w:rsidR="00D0623A" w:rsidRPr="00D0623A" w:rsidRDefault="00D0623A" w:rsidP="00794DCB">
            <w:pPr>
              <w:rPr>
                <w:rFonts w:cs="Segoe UI"/>
                <w:bCs/>
                <w:lang w:val="en-US"/>
              </w:rPr>
            </w:pPr>
            <w:r w:rsidRPr="00D0623A">
              <w:rPr>
                <w:rFonts w:cs="Segoe UI"/>
                <w:bCs/>
                <w:lang w:val="en-US"/>
              </w:rPr>
              <w:t>F2 &lt;-&gt; F4</w:t>
            </w:r>
          </w:p>
        </w:tc>
        <w:tc>
          <w:tcPr>
            <w:tcW w:w="1721" w:type="dxa"/>
          </w:tcPr>
          <w:p w14:paraId="7374DFF5" w14:textId="77777777" w:rsidR="00D0623A" w:rsidRPr="00D0623A" w:rsidRDefault="00D0623A" w:rsidP="00794DCB">
            <w:pPr>
              <w:rPr>
                <w:rFonts w:cs="Segoe UI"/>
                <w:bCs/>
                <w:lang w:val="en-US"/>
              </w:rPr>
            </w:pPr>
            <w:r w:rsidRPr="00D0623A">
              <w:rPr>
                <w:rFonts w:cs="Segoe UI"/>
                <w:bCs/>
                <w:lang w:val="en-US"/>
              </w:rPr>
              <w:t>0.68</w:t>
            </w:r>
          </w:p>
        </w:tc>
        <w:tc>
          <w:tcPr>
            <w:tcW w:w="1722" w:type="dxa"/>
          </w:tcPr>
          <w:p w14:paraId="65C0ACCB" w14:textId="77777777" w:rsidR="00D0623A" w:rsidRPr="00D0623A" w:rsidRDefault="00D0623A" w:rsidP="00794DCB">
            <w:pPr>
              <w:rPr>
                <w:rFonts w:cs="Segoe UI"/>
                <w:bCs/>
                <w:lang w:val="en-US"/>
              </w:rPr>
            </w:pPr>
            <w:r w:rsidRPr="00D0623A">
              <w:rPr>
                <w:rFonts w:cs="Segoe UI"/>
                <w:bCs/>
                <w:lang w:val="en-US"/>
              </w:rPr>
              <w:t>[0.60,0.76]</w:t>
            </w:r>
          </w:p>
        </w:tc>
        <w:tc>
          <w:tcPr>
            <w:tcW w:w="1722" w:type="dxa"/>
          </w:tcPr>
          <w:p w14:paraId="2BB1CC14" w14:textId="77777777" w:rsidR="00D0623A" w:rsidRPr="00D0623A" w:rsidRDefault="00D0623A" w:rsidP="00794DCB">
            <w:pPr>
              <w:rPr>
                <w:rFonts w:cs="Segoe UI"/>
                <w:bCs/>
                <w:lang w:val="en-US"/>
              </w:rPr>
            </w:pPr>
            <w:r w:rsidRPr="00D0623A">
              <w:rPr>
                <w:rFonts w:cs="Segoe UI"/>
                <w:bCs/>
                <w:lang w:val="en-US"/>
              </w:rPr>
              <w:t>&lt;0.001</w:t>
            </w:r>
          </w:p>
        </w:tc>
      </w:tr>
      <w:tr w:rsidR="00D0623A" w:rsidRPr="00D0623A" w14:paraId="161E33B6" w14:textId="77777777" w:rsidTr="00F543FD">
        <w:tc>
          <w:tcPr>
            <w:tcW w:w="1755" w:type="dxa"/>
            <w:tcBorders>
              <w:bottom w:val="single" w:sz="4" w:space="0" w:color="auto"/>
            </w:tcBorders>
          </w:tcPr>
          <w:p w14:paraId="0BBD3258" w14:textId="77777777" w:rsidR="00D0623A" w:rsidRPr="00D0623A" w:rsidRDefault="00D0623A" w:rsidP="00794DCB">
            <w:pPr>
              <w:rPr>
                <w:rFonts w:cs="Segoe UI"/>
                <w:bCs/>
                <w:lang w:val="en-US"/>
              </w:rPr>
            </w:pPr>
            <w:r w:rsidRPr="00D0623A">
              <w:rPr>
                <w:rFonts w:cs="Segoe UI"/>
                <w:bCs/>
                <w:lang w:val="en-US"/>
              </w:rPr>
              <w:t>4-factor</w:t>
            </w:r>
          </w:p>
        </w:tc>
        <w:tc>
          <w:tcPr>
            <w:tcW w:w="1782" w:type="dxa"/>
            <w:tcBorders>
              <w:bottom w:val="single" w:sz="4" w:space="0" w:color="auto"/>
            </w:tcBorders>
          </w:tcPr>
          <w:p w14:paraId="74410FEA" w14:textId="77777777" w:rsidR="00D0623A" w:rsidRPr="00D0623A" w:rsidRDefault="00D0623A" w:rsidP="00794DCB">
            <w:pPr>
              <w:rPr>
                <w:rFonts w:cs="Segoe UI"/>
                <w:bCs/>
                <w:lang w:val="en-US"/>
              </w:rPr>
            </w:pPr>
            <w:r w:rsidRPr="00D0623A">
              <w:rPr>
                <w:rFonts w:cs="Segoe UI"/>
                <w:bCs/>
                <w:lang w:val="en-US"/>
              </w:rPr>
              <w:t>F3 &lt;-&gt; F4</w:t>
            </w:r>
          </w:p>
        </w:tc>
        <w:tc>
          <w:tcPr>
            <w:tcW w:w="1721" w:type="dxa"/>
            <w:tcBorders>
              <w:bottom w:val="single" w:sz="4" w:space="0" w:color="auto"/>
            </w:tcBorders>
          </w:tcPr>
          <w:p w14:paraId="7F0C7BD1" w14:textId="77777777" w:rsidR="00D0623A" w:rsidRPr="00D0623A" w:rsidRDefault="00D0623A" w:rsidP="00794DCB">
            <w:pPr>
              <w:rPr>
                <w:rFonts w:cs="Segoe UI"/>
                <w:bCs/>
                <w:lang w:val="en-US"/>
              </w:rPr>
            </w:pPr>
            <w:r w:rsidRPr="00D0623A">
              <w:rPr>
                <w:rFonts w:cs="Segoe UI"/>
                <w:bCs/>
                <w:lang w:val="en-US"/>
              </w:rPr>
              <w:t>0.79</w:t>
            </w:r>
          </w:p>
        </w:tc>
        <w:tc>
          <w:tcPr>
            <w:tcW w:w="1722" w:type="dxa"/>
            <w:tcBorders>
              <w:bottom w:val="single" w:sz="4" w:space="0" w:color="auto"/>
            </w:tcBorders>
          </w:tcPr>
          <w:p w14:paraId="1CF6EBDA" w14:textId="77777777" w:rsidR="00D0623A" w:rsidRPr="00D0623A" w:rsidRDefault="00D0623A" w:rsidP="00794DCB">
            <w:pPr>
              <w:rPr>
                <w:rFonts w:cs="Segoe UI"/>
                <w:bCs/>
                <w:lang w:val="en-US"/>
              </w:rPr>
            </w:pPr>
            <w:r w:rsidRPr="00D0623A">
              <w:rPr>
                <w:rFonts w:cs="Segoe UI"/>
                <w:bCs/>
                <w:lang w:val="en-US"/>
              </w:rPr>
              <w:t>[0.71,0.86]</w:t>
            </w:r>
          </w:p>
        </w:tc>
        <w:tc>
          <w:tcPr>
            <w:tcW w:w="1722" w:type="dxa"/>
            <w:tcBorders>
              <w:bottom w:val="single" w:sz="4" w:space="0" w:color="auto"/>
            </w:tcBorders>
          </w:tcPr>
          <w:p w14:paraId="47C2C577" w14:textId="77777777" w:rsidR="00D0623A" w:rsidRPr="00D0623A" w:rsidRDefault="00D0623A" w:rsidP="00794DCB">
            <w:pPr>
              <w:rPr>
                <w:rFonts w:cs="Segoe UI"/>
                <w:bCs/>
                <w:lang w:val="en-US"/>
              </w:rPr>
            </w:pPr>
            <w:r w:rsidRPr="00D0623A">
              <w:rPr>
                <w:rFonts w:cs="Segoe UI"/>
                <w:bCs/>
                <w:lang w:val="en-US"/>
              </w:rPr>
              <w:t>&lt;0.001</w:t>
            </w:r>
          </w:p>
        </w:tc>
      </w:tr>
    </w:tbl>
    <w:p w14:paraId="3950F59E" w14:textId="6228ABD7" w:rsidR="00C20DA7" w:rsidRPr="00D0623A" w:rsidRDefault="00D0623A" w:rsidP="007931D8">
      <w:pPr>
        <w:spacing w:line="480" w:lineRule="auto"/>
        <w:jc w:val="both"/>
        <w:rPr>
          <w:rFonts w:cs="Segoe UI"/>
          <w:bCs/>
          <w:lang w:val="en-US"/>
        </w:rPr>
      </w:pPr>
      <w:r w:rsidRPr="00D0623A">
        <w:rPr>
          <w:rFonts w:cs="Segoe UI"/>
          <w:i/>
          <w:lang w:val="en-US"/>
        </w:rPr>
        <w:t>Notes.</w:t>
      </w:r>
      <w:r w:rsidRPr="00D0623A">
        <w:rPr>
          <w:rFonts w:cs="Segoe UI"/>
          <w:lang w:val="en-US"/>
        </w:rPr>
        <w:t xml:space="preserve"> </w:t>
      </w:r>
      <w:r w:rsidR="007931D8">
        <w:rPr>
          <w:rFonts w:cs="Segoe UI"/>
          <w:lang w:val="en-US"/>
        </w:rPr>
        <w:t xml:space="preserve">For the 2-factor model, F1 is measured by the 6 facets of the domain self-functioning; F2 is measured by the 6 facets of the domain interpersonal functioning. </w:t>
      </w:r>
      <w:r w:rsidR="00D1728F">
        <w:rPr>
          <w:rFonts w:cs="Segoe UI"/>
          <w:lang w:val="en-US"/>
        </w:rPr>
        <w:t xml:space="preserve">For the 4-factor model, F1 is measured by the 3 facets of the element identity; F2 is measured by the 3 facets of the element self-direction; F3 is measured by the 3 facets of the element empathy; F4 is measured by the 3 facets of the element intimacy. </w:t>
      </w:r>
    </w:p>
    <w:p w14:paraId="71EB8DA1" w14:textId="75AD6A9C" w:rsidR="00C20DA7" w:rsidRPr="00D0623A" w:rsidRDefault="00D0623A" w:rsidP="00D0623A">
      <w:pPr>
        <w:spacing w:after="0" w:line="480" w:lineRule="auto"/>
        <w:jc w:val="both"/>
        <w:rPr>
          <w:rFonts w:cs="Segoe UI"/>
          <w:lang w:val="en-US"/>
        </w:rPr>
      </w:pPr>
      <w:r w:rsidRPr="00D0623A">
        <w:rPr>
          <w:rFonts w:cs="Segoe UI"/>
          <w:b/>
          <w:lang w:val="en-US"/>
        </w:rPr>
        <w:t>Table 2.</w:t>
      </w:r>
      <w:r w:rsidRPr="00D0623A">
        <w:rPr>
          <w:rFonts w:cs="Segoe UI"/>
          <w:lang w:val="en-US"/>
        </w:rPr>
        <w:t xml:space="preserve"> Fit indices </w:t>
      </w:r>
      <w:r w:rsidR="007931D8">
        <w:rPr>
          <w:rFonts w:cs="Segoe UI"/>
          <w:lang w:val="en-US"/>
        </w:rPr>
        <w:t>of</w:t>
      </w:r>
      <w:r w:rsidRPr="00D0623A">
        <w:rPr>
          <w:rFonts w:cs="Segoe UI"/>
          <w:lang w:val="en-US"/>
        </w:rPr>
        <w:t xml:space="preserve"> the three factor analysis</w:t>
      </w:r>
    </w:p>
    <w:tbl>
      <w:tblPr>
        <w:tblStyle w:val="Tabellenraster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1"/>
        <w:gridCol w:w="2178"/>
        <w:gridCol w:w="2179"/>
        <w:gridCol w:w="2174"/>
      </w:tblGrid>
      <w:tr w:rsidR="00D0623A" w:rsidRPr="00D0623A" w14:paraId="64433570" w14:textId="77777777" w:rsidTr="00F543FD">
        <w:tc>
          <w:tcPr>
            <w:tcW w:w="2171" w:type="dxa"/>
            <w:tcBorders>
              <w:bottom w:val="single" w:sz="4" w:space="0" w:color="auto"/>
            </w:tcBorders>
          </w:tcPr>
          <w:p w14:paraId="189C2124" w14:textId="77777777" w:rsidR="00D0623A" w:rsidRPr="00D0623A" w:rsidRDefault="00D0623A" w:rsidP="00D0623A">
            <w:pPr>
              <w:rPr>
                <w:rFonts w:cs="Segoe UI"/>
                <w:b/>
                <w:bCs/>
                <w:lang w:val="en-US"/>
              </w:rPr>
            </w:pP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14:paraId="38B03267" w14:textId="137CB08E" w:rsidR="00D0623A" w:rsidRPr="00D0623A" w:rsidRDefault="007931D8" w:rsidP="007931D8">
            <w:pPr>
              <w:rPr>
                <w:rFonts w:cs="Segoe UI"/>
                <w:b/>
                <w:bCs/>
                <w:lang w:val="en-US"/>
              </w:rPr>
            </w:pPr>
            <w:r>
              <w:rPr>
                <w:rFonts w:cs="Segoe UI"/>
                <w:b/>
                <w:bCs/>
                <w:lang w:val="en-US"/>
              </w:rPr>
              <w:t>4-factor model</w:t>
            </w:r>
          </w:p>
        </w:tc>
        <w:tc>
          <w:tcPr>
            <w:tcW w:w="2179" w:type="dxa"/>
            <w:tcBorders>
              <w:bottom w:val="single" w:sz="4" w:space="0" w:color="auto"/>
            </w:tcBorders>
          </w:tcPr>
          <w:p w14:paraId="5A8A6877" w14:textId="0DC8236B" w:rsidR="00D0623A" w:rsidRPr="00D0623A" w:rsidRDefault="007931D8" w:rsidP="007931D8">
            <w:pPr>
              <w:rPr>
                <w:rFonts w:cs="Segoe UI"/>
                <w:b/>
                <w:bCs/>
                <w:lang w:val="en-US"/>
              </w:rPr>
            </w:pPr>
            <w:r>
              <w:rPr>
                <w:rFonts w:cs="Segoe UI"/>
                <w:b/>
                <w:bCs/>
                <w:lang w:val="en-US"/>
              </w:rPr>
              <w:t>2-factor model</w:t>
            </w:r>
          </w:p>
        </w:tc>
        <w:tc>
          <w:tcPr>
            <w:tcW w:w="2174" w:type="dxa"/>
            <w:tcBorders>
              <w:bottom w:val="single" w:sz="4" w:space="0" w:color="auto"/>
            </w:tcBorders>
          </w:tcPr>
          <w:p w14:paraId="0AD68F46" w14:textId="4D7B9671" w:rsidR="00D0623A" w:rsidRPr="00D0623A" w:rsidRDefault="007931D8" w:rsidP="00D0623A">
            <w:pPr>
              <w:rPr>
                <w:rFonts w:cs="Segoe UI"/>
                <w:b/>
                <w:bCs/>
                <w:lang w:val="en-US"/>
              </w:rPr>
            </w:pPr>
            <w:r>
              <w:rPr>
                <w:rFonts w:cs="Segoe UI"/>
                <w:b/>
                <w:bCs/>
                <w:lang w:val="en-US"/>
              </w:rPr>
              <w:t>1-f</w:t>
            </w:r>
            <w:r w:rsidR="00D0623A" w:rsidRPr="00D0623A">
              <w:rPr>
                <w:rFonts w:cs="Segoe UI"/>
                <w:b/>
                <w:bCs/>
                <w:lang w:val="en-US"/>
              </w:rPr>
              <w:t>actor</w:t>
            </w:r>
            <w:r>
              <w:rPr>
                <w:rFonts w:cs="Segoe UI"/>
                <w:b/>
                <w:bCs/>
                <w:lang w:val="en-US"/>
              </w:rPr>
              <w:t xml:space="preserve"> model</w:t>
            </w:r>
          </w:p>
        </w:tc>
      </w:tr>
      <w:tr w:rsidR="00D0623A" w:rsidRPr="00D0623A" w14:paraId="68EBBE61" w14:textId="77777777" w:rsidTr="00F543FD">
        <w:tc>
          <w:tcPr>
            <w:tcW w:w="2171" w:type="dxa"/>
            <w:tcBorders>
              <w:top w:val="single" w:sz="4" w:space="0" w:color="auto"/>
            </w:tcBorders>
          </w:tcPr>
          <w:p w14:paraId="3759AB98" w14:textId="7594F7A1" w:rsidR="00D0623A" w:rsidRPr="00D0623A" w:rsidRDefault="00D0623A" w:rsidP="00794DCB">
            <w:pPr>
              <w:rPr>
                <w:rFonts w:cs="Segoe UI"/>
                <w:bCs/>
                <w:lang w:val="en-US"/>
              </w:rPr>
            </w:pPr>
            <w:r w:rsidRPr="00D0623A">
              <w:rPr>
                <w:rFonts w:cs="Segoe UI"/>
                <w:bCs/>
                <w:lang w:val="en-US"/>
              </w:rPr>
              <w:lastRenderedPageBreak/>
              <w:t>Number of factors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14:paraId="0618B233" w14:textId="03D9202E" w:rsidR="00D0623A" w:rsidRPr="00D0623A" w:rsidRDefault="007931D8" w:rsidP="00794DCB">
            <w:pPr>
              <w:rPr>
                <w:rFonts w:cs="Segoe UI"/>
                <w:bCs/>
                <w:lang w:val="en-US"/>
              </w:rPr>
            </w:pPr>
            <w:r>
              <w:rPr>
                <w:rFonts w:cs="Segoe UI"/>
                <w:bCs/>
                <w:lang w:val="en-US"/>
              </w:rPr>
              <w:t>4</w:t>
            </w:r>
          </w:p>
        </w:tc>
        <w:tc>
          <w:tcPr>
            <w:tcW w:w="2179" w:type="dxa"/>
            <w:tcBorders>
              <w:top w:val="single" w:sz="4" w:space="0" w:color="auto"/>
            </w:tcBorders>
          </w:tcPr>
          <w:p w14:paraId="7C79090B" w14:textId="5FEFF98F" w:rsidR="00D0623A" w:rsidRPr="00D0623A" w:rsidRDefault="007931D8" w:rsidP="00794DCB">
            <w:pPr>
              <w:rPr>
                <w:rFonts w:cs="Segoe UI"/>
                <w:bCs/>
                <w:lang w:val="en-US"/>
              </w:rPr>
            </w:pPr>
            <w:r>
              <w:rPr>
                <w:rFonts w:cs="Segoe UI"/>
                <w:bCs/>
                <w:lang w:val="en-US"/>
              </w:rPr>
              <w:t>2</w:t>
            </w:r>
          </w:p>
        </w:tc>
        <w:tc>
          <w:tcPr>
            <w:tcW w:w="2174" w:type="dxa"/>
            <w:tcBorders>
              <w:top w:val="single" w:sz="4" w:space="0" w:color="auto"/>
            </w:tcBorders>
          </w:tcPr>
          <w:p w14:paraId="4A5CE5E1" w14:textId="194750B5" w:rsidR="00D0623A" w:rsidRPr="00D0623A" w:rsidRDefault="007931D8" w:rsidP="00794DCB">
            <w:pPr>
              <w:rPr>
                <w:rFonts w:cs="Segoe UI"/>
                <w:bCs/>
                <w:lang w:val="en-US"/>
              </w:rPr>
            </w:pPr>
            <w:r>
              <w:rPr>
                <w:rFonts w:cs="Segoe UI"/>
                <w:bCs/>
                <w:lang w:val="en-US"/>
              </w:rPr>
              <w:t>1</w:t>
            </w:r>
          </w:p>
        </w:tc>
      </w:tr>
      <w:tr w:rsidR="00D0623A" w:rsidRPr="00D0623A" w14:paraId="7CC3871A" w14:textId="77777777" w:rsidTr="00F543FD">
        <w:tc>
          <w:tcPr>
            <w:tcW w:w="2171" w:type="dxa"/>
          </w:tcPr>
          <w:p w14:paraId="0165EEB2" w14:textId="2A6CC7B6" w:rsidR="00D0623A" w:rsidRPr="00D0623A" w:rsidRDefault="007931D8" w:rsidP="007931D8">
            <w:pPr>
              <w:rPr>
                <w:rFonts w:cs="Segoe UI"/>
                <w:bCs/>
                <w:lang w:val="en-US"/>
              </w:rPr>
            </w:pPr>
            <w:r>
              <w:rPr>
                <w:rFonts w:cs="Segoe UI"/>
                <w:bCs/>
                <w:lang w:val="en-US"/>
              </w:rPr>
              <w:t>degree of freedom</w:t>
            </w:r>
          </w:p>
        </w:tc>
        <w:tc>
          <w:tcPr>
            <w:tcW w:w="2178" w:type="dxa"/>
          </w:tcPr>
          <w:p w14:paraId="3E82D072" w14:textId="77777777" w:rsidR="00D0623A" w:rsidRPr="00D0623A" w:rsidRDefault="00D0623A" w:rsidP="00794DCB">
            <w:pPr>
              <w:rPr>
                <w:rFonts w:cs="Segoe UI"/>
                <w:bCs/>
                <w:lang w:val="en-US"/>
              </w:rPr>
            </w:pPr>
            <w:r w:rsidRPr="00D0623A">
              <w:rPr>
                <w:rFonts w:cs="Segoe UI"/>
                <w:bCs/>
                <w:lang w:val="en-US"/>
              </w:rPr>
              <w:t>48</w:t>
            </w:r>
          </w:p>
        </w:tc>
        <w:tc>
          <w:tcPr>
            <w:tcW w:w="2179" w:type="dxa"/>
          </w:tcPr>
          <w:p w14:paraId="3B837E95" w14:textId="77777777" w:rsidR="00D0623A" w:rsidRPr="00D0623A" w:rsidRDefault="00D0623A" w:rsidP="00794DCB">
            <w:pPr>
              <w:rPr>
                <w:rFonts w:cs="Segoe UI"/>
                <w:bCs/>
                <w:lang w:val="en-US"/>
              </w:rPr>
            </w:pPr>
            <w:r w:rsidRPr="00D0623A">
              <w:rPr>
                <w:rFonts w:cs="Segoe UI"/>
                <w:bCs/>
                <w:lang w:val="en-US"/>
              </w:rPr>
              <w:t>53</w:t>
            </w:r>
          </w:p>
        </w:tc>
        <w:tc>
          <w:tcPr>
            <w:tcW w:w="2174" w:type="dxa"/>
          </w:tcPr>
          <w:p w14:paraId="3E9BDEEA" w14:textId="77777777" w:rsidR="00D0623A" w:rsidRPr="00D0623A" w:rsidRDefault="00D0623A" w:rsidP="00794DCB">
            <w:pPr>
              <w:rPr>
                <w:rFonts w:cs="Segoe UI"/>
                <w:bCs/>
                <w:lang w:val="en-US"/>
              </w:rPr>
            </w:pPr>
            <w:r w:rsidRPr="00D0623A">
              <w:rPr>
                <w:rFonts w:cs="Segoe UI"/>
                <w:bCs/>
                <w:lang w:val="en-US"/>
              </w:rPr>
              <w:t>54</w:t>
            </w:r>
          </w:p>
        </w:tc>
      </w:tr>
      <w:tr w:rsidR="00D0623A" w:rsidRPr="00D0623A" w14:paraId="33A1B9E6" w14:textId="77777777" w:rsidTr="00F543FD">
        <w:tc>
          <w:tcPr>
            <w:tcW w:w="2171" w:type="dxa"/>
          </w:tcPr>
          <w:p w14:paraId="7422F750" w14:textId="32198A84" w:rsidR="00D0623A" w:rsidRPr="00D0623A" w:rsidRDefault="007931D8" w:rsidP="00794DCB">
            <w:pPr>
              <w:rPr>
                <w:rFonts w:cs="Segoe UI"/>
                <w:bCs/>
                <w:lang w:val="en-US"/>
              </w:rPr>
            </w:pPr>
            <w:r w:rsidRPr="00817529">
              <w:rPr>
                <w:lang w:val="en-US"/>
              </w:rPr>
              <w:t>chi</w:t>
            </w:r>
            <w:r w:rsidRPr="00817529">
              <w:rPr>
                <w:vertAlign w:val="superscript"/>
                <w:lang w:val="en-US"/>
              </w:rPr>
              <w:t>2</w:t>
            </w:r>
          </w:p>
        </w:tc>
        <w:tc>
          <w:tcPr>
            <w:tcW w:w="2178" w:type="dxa"/>
          </w:tcPr>
          <w:p w14:paraId="7C76B677" w14:textId="77777777" w:rsidR="00D0623A" w:rsidRPr="00D0623A" w:rsidRDefault="00D0623A" w:rsidP="00794DCB">
            <w:pPr>
              <w:rPr>
                <w:rFonts w:cs="Segoe UI"/>
                <w:bCs/>
                <w:lang w:val="en-US"/>
              </w:rPr>
            </w:pPr>
            <w:r w:rsidRPr="00D0623A">
              <w:rPr>
                <w:rFonts w:cs="Segoe UI"/>
                <w:bCs/>
                <w:lang w:val="en-US"/>
              </w:rPr>
              <w:t>142.4</w:t>
            </w:r>
          </w:p>
        </w:tc>
        <w:tc>
          <w:tcPr>
            <w:tcW w:w="2179" w:type="dxa"/>
          </w:tcPr>
          <w:p w14:paraId="7142DD8D" w14:textId="77777777" w:rsidR="00D0623A" w:rsidRPr="00D0623A" w:rsidRDefault="00D0623A" w:rsidP="00794DCB">
            <w:pPr>
              <w:rPr>
                <w:rFonts w:cs="Segoe UI"/>
                <w:bCs/>
                <w:lang w:val="en-US"/>
              </w:rPr>
            </w:pPr>
            <w:r w:rsidRPr="00D0623A">
              <w:rPr>
                <w:rFonts w:cs="Segoe UI"/>
                <w:bCs/>
                <w:lang w:val="en-US"/>
              </w:rPr>
              <w:t>220.4</w:t>
            </w:r>
          </w:p>
        </w:tc>
        <w:tc>
          <w:tcPr>
            <w:tcW w:w="2174" w:type="dxa"/>
          </w:tcPr>
          <w:p w14:paraId="2D3A60D6" w14:textId="77777777" w:rsidR="00D0623A" w:rsidRPr="00D0623A" w:rsidRDefault="00D0623A" w:rsidP="00794DCB">
            <w:pPr>
              <w:rPr>
                <w:rFonts w:cs="Segoe UI"/>
                <w:bCs/>
                <w:lang w:val="en-US"/>
              </w:rPr>
            </w:pPr>
            <w:r w:rsidRPr="00D0623A">
              <w:rPr>
                <w:rFonts w:cs="Segoe UI"/>
                <w:bCs/>
                <w:lang w:val="en-US"/>
              </w:rPr>
              <w:t>392.2</w:t>
            </w:r>
          </w:p>
        </w:tc>
      </w:tr>
      <w:tr w:rsidR="00D0623A" w:rsidRPr="00D0623A" w14:paraId="30B396FB" w14:textId="77777777" w:rsidTr="00F543FD">
        <w:tc>
          <w:tcPr>
            <w:tcW w:w="2171" w:type="dxa"/>
          </w:tcPr>
          <w:p w14:paraId="3553B54B" w14:textId="77777777" w:rsidR="00D0623A" w:rsidRPr="00D0623A" w:rsidRDefault="00D0623A" w:rsidP="00794DCB">
            <w:pPr>
              <w:rPr>
                <w:rFonts w:cs="Segoe UI"/>
                <w:bCs/>
                <w:lang w:val="en-US"/>
              </w:rPr>
            </w:pPr>
            <w:r w:rsidRPr="00D0623A">
              <w:rPr>
                <w:rFonts w:cs="Segoe UI"/>
                <w:bCs/>
                <w:lang w:val="en-US"/>
              </w:rPr>
              <w:t>RMSEA</w:t>
            </w:r>
          </w:p>
        </w:tc>
        <w:tc>
          <w:tcPr>
            <w:tcW w:w="2178" w:type="dxa"/>
          </w:tcPr>
          <w:p w14:paraId="675EBB9C" w14:textId="77777777" w:rsidR="00D0623A" w:rsidRPr="00D0623A" w:rsidRDefault="00D0623A" w:rsidP="00794DCB">
            <w:pPr>
              <w:rPr>
                <w:rFonts w:cs="Segoe UI"/>
                <w:bCs/>
                <w:lang w:val="en-US"/>
              </w:rPr>
            </w:pPr>
            <w:r w:rsidRPr="00D0623A">
              <w:rPr>
                <w:rFonts w:cs="Segoe UI"/>
                <w:bCs/>
                <w:lang w:val="en-US"/>
              </w:rPr>
              <w:t>0.063</w:t>
            </w:r>
          </w:p>
        </w:tc>
        <w:tc>
          <w:tcPr>
            <w:tcW w:w="2179" w:type="dxa"/>
          </w:tcPr>
          <w:p w14:paraId="385046CF" w14:textId="77777777" w:rsidR="00D0623A" w:rsidRPr="00D0623A" w:rsidRDefault="00D0623A" w:rsidP="00794DCB">
            <w:pPr>
              <w:rPr>
                <w:rFonts w:cs="Segoe UI"/>
                <w:bCs/>
                <w:lang w:val="en-US"/>
              </w:rPr>
            </w:pPr>
            <w:r w:rsidRPr="00D0623A">
              <w:rPr>
                <w:rFonts w:cs="Segoe UI"/>
                <w:bCs/>
                <w:lang w:val="en-US"/>
              </w:rPr>
              <w:t>0.079</w:t>
            </w:r>
          </w:p>
        </w:tc>
        <w:tc>
          <w:tcPr>
            <w:tcW w:w="2174" w:type="dxa"/>
          </w:tcPr>
          <w:p w14:paraId="7AB945B1" w14:textId="77777777" w:rsidR="00D0623A" w:rsidRPr="00D0623A" w:rsidRDefault="00D0623A" w:rsidP="00794DCB">
            <w:pPr>
              <w:rPr>
                <w:rFonts w:cs="Segoe UI"/>
                <w:bCs/>
                <w:lang w:val="en-US"/>
              </w:rPr>
            </w:pPr>
            <w:r w:rsidRPr="00D0623A">
              <w:rPr>
                <w:rFonts w:cs="Segoe UI"/>
                <w:bCs/>
                <w:lang w:val="en-US"/>
              </w:rPr>
              <w:t>0.112</w:t>
            </w:r>
          </w:p>
        </w:tc>
      </w:tr>
      <w:tr w:rsidR="00D0623A" w:rsidRPr="00D0623A" w14:paraId="7350F304" w14:textId="77777777" w:rsidTr="00F543FD">
        <w:tc>
          <w:tcPr>
            <w:tcW w:w="2171" w:type="dxa"/>
          </w:tcPr>
          <w:p w14:paraId="74B3E270" w14:textId="77777777" w:rsidR="00D0623A" w:rsidRPr="00D0623A" w:rsidRDefault="00D0623A" w:rsidP="00794DCB">
            <w:pPr>
              <w:rPr>
                <w:rFonts w:cs="Segoe UI"/>
                <w:bCs/>
                <w:lang w:val="en-US"/>
              </w:rPr>
            </w:pPr>
            <w:r w:rsidRPr="00D0623A">
              <w:rPr>
                <w:rFonts w:cs="Segoe UI"/>
                <w:bCs/>
                <w:lang w:val="en-US"/>
              </w:rPr>
              <w:t>CFI</w:t>
            </w:r>
          </w:p>
        </w:tc>
        <w:tc>
          <w:tcPr>
            <w:tcW w:w="2178" w:type="dxa"/>
          </w:tcPr>
          <w:p w14:paraId="3402D8ED" w14:textId="77777777" w:rsidR="00D0623A" w:rsidRPr="00D0623A" w:rsidRDefault="00D0623A" w:rsidP="00794DCB">
            <w:pPr>
              <w:rPr>
                <w:rFonts w:cs="Segoe UI"/>
                <w:bCs/>
                <w:lang w:val="en-US"/>
              </w:rPr>
            </w:pPr>
            <w:r w:rsidRPr="00D0623A">
              <w:rPr>
                <w:rFonts w:cs="Segoe UI"/>
                <w:bCs/>
                <w:lang w:val="en-US"/>
              </w:rPr>
              <w:t>0.955</w:t>
            </w:r>
          </w:p>
        </w:tc>
        <w:tc>
          <w:tcPr>
            <w:tcW w:w="2179" w:type="dxa"/>
          </w:tcPr>
          <w:p w14:paraId="6C48C7D9" w14:textId="77777777" w:rsidR="00D0623A" w:rsidRPr="00D0623A" w:rsidRDefault="00D0623A" w:rsidP="00794DCB">
            <w:pPr>
              <w:rPr>
                <w:rFonts w:cs="Segoe UI"/>
                <w:bCs/>
                <w:lang w:val="en-US"/>
              </w:rPr>
            </w:pPr>
            <w:r w:rsidRPr="00D0623A">
              <w:rPr>
                <w:rFonts w:cs="Segoe UI"/>
                <w:bCs/>
                <w:lang w:val="en-US"/>
              </w:rPr>
              <w:t>0.920</w:t>
            </w:r>
          </w:p>
        </w:tc>
        <w:tc>
          <w:tcPr>
            <w:tcW w:w="2174" w:type="dxa"/>
          </w:tcPr>
          <w:p w14:paraId="3F27C22C" w14:textId="77777777" w:rsidR="00D0623A" w:rsidRPr="00D0623A" w:rsidRDefault="00D0623A" w:rsidP="00794DCB">
            <w:pPr>
              <w:rPr>
                <w:rFonts w:cs="Segoe UI"/>
                <w:bCs/>
                <w:lang w:val="en-US"/>
              </w:rPr>
            </w:pPr>
            <w:r w:rsidRPr="00D0623A">
              <w:rPr>
                <w:rFonts w:cs="Segoe UI"/>
                <w:bCs/>
                <w:lang w:val="en-US"/>
              </w:rPr>
              <w:t>0.838</w:t>
            </w:r>
          </w:p>
        </w:tc>
      </w:tr>
      <w:tr w:rsidR="00D0623A" w:rsidRPr="00D0623A" w14:paraId="15D0F2C5" w14:textId="77777777" w:rsidTr="00F543FD">
        <w:tc>
          <w:tcPr>
            <w:tcW w:w="2171" w:type="dxa"/>
          </w:tcPr>
          <w:p w14:paraId="0387C2EA" w14:textId="77777777" w:rsidR="00D0623A" w:rsidRPr="00D0623A" w:rsidRDefault="00D0623A" w:rsidP="00794DCB">
            <w:pPr>
              <w:rPr>
                <w:rFonts w:cs="Segoe UI"/>
                <w:bCs/>
                <w:lang w:val="en-US"/>
              </w:rPr>
            </w:pPr>
            <w:r w:rsidRPr="00D0623A">
              <w:rPr>
                <w:rFonts w:cs="Segoe UI"/>
                <w:bCs/>
                <w:lang w:val="en-US"/>
              </w:rPr>
              <w:t>TLI</w:t>
            </w:r>
          </w:p>
        </w:tc>
        <w:tc>
          <w:tcPr>
            <w:tcW w:w="2178" w:type="dxa"/>
          </w:tcPr>
          <w:p w14:paraId="0A4D3233" w14:textId="77777777" w:rsidR="00D0623A" w:rsidRPr="00D0623A" w:rsidRDefault="00D0623A" w:rsidP="00794DCB">
            <w:pPr>
              <w:rPr>
                <w:rFonts w:cs="Segoe UI"/>
                <w:bCs/>
                <w:lang w:val="en-US"/>
              </w:rPr>
            </w:pPr>
            <w:r w:rsidRPr="00D0623A">
              <w:rPr>
                <w:rFonts w:cs="Segoe UI"/>
                <w:bCs/>
                <w:lang w:val="en-US"/>
              </w:rPr>
              <w:t>0.938</w:t>
            </w:r>
          </w:p>
        </w:tc>
        <w:tc>
          <w:tcPr>
            <w:tcW w:w="2179" w:type="dxa"/>
          </w:tcPr>
          <w:p w14:paraId="4E8B81ED" w14:textId="77777777" w:rsidR="00D0623A" w:rsidRPr="00D0623A" w:rsidRDefault="00D0623A" w:rsidP="00794DCB">
            <w:pPr>
              <w:rPr>
                <w:rFonts w:cs="Segoe UI"/>
                <w:bCs/>
                <w:lang w:val="en-US"/>
              </w:rPr>
            </w:pPr>
            <w:r w:rsidRPr="00D0623A">
              <w:rPr>
                <w:rFonts w:cs="Segoe UI"/>
                <w:bCs/>
                <w:lang w:val="en-US"/>
              </w:rPr>
              <w:t>0.900</w:t>
            </w:r>
          </w:p>
        </w:tc>
        <w:tc>
          <w:tcPr>
            <w:tcW w:w="2174" w:type="dxa"/>
          </w:tcPr>
          <w:p w14:paraId="5904522A" w14:textId="77777777" w:rsidR="00D0623A" w:rsidRPr="00D0623A" w:rsidRDefault="00D0623A" w:rsidP="00794DCB">
            <w:pPr>
              <w:rPr>
                <w:rFonts w:cs="Segoe UI"/>
                <w:bCs/>
                <w:lang w:val="en-US"/>
              </w:rPr>
            </w:pPr>
            <w:r w:rsidRPr="00D0623A">
              <w:rPr>
                <w:rFonts w:cs="Segoe UI"/>
                <w:bCs/>
                <w:lang w:val="en-US"/>
              </w:rPr>
              <w:t>0.802</w:t>
            </w:r>
          </w:p>
        </w:tc>
      </w:tr>
      <w:tr w:rsidR="00D0623A" w:rsidRPr="00D0623A" w14:paraId="36F07991" w14:textId="77777777" w:rsidTr="00F543FD">
        <w:tc>
          <w:tcPr>
            <w:tcW w:w="2171" w:type="dxa"/>
            <w:tcBorders>
              <w:bottom w:val="single" w:sz="4" w:space="0" w:color="auto"/>
            </w:tcBorders>
          </w:tcPr>
          <w:p w14:paraId="0BFE3D6C" w14:textId="77777777" w:rsidR="00D0623A" w:rsidRPr="00D0623A" w:rsidRDefault="00D0623A" w:rsidP="00794DCB">
            <w:pPr>
              <w:rPr>
                <w:rFonts w:cs="Segoe UI"/>
                <w:bCs/>
                <w:lang w:val="en-US"/>
              </w:rPr>
            </w:pPr>
            <w:r w:rsidRPr="00D0623A">
              <w:rPr>
                <w:rFonts w:cs="Segoe UI"/>
                <w:bCs/>
                <w:lang w:val="en-US"/>
              </w:rPr>
              <w:t>SRMR</w:t>
            </w: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14:paraId="33870125" w14:textId="77777777" w:rsidR="00D0623A" w:rsidRPr="00D0623A" w:rsidRDefault="00D0623A" w:rsidP="00794DCB">
            <w:pPr>
              <w:rPr>
                <w:rFonts w:cs="Segoe UI"/>
                <w:bCs/>
                <w:lang w:val="en-US"/>
              </w:rPr>
            </w:pPr>
            <w:r w:rsidRPr="00D0623A">
              <w:rPr>
                <w:rFonts w:cs="Segoe UI"/>
                <w:bCs/>
                <w:lang w:val="en-US"/>
              </w:rPr>
              <w:t>0.040</w:t>
            </w:r>
          </w:p>
        </w:tc>
        <w:tc>
          <w:tcPr>
            <w:tcW w:w="2179" w:type="dxa"/>
            <w:tcBorders>
              <w:bottom w:val="single" w:sz="4" w:space="0" w:color="auto"/>
            </w:tcBorders>
          </w:tcPr>
          <w:p w14:paraId="5D43C906" w14:textId="77777777" w:rsidR="00D0623A" w:rsidRPr="00D0623A" w:rsidRDefault="00D0623A" w:rsidP="00794DCB">
            <w:pPr>
              <w:rPr>
                <w:rFonts w:cs="Segoe UI"/>
                <w:bCs/>
                <w:lang w:val="en-US"/>
              </w:rPr>
            </w:pPr>
            <w:r w:rsidRPr="00D0623A">
              <w:rPr>
                <w:rFonts w:cs="Segoe UI"/>
                <w:bCs/>
                <w:lang w:val="en-US"/>
              </w:rPr>
              <w:t>0.046</w:t>
            </w:r>
          </w:p>
        </w:tc>
        <w:tc>
          <w:tcPr>
            <w:tcW w:w="2174" w:type="dxa"/>
            <w:tcBorders>
              <w:bottom w:val="single" w:sz="4" w:space="0" w:color="auto"/>
            </w:tcBorders>
          </w:tcPr>
          <w:p w14:paraId="0C83CA31" w14:textId="77777777" w:rsidR="00D0623A" w:rsidRPr="00D0623A" w:rsidRDefault="00D0623A" w:rsidP="00794DCB">
            <w:pPr>
              <w:rPr>
                <w:rFonts w:cs="Segoe UI"/>
                <w:bCs/>
                <w:lang w:val="en-US"/>
              </w:rPr>
            </w:pPr>
            <w:r w:rsidRPr="00D0623A">
              <w:rPr>
                <w:rFonts w:cs="Segoe UI"/>
                <w:bCs/>
                <w:lang w:val="en-US"/>
              </w:rPr>
              <w:t>0.066</w:t>
            </w:r>
          </w:p>
        </w:tc>
      </w:tr>
    </w:tbl>
    <w:p w14:paraId="4546064A" w14:textId="77777777" w:rsidR="00C20DA7" w:rsidRPr="00D0623A" w:rsidRDefault="00C20DA7" w:rsidP="00BE3742">
      <w:pPr>
        <w:rPr>
          <w:rFonts w:cs="Segoe UI"/>
          <w:bCs/>
          <w:lang w:val="en-US"/>
        </w:rPr>
      </w:pPr>
    </w:p>
    <w:sectPr w:rsidR="00C20DA7" w:rsidRPr="00D0623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7727E"/>
    <w:multiLevelType w:val="hybridMultilevel"/>
    <w:tmpl w:val="B6B4BB04"/>
    <w:lvl w:ilvl="0" w:tplc="307A21EE">
      <w:start w:val="5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e-CH" w:vendorID="64" w:dllVersion="6" w:nlCheck="1" w:checkStyle="0"/>
  <w:activeWritingStyle w:appName="MSWord" w:lang="en-US" w:vendorID="64" w:dllVersion="6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07C"/>
    <w:rsid w:val="000C207C"/>
    <w:rsid w:val="00391D16"/>
    <w:rsid w:val="007931D8"/>
    <w:rsid w:val="008539FF"/>
    <w:rsid w:val="00B5171C"/>
    <w:rsid w:val="00BE3742"/>
    <w:rsid w:val="00C20DA7"/>
    <w:rsid w:val="00D0623A"/>
    <w:rsid w:val="00D10C64"/>
    <w:rsid w:val="00D1524D"/>
    <w:rsid w:val="00D1728F"/>
    <w:rsid w:val="00D4693A"/>
    <w:rsid w:val="00F5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F25B63"/>
  <w15:chartTrackingRefBased/>
  <w15:docId w15:val="{F5FFAC3D-659D-4048-88B0-D8DF8B625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Theme="minorHAnsi" w:hAnsi="Segoe UI" w:cs="Segoe U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D0623A"/>
    <w:pPr>
      <w:spacing w:after="200" w:line="276" w:lineRule="auto"/>
    </w:pPr>
    <w:rPr>
      <w:rFonts w:cs="Calibri Ligh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20DA7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20DA7"/>
    <w:pPr>
      <w:ind w:left="720"/>
      <w:contextualSpacing/>
    </w:pPr>
    <w:rPr>
      <w:rFonts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Wyssen</dc:creator>
  <cp:keywords/>
  <dc:description/>
  <cp:lastModifiedBy>Andrea Wyssen</cp:lastModifiedBy>
  <cp:revision>8</cp:revision>
  <dcterms:created xsi:type="dcterms:W3CDTF">2024-03-03T15:36:00Z</dcterms:created>
  <dcterms:modified xsi:type="dcterms:W3CDTF">2024-03-12T19:43:00Z</dcterms:modified>
</cp:coreProperties>
</file>