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19ED6" w14:textId="77777777" w:rsidR="00045FF3" w:rsidRPr="00205B08" w:rsidRDefault="00045FF3" w:rsidP="00045FF3">
      <w:pPr>
        <w:spacing w:line="240" w:lineRule="auto"/>
        <w:ind w:left="340" w:hanging="333"/>
        <w:rPr>
          <w:rFonts w:ascii="Times New Roman" w:hAnsi="Times New Roman" w:cs="Times New Roman"/>
          <w:b/>
          <w:bCs/>
          <w:sz w:val="24"/>
          <w:szCs w:val="24"/>
        </w:rPr>
      </w:pPr>
      <w:r w:rsidRPr="00205B08">
        <w:rPr>
          <w:rFonts w:ascii="Times New Roman" w:hAnsi="Times New Roman" w:cs="Times New Roman"/>
          <w:b/>
          <w:bCs/>
          <w:sz w:val="24"/>
          <w:szCs w:val="24"/>
        </w:rPr>
        <w:t xml:space="preserve">Online supplementary material </w:t>
      </w:r>
    </w:p>
    <w:p w14:paraId="77676941" w14:textId="77777777" w:rsidR="00045FF3" w:rsidRPr="00205B08" w:rsidRDefault="00045FF3" w:rsidP="00045FF3">
      <w:pPr>
        <w:pStyle w:val="ListParagraph"/>
        <w:numPr>
          <w:ilvl w:val="0"/>
          <w:numId w:val="1"/>
        </w:numPr>
        <w:rPr>
          <w:rFonts w:ascii="Times New Roman" w:hAnsi="Times New Roman" w:cs="Times New Roman"/>
          <w:b/>
          <w:bCs/>
        </w:rPr>
      </w:pPr>
      <w:r>
        <w:rPr>
          <w:rFonts w:ascii="Times New Roman" w:hAnsi="Times New Roman" w:cs="Times New Roman"/>
          <w:b/>
          <w:bCs/>
        </w:rPr>
        <w:t>Selection of environmental variables</w:t>
      </w:r>
    </w:p>
    <w:p w14:paraId="75051EC9" w14:textId="2E63A592" w:rsidR="00045FF3" w:rsidRPr="00881227" w:rsidRDefault="00045FF3" w:rsidP="00881227">
      <w:pPr>
        <w:spacing w:line="240" w:lineRule="auto"/>
        <w:rPr>
          <w:rFonts w:ascii="Times New Roman" w:hAnsi="Times New Roman" w:cs="Times New Roman"/>
          <w:b/>
          <w:bCs/>
          <w:sz w:val="24"/>
          <w:szCs w:val="24"/>
        </w:rPr>
      </w:pPr>
      <w:r w:rsidRPr="00205B08">
        <w:rPr>
          <w:rFonts w:ascii="Times New Roman" w:hAnsi="Times New Roman" w:cs="Times New Roman"/>
          <w:sz w:val="24"/>
          <w:szCs w:val="24"/>
        </w:rPr>
        <w:t xml:space="preserve">A literature review was performed to identify those variables with the strongest link to ADHD. That is, separately for every potential environmental factor, search terms relating to ADHD and the respective environmental variable were used to search databases, and titles and abstracts were then screened to determine inclusion. Selecting only those articles that reported standardized coefficients, we used reported correlation and/or regression coefficient to quantify the strength of the relationship between ADHD trait and the </w:t>
      </w:r>
      <w:proofErr w:type="gramStart"/>
      <w:r w:rsidRPr="00205B08">
        <w:rPr>
          <w:rFonts w:ascii="Times New Roman" w:hAnsi="Times New Roman" w:cs="Times New Roman"/>
          <w:sz w:val="24"/>
          <w:szCs w:val="24"/>
        </w:rPr>
        <w:t>particular variable</w:t>
      </w:r>
      <w:proofErr w:type="gramEnd"/>
      <w:r w:rsidRPr="00205B08">
        <w:rPr>
          <w:rFonts w:ascii="Times New Roman" w:hAnsi="Times New Roman" w:cs="Times New Roman"/>
          <w:sz w:val="24"/>
          <w:szCs w:val="24"/>
        </w:rPr>
        <w:t>, where we used a threshold of |0.30|. The selection of environmental variables to include in gene-environment analyses was further narrowed by evaluating the quality of the measurement where we considered 1) available data (e.g., missingness in scale scores) and 2) the psychometric quality of the scale used to measure the environmental variables. To judge the psychometric quality of the available scales, item response theory (IRT) models were performed and item-total correlations, as well as reliability (measured by Cronbach’s alpha), were calculated. See the preregistration for more details about the literature review and the evaluation of the quality of measurement.</w:t>
      </w:r>
      <w:r w:rsidRPr="00205B08">
        <w:rPr>
          <w:rFonts w:ascii="Times New Roman" w:hAnsi="Times New Roman" w:cs="Times New Roman"/>
          <w:sz w:val="24"/>
          <w:szCs w:val="24"/>
        </w:rPr>
        <w:br/>
        <w:t xml:space="preserve">     This resulted in the selection of variables measured by four different scales, measuring school-related constructs (i.e., </w:t>
      </w:r>
      <w:r w:rsidRPr="00205B08">
        <w:rPr>
          <w:rFonts w:ascii="Times New Roman" w:hAnsi="Times New Roman" w:cs="Times New Roman"/>
          <w:i/>
          <w:iCs/>
          <w:sz w:val="24"/>
          <w:szCs w:val="24"/>
        </w:rPr>
        <w:t>classroom environment</w:t>
      </w:r>
      <w:r w:rsidRPr="00205B08">
        <w:rPr>
          <w:rFonts w:ascii="Times New Roman" w:hAnsi="Times New Roman" w:cs="Times New Roman"/>
          <w:sz w:val="24"/>
          <w:szCs w:val="24"/>
        </w:rPr>
        <w:t xml:space="preserve"> and </w:t>
      </w:r>
      <w:r w:rsidRPr="00205B08">
        <w:rPr>
          <w:rFonts w:ascii="Times New Roman" w:hAnsi="Times New Roman" w:cs="Times New Roman"/>
          <w:i/>
          <w:iCs/>
          <w:sz w:val="24"/>
          <w:szCs w:val="24"/>
        </w:rPr>
        <w:t>academic self-concept</w:t>
      </w:r>
      <w:r w:rsidRPr="00205B08">
        <w:rPr>
          <w:rFonts w:ascii="Times New Roman" w:hAnsi="Times New Roman" w:cs="Times New Roman"/>
          <w:sz w:val="24"/>
          <w:szCs w:val="24"/>
        </w:rPr>
        <w:t xml:space="preserve">), personality traits (i.e., </w:t>
      </w:r>
      <w:r w:rsidRPr="00205B08">
        <w:rPr>
          <w:rFonts w:ascii="Times New Roman" w:hAnsi="Times New Roman" w:cs="Times New Roman"/>
          <w:i/>
          <w:iCs/>
          <w:sz w:val="24"/>
          <w:szCs w:val="24"/>
        </w:rPr>
        <w:t>neuroticism</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conscientiousness</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openness to new experiences</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extraversion,</w:t>
      </w:r>
      <w:r w:rsidRPr="00205B08">
        <w:rPr>
          <w:rFonts w:ascii="Times New Roman" w:hAnsi="Times New Roman" w:cs="Times New Roman"/>
          <w:sz w:val="24"/>
          <w:szCs w:val="24"/>
        </w:rPr>
        <w:t xml:space="preserve"> and </w:t>
      </w:r>
      <w:r w:rsidRPr="00205B08">
        <w:rPr>
          <w:rFonts w:ascii="Times New Roman" w:hAnsi="Times New Roman" w:cs="Times New Roman"/>
          <w:i/>
          <w:iCs/>
          <w:sz w:val="24"/>
          <w:szCs w:val="24"/>
        </w:rPr>
        <w:t>agreeableness</w:t>
      </w:r>
      <w:r w:rsidRPr="00205B08">
        <w:rPr>
          <w:rFonts w:ascii="Times New Roman" w:hAnsi="Times New Roman" w:cs="Times New Roman"/>
          <w:sz w:val="24"/>
          <w:szCs w:val="24"/>
        </w:rPr>
        <w:t>), life satisfaction (i.e</w:t>
      </w:r>
      <w:r w:rsidRPr="00205B08">
        <w:rPr>
          <w:rFonts w:ascii="Times New Roman" w:hAnsi="Times New Roman" w:cs="Times New Roman"/>
          <w:i/>
          <w:iCs/>
          <w:sz w:val="24"/>
          <w:szCs w:val="24"/>
        </w:rPr>
        <w:t>., satisfaction with family</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satisfaction with friends</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satisfaction with school</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satisfaction with the living environment</w:t>
      </w:r>
      <w:r w:rsidRPr="00205B08">
        <w:rPr>
          <w:rFonts w:ascii="Times New Roman" w:hAnsi="Times New Roman" w:cs="Times New Roman"/>
          <w:sz w:val="24"/>
          <w:szCs w:val="24"/>
        </w:rPr>
        <w:t xml:space="preserve"> and </w:t>
      </w:r>
      <w:r w:rsidRPr="00205B08">
        <w:rPr>
          <w:rFonts w:ascii="Times New Roman" w:hAnsi="Times New Roman" w:cs="Times New Roman"/>
          <w:i/>
          <w:iCs/>
          <w:sz w:val="24"/>
          <w:szCs w:val="24"/>
        </w:rPr>
        <w:t>satisfaction with oneself</w:t>
      </w:r>
      <w:r w:rsidRPr="00205B08">
        <w:rPr>
          <w:rFonts w:ascii="Times New Roman" w:hAnsi="Times New Roman" w:cs="Times New Roman"/>
          <w:sz w:val="24"/>
          <w:szCs w:val="24"/>
        </w:rPr>
        <w:t xml:space="preserve">) and callous-unemotional traits (i.e., </w:t>
      </w:r>
      <w:r w:rsidRPr="00205B08">
        <w:rPr>
          <w:rFonts w:ascii="Times New Roman" w:hAnsi="Times New Roman" w:cs="Times New Roman"/>
          <w:i/>
          <w:iCs/>
          <w:sz w:val="24"/>
          <w:szCs w:val="24"/>
        </w:rPr>
        <w:t>callous</w:t>
      </w:r>
      <w:r w:rsidRPr="00205B08">
        <w:rPr>
          <w:rFonts w:ascii="Times New Roman" w:hAnsi="Times New Roman" w:cs="Times New Roman"/>
          <w:sz w:val="24"/>
          <w:szCs w:val="24"/>
        </w:rPr>
        <w:t xml:space="preserve">, </w:t>
      </w:r>
      <w:r w:rsidRPr="00205B08">
        <w:rPr>
          <w:rFonts w:ascii="Times New Roman" w:hAnsi="Times New Roman" w:cs="Times New Roman"/>
          <w:i/>
          <w:iCs/>
          <w:sz w:val="24"/>
          <w:szCs w:val="24"/>
        </w:rPr>
        <w:t>unemotional</w:t>
      </w:r>
      <w:r w:rsidRPr="00205B08">
        <w:rPr>
          <w:rFonts w:ascii="Times New Roman" w:hAnsi="Times New Roman" w:cs="Times New Roman"/>
          <w:sz w:val="24"/>
          <w:szCs w:val="24"/>
        </w:rPr>
        <w:t xml:space="preserve"> and </w:t>
      </w:r>
      <w:r w:rsidRPr="00205B08">
        <w:rPr>
          <w:rFonts w:ascii="Times New Roman" w:hAnsi="Times New Roman" w:cs="Times New Roman"/>
          <w:i/>
          <w:iCs/>
          <w:sz w:val="24"/>
          <w:szCs w:val="24"/>
        </w:rPr>
        <w:t>uncaring</w:t>
      </w:r>
      <w:r w:rsidRPr="00205B08">
        <w:rPr>
          <w:rFonts w:ascii="Times New Roman" w:hAnsi="Times New Roman" w:cs="Times New Roman"/>
          <w:sz w:val="24"/>
          <w:szCs w:val="24"/>
        </w:rPr>
        <w:t>). For a description of all environmental variables that were considered as well as comprehensive results of the literature review and analysis of the psychometric qualities of the scales, see the preregistration of this study.</w:t>
      </w:r>
      <w:r w:rsidRPr="0018353B">
        <w:rPr>
          <w:rFonts w:ascii="Times New Roman" w:hAnsi="Times New Roman" w:cs="Times New Roman"/>
          <w:sz w:val="24"/>
          <w:szCs w:val="24"/>
        </w:rPr>
        <w:br/>
      </w:r>
    </w:p>
    <w:p w14:paraId="607AEF57" w14:textId="3647AA7B" w:rsidR="00045FF3" w:rsidRPr="00736E7E" w:rsidRDefault="00881227" w:rsidP="00045FF3">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B</w:t>
      </w:r>
      <w:r w:rsidR="00045FF3" w:rsidRPr="00736E7E">
        <w:rPr>
          <w:rFonts w:ascii="Times New Roman" w:eastAsiaTheme="minorEastAsia" w:hAnsi="Times New Roman" w:cs="Times New Roman"/>
          <w:b/>
          <w:bCs/>
          <w:sz w:val="24"/>
          <w:szCs w:val="24"/>
        </w:rPr>
        <w:t>. Details integrated item response theory (IRT) model</w:t>
      </w:r>
      <w:r w:rsidR="00045FF3" w:rsidRPr="00736E7E">
        <w:rPr>
          <w:rFonts w:ascii="Times New Roman" w:eastAsiaTheme="minorEastAsia" w:hAnsi="Times New Roman" w:cs="Times New Roman"/>
          <w:sz w:val="24"/>
          <w:szCs w:val="24"/>
        </w:rPr>
        <w:br/>
      </w:r>
      <w:r w:rsidR="00045FF3" w:rsidRPr="00736E7E">
        <w:rPr>
          <w:rFonts w:ascii="Times New Roman" w:hAnsi="Times New Roman" w:cs="Times New Roman"/>
          <w:color w:val="000000" w:themeColor="text1"/>
          <w:sz w:val="24"/>
          <w:szCs w:val="24"/>
        </w:rPr>
        <w:t>Various IRT models are available. Based on an earlier analysis of a subset of the data (see Schwabe et al., 2023) that assessed which IRT model fitted the data the best, we used the generalized partial credit model (GPCM) here, which is an IRT model that is suitable for polytomous and ordinal item data (</w:t>
      </w:r>
      <w:proofErr w:type="spellStart"/>
      <w:r w:rsidR="00045FF3" w:rsidRPr="00736E7E">
        <w:rPr>
          <w:rFonts w:ascii="Times New Roman" w:hAnsi="Times New Roman" w:cs="Times New Roman"/>
          <w:color w:val="000000" w:themeColor="text1"/>
          <w:sz w:val="24"/>
          <w:szCs w:val="24"/>
        </w:rPr>
        <w:t>Muraki</w:t>
      </w:r>
      <w:proofErr w:type="spellEnd"/>
      <w:r w:rsidR="00045FF3" w:rsidRPr="00736E7E">
        <w:rPr>
          <w:rFonts w:ascii="Times New Roman" w:hAnsi="Times New Roman" w:cs="Times New Roman"/>
          <w:color w:val="000000" w:themeColor="text1"/>
          <w:sz w:val="24"/>
          <w:szCs w:val="24"/>
        </w:rPr>
        <w:t xml:space="preserve">, 1992). In the GPCM, answers to a questionnaire are treated as ordered trait levels and the probability of choosing response category </w:t>
      </w:r>
      <w:r w:rsidR="00045FF3" w:rsidRPr="00736E7E">
        <w:rPr>
          <w:rFonts w:ascii="Times New Roman" w:hAnsi="Times New Roman" w:cs="Times New Roman"/>
          <w:i/>
          <w:iCs/>
          <w:color w:val="000000" w:themeColor="text1"/>
          <w:sz w:val="24"/>
          <w:szCs w:val="24"/>
        </w:rPr>
        <w:t>k</w:t>
      </w:r>
      <w:r w:rsidR="00045FF3" w:rsidRPr="00736E7E">
        <w:rPr>
          <w:rFonts w:ascii="Times New Roman" w:hAnsi="Times New Roman" w:cs="Times New Roman"/>
          <w:color w:val="000000" w:themeColor="text1"/>
          <w:sz w:val="24"/>
          <w:szCs w:val="24"/>
        </w:rPr>
        <w:t xml:space="preserve"> over response category </w:t>
      </w:r>
      <w:r w:rsidR="00045FF3" w:rsidRPr="00736E7E">
        <w:rPr>
          <w:rFonts w:ascii="Times New Roman" w:hAnsi="Times New Roman" w:cs="Times New Roman"/>
          <w:i/>
          <w:iCs/>
          <w:color w:val="000000" w:themeColor="text1"/>
          <w:sz w:val="24"/>
          <w:szCs w:val="24"/>
        </w:rPr>
        <w:t>k-1</w:t>
      </w:r>
      <w:r w:rsidR="00045FF3" w:rsidRPr="00736E7E">
        <w:rPr>
          <w:rFonts w:ascii="Times New Roman" w:hAnsi="Times New Roman" w:cs="Times New Roman"/>
          <w:color w:val="000000" w:themeColor="text1"/>
          <w:sz w:val="24"/>
          <w:szCs w:val="24"/>
        </w:rPr>
        <w:t xml:space="preserve"> for item </w:t>
      </w:r>
      <w:r w:rsidR="00045FF3" w:rsidRPr="00736E7E">
        <w:rPr>
          <w:rFonts w:ascii="Times New Roman" w:hAnsi="Times New Roman" w:cs="Times New Roman"/>
          <w:i/>
          <w:iCs/>
          <w:color w:val="000000" w:themeColor="text1"/>
          <w:sz w:val="24"/>
          <w:szCs w:val="24"/>
        </w:rPr>
        <w:t>l</w:t>
      </w:r>
      <w:r w:rsidR="00045FF3" w:rsidRPr="00736E7E">
        <w:rPr>
          <w:rFonts w:ascii="Times New Roman" w:hAnsi="Times New Roman" w:cs="Times New Roman"/>
          <w:color w:val="000000" w:themeColor="text1"/>
          <w:sz w:val="24"/>
          <w:szCs w:val="24"/>
        </w:rPr>
        <w:t xml:space="preserve"> is modeled using both latent trait value and item parameters. For example, if an ADHD item (like ‘</w:t>
      </w:r>
      <w:r w:rsidR="00045FF3" w:rsidRPr="00736E7E">
        <w:rPr>
          <w:rFonts w:ascii="Times New Roman" w:hAnsi="Times New Roman" w:cs="Times New Roman"/>
          <w:i/>
          <w:iCs/>
          <w:color w:val="000000" w:themeColor="text1"/>
          <w:sz w:val="24"/>
          <w:szCs w:val="24"/>
        </w:rPr>
        <w:t>I am always organized</w:t>
      </w:r>
      <w:r w:rsidR="00045FF3" w:rsidRPr="00736E7E">
        <w:rPr>
          <w:rFonts w:ascii="Times New Roman" w:hAnsi="Times New Roman" w:cs="Times New Roman"/>
          <w:color w:val="000000" w:themeColor="text1"/>
          <w:sz w:val="24"/>
          <w:szCs w:val="24"/>
        </w:rPr>
        <w:t xml:space="preserve">) is assessed on a scale with 4 answer categories (e.g., “1 – </w:t>
      </w:r>
      <w:r w:rsidR="00045FF3" w:rsidRPr="00736E7E">
        <w:rPr>
          <w:rFonts w:ascii="Times New Roman" w:hAnsi="Times New Roman" w:cs="Times New Roman"/>
          <w:i/>
          <w:color w:val="000000" w:themeColor="text1"/>
          <w:sz w:val="24"/>
          <w:szCs w:val="24"/>
        </w:rPr>
        <w:t>never</w:t>
      </w:r>
      <w:r w:rsidR="00045FF3" w:rsidRPr="00736E7E">
        <w:rPr>
          <w:rFonts w:ascii="Times New Roman" w:hAnsi="Times New Roman" w:cs="Times New Roman"/>
          <w:color w:val="000000" w:themeColor="text1"/>
          <w:sz w:val="24"/>
          <w:szCs w:val="24"/>
        </w:rPr>
        <w:t xml:space="preserve">”, “2 – </w:t>
      </w:r>
      <w:r w:rsidR="00045FF3" w:rsidRPr="00736E7E">
        <w:rPr>
          <w:rFonts w:ascii="Times New Roman" w:hAnsi="Times New Roman" w:cs="Times New Roman"/>
          <w:i/>
          <w:color w:val="000000" w:themeColor="text1"/>
          <w:sz w:val="24"/>
          <w:szCs w:val="24"/>
        </w:rPr>
        <w:t>sometimes</w:t>
      </w:r>
      <w:r w:rsidR="00045FF3" w:rsidRPr="00736E7E">
        <w:rPr>
          <w:rFonts w:ascii="Times New Roman" w:hAnsi="Times New Roman" w:cs="Times New Roman"/>
          <w:color w:val="000000" w:themeColor="text1"/>
          <w:sz w:val="24"/>
          <w:szCs w:val="24"/>
        </w:rPr>
        <w:t xml:space="preserve">”, 3 – </w:t>
      </w:r>
      <w:r w:rsidR="00045FF3" w:rsidRPr="00736E7E">
        <w:rPr>
          <w:rFonts w:ascii="Times New Roman" w:hAnsi="Times New Roman" w:cs="Times New Roman"/>
          <w:i/>
          <w:color w:val="000000" w:themeColor="text1"/>
          <w:sz w:val="24"/>
          <w:szCs w:val="24"/>
        </w:rPr>
        <w:t>often</w:t>
      </w:r>
      <w:r w:rsidR="00045FF3" w:rsidRPr="00736E7E">
        <w:rPr>
          <w:rFonts w:ascii="Times New Roman" w:hAnsi="Times New Roman" w:cs="Times New Roman"/>
          <w:color w:val="000000" w:themeColor="text1"/>
          <w:sz w:val="24"/>
          <w:szCs w:val="24"/>
        </w:rPr>
        <w:t xml:space="preserve"> and 4 – </w:t>
      </w:r>
      <w:r w:rsidR="00045FF3" w:rsidRPr="00736E7E">
        <w:rPr>
          <w:rFonts w:ascii="Times New Roman" w:hAnsi="Times New Roman" w:cs="Times New Roman"/>
          <w:i/>
          <w:color w:val="000000" w:themeColor="text1"/>
          <w:sz w:val="24"/>
          <w:szCs w:val="24"/>
        </w:rPr>
        <w:t xml:space="preserve">always), </w:t>
      </w:r>
      <w:r w:rsidR="00045FF3" w:rsidRPr="00736E7E">
        <w:rPr>
          <w:rFonts w:ascii="Times New Roman" w:hAnsi="Times New Roman" w:cs="Times New Roman"/>
          <w:color w:val="000000" w:themeColor="text1"/>
          <w:sz w:val="24"/>
          <w:szCs w:val="24"/>
        </w:rPr>
        <w:t>a respondent who answers “</w:t>
      </w:r>
      <w:r w:rsidR="00045FF3" w:rsidRPr="00736E7E">
        <w:rPr>
          <w:rFonts w:ascii="Times New Roman" w:hAnsi="Times New Roman" w:cs="Times New Roman"/>
          <w:i/>
          <w:color w:val="000000" w:themeColor="text1"/>
          <w:sz w:val="24"/>
          <w:szCs w:val="24"/>
        </w:rPr>
        <w:t>sometimes</w:t>
      </w:r>
      <w:r w:rsidR="00045FF3" w:rsidRPr="00736E7E">
        <w:rPr>
          <w:rFonts w:ascii="Times New Roman" w:hAnsi="Times New Roman" w:cs="Times New Roman"/>
          <w:color w:val="000000" w:themeColor="text1"/>
          <w:sz w:val="24"/>
          <w:szCs w:val="24"/>
        </w:rPr>
        <w:t>”, is considered to have chosen “</w:t>
      </w:r>
      <w:r w:rsidR="00045FF3" w:rsidRPr="00736E7E">
        <w:rPr>
          <w:rFonts w:ascii="Times New Roman" w:hAnsi="Times New Roman" w:cs="Times New Roman"/>
          <w:i/>
          <w:color w:val="000000" w:themeColor="text1"/>
          <w:sz w:val="24"/>
          <w:szCs w:val="24"/>
        </w:rPr>
        <w:t>sometimes</w:t>
      </w:r>
      <w:r w:rsidR="00045FF3" w:rsidRPr="00736E7E">
        <w:rPr>
          <w:rFonts w:ascii="Times New Roman" w:hAnsi="Times New Roman" w:cs="Times New Roman"/>
          <w:color w:val="000000" w:themeColor="text1"/>
          <w:sz w:val="24"/>
          <w:szCs w:val="24"/>
        </w:rPr>
        <w:t>” over “</w:t>
      </w:r>
      <w:r w:rsidR="00045FF3" w:rsidRPr="00736E7E">
        <w:rPr>
          <w:rFonts w:ascii="Times New Roman" w:hAnsi="Times New Roman" w:cs="Times New Roman"/>
          <w:i/>
          <w:color w:val="000000" w:themeColor="text1"/>
          <w:sz w:val="24"/>
          <w:szCs w:val="24"/>
        </w:rPr>
        <w:t>never</w:t>
      </w:r>
      <w:r w:rsidR="00045FF3" w:rsidRPr="00736E7E">
        <w:rPr>
          <w:rFonts w:ascii="Times New Roman" w:hAnsi="Times New Roman" w:cs="Times New Roman"/>
          <w:color w:val="000000" w:themeColor="text1"/>
          <w:sz w:val="24"/>
          <w:szCs w:val="24"/>
        </w:rPr>
        <w:t>” and “</w:t>
      </w:r>
      <w:r w:rsidR="00045FF3" w:rsidRPr="00736E7E">
        <w:rPr>
          <w:rFonts w:ascii="Times New Roman" w:hAnsi="Times New Roman" w:cs="Times New Roman"/>
          <w:i/>
          <w:color w:val="000000" w:themeColor="text1"/>
          <w:sz w:val="24"/>
          <w:szCs w:val="24"/>
        </w:rPr>
        <w:t>often</w:t>
      </w:r>
      <w:r w:rsidR="00045FF3" w:rsidRPr="00736E7E">
        <w:rPr>
          <w:rFonts w:ascii="Times New Roman" w:hAnsi="Times New Roman" w:cs="Times New Roman"/>
          <w:color w:val="000000" w:themeColor="text1"/>
          <w:sz w:val="24"/>
          <w:szCs w:val="24"/>
        </w:rPr>
        <w:t>” over “</w:t>
      </w:r>
      <w:r w:rsidR="00045FF3" w:rsidRPr="00736E7E">
        <w:rPr>
          <w:rFonts w:ascii="Times New Roman" w:hAnsi="Times New Roman" w:cs="Times New Roman"/>
          <w:i/>
          <w:color w:val="000000" w:themeColor="text1"/>
          <w:sz w:val="24"/>
          <w:szCs w:val="24"/>
        </w:rPr>
        <w:t>sometimes</w:t>
      </w:r>
      <w:r w:rsidR="00045FF3" w:rsidRPr="00736E7E">
        <w:rPr>
          <w:rFonts w:ascii="Times New Roman" w:hAnsi="Times New Roman" w:cs="Times New Roman"/>
          <w:color w:val="000000" w:themeColor="text1"/>
          <w:sz w:val="24"/>
          <w:szCs w:val="24"/>
        </w:rPr>
        <w:t>”, but to not have chosen “</w:t>
      </w:r>
      <w:r w:rsidR="00045FF3" w:rsidRPr="00736E7E">
        <w:rPr>
          <w:rFonts w:ascii="Times New Roman" w:hAnsi="Times New Roman" w:cs="Times New Roman"/>
          <w:i/>
          <w:color w:val="000000" w:themeColor="text1"/>
          <w:sz w:val="24"/>
          <w:szCs w:val="24"/>
        </w:rPr>
        <w:t>always</w:t>
      </w:r>
      <w:r w:rsidR="00045FF3" w:rsidRPr="00736E7E">
        <w:rPr>
          <w:rFonts w:ascii="Times New Roman" w:hAnsi="Times New Roman" w:cs="Times New Roman"/>
          <w:color w:val="000000" w:themeColor="text1"/>
          <w:sz w:val="24"/>
          <w:szCs w:val="24"/>
        </w:rPr>
        <w:t>” over “</w:t>
      </w:r>
      <w:r w:rsidR="00045FF3" w:rsidRPr="00736E7E">
        <w:rPr>
          <w:rFonts w:ascii="Times New Roman" w:hAnsi="Times New Roman" w:cs="Times New Roman"/>
          <w:i/>
          <w:color w:val="000000" w:themeColor="text1"/>
          <w:sz w:val="24"/>
          <w:szCs w:val="24"/>
        </w:rPr>
        <w:t>often</w:t>
      </w:r>
      <w:r w:rsidR="00045FF3" w:rsidRPr="00736E7E">
        <w:rPr>
          <w:rFonts w:ascii="Times New Roman" w:hAnsi="Times New Roman" w:cs="Times New Roman"/>
          <w:color w:val="000000" w:themeColor="text1"/>
          <w:sz w:val="24"/>
          <w:szCs w:val="24"/>
        </w:rPr>
        <w:t xml:space="preserve">”. This can also be interpreted intuitively as if a respondent ‘passes’ through </w:t>
      </w:r>
      <w:proofErr w:type="gramStart"/>
      <w:r w:rsidR="00045FF3" w:rsidRPr="00736E7E">
        <w:rPr>
          <w:rFonts w:ascii="Times New Roman" w:hAnsi="Times New Roman" w:cs="Times New Roman"/>
          <w:color w:val="000000" w:themeColor="text1"/>
          <w:sz w:val="24"/>
          <w:szCs w:val="24"/>
        </w:rPr>
        <w:t>all of</w:t>
      </w:r>
      <w:proofErr w:type="gramEnd"/>
      <w:r w:rsidR="00045FF3" w:rsidRPr="00736E7E">
        <w:rPr>
          <w:rFonts w:ascii="Times New Roman" w:hAnsi="Times New Roman" w:cs="Times New Roman"/>
          <w:color w:val="000000" w:themeColor="text1"/>
          <w:sz w:val="24"/>
          <w:szCs w:val="24"/>
        </w:rPr>
        <w:t xml:space="preserve"> the preceding ordered response categories and stops at the final response which is the one that most accurately reflects his or her situation. For each successive response category, the GPCM assumes that the probability of answering category </w:t>
      </w:r>
      <w:r w:rsidR="00045FF3" w:rsidRPr="00736E7E">
        <w:rPr>
          <w:rFonts w:ascii="Times New Roman" w:hAnsi="Times New Roman" w:cs="Times New Roman"/>
          <w:i/>
          <w:iCs/>
          <w:color w:val="000000" w:themeColor="text1"/>
          <w:sz w:val="24"/>
          <w:szCs w:val="24"/>
        </w:rPr>
        <w:t>k</w:t>
      </w:r>
      <w:r w:rsidR="00045FF3" w:rsidRPr="00736E7E">
        <w:rPr>
          <w:rFonts w:ascii="Times New Roman" w:hAnsi="Times New Roman" w:cs="Times New Roman"/>
          <w:color w:val="000000" w:themeColor="text1"/>
          <w:sz w:val="24"/>
          <w:szCs w:val="24"/>
        </w:rPr>
        <w:t xml:space="preserve"> over </w:t>
      </w:r>
      <w:r w:rsidR="00045FF3" w:rsidRPr="00736E7E">
        <w:rPr>
          <w:rFonts w:ascii="Times New Roman" w:hAnsi="Times New Roman" w:cs="Times New Roman"/>
          <w:i/>
          <w:iCs/>
          <w:color w:val="000000" w:themeColor="text1"/>
          <w:sz w:val="24"/>
          <w:szCs w:val="24"/>
        </w:rPr>
        <w:t>k-1</w:t>
      </w:r>
      <w:r w:rsidR="00045FF3" w:rsidRPr="00736E7E">
        <w:rPr>
          <w:rFonts w:ascii="Times New Roman" w:hAnsi="Times New Roman" w:cs="Times New Roman"/>
          <w:color w:val="000000" w:themeColor="text1"/>
          <w:sz w:val="24"/>
          <w:szCs w:val="24"/>
        </w:rPr>
        <w:t xml:space="preserve"> for item l is following a conditional probability dependent on a twin’s latent trait </w:t>
      </w:r>
      <w:proofErr w:type="spellStart"/>
      <w:r w:rsidR="00045FF3" w:rsidRPr="00736E7E">
        <w:rPr>
          <w:rStyle w:val="Emphasis"/>
          <w:rFonts w:ascii="Times New Roman" w:hAnsi="Times New Roman" w:cs="Times New Roman"/>
          <w:color w:val="000000" w:themeColor="text1"/>
          <w:sz w:val="24"/>
          <w:szCs w:val="24"/>
          <w:vertAlign w:val="subscript"/>
        </w:rPr>
        <w:t>ij</w:t>
      </w:r>
      <w:proofErr w:type="spellEnd"/>
      <w:r w:rsidR="00045FF3" w:rsidRPr="00736E7E">
        <w:rPr>
          <w:rFonts w:ascii="Times New Roman" w:hAnsi="Times New Roman" w:cs="Times New Roman"/>
          <w:color w:val="000000" w:themeColor="text1"/>
          <w:sz w:val="24"/>
          <w:szCs w:val="24"/>
        </w:rPr>
        <w:t xml:space="preserve">, the discrimination parameter </w:t>
      </w:r>
      <w:r w:rsidR="00045FF3" w:rsidRPr="00736E7E">
        <w:rPr>
          <w:rFonts w:ascii="Times New Roman" w:eastAsiaTheme="minorEastAsia" w:hAnsi="Times New Roman" w:cs="Times New Roman"/>
          <w:color w:val="000000" w:themeColor="text1"/>
          <w:sz w:val="24"/>
          <w:szCs w:val="24"/>
        </w:rPr>
        <w:t xml:space="preserve">and thresholds of every item category of item </w:t>
      </w:r>
      <w:r w:rsidR="00045FF3" w:rsidRPr="00736E7E">
        <w:rPr>
          <w:rFonts w:ascii="Times New Roman" w:eastAsiaTheme="minorEastAsia" w:hAnsi="Times New Roman" w:cs="Times New Roman"/>
          <w:i/>
          <w:iCs/>
          <w:color w:val="000000" w:themeColor="text1"/>
          <w:sz w:val="24"/>
          <w:szCs w:val="24"/>
        </w:rPr>
        <w:t>l</w:t>
      </w:r>
      <w:r w:rsidR="00045FF3" w:rsidRPr="00736E7E">
        <w:rPr>
          <w:rFonts w:ascii="Times New Roman" w:eastAsiaTheme="minorEastAsia" w:hAnsi="Times New Roman" w:cs="Times New Roman"/>
          <w:color w:val="000000" w:themeColor="text1"/>
          <w:sz w:val="24"/>
          <w:szCs w:val="24"/>
        </w:rPr>
        <w:t xml:space="preserve">, </w:t>
      </w:r>
      <w:r w:rsidR="00045FF3" w:rsidRPr="00736E7E">
        <w:rPr>
          <w:rStyle w:val="Emphasis"/>
          <w:rFonts w:ascii="Times New Roman" w:hAnsi="Times New Roman" w:cs="Times New Roman"/>
          <w:color w:val="000000" w:themeColor="text1"/>
          <w:sz w:val="24"/>
          <w:szCs w:val="24"/>
        </w:rPr>
        <w:t>β</w:t>
      </w:r>
      <w:proofErr w:type="spellStart"/>
      <w:r w:rsidR="00045FF3" w:rsidRPr="00736E7E">
        <w:rPr>
          <w:rStyle w:val="Emphasis"/>
          <w:rFonts w:ascii="Times New Roman" w:hAnsi="Times New Roman" w:cs="Times New Roman"/>
          <w:color w:val="000000" w:themeColor="text1"/>
          <w:sz w:val="24"/>
          <w:szCs w:val="24"/>
          <w:vertAlign w:val="subscript"/>
        </w:rPr>
        <w:t>lk</w:t>
      </w:r>
      <w:proofErr w:type="spellEnd"/>
      <w:r w:rsidR="00045FF3" w:rsidRPr="00736E7E">
        <w:rPr>
          <w:rFonts w:ascii="Times New Roman" w:hAnsi="Times New Roman" w:cs="Times New Roman"/>
          <w:color w:val="000000" w:themeColor="text1"/>
          <w:sz w:val="24"/>
          <w:szCs w:val="24"/>
        </w:rPr>
        <w:t xml:space="preserve">, that the twin </w:t>
      </w:r>
      <w:proofErr w:type="gramStart"/>
      <w:r w:rsidR="00045FF3" w:rsidRPr="00736E7E">
        <w:rPr>
          <w:rFonts w:ascii="Times New Roman" w:hAnsi="Times New Roman" w:cs="Times New Roman"/>
          <w:color w:val="000000" w:themeColor="text1"/>
          <w:sz w:val="24"/>
          <w:szCs w:val="24"/>
        </w:rPr>
        <w:t>has to</w:t>
      </w:r>
      <w:proofErr w:type="gramEnd"/>
      <w:r w:rsidR="00045FF3" w:rsidRPr="00736E7E">
        <w:rPr>
          <w:rFonts w:ascii="Times New Roman" w:hAnsi="Times New Roman" w:cs="Times New Roman"/>
          <w:color w:val="000000" w:themeColor="text1"/>
          <w:sz w:val="24"/>
          <w:szCs w:val="24"/>
        </w:rPr>
        <w:t xml:space="preserve"> pass through in order to reach the next category </w:t>
      </w:r>
      <w:r w:rsidR="00045FF3" w:rsidRPr="00736E7E">
        <w:rPr>
          <w:rFonts w:ascii="Times New Roman" w:hAnsi="Times New Roman" w:cs="Times New Roman"/>
          <w:i/>
          <w:iCs/>
          <w:color w:val="000000" w:themeColor="text1"/>
          <w:sz w:val="24"/>
          <w:szCs w:val="24"/>
        </w:rPr>
        <w:t>k</w:t>
      </w:r>
      <w:r w:rsidR="00045FF3" w:rsidRPr="00736E7E">
        <w:rPr>
          <w:rFonts w:ascii="Times New Roman" w:hAnsi="Times New Roman" w:cs="Times New Roman"/>
          <w:color w:val="000000" w:themeColor="text1"/>
          <w:sz w:val="24"/>
          <w:szCs w:val="24"/>
        </w:rPr>
        <w:t xml:space="preserve">. The discrimination parameter </w:t>
      </w:r>
      <w:r w:rsidR="00045FF3" w:rsidRPr="00736E7E">
        <w:rPr>
          <w:rFonts w:ascii="Times New Roman" w:eastAsiaTheme="minorEastAsia" w:hAnsi="Times New Roman" w:cs="Times New Roman"/>
          <w:color w:val="000000" w:themeColor="text1"/>
          <w:sz w:val="24"/>
          <w:szCs w:val="24"/>
        </w:rPr>
        <w:t xml:space="preserve">is comparable to a factor-loading in the structural equation modeling (SEM) framework and can be interpreted as the ability of an item to discriminate between the various levels of the latent trait (e.g., the various degrees of inattentiveness). To identify this IRT model, in all estimated models, </w:t>
      </w:r>
      <w:r w:rsidR="00045FF3" w:rsidRPr="00736E7E">
        <w:rPr>
          <w:rFonts w:ascii="Times New Roman" w:eastAsiaTheme="minorEastAsia" w:hAnsi="Times New Roman" w:cs="Times New Roman"/>
          <w:color w:val="000000" w:themeColor="text1"/>
          <w:sz w:val="24"/>
          <w:szCs w:val="24"/>
        </w:rPr>
        <w:lastRenderedPageBreak/>
        <w:t>the mean of the latent trait was set to zero as well as the first threshold of all items</w:t>
      </w:r>
      <w:r w:rsidR="00045FF3" w:rsidRPr="00736E7E">
        <w:rPr>
          <w:rFonts w:ascii="Times New Roman" w:hAnsi="Times New Roman" w:cs="Times New Roman"/>
          <w:color w:val="000000" w:themeColor="text1"/>
          <w:sz w:val="24"/>
          <w:szCs w:val="24"/>
        </w:rPr>
        <w:t xml:space="preserve"> (i.e.,</w:t>
      </w:r>
      <w:r w:rsidR="00045FF3" w:rsidRPr="00736E7E">
        <w:rPr>
          <w:rStyle w:val="Emphasis"/>
          <w:rFonts w:ascii="Times New Roman" w:hAnsi="Times New Roman" w:cs="Times New Roman"/>
          <w:color w:val="000000" w:themeColor="text1"/>
          <w:sz w:val="24"/>
          <w:szCs w:val="24"/>
        </w:rPr>
        <w:t xml:space="preserve"> μ = 0 and</w:t>
      </w:r>
      <w:r w:rsidR="00045FF3" w:rsidRPr="00736E7E">
        <w:rPr>
          <w:rFonts w:ascii="Times New Roman" w:hAnsi="Times New Roman" w:cs="Times New Roman"/>
          <w:color w:val="000000" w:themeColor="text1"/>
          <w:sz w:val="24"/>
          <w:szCs w:val="24"/>
        </w:rPr>
        <w:t xml:space="preserve"> </w:t>
      </w:r>
      <w:r w:rsidR="00045FF3" w:rsidRPr="00736E7E">
        <w:rPr>
          <w:rStyle w:val="Emphasis"/>
          <w:rFonts w:ascii="Times New Roman" w:hAnsi="Times New Roman" w:cs="Times New Roman"/>
          <w:color w:val="000000" w:themeColor="text1"/>
          <w:sz w:val="24"/>
          <w:szCs w:val="24"/>
        </w:rPr>
        <w:t>β</w:t>
      </w:r>
      <w:r w:rsidR="00045FF3" w:rsidRPr="00736E7E">
        <w:rPr>
          <w:rStyle w:val="Emphasis"/>
          <w:rFonts w:ascii="Times New Roman" w:hAnsi="Times New Roman" w:cs="Times New Roman"/>
          <w:color w:val="000000" w:themeColor="text1"/>
          <w:sz w:val="24"/>
          <w:szCs w:val="24"/>
          <w:vertAlign w:val="subscript"/>
        </w:rPr>
        <w:t xml:space="preserve">l1 </w:t>
      </w:r>
      <w:r w:rsidR="00045FF3" w:rsidRPr="00736E7E">
        <w:rPr>
          <w:rFonts w:ascii="Times New Roman" w:hAnsi="Times New Roman" w:cs="Times New Roman"/>
          <w:color w:val="000000" w:themeColor="text1"/>
          <w:sz w:val="24"/>
          <w:szCs w:val="24"/>
        </w:rPr>
        <w:t>= 0).</w:t>
      </w:r>
    </w:p>
    <w:p w14:paraId="673CD337" w14:textId="75455BBF" w:rsidR="00045FF3" w:rsidRDefault="00881227" w:rsidP="00CC638A">
      <w:pP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C</w:t>
      </w:r>
      <w:r w:rsidR="00045FF3" w:rsidRPr="00736E7E">
        <w:rPr>
          <w:rFonts w:ascii="Times New Roman" w:eastAsiaTheme="minorEastAsia" w:hAnsi="Times New Roman" w:cs="Times New Roman"/>
          <w:b/>
          <w:bCs/>
          <w:sz w:val="24"/>
          <w:szCs w:val="24"/>
        </w:rPr>
        <w:t>. Details estimation procedure/MCM algorithm</w:t>
      </w:r>
      <w:r w:rsidR="00045FF3" w:rsidRPr="00736E7E">
        <w:rPr>
          <w:rFonts w:ascii="Times New Roman" w:eastAsiaTheme="minorEastAsia" w:hAnsi="Times New Roman" w:cs="Times New Roman"/>
          <w:sz w:val="24"/>
          <w:szCs w:val="24"/>
        </w:rPr>
        <w:br/>
      </w:r>
      <w:r w:rsidR="00045FF3" w:rsidRPr="00736E7E">
        <w:rPr>
          <w:rFonts w:ascii="Times New Roman" w:hAnsi="Times New Roman" w:cs="Times New Roman"/>
          <w:sz w:val="24"/>
          <w:szCs w:val="24"/>
        </w:rPr>
        <w:t>For this estimation, we used a Markov Chain Monte Carlo (MCMC) algorithm (Gibbs sampling) to approximate the posterior density distribution for the estimated parameters. For the MCMC estimation, we used the freely obtainable MCMC software package JAGS (Plummer, 2003) and for further data handling, the statistical programming language R (R Development Core Team, 2008) was used.</w:t>
      </w:r>
      <w:r w:rsidR="00045FF3" w:rsidRPr="00736E7E">
        <w:rPr>
          <w:rFonts w:ascii="Times New Roman" w:eastAsiaTheme="minorEastAsia" w:hAnsi="Times New Roman" w:cs="Times New Roman"/>
          <w:sz w:val="24"/>
          <w:szCs w:val="24"/>
        </w:rPr>
        <w:br/>
      </w:r>
      <w:r w:rsidR="00045FF3" w:rsidRPr="00736E7E">
        <w:rPr>
          <w:rFonts w:ascii="Times New Roman" w:hAnsi="Times New Roman" w:cs="Times New Roman"/>
          <w:color w:val="000000"/>
          <w:sz w:val="24"/>
          <w:szCs w:val="24"/>
        </w:rPr>
        <w:br/>
      </w:r>
      <w:r w:rsidR="00045FF3" w:rsidRPr="00736E7E">
        <w:rPr>
          <w:rFonts w:ascii="Times New Roman" w:hAnsi="Times New Roman" w:cs="Times New Roman"/>
          <w:sz w:val="24"/>
          <w:szCs w:val="24"/>
        </w:rPr>
        <w:t>For every estimated model, we used a burn-in phase of 25,000 iterations and a total of 30,000 iterations from two separate Markov chains for estimating the posterior distributions. For all relevant parameters, we calculated posterior point estimates and 95% HPD intervals. To assess the convergence of a model, we used trace plots and calculated the Gelman-Rubin convergence diagnostic for all estimated parameters.</w:t>
      </w:r>
      <w:r w:rsidR="00045FF3" w:rsidRPr="00736E7E">
        <w:rPr>
          <w:rFonts w:ascii="Times New Roman" w:hAnsi="Times New Roman" w:cs="Times New Roman"/>
          <w:color w:val="000000"/>
          <w:sz w:val="24"/>
          <w:szCs w:val="24"/>
        </w:rPr>
        <w:br/>
      </w:r>
      <w:r w:rsidR="00045FF3" w:rsidRPr="00205B08">
        <w:rPr>
          <w:rFonts w:ascii="Times New Roman" w:hAnsi="Times New Roman" w:cs="Times New Roman"/>
          <w:color w:val="000000"/>
          <w:sz w:val="24"/>
          <w:szCs w:val="24"/>
        </w:rPr>
        <w:br/>
      </w:r>
    </w:p>
    <w:p w14:paraId="625744ED" w14:textId="2C365422" w:rsidR="00CC638A" w:rsidRDefault="00CC638A" w:rsidP="00CC638A">
      <w:pPr>
        <w:rPr>
          <w:rFonts w:ascii="Times New Roman" w:eastAsiaTheme="minorEastAsia" w:hAnsi="Times New Roman" w:cs="Times New Roman"/>
          <w:b/>
          <w:bCs/>
          <w:sz w:val="24"/>
          <w:szCs w:val="24"/>
        </w:rPr>
      </w:pPr>
      <w:r w:rsidRPr="00CC638A">
        <w:rPr>
          <w:rFonts w:ascii="Times New Roman" w:eastAsiaTheme="minorEastAsia" w:hAnsi="Times New Roman" w:cs="Times New Roman"/>
          <w:b/>
          <w:bCs/>
          <w:sz w:val="24"/>
          <w:szCs w:val="24"/>
        </w:rPr>
        <w:t xml:space="preserve">D. Results of </w:t>
      </w:r>
      <w:r>
        <w:rPr>
          <w:rFonts w:ascii="Times New Roman" w:eastAsiaTheme="minorEastAsia" w:hAnsi="Times New Roman" w:cs="Times New Roman"/>
          <w:b/>
          <w:bCs/>
          <w:sz w:val="24"/>
          <w:szCs w:val="24"/>
        </w:rPr>
        <w:t xml:space="preserve">models </w:t>
      </w:r>
      <w:r w:rsidR="00272599">
        <w:rPr>
          <w:rFonts w:ascii="Times New Roman" w:eastAsiaTheme="minorEastAsia" w:hAnsi="Times New Roman" w:cs="Times New Roman"/>
          <w:b/>
          <w:bCs/>
          <w:sz w:val="24"/>
          <w:szCs w:val="24"/>
        </w:rPr>
        <w:t>including also</w:t>
      </w:r>
      <w:r>
        <w:rPr>
          <w:rFonts w:ascii="Times New Roman" w:eastAsiaTheme="minorEastAsia" w:hAnsi="Times New Roman" w:cs="Times New Roman"/>
          <w:b/>
          <w:bCs/>
          <w:sz w:val="24"/>
          <w:szCs w:val="24"/>
        </w:rPr>
        <w:t xml:space="preserve"> non-significant gene-environment interactions</w:t>
      </w:r>
      <w:r>
        <w:rPr>
          <w:rFonts w:ascii="Times New Roman" w:eastAsiaTheme="minorEastAsia" w:hAnsi="Times New Roman" w:cs="Times New Roman"/>
          <w:b/>
          <w:bCs/>
          <w:sz w:val="24"/>
          <w:szCs w:val="24"/>
        </w:rPr>
        <w:br/>
      </w:r>
      <w:r>
        <w:rPr>
          <w:rFonts w:ascii="Times New Roman" w:eastAsiaTheme="minorEastAsia" w:hAnsi="Times New Roman" w:cs="Times New Roman"/>
          <w:b/>
          <w:bCs/>
          <w:sz w:val="24"/>
          <w:szCs w:val="24"/>
        </w:rPr>
        <w:br/>
      </w:r>
      <w:r w:rsidRPr="00EC6257">
        <w:rPr>
          <w:rFonts w:ascii="Times New Roman" w:eastAsiaTheme="minorEastAsia" w:hAnsi="Times New Roman" w:cs="Times New Roman"/>
          <w:b/>
          <w:bCs/>
          <w:i/>
          <w:iCs/>
          <w:sz w:val="24"/>
          <w:szCs w:val="24"/>
        </w:rPr>
        <w:t>Hyperactivity-impulsivity</w:t>
      </w:r>
    </w:p>
    <w:p w14:paraId="07E628FA" w14:textId="687564C1" w:rsidR="00CC638A" w:rsidRPr="00EC6257" w:rsidRDefault="00EC6257" w:rsidP="00CC638A">
      <w:pPr>
        <w:rPr>
          <w:rFonts w:ascii="Times New Roman" w:eastAsiaTheme="minorEastAsia" w:hAnsi="Times New Roman" w:cs="Times New Roman"/>
          <w:i/>
          <w:iCs/>
          <w:sz w:val="24"/>
          <w:szCs w:val="24"/>
        </w:rPr>
      </w:pPr>
      <w:r w:rsidRPr="00EC6257">
        <w:rPr>
          <w:rFonts w:ascii="Times New Roman" w:eastAsiaTheme="minorEastAsia" w:hAnsi="Times New Roman" w:cs="Times New Roman"/>
          <w:i/>
          <w:iCs/>
          <w:sz w:val="24"/>
          <w:szCs w:val="24"/>
        </w:rPr>
        <w:br/>
      </w:r>
      <w:r w:rsidR="00CC638A" w:rsidRPr="00EC6257">
        <w:rPr>
          <w:rFonts w:ascii="Times New Roman" w:eastAsiaTheme="minorEastAsia" w:hAnsi="Times New Roman" w:cs="Times New Roman"/>
          <w:i/>
          <w:iCs/>
          <w:sz w:val="24"/>
          <w:szCs w:val="24"/>
        </w:rPr>
        <w:t xml:space="preserve">Personality traits </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CC638A" w14:paraId="0A29D14F" w14:textId="77777777" w:rsidTr="005B0C87">
        <w:trPr>
          <w:trHeight w:val="509"/>
        </w:trPr>
        <w:tc>
          <w:tcPr>
            <w:tcW w:w="2977" w:type="dxa"/>
          </w:tcPr>
          <w:p w14:paraId="48FC281D" w14:textId="77777777" w:rsidR="00CC638A" w:rsidRPr="00344CD9" w:rsidRDefault="00CC638A"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0C9BCF95" w14:textId="77777777" w:rsidR="00CC638A" w:rsidRPr="005F4AAF" w:rsidRDefault="00CC638A"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507741F2" w14:textId="77777777" w:rsidR="00CC638A" w:rsidRDefault="00CC638A"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CC638A" w14:paraId="5246B2CC" w14:textId="77777777" w:rsidTr="005B0C87">
        <w:trPr>
          <w:trHeight w:val="508"/>
        </w:trPr>
        <w:tc>
          <w:tcPr>
            <w:tcW w:w="2977" w:type="dxa"/>
          </w:tcPr>
          <w:p w14:paraId="014F88DD" w14:textId="77777777" w:rsidR="00CC638A" w:rsidRDefault="00CC638A"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63422C7F" w14:textId="1E13D497"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0.1</w:t>
            </w:r>
            <w:r w:rsidR="00EC6257">
              <w:rPr>
                <w:rFonts w:ascii="Times New Roman" w:hAnsi="Times New Roman" w:cs="Times New Roman"/>
              </w:rPr>
              <w:t>6</w:t>
            </w:r>
          </w:p>
        </w:tc>
        <w:tc>
          <w:tcPr>
            <w:tcW w:w="2270" w:type="dxa"/>
          </w:tcPr>
          <w:p w14:paraId="7CB1F666" w14:textId="729BDDED"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w:t>
            </w:r>
            <w:r w:rsidR="00EC6257" w:rsidRPr="00EC6257">
              <w:rPr>
                <w:rFonts w:ascii="Times New Roman" w:hAnsi="Times New Roman" w:cs="Times New Roman"/>
              </w:rPr>
              <w:t>0.11</w:t>
            </w:r>
            <w:r w:rsidR="00EC6257">
              <w:rPr>
                <w:rFonts w:ascii="Times New Roman" w:hAnsi="Times New Roman" w:cs="Times New Roman"/>
              </w:rPr>
              <w:t>;</w:t>
            </w:r>
            <w:r w:rsidR="00EC6257" w:rsidRPr="00EC6257">
              <w:rPr>
                <w:rFonts w:ascii="Times New Roman" w:hAnsi="Times New Roman" w:cs="Times New Roman"/>
              </w:rPr>
              <w:t>0.21</w:t>
            </w:r>
            <w:r w:rsidRPr="00344CD9">
              <w:rPr>
                <w:rFonts w:ascii="Times New Roman" w:hAnsi="Times New Roman" w:cs="Times New Roman"/>
              </w:rPr>
              <w:t>]</w:t>
            </w:r>
          </w:p>
        </w:tc>
      </w:tr>
      <w:tr w:rsidR="00CC638A" w14:paraId="729C489B" w14:textId="77777777" w:rsidTr="005B0C87">
        <w:trPr>
          <w:trHeight w:val="508"/>
        </w:trPr>
        <w:tc>
          <w:tcPr>
            <w:tcW w:w="2977" w:type="dxa"/>
          </w:tcPr>
          <w:p w14:paraId="7D460CCE" w14:textId="77777777" w:rsidR="00CC638A" w:rsidRDefault="00CC638A"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0E</m:t>
                    </m:r>
                  </m:sub>
                </m:sSub>
              </m:oMath>
            </m:oMathPara>
          </w:p>
        </w:tc>
        <w:tc>
          <w:tcPr>
            <w:tcW w:w="1843" w:type="dxa"/>
          </w:tcPr>
          <w:p w14:paraId="03662CBB" w14:textId="77777777"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0.23</w:t>
            </w:r>
          </w:p>
        </w:tc>
        <w:tc>
          <w:tcPr>
            <w:tcW w:w="2270" w:type="dxa"/>
          </w:tcPr>
          <w:p w14:paraId="01CEB903" w14:textId="4F715A8F"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w:t>
            </w:r>
            <w:r w:rsidR="00EC6257" w:rsidRPr="00EC6257">
              <w:rPr>
                <w:rFonts w:ascii="Times New Roman" w:hAnsi="Times New Roman" w:cs="Times New Roman"/>
              </w:rPr>
              <w:t>0.18</w:t>
            </w:r>
            <w:r w:rsidR="00EC6257">
              <w:rPr>
                <w:rFonts w:ascii="Times New Roman" w:hAnsi="Times New Roman" w:cs="Times New Roman"/>
              </w:rPr>
              <w:t>;</w:t>
            </w:r>
            <w:r w:rsidR="00EC6257" w:rsidRPr="00EC6257">
              <w:rPr>
                <w:rFonts w:ascii="Times New Roman" w:hAnsi="Times New Roman" w:cs="Times New Roman"/>
              </w:rPr>
              <w:t>0.28</w:t>
            </w:r>
            <w:r w:rsidRPr="00344CD9">
              <w:rPr>
                <w:rFonts w:ascii="Times New Roman" w:hAnsi="Times New Roman" w:cs="Times New Roman"/>
              </w:rPr>
              <w:t>]</w:t>
            </w:r>
          </w:p>
        </w:tc>
      </w:tr>
      <w:tr w:rsidR="00CC638A" w14:paraId="1EF16B1A" w14:textId="77777777" w:rsidTr="005B0C87">
        <w:trPr>
          <w:trHeight w:val="508"/>
        </w:trPr>
        <w:tc>
          <w:tcPr>
            <w:tcW w:w="2977" w:type="dxa"/>
          </w:tcPr>
          <w:p w14:paraId="709A5C11" w14:textId="2A91202E" w:rsidR="00CC638A" w:rsidRPr="00F07D67" w:rsidRDefault="00CC638A"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Agreeableness</w:t>
            </w:r>
            <w:r w:rsidRPr="00F07D67">
              <w:rPr>
                <w:rFonts w:ascii="Times New Roman" w:hAnsi="Times New Roman" w:cs="Times New Roman"/>
                <w:i/>
                <w:iCs/>
              </w:rPr>
              <w:t xml:space="preserve"> </w:t>
            </w:r>
          </w:p>
        </w:tc>
        <w:tc>
          <w:tcPr>
            <w:tcW w:w="1843" w:type="dxa"/>
          </w:tcPr>
          <w:p w14:paraId="6CCAEF62" w14:textId="49C74C97"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0.14</w:t>
            </w:r>
          </w:p>
        </w:tc>
        <w:tc>
          <w:tcPr>
            <w:tcW w:w="2270" w:type="dxa"/>
          </w:tcPr>
          <w:p w14:paraId="404E8281" w14:textId="3DE99BF2"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w:t>
            </w:r>
            <w:r w:rsidRPr="00CC638A">
              <w:rPr>
                <w:rFonts w:ascii="Times New Roman" w:hAnsi="Times New Roman" w:cs="Times New Roman"/>
              </w:rPr>
              <w:t>0.00</w:t>
            </w:r>
            <w:r>
              <w:rPr>
                <w:rFonts w:ascii="Times New Roman" w:hAnsi="Times New Roman" w:cs="Times New Roman"/>
              </w:rPr>
              <w:t>;</w:t>
            </w:r>
            <w:r w:rsidRPr="00CC638A">
              <w:rPr>
                <w:rFonts w:ascii="Times New Roman" w:hAnsi="Times New Roman" w:cs="Times New Roman"/>
              </w:rPr>
              <w:t>0.28</w:t>
            </w:r>
            <w:r w:rsidRPr="00344CD9">
              <w:rPr>
                <w:rFonts w:ascii="Times New Roman" w:hAnsi="Times New Roman" w:cs="Times New Roman"/>
              </w:rPr>
              <w:t>]</w:t>
            </w:r>
          </w:p>
        </w:tc>
      </w:tr>
      <w:tr w:rsidR="00CC638A" w14:paraId="29262176" w14:textId="77777777" w:rsidTr="005B0C87">
        <w:trPr>
          <w:trHeight w:val="521"/>
        </w:trPr>
        <w:tc>
          <w:tcPr>
            <w:tcW w:w="2977" w:type="dxa"/>
          </w:tcPr>
          <w:p w14:paraId="2EA68EED" w14:textId="1F60B3F8" w:rsidR="00CC638A" w:rsidRPr="00F07D67" w:rsidRDefault="00CC638A"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Conscientiousness</w:t>
            </w:r>
          </w:p>
        </w:tc>
        <w:tc>
          <w:tcPr>
            <w:tcW w:w="1843" w:type="dxa"/>
          </w:tcPr>
          <w:p w14:paraId="46C5E2B4" w14:textId="3149890D"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0.23</w:t>
            </w:r>
          </w:p>
        </w:tc>
        <w:tc>
          <w:tcPr>
            <w:tcW w:w="2270" w:type="dxa"/>
          </w:tcPr>
          <w:p w14:paraId="3096ED9B" w14:textId="460223A7"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w:t>
            </w:r>
            <w:r w:rsidRPr="00CC638A">
              <w:rPr>
                <w:rFonts w:ascii="Times New Roman" w:hAnsi="Times New Roman" w:cs="Times New Roman"/>
              </w:rPr>
              <w:t>0.10</w:t>
            </w:r>
            <w:r>
              <w:rPr>
                <w:rFonts w:ascii="Times New Roman" w:hAnsi="Times New Roman" w:cs="Times New Roman"/>
              </w:rPr>
              <w:t>;</w:t>
            </w:r>
            <w:r w:rsidRPr="00CC638A">
              <w:rPr>
                <w:rFonts w:ascii="Times New Roman" w:hAnsi="Times New Roman" w:cs="Times New Roman"/>
              </w:rPr>
              <w:t>0.35</w:t>
            </w:r>
            <w:r>
              <w:rPr>
                <w:rFonts w:ascii="Times New Roman" w:hAnsi="Times New Roman" w:cs="Times New Roman"/>
              </w:rPr>
              <w:t>]</w:t>
            </w:r>
          </w:p>
        </w:tc>
      </w:tr>
      <w:tr w:rsidR="00CC638A" w14:paraId="52663728" w14:textId="77777777" w:rsidTr="005B0C87">
        <w:trPr>
          <w:trHeight w:val="508"/>
        </w:trPr>
        <w:tc>
          <w:tcPr>
            <w:tcW w:w="2977" w:type="dxa"/>
          </w:tcPr>
          <w:p w14:paraId="36DE70A7" w14:textId="34BE15CD" w:rsidR="00CC638A" w:rsidRPr="00F07D67" w:rsidRDefault="00CC638A"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Openness to new exp.</w:t>
            </w:r>
          </w:p>
        </w:tc>
        <w:tc>
          <w:tcPr>
            <w:tcW w:w="1843" w:type="dxa"/>
          </w:tcPr>
          <w:p w14:paraId="0E9486C5" w14:textId="33949325"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-0.02</w:t>
            </w:r>
          </w:p>
        </w:tc>
        <w:tc>
          <w:tcPr>
            <w:tcW w:w="2270" w:type="dxa"/>
          </w:tcPr>
          <w:p w14:paraId="7302EDB5" w14:textId="0DC1B810" w:rsidR="00CC638A" w:rsidRPr="00344CD9" w:rsidRDefault="00CC638A" w:rsidP="005B0C87">
            <w:pPr>
              <w:spacing w:line="360" w:lineRule="auto"/>
              <w:jc w:val="center"/>
              <w:rPr>
                <w:rFonts w:ascii="Times New Roman" w:hAnsi="Times New Roman" w:cs="Times New Roman"/>
              </w:rPr>
            </w:pPr>
            <w:r w:rsidRPr="00344CD9">
              <w:rPr>
                <w:rFonts w:ascii="Times New Roman" w:hAnsi="Times New Roman" w:cs="Times New Roman"/>
              </w:rPr>
              <w:t>[</w:t>
            </w:r>
            <w:r w:rsidRPr="00CC638A">
              <w:rPr>
                <w:rFonts w:ascii="Times New Roman" w:hAnsi="Times New Roman" w:cs="Times New Roman"/>
              </w:rPr>
              <w:t>-0.16</w:t>
            </w:r>
            <w:r>
              <w:rPr>
                <w:rFonts w:ascii="Times New Roman" w:hAnsi="Times New Roman" w:cs="Times New Roman"/>
              </w:rPr>
              <w:t>;</w:t>
            </w:r>
            <w:r w:rsidRPr="00CC638A">
              <w:rPr>
                <w:rFonts w:ascii="Times New Roman" w:hAnsi="Times New Roman" w:cs="Times New Roman"/>
              </w:rPr>
              <w:t>0.12</w:t>
            </w:r>
            <w:r w:rsidRPr="00344CD9">
              <w:rPr>
                <w:rFonts w:ascii="Times New Roman" w:hAnsi="Times New Roman" w:cs="Times New Roman"/>
              </w:rPr>
              <w:t>]</w:t>
            </w:r>
          </w:p>
        </w:tc>
      </w:tr>
      <w:tr w:rsidR="00CC638A" w14:paraId="663AEEFE" w14:textId="77777777" w:rsidTr="005B0C87">
        <w:trPr>
          <w:trHeight w:val="508"/>
        </w:trPr>
        <w:tc>
          <w:tcPr>
            <w:tcW w:w="2977" w:type="dxa"/>
          </w:tcPr>
          <w:p w14:paraId="1FA64884" w14:textId="38EC914F" w:rsidR="00CC638A" w:rsidRPr="00F07D67" w:rsidRDefault="00CC638A" w:rsidP="005B0C87">
            <w:pPr>
              <w:spacing w:line="360" w:lineRule="auto"/>
              <w:rPr>
                <w:rFonts w:ascii="Times New Roman" w:hAnsi="Times New Roman" w:cs="Times New Roman"/>
                <w:i/>
                <w:iCs/>
              </w:rPr>
            </w:pPr>
            <w:r>
              <w:rPr>
                <w:rFonts w:ascii="Times New Roman" w:hAnsi="Times New Roman" w:cs="Times New Roman"/>
                <w:i/>
                <w:iCs/>
              </w:rPr>
              <w:t>A x Extraversion</w:t>
            </w:r>
          </w:p>
        </w:tc>
        <w:tc>
          <w:tcPr>
            <w:tcW w:w="1843" w:type="dxa"/>
          </w:tcPr>
          <w:p w14:paraId="4938A706" w14:textId="56632DDB"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0.03</w:t>
            </w:r>
          </w:p>
        </w:tc>
        <w:tc>
          <w:tcPr>
            <w:tcW w:w="2270" w:type="dxa"/>
          </w:tcPr>
          <w:p w14:paraId="1D6C7E6D" w14:textId="5017AF6C" w:rsidR="00CC638A" w:rsidRPr="00344CD9" w:rsidRDefault="00CC638A" w:rsidP="005B0C87">
            <w:pPr>
              <w:spacing w:line="360" w:lineRule="auto"/>
              <w:jc w:val="center"/>
              <w:rPr>
                <w:rFonts w:ascii="Times New Roman" w:hAnsi="Times New Roman" w:cs="Times New Roman"/>
              </w:rPr>
            </w:pPr>
            <w:r>
              <w:rPr>
                <w:rFonts w:ascii="Times New Roman" w:hAnsi="Times New Roman" w:cs="Times New Roman"/>
              </w:rPr>
              <w:t>[</w:t>
            </w:r>
            <w:r w:rsidR="00992AE5" w:rsidRPr="00992AE5">
              <w:rPr>
                <w:rFonts w:ascii="Times New Roman" w:hAnsi="Times New Roman" w:cs="Times New Roman"/>
              </w:rPr>
              <w:t>-0.10</w:t>
            </w:r>
            <w:r w:rsidR="00992AE5">
              <w:rPr>
                <w:rFonts w:ascii="Times New Roman" w:hAnsi="Times New Roman" w:cs="Times New Roman"/>
              </w:rPr>
              <w:t>;</w:t>
            </w:r>
            <w:r w:rsidR="00992AE5" w:rsidRPr="00992AE5">
              <w:rPr>
                <w:rFonts w:ascii="Times New Roman" w:hAnsi="Times New Roman" w:cs="Times New Roman"/>
              </w:rPr>
              <w:t>0.17</w:t>
            </w:r>
            <w:r w:rsidR="00992AE5">
              <w:rPr>
                <w:rFonts w:ascii="Times New Roman" w:hAnsi="Times New Roman" w:cs="Times New Roman"/>
              </w:rPr>
              <w:t>]</w:t>
            </w:r>
          </w:p>
        </w:tc>
      </w:tr>
      <w:tr w:rsidR="00992AE5" w14:paraId="1F5B390F" w14:textId="77777777" w:rsidTr="005B0C87">
        <w:trPr>
          <w:trHeight w:val="508"/>
        </w:trPr>
        <w:tc>
          <w:tcPr>
            <w:tcW w:w="2977" w:type="dxa"/>
          </w:tcPr>
          <w:p w14:paraId="57EEDD9B" w14:textId="06644066" w:rsidR="00992AE5" w:rsidRDefault="00992AE5" w:rsidP="005B0C87">
            <w:pPr>
              <w:spacing w:line="360" w:lineRule="auto"/>
              <w:rPr>
                <w:rFonts w:ascii="Times New Roman" w:hAnsi="Times New Roman" w:cs="Times New Roman"/>
                <w:i/>
                <w:iCs/>
              </w:rPr>
            </w:pPr>
            <w:r>
              <w:rPr>
                <w:rFonts w:ascii="Times New Roman" w:hAnsi="Times New Roman" w:cs="Times New Roman"/>
                <w:i/>
                <w:iCs/>
              </w:rPr>
              <w:t>A x Neuroticism</w:t>
            </w:r>
          </w:p>
        </w:tc>
        <w:tc>
          <w:tcPr>
            <w:tcW w:w="1843" w:type="dxa"/>
          </w:tcPr>
          <w:p w14:paraId="01B85D9A" w14:textId="37C89379" w:rsidR="00992AE5" w:rsidRDefault="00EC6257" w:rsidP="005B0C87">
            <w:pPr>
              <w:spacing w:line="360" w:lineRule="auto"/>
              <w:jc w:val="center"/>
              <w:rPr>
                <w:rFonts w:ascii="Times New Roman" w:hAnsi="Times New Roman" w:cs="Times New Roman"/>
              </w:rPr>
            </w:pPr>
            <w:r>
              <w:rPr>
                <w:rFonts w:ascii="Times New Roman" w:hAnsi="Times New Roman" w:cs="Times New Roman"/>
              </w:rPr>
              <w:t>-0.16</w:t>
            </w:r>
          </w:p>
        </w:tc>
        <w:tc>
          <w:tcPr>
            <w:tcW w:w="2270" w:type="dxa"/>
          </w:tcPr>
          <w:p w14:paraId="18EB8BB4" w14:textId="610BAB31" w:rsidR="00992AE5" w:rsidRDefault="00992AE5" w:rsidP="005B0C87">
            <w:pPr>
              <w:spacing w:line="360" w:lineRule="auto"/>
              <w:jc w:val="center"/>
              <w:rPr>
                <w:rFonts w:ascii="Times New Roman" w:hAnsi="Times New Roman" w:cs="Times New Roman"/>
              </w:rPr>
            </w:pPr>
            <w:r>
              <w:rPr>
                <w:rFonts w:ascii="Times New Roman" w:hAnsi="Times New Roman" w:cs="Times New Roman"/>
              </w:rPr>
              <w:t>[</w:t>
            </w:r>
            <w:r w:rsidRPr="00992AE5">
              <w:rPr>
                <w:rFonts w:ascii="Times New Roman" w:hAnsi="Times New Roman" w:cs="Times New Roman"/>
              </w:rPr>
              <w:t>-0.</w:t>
            </w:r>
            <w:proofErr w:type="gramStart"/>
            <w:r w:rsidRPr="00992AE5">
              <w:rPr>
                <w:rFonts w:ascii="Times New Roman" w:hAnsi="Times New Roman" w:cs="Times New Roman"/>
              </w:rPr>
              <w:t>29</w:t>
            </w:r>
            <w:r>
              <w:rPr>
                <w:rFonts w:ascii="Times New Roman" w:hAnsi="Times New Roman" w:cs="Times New Roman"/>
              </w:rPr>
              <w:t>;</w:t>
            </w:r>
            <w:r w:rsidRPr="00992AE5">
              <w:rPr>
                <w:rFonts w:ascii="Times New Roman" w:hAnsi="Times New Roman" w:cs="Times New Roman"/>
              </w:rPr>
              <w:t>-</w:t>
            </w:r>
            <w:proofErr w:type="gramEnd"/>
            <w:r w:rsidRPr="00992AE5">
              <w:rPr>
                <w:rFonts w:ascii="Times New Roman" w:hAnsi="Times New Roman" w:cs="Times New Roman"/>
              </w:rPr>
              <w:t>0.02</w:t>
            </w:r>
            <w:r>
              <w:rPr>
                <w:rFonts w:ascii="Times New Roman" w:hAnsi="Times New Roman" w:cs="Times New Roman"/>
              </w:rPr>
              <w:t>]</w:t>
            </w:r>
          </w:p>
        </w:tc>
      </w:tr>
    </w:tbl>
    <w:p w14:paraId="365EE3DB" w14:textId="680BC994" w:rsidR="00CC638A" w:rsidRPr="00C40D29" w:rsidRDefault="00CC638A" w:rsidP="00CC638A">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sidR="00992AE5">
        <w:rPr>
          <w:rFonts w:ascii="Times New Roman" w:hAnsi="Times New Roman" w:cs="Times New Roman"/>
          <w:b/>
          <w:bCs/>
        </w:rPr>
        <w:t xml:space="preserve">A </w:t>
      </w:r>
      <w:r w:rsidRPr="00C40D29">
        <w:rPr>
          <w:rFonts w:ascii="Times New Roman" w:hAnsi="Times New Roman" w:cs="Times New Roman"/>
          <w:b/>
          <w:bCs/>
        </w:rPr>
        <w:t>1</w:t>
      </w:r>
      <w:r w:rsidRPr="00C40D29">
        <w:rPr>
          <w:rFonts w:ascii="Times New Roman" w:hAnsi="Times New Roman" w:cs="Times New Roman"/>
        </w:rPr>
        <w:t xml:space="preserve">. </w:t>
      </w:r>
      <w:r>
        <w:rPr>
          <w:rFonts w:ascii="Times New Roman" w:hAnsi="Times New Roman" w:cs="Times New Roman"/>
          <w:i/>
          <w:iCs/>
        </w:rPr>
        <w:t>Hyperactivity-impulsivity</w:t>
      </w:r>
      <w:r w:rsidR="00992AE5">
        <w:rPr>
          <w:rFonts w:ascii="Times New Roman" w:hAnsi="Times New Roman" w:cs="Times New Roman"/>
          <w:i/>
          <w:iCs/>
        </w:rPr>
        <w:t>, personality variables</w:t>
      </w:r>
      <w:r w:rsidRPr="00C40D29">
        <w:rPr>
          <w:rFonts w:ascii="Times New Roman" w:hAnsi="Times New Roman" w:cs="Times New Roman"/>
        </w:rPr>
        <w:t>: estimated parameter values</w:t>
      </w:r>
      <w:r w:rsidR="00992AE5">
        <w:rPr>
          <w:rFonts w:ascii="Times New Roman" w:hAnsi="Times New Roman" w:cs="Times New Roman"/>
        </w:rPr>
        <w:t>.</w:t>
      </w:r>
    </w:p>
    <w:p w14:paraId="5A5AA420" w14:textId="77777777" w:rsidR="00CC638A" w:rsidRDefault="00CC638A" w:rsidP="00CC638A">
      <w:pPr>
        <w:rPr>
          <w:rFonts w:ascii="Times New Roman" w:eastAsiaTheme="minorEastAsia" w:hAnsi="Times New Roman" w:cs="Times New Roman"/>
          <w:b/>
          <w:bCs/>
          <w:sz w:val="24"/>
          <w:szCs w:val="24"/>
        </w:rPr>
      </w:pPr>
    </w:p>
    <w:p w14:paraId="68740A18" w14:textId="77777777" w:rsidR="00EC6257" w:rsidRDefault="00EC6257" w:rsidP="00CC638A">
      <w:pPr>
        <w:rPr>
          <w:rFonts w:ascii="Times New Roman" w:eastAsiaTheme="minorEastAsia" w:hAnsi="Times New Roman" w:cs="Times New Roman"/>
          <w:b/>
          <w:bCs/>
          <w:sz w:val="24"/>
          <w:szCs w:val="24"/>
        </w:rPr>
      </w:pPr>
    </w:p>
    <w:p w14:paraId="07FDE72C" w14:textId="77777777" w:rsidR="00EC6257" w:rsidRDefault="00EC6257" w:rsidP="00CC638A">
      <w:pPr>
        <w:rPr>
          <w:rFonts w:ascii="Times New Roman" w:eastAsiaTheme="minorEastAsia" w:hAnsi="Times New Roman" w:cs="Times New Roman"/>
          <w:b/>
          <w:bCs/>
          <w:sz w:val="24"/>
          <w:szCs w:val="24"/>
        </w:rPr>
      </w:pPr>
    </w:p>
    <w:p w14:paraId="78FCF9B7" w14:textId="6F158B0B" w:rsidR="00EC6257" w:rsidRPr="00EC6257" w:rsidRDefault="00EC6257" w:rsidP="00EC6257">
      <w:pPr>
        <w:rPr>
          <w:rFonts w:ascii="Times New Roman" w:eastAsiaTheme="minorEastAsia" w:hAnsi="Times New Roman" w:cs="Times New Roman"/>
          <w:i/>
          <w:iCs/>
          <w:sz w:val="24"/>
          <w:szCs w:val="24"/>
        </w:rPr>
      </w:pPr>
      <w:r>
        <w:rPr>
          <w:rFonts w:ascii="Times New Roman" w:eastAsiaTheme="minorEastAsia" w:hAnsi="Times New Roman" w:cs="Times New Roman"/>
          <w:i/>
          <w:iCs/>
          <w:sz w:val="24"/>
          <w:szCs w:val="24"/>
        </w:rPr>
        <w:lastRenderedPageBreak/>
        <w:t>School-related measures</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EC6257" w14:paraId="24BC006D" w14:textId="77777777" w:rsidTr="005B0C87">
        <w:trPr>
          <w:trHeight w:val="509"/>
        </w:trPr>
        <w:tc>
          <w:tcPr>
            <w:tcW w:w="2977" w:type="dxa"/>
          </w:tcPr>
          <w:p w14:paraId="1C04D193" w14:textId="77777777" w:rsidR="00EC6257" w:rsidRPr="00344CD9" w:rsidRDefault="00EC6257"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7FE8C40C" w14:textId="77777777" w:rsidR="00EC6257" w:rsidRPr="005F4AAF" w:rsidRDefault="00EC6257"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1FB603C9" w14:textId="77777777" w:rsidR="00EC6257" w:rsidRDefault="00EC6257"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EC6257" w14:paraId="7C51774A" w14:textId="77777777" w:rsidTr="005B0C87">
        <w:trPr>
          <w:trHeight w:val="508"/>
        </w:trPr>
        <w:tc>
          <w:tcPr>
            <w:tcW w:w="2977" w:type="dxa"/>
          </w:tcPr>
          <w:p w14:paraId="5B69173C" w14:textId="77777777" w:rsidR="00EC6257" w:rsidRDefault="00EC6257"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69AD3721" w14:textId="55B0FE55"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0.</w:t>
            </w:r>
            <w:r w:rsidR="003A181E">
              <w:rPr>
                <w:rFonts w:ascii="Times New Roman" w:hAnsi="Times New Roman" w:cs="Times New Roman"/>
              </w:rPr>
              <w:t>20</w:t>
            </w:r>
          </w:p>
        </w:tc>
        <w:tc>
          <w:tcPr>
            <w:tcW w:w="2270" w:type="dxa"/>
          </w:tcPr>
          <w:p w14:paraId="3528E121" w14:textId="1D6885DE" w:rsidR="00EC6257" w:rsidRPr="00344CD9" w:rsidRDefault="00EC6257" w:rsidP="005B0C87">
            <w:pPr>
              <w:spacing w:line="360" w:lineRule="auto"/>
              <w:jc w:val="center"/>
              <w:rPr>
                <w:rFonts w:ascii="Times New Roman" w:hAnsi="Times New Roman" w:cs="Times New Roman"/>
              </w:rPr>
            </w:pPr>
            <w:r>
              <w:rPr>
                <w:rFonts w:ascii="Times New Roman" w:hAnsi="Times New Roman" w:cs="Times New Roman"/>
              </w:rPr>
              <w:t>[</w:t>
            </w:r>
            <w:r w:rsidR="003A181E" w:rsidRPr="003A181E">
              <w:rPr>
                <w:rFonts w:ascii="Times New Roman" w:hAnsi="Times New Roman" w:cs="Times New Roman"/>
              </w:rPr>
              <w:t>0.14</w:t>
            </w:r>
            <w:r w:rsidR="003A181E">
              <w:rPr>
                <w:rFonts w:ascii="Times New Roman" w:hAnsi="Times New Roman" w:cs="Times New Roman"/>
              </w:rPr>
              <w:t>;</w:t>
            </w:r>
            <w:r w:rsidR="003A181E" w:rsidRPr="003A181E">
              <w:rPr>
                <w:rFonts w:ascii="Times New Roman" w:hAnsi="Times New Roman" w:cs="Times New Roman"/>
              </w:rPr>
              <w:t>0.26</w:t>
            </w:r>
            <w:r>
              <w:rPr>
                <w:rFonts w:ascii="Times New Roman" w:hAnsi="Times New Roman" w:cs="Times New Roman"/>
              </w:rPr>
              <w:t>]</w:t>
            </w:r>
          </w:p>
        </w:tc>
      </w:tr>
      <w:tr w:rsidR="00EC6257" w14:paraId="426D736E" w14:textId="77777777" w:rsidTr="005B0C87">
        <w:trPr>
          <w:trHeight w:val="508"/>
        </w:trPr>
        <w:tc>
          <w:tcPr>
            <w:tcW w:w="2977" w:type="dxa"/>
          </w:tcPr>
          <w:p w14:paraId="5C5A5CF3" w14:textId="77777777" w:rsidR="00EC6257" w:rsidRDefault="00EC6257"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0E</m:t>
                    </m:r>
                  </m:sub>
                </m:sSub>
              </m:oMath>
            </m:oMathPara>
          </w:p>
        </w:tc>
        <w:tc>
          <w:tcPr>
            <w:tcW w:w="1843" w:type="dxa"/>
          </w:tcPr>
          <w:p w14:paraId="11ACB4EA" w14:textId="3440FB82"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0.2</w:t>
            </w:r>
            <w:r w:rsidR="003A181E">
              <w:rPr>
                <w:rFonts w:ascii="Times New Roman" w:hAnsi="Times New Roman" w:cs="Times New Roman"/>
              </w:rPr>
              <w:t>4</w:t>
            </w:r>
          </w:p>
        </w:tc>
        <w:tc>
          <w:tcPr>
            <w:tcW w:w="2270" w:type="dxa"/>
          </w:tcPr>
          <w:p w14:paraId="29A5384C" w14:textId="74C5935F"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003A181E" w:rsidRPr="003A181E">
              <w:rPr>
                <w:rFonts w:ascii="Times New Roman" w:hAnsi="Times New Roman" w:cs="Times New Roman"/>
              </w:rPr>
              <w:t>0.18</w:t>
            </w:r>
            <w:r w:rsidR="003A181E">
              <w:rPr>
                <w:rFonts w:ascii="Times New Roman" w:hAnsi="Times New Roman" w:cs="Times New Roman"/>
              </w:rPr>
              <w:t>;</w:t>
            </w:r>
            <w:r w:rsidR="003A181E" w:rsidRPr="003A181E">
              <w:rPr>
                <w:rFonts w:ascii="Times New Roman" w:hAnsi="Times New Roman" w:cs="Times New Roman"/>
              </w:rPr>
              <w:t>0.29</w:t>
            </w:r>
            <w:r w:rsidRPr="00344CD9">
              <w:rPr>
                <w:rFonts w:ascii="Times New Roman" w:hAnsi="Times New Roman" w:cs="Times New Roman"/>
              </w:rPr>
              <w:t>]</w:t>
            </w:r>
          </w:p>
        </w:tc>
      </w:tr>
      <w:tr w:rsidR="00EC6257" w14:paraId="619184EE" w14:textId="77777777" w:rsidTr="005B0C87">
        <w:trPr>
          <w:trHeight w:val="508"/>
        </w:trPr>
        <w:tc>
          <w:tcPr>
            <w:tcW w:w="2977" w:type="dxa"/>
          </w:tcPr>
          <w:p w14:paraId="7BF22929" w14:textId="2AEA22BC" w:rsidR="00EC6257" w:rsidRPr="00F07D67" w:rsidRDefault="00EC6257"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Academic self-concept</w:t>
            </w:r>
          </w:p>
        </w:tc>
        <w:tc>
          <w:tcPr>
            <w:tcW w:w="1843" w:type="dxa"/>
          </w:tcPr>
          <w:p w14:paraId="142200CF" w14:textId="387D8F7A" w:rsidR="00EC6257" w:rsidRPr="00344CD9" w:rsidRDefault="00EC6257" w:rsidP="005B0C87">
            <w:pPr>
              <w:spacing w:line="360" w:lineRule="auto"/>
              <w:jc w:val="center"/>
              <w:rPr>
                <w:rFonts w:ascii="Times New Roman" w:hAnsi="Times New Roman" w:cs="Times New Roman"/>
              </w:rPr>
            </w:pPr>
            <w:r>
              <w:rPr>
                <w:rFonts w:ascii="Times New Roman" w:hAnsi="Times New Roman" w:cs="Times New Roman"/>
              </w:rPr>
              <w:t>0.23</w:t>
            </w:r>
          </w:p>
        </w:tc>
        <w:tc>
          <w:tcPr>
            <w:tcW w:w="2270" w:type="dxa"/>
          </w:tcPr>
          <w:p w14:paraId="7785C2DD" w14:textId="31AC31F8"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Pr="00EC6257">
              <w:rPr>
                <w:rFonts w:ascii="Times New Roman" w:hAnsi="Times New Roman" w:cs="Times New Roman"/>
              </w:rPr>
              <w:t>0.12</w:t>
            </w:r>
            <w:r>
              <w:rPr>
                <w:rFonts w:ascii="Times New Roman" w:hAnsi="Times New Roman" w:cs="Times New Roman"/>
              </w:rPr>
              <w:t>;</w:t>
            </w:r>
            <w:r w:rsidRPr="00EC6257">
              <w:rPr>
                <w:rFonts w:ascii="Times New Roman" w:hAnsi="Times New Roman" w:cs="Times New Roman"/>
              </w:rPr>
              <w:t>0.34</w:t>
            </w:r>
            <w:r w:rsidRPr="00344CD9">
              <w:rPr>
                <w:rFonts w:ascii="Times New Roman" w:hAnsi="Times New Roman" w:cs="Times New Roman"/>
              </w:rPr>
              <w:t>]</w:t>
            </w:r>
          </w:p>
        </w:tc>
      </w:tr>
      <w:tr w:rsidR="00EC6257" w14:paraId="20B08471" w14:textId="77777777" w:rsidTr="005B0C87">
        <w:trPr>
          <w:trHeight w:val="521"/>
        </w:trPr>
        <w:tc>
          <w:tcPr>
            <w:tcW w:w="2977" w:type="dxa"/>
          </w:tcPr>
          <w:p w14:paraId="26A586D7" w14:textId="10058644" w:rsidR="00EC6257" w:rsidRPr="00F07D67" w:rsidRDefault="00EC6257"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Classroom environment</w:t>
            </w:r>
          </w:p>
        </w:tc>
        <w:tc>
          <w:tcPr>
            <w:tcW w:w="1843" w:type="dxa"/>
          </w:tcPr>
          <w:p w14:paraId="37329A8E" w14:textId="12B4E2D3" w:rsidR="00EC6257" w:rsidRPr="00344CD9" w:rsidRDefault="00EC6257" w:rsidP="005B0C87">
            <w:pPr>
              <w:spacing w:line="360" w:lineRule="auto"/>
              <w:jc w:val="center"/>
              <w:rPr>
                <w:rFonts w:ascii="Times New Roman" w:hAnsi="Times New Roman" w:cs="Times New Roman"/>
              </w:rPr>
            </w:pPr>
            <w:r>
              <w:rPr>
                <w:rFonts w:ascii="Times New Roman" w:hAnsi="Times New Roman" w:cs="Times New Roman"/>
              </w:rPr>
              <w:t>0.25</w:t>
            </w:r>
          </w:p>
        </w:tc>
        <w:tc>
          <w:tcPr>
            <w:tcW w:w="2270" w:type="dxa"/>
          </w:tcPr>
          <w:p w14:paraId="2B60191F" w14:textId="151A75BD" w:rsidR="00EC6257" w:rsidRPr="00344CD9" w:rsidRDefault="00EC6257" w:rsidP="005B0C87">
            <w:pPr>
              <w:spacing w:line="360" w:lineRule="auto"/>
              <w:jc w:val="center"/>
              <w:rPr>
                <w:rFonts w:ascii="Times New Roman" w:hAnsi="Times New Roman" w:cs="Times New Roman"/>
              </w:rPr>
            </w:pPr>
            <w:r>
              <w:rPr>
                <w:rFonts w:ascii="Times New Roman" w:hAnsi="Times New Roman" w:cs="Times New Roman"/>
              </w:rPr>
              <w:t>[</w:t>
            </w:r>
            <w:r w:rsidRPr="00EC6257">
              <w:rPr>
                <w:rFonts w:ascii="Times New Roman" w:hAnsi="Times New Roman" w:cs="Times New Roman"/>
              </w:rPr>
              <w:t>0.10</w:t>
            </w:r>
            <w:r>
              <w:rPr>
                <w:rFonts w:ascii="Times New Roman" w:hAnsi="Times New Roman" w:cs="Times New Roman"/>
              </w:rPr>
              <w:t>;</w:t>
            </w:r>
            <w:r w:rsidRPr="00EC6257">
              <w:rPr>
                <w:rFonts w:ascii="Times New Roman" w:hAnsi="Times New Roman" w:cs="Times New Roman"/>
              </w:rPr>
              <w:t>0.37</w:t>
            </w:r>
            <w:r>
              <w:rPr>
                <w:rFonts w:ascii="Times New Roman" w:hAnsi="Times New Roman" w:cs="Times New Roman"/>
              </w:rPr>
              <w:t>]</w:t>
            </w:r>
          </w:p>
        </w:tc>
      </w:tr>
    </w:tbl>
    <w:p w14:paraId="40D57BCE" w14:textId="045F3BE9" w:rsidR="00EC6257" w:rsidRPr="00B149A4" w:rsidRDefault="00EC6257" w:rsidP="00B149A4">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2</w:t>
      </w:r>
      <w:r w:rsidRPr="00C40D29">
        <w:rPr>
          <w:rFonts w:ascii="Times New Roman" w:hAnsi="Times New Roman" w:cs="Times New Roman"/>
        </w:rPr>
        <w:t xml:space="preserve">. </w:t>
      </w:r>
      <w:r>
        <w:rPr>
          <w:rFonts w:ascii="Times New Roman" w:hAnsi="Times New Roman" w:cs="Times New Roman"/>
          <w:i/>
          <w:iCs/>
        </w:rPr>
        <w:t xml:space="preserve">Hyperactivity-impulsivity, </w:t>
      </w:r>
      <w:r>
        <w:rPr>
          <w:rFonts w:ascii="Times New Roman" w:hAnsi="Times New Roman" w:cs="Times New Roman"/>
          <w:i/>
          <w:iCs/>
        </w:rPr>
        <w:t>school-related</w:t>
      </w:r>
      <w:r>
        <w:rPr>
          <w:rFonts w:ascii="Times New Roman" w:hAnsi="Times New Roman" w:cs="Times New Roman"/>
          <w:i/>
          <w:iCs/>
        </w:rPr>
        <w:t xml:space="preserve"> variables</w:t>
      </w:r>
      <w:r w:rsidRPr="00C40D29">
        <w:rPr>
          <w:rFonts w:ascii="Times New Roman" w:hAnsi="Times New Roman" w:cs="Times New Roman"/>
        </w:rPr>
        <w:t>: estimated parameter values</w:t>
      </w:r>
      <w:r>
        <w:rPr>
          <w:rFonts w:ascii="Times New Roman" w:hAnsi="Times New Roman" w:cs="Times New Roman"/>
        </w:rPr>
        <w:t>.</w:t>
      </w:r>
    </w:p>
    <w:p w14:paraId="17C72F54" w14:textId="68BAE6A0" w:rsidR="00EC6257" w:rsidRPr="00EC6257" w:rsidRDefault="00272599" w:rsidP="00EC6257">
      <w:pPr>
        <w:rPr>
          <w:rFonts w:ascii="Times New Roman" w:eastAsiaTheme="minorEastAsia" w:hAnsi="Times New Roman" w:cs="Times New Roman"/>
          <w:i/>
          <w:iCs/>
          <w:sz w:val="24"/>
          <w:szCs w:val="24"/>
        </w:rPr>
      </w:pPr>
      <w:r>
        <w:rPr>
          <w:rFonts w:ascii="Times New Roman" w:eastAsiaTheme="minorEastAsia" w:hAnsi="Times New Roman" w:cs="Times New Roman"/>
          <w:i/>
          <w:iCs/>
          <w:sz w:val="24"/>
          <w:szCs w:val="24"/>
        </w:rPr>
        <w:t>Life satisfaction</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EC6257" w14:paraId="64293BD3" w14:textId="77777777" w:rsidTr="005B0C87">
        <w:trPr>
          <w:trHeight w:val="509"/>
        </w:trPr>
        <w:tc>
          <w:tcPr>
            <w:tcW w:w="2977" w:type="dxa"/>
          </w:tcPr>
          <w:p w14:paraId="4F6F5CB1" w14:textId="77777777" w:rsidR="00EC6257" w:rsidRPr="00344CD9" w:rsidRDefault="00EC6257"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7E43CE76" w14:textId="77777777" w:rsidR="00EC6257" w:rsidRPr="005F4AAF" w:rsidRDefault="00EC6257"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0A546EBF" w14:textId="77777777" w:rsidR="00EC6257" w:rsidRDefault="00EC6257"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EC6257" w14:paraId="432753EB" w14:textId="77777777" w:rsidTr="005B0C87">
        <w:trPr>
          <w:trHeight w:val="508"/>
        </w:trPr>
        <w:tc>
          <w:tcPr>
            <w:tcW w:w="2977" w:type="dxa"/>
          </w:tcPr>
          <w:p w14:paraId="1CE8EE76" w14:textId="77777777" w:rsidR="00EC6257" w:rsidRDefault="00EC6257"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2F10F26B" w14:textId="08A78796" w:rsidR="00EC6257" w:rsidRPr="00344CD9" w:rsidRDefault="00272599" w:rsidP="005B0C87">
            <w:pPr>
              <w:spacing w:line="360" w:lineRule="auto"/>
              <w:jc w:val="center"/>
              <w:rPr>
                <w:rFonts w:ascii="Times New Roman" w:hAnsi="Times New Roman" w:cs="Times New Roman"/>
              </w:rPr>
            </w:pPr>
            <w:r>
              <w:rPr>
                <w:rFonts w:ascii="Times New Roman" w:hAnsi="Times New Roman" w:cs="Times New Roman"/>
              </w:rPr>
              <w:t>0.22</w:t>
            </w:r>
          </w:p>
        </w:tc>
        <w:tc>
          <w:tcPr>
            <w:tcW w:w="2270" w:type="dxa"/>
          </w:tcPr>
          <w:p w14:paraId="3830CCA3" w14:textId="2BD11BD2"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00272599" w:rsidRPr="00272599">
              <w:rPr>
                <w:rFonts w:ascii="Times New Roman" w:hAnsi="Times New Roman" w:cs="Times New Roman"/>
              </w:rPr>
              <w:t>0.15</w:t>
            </w:r>
            <w:r w:rsidR="00272599">
              <w:rPr>
                <w:rFonts w:ascii="Times New Roman" w:hAnsi="Times New Roman" w:cs="Times New Roman"/>
              </w:rPr>
              <w:t>;</w:t>
            </w:r>
            <w:r w:rsidR="00272599" w:rsidRPr="00272599">
              <w:rPr>
                <w:rFonts w:ascii="Times New Roman" w:hAnsi="Times New Roman" w:cs="Times New Roman"/>
              </w:rPr>
              <w:t>0.28</w:t>
            </w:r>
            <w:r w:rsidRPr="00344CD9">
              <w:rPr>
                <w:rFonts w:ascii="Times New Roman" w:hAnsi="Times New Roman" w:cs="Times New Roman"/>
              </w:rPr>
              <w:t>]</w:t>
            </w:r>
          </w:p>
        </w:tc>
      </w:tr>
      <w:tr w:rsidR="00EC6257" w14:paraId="4A2CDE97" w14:textId="77777777" w:rsidTr="005B0C87">
        <w:trPr>
          <w:trHeight w:val="508"/>
        </w:trPr>
        <w:tc>
          <w:tcPr>
            <w:tcW w:w="2977" w:type="dxa"/>
          </w:tcPr>
          <w:p w14:paraId="56CB3BE1" w14:textId="77777777" w:rsidR="00EC6257" w:rsidRDefault="00EC6257"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0E</m:t>
                    </m:r>
                  </m:sub>
                </m:sSub>
              </m:oMath>
            </m:oMathPara>
          </w:p>
        </w:tc>
        <w:tc>
          <w:tcPr>
            <w:tcW w:w="1843" w:type="dxa"/>
          </w:tcPr>
          <w:p w14:paraId="4DC51AF4" w14:textId="315344D3" w:rsidR="00EC6257" w:rsidRPr="00344CD9" w:rsidRDefault="00272599" w:rsidP="005B0C87">
            <w:pPr>
              <w:spacing w:line="360" w:lineRule="auto"/>
              <w:jc w:val="center"/>
              <w:rPr>
                <w:rFonts w:ascii="Times New Roman" w:hAnsi="Times New Roman" w:cs="Times New Roman"/>
              </w:rPr>
            </w:pPr>
            <w:r>
              <w:rPr>
                <w:rFonts w:ascii="Times New Roman" w:hAnsi="Times New Roman" w:cs="Times New Roman"/>
              </w:rPr>
              <w:t>0.24</w:t>
            </w:r>
          </w:p>
        </w:tc>
        <w:tc>
          <w:tcPr>
            <w:tcW w:w="2270" w:type="dxa"/>
          </w:tcPr>
          <w:p w14:paraId="1DA7D1EB" w14:textId="13E6217A"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00272599" w:rsidRPr="00272599">
              <w:rPr>
                <w:rFonts w:ascii="Times New Roman" w:hAnsi="Times New Roman" w:cs="Times New Roman"/>
              </w:rPr>
              <w:t>0.18</w:t>
            </w:r>
            <w:r w:rsidR="00272599">
              <w:rPr>
                <w:rFonts w:ascii="Times New Roman" w:hAnsi="Times New Roman" w:cs="Times New Roman"/>
              </w:rPr>
              <w:t>;</w:t>
            </w:r>
            <w:r w:rsidR="00272599" w:rsidRPr="00272599">
              <w:rPr>
                <w:rFonts w:ascii="Times New Roman" w:hAnsi="Times New Roman" w:cs="Times New Roman"/>
              </w:rPr>
              <w:t>0.30</w:t>
            </w:r>
            <w:r w:rsidRPr="00344CD9">
              <w:rPr>
                <w:rFonts w:ascii="Times New Roman" w:hAnsi="Times New Roman" w:cs="Times New Roman"/>
              </w:rPr>
              <w:t>]</w:t>
            </w:r>
          </w:p>
        </w:tc>
      </w:tr>
      <w:tr w:rsidR="00EC6257" w14:paraId="4DF48D11" w14:textId="77777777" w:rsidTr="005B0C87">
        <w:trPr>
          <w:trHeight w:val="508"/>
        </w:trPr>
        <w:tc>
          <w:tcPr>
            <w:tcW w:w="2977" w:type="dxa"/>
          </w:tcPr>
          <w:p w14:paraId="366425DE" w14:textId="0494F5D7" w:rsidR="00EC6257" w:rsidRPr="00F07D67" w:rsidRDefault="00EC6257"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Family</w:t>
            </w:r>
            <w:r w:rsidRPr="00F07D67">
              <w:rPr>
                <w:rFonts w:ascii="Times New Roman" w:hAnsi="Times New Roman" w:cs="Times New Roman"/>
                <w:i/>
                <w:iCs/>
              </w:rPr>
              <w:t xml:space="preserve"> </w:t>
            </w:r>
          </w:p>
        </w:tc>
        <w:tc>
          <w:tcPr>
            <w:tcW w:w="1843" w:type="dxa"/>
          </w:tcPr>
          <w:p w14:paraId="3B0D756A" w14:textId="5F7EC233" w:rsidR="00EC6257" w:rsidRPr="00344CD9" w:rsidRDefault="00272599" w:rsidP="005B0C87">
            <w:pPr>
              <w:spacing w:line="360" w:lineRule="auto"/>
              <w:jc w:val="center"/>
              <w:rPr>
                <w:rFonts w:ascii="Times New Roman" w:hAnsi="Times New Roman" w:cs="Times New Roman"/>
              </w:rPr>
            </w:pPr>
            <w:r>
              <w:rPr>
                <w:rFonts w:ascii="Times New Roman" w:hAnsi="Times New Roman" w:cs="Times New Roman"/>
              </w:rPr>
              <w:t>0.18</w:t>
            </w:r>
          </w:p>
        </w:tc>
        <w:tc>
          <w:tcPr>
            <w:tcW w:w="2270" w:type="dxa"/>
          </w:tcPr>
          <w:p w14:paraId="0E5E2D17" w14:textId="6A67B252"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00272599" w:rsidRPr="00272599">
              <w:rPr>
                <w:rFonts w:ascii="Times New Roman" w:hAnsi="Times New Roman" w:cs="Times New Roman"/>
              </w:rPr>
              <w:t>0.05</w:t>
            </w:r>
            <w:r w:rsidR="00272599">
              <w:rPr>
                <w:rFonts w:ascii="Times New Roman" w:hAnsi="Times New Roman" w:cs="Times New Roman"/>
              </w:rPr>
              <w:t>;</w:t>
            </w:r>
            <w:r w:rsidR="00272599" w:rsidRPr="00272599">
              <w:rPr>
                <w:rFonts w:ascii="Times New Roman" w:hAnsi="Times New Roman" w:cs="Times New Roman"/>
              </w:rPr>
              <w:t>0.31</w:t>
            </w:r>
            <w:r w:rsidRPr="00344CD9">
              <w:rPr>
                <w:rFonts w:ascii="Times New Roman" w:hAnsi="Times New Roman" w:cs="Times New Roman"/>
              </w:rPr>
              <w:t>]</w:t>
            </w:r>
          </w:p>
        </w:tc>
      </w:tr>
      <w:tr w:rsidR="00EC6257" w14:paraId="4C7765B3" w14:textId="77777777" w:rsidTr="005B0C87">
        <w:trPr>
          <w:trHeight w:val="521"/>
        </w:trPr>
        <w:tc>
          <w:tcPr>
            <w:tcW w:w="2977" w:type="dxa"/>
          </w:tcPr>
          <w:p w14:paraId="39D4AA7B" w14:textId="2F1AB330" w:rsidR="00EC6257" w:rsidRPr="00F07D67" w:rsidRDefault="00EC6257"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Friends</w:t>
            </w:r>
          </w:p>
        </w:tc>
        <w:tc>
          <w:tcPr>
            <w:tcW w:w="1843" w:type="dxa"/>
          </w:tcPr>
          <w:p w14:paraId="2E9CFA57" w14:textId="65E04AEA" w:rsidR="00EC6257" w:rsidRPr="00344CD9" w:rsidRDefault="00272599" w:rsidP="005B0C87">
            <w:pPr>
              <w:spacing w:line="360" w:lineRule="auto"/>
              <w:jc w:val="center"/>
              <w:rPr>
                <w:rFonts w:ascii="Times New Roman" w:hAnsi="Times New Roman" w:cs="Times New Roman"/>
              </w:rPr>
            </w:pPr>
            <w:r>
              <w:rPr>
                <w:rFonts w:ascii="Times New Roman" w:hAnsi="Times New Roman" w:cs="Times New Roman"/>
              </w:rPr>
              <w:t>0.12</w:t>
            </w:r>
          </w:p>
        </w:tc>
        <w:tc>
          <w:tcPr>
            <w:tcW w:w="2270" w:type="dxa"/>
          </w:tcPr>
          <w:p w14:paraId="573CA449" w14:textId="3D67F854" w:rsidR="00EC6257" w:rsidRPr="00344CD9" w:rsidRDefault="003A181E" w:rsidP="005B0C87">
            <w:pPr>
              <w:spacing w:line="360" w:lineRule="auto"/>
              <w:jc w:val="center"/>
              <w:rPr>
                <w:rFonts w:ascii="Times New Roman" w:hAnsi="Times New Roman" w:cs="Times New Roman"/>
              </w:rPr>
            </w:pPr>
            <w:r>
              <w:rPr>
                <w:rFonts w:ascii="Times New Roman" w:hAnsi="Times New Roman" w:cs="Times New Roman"/>
              </w:rPr>
              <w:t>[</w:t>
            </w:r>
            <w:r w:rsidR="00272599">
              <w:rPr>
                <w:rFonts w:ascii="Times New Roman" w:hAnsi="Times New Roman" w:cs="Times New Roman"/>
              </w:rPr>
              <w:t>-</w:t>
            </w:r>
            <w:r w:rsidR="00272599" w:rsidRPr="00272599">
              <w:rPr>
                <w:rFonts w:ascii="Times New Roman" w:hAnsi="Times New Roman" w:cs="Times New Roman"/>
              </w:rPr>
              <w:t>0.01</w:t>
            </w:r>
            <w:r w:rsidR="00272599">
              <w:rPr>
                <w:rFonts w:ascii="Times New Roman" w:hAnsi="Times New Roman" w:cs="Times New Roman"/>
              </w:rPr>
              <w:t>;</w:t>
            </w:r>
            <w:r w:rsidR="00272599" w:rsidRPr="00272599">
              <w:rPr>
                <w:rFonts w:ascii="Times New Roman" w:hAnsi="Times New Roman" w:cs="Times New Roman"/>
              </w:rPr>
              <w:t>0.25</w:t>
            </w:r>
            <w:r w:rsidR="00EC6257">
              <w:rPr>
                <w:rFonts w:ascii="Times New Roman" w:hAnsi="Times New Roman" w:cs="Times New Roman"/>
              </w:rPr>
              <w:t>]</w:t>
            </w:r>
          </w:p>
        </w:tc>
      </w:tr>
      <w:tr w:rsidR="00EC6257" w14:paraId="37D1CDF8" w14:textId="77777777" w:rsidTr="005B0C87">
        <w:trPr>
          <w:trHeight w:val="508"/>
        </w:trPr>
        <w:tc>
          <w:tcPr>
            <w:tcW w:w="2977" w:type="dxa"/>
          </w:tcPr>
          <w:p w14:paraId="1B85746C" w14:textId="228A40ED" w:rsidR="00EC6257" w:rsidRPr="00F07D67" w:rsidRDefault="00EC6257"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School</w:t>
            </w:r>
          </w:p>
        </w:tc>
        <w:tc>
          <w:tcPr>
            <w:tcW w:w="1843" w:type="dxa"/>
          </w:tcPr>
          <w:p w14:paraId="69D01864" w14:textId="5BDB14A1" w:rsidR="00EC6257" w:rsidRPr="00344CD9" w:rsidRDefault="00272599" w:rsidP="005B0C87">
            <w:pPr>
              <w:spacing w:line="360" w:lineRule="auto"/>
              <w:jc w:val="center"/>
              <w:rPr>
                <w:rFonts w:ascii="Times New Roman" w:hAnsi="Times New Roman" w:cs="Times New Roman"/>
              </w:rPr>
            </w:pPr>
            <w:r>
              <w:rPr>
                <w:rFonts w:ascii="Times New Roman" w:hAnsi="Times New Roman" w:cs="Times New Roman"/>
              </w:rPr>
              <w:t>0.10</w:t>
            </w:r>
          </w:p>
        </w:tc>
        <w:tc>
          <w:tcPr>
            <w:tcW w:w="2270" w:type="dxa"/>
          </w:tcPr>
          <w:p w14:paraId="6F44A744" w14:textId="461E34A1" w:rsidR="00EC6257" w:rsidRPr="00344CD9" w:rsidRDefault="00EC6257" w:rsidP="005B0C87">
            <w:pPr>
              <w:spacing w:line="360" w:lineRule="auto"/>
              <w:jc w:val="center"/>
              <w:rPr>
                <w:rFonts w:ascii="Times New Roman" w:hAnsi="Times New Roman" w:cs="Times New Roman"/>
              </w:rPr>
            </w:pPr>
            <w:r w:rsidRPr="00344CD9">
              <w:rPr>
                <w:rFonts w:ascii="Times New Roman" w:hAnsi="Times New Roman" w:cs="Times New Roman"/>
              </w:rPr>
              <w:t>[</w:t>
            </w:r>
            <w:r w:rsidR="00272599" w:rsidRPr="00272599">
              <w:rPr>
                <w:rFonts w:ascii="Times New Roman" w:hAnsi="Times New Roman" w:cs="Times New Roman"/>
              </w:rPr>
              <w:t>-0.04</w:t>
            </w:r>
            <w:r w:rsidR="00272599">
              <w:rPr>
                <w:rFonts w:ascii="Times New Roman" w:hAnsi="Times New Roman" w:cs="Times New Roman"/>
              </w:rPr>
              <w:t>;</w:t>
            </w:r>
            <w:r w:rsidR="00272599" w:rsidRPr="00272599">
              <w:rPr>
                <w:rFonts w:ascii="Times New Roman" w:hAnsi="Times New Roman" w:cs="Times New Roman"/>
              </w:rPr>
              <w:t>0.23</w:t>
            </w:r>
            <w:r w:rsidR="00272599">
              <w:rPr>
                <w:rFonts w:ascii="Times New Roman" w:hAnsi="Times New Roman" w:cs="Times New Roman"/>
              </w:rPr>
              <w:t>]</w:t>
            </w:r>
          </w:p>
        </w:tc>
      </w:tr>
      <w:tr w:rsidR="00272599" w14:paraId="059304AD" w14:textId="77777777" w:rsidTr="005B0C87">
        <w:trPr>
          <w:trHeight w:val="508"/>
        </w:trPr>
        <w:tc>
          <w:tcPr>
            <w:tcW w:w="2977" w:type="dxa"/>
          </w:tcPr>
          <w:p w14:paraId="06D77D16" w14:textId="7DEED7D5" w:rsidR="00272599" w:rsidRPr="00F07D67" w:rsidRDefault="00272599" w:rsidP="00272599">
            <w:pPr>
              <w:spacing w:line="360" w:lineRule="auto"/>
              <w:rPr>
                <w:rFonts w:ascii="Times New Roman" w:hAnsi="Times New Roman" w:cs="Times New Roman"/>
                <w:i/>
                <w:iCs/>
              </w:rPr>
            </w:pPr>
            <w:r>
              <w:rPr>
                <w:rFonts w:ascii="Times New Roman" w:hAnsi="Times New Roman" w:cs="Times New Roman"/>
                <w:i/>
                <w:iCs/>
              </w:rPr>
              <w:t xml:space="preserve">A x </w:t>
            </w:r>
            <w:r>
              <w:rPr>
                <w:rFonts w:ascii="Times New Roman" w:hAnsi="Times New Roman" w:cs="Times New Roman"/>
                <w:i/>
                <w:iCs/>
              </w:rPr>
              <w:t>Living environment</w:t>
            </w:r>
          </w:p>
        </w:tc>
        <w:tc>
          <w:tcPr>
            <w:tcW w:w="1843" w:type="dxa"/>
          </w:tcPr>
          <w:p w14:paraId="13E66E3E" w14:textId="35E8FB98" w:rsidR="00272599" w:rsidRPr="00344CD9" w:rsidRDefault="00272599" w:rsidP="00272599">
            <w:pPr>
              <w:spacing w:line="360" w:lineRule="auto"/>
              <w:jc w:val="center"/>
              <w:rPr>
                <w:rFonts w:ascii="Times New Roman" w:hAnsi="Times New Roman" w:cs="Times New Roman"/>
              </w:rPr>
            </w:pPr>
            <w:r>
              <w:rPr>
                <w:rFonts w:ascii="Times New Roman" w:hAnsi="Times New Roman" w:cs="Times New Roman"/>
              </w:rPr>
              <w:t>0.06</w:t>
            </w:r>
          </w:p>
        </w:tc>
        <w:tc>
          <w:tcPr>
            <w:tcW w:w="2270" w:type="dxa"/>
          </w:tcPr>
          <w:p w14:paraId="0A1FEB50" w14:textId="5A1FECC2" w:rsidR="00272599" w:rsidRPr="00344CD9" w:rsidRDefault="00272599" w:rsidP="00272599">
            <w:pPr>
              <w:spacing w:line="360" w:lineRule="auto"/>
              <w:jc w:val="center"/>
              <w:rPr>
                <w:rFonts w:ascii="Times New Roman" w:hAnsi="Times New Roman" w:cs="Times New Roman"/>
              </w:rPr>
            </w:pPr>
            <w:r w:rsidRPr="00344CD9">
              <w:rPr>
                <w:rFonts w:ascii="Times New Roman" w:hAnsi="Times New Roman" w:cs="Times New Roman"/>
              </w:rPr>
              <w:t>[</w:t>
            </w:r>
            <w:r w:rsidRPr="00272599">
              <w:rPr>
                <w:rFonts w:ascii="Times New Roman" w:hAnsi="Times New Roman" w:cs="Times New Roman"/>
              </w:rPr>
              <w:t>-0.07</w:t>
            </w:r>
            <w:r>
              <w:rPr>
                <w:rFonts w:ascii="Times New Roman" w:hAnsi="Times New Roman" w:cs="Times New Roman"/>
              </w:rPr>
              <w:t>;</w:t>
            </w:r>
            <w:r w:rsidRPr="00272599">
              <w:rPr>
                <w:rFonts w:ascii="Times New Roman" w:hAnsi="Times New Roman" w:cs="Times New Roman"/>
              </w:rPr>
              <w:t>0.18</w:t>
            </w:r>
            <w:r>
              <w:rPr>
                <w:rFonts w:ascii="Times New Roman" w:hAnsi="Times New Roman" w:cs="Times New Roman"/>
              </w:rPr>
              <w:t>]</w:t>
            </w:r>
          </w:p>
        </w:tc>
      </w:tr>
      <w:tr w:rsidR="00EC6257" w14:paraId="3DCA87DC" w14:textId="77777777" w:rsidTr="005B0C87">
        <w:trPr>
          <w:trHeight w:val="508"/>
        </w:trPr>
        <w:tc>
          <w:tcPr>
            <w:tcW w:w="2977" w:type="dxa"/>
          </w:tcPr>
          <w:p w14:paraId="7427258E" w14:textId="548C6C5E" w:rsidR="00EC6257" w:rsidRDefault="00EC6257" w:rsidP="005B0C87">
            <w:pPr>
              <w:spacing w:line="360" w:lineRule="auto"/>
              <w:rPr>
                <w:rFonts w:ascii="Times New Roman" w:hAnsi="Times New Roman" w:cs="Times New Roman"/>
                <w:i/>
                <w:iCs/>
              </w:rPr>
            </w:pPr>
            <w:r>
              <w:rPr>
                <w:rFonts w:ascii="Times New Roman" w:hAnsi="Times New Roman" w:cs="Times New Roman"/>
                <w:i/>
                <w:iCs/>
              </w:rPr>
              <w:t xml:space="preserve">A x </w:t>
            </w:r>
            <w:r>
              <w:rPr>
                <w:rFonts w:ascii="Times New Roman" w:hAnsi="Times New Roman" w:cs="Times New Roman"/>
                <w:i/>
                <w:iCs/>
              </w:rPr>
              <w:t>Self</w:t>
            </w:r>
          </w:p>
        </w:tc>
        <w:tc>
          <w:tcPr>
            <w:tcW w:w="1843" w:type="dxa"/>
          </w:tcPr>
          <w:p w14:paraId="1CD8A815" w14:textId="5C5B38F2" w:rsidR="00EC6257" w:rsidRDefault="00272599" w:rsidP="005B0C87">
            <w:pPr>
              <w:spacing w:line="360" w:lineRule="auto"/>
              <w:jc w:val="center"/>
              <w:rPr>
                <w:rFonts w:ascii="Times New Roman" w:hAnsi="Times New Roman" w:cs="Times New Roman"/>
              </w:rPr>
            </w:pPr>
            <w:r>
              <w:rPr>
                <w:rFonts w:ascii="Times New Roman" w:hAnsi="Times New Roman" w:cs="Times New Roman"/>
              </w:rPr>
              <w:t>0.17</w:t>
            </w:r>
          </w:p>
        </w:tc>
        <w:tc>
          <w:tcPr>
            <w:tcW w:w="2270" w:type="dxa"/>
          </w:tcPr>
          <w:p w14:paraId="3EB4EBE5" w14:textId="500844E2" w:rsidR="00EC6257" w:rsidRDefault="00EC6257" w:rsidP="005B0C87">
            <w:pPr>
              <w:spacing w:line="360" w:lineRule="auto"/>
              <w:jc w:val="center"/>
              <w:rPr>
                <w:rFonts w:ascii="Times New Roman" w:hAnsi="Times New Roman" w:cs="Times New Roman"/>
              </w:rPr>
            </w:pPr>
            <w:r>
              <w:rPr>
                <w:rFonts w:ascii="Times New Roman" w:hAnsi="Times New Roman" w:cs="Times New Roman"/>
              </w:rPr>
              <w:t>[</w:t>
            </w:r>
            <w:r w:rsidR="00272599" w:rsidRPr="00272599">
              <w:rPr>
                <w:rFonts w:ascii="Times New Roman" w:hAnsi="Times New Roman" w:cs="Times New Roman"/>
              </w:rPr>
              <w:t>0.04</w:t>
            </w:r>
            <w:r w:rsidR="00272599">
              <w:rPr>
                <w:rFonts w:ascii="Times New Roman" w:hAnsi="Times New Roman" w:cs="Times New Roman"/>
              </w:rPr>
              <w:t>;</w:t>
            </w:r>
            <w:r w:rsidR="00272599" w:rsidRPr="00272599">
              <w:rPr>
                <w:rFonts w:ascii="Times New Roman" w:hAnsi="Times New Roman" w:cs="Times New Roman"/>
              </w:rPr>
              <w:t>0.30</w:t>
            </w:r>
            <w:r>
              <w:rPr>
                <w:rFonts w:ascii="Times New Roman" w:hAnsi="Times New Roman" w:cs="Times New Roman"/>
              </w:rPr>
              <w:t>]</w:t>
            </w:r>
          </w:p>
        </w:tc>
      </w:tr>
    </w:tbl>
    <w:p w14:paraId="1DCACA55" w14:textId="5BFB00BD" w:rsidR="00EC6257" w:rsidRPr="00C40D29" w:rsidRDefault="00EC6257" w:rsidP="00EC6257">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3</w:t>
      </w:r>
      <w:r w:rsidRPr="00C40D29">
        <w:rPr>
          <w:rFonts w:ascii="Times New Roman" w:hAnsi="Times New Roman" w:cs="Times New Roman"/>
        </w:rPr>
        <w:t xml:space="preserve">. </w:t>
      </w:r>
      <w:r>
        <w:rPr>
          <w:rFonts w:ascii="Times New Roman" w:hAnsi="Times New Roman" w:cs="Times New Roman"/>
          <w:i/>
          <w:iCs/>
        </w:rPr>
        <w:t xml:space="preserve">Hyperactivity-impulsivity, </w:t>
      </w:r>
      <w:r>
        <w:rPr>
          <w:rFonts w:ascii="Times New Roman" w:hAnsi="Times New Roman" w:cs="Times New Roman"/>
          <w:i/>
          <w:iCs/>
        </w:rPr>
        <w:t>life satisfaction</w:t>
      </w:r>
      <w:r w:rsidRPr="00C40D29">
        <w:rPr>
          <w:rFonts w:ascii="Times New Roman" w:hAnsi="Times New Roman" w:cs="Times New Roman"/>
        </w:rPr>
        <w:t>: estimated parameter values</w:t>
      </w:r>
      <w:r>
        <w:rPr>
          <w:rFonts w:ascii="Times New Roman" w:hAnsi="Times New Roman" w:cs="Times New Roman"/>
        </w:rPr>
        <w:t>.</w:t>
      </w:r>
    </w:p>
    <w:p w14:paraId="2894B256" w14:textId="25D698CE" w:rsidR="00E86E78" w:rsidRPr="00EC6257" w:rsidRDefault="00E86E78" w:rsidP="00E86E78">
      <w:pPr>
        <w:rPr>
          <w:rFonts w:ascii="Times New Roman" w:eastAsiaTheme="minorEastAsia" w:hAnsi="Times New Roman" w:cs="Times New Roman"/>
          <w:i/>
          <w:iCs/>
          <w:sz w:val="24"/>
          <w:szCs w:val="24"/>
        </w:rPr>
      </w:pPr>
      <w:r w:rsidRPr="007A4CBF">
        <w:rPr>
          <w:rFonts w:ascii="Times New Roman" w:hAnsi="Times New Roman" w:cs="Times New Roman"/>
          <w:i/>
          <w:iCs/>
          <w:sz w:val="24"/>
          <w:szCs w:val="24"/>
        </w:rPr>
        <w:t>Callous-</w:t>
      </w:r>
      <w:r>
        <w:rPr>
          <w:rFonts w:ascii="Times New Roman" w:hAnsi="Times New Roman" w:cs="Times New Roman"/>
          <w:i/>
          <w:iCs/>
          <w:sz w:val="24"/>
          <w:szCs w:val="24"/>
        </w:rPr>
        <w:t>unemotional traits</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E86E78" w14:paraId="2132E969" w14:textId="77777777" w:rsidTr="005B0C87">
        <w:trPr>
          <w:trHeight w:val="509"/>
        </w:trPr>
        <w:tc>
          <w:tcPr>
            <w:tcW w:w="2977" w:type="dxa"/>
          </w:tcPr>
          <w:p w14:paraId="6B8A5C24" w14:textId="77777777" w:rsidR="00E86E78" w:rsidRPr="00344CD9" w:rsidRDefault="00E86E78"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35FDB52F" w14:textId="77777777" w:rsidR="00E86E78" w:rsidRPr="005F4AAF" w:rsidRDefault="00E86E78"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611C9953" w14:textId="77777777" w:rsidR="00E86E78" w:rsidRDefault="00E86E78"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E86E78" w14:paraId="7AA97E5A" w14:textId="77777777" w:rsidTr="005B0C87">
        <w:trPr>
          <w:trHeight w:val="508"/>
        </w:trPr>
        <w:tc>
          <w:tcPr>
            <w:tcW w:w="2977" w:type="dxa"/>
          </w:tcPr>
          <w:p w14:paraId="393115F8" w14:textId="77777777" w:rsidR="00E86E78" w:rsidRDefault="00E86E78"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2B24A71B" w14:textId="4DEC7477" w:rsidR="00E86E78" w:rsidRPr="00344CD9" w:rsidRDefault="00A325C1" w:rsidP="005B0C87">
            <w:pPr>
              <w:spacing w:line="360" w:lineRule="auto"/>
              <w:jc w:val="center"/>
              <w:rPr>
                <w:rFonts w:ascii="Times New Roman" w:hAnsi="Times New Roman" w:cs="Times New Roman"/>
              </w:rPr>
            </w:pPr>
            <w:r>
              <w:rPr>
                <w:rFonts w:ascii="Times New Roman" w:hAnsi="Times New Roman" w:cs="Times New Roman"/>
              </w:rPr>
              <w:t>0.19</w:t>
            </w:r>
          </w:p>
        </w:tc>
        <w:tc>
          <w:tcPr>
            <w:tcW w:w="2270" w:type="dxa"/>
          </w:tcPr>
          <w:p w14:paraId="382B92BF" w14:textId="2C256F1F" w:rsidR="00E86E78" w:rsidRPr="00344CD9" w:rsidRDefault="00E86E78" w:rsidP="005B0C87">
            <w:pPr>
              <w:spacing w:line="360" w:lineRule="auto"/>
              <w:jc w:val="center"/>
              <w:rPr>
                <w:rFonts w:ascii="Times New Roman" w:hAnsi="Times New Roman" w:cs="Times New Roman"/>
              </w:rPr>
            </w:pPr>
            <w:r>
              <w:rPr>
                <w:rFonts w:ascii="Times New Roman" w:hAnsi="Times New Roman" w:cs="Times New Roman"/>
              </w:rPr>
              <w:t>[</w:t>
            </w:r>
            <w:r w:rsidR="00A325C1" w:rsidRPr="00A325C1">
              <w:rPr>
                <w:rFonts w:ascii="Times New Roman" w:hAnsi="Times New Roman" w:cs="Times New Roman"/>
              </w:rPr>
              <w:t>0.14</w:t>
            </w:r>
            <w:r w:rsidR="00A325C1">
              <w:rPr>
                <w:rFonts w:ascii="Times New Roman" w:hAnsi="Times New Roman" w:cs="Times New Roman"/>
              </w:rPr>
              <w:t>;</w:t>
            </w:r>
            <w:r w:rsidR="00A325C1" w:rsidRPr="00A325C1">
              <w:rPr>
                <w:rFonts w:ascii="Times New Roman" w:hAnsi="Times New Roman" w:cs="Times New Roman"/>
              </w:rPr>
              <w:t>0.25</w:t>
            </w:r>
            <w:r>
              <w:rPr>
                <w:rFonts w:ascii="Times New Roman" w:hAnsi="Times New Roman" w:cs="Times New Roman"/>
              </w:rPr>
              <w:t>]</w:t>
            </w:r>
          </w:p>
        </w:tc>
      </w:tr>
      <w:tr w:rsidR="00E86E78" w14:paraId="2C3481F5" w14:textId="77777777" w:rsidTr="005B0C87">
        <w:trPr>
          <w:trHeight w:val="508"/>
        </w:trPr>
        <w:tc>
          <w:tcPr>
            <w:tcW w:w="2977" w:type="dxa"/>
          </w:tcPr>
          <w:p w14:paraId="53614226" w14:textId="77777777" w:rsidR="00E86E78" w:rsidRDefault="00E86E78"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0E</m:t>
                    </m:r>
                  </m:sub>
                </m:sSub>
              </m:oMath>
            </m:oMathPara>
          </w:p>
        </w:tc>
        <w:tc>
          <w:tcPr>
            <w:tcW w:w="1843" w:type="dxa"/>
          </w:tcPr>
          <w:p w14:paraId="55338498" w14:textId="1446B13D" w:rsidR="00E86E78" w:rsidRPr="00344CD9" w:rsidRDefault="00D32E0C" w:rsidP="005B0C87">
            <w:pPr>
              <w:spacing w:line="360" w:lineRule="auto"/>
              <w:jc w:val="center"/>
              <w:rPr>
                <w:rFonts w:ascii="Times New Roman" w:hAnsi="Times New Roman" w:cs="Times New Roman"/>
              </w:rPr>
            </w:pPr>
            <w:r>
              <w:rPr>
                <w:rFonts w:ascii="Times New Roman" w:hAnsi="Times New Roman" w:cs="Times New Roman"/>
              </w:rPr>
              <w:t>0.25</w:t>
            </w:r>
          </w:p>
        </w:tc>
        <w:tc>
          <w:tcPr>
            <w:tcW w:w="2270" w:type="dxa"/>
          </w:tcPr>
          <w:p w14:paraId="34729E6D" w14:textId="38C03E55" w:rsidR="00E86E78" w:rsidRPr="00344CD9" w:rsidRDefault="00E86E78" w:rsidP="005B0C87">
            <w:pPr>
              <w:spacing w:line="360" w:lineRule="auto"/>
              <w:jc w:val="center"/>
              <w:rPr>
                <w:rFonts w:ascii="Times New Roman" w:hAnsi="Times New Roman" w:cs="Times New Roman"/>
              </w:rPr>
            </w:pPr>
            <w:r w:rsidRPr="00344CD9">
              <w:rPr>
                <w:rFonts w:ascii="Times New Roman" w:hAnsi="Times New Roman" w:cs="Times New Roman"/>
              </w:rPr>
              <w:t>[</w:t>
            </w:r>
            <w:r w:rsidR="00D32E0C" w:rsidRPr="00D32E0C">
              <w:rPr>
                <w:rFonts w:ascii="Times New Roman" w:hAnsi="Times New Roman" w:cs="Times New Roman"/>
              </w:rPr>
              <w:t>0.20</w:t>
            </w:r>
            <w:r w:rsidR="00D32E0C">
              <w:rPr>
                <w:rFonts w:ascii="Times New Roman" w:hAnsi="Times New Roman" w:cs="Times New Roman"/>
              </w:rPr>
              <w:t>;</w:t>
            </w:r>
            <w:r w:rsidR="00D32E0C" w:rsidRPr="00D32E0C">
              <w:rPr>
                <w:rFonts w:ascii="Times New Roman" w:hAnsi="Times New Roman" w:cs="Times New Roman"/>
              </w:rPr>
              <w:t>0.31</w:t>
            </w:r>
            <w:r w:rsidRPr="00344CD9">
              <w:rPr>
                <w:rFonts w:ascii="Times New Roman" w:hAnsi="Times New Roman" w:cs="Times New Roman"/>
              </w:rPr>
              <w:t>]</w:t>
            </w:r>
          </w:p>
        </w:tc>
      </w:tr>
      <w:tr w:rsidR="00E86E78" w14:paraId="0A0A8312" w14:textId="77777777" w:rsidTr="005B0C87">
        <w:trPr>
          <w:trHeight w:val="508"/>
        </w:trPr>
        <w:tc>
          <w:tcPr>
            <w:tcW w:w="2977" w:type="dxa"/>
          </w:tcPr>
          <w:p w14:paraId="756A5CFB" w14:textId="0979E37D" w:rsidR="00E86E78" w:rsidRPr="00F07D67" w:rsidRDefault="00E86E78"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sidR="00B149A4">
              <w:rPr>
                <w:rFonts w:ascii="Times New Roman" w:hAnsi="Times New Roman" w:cs="Times New Roman"/>
                <w:i/>
                <w:iCs/>
              </w:rPr>
              <w:t>Callous</w:t>
            </w:r>
          </w:p>
        </w:tc>
        <w:tc>
          <w:tcPr>
            <w:tcW w:w="1843" w:type="dxa"/>
          </w:tcPr>
          <w:p w14:paraId="0C7E063E" w14:textId="39894A53" w:rsidR="00E86E78" w:rsidRPr="00344CD9" w:rsidRDefault="00D32E0C" w:rsidP="005B0C87">
            <w:pPr>
              <w:spacing w:line="360" w:lineRule="auto"/>
              <w:jc w:val="center"/>
              <w:rPr>
                <w:rFonts w:ascii="Times New Roman" w:hAnsi="Times New Roman" w:cs="Times New Roman"/>
              </w:rPr>
            </w:pPr>
            <w:r>
              <w:rPr>
                <w:rFonts w:ascii="Times New Roman" w:hAnsi="Times New Roman" w:cs="Times New Roman"/>
              </w:rPr>
              <w:t>-0.20</w:t>
            </w:r>
          </w:p>
        </w:tc>
        <w:tc>
          <w:tcPr>
            <w:tcW w:w="2270" w:type="dxa"/>
          </w:tcPr>
          <w:p w14:paraId="59C23224" w14:textId="4800C0D7" w:rsidR="00E86E78" w:rsidRPr="00344CD9" w:rsidRDefault="00E86E78" w:rsidP="005B0C87">
            <w:pPr>
              <w:spacing w:line="360" w:lineRule="auto"/>
              <w:jc w:val="center"/>
              <w:rPr>
                <w:rFonts w:ascii="Times New Roman" w:hAnsi="Times New Roman" w:cs="Times New Roman"/>
              </w:rPr>
            </w:pPr>
            <w:r w:rsidRPr="00344CD9">
              <w:rPr>
                <w:rFonts w:ascii="Times New Roman" w:hAnsi="Times New Roman" w:cs="Times New Roman"/>
              </w:rPr>
              <w:t>[</w:t>
            </w:r>
            <w:r w:rsidR="00D32E0C" w:rsidRPr="00D32E0C">
              <w:rPr>
                <w:rFonts w:ascii="Times New Roman" w:hAnsi="Times New Roman" w:cs="Times New Roman"/>
              </w:rPr>
              <w:t>-0.</w:t>
            </w:r>
            <w:proofErr w:type="gramStart"/>
            <w:r w:rsidR="00D32E0C" w:rsidRPr="00D32E0C">
              <w:rPr>
                <w:rFonts w:ascii="Times New Roman" w:hAnsi="Times New Roman" w:cs="Times New Roman"/>
              </w:rPr>
              <w:t>36</w:t>
            </w:r>
            <w:r w:rsidR="00D32E0C">
              <w:rPr>
                <w:rFonts w:ascii="Times New Roman" w:hAnsi="Times New Roman" w:cs="Times New Roman"/>
              </w:rPr>
              <w:t>;</w:t>
            </w:r>
            <w:r w:rsidR="00D32E0C" w:rsidRPr="00D32E0C">
              <w:rPr>
                <w:rFonts w:ascii="Times New Roman" w:hAnsi="Times New Roman" w:cs="Times New Roman"/>
              </w:rPr>
              <w:t>-</w:t>
            </w:r>
            <w:proofErr w:type="gramEnd"/>
            <w:r w:rsidR="00D32E0C" w:rsidRPr="00D32E0C">
              <w:rPr>
                <w:rFonts w:ascii="Times New Roman" w:hAnsi="Times New Roman" w:cs="Times New Roman"/>
              </w:rPr>
              <w:t>0.04</w:t>
            </w:r>
            <w:r w:rsidRPr="00344CD9">
              <w:rPr>
                <w:rFonts w:ascii="Times New Roman" w:hAnsi="Times New Roman" w:cs="Times New Roman"/>
              </w:rPr>
              <w:t>]</w:t>
            </w:r>
          </w:p>
        </w:tc>
      </w:tr>
      <w:tr w:rsidR="00E86E78" w14:paraId="27301F56" w14:textId="77777777" w:rsidTr="005B0C87">
        <w:trPr>
          <w:trHeight w:val="521"/>
        </w:trPr>
        <w:tc>
          <w:tcPr>
            <w:tcW w:w="2977" w:type="dxa"/>
          </w:tcPr>
          <w:p w14:paraId="505303E8" w14:textId="19BF42F2" w:rsidR="00E86E78" w:rsidRPr="00F07D67" w:rsidRDefault="00E86E78"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sidR="00B149A4">
              <w:rPr>
                <w:rFonts w:ascii="Times New Roman" w:hAnsi="Times New Roman" w:cs="Times New Roman"/>
                <w:i/>
                <w:iCs/>
              </w:rPr>
              <w:t>Uncaring</w:t>
            </w:r>
          </w:p>
        </w:tc>
        <w:tc>
          <w:tcPr>
            <w:tcW w:w="1843" w:type="dxa"/>
          </w:tcPr>
          <w:p w14:paraId="1BC9C83B" w14:textId="62DC5ED6" w:rsidR="00E86E78" w:rsidRPr="00344CD9" w:rsidRDefault="00D32E0C" w:rsidP="005B0C87">
            <w:pPr>
              <w:spacing w:line="360" w:lineRule="auto"/>
              <w:jc w:val="center"/>
              <w:rPr>
                <w:rFonts w:ascii="Times New Roman" w:hAnsi="Times New Roman" w:cs="Times New Roman"/>
              </w:rPr>
            </w:pPr>
            <w:r>
              <w:rPr>
                <w:rFonts w:ascii="Times New Roman" w:hAnsi="Times New Roman" w:cs="Times New Roman"/>
              </w:rPr>
              <w:t>0.26</w:t>
            </w:r>
          </w:p>
        </w:tc>
        <w:tc>
          <w:tcPr>
            <w:tcW w:w="2270" w:type="dxa"/>
          </w:tcPr>
          <w:p w14:paraId="271336F5" w14:textId="21818F55" w:rsidR="00E86E78" w:rsidRPr="00344CD9" w:rsidRDefault="00E86E78" w:rsidP="005B0C87">
            <w:pPr>
              <w:spacing w:line="360" w:lineRule="auto"/>
              <w:jc w:val="center"/>
              <w:rPr>
                <w:rFonts w:ascii="Times New Roman" w:hAnsi="Times New Roman" w:cs="Times New Roman"/>
              </w:rPr>
            </w:pPr>
            <w:r>
              <w:rPr>
                <w:rFonts w:ascii="Times New Roman" w:hAnsi="Times New Roman" w:cs="Times New Roman"/>
              </w:rPr>
              <w:t>[</w:t>
            </w:r>
            <w:r w:rsidR="00D32E0C" w:rsidRPr="00D32E0C">
              <w:rPr>
                <w:rFonts w:ascii="Times New Roman" w:hAnsi="Times New Roman" w:cs="Times New Roman"/>
              </w:rPr>
              <w:t>0.07</w:t>
            </w:r>
            <w:r w:rsidR="00D32E0C">
              <w:rPr>
                <w:rFonts w:ascii="Times New Roman" w:hAnsi="Times New Roman" w:cs="Times New Roman"/>
              </w:rPr>
              <w:t>;</w:t>
            </w:r>
            <w:r w:rsidR="00D32E0C" w:rsidRPr="00D32E0C">
              <w:rPr>
                <w:rFonts w:ascii="Times New Roman" w:hAnsi="Times New Roman" w:cs="Times New Roman"/>
              </w:rPr>
              <w:t>0.45</w:t>
            </w:r>
            <w:r>
              <w:rPr>
                <w:rFonts w:ascii="Times New Roman" w:hAnsi="Times New Roman" w:cs="Times New Roman"/>
              </w:rPr>
              <w:t>]</w:t>
            </w:r>
          </w:p>
        </w:tc>
      </w:tr>
      <w:tr w:rsidR="00B149A4" w14:paraId="0D85B9E7" w14:textId="77777777" w:rsidTr="005B0C87">
        <w:trPr>
          <w:trHeight w:val="521"/>
        </w:trPr>
        <w:tc>
          <w:tcPr>
            <w:tcW w:w="2977" w:type="dxa"/>
          </w:tcPr>
          <w:p w14:paraId="5590FA90" w14:textId="5F574F16" w:rsidR="00B149A4" w:rsidRPr="00F07D67" w:rsidRDefault="00B149A4" w:rsidP="005B0C87">
            <w:pPr>
              <w:spacing w:line="360" w:lineRule="auto"/>
              <w:rPr>
                <w:rFonts w:ascii="Times New Roman" w:hAnsi="Times New Roman" w:cs="Times New Roman"/>
                <w:i/>
                <w:iCs/>
              </w:rPr>
            </w:pPr>
            <w:r>
              <w:rPr>
                <w:rFonts w:ascii="Times New Roman" w:hAnsi="Times New Roman" w:cs="Times New Roman"/>
                <w:i/>
                <w:iCs/>
              </w:rPr>
              <w:t>A x Unemotional</w:t>
            </w:r>
          </w:p>
        </w:tc>
        <w:tc>
          <w:tcPr>
            <w:tcW w:w="1843" w:type="dxa"/>
          </w:tcPr>
          <w:p w14:paraId="35E95A9A" w14:textId="53C5AFBB" w:rsidR="00B149A4" w:rsidRDefault="00D32E0C" w:rsidP="005B0C87">
            <w:pPr>
              <w:spacing w:line="360" w:lineRule="auto"/>
              <w:jc w:val="center"/>
              <w:rPr>
                <w:rFonts w:ascii="Times New Roman" w:hAnsi="Times New Roman" w:cs="Times New Roman"/>
              </w:rPr>
            </w:pPr>
            <w:r>
              <w:rPr>
                <w:rFonts w:ascii="Times New Roman" w:hAnsi="Times New Roman" w:cs="Times New Roman"/>
              </w:rPr>
              <w:t>0.08</w:t>
            </w:r>
          </w:p>
        </w:tc>
        <w:tc>
          <w:tcPr>
            <w:tcW w:w="2270" w:type="dxa"/>
          </w:tcPr>
          <w:p w14:paraId="54459C30" w14:textId="46F0A558" w:rsidR="00B149A4" w:rsidRDefault="00B149A4" w:rsidP="005B0C87">
            <w:pPr>
              <w:spacing w:line="360" w:lineRule="auto"/>
              <w:jc w:val="center"/>
              <w:rPr>
                <w:rFonts w:ascii="Times New Roman" w:hAnsi="Times New Roman" w:cs="Times New Roman"/>
              </w:rPr>
            </w:pPr>
            <w:r>
              <w:rPr>
                <w:rFonts w:ascii="Times New Roman" w:hAnsi="Times New Roman" w:cs="Times New Roman"/>
              </w:rPr>
              <w:t>[</w:t>
            </w:r>
            <w:r w:rsidR="00D32E0C" w:rsidRPr="00D32E0C">
              <w:rPr>
                <w:rFonts w:ascii="Times New Roman" w:hAnsi="Times New Roman" w:cs="Times New Roman"/>
              </w:rPr>
              <w:t>-0.08</w:t>
            </w:r>
            <w:r w:rsidR="00D32E0C">
              <w:rPr>
                <w:rFonts w:ascii="Times New Roman" w:hAnsi="Times New Roman" w:cs="Times New Roman"/>
              </w:rPr>
              <w:t>;</w:t>
            </w:r>
            <w:r w:rsidR="00D32E0C" w:rsidRPr="00D32E0C">
              <w:rPr>
                <w:rFonts w:ascii="Times New Roman" w:hAnsi="Times New Roman" w:cs="Times New Roman"/>
              </w:rPr>
              <w:t>0.23</w:t>
            </w:r>
            <w:r>
              <w:rPr>
                <w:rFonts w:ascii="Times New Roman" w:hAnsi="Times New Roman" w:cs="Times New Roman"/>
              </w:rPr>
              <w:t>]</w:t>
            </w:r>
          </w:p>
        </w:tc>
      </w:tr>
    </w:tbl>
    <w:p w14:paraId="7C2EE0E8" w14:textId="39C72E2C" w:rsidR="00E86E78" w:rsidRPr="00C40D29" w:rsidRDefault="00E86E78" w:rsidP="00E86E78">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4</w:t>
      </w:r>
      <w:r w:rsidRPr="00C40D29">
        <w:rPr>
          <w:rFonts w:ascii="Times New Roman" w:hAnsi="Times New Roman" w:cs="Times New Roman"/>
        </w:rPr>
        <w:t xml:space="preserve">. </w:t>
      </w:r>
      <w:r>
        <w:rPr>
          <w:rFonts w:ascii="Times New Roman" w:hAnsi="Times New Roman" w:cs="Times New Roman"/>
          <w:i/>
          <w:iCs/>
        </w:rPr>
        <w:t xml:space="preserve">Hyperactivity-impulsivity, </w:t>
      </w:r>
      <w:r>
        <w:rPr>
          <w:rFonts w:ascii="Times New Roman" w:hAnsi="Times New Roman" w:cs="Times New Roman"/>
          <w:i/>
          <w:iCs/>
          <w:sz w:val="24"/>
          <w:szCs w:val="24"/>
        </w:rPr>
        <w:t>c</w:t>
      </w:r>
      <w:r w:rsidRPr="007A4CBF">
        <w:rPr>
          <w:rFonts w:ascii="Times New Roman" w:hAnsi="Times New Roman" w:cs="Times New Roman"/>
          <w:i/>
          <w:iCs/>
          <w:sz w:val="24"/>
          <w:szCs w:val="24"/>
        </w:rPr>
        <w:t>allous-</w:t>
      </w:r>
      <w:r>
        <w:rPr>
          <w:rFonts w:ascii="Times New Roman" w:hAnsi="Times New Roman" w:cs="Times New Roman"/>
          <w:i/>
          <w:iCs/>
          <w:sz w:val="24"/>
          <w:szCs w:val="24"/>
        </w:rPr>
        <w:t>unemotional traits</w:t>
      </w:r>
      <w:r w:rsidRPr="00C40D29">
        <w:rPr>
          <w:rFonts w:ascii="Times New Roman" w:hAnsi="Times New Roman" w:cs="Times New Roman"/>
        </w:rPr>
        <w:t>: estimated parameter values</w:t>
      </w:r>
      <w:r>
        <w:rPr>
          <w:rFonts w:ascii="Times New Roman" w:hAnsi="Times New Roman" w:cs="Times New Roman"/>
        </w:rPr>
        <w:t>.</w:t>
      </w:r>
    </w:p>
    <w:p w14:paraId="01373F87" w14:textId="77777777" w:rsidR="00B149A4" w:rsidRDefault="00CC638A" w:rsidP="00B149A4">
      <w:pPr>
        <w:rPr>
          <w:rFonts w:ascii="Times New Roman" w:eastAsiaTheme="minorEastAsia" w:hAnsi="Times New Roman" w:cs="Times New Roman"/>
          <w:i/>
          <w:iCs/>
          <w:sz w:val="24"/>
          <w:szCs w:val="24"/>
        </w:rPr>
      </w:pPr>
      <w:r>
        <w:rPr>
          <w:rFonts w:ascii="Times New Roman" w:eastAsiaTheme="minorEastAsia" w:hAnsi="Times New Roman" w:cs="Times New Roman"/>
          <w:b/>
          <w:bCs/>
          <w:sz w:val="24"/>
          <w:szCs w:val="24"/>
        </w:rPr>
        <w:lastRenderedPageBreak/>
        <w:t>Inattention</w:t>
      </w:r>
      <w:r w:rsidRPr="00CC638A">
        <w:rPr>
          <w:rFonts w:ascii="Times New Roman" w:eastAsiaTheme="minorEastAsia" w:hAnsi="Times New Roman" w:cs="Times New Roman"/>
          <w:b/>
          <w:bCs/>
          <w:sz w:val="24"/>
          <w:szCs w:val="24"/>
        </w:rPr>
        <w:t xml:space="preserve"> </w:t>
      </w:r>
      <w:r w:rsidR="00B149A4" w:rsidRPr="00EC6257">
        <w:rPr>
          <w:rFonts w:ascii="Times New Roman" w:eastAsiaTheme="minorEastAsia" w:hAnsi="Times New Roman" w:cs="Times New Roman"/>
          <w:i/>
          <w:iCs/>
          <w:sz w:val="24"/>
          <w:szCs w:val="24"/>
        </w:rPr>
        <w:br/>
      </w:r>
    </w:p>
    <w:p w14:paraId="3AB013EC" w14:textId="77777777" w:rsidR="00B149A4" w:rsidRDefault="00B149A4" w:rsidP="00B149A4">
      <w:pPr>
        <w:rPr>
          <w:rFonts w:ascii="Times New Roman" w:eastAsiaTheme="minorEastAsia" w:hAnsi="Times New Roman" w:cs="Times New Roman"/>
          <w:i/>
          <w:iCs/>
          <w:sz w:val="24"/>
          <w:szCs w:val="24"/>
        </w:rPr>
      </w:pPr>
    </w:p>
    <w:p w14:paraId="33143433" w14:textId="5D11715F" w:rsidR="00B149A4" w:rsidRPr="00B149A4" w:rsidRDefault="00B149A4" w:rsidP="00B149A4">
      <w:pPr>
        <w:rPr>
          <w:rFonts w:ascii="Times New Roman" w:eastAsiaTheme="minorEastAsia" w:hAnsi="Times New Roman" w:cs="Times New Roman"/>
          <w:b/>
          <w:bCs/>
          <w:sz w:val="24"/>
          <w:szCs w:val="24"/>
        </w:rPr>
      </w:pPr>
      <w:r w:rsidRPr="00EC6257">
        <w:rPr>
          <w:rFonts w:ascii="Times New Roman" w:eastAsiaTheme="minorEastAsia" w:hAnsi="Times New Roman" w:cs="Times New Roman"/>
          <w:i/>
          <w:iCs/>
          <w:sz w:val="24"/>
          <w:szCs w:val="24"/>
        </w:rPr>
        <w:t xml:space="preserve">Personality traits </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B149A4" w14:paraId="06C81367" w14:textId="77777777" w:rsidTr="005B0C87">
        <w:trPr>
          <w:trHeight w:val="509"/>
        </w:trPr>
        <w:tc>
          <w:tcPr>
            <w:tcW w:w="2977" w:type="dxa"/>
          </w:tcPr>
          <w:p w14:paraId="292366CA" w14:textId="77777777" w:rsidR="00B149A4" w:rsidRPr="00344CD9" w:rsidRDefault="00B149A4"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4E2B1A31" w14:textId="77777777" w:rsidR="00B149A4" w:rsidRPr="005F4AAF" w:rsidRDefault="00B149A4"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6698963A" w14:textId="77777777" w:rsidR="00B149A4" w:rsidRDefault="00B149A4"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B149A4" w14:paraId="2ECF1B95" w14:textId="77777777" w:rsidTr="005B0C87">
        <w:trPr>
          <w:trHeight w:val="508"/>
        </w:trPr>
        <w:tc>
          <w:tcPr>
            <w:tcW w:w="2977" w:type="dxa"/>
          </w:tcPr>
          <w:p w14:paraId="449D1236" w14:textId="7777777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58D07982" w14:textId="6147A638" w:rsidR="00B149A4" w:rsidRPr="00344CD9" w:rsidRDefault="006017D7" w:rsidP="005B0C87">
            <w:pPr>
              <w:spacing w:line="360" w:lineRule="auto"/>
              <w:jc w:val="center"/>
              <w:rPr>
                <w:rFonts w:ascii="Times New Roman" w:hAnsi="Times New Roman" w:cs="Times New Roman"/>
              </w:rPr>
            </w:pPr>
            <w:r>
              <w:rPr>
                <w:rFonts w:ascii="Times New Roman" w:hAnsi="Times New Roman" w:cs="Times New Roman"/>
              </w:rPr>
              <w:t>0.18</w:t>
            </w:r>
          </w:p>
        </w:tc>
        <w:tc>
          <w:tcPr>
            <w:tcW w:w="2270" w:type="dxa"/>
          </w:tcPr>
          <w:p w14:paraId="50D24C8A" w14:textId="03CF28F1"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017D7" w:rsidRPr="006017D7">
              <w:rPr>
                <w:rFonts w:ascii="Times New Roman" w:hAnsi="Times New Roman" w:cs="Times New Roman"/>
              </w:rPr>
              <w:t>0.05</w:t>
            </w:r>
            <w:r w:rsidR="006017D7">
              <w:rPr>
                <w:rFonts w:ascii="Times New Roman" w:hAnsi="Times New Roman" w:cs="Times New Roman"/>
              </w:rPr>
              <w:t>;</w:t>
            </w:r>
            <w:r w:rsidR="006017D7" w:rsidRPr="006017D7">
              <w:rPr>
                <w:rFonts w:ascii="Times New Roman" w:hAnsi="Times New Roman" w:cs="Times New Roman"/>
              </w:rPr>
              <w:t>0.34</w:t>
            </w:r>
            <w:r w:rsidRPr="00344CD9">
              <w:rPr>
                <w:rFonts w:ascii="Times New Roman" w:hAnsi="Times New Roman" w:cs="Times New Roman"/>
              </w:rPr>
              <w:t>]</w:t>
            </w:r>
          </w:p>
        </w:tc>
      </w:tr>
      <w:tr w:rsidR="00B149A4" w14:paraId="1C2BA2A8" w14:textId="77777777" w:rsidTr="005B0C87">
        <w:trPr>
          <w:trHeight w:val="508"/>
        </w:trPr>
        <w:tc>
          <w:tcPr>
            <w:tcW w:w="2977" w:type="dxa"/>
          </w:tcPr>
          <w:p w14:paraId="5A61E79D" w14:textId="62F66BB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c</m:t>
                    </m:r>
                  </m:sub>
                </m:sSub>
              </m:oMath>
            </m:oMathPara>
          </w:p>
        </w:tc>
        <w:tc>
          <w:tcPr>
            <w:tcW w:w="1843" w:type="dxa"/>
          </w:tcPr>
          <w:p w14:paraId="78FF4C9F" w14:textId="5A7C89DC" w:rsidR="00B149A4"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0.16</w:t>
            </w:r>
          </w:p>
        </w:tc>
        <w:tc>
          <w:tcPr>
            <w:tcW w:w="2270" w:type="dxa"/>
          </w:tcPr>
          <w:p w14:paraId="752B60C0" w14:textId="12123BE0"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7001EC" w:rsidRPr="007001EC">
              <w:rPr>
                <w:rFonts w:ascii="Times New Roman" w:hAnsi="Times New Roman" w:cs="Times New Roman"/>
              </w:rPr>
              <w:t>0.02</w:t>
            </w:r>
            <w:r w:rsidR="007001EC">
              <w:rPr>
                <w:rFonts w:ascii="Times New Roman" w:hAnsi="Times New Roman" w:cs="Times New Roman"/>
              </w:rPr>
              <w:t>;</w:t>
            </w:r>
            <w:r w:rsidR="007001EC" w:rsidRPr="007001EC">
              <w:rPr>
                <w:rFonts w:ascii="Times New Roman" w:hAnsi="Times New Roman" w:cs="Times New Roman"/>
              </w:rPr>
              <w:t>0.28</w:t>
            </w:r>
            <w:r w:rsidRPr="00344CD9">
              <w:rPr>
                <w:rFonts w:ascii="Times New Roman" w:hAnsi="Times New Roman" w:cs="Times New Roman"/>
              </w:rPr>
              <w:t>]</w:t>
            </w:r>
          </w:p>
        </w:tc>
      </w:tr>
      <w:tr w:rsidR="006F2471" w14:paraId="44CD7C58" w14:textId="77777777" w:rsidTr="005B0C87">
        <w:trPr>
          <w:trHeight w:val="508"/>
        </w:trPr>
        <w:tc>
          <w:tcPr>
            <w:tcW w:w="2977" w:type="dxa"/>
          </w:tcPr>
          <w:p w14:paraId="50343B52" w14:textId="6D3D96EB" w:rsidR="006F2471" w:rsidRDefault="006F2471" w:rsidP="005B0C87">
            <w:pPr>
              <w:spacing w:line="360" w:lineRule="auto"/>
              <w:rPr>
                <w:rFonts w:ascii="Calibri" w:eastAsia="Calibri" w:hAnsi="Calibri" w:cs="Times New Roman"/>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E</m:t>
                    </m:r>
                  </m:sub>
                </m:sSub>
              </m:oMath>
            </m:oMathPara>
          </w:p>
        </w:tc>
        <w:tc>
          <w:tcPr>
            <w:tcW w:w="1843" w:type="dxa"/>
          </w:tcPr>
          <w:p w14:paraId="7ED48BBB" w14:textId="579E5492" w:rsidR="006F2471"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0.48</w:t>
            </w:r>
          </w:p>
        </w:tc>
        <w:tc>
          <w:tcPr>
            <w:tcW w:w="2270" w:type="dxa"/>
          </w:tcPr>
          <w:p w14:paraId="3B01880F" w14:textId="0876A6DF" w:rsidR="006F2471" w:rsidRPr="00344CD9" w:rsidRDefault="006F2471" w:rsidP="005B0C87">
            <w:pPr>
              <w:spacing w:line="360" w:lineRule="auto"/>
              <w:jc w:val="center"/>
              <w:rPr>
                <w:rFonts w:ascii="Times New Roman" w:hAnsi="Times New Roman" w:cs="Times New Roman"/>
              </w:rPr>
            </w:pPr>
            <w:r>
              <w:rPr>
                <w:rFonts w:ascii="Times New Roman" w:hAnsi="Times New Roman" w:cs="Times New Roman"/>
              </w:rPr>
              <w:t>[</w:t>
            </w:r>
            <w:r w:rsidR="007001EC" w:rsidRPr="007001EC">
              <w:rPr>
                <w:rFonts w:ascii="Times New Roman" w:hAnsi="Times New Roman" w:cs="Times New Roman"/>
              </w:rPr>
              <w:t>0.37</w:t>
            </w:r>
            <w:r w:rsidR="007001EC">
              <w:rPr>
                <w:rFonts w:ascii="Times New Roman" w:hAnsi="Times New Roman" w:cs="Times New Roman"/>
              </w:rPr>
              <w:t>;</w:t>
            </w:r>
            <w:r w:rsidR="007001EC" w:rsidRPr="007001EC">
              <w:rPr>
                <w:rFonts w:ascii="Times New Roman" w:hAnsi="Times New Roman" w:cs="Times New Roman"/>
              </w:rPr>
              <w:t>0.60</w:t>
            </w:r>
            <w:r>
              <w:rPr>
                <w:rFonts w:ascii="Times New Roman" w:hAnsi="Times New Roman" w:cs="Times New Roman"/>
              </w:rPr>
              <w:t>]</w:t>
            </w:r>
          </w:p>
        </w:tc>
      </w:tr>
      <w:tr w:rsidR="00B149A4" w14:paraId="27E342DF" w14:textId="77777777" w:rsidTr="005B0C87">
        <w:trPr>
          <w:trHeight w:val="508"/>
        </w:trPr>
        <w:tc>
          <w:tcPr>
            <w:tcW w:w="2977" w:type="dxa"/>
          </w:tcPr>
          <w:p w14:paraId="510BD914"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Agreeableness</w:t>
            </w:r>
            <w:r w:rsidRPr="00F07D67">
              <w:rPr>
                <w:rFonts w:ascii="Times New Roman" w:hAnsi="Times New Roman" w:cs="Times New Roman"/>
                <w:i/>
                <w:iCs/>
              </w:rPr>
              <w:t xml:space="preserve"> </w:t>
            </w:r>
          </w:p>
        </w:tc>
        <w:tc>
          <w:tcPr>
            <w:tcW w:w="1843" w:type="dxa"/>
          </w:tcPr>
          <w:p w14:paraId="4E93AA22" w14:textId="74144CA8" w:rsidR="00B149A4"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0.03</w:t>
            </w:r>
          </w:p>
        </w:tc>
        <w:tc>
          <w:tcPr>
            <w:tcW w:w="2270" w:type="dxa"/>
          </w:tcPr>
          <w:p w14:paraId="11F2BA56" w14:textId="12DCC8D0"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7001EC" w:rsidRPr="007001EC">
              <w:rPr>
                <w:rFonts w:ascii="Times New Roman" w:hAnsi="Times New Roman" w:cs="Times New Roman"/>
              </w:rPr>
              <w:t>-0.15</w:t>
            </w:r>
            <w:r w:rsidR="007001EC">
              <w:rPr>
                <w:rFonts w:ascii="Times New Roman" w:hAnsi="Times New Roman" w:cs="Times New Roman"/>
              </w:rPr>
              <w:t>;</w:t>
            </w:r>
            <w:r w:rsidR="007001EC" w:rsidRPr="007001EC">
              <w:rPr>
                <w:rFonts w:ascii="Times New Roman" w:hAnsi="Times New Roman" w:cs="Times New Roman"/>
              </w:rPr>
              <w:t>0.20</w:t>
            </w:r>
            <w:r w:rsidRPr="00344CD9">
              <w:rPr>
                <w:rFonts w:ascii="Times New Roman" w:hAnsi="Times New Roman" w:cs="Times New Roman"/>
              </w:rPr>
              <w:t>]</w:t>
            </w:r>
          </w:p>
        </w:tc>
      </w:tr>
      <w:tr w:rsidR="00B149A4" w14:paraId="527030B2" w14:textId="77777777" w:rsidTr="005B0C87">
        <w:trPr>
          <w:trHeight w:val="521"/>
        </w:trPr>
        <w:tc>
          <w:tcPr>
            <w:tcW w:w="2977" w:type="dxa"/>
          </w:tcPr>
          <w:p w14:paraId="54891F61"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Conscientiousness</w:t>
            </w:r>
          </w:p>
        </w:tc>
        <w:tc>
          <w:tcPr>
            <w:tcW w:w="1843" w:type="dxa"/>
          </w:tcPr>
          <w:p w14:paraId="2B85B930" w14:textId="51F0C982" w:rsidR="00B149A4"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0.48</w:t>
            </w:r>
          </w:p>
        </w:tc>
        <w:tc>
          <w:tcPr>
            <w:tcW w:w="2270" w:type="dxa"/>
          </w:tcPr>
          <w:p w14:paraId="441E1DF6" w14:textId="2BE740AC"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001EC" w:rsidRPr="007001EC">
              <w:rPr>
                <w:rFonts w:ascii="Times New Roman" w:hAnsi="Times New Roman" w:cs="Times New Roman"/>
              </w:rPr>
              <w:t>0.3</w:t>
            </w:r>
            <w:r w:rsidR="00791ECC">
              <w:rPr>
                <w:rFonts w:ascii="Times New Roman" w:hAnsi="Times New Roman" w:cs="Times New Roman"/>
              </w:rPr>
              <w:t>1</w:t>
            </w:r>
            <w:r w:rsidR="007001EC">
              <w:rPr>
                <w:rFonts w:ascii="Times New Roman" w:hAnsi="Times New Roman" w:cs="Times New Roman"/>
              </w:rPr>
              <w:t>;</w:t>
            </w:r>
            <w:r w:rsidR="007001EC" w:rsidRPr="007001EC">
              <w:rPr>
                <w:rFonts w:ascii="Times New Roman" w:hAnsi="Times New Roman" w:cs="Times New Roman"/>
              </w:rPr>
              <w:t>0.66</w:t>
            </w:r>
            <w:r>
              <w:rPr>
                <w:rFonts w:ascii="Times New Roman" w:hAnsi="Times New Roman" w:cs="Times New Roman"/>
              </w:rPr>
              <w:t>]</w:t>
            </w:r>
          </w:p>
        </w:tc>
      </w:tr>
      <w:tr w:rsidR="00B149A4" w14:paraId="54DFE796" w14:textId="77777777" w:rsidTr="005B0C87">
        <w:trPr>
          <w:trHeight w:val="508"/>
        </w:trPr>
        <w:tc>
          <w:tcPr>
            <w:tcW w:w="2977" w:type="dxa"/>
          </w:tcPr>
          <w:p w14:paraId="3508FDB2"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Openness to new exp.</w:t>
            </w:r>
          </w:p>
        </w:tc>
        <w:tc>
          <w:tcPr>
            <w:tcW w:w="1843" w:type="dxa"/>
          </w:tcPr>
          <w:p w14:paraId="34F9781F" w14:textId="27A86C68" w:rsidR="00B149A4"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-0.10</w:t>
            </w:r>
          </w:p>
        </w:tc>
        <w:tc>
          <w:tcPr>
            <w:tcW w:w="2270" w:type="dxa"/>
          </w:tcPr>
          <w:p w14:paraId="61820AA9" w14:textId="00BCBE4D"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7001EC" w:rsidRPr="007001EC">
              <w:rPr>
                <w:rFonts w:ascii="Times New Roman" w:hAnsi="Times New Roman" w:cs="Times New Roman"/>
              </w:rPr>
              <w:t>-0.28</w:t>
            </w:r>
            <w:r w:rsidR="007001EC">
              <w:rPr>
                <w:rFonts w:ascii="Times New Roman" w:hAnsi="Times New Roman" w:cs="Times New Roman"/>
              </w:rPr>
              <w:t>;</w:t>
            </w:r>
            <w:r w:rsidR="007001EC" w:rsidRPr="007001EC">
              <w:rPr>
                <w:rFonts w:ascii="Times New Roman" w:hAnsi="Times New Roman" w:cs="Times New Roman"/>
              </w:rPr>
              <w:t>0.08</w:t>
            </w:r>
            <w:r w:rsidRPr="00344CD9">
              <w:rPr>
                <w:rFonts w:ascii="Times New Roman" w:hAnsi="Times New Roman" w:cs="Times New Roman"/>
              </w:rPr>
              <w:t>]</w:t>
            </w:r>
          </w:p>
        </w:tc>
      </w:tr>
      <w:tr w:rsidR="00B149A4" w14:paraId="071F0DAF" w14:textId="77777777" w:rsidTr="005B0C87">
        <w:trPr>
          <w:trHeight w:val="508"/>
        </w:trPr>
        <w:tc>
          <w:tcPr>
            <w:tcW w:w="2977" w:type="dxa"/>
          </w:tcPr>
          <w:p w14:paraId="2CC43870" w14:textId="77777777" w:rsidR="00B149A4" w:rsidRPr="00F07D67" w:rsidRDefault="00B149A4" w:rsidP="005B0C87">
            <w:pPr>
              <w:spacing w:line="360" w:lineRule="auto"/>
              <w:rPr>
                <w:rFonts w:ascii="Times New Roman" w:hAnsi="Times New Roman" w:cs="Times New Roman"/>
                <w:i/>
                <w:iCs/>
              </w:rPr>
            </w:pPr>
            <w:r>
              <w:rPr>
                <w:rFonts w:ascii="Times New Roman" w:hAnsi="Times New Roman" w:cs="Times New Roman"/>
                <w:i/>
                <w:iCs/>
              </w:rPr>
              <w:t>A x Extraversion</w:t>
            </w:r>
          </w:p>
        </w:tc>
        <w:tc>
          <w:tcPr>
            <w:tcW w:w="1843" w:type="dxa"/>
          </w:tcPr>
          <w:p w14:paraId="7EB5FD72" w14:textId="2E62923E" w:rsidR="00B149A4" w:rsidRPr="00344CD9" w:rsidRDefault="007001EC" w:rsidP="005B0C87">
            <w:pPr>
              <w:spacing w:line="360" w:lineRule="auto"/>
              <w:jc w:val="center"/>
              <w:rPr>
                <w:rFonts w:ascii="Times New Roman" w:hAnsi="Times New Roman" w:cs="Times New Roman"/>
              </w:rPr>
            </w:pPr>
            <w:r>
              <w:rPr>
                <w:rFonts w:ascii="Times New Roman" w:hAnsi="Times New Roman" w:cs="Times New Roman"/>
              </w:rPr>
              <w:t>0.12</w:t>
            </w:r>
          </w:p>
        </w:tc>
        <w:tc>
          <w:tcPr>
            <w:tcW w:w="2270" w:type="dxa"/>
          </w:tcPr>
          <w:p w14:paraId="26C8F9AC" w14:textId="7A427CCC"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001EC" w:rsidRPr="007001EC">
              <w:rPr>
                <w:rFonts w:ascii="Times New Roman" w:hAnsi="Times New Roman" w:cs="Times New Roman"/>
              </w:rPr>
              <w:t>-0.05</w:t>
            </w:r>
            <w:r w:rsidR="007001EC">
              <w:rPr>
                <w:rFonts w:ascii="Times New Roman" w:hAnsi="Times New Roman" w:cs="Times New Roman"/>
              </w:rPr>
              <w:t>;</w:t>
            </w:r>
            <w:r w:rsidR="007001EC" w:rsidRPr="007001EC">
              <w:rPr>
                <w:rFonts w:ascii="Times New Roman" w:hAnsi="Times New Roman" w:cs="Times New Roman"/>
              </w:rPr>
              <w:t>0.30</w:t>
            </w:r>
            <w:r>
              <w:rPr>
                <w:rFonts w:ascii="Times New Roman" w:hAnsi="Times New Roman" w:cs="Times New Roman"/>
              </w:rPr>
              <w:t>]</w:t>
            </w:r>
          </w:p>
        </w:tc>
      </w:tr>
      <w:tr w:rsidR="00B149A4" w14:paraId="6A134CD2" w14:textId="77777777" w:rsidTr="005B0C87">
        <w:trPr>
          <w:trHeight w:val="508"/>
        </w:trPr>
        <w:tc>
          <w:tcPr>
            <w:tcW w:w="2977" w:type="dxa"/>
          </w:tcPr>
          <w:p w14:paraId="4D5CB004" w14:textId="77777777" w:rsidR="00B149A4" w:rsidRDefault="00B149A4" w:rsidP="005B0C87">
            <w:pPr>
              <w:spacing w:line="360" w:lineRule="auto"/>
              <w:rPr>
                <w:rFonts w:ascii="Times New Roman" w:hAnsi="Times New Roman" w:cs="Times New Roman"/>
                <w:i/>
                <w:iCs/>
              </w:rPr>
            </w:pPr>
            <w:r>
              <w:rPr>
                <w:rFonts w:ascii="Times New Roman" w:hAnsi="Times New Roman" w:cs="Times New Roman"/>
                <w:i/>
                <w:iCs/>
              </w:rPr>
              <w:t>A x Neuroticism</w:t>
            </w:r>
          </w:p>
        </w:tc>
        <w:tc>
          <w:tcPr>
            <w:tcW w:w="1843" w:type="dxa"/>
          </w:tcPr>
          <w:p w14:paraId="77D96131" w14:textId="17E3B995" w:rsidR="00B149A4" w:rsidRDefault="007001EC" w:rsidP="005B0C87">
            <w:pPr>
              <w:spacing w:line="360" w:lineRule="auto"/>
              <w:jc w:val="center"/>
              <w:rPr>
                <w:rFonts w:ascii="Times New Roman" w:hAnsi="Times New Roman" w:cs="Times New Roman"/>
              </w:rPr>
            </w:pPr>
            <w:r>
              <w:rPr>
                <w:rFonts w:ascii="Times New Roman" w:hAnsi="Times New Roman" w:cs="Times New Roman"/>
              </w:rPr>
              <w:t>-0.13</w:t>
            </w:r>
          </w:p>
        </w:tc>
        <w:tc>
          <w:tcPr>
            <w:tcW w:w="2270" w:type="dxa"/>
          </w:tcPr>
          <w:p w14:paraId="69728989" w14:textId="4C5B6C5A" w:rsidR="00B149A4"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001EC" w:rsidRPr="007001EC">
              <w:rPr>
                <w:rFonts w:ascii="Times New Roman" w:hAnsi="Times New Roman" w:cs="Times New Roman"/>
              </w:rPr>
              <w:t>-0.32</w:t>
            </w:r>
            <w:r w:rsidR="007001EC">
              <w:rPr>
                <w:rFonts w:ascii="Times New Roman" w:hAnsi="Times New Roman" w:cs="Times New Roman"/>
              </w:rPr>
              <w:t>;</w:t>
            </w:r>
            <w:r w:rsidR="007001EC" w:rsidRPr="007001EC">
              <w:rPr>
                <w:rFonts w:ascii="Times New Roman" w:hAnsi="Times New Roman" w:cs="Times New Roman"/>
              </w:rPr>
              <w:t>0.04</w:t>
            </w:r>
            <w:r>
              <w:rPr>
                <w:rFonts w:ascii="Times New Roman" w:hAnsi="Times New Roman" w:cs="Times New Roman"/>
              </w:rPr>
              <w:t>]</w:t>
            </w:r>
          </w:p>
        </w:tc>
      </w:tr>
    </w:tbl>
    <w:p w14:paraId="646CB1B5" w14:textId="4F538F1F" w:rsidR="00B149A4" w:rsidRDefault="00B149A4" w:rsidP="00B149A4">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5</w:t>
      </w:r>
      <w:r w:rsidRPr="00C40D29">
        <w:rPr>
          <w:rFonts w:ascii="Times New Roman" w:hAnsi="Times New Roman" w:cs="Times New Roman"/>
        </w:rPr>
        <w:t xml:space="preserve">. </w:t>
      </w:r>
      <w:r>
        <w:rPr>
          <w:rFonts w:ascii="Times New Roman" w:hAnsi="Times New Roman" w:cs="Times New Roman"/>
          <w:i/>
          <w:iCs/>
        </w:rPr>
        <w:t>Inattentiveness</w:t>
      </w:r>
      <w:r>
        <w:rPr>
          <w:rFonts w:ascii="Times New Roman" w:hAnsi="Times New Roman" w:cs="Times New Roman"/>
          <w:i/>
          <w:iCs/>
        </w:rPr>
        <w:t>, personality variables</w:t>
      </w:r>
      <w:r w:rsidRPr="00C40D29">
        <w:rPr>
          <w:rFonts w:ascii="Times New Roman" w:hAnsi="Times New Roman" w:cs="Times New Roman"/>
        </w:rPr>
        <w:t>: estimated parameter values</w:t>
      </w:r>
      <w:r>
        <w:rPr>
          <w:rFonts w:ascii="Times New Roman" w:hAnsi="Times New Roman" w:cs="Times New Roman"/>
        </w:rPr>
        <w:t>.</w:t>
      </w:r>
    </w:p>
    <w:p w14:paraId="1AD1556C" w14:textId="77777777" w:rsidR="00B149A4" w:rsidRPr="00B149A4" w:rsidRDefault="00B149A4" w:rsidP="00B149A4">
      <w:pPr>
        <w:spacing w:line="360" w:lineRule="auto"/>
        <w:rPr>
          <w:rFonts w:ascii="Times New Roman" w:hAnsi="Times New Roman" w:cs="Times New Roman"/>
        </w:rPr>
      </w:pPr>
    </w:p>
    <w:p w14:paraId="38EA59ED" w14:textId="77777777" w:rsidR="00B149A4" w:rsidRPr="00EC6257" w:rsidRDefault="00B149A4" w:rsidP="00B149A4">
      <w:pPr>
        <w:rPr>
          <w:rFonts w:ascii="Times New Roman" w:eastAsiaTheme="minorEastAsia" w:hAnsi="Times New Roman" w:cs="Times New Roman"/>
          <w:i/>
          <w:iCs/>
          <w:sz w:val="24"/>
          <w:szCs w:val="24"/>
        </w:rPr>
      </w:pPr>
      <w:r>
        <w:rPr>
          <w:rFonts w:ascii="Times New Roman" w:eastAsiaTheme="minorEastAsia" w:hAnsi="Times New Roman" w:cs="Times New Roman"/>
          <w:i/>
          <w:iCs/>
          <w:sz w:val="24"/>
          <w:szCs w:val="24"/>
        </w:rPr>
        <w:t>School-related measures</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B149A4" w14:paraId="671825FE" w14:textId="77777777" w:rsidTr="005B0C87">
        <w:trPr>
          <w:trHeight w:val="509"/>
        </w:trPr>
        <w:tc>
          <w:tcPr>
            <w:tcW w:w="2977" w:type="dxa"/>
          </w:tcPr>
          <w:p w14:paraId="1188A587" w14:textId="77777777" w:rsidR="00B149A4" w:rsidRPr="00344CD9" w:rsidRDefault="00B149A4"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4242EA02" w14:textId="77777777" w:rsidR="00B149A4" w:rsidRPr="005F4AAF" w:rsidRDefault="00B149A4"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1C1830E3" w14:textId="77777777" w:rsidR="00B149A4" w:rsidRDefault="00B149A4"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B149A4" w14:paraId="656901DB" w14:textId="77777777" w:rsidTr="005B0C87">
        <w:trPr>
          <w:trHeight w:val="508"/>
        </w:trPr>
        <w:tc>
          <w:tcPr>
            <w:tcW w:w="2977" w:type="dxa"/>
          </w:tcPr>
          <w:p w14:paraId="24765D96" w14:textId="7777777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6BF114F0" w14:textId="1FB4F904" w:rsidR="00B149A4" w:rsidRPr="00344CD9" w:rsidRDefault="00791ECC" w:rsidP="005B0C87">
            <w:pPr>
              <w:spacing w:line="360" w:lineRule="auto"/>
              <w:jc w:val="center"/>
              <w:rPr>
                <w:rFonts w:ascii="Times New Roman" w:hAnsi="Times New Roman" w:cs="Times New Roman"/>
              </w:rPr>
            </w:pPr>
            <w:r>
              <w:rPr>
                <w:rFonts w:ascii="Times New Roman" w:hAnsi="Times New Roman" w:cs="Times New Roman"/>
              </w:rPr>
              <w:t>0.27</w:t>
            </w:r>
          </w:p>
        </w:tc>
        <w:tc>
          <w:tcPr>
            <w:tcW w:w="2270" w:type="dxa"/>
          </w:tcPr>
          <w:p w14:paraId="1ABD260A" w14:textId="3C760347"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91ECC" w:rsidRPr="00791ECC">
              <w:rPr>
                <w:rFonts w:ascii="Times New Roman" w:hAnsi="Times New Roman" w:cs="Times New Roman"/>
              </w:rPr>
              <w:t>0.12</w:t>
            </w:r>
            <w:r w:rsidR="00791ECC">
              <w:rPr>
                <w:rFonts w:ascii="Times New Roman" w:hAnsi="Times New Roman" w:cs="Times New Roman"/>
              </w:rPr>
              <w:t>;</w:t>
            </w:r>
            <w:r w:rsidR="00791ECC" w:rsidRPr="00791ECC">
              <w:rPr>
                <w:rFonts w:ascii="Times New Roman" w:hAnsi="Times New Roman" w:cs="Times New Roman"/>
              </w:rPr>
              <w:t>0.42</w:t>
            </w:r>
            <w:r>
              <w:rPr>
                <w:rFonts w:ascii="Times New Roman" w:hAnsi="Times New Roman" w:cs="Times New Roman"/>
              </w:rPr>
              <w:t>]</w:t>
            </w:r>
          </w:p>
        </w:tc>
      </w:tr>
      <w:tr w:rsidR="006F2471" w14:paraId="6E94CB47" w14:textId="77777777" w:rsidTr="005B0C87">
        <w:trPr>
          <w:trHeight w:val="508"/>
        </w:trPr>
        <w:tc>
          <w:tcPr>
            <w:tcW w:w="2977" w:type="dxa"/>
          </w:tcPr>
          <w:p w14:paraId="3C8CDF7F" w14:textId="75C5D20F" w:rsidR="006F2471" w:rsidRDefault="006F2471" w:rsidP="005B0C87">
            <w:pPr>
              <w:spacing w:line="360" w:lineRule="auto"/>
              <w:rPr>
                <w:rFonts w:ascii="Calibri" w:eastAsia="Calibri" w:hAnsi="Calibri" w:cs="Times New Roman"/>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0C</m:t>
                    </m:r>
                  </m:sub>
                </m:sSub>
              </m:oMath>
            </m:oMathPara>
          </w:p>
        </w:tc>
        <w:tc>
          <w:tcPr>
            <w:tcW w:w="1843" w:type="dxa"/>
          </w:tcPr>
          <w:p w14:paraId="0366D731" w14:textId="074BA9DD" w:rsidR="006F2471" w:rsidRPr="00344CD9" w:rsidRDefault="00791ECC" w:rsidP="005B0C87">
            <w:pPr>
              <w:spacing w:line="360" w:lineRule="auto"/>
              <w:jc w:val="center"/>
              <w:rPr>
                <w:rFonts w:ascii="Times New Roman" w:hAnsi="Times New Roman" w:cs="Times New Roman"/>
              </w:rPr>
            </w:pPr>
            <w:r>
              <w:rPr>
                <w:rFonts w:ascii="Times New Roman" w:hAnsi="Times New Roman" w:cs="Times New Roman"/>
              </w:rPr>
              <w:t>0.10</w:t>
            </w:r>
          </w:p>
        </w:tc>
        <w:tc>
          <w:tcPr>
            <w:tcW w:w="2270" w:type="dxa"/>
          </w:tcPr>
          <w:p w14:paraId="1B5A344A" w14:textId="7E87A674" w:rsidR="006F2471" w:rsidRDefault="006F2471" w:rsidP="005B0C87">
            <w:pPr>
              <w:spacing w:line="360" w:lineRule="auto"/>
              <w:jc w:val="center"/>
              <w:rPr>
                <w:rFonts w:ascii="Times New Roman" w:hAnsi="Times New Roman" w:cs="Times New Roman"/>
              </w:rPr>
            </w:pPr>
            <w:r>
              <w:rPr>
                <w:rFonts w:ascii="Times New Roman" w:hAnsi="Times New Roman" w:cs="Times New Roman"/>
              </w:rPr>
              <w:t>[</w:t>
            </w:r>
            <w:r w:rsidR="00791ECC" w:rsidRPr="00791ECC">
              <w:rPr>
                <w:rFonts w:ascii="Times New Roman" w:hAnsi="Times New Roman" w:cs="Times New Roman"/>
              </w:rPr>
              <w:t>0.0</w:t>
            </w:r>
            <w:r w:rsidR="00791ECC">
              <w:rPr>
                <w:rFonts w:ascii="Times New Roman" w:hAnsi="Times New Roman" w:cs="Times New Roman"/>
              </w:rPr>
              <w:t>;</w:t>
            </w:r>
            <w:r w:rsidR="00791ECC" w:rsidRPr="00791ECC">
              <w:rPr>
                <w:rFonts w:ascii="Times New Roman" w:hAnsi="Times New Roman" w:cs="Times New Roman"/>
              </w:rPr>
              <w:t>0.2</w:t>
            </w:r>
            <w:r w:rsidR="00791ECC">
              <w:rPr>
                <w:rFonts w:ascii="Times New Roman" w:hAnsi="Times New Roman" w:cs="Times New Roman"/>
              </w:rPr>
              <w:t>0</w:t>
            </w:r>
            <w:r>
              <w:rPr>
                <w:rFonts w:ascii="Times New Roman" w:hAnsi="Times New Roman" w:cs="Times New Roman"/>
              </w:rPr>
              <w:t>]</w:t>
            </w:r>
          </w:p>
        </w:tc>
      </w:tr>
      <w:tr w:rsidR="00B149A4" w14:paraId="3E48E43F" w14:textId="77777777" w:rsidTr="005B0C87">
        <w:trPr>
          <w:trHeight w:val="508"/>
        </w:trPr>
        <w:tc>
          <w:tcPr>
            <w:tcW w:w="2977" w:type="dxa"/>
          </w:tcPr>
          <w:p w14:paraId="08791F8E" w14:textId="7777777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0E</m:t>
                    </m:r>
                  </m:sub>
                </m:sSub>
              </m:oMath>
            </m:oMathPara>
          </w:p>
        </w:tc>
        <w:tc>
          <w:tcPr>
            <w:tcW w:w="1843" w:type="dxa"/>
          </w:tcPr>
          <w:p w14:paraId="29BC3AC4" w14:textId="42E21B75" w:rsidR="00B149A4" w:rsidRPr="00344CD9" w:rsidRDefault="00791ECC" w:rsidP="005B0C87">
            <w:pPr>
              <w:spacing w:line="360" w:lineRule="auto"/>
              <w:jc w:val="center"/>
              <w:rPr>
                <w:rFonts w:ascii="Times New Roman" w:hAnsi="Times New Roman" w:cs="Times New Roman"/>
              </w:rPr>
            </w:pPr>
            <w:r>
              <w:rPr>
                <w:rFonts w:ascii="Times New Roman" w:hAnsi="Times New Roman" w:cs="Times New Roman"/>
              </w:rPr>
              <w:t>0.51</w:t>
            </w:r>
          </w:p>
        </w:tc>
        <w:tc>
          <w:tcPr>
            <w:tcW w:w="2270" w:type="dxa"/>
          </w:tcPr>
          <w:p w14:paraId="3527432D" w14:textId="0E8BDAE7"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791ECC" w:rsidRPr="00791ECC">
              <w:rPr>
                <w:rFonts w:ascii="Times New Roman" w:hAnsi="Times New Roman" w:cs="Times New Roman"/>
              </w:rPr>
              <w:t>0.39</w:t>
            </w:r>
            <w:r w:rsidR="00791ECC">
              <w:rPr>
                <w:rFonts w:ascii="Times New Roman" w:hAnsi="Times New Roman" w:cs="Times New Roman"/>
              </w:rPr>
              <w:t>;</w:t>
            </w:r>
            <w:r w:rsidR="00791ECC" w:rsidRPr="00791ECC">
              <w:rPr>
                <w:rFonts w:ascii="Times New Roman" w:hAnsi="Times New Roman" w:cs="Times New Roman"/>
              </w:rPr>
              <w:t>0.63</w:t>
            </w:r>
            <w:r w:rsidRPr="00344CD9">
              <w:rPr>
                <w:rFonts w:ascii="Times New Roman" w:hAnsi="Times New Roman" w:cs="Times New Roman"/>
              </w:rPr>
              <w:t>]</w:t>
            </w:r>
          </w:p>
        </w:tc>
      </w:tr>
      <w:tr w:rsidR="00B149A4" w14:paraId="08611104" w14:textId="77777777" w:rsidTr="005B0C87">
        <w:trPr>
          <w:trHeight w:val="508"/>
        </w:trPr>
        <w:tc>
          <w:tcPr>
            <w:tcW w:w="2977" w:type="dxa"/>
          </w:tcPr>
          <w:p w14:paraId="0D6928FF"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Academic self-concept</w:t>
            </w:r>
          </w:p>
        </w:tc>
        <w:tc>
          <w:tcPr>
            <w:tcW w:w="1843" w:type="dxa"/>
          </w:tcPr>
          <w:p w14:paraId="16566587" w14:textId="31D862AA" w:rsidR="00B149A4" w:rsidRPr="00344CD9" w:rsidRDefault="00791ECC" w:rsidP="005B0C87">
            <w:pPr>
              <w:spacing w:line="360" w:lineRule="auto"/>
              <w:jc w:val="center"/>
              <w:rPr>
                <w:rFonts w:ascii="Times New Roman" w:hAnsi="Times New Roman" w:cs="Times New Roman"/>
              </w:rPr>
            </w:pPr>
            <w:r>
              <w:rPr>
                <w:rFonts w:ascii="Times New Roman" w:hAnsi="Times New Roman" w:cs="Times New Roman"/>
              </w:rPr>
              <w:t>0.43</w:t>
            </w:r>
          </w:p>
        </w:tc>
        <w:tc>
          <w:tcPr>
            <w:tcW w:w="2270" w:type="dxa"/>
          </w:tcPr>
          <w:p w14:paraId="0B81A9F0" w14:textId="5362DE5A"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91ECC" w:rsidRPr="00791ECC">
              <w:rPr>
                <w:rFonts w:ascii="Times New Roman" w:hAnsi="Times New Roman" w:cs="Times New Roman"/>
              </w:rPr>
              <w:t>0.29</w:t>
            </w:r>
            <w:r w:rsidR="00791ECC">
              <w:rPr>
                <w:rFonts w:ascii="Times New Roman" w:hAnsi="Times New Roman" w:cs="Times New Roman"/>
              </w:rPr>
              <w:t>;</w:t>
            </w:r>
            <w:r w:rsidR="00791ECC" w:rsidRPr="00791ECC">
              <w:rPr>
                <w:rFonts w:ascii="Times New Roman" w:hAnsi="Times New Roman" w:cs="Times New Roman"/>
              </w:rPr>
              <w:t>0.60</w:t>
            </w:r>
            <w:r w:rsidRPr="00344CD9">
              <w:rPr>
                <w:rFonts w:ascii="Times New Roman" w:hAnsi="Times New Roman" w:cs="Times New Roman"/>
              </w:rPr>
              <w:t>]</w:t>
            </w:r>
          </w:p>
        </w:tc>
      </w:tr>
      <w:tr w:rsidR="00B149A4" w14:paraId="366EA321" w14:textId="77777777" w:rsidTr="005B0C87">
        <w:trPr>
          <w:trHeight w:val="521"/>
        </w:trPr>
        <w:tc>
          <w:tcPr>
            <w:tcW w:w="2977" w:type="dxa"/>
          </w:tcPr>
          <w:p w14:paraId="0ED67C1B"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Classroom environment</w:t>
            </w:r>
          </w:p>
        </w:tc>
        <w:tc>
          <w:tcPr>
            <w:tcW w:w="1843" w:type="dxa"/>
          </w:tcPr>
          <w:p w14:paraId="5563CD62" w14:textId="5D9E6B16" w:rsidR="00B149A4" w:rsidRPr="00344CD9" w:rsidRDefault="00791ECC" w:rsidP="005B0C87">
            <w:pPr>
              <w:spacing w:line="360" w:lineRule="auto"/>
              <w:jc w:val="center"/>
              <w:rPr>
                <w:rFonts w:ascii="Times New Roman" w:hAnsi="Times New Roman" w:cs="Times New Roman"/>
              </w:rPr>
            </w:pPr>
            <w:r>
              <w:rPr>
                <w:rFonts w:ascii="Times New Roman" w:hAnsi="Times New Roman" w:cs="Times New Roman"/>
              </w:rPr>
              <w:t>0.18</w:t>
            </w:r>
          </w:p>
        </w:tc>
        <w:tc>
          <w:tcPr>
            <w:tcW w:w="2270" w:type="dxa"/>
          </w:tcPr>
          <w:p w14:paraId="70CAFD91" w14:textId="555DC26F"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791ECC" w:rsidRPr="00791ECC">
              <w:rPr>
                <w:rFonts w:ascii="Times New Roman" w:hAnsi="Times New Roman" w:cs="Times New Roman"/>
              </w:rPr>
              <w:t>-0.03</w:t>
            </w:r>
            <w:r w:rsidR="00791ECC">
              <w:rPr>
                <w:rFonts w:ascii="Times New Roman" w:hAnsi="Times New Roman" w:cs="Times New Roman"/>
              </w:rPr>
              <w:t>;</w:t>
            </w:r>
            <w:r w:rsidR="00791ECC" w:rsidRPr="00791ECC">
              <w:rPr>
                <w:rFonts w:ascii="Times New Roman" w:hAnsi="Times New Roman" w:cs="Times New Roman"/>
              </w:rPr>
              <w:t>0.39</w:t>
            </w:r>
            <w:r w:rsidR="00791ECC">
              <w:rPr>
                <w:rFonts w:ascii="Times New Roman" w:hAnsi="Times New Roman" w:cs="Times New Roman"/>
              </w:rPr>
              <w:t>]</w:t>
            </w:r>
          </w:p>
        </w:tc>
      </w:tr>
    </w:tbl>
    <w:p w14:paraId="4D7501C7" w14:textId="17E97C12" w:rsidR="00B149A4" w:rsidRPr="00B149A4" w:rsidRDefault="00B149A4" w:rsidP="00B149A4">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6</w:t>
      </w:r>
      <w:r w:rsidRPr="00C40D29">
        <w:rPr>
          <w:rFonts w:ascii="Times New Roman" w:hAnsi="Times New Roman" w:cs="Times New Roman"/>
        </w:rPr>
        <w:t xml:space="preserve">. </w:t>
      </w:r>
      <w:r w:rsidR="0081731A">
        <w:rPr>
          <w:rFonts w:ascii="Times New Roman" w:hAnsi="Times New Roman" w:cs="Times New Roman"/>
          <w:i/>
          <w:iCs/>
        </w:rPr>
        <w:t>Inattentiveness</w:t>
      </w:r>
      <w:r>
        <w:rPr>
          <w:rFonts w:ascii="Times New Roman" w:hAnsi="Times New Roman" w:cs="Times New Roman"/>
          <w:i/>
          <w:iCs/>
        </w:rPr>
        <w:t xml:space="preserve">, school-related </w:t>
      </w:r>
      <w:r w:rsidR="006C28D0">
        <w:rPr>
          <w:rFonts w:ascii="Times New Roman" w:hAnsi="Times New Roman" w:cs="Times New Roman"/>
          <w:i/>
          <w:iCs/>
        </w:rPr>
        <w:t>measures</w:t>
      </w:r>
      <w:r w:rsidRPr="00C40D29">
        <w:rPr>
          <w:rFonts w:ascii="Times New Roman" w:hAnsi="Times New Roman" w:cs="Times New Roman"/>
        </w:rPr>
        <w:t>: estimated parameter values</w:t>
      </w:r>
      <w:r>
        <w:rPr>
          <w:rFonts w:ascii="Times New Roman" w:hAnsi="Times New Roman" w:cs="Times New Roman"/>
        </w:rPr>
        <w:t>.</w:t>
      </w:r>
    </w:p>
    <w:p w14:paraId="23231410" w14:textId="77777777" w:rsidR="00B149A4" w:rsidRDefault="00B149A4" w:rsidP="00B149A4">
      <w:pPr>
        <w:rPr>
          <w:rFonts w:ascii="Times New Roman" w:eastAsiaTheme="minorEastAsia" w:hAnsi="Times New Roman" w:cs="Times New Roman"/>
          <w:i/>
          <w:iCs/>
          <w:sz w:val="24"/>
          <w:szCs w:val="24"/>
        </w:rPr>
      </w:pPr>
    </w:p>
    <w:p w14:paraId="63337DC7" w14:textId="77777777" w:rsidR="00B149A4" w:rsidRDefault="00B149A4" w:rsidP="00B149A4">
      <w:pPr>
        <w:rPr>
          <w:rFonts w:ascii="Times New Roman" w:eastAsiaTheme="minorEastAsia" w:hAnsi="Times New Roman" w:cs="Times New Roman"/>
          <w:i/>
          <w:iCs/>
          <w:sz w:val="24"/>
          <w:szCs w:val="24"/>
        </w:rPr>
      </w:pPr>
    </w:p>
    <w:p w14:paraId="3B323796" w14:textId="77777777" w:rsidR="00B149A4" w:rsidRDefault="00B149A4" w:rsidP="00B149A4">
      <w:pPr>
        <w:rPr>
          <w:rFonts w:ascii="Times New Roman" w:eastAsiaTheme="minorEastAsia" w:hAnsi="Times New Roman" w:cs="Times New Roman"/>
          <w:i/>
          <w:iCs/>
          <w:sz w:val="24"/>
          <w:szCs w:val="24"/>
        </w:rPr>
      </w:pPr>
    </w:p>
    <w:p w14:paraId="1CD21280" w14:textId="18CA476E" w:rsidR="00B149A4" w:rsidRPr="00EC6257" w:rsidRDefault="00B149A4" w:rsidP="00B149A4">
      <w:pPr>
        <w:rPr>
          <w:rFonts w:ascii="Times New Roman" w:eastAsiaTheme="minorEastAsia" w:hAnsi="Times New Roman" w:cs="Times New Roman"/>
          <w:i/>
          <w:iCs/>
          <w:sz w:val="24"/>
          <w:szCs w:val="24"/>
        </w:rPr>
      </w:pPr>
      <w:r>
        <w:rPr>
          <w:rFonts w:ascii="Times New Roman" w:eastAsiaTheme="minorEastAsia" w:hAnsi="Times New Roman" w:cs="Times New Roman"/>
          <w:i/>
          <w:iCs/>
          <w:sz w:val="24"/>
          <w:szCs w:val="24"/>
        </w:rPr>
        <w:lastRenderedPageBreak/>
        <w:t>Life satisfaction</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B149A4" w14:paraId="4B439A94" w14:textId="77777777" w:rsidTr="005B0C87">
        <w:trPr>
          <w:trHeight w:val="509"/>
        </w:trPr>
        <w:tc>
          <w:tcPr>
            <w:tcW w:w="2977" w:type="dxa"/>
          </w:tcPr>
          <w:p w14:paraId="421C7EDC" w14:textId="77777777" w:rsidR="00B149A4" w:rsidRPr="00344CD9" w:rsidRDefault="00B149A4"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5A3B86E7" w14:textId="77777777" w:rsidR="00B149A4" w:rsidRPr="005F4AAF" w:rsidRDefault="00B149A4"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38B3229C" w14:textId="77777777" w:rsidR="00B149A4" w:rsidRDefault="00B149A4"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B149A4" w14:paraId="76056788" w14:textId="77777777" w:rsidTr="005B0C87">
        <w:trPr>
          <w:trHeight w:val="508"/>
        </w:trPr>
        <w:tc>
          <w:tcPr>
            <w:tcW w:w="2977" w:type="dxa"/>
          </w:tcPr>
          <w:p w14:paraId="7B8E0CC8" w14:textId="7777777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138D5FE0" w14:textId="5454F071"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0.36</w:t>
            </w:r>
          </w:p>
        </w:tc>
        <w:tc>
          <w:tcPr>
            <w:tcW w:w="2270" w:type="dxa"/>
          </w:tcPr>
          <w:p w14:paraId="31A3DA96" w14:textId="1C50A672"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C28D0" w:rsidRPr="006C28D0">
              <w:rPr>
                <w:rFonts w:ascii="Times New Roman" w:hAnsi="Times New Roman" w:cs="Times New Roman"/>
              </w:rPr>
              <w:t>0.2</w:t>
            </w:r>
            <w:r w:rsidR="006C28D0">
              <w:rPr>
                <w:rFonts w:ascii="Times New Roman" w:hAnsi="Times New Roman" w:cs="Times New Roman"/>
              </w:rPr>
              <w:t>0;</w:t>
            </w:r>
            <w:r w:rsidR="006C28D0" w:rsidRPr="006C28D0">
              <w:rPr>
                <w:rFonts w:ascii="Times New Roman" w:hAnsi="Times New Roman" w:cs="Times New Roman"/>
              </w:rPr>
              <w:t>0.5</w:t>
            </w:r>
            <w:r w:rsidR="006C28D0">
              <w:rPr>
                <w:rFonts w:ascii="Times New Roman" w:hAnsi="Times New Roman" w:cs="Times New Roman"/>
              </w:rPr>
              <w:t>0</w:t>
            </w:r>
            <w:r w:rsidRPr="00344CD9">
              <w:rPr>
                <w:rFonts w:ascii="Times New Roman" w:hAnsi="Times New Roman" w:cs="Times New Roman"/>
              </w:rPr>
              <w:t>]</w:t>
            </w:r>
          </w:p>
        </w:tc>
      </w:tr>
      <w:tr w:rsidR="00B149A4" w14:paraId="6B0FD253" w14:textId="77777777" w:rsidTr="005B0C87">
        <w:trPr>
          <w:trHeight w:val="508"/>
        </w:trPr>
        <w:tc>
          <w:tcPr>
            <w:tcW w:w="2977" w:type="dxa"/>
          </w:tcPr>
          <w:p w14:paraId="4861D1B4" w14:textId="2721ED99"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C</m:t>
                    </m:r>
                  </m:sub>
                </m:sSub>
              </m:oMath>
            </m:oMathPara>
          </w:p>
        </w:tc>
        <w:tc>
          <w:tcPr>
            <w:tcW w:w="1843" w:type="dxa"/>
          </w:tcPr>
          <w:p w14:paraId="6BB6C59F" w14:textId="2AB0C527"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0.07</w:t>
            </w:r>
          </w:p>
        </w:tc>
        <w:tc>
          <w:tcPr>
            <w:tcW w:w="2270" w:type="dxa"/>
          </w:tcPr>
          <w:p w14:paraId="5DC85FCB" w14:textId="334FAC32"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C28D0" w:rsidRPr="006C28D0">
              <w:rPr>
                <w:rFonts w:ascii="Times New Roman" w:hAnsi="Times New Roman" w:cs="Times New Roman"/>
              </w:rPr>
              <w:t>0.00</w:t>
            </w:r>
            <w:r w:rsidR="006C28D0">
              <w:rPr>
                <w:rFonts w:ascii="Times New Roman" w:hAnsi="Times New Roman" w:cs="Times New Roman"/>
              </w:rPr>
              <w:t>;</w:t>
            </w:r>
            <w:r w:rsidR="006C28D0" w:rsidRPr="006C28D0">
              <w:rPr>
                <w:rFonts w:ascii="Times New Roman" w:hAnsi="Times New Roman" w:cs="Times New Roman"/>
              </w:rPr>
              <w:t>0.15</w:t>
            </w:r>
            <w:r w:rsidRPr="00344CD9">
              <w:rPr>
                <w:rFonts w:ascii="Times New Roman" w:hAnsi="Times New Roman" w:cs="Times New Roman"/>
              </w:rPr>
              <w:t>]</w:t>
            </w:r>
          </w:p>
        </w:tc>
      </w:tr>
      <w:tr w:rsidR="006F2471" w14:paraId="04E34EC4" w14:textId="77777777" w:rsidTr="005B0C87">
        <w:trPr>
          <w:trHeight w:val="508"/>
        </w:trPr>
        <w:tc>
          <w:tcPr>
            <w:tcW w:w="2977" w:type="dxa"/>
          </w:tcPr>
          <w:p w14:paraId="5D60BE97" w14:textId="1BEBA41B" w:rsidR="006F2471" w:rsidRDefault="006F2471" w:rsidP="005B0C87">
            <w:pPr>
              <w:spacing w:line="360" w:lineRule="auto"/>
              <w:rPr>
                <w:rFonts w:ascii="Calibri" w:eastAsia="Calibri" w:hAnsi="Calibri" w:cs="Times New Roman"/>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E</m:t>
                    </m:r>
                  </m:sub>
                </m:sSub>
              </m:oMath>
            </m:oMathPara>
          </w:p>
        </w:tc>
        <w:tc>
          <w:tcPr>
            <w:tcW w:w="1843" w:type="dxa"/>
          </w:tcPr>
          <w:p w14:paraId="637C996C" w14:textId="2BB755CC" w:rsidR="006F2471"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0.52</w:t>
            </w:r>
          </w:p>
        </w:tc>
        <w:tc>
          <w:tcPr>
            <w:tcW w:w="2270" w:type="dxa"/>
          </w:tcPr>
          <w:p w14:paraId="3E169F1F" w14:textId="42D3BFB5" w:rsidR="006F2471" w:rsidRPr="00344CD9" w:rsidRDefault="006F2471" w:rsidP="005B0C87">
            <w:pPr>
              <w:spacing w:line="360" w:lineRule="auto"/>
              <w:jc w:val="center"/>
              <w:rPr>
                <w:rFonts w:ascii="Times New Roman" w:hAnsi="Times New Roman" w:cs="Times New Roman"/>
              </w:rPr>
            </w:pPr>
            <w:r>
              <w:rPr>
                <w:rFonts w:ascii="Times New Roman" w:hAnsi="Times New Roman" w:cs="Times New Roman"/>
              </w:rPr>
              <w:t>[</w:t>
            </w:r>
            <w:r w:rsidR="006C28D0" w:rsidRPr="006C28D0">
              <w:rPr>
                <w:rFonts w:ascii="Times New Roman" w:hAnsi="Times New Roman" w:cs="Times New Roman"/>
              </w:rPr>
              <w:t>0.40</w:t>
            </w:r>
            <w:r w:rsidR="006C28D0">
              <w:rPr>
                <w:rFonts w:ascii="Times New Roman" w:hAnsi="Times New Roman" w:cs="Times New Roman"/>
              </w:rPr>
              <w:t>;</w:t>
            </w:r>
            <w:r w:rsidR="006C28D0" w:rsidRPr="006C28D0">
              <w:rPr>
                <w:rFonts w:ascii="Times New Roman" w:hAnsi="Times New Roman" w:cs="Times New Roman"/>
              </w:rPr>
              <w:t>0.64</w:t>
            </w:r>
            <w:r>
              <w:rPr>
                <w:rFonts w:ascii="Times New Roman" w:hAnsi="Times New Roman" w:cs="Times New Roman"/>
              </w:rPr>
              <w:t>]</w:t>
            </w:r>
          </w:p>
        </w:tc>
      </w:tr>
      <w:tr w:rsidR="00B149A4" w14:paraId="2D58C921" w14:textId="77777777" w:rsidTr="005B0C87">
        <w:trPr>
          <w:trHeight w:val="508"/>
        </w:trPr>
        <w:tc>
          <w:tcPr>
            <w:tcW w:w="2977" w:type="dxa"/>
          </w:tcPr>
          <w:p w14:paraId="5904A35A"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Family</w:t>
            </w:r>
            <w:r w:rsidRPr="00F07D67">
              <w:rPr>
                <w:rFonts w:ascii="Times New Roman" w:hAnsi="Times New Roman" w:cs="Times New Roman"/>
                <w:i/>
                <w:iCs/>
              </w:rPr>
              <w:t xml:space="preserve"> </w:t>
            </w:r>
          </w:p>
        </w:tc>
        <w:tc>
          <w:tcPr>
            <w:tcW w:w="1843" w:type="dxa"/>
          </w:tcPr>
          <w:p w14:paraId="21FB8E70" w14:textId="67DF2881"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0.21</w:t>
            </w:r>
          </w:p>
        </w:tc>
        <w:tc>
          <w:tcPr>
            <w:tcW w:w="2270" w:type="dxa"/>
          </w:tcPr>
          <w:p w14:paraId="4A9410E4" w14:textId="3D7471FC"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C28D0" w:rsidRPr="006C28D0">
              <w:rPr>
                <w:rFonts w:ascii="Times New Roman" w:hAnsi="Times New Roman" w:cs="Times New Roman"/>
              </w:rPr>
              <w:t>0.06</w:t>
            </w:r>
            <w:r w:rsidR="006C28D0">
              <w:rPr>
                <w:rFonts w:ascii="Times New Roman" w:hAnsi="Times New Roman" w:cs="Times New Roman"/>
              </w:rPr>
              <w:t>;</w:t>
            </w:r>
            <w:r w:rsidR="006C28D0" w:rsidRPr="006C28D0">
              <w:rPr>
                <w:rFonts w:ascii="Times New Roman" w:hAnsi="Times New Roman" w:cs="Times New Roman"/>
              </w:rPr>
              <w:t>0.36</w:t>
            </w:r>
            <w:r w:rsidRPr="00344CD9">
              <w:rPr>
                <w:rFonts w:ascii="Times New Roman" w:hAnsi="Times New Roman" w:cs="Times New Roman"/>
              </w:rPr>
              <w:t>]</w:t>
            </w:r>
          </w:p>
        </w:tc>
      </w:tr>
      <w:tr w:rsidR="00B149A4" w14:paraId="59892C7A" w14:textId="77777777" w:rsidTr="005B0C87">
        <w:trPr>
          <w:trHeight w:val="521"/>
        </w:trPr>
        <w:tc>
          <w:tcPr>
            <w:tcW w:w="2977" w:type="dxa"/>
          </w:tcPr>
          <w:p w14:paraId="4228C9B6"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Friends</w:t>
            </w:r>
          </w:p>
        </w:tc>
        <w:tc>
          <w:tcPr>
            <w:tcW w:w="1843" w:type="dxa"/>
          </w:tcPr>
          <w:p w14:paraId="31CF12FA" w14:textId="3ED5C7F4"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-0.14</w:t>
            </w:r>
          </w:p>
        </w:tc>
        <w:tc>
          <w:tcPr>
            <w:tcW w:w="2270" w:type="dxa"/>
          </w:tcPr>
          <w:p w14:paraId="7017BBB6" w14:textId="4131D477"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6C28D0" w:rsidRPr="006C28D0">
              <w:rPr>
                <w:rFonts w:ascii="Times New Roman" w:hAnsi="Times New Roman" w:cs="Times New Roman"/>
              </w:rPr>
              <w:t>-0.</w:t>
            </w:r>
            <w:proofErr w:type="gramStart"/>
            <w:r w:rsidR="006C28D0" w:rsidRPr="006C28D0">
              <w:rPr>
                <w:rFonts w:ascii="Times New Roman" w:hAnsi="Times New Roman" w:cs="Times New Roman"/>
              </w:rPr>
              <w:t>28</w:t>
            </w:r>
            <w:r w:rsidR="006C28D0">
              <w:rPr>
                <w:rFonts w:ascii="Times New Roman" w:hAnsi="Times New Roman" w:cs="Times New Roman"/>
              </w:rPr>
              <w:t>;</w:t>
            </w:r>
            <w:r w:rsidR="006C28D0" w:rsidRPr="006C28D0">
              <w:rPr>
                <w:rFonts w:ascii="Times New Roman" w:hAnsi="Times New Roman" w:cs="Times New Roman"/>
              </w:rPr>
              <w:t>-</w:t>
            </w:r>
            <w:proofErr w:type="gramEnd"/>
            <w:r w:rsidR="006C28D0" w:rsidRPr="006C28D0">
              <w:rPr>
                <w:rFonts w:ascii="Times New Roman" w:hAnsi="Times New Roman" w:cs="Times New Roman"/>
              </w:rPr>
              <w:t>0.01</w:t>
            </w:r>
            <w:r>
              <w:rPr>
                <w:rFonts w:ascii="Times New Roman" w:hAnsi="Times New Roman" w:cs="Times New Roman"/>
              </w:rPr>
              <w:t>]</w:t>
            </w:r>
          </w:p>
        </w:tc>
      </w:tr>
      <w:tr w:rsidR="00B149A4" w14:paraId="6635DF61" w14:textId="77777777" w:rsidTr="005B0C87">
        <w:trPr>
          <w:trHeight w:val="508"/>
        </w:trPr>
        <w:tc>
          <w:tcPr>
            <w:tcW w:w="2977" w:type="dxa"/>
          </w:tcPr>
          <w:p w14:paraId="7E7C2BCB"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School</w:t>
            </w:r>
          </w:p>
        </w:tc>
        <w:tc>
          <w:tcPr>
            <w:tcW w:w="1843" w:type="dxa"/>
          </w:tcPr>
          <w:p w14:paraId="7CA90507" w14:textId="07D67844"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0.28</w:t>
            </w:r>
          </w:p>
        </w:tc>
        <w:tc>
          <w:tcPr>
            <w:tcW w:w="2270" w:type="dxa"/>
          </w:tcPr>
          <w:p w14:paraId="7B32C82A" w14:textId="27CC294A"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C28D0" w:rsidRPr="006C28D0">
              <w:rPr>
                <w:rFonts w:ascii="Times New Roman" w:hAnsi="Times New Roman" w:cs="Times New Roman"/>
              </w:rPr>
              <w:t>0.12</w:t>
            </w:r>
            <w:r w:rsidR="006C28D0">
              <w:rPr>
                <w:rFonts w:ascii="Times New Roman" w:hAnsi="Times New Roman" w:cs="Times New Roman"/>
              </w:rPr>
              <w:t>;</w:t>
            </w:r>
            <w:r w:rsidR="006C28D0" w:rsidRPr="006C28D0">
              <w:rPr>
                <w:rFonts w:ascii="Times New Roman" w:hAnsi="Times New Roman" w:cs="Times New Roman"/>
              </w:rPr>
              <w:t>0.45</w:t>
            </w:r>
            <w:r>
              <w:rPr>
                <w:rFonts w:ascii="Times New Roman" w:hAnsi="Times New Roman" w:cs="Times New Roman"/>
              </w:rPr>
              <w:t>]</w:t>
            </w:r>
          </w:p>
        </w:tc>
      </w:tr>
      <w:tr w:rsidR="00B149A4" w14:paraId="13FF656C" w14:textId="77777777" w:rsidTr="005B0C87">
        <w:trPr>
          <w:trHeight w:val="508"/>
        </w:trPr>
        <w:tc>
          <w:tcPr>
            <w:tcW w:w="2977" w:type="dxa"/>
          </w:tcPr>
          <w:p w14:paraId="3BC76A46" w14:textId="77777777" w:rsidR="00B149A4" w:rsidRPr="00F07D67" w:rsidRDefault="00B149A4" w:rsidP="005B0C87">
            <w:pPr>
              <w:spacing w:line="360" w:lineRule="auto"/>
              <w:rPr>
                <w:rFonts w:ascii="Times New Roman" w:hAnsi="Times New Roman" w:cs="Times New Roman"/>
                <w:i/>
                <w:iCs/>
              </w:rPr>
            </w:pPr>
            <w:r>
              <w:rPr>
                <w:rFonts w:ascii="Times New Roman" w:hAnsi="Times New Roman" w:cs="Times New Roman"/>
                <w:i/>
                <w:iCs/>
              </w:rPr>
              <w:t>A x Living environment</w:t>
            </w:r>
          </w:p>
        </w:tc>
        <w:tc>
          <w:tcPr>
            <w:tcW w:w="1843" w:type="dxa"/>
          </w:tcPr>
          <w:p w14:paraId="6C44D7B1" w14:textId="2345949F" w:rsidR="00B149A4" w:rsidRPr="00344CD9" w:rsidRDefault="006C28D0" w:rsidP="005B0C87">
            <w:pPr>
              <w:spacing w:line="360" w:lineRule="auto"/>
              <w:jc w:val="center"/>
              <w:rPr>
                <w:rFonts w:ascii="Times New Roman" w:hAnsi="Times New Roman" w:cs="Times New Roman"/>
              </w:rPr>
            </w:pPr>
            <w:r>
              <w:rPr>
                <w:rFonts w:ascii="Times New Roman" w:hAnsi="Times New Roman" w:cs="Times New Roman"/>
              </w:rPr>
              <w:t>0.11</w:t>
            </w:r>
          </w:p>
        </w:tc>
        <w:tc>
          <w:tcPr>
            <w:tcW w:w="2270" w:type="dxa"/>
          </w:tcPr>
          <w:p w14:paraId="2813A075" w14:textId="53E510C6"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6C28D0" w:rsidRPr="006C28D0">
              <w:rPr>
                <w:rFonts w:ascii="Times New Roman" w:hAnsi="Times New Roman" w:cs="Times New Roman"/>
              </w:rPr>
              <w:t>-0.03</w:t>
            </w:r>
            <w:r w:rsidR="006C28D0">
              <w:rPr>
                <w:rFonts w:ascii="Times New Roman" w:hAnsi="Times New Roman" w:cs="Times New Roman"/>
              </w:rPr>
              <w:t>;</w:t>
            </w:r>
            <w:r w:rsidR="006C28D0" w:rsidRPr="006C28D0">
              <w:rPr>
                <w:rFonts w:ascii="Times New Roman" w:hAnsi="Times New Roman" w:cs="Times New Roman"/>
              </w:rPr>
              <w:t>0.26</w:t>
            </w:r>
            <w:r>
              <w:rPr>
                <w:rFonts w:ascii="Times New Roman" w:hAnsi="Times New Roman" w:cs="Times New Roman"/>
              </w:rPr>
              <w:t>]</w:t>
            </w:r>
          </w:p>
        </w:tc>
      </w:tr>
      <w:tr w:rsidR="00B149A4" w14:paraId="79DA641B" w14:textId="77777777" w:rsidTr="005B0C87">
        <w:trPr>
          <w:trHeight w:val="508"/>
        </w:trPr>
        <w:tc>
          <w:tcPr>
            <w:tcW w:w="2977" w:type="dxa"/>
          </w:tcPr>
          <w:p w14:paraId="47E2AD8F" w14:textId="77777777" w:rsidR="00B149A4" w:rsidRDefault="00B149A4" w:rsidP="005B0C87">
            <w:pPr>
              <w:spacing w:line="360" w:lineRule="auto"/>
              <w:rPr>
                <w:rFonts w:ascii="Times New Roman" w:hAnsi="Times New Roman" w:cs="Times New Roman"/>
                <w:i/>
                <w:iCs/>
              </w:rPr>
            </w:pPr>
            <w:r>
              <w:rPr>
                <w:rFonts w:ascii="Times New Roman" w:hAnsi="Times New Roman" w:cs="Times New Roman"/>
                <w:i/>
                <w:iCs/>
              </w:rPr>
              <w:t>A x Self</w:t>
            </w:r>
          </w:p>
        </w:tc>
        <w:tc>
          <w:tcPr>
            <w:tcW w:w="1843" w:type="dxa"/>
          </w:tcPr>
          <w:p w14:paraId="5E29322C" w14:textId="7BB4335B" w:rsidR="00B149A4" w:rsidRDefault="006C28D0" w:rsidP="005B0C87">
            <w:pPr>
              <w:spacing w:line="360" w:lineRule="auto"/>
              <w:jc w:val="center"/>
              <w:rPr>
                <w:rFonts w:ascii="Times New Roman" w:hAnsi="Times New Roman" w:cs="Times New Roman"/>
              </w:rPr>
            </w:pPr>
            <w:r>
              <w:rPr>
                <w:rFonts w:ascii="Times New Roman" w:hAnsi="Times New Roman" w:cs="Times New Roman"/>
              </w:rPr>
              <w:t>0.26</w:t>
            </w:r>
          </w:p>
        </w:tc>
        <w:tc>
          <w:tcPr>
            <w:tcW w:w="2270" w:type="dxa"/>
          </w:tcPr>
          <w:p w14:paraId="6D76990C" w14:textId="548976CE" w:rsidR="00B149A4" w:rsidRDefault="00B149A4" w:rsidP="005B0C87">
            <w:pPr>
              <w:spacing w:line="360" w:lineRule="auto"/>
              <w:jc w:val="center"/>
              <w:rPr>
                <w:rFonts w:ascii="Times New Roman" w:hAnsi="Times New Roman" w:cs="Times New Roman"/>
              </w:rPr>
            </w:pPr>
            <w:r>
              <w:rPr>
                <w:rFonts w:ascii="Times New Roman" w:hAnsi="Times New Roman" w:cs="Times New Roman"/>
              </w:rPr>
              <w:t>[</w:t>
            </w:r>
            <w:r w:rsidR="006C28D0" w:rsidRPr="006C28D0">
              <w:rPr>
                <w:rFonts w:ascii="Times New Roman" w:hAnsi="Times New Roman" w:cs="Times New Roman"/>
              </w:rPr>
              <w:t>0.12</w:t>
            </w:r>
            <w:r w:rsidR="006C28D0">
              <w:rPr>
                <w:rFonts w:ascii="Times New Roman" w:hAnsi="Times New Roman" w:cs="Times New Roman"/>
              </w:rPr>
              <w:t>;</w:t>
            </w:r>
            <w:r w:rsidR="006C28D0" w:rsidRPr="006C28D0">
              <w:rPr>
                <w:rFonts w:ascii="Times New Roman" w:hAnsi="Times New Roman" w:cs="Times New Roman"/>
              </w:rPr>
              <w:t>0.41</w:t>
            </w:r>
            <w:r>
              <w:rPr>
                <w:rFonts w:ascii="Times New Roman" w:hAnsi="Times New Roman" w:cs="Times New Roman"/>
              </w:rPr>
              <w:t>]</w:t>
            </w:r>
          </w:p>
        </w:tc>
      </w:tr>
    </w:tbl>
    <w:p w14:paraId="4A3F5EA9" w14:textId="2A8B1C3B" w:rsidR="00B149A4" w:rsidRDefault="00B149A4" w:rsidP="00B149A4">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7</w:t>
      </w:r>
      <w:r w:rsidRPr="00C40D29">
        <w:rPr>
          <w:rFonts w:ascii="Times New Roman" w:hAnsi="Times New Roman" w:cs="Times New Roman"/>
        </w:rPr>
        <w:t xml:space="preserve">. </w:t>
      </w:r>
      <w:r>
        <w:rPr>
          <w:rFonts w:ascii="Times New Roman" w:hAnsi="Times New Roman" w:cs="Times New Roman"/>
          <w:i/>
          <w:iCs/>
        </w:rPr>
        <w:t>Inattentiveness</w:t>
      </w:r>
      <w:r>
        <w:rPr>
          <w:rFonts w:ascii="Times New Roman" w:hAnsi="Times New Roman" w:cs="Times New Roman"/>
          <w:i/>
          <w:iCs/>
        </w:rPr>
        <w:t>, life satisfaction</w:t>
      </w:r>
      <w:r w:rsidRPr="00C40D29">
        <w:rPr>
          <w:rFonts w:ascii="Times New Roman" w:hAnsi="Times New Roman" w:cs="Times New Roman"/>
        </w:rPr>
        <w:t>: estimated parameter values</w:t>
      </w:r>
      <w:r>
        <w:rPr>
          <w:rFonts w:ascii="Times New Roman" w:hAnsi="Times New Roman" w:cs="Times New Roman"/>
        </w:rPr>
        <w:t>.</w:t>
      </w:r>
    </w:p>
    <w:p w14:paraId="4BB43E72" w14:textId="77777777" w:rsidR="00B149A4" w:rsidRPr="00C40D29" w:rsidRDefault="00B149A4" w:rsidP="00B149A4">
      <w:pPr>
        <w:spacing w:line="360" w:lineRule="auto"/>
        <w:rPr>
          <w:rFonts w:ascii="Times New Roman" w:hAnsi="Times New Roman" w:cs="Times New Roman"/>
        </w:rPr>
      </w:pPr>
    </w:p>
    <w:p w14:paraId="7C1F6729" w14:textId="77777777" w:rsidR="00B149A4" w:rsidRPr="00EC6257" w:rsidRDefault="00B149A4" w:rsidP="00B149A4">
      <w:pPr>
        <w:rPr>
          <w:rFonts w:ascii="Times New Roman" w:eastAsiaTheme="minorEastAsia" w:hAnsi="Times New Roman" w:cs="Times New Roman"/>
          <w:i/>
          <w:iCs/>
          <w:sz w:val="24"/>
          <w:szCs w:val="24"/>
        </w:rPr>
      </w:pPr>
      <w:r w:rsidRPr="007A4CBF">
        <w:rPr>
          <w:rFonts w:ascii="Times New Roman" w:hAnsi="Times New Roman" w:cs="Times New Roman"/>
          <w:i/>
          <w:iCs/>
          <w:sz w:val="24"/>
          <w:szCs w:val="24"/>
        </w:rPr>
        <w:t>Callous-</w:t>
      </w:r>
      <w:r>
        <w:rPr>
          <w:rFonts w:ascii="Times New Roman" w:hAnsi="Times New Roman" w:cs="Times New Roman"/>
          <w:i/>
          <w:iCs/>
          <w:sz w:val="24"/>
          <w:szCs w:val="24"/>
        </w:rPr>
        <w:t>unemotional traits</w:t>
      </w:r>
    </w:p>
    <w:tbl>
      <w:tblPr>
        <w:tblStyle w:val="TableGrid"/>
        <w:tblW w:w="7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270"/>
      </w:tblGrid>
      <w:tr w:rsidR="00B149A4" w14:paraId="19042ED6" w14:textId="77777777" w:rsidTr="005B0C87">
        <w:trPr>
          <w:trHeight w:val="509"/>
        </w:trPr>
        <w:tc>
          <w:tcPr>
            <w:tcW w:w="2977" w:type="dxa"/>
          </w:tcPr>
          <w:p w14:paraId="5BC59411" w14:textId="77777777" w:rsidR="00B149A4" w:rsidRPr="00344CD9" w:rsidRDefault="00B149A4" w:rsidP="005B0C87">
            <w:pPr>
              <w:spacing w:line="360" w:lineRule="auto"/>
              <w:jc w:val="center"/>
              <w:rPr>
                <w:rFonts w:ascii="Times New Roman" w:hAnsi="Times New Roman" w:cs="Times New Roman"/>
                <w:b/>
                <w:bCs/>
              </w:rPr>
            </w:pPr>
            <w:r w:rsidRPr="00344CD9">
              <w:rPr>
                <w:rFonts w:ascii="Times New Roman" w:hAnsi="Times New Roman" w:cs="Times New Roman"/>
                <w:b/>
                <w:bCs/>
              </w:rPr>
              <w:t>Parameter</w:t>
            </w:r>
          </w:p>
        </w:tc>
        <w:tc>
          <w:tcPr>
            <w:tcW w:w="1843" w:type="dxa"/>
          </w:tcPr>
          <w:p w14:paraId="45CE39E6" w14:textId="77777777" w:rsidR="00B149A4" w:rsidRPr="005F4AAF" w:rsidRDefault="00B149A4" w:rsidP="005B0C87">
            <w:pPr>
              <w:spacing w:line="360" w:lineRule="auto"/>
              <w:jc w:val="center"/>
              <w:rPr>
                <w:rFonts w:ascii="Times New Roman" w:hAnsi="Times New Roman" w:cs="Times New Roman"/>
                <w:b/>
                <w:bCs/>
                <w:i/>
                <w:iCs/>
              </w:rPr>
            </w:pPr>
            <w:r>
              <w:rPr>
                <w:rFonts w:ascii="Times New Roman" w:hAnsi="Times New Roman" w:cs="Times New Roman"/>
                <w:b/>
                <w:bCs/>
              </w:rPr>
              <w:t>Point estimate</w:t>
            </w:r>
          </w:p>
        </w:tc>
        <w:tc>
          <w:tcPr>
            <w:tcW w:w="2270" w:type="dxa"/>
          </w:tcPr>
          <w:p w14:paraId="139011B6" w14:textId="77777777" w:rsidR="00B149A4" w:rsidRDefault="00B149A4" w:rsidP="005B0C87">
            <w:pPr>
              <w:spacing w:line="360" w:lineRule="auto"/>
              <w:jc w:val="center"/>
              <w:rPr>
                <w:rFonts w:ascii="Times New Roman" w:hAnsi="Times New Roman" w:cs="Times New Roman"/>
                <w:b/>
                <w:bCs/>
              </w:rPr>
            </w:pPr>
            <w:r>
              <w:rPr>
                <w:rFonts w:ascii="Times New Roman" w:hAnsi="Times New Roman" w:cs="Times New Roman"/>
                <w:b/>
                <w:bCs/>
              </w:rPr>
              <w:t>95% HPD</w:t>
            </w:r>
          </w:p>
        </w:tc>
      </w:tr>
      <w:tr w:rsidR="00B149A4" w14:paraId="705B8361" w14:textId="77777777" w:rsidTr="005B0C87">
        <w:trPr>
          <w:trHeight w:val="508"/>
        </w:trPr>
        <w:tc>
          <w:tcPr>
            <w:tcW w:w="2977" w:type="dxa"/>
          </w:tcPr>
          <w:p w14:paraId="508598AA" w14:textId="77777777"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0A</m:t>
                    </m:r>
                  </m:sub>
                </m:sSub>
              </m:oMath>
            </m:oMathPara>
          </w:p>
        </w:tc>
        <w:tc>
          <w:tcPr>
            <w:tcW w:w="1843" w:type="dxa"/>
          </w:tcPr>
          <w:p w14:paraId="303E9231" w14:textId="192CB201" w:rsidR="00B149A4" w:rsidRPr="00344CD9" w:rsidRDefault="00183CCC" w:rsidP="005B0C87">
            <w:pPr>
              <w:spacing w:line="360" w:lineRule="auto"/>
              <w:jc w:val="center"/>
              <w:rPr>
                <w:rFonts w:ascii="Times New Roman" w:hAnsi="Times New Roman" w:cs="Times New Roman"/>
              </w:rPr>
            </w:pPr>
            <w:r>
              <w:rPr>
                <w:rFonts w:ascii="Times New Roman" w:hAnsi="Times New Roman" w:cs="Times New Roman"/>
              </w:rPr>
              <w:t>0.20</w:t>
            </w:r>
          </w:p>
        </w:tc>
        <w:tc>
          <w:tcPr>
            <w:tcW w:w="2270" w:type="dxa"/>
          </w:tcPr>
          <w:p w14:paraId="6B7B32DF" w14:textId="6377BCBE"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183CCC" w:rsidRPr="00183CCC">
              <w:rPr>
                <w:rFonts w:ascii="Times New Roman" w:hAnsi="Times New Roman" w:cs="Times New Roman"/>
              </w:rPr>
              <w:t>0.07</w:t>
            </w:r>
            <w:r w:rsidR="00183CCC">
              <w:rPr>
                <w:rFonts w:ascii="Times New Roman" w:hAnsi="Times New Roman" w:cs="Times New Roman"/>
              </w:rPr>
              <w:t>;</w:t>
            </w:r>
            <w:r w:rsidR="00183CCC" w:rsidRPr="00183CCC">
              <w:rPr>
                <w:rFonts w:ascii="Times New Roman" w:hAnsi="Times New Roman" w:cs="Times New Roman"/>
              </w:rPr>
              <w:t>0.34</w:t>
            </w:r>
            <w:r>
              <w:rPr>
                <w:rFonts w:ascii="Times New Roman" w:hAnsi="Times New Roman" w:cs="Times New Roman"/>
              </w:rPr>
              <w:t>]</w:t>
            </w:r>
          </w:p>
        </w:tc>
      </w:tr>
      <w:tr w:rsidR="00B149A4" w14:paraId="668CD8DD" w14:textId="77777777" w:rsidTr="005B0C87">
        <w:trPr>
          <w:trHeight w:val="508"/>
        </w:trPr>
        <w:tc>
          <w:tcPr>
            <w:tcW w:w="2977" w:type="dxa"/>
          </w:tcPr>
          <w:p w14:paraId="01CC0F83" w14:textId="30FFF6C1" w:rsidR="00B149A4" w:rsidRDefault="00B149A4" w:rsidP="005B0C87">
            <w:pPr>
              <w:spacing w:line="360" w:lineRule="auto"/>
              <w:rPr>
                <w:rFonts w:ascii="Times New Roman" w:hAnsi="Times New Roman" w:cs="Times New Roman"/>
                <w:b/>
                <w:bCs/>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C</m:t>
                    </m:r>
                  </m:sub>
                </m:sSub>
              </m:oMath>
            </m:oMathPara>
          </w:p>
        </w:tc>
        <w:tc>
          <w:tcPr>
            <w:tcW w:w="1843" w:type="dxa"/>
          </w:tcPr>
          <w:p w14:paraId="0C7BBE07" w14:textId="6F8E29AD" w:rsidR="00B149A4" w:rsidRPr="00344CD9" w:rsidRDefault="00183CCC" w:rsidP="005B0C87">
            <w:pPr>
              <w:spacing w:line="360" w:lineRule="auto"/>
              <w:jc w:val="center"/>
              <w:rPr>
                <w:rFonts w:ascii="Times New Roman" w:hAnsi="Times New Roman" w:cs="Times New Roman"/>
              </w:rPr>
            </w:pPr>
            <w:r>
              <w:rPr>
                <w:rFonts w:ascii="Times New Roman" w:hAnsi="Times New Roman" w:cs="Times New Roman"/>
              </w:rPr>
              <w:t>0.12</w:t>
            </w:r>
          </w:p>
        </w:tc>
        <w:tc>
          <w:tcPr>
            <w:tcW w:w="2270" w:type="dxa"/>
          </w:tcPr>
          <w:p w14:paraId="0235D72F" w14:textId="383685E4"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183CCC" w:rsidRPr="00183CCC">
              <w:rPr>
                <w:rFonts w:ascii="Times New Roman" w:hAnsi="Times New Roman" w:cs="Times New Roman"/>
              </w:rPr>
              <w:t>0.02</w:t>
            </w:r>
            <w:r w:rsidR="00183CCC">
              <w:rPr>
                <w:rFonts w:ascii="Times New Roman" w:hAnsi="Times New Roman" w:cs="Times New Roman"/>
              </w:rPr>
              <w:t>;</w:t>
            </w:r>
            <w:r w:rsidR="00183CCC" w:rsidRPr="00183CCC">
              <w:rPr>
                <w:rFonts w:ascii="Times New Roman" w:hAnsi="Times New Roman" w:cs="Times New Roman"/>
              </w:rPr>
              <w:t>0.22</w:t>
            </w:r>
            <w:r w:rsidRPr="00344CD9">
              <w:rPr>
                <w:rFonts w:ascii="Times New Roman" w:hAnsi="Times New Roman" w:cs="Times New Roman"/>
              </w:rPr>
              <w:t>]</w:t>
            </w:r>
          </w:p>
        </w:tc>
      </w:tr>
      <w:tr w:rsidR="006F2471" w14:paraId="00A9B9E3" w14:textId="77777777" w:rsidTr="005B0C87">
        <w:trPr>
          <w:trHeight w:val="508"/>
        </w:trPr>
        <w:tc>
          <w:tcPr>
            <w:tcW w:w="2977" w:type="dxa"/>
          </w:tcPr>
          <w:p w14:paraId="1726DC1A" w14:textId="28BC131B" w:rsidR="006F2471" w:rsidRDefault="006F2471" w:rsidP="005B0C87">
            <w:pPr>
              <w:spacing w:line="360" w:lineRule="auto"/>
              <w:rPr>
                <w:rFonts w:ascii="Calibri" w:eastAsia="Calibri" w:hAnsi="Calibri" w:cs="Times New Roman"/>
              </w:rPr>
            </w:pPr>
            <m:oMathPara>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r>
                      <w:rPr>
                        <w:rFonts w:ascii="Cambria Math" w:hAnsi="Cambria Math" w:cs="Times New Roman"/>
                      </w:rPr>
                      <m:t>E</m:t>
                    </m:r>
                  </m:sub>
                </m:sSub>
              </m:oMath>
            </m:oMathPara>
          </w:p>
        </w:tc>
        <w:tc>
          <w:tcPr>
            <w:tcW w:w="1843" w:type="dxa"/>
          </w:tcPr>
          <w:p w14:paraId="48D699AD" w14:textId="5469BF17" w:rsidR="006F2471" w:rsidRPr="00344CD9" w:rsidRDefault="00183CCC" w:rsidP="005B0C87">
            <w:pPr>
              <w:spacing w:line="360" w:lineRule="auto"/>
              <w:jc w:val="center"/>
              <w:rPr>
                <w:rFonts w:ascii="Times New Roman" w:hAnsi="Times New Roman" w:cs="Times New Roman"/>
              </w:rPr>
            </w:pPr>
            <w:r>
              <w:rPr>
                <w:rFonts w:ascii="Times New Roman" w:hAnsi="Times New Roman" w:cs="Times New Roman"/>
              </w:rPr>
              <w:t>0.58</w:t>
            </w:r>
          </w:p>
        </w:tc>
        <w:tc>
          <w:tcPr>
            <w:tcW w:w="2270" w:type="dxa"/>
          </w:tcPr>
          <w:p w14:paraId="6BD25F95" w14:textId="64CD81B8" w:rsidR="006F2471" w:rsidRPr="00344CD9" w:rsidRDefault="006F2471" w:rsidP="005B0C87">
            <w:pPr>
              <w:spacing w:line="360" w:lineRule="auto"/>
              <w:jc w:val="center"/>
              <w:rPr>
                <w:rFonts w:ascii="Times New Roman" w:hAnsi="Times New Roman" w:cs="Times New Roman"/>
              </w:rPr>
            </w:pPr>
            <w:r>
              <w:rPr>
                <w:rFonts w:ascii="Times New Roman" w:hAnsi="Times New Roman" w:cs="Times New Roman"/>
              </w:rPr>
              <w:t>[</w:t>
            </w:r>
            <w:r w:rsidR="00183CCC" w:rsidRPr="00183CCC">
              <w:rPr>
                <w:rFonts w:ascii="Times New Roman" w:hAnsi="Times New Roman" w:cs="Times New Roman"/>
              </w:rPr>
              <w:t>0.46</w:t>
            </w:r>
            <w:r w:rsidR="00183CCC">
              <w:rPr>
                <w:rFonts w:ascii="Times New Roman" w:hAnsi="Times New Roman" w:cs="Times New Roman"/>
              </w:rPr>
              <w:t>;</w:t>
            </w:r>
            <w:r w:rsidR="00183CCC" w:rsidRPr="00183CCC">
              <w:rPr>
                <w:rFonts w:ascii="Times New Roman" w:hAnsi="Times New Roman" w:cs="Times New Roman"/>
              </w:rPr>
              <w:t>0.70</w:t>
            </w:r>
            <w:r>
              <w:rPr>
                <w:rFonts w:ascii="Times New Roman" w:hAnsi="Times New Roman" w:cs="Times New Roman"/>
              </w:rPr>
              <w:t>]</w:t>
            </w:r>
          </w:p>
        </w:tc>
      </w:tr>
      <w:tr w:rsidR="00B149A4" w14:paraId="64B7C250" w14:textId="77777777" w:rsidTr="005B0C87">
        <w:trPr>
          <w:trHeight w:val="508"/>
        </w:trPr>
        <w:tc>
          <w:tcPr>
            <w:tcW w:w="2977" w:type="dxa"/>
          </w:tcPr>
          <w:p w14:paraId="44688D14"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Callous</w:t>
            </w:r>
          </w:p>
        </w:tc>
        <w:tc>
          <w:tcPr>
            <w:tcW w:w="1843" w:type="dxa"/>
          </w:tcPr>
          <w:p w14:paraId="79F90656" w14:textId="2B27A2BF" w:rsidR="00B149A4" w:rsidRPr="00344CD9" w:rsidRDefault="00183CCC" w:rsidP="005B0C87">
            <w:pPr>
              <w:spacing w:line="360" w:lineRule="auto"/>
              <w:jc w:val="center"/>
              <w:rPr>
                <w:rFonts w:ascii="Times New Roman" w:hAnsi="Times New Roman" w:cs="Times New Roman"/>
              </w:rPr>
            </w:pPr>
            <w:r>
              <w:rPr>
                <w:rFonts w:ascii="Times New Roman" w:hAnsi="Times New Roman" w:cs="Times New Roman"/>
              </w:rPr>
              <w:t>-0.66</w:t>
            </w:r>
          </w:p>
        </w:tc>
        <w:tc>
          <w:tcPr>
            <w:tcW w:w="2270" w:type="dxa"/>
          </w:tcPr>
          <w:p w14:paraId="61751BC8" w14:textId="383A92D0" w:rsidR="00B149A4" w:rsidRPr="00344CD9" w:rsidRDefault="00B149A4" w:rsidP="005B0C87">
            <w:pPr>
              <w:spacing w:line="360" w:lineRule="auto"/>
              <w:jc w:val="center"/>
              <w:rPr>
                <w:rFonts w:ascii="Times New Roman" w:hAnsi="Times New Roman" w:cs="Times New Roman"/>
              </w:rPr>
            </w:pPr>
            <w:r w:rsidRPr="00344CD9">
              <w:rPr>
                <w:rFonts w:ascii="Times New Roman" w:hAnsi="Times New Roman" w:cs="Times New Roman"/>
              </w:rPr>
              <w:t>[</w:t>
            </w:r>
            <w:r w:rsidR="00183CCC" w:rsidRPr="00183CCC">
              <w:rPr>
                <w:rFonts w:ascii="Times New Roman" w:hAnsi="Times New Roman" w:cs="Times New Roman"/>
              </w:rPr>
              <w:t>-1.</w:t>
            </w:r>
            <w:proofErr w:type="gramStart"/>
            <w:r w:rsidR="00183CCC" w:rsidRPr="00183CCC">
              <w:rPr>
                <w:rFonts w:ascii="Times New Roman" w:hAnsi="Times New Roman" w:cs="Times New Roman"/>
              </w:rPr>
              <w:t>14</w:t>
            </w:r>
            <w:r w:rsidR="00183CCC">
              <w:rPr>
                <w:rFonts w:ascii="Times New Roman" w:hAnsi="Times New Roman" w:cs="Times New Roman"/>
              </w:rPr>
              <w:t>;</w:t>
            </w:r>
            <w:r w:rsidR="00183CCC" w:rsidRPr="00183CCC">
              <w:rPr>
                <w:rFonts w:ascii="Times New Roman" w:hAnsi="Times New Roman" w:cs="Times New Roman"/>
              </w:rPr>
              <w:t>-</w:t>
            </w:r>
            <w:proofErr w:type="gramEnd"/>
            <w:r w:rsidR="00183CCC" w:rsidRPr="00183CCC">
              <w:rPr>
                <w:rFonts w:ascii="Times New Roman" w:hAnsi="Times New Roman" w:cs="Times New Roman"/>
              </w:rPr>
              <w:t>0.34</w:t>
            </w:r>
            <w:r w:rsidRPr="00344CD9">
              <w:rPr>
                <w:rFonts w:ascii="Times New Roman" w:hAnsi="Times New Roman" w:cs="Times New Roman"/>
              </w:rPr>
              <w:t>]</w:t>
            </w:r>
          </w:p>
        </w:tc>
      </w:tr>
      <w:tr w:rsidR="00B149A4" w14:paraId="6ACC9BDF" w14:textId="77777777" w:rsidTr="005B0C87">
        <w:trPr>
          <w:trHeight w:val="521"/>
        </w:trPr>
        <w:tc>
          <w:tcPr>
            <w:tcW w:w="2977" w:type="dxa"/>
          </w:tcPr>
          <w:p w14:paraId="78A65E29" w14:textId="77777777" w:rsidR="00B149A4" w:rsidRPr="00F07D67" w:rsidRDefault="00B149A4" w:rsidP="005B0C87">
            <w:pPr>
              <w:spacing w:line="360" w:lineRule="auto"/>
              <w:rPr>
                <w:rFonts w:ascii="Times New Roman" w:hAnsi="Times New Roman" w:cs="Times New Roman"/>
                <w:i/>
                <w:iCs/>
              </w:rPr>
            </w:pPr>
            <w:r w:rsidRPr="00F07D67">
              <w:rPr>
                <w:rFonts w:ascii="Times New Roman" w:hAnsi="Times New Roman" w:cs="Times New Roman"/>
                <w:i/>
                <w:iCs/>
              </w:rPr>
              <w:t xml:space="preserve">A x </w:t>
            </w:r>
            <w:r>
              <w:rPr>
                <w:rFonts w:ascii="Times New Roman" w:hAnsi="Times New Roman" w:cs="Times New Roman"/>
                <w:i/>
                <w:iCs/>
              </w:rPr>
              <w:t>Uncaring</w:t>
            </w:r>
          </w:p>
        </w:tc>
        <w:tc>
          <w:tcPr>
            <w:tcW w:w="1843" w:type="dxa"/>
          </w:tcPr>
          <w:p w14:paraId="217748B4" w14:textId="0D258CCD" w:rsidR="00B149A4" w:rsidRPr="00344CD9" w:rsidRDefault="00183CCC" w:rsidP="005B0C87">
            <w:pPr>
              <w:spacing w:line="360" w:lineRule="auto"/>
              <w:jc w:val="center"/>
              <w:rPr>
                <w:rFonts w:ascii="Times New Roman" w:hAnsi="Times New Roman" w:cs="Times New Roman"/>
              </w:rPr>
            </w:pPr>
            <w:r>
              <w:rPr>
                <w:rFonts w:ascii="Times New Roman" w:hAnsi="Times New Roman" w:cs="Times New Roman"/>
              </w:rPr>
              <w:t>0.34</w:t>
            </w:r>
          </w:p>
        </w:tc>
        <w:tc>
          <w:tcPr>
            <w:tcW w:w="2270" w:type="dxa"/>
          </w:tcPr>
          <w:p w14:paraId="782CD3F7" w14:textId="2D188BFE" w:rsidR="00B149A4" w:rsidRPr="00344CD9" w:rsidRDefault="00B149A4" w:rsidP="005B0C87">
            <w:pPr>
              <w:spacing w:line="360" w:lineRule="auto"/>
              <w:jc w:val="center"/>
              <w:rPr>
                <w:rFonts w:ascii="Times New Roman" w:hAnsi="Times New Roman" w:cs="Times New Roman"/>
              </w:rPr>
            </w:pPr>
            <w:r>
              <w:rPr>
                <w:rFonts w:ascii="Times New Roman" w:hAnsi="Times New Roman" w:cs="Times New Roman"/>
              </w:rPr>
              <w:t>[</w:t>
            </w:r>
            <w:r w:rsidR="00183CCC" w:rsidRPr="00183CCC">
              <w:rPr>
                <w:rFonts w:ascii="Times New Roman" w:hAnsi="Times New Roman" w:cs="Times New Roman"/>
              </w:rPr>
              <w:t>0.05</w:t>
            </w:r>
            <w:r w:rsidR="00183CCC">
              <w:rPr>
                <w:rFonts w:ascii="Times New Roman" w:hAnsi="Times New Roman" w:cs="Times New Roman"/>
              </w:rPr>
              <w:t>;</w:t>
            </w:r>
            <w:r w:rsidR="00183CCC" w:rsidRPr="00183CCC">
              <w:rPr>
                <w:rFonts w:ascii="Times New Roman" w:hAnsi="Times New Roman" w:cs="Times New Roman"/>
              </w:rPr>
              <w:t>0.66</w:t>
            </w:r>
            <w:r>
              <w:rPr>
                <w:rFonts w:ascii="Times New Roman" w:hAnsi="Times New Roman" w:cs="Times New Roman"/>
              </w:rPr>
              <w:t>]</w:t>
            </w:r>
          </w:p>
        </w:tc>
      </w:tr>
      <w:tr w:rsidR="00B149A4" w14:paraId="218F558B" w14:textId="77777777" w:rsidTr="005B0C87">
        <w:trPr>
          <w:trHeight w:val="521"/>
        </w:trPr>
        <w:tc>
          <w:tcPr>
            <w:tcW w:w="2977" w:type="dxa"/>
          </w:tcPr>
          <w:p w14:paraId="46849E7E" w14:textId="77777777" w:rsidR="00B149A4" w:rsidRPr="00F07D67" w:rsidRDefault="00B149A4" w:rsidP="005B0C87">
            <w:pPr>
              <w:spacing w:line="360" w:lineRule="auto"/>
              <w:rPr>
                <w:rFonts w:ascii="Times New Roman" w:hAnsi="Times New Roman" w:cs="Times New Roman"/>
                <w:i/>
                <w:iCs/>
              </w:rPr>
            </w:pPr>
            <w:r>
              <w:rPr>
                <w:rFonts w:ascii="Times New Roman" w:hAnsi="Times New Roman" w:cs="Times New Roman"/>
                <w:i/>
                <w:iCs/>
              </w:rPr>
              <w:t>A x Unemotional</w:t>
            </w:r>
          </w:p>
        </w:tc>
        <w:tc>
          <w:tcPr>
            <w:tcW w:w="1843" w:type="dxa"/>
          </w:tcPr>
          <w:p w14:paraId="68C11193" w14:textId="21DD738C" w:rsidR="00B149A4" w:rsidRDefault="00183CCC" w:rsidP="005B0C87">
            <w:pPr>
              <w:spacing w:line="360" w:lineRule="auto"/>
              <w:jc w:val="center"/>
              <w:rPr>
                <w:rFonts w:ascii="Times New Roman" w:hAnsi="Times New Roman" w:cs="Times New Roman"/>
              </w:rPr>
            </w:pPr>
            <w:r>
              <w:rPr>
                <w:rFonts w:ascii="Times New Roman" w:hAnsi="Times New Roman" w:cs="Times New Roman"/>
              </w:rPr>
              <w:t>0.24</w:t>
            </w:r>
          </w:p>
        </w:tc>
        <w:tc>
          <w:tcPr>
            <w:tcW w:w="2270" w:type="dxa"/>
          </w:tcPr>
          <w:p w14:paraId="51CC3162" w14:textId="19CE28DF" w:rsidR="00B149A4" w:rsidRDefault="00B149A4" w:rsidP="005B0C87">
            <w:pPr>
              <w:spacing w:line="360" w:lineRule="auto"/>
              <w:jc w:val="center"/>
              <w:rPr>
                <w:rFonts w:ascii="Times New Roman" w:hAnsi="Times New Roman" w:cs="Times New Roman"/>
              </w:rPr>
            </w:pPr>
            <w:r>
              <w:rPr>
                <w:rFonts w:ascii="Times New Roman" w:hAnsi="Times New Roman" w:cs="Times New Roman"/>
              </w:rPr>
              <w:t>[</w:t>
            </w:r>
            <w:r w:rsidR="00183CCC" w:rsidRPr="00183CCC">
              <w:rPr>
                <w:rFonts w:ascii="Times New Roman" w:hAnsi="Times New Roman" w:cs="Times New Roman"/>
              </w:rPr>
              <w:t>-0.01</w:t>
            </w:r>
            <w:r w:rsidR="00183CCC">
              <w:rPr>
                <w:rFonts w:ascii="Times New Roman" w:hAnsi="Times New Roman" w:cs="Times New Roman"/>
              </w:rPr>
              <w:t>;</w:t>
            </w:r>
            <w:r w:rsidR="00183CCC" w:rsidRPr="00183CCC">
              <w:rPr>
                <w:rFonts w:ascii="Times New Roman" w:hAnsi="Times New Roman" w:cs="Times New Roman"/>
              </w:rPr>
              <w:t>0.49</w:t>
            </w:r>
            <w:r>
              <w:rPr>
                <w:rFonts w:ascii="Times New Roman" w:hAnsi="Times New Roman" w:cs="Times New Roman"/>
              </w:rPr>
              <w:t>]</w:t>
            </w:r>
          </w:p>
        </w:tc>
      </w:tr>
    </w:tbl>
    <w:p w14:paraId="12D18047" w14:textId="2889DF9E" w:rsidR="00B149A4" w:rsidRPr="00C40D29" w:rsidRDefault="00B149A4" w:rsidP="00B149A4">
      <w:pPr>
        <w:spacing w:line="360" w:lineRule="auto"/>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Pr>
          <w:rFonts w:ascii="Times New Roman" w:hAnsi="Times New Roman" w:cs="Times New Roman"/>
          <w:b/>
          <w:bCs/>
        </w:rPr>
        <w:t xml:space="preserve">A </w:t>
      </w:r>
      <w:r>
        <w:rPr>
          <w:rFonts w:ascii="Times New Roman" w:hAnsi="Times New Roman" w:cs="Times New Roman"/>
          <w:b/>
          <w:bCs/>
        </w:rPr>
        <w:t>8</w:t>
      </w:r>
      <w:r w:rsidRPr="00C40D29">
        <w:rPr>
          <w:rFonts w:ascii="Times New Roman" w:hAnsi="Times New Roman" w:cs="Times New Roman"/>
        </w:rPr>
        <w:t xml:space="preserve">. </w:t>
      </w:r>
      <w:r>
        <w:rPr>
          <w:rFonts w:ascii="Times New Roman" w:hAnsi="Times New Roman" w:cs="Times New Roman"/>
          <w:i/>
          <w:iCs/>
          <w:sz w:val="24"/>
          <w:szCs w:val="24"/>
        </w:rPr>
        <w:t>I</w:t>
      </w:r>
      <w:r w:rsidRPr="00BA3683">
        <w:rPr>
          <w:rFonts w:ascii="Times New Roman" w:hAnsi="Times New Roman" w:cs="Times New Roman"/>
          <w:i/>
          <w:iCs/>
          <w:sz w:val="24"/>
          <w:szCs w:val="24"/>
        </w:rPr>
        <w:t>nattenti</w:t>
      </w:r>
      <w:r>
        <w:rPr>
          <w:rFonts w:ascii="Times New Roman" w:hAnsi="Times New Roman" w:cs="Times New Roman"/>
          <w:i/>
          <w:iCs/>
          <w:sz w:val="24"/>
          <w:szCs w:val="24"/>
        </w:rPr>
        <w:t>veness</w:t>
      </w:r>
      <w:r>
        <w:rPr>
          <w:rFonts w:ascii="Times New Roman" w:hAnsi="Times New Roman" w:cs="Times New Roman"/>
          <w:i/>
          <w:iCs/>
        </w:rPr>
        <w:t xml:space="preserve">, </w:t>
      </w:r>
      <w:r>
        <w:rPr>
          <w:rFonts w:ascii="Times New Roman" w:hAnsi="Times New Roman" w:cs="Times New Roman"/>
          <w:i/>
          <w:iCs/>
          <w:sz w:val="24"/>
          <w:szCs w:val="24"/>
        </w:rPr>
        <w:t>c</w:t>
      </w:r>
      <w:r w:rsidRPr="007A4CBF">
        <w:rPr>
          <w:rFonts w:ascii="Times New Roman" w:hAnsi="Times New Roman" w:cs="Times New Roman"/>
          <w:i/>
          <w:iCs/>
          <w:sz w:val="24"/>
          <w:szCs w:val="24"/>
        </w:rPr>
        <w:t>allous-</w:t>
      </w:r>
      <w:r>
        <w:rPr>
          <w:rFonts w:ascii="Times New Roman" w:hAnsi="Times New Roman" w:cs="Times New Roman"/>
          <w:i/>
          <w:iCs/>
          <w:sz w:val="24"/>
          <w:szCs w:val="24"/>
        </w:rPr>
        <w:t>unemotional traits</w:t>
      </w:r>
      <w:r w:rsidRPr="00C40D29">
        <w:rPr>
          <w:rFonts w:ascii="Times New Roman" w:hAnsi="Times New Roman" w:cs="Times New Roman"/>
        </w:rPr>
        <w:t>: estimated parameter values</w:t>
      </w:r>
      <w:r>
        <w:rPr>
          <w:rFonts w:ascii="Times New Roman" w:hAnsi="Times New Roman" w:cs="Times New Roman"/>
        </w:rPr>
        <w:t>.</w:t>
      </w:r>
    </w:p>
    <w:p w14:paraId="237FD36D" w14:textId="3C407426" w:rsidR="00CC638A" w:rsidRPr="00205B08" w:rsidRDefault="00CC638A" w:rsidP="00CC638A">
      <w:pPr>
        <w:rPr>
          <w:rFonts w:ascii="Times New Roman" w:eastAsiaTheme="minorEastAsia" w:hAnsi="Times New Roman" w:cs="Times New Roman"/>
          <w:sz w:val="24"/>
          <w:szCs w:val="24"/>
        </w:rPr>
        <w:sectPr w:rsidR="00CC638A" w:rsidRPr="00205B08" w:rsidSect="00100F94">
          <w:footerReference w:type="default" r:id="rId7"/>
          <w:pgSz w:w="12240" w:h="15840"/>
          <w:pgMar w:top="1440" w:right="1440" w:bottom="1440" w:left="1440" w:header="0" w:footer="0" w:gutter="0"/>
          <w:pgNumType w:start="1"/>
          <w:cols w:space="720"/>
          <w:formProt w:val="0"/>
          <w:docGrid w:linePitch="100" w:charSpace="4096"/>
        </w:sectPr>
      </w:pPr>
    </w:p>
    <w:p w14:paraId="79DECC65" w14:textId="584EFCEC" w:rsidR="00045FF3" w:rsidRPr="00205B08" w:rsidRDefault="0018353B" w:rsidP="00045FF3">
      <w:pP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D</w:t>
      </w:r>
      <w:r w:rsidR="00045FF3" w:rsidRPr="00205B08">
        <w:rPr>
          <w:rFonts w:ascii="Times New Roman" w:eastAsiaTheme="minorEastAsia" w:hAnsi="Times New Roman" w:cs="Times New Roman"/>
          <w:b/>
          <w:bCs/>
          <w:sz w:val="24"/>
          <w:szCs w:val="24"/>
        </w:rPr>
        <w:t>. Estimates of the main effects of environmental measures</w:t>
      </w:r>
      <w:r w:rsidR="00045FF3" w:rsidRPr="00205B08">
        <w:rPr>
          <w:rFonts w:ascii="Times New Roman" w:eastAsiaTheme="minorEastAsia" w:hAnsi="Times New Roman" w:cs="Times New Roman"/>
          <w:b/>
          <w:bCs/>
          <w:sz w:val="24"/>
          <w:szCs w:val="24"/>
        </w:rPr>
        <w:br/>
      </w:r>
      <w:r w:rsidR="00045FF3" w:rsidRPr="00205B08">
        <w:rPr>
          <w:rFonts w:ascii="Times New Roman" w:hAnsi="Times New Roman" w:cs="Times New Roman"/>
          <w:sz w:val="24"/>
          <w:szCs w:val="24"/>
        </w:rPr>
        <w:t xml:space="preserve">Following the procedure described in more detail in van der </w:t>
      </w:r>
      <w:proofErr w:type="spellStart"/>
      <w:r w:rsidR="00045FF3" w:rsidRPr="00205B08">
        <w:rPr>
          <w:rFonts w:ascii="Times New Roman" w:hAnsi="Times New Roman" w:cs="Times New Roman"/>
          <w:sz w:val="24"/>
          <w:szCs w:val="24"/>
        </w:rPr>
        <w:t>Sluis</w:t>
      </w:r>
      <w:proofErr w:type="spellEnd"/>
      <w:r w:rsidR="00045FF3" w:rsidRPr="00205B08">
        <w:rPr>
          <w:rFonts w:ascii="Times New Roman" w:hAnsi="Times New Roman" w:cs="Times New Roman"/>
          <w:sz w:val="24"/>
          <w:szCs w:val="24"/>
        </w:rPr>
        <w:t xml:space="preserve"> et al. (2012), four different parameters were estimated per environmental variable: the effect of the environmental variable on the hyperactivity scores of a twin (e.g.,</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m</m:t>
            </m:r>
          </m:sub>
        </m:sSub>
      </m:oMath>
      <w:r w:rsidR="00045FF3" w:rsidRPr="00205B08">
        <w:rPr>
          <w:rFonts w:ascii="Times New Roman" w:eastAsiaTheme="minorEastAsia" w:hAnsi="Times New Roman" w:cs="Times New Roman"/>
          <w:sz w:val="24"/>
          <w:szCs w:val="24"/>
        </w:rPr>
        <w:t xml:space="preserve">) and the co-twin of the same family (e.g.,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mc</m:t>
            </m:r>
          </m:sub>
        </m:sSub>
      </m:oMath>
      <w:r w:rsidR="00045FF3" w:rsidRPr="00205B08">
        <w:rPr>
          <w:rFonts w:ascii="Times New Roman" w:eastAsiaTheme="minorEastAsia" w:hAnsi="Times New Roman" w:cs="Times New Roman"/>
          <w:sz w:val="24"/>
          <w:szCs w:val="24"/>
        </w:rPr>
        <w:t xml:space="preserve">), separately for MZ twin families and DZ families. Displays are presented below for hyperactivity-impulsivity and inattentiveness separately. </w:t>
      </w:r>
    </w:p>
    <w:p w14:paraId="735429B0" w14:textId="77777777" w:rsidR="00045FF3" w:rsidRPr="00F13EB7" w:rsidRDefault="00045FF3" w:rsidP="00045FF3">
      <w:pPr>
        <w:rPr>
          <w:rFonts w:ascii="Times New Roman" w:eastAsiaTheme="minorEastAsia" w:hAnsi="Times New Roman" w:cs="Times New Roman"/>
          <w:b/>
          <w:bCs/>
          <w:i/>
          <w:iCs/>
          <w:sz w:val="24"/>
          <w:szCs w:val="24"/>
        </w:rPr>
      </w:pPr>
      <w:r>
        <w:rPr>
          <w:rFonts w:ascii="Times New Roman" w:eastAsiaTheme="minorEastAsia" w:hAnsi="Times New Roman" w:cs="Times New Roman"/>
          <w:b/>
          <w:bCs/>
          <w:i/>
          <w:iCs/>
          <w:sz w:val="24"/>
          <w:szCs w:val="24"/>
        </w:rPr>
        <w:t>Hyperactivity-impulsivity</w:t>
      </w:r>
    </w:p>
    <w:p w14:paraId="7ED02D75" w14:textId="6057AC77" w:rsidR="00045FF3" w:rsidRPr="00F13EB7" w:rsidRDefault="00045FF3" w:rsidP="00045FF3">
      <w:pPr>
        <w:rPr>
          <w:rFonts w:ascii="Times New Roman" w:hAnsi="Times New Roman" w:cs="Times New Roman"/>
        </w:rPr>
      </w:pPr>
      <w:r w:rsidRPr="00F13EB7">
        <w:rPr>
          <w:rFonts w:ascii="Times New Roman" w:eastAsiaTheme="minorEastAsia" w:hAnsi="Times New Roman" w:cs="Times New Roman"/>
          <w:sz w:val="24"/>
          <w:szCs w:val="24"/>
        </w:rPr>
        <w:t xml:space="preserve">See Table </w:t>
      </w:r>
      <w:r w:rsidR="0081731A">
        <w:rPr>
          <w:rFonts w:ascii="Times New Roman" w:eastAsiaTheme="minorEastAsia" w:hAnsi="Times New Roman" w:cs="Times New Roman"/>
          <w:sz w:val="24"/>
          <w:szCs w:val="24"/>
        </w:rPr>
        <w:t>A9</w:t>
      </w:r>
      <w:r w:rsidRPr="00F13EB7">
        <w:rPr>
          <w:rFonts w:ascii="Times New Roman" w:eastAsiaTheme="minorEastAsia" w:hAnsi="Times New Roman" w:cs="Times New Roman"/>
          <w:sz w:val="24"/>
          <w:szCs w:val="24"/>
        </w:rPr>
        <w:t xml:space="preserve"> for all estimates, separately per environmental variable. </w:t>
      </w:r>
      <w:r w:rsidRPr="00C40D29">
        <w:rPr>
          <w:rFonts w:ascii="Times New Roman" w:eastAsiaTheme="minorEastAsia" w:hAnsi="Times New Roman" w:cs="Times New Roman"/>
          <w:sz w:val="24"/>
          <w:szCs w:val="24"/>
        </w:rPr>
        <w:t xml:space="preserve">Estimates of the main effects of environmental </w:t>
      </w:r>
      <w:r>
        <w:rPr>
          <w:rFonts w:ascii="Times New Roman" w:eastAsiaTheme="minorEastAsia" w:hAnsi="Times New Roman" w:cs="Times New Roman"/>
          <w:sz w:val="24"/>
          <w:szCs w:val="24"/>
        </w:rPr>
        <w:t xml:space="preserve">measures </w:t>
      </w:r>
      <w:r w:rsidRPr="00C40D29">
        <w:rPr>
          <w:rFonts w:ascii="Times New Roman" w:eastAsiaTheme="minorEastAsia" w:hAnsi="Times New Roman" w:cs="Times New Roman"/>
          <w:sz w:val="24"/>
          <w:szCs w:val="24"/>
        </w:rPr>
        <w:t>were all non-significant and low (ranging from -0.01 for</w:t>
      </w:r>
      <w:r>
        <w:rPr>
          <w:rFonts w:ascii="Times New Roman" w:eastAsiaTheme="minorEastAsia" w:hAnsi="Times New Roman" w:cs="Times New Roman"/>
          <w:sz w:val="24"/>
          <w:szCs w:val="24"/>
        </w:rPr>
        <w:t xml:space="preserve"> </w:t>
      </w:r>
      <w:r w:rsidRPr="00C20502">
        <w:rPr>
          <w:rFonts w:ascii="Times New Roman" w:eastAsiaTheme="minorEastAsia" w:hAnsi="Times New Roman" w:cs="Times New Roman"/>
          <w:i/>
          <w:iCs/>
          <w:sz w:val="24"/>
          <w:szCs w:val="24"/>
        </w:rPr>
        <w:t>classroom</w:t>
      </w:r>
      <w:r>
        <w:rPr>
          <w:rFonts w:ascii="Times New Roman" w:eastAsiaTheme="minorEastAsia" w:hAnsi="Times New Roman" w:cs="Times New Roman"/>
          <w:sz w:val="24"/>
          <w:szCs w:val="24"/>
        </w:rPr>
        <w:t xml:space="preserve"> </w:t>
      </w:r>
      <w:r w:rsidRPr="00C20502">
        <w:rPr>
          <w:rFonts w:ascii="Times New Roman" w:eastAsiaTheme="minorEastAsia" w:hAnsi="Times New Roman" w:cs="Times New Roman"/>
          <w:i/>
          <w:iCs/>
          <w:sz w:val="24"/>
          <w:szCs w:val="24"/>
        </w:rPr>
        <w:t>environment</w:t>
      </w:r>
      <w:r w:rsidRPr="00C40D29">
        <w:rPr>
          <w:rFonts w:ascii="Times New Roman" w:eastAsiaTheme="minorEastAsia" w:hAnsi="Times New Roman" w:cs="Times New Roman"/>
          <w:sz w:val="24"/>
          <w:szCs w:val="24"/>
        </w:rPr>
        <w:t xml:space="preserve"> to 0.10</w:t>
      </w:r>
      <w:r>
        <w:rPr>
          <w:rFonts w:ascii="Times New Roman" w:eastAsiaTheme="minorEastAsia" w:hAnsi="Times New Roman" w:cs="Times New Roman"/>
          <w:sz w:val="24"/>
          <w:szCs w:val="24"/>
        </w:rPr>
        <w:t xml:space="preserve"> for </w:t>
      </w:r>
      <w:r w:rsidRPr="00C20502">
        <w:rPr>
          <w:rFonts w:ascii="Times New Roman" w:eastAsiaTheme="minorEastAsia" w:hAnsi="Times New Roman" w:cs="Times New Roman"/>
          <w:i/>
          <w:iCs/>
          <w:sz w:val="24"/>
          <w:szCs w:val="24"/>
        </w:rPr>
        <w:t>conscientiousness</w:t>
      </w:r>
      <w:r>
        <w:rPr>
          <w:rFonts w:ascii="Times New Roman" w:eastAsiaTheme="minorEastAsia" w:hAnsi="Times New Roman" w:cs="Times New Roman"/>
          <w:sz w:val="24"/>
          <w:szCs w:val="24"/>
        </w:rPr>
        <w:t xml:space="preserve"> and </w:t>
      </w:r>
      <w:r w:rsidRPr="00C20502">
        <w:rPr>
          <w:rFonts w:ascii="Times New Roman" w:eastAsiaTheme="minorEastAsia" w:hAnsi="Times New Roman" w:cs="Times New Roman"/>
          <w:i/>
          <w:iCs/>
          <w:sz w:val="24"/>
          <w:szCs w:val="24"/>
        </w:rPr>
        <w:t>academic</w:t>
      </w:r>
      <w:r>
        <w:rPr>
          <w:rFonts w:ascii="Times New Roman" w:eastAsiaTheme="minorEastAsia" w:hAnsi="Times New Roman" w:cs="Times New Roman"/>
          <w:sz w:val="24"/>
          <w:szCs w:val="24"/>
        </w:rPr>
        <w:t xml:space="preserve"> </w:t>
      </w:r>
      <w:r w:rsidRPr="00C20502">
        <w:rPr>
          <w:rFonts w:ascii="Times New Roman" w:eastAsiaTheme="minorEastAsia" w:hAnsi="Times New Roman" w:cs="Times New Roman"/>
          <w:i/>
          <w:iCs/>
          <w:sz w:val="24"/>
          <w:szCs w:val="24"/>
        </w:rPr>
        <w:t>self-concept</w:t>
      </w:r>
      <w:r w:rsidRPr="00C40D29">
        <w:rPr>
          <w:rFonts w:ascii="Times New Roman" w:eastAsiaTheme="minorEastAsia" w:hAnsi="Times New Roman" w:cs="Times New Roman"/>
          <w:sz w:val="24"/>
          <w:szCs w:val="24"/>
        </w:rPr>
        <w:t>) and very similar across zygosity (e.g., MZ and DZ twin</w:t>
      </w:r>
      <w:r>
        <w:rPr>
          <w:rFonts w:ascii="Times New Roman" w:eastAsiaTheme="minorEastAsia" w:hAnsi="Times New Roman" w:cs="Times New Roman"/>
          <w:sz w:val="24"/>
          <w:szCs w:val="24"/>
        </w:rPr>
        <w:t>s</w:t>
      </w:r>
      <w:r w:rsidRPr="00C40D29">
        <w:rPr>
          <w:rFonts w:ascii="Times New Roman" w:eastAsiaTheme="minorEastAsia" w:hAnsi="Times New Roman" w:cs="Times New Roman"/>
          <w:sz w:val="24"/>
          <w:szCs w:val="24"/>
        </w:rPr>
        <w:t xml:space="preserve">) and within the same family (e.g., twin and co-twin). </w:t>
      </w:r>
    </w:p>
    <w:tbl>
      <w:tblPr>
        <w:tblStyle w:val="TableGrid"/>
        <w:tblpPr w:leftFromText="141" w:rightFromText="141" w:vertAnchor="page" w:horzAnchor="margin" w:tblpY="5521"/>
        <w:tblW w:w="0" w:type="auto"/>
        <w:tblLook w:val="04A0" w:firstRow="1" w:lastRow="0" w:firstColumn="1" w:lastColumn="0" w:noHBand="0" w:noVBand="1"/>
      </w:tblPr>
      <w:tblGrid>
        <w:gridCol w:w="1742"/>
        <w:gridCol w:w="1493"/>
        <w:gridCol w:w="1991"/>
        <w:gridCol w:w="1742"/>
        <w:gridCol w:w="1742"/>
        <w:gridCol w:w="1742"/>
        <w:gridCol w:w="1742"/>
      </w:tblGrid>
      <w:tr w:rsidR="00045FF3" w:rsidRPr="002572C1" w14:paraId="051CF879" w14:textId="77777777" w:rsidTr="003F4E67">
        <w:trPr>
          <w:trHeight w:val="395"/>
        </w:trPr>
        <w:tc>
          <w:tcPr>
            <w:tcW w:w="1742" w:type="dxa"/>
          </w:tcPr>
          <w:p w14:paraId="136CF0B2"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Variable</w:t>
            </w:r>
          </w:p>
        </w:tc>
        <w:tc>
          <w:tcPr>
            <w:tcW w:w="3484" w:type="dxa"/>
            <w:gridSpan w:val="2"/>
          </w:tcPr>
          <w:p w14:paraId="555A94A2" w14:textId="77777777" w:rsidR="00045FF3" w:rsidRPr="002572C1" w:rsidRDefault="00045FF3" w:rsidP="003F4E67">
            <w:pPr>
              <w:jc w:val="center"/>
              <w:rPr>
                <w:rFonts w:ascii="Times New Roman" w:hAnsi="Times New Roman" w:cs="Times New Roman"/>
                <w:b/>
                <w:bCs/>
              </w:rPr>
            </w:pPr>
            <w:r w:rsidRPr="002572C1">
              <w:rPr>
                <w:rFonts w:ascii="Times New Roman" w:hAnsi="Times New Roman" w:cs="Times New Roman"/>
                <w:b/>
                <w:bCs/>
              </w:rPr>
              <w:t>Academic self-concept</w:t>
            </w:r>
          </w:p>
        </w:tc>
        <w:tc>
          <w:tcPr>
            <w:tcW w:w="3484" w:type="dxa"/>
            <w:gridSpan w:val="2"/>
          </w:tcPr>
          <w:p w14:paraId="0F04FEFE" w14:textId="77777777" w:rsidR="00045FF3" w:rsidRPr="002572C1" w:rsidRDefault="00045FF3" w:rsidP="003F4E67">
            <w:pPr>
              <w:jc w:val="center"/>
              <w:rPr>
                <w:rFonts w:ascii="Times New Roman" w:hAnsi="Times New Roman" w:cs="Times New Roman"/>
                <w:b/>
                <w:bCs/>
              </w:rPr>
            </w:pPr>
            <w:r w:rsidRPr="002572C1">
              <w:rPr>
                <w:rFonts w:ascii="Times New Roman" w:hAnsi="Times New Roman" w:cs="Times New Roman"/>
                <w:b/>
                <w:bCs/>
              </w:rPr>
              <w:t>Classroom environment</w:t>
            </w:r>
          </w:p>
        </w:tc>
        <w:tc>
          <w:tcPr>
            <w:tcW w:w="3484" w:type="dxa"/>
            <w:gridSpan w:val="2"/>
          </w:tcPr>
          <w:p w14:paraId="4DB71E94" w14:textId="77777777" w:rsidR="00045FF3" w:rsidRPr="002572C1" w:rsidRDefault="00045FF3" w:rsidP="003F4E67">
            <w:pPr>
              <w:jc w:val="center"/>
              <w:rPr>
                <w:rFonts w:ascii="Times New Roman" w:hAnsi="Times New Roman" w:cs="Times New Roman"/>
                <w:b/>
                <w:bCs/>
              </w:rPr>
            </w:pPr>
            <w:r w:rsidRPr="002572C1">
              <w:rPr>
                <w:rFonts w:ascii="Times New Roman" w:hAnsi="Times New Roman" w:cs="Times New Roman"/>
                <w:b/>
                <w:bCs/>
              </w:rPr>
              <w:t>Conscientiousness</w:t>
            </w:r>
          </w:p>
        </w:tc>
      </w:tr>
      <w:tr w:rsidR="00045FF3" w:rsidRPr="002572C1" w14:paraId="33EA86CF" w14:textId="77777777" w:rsidTr="003F4E67">
        <w:trPr>
          <w:trHeight w:val="382"/>
        </w:trPr>
        <w:tc>
          <w:tcPr>
            <w:tcW w:w="1742" w:type="dxa"/>
          </w:tcPr>
          <w:p w14:paraId="4374F23A" w14:textId="77777777" w:rsidR="00045FF3" w:rsidRPr="002572C1" w:rsidRDefault="00045FF3" w:rsidP="003F4E67">
            <w:pPr>
              <w:rPr>
                <w:rFonts w:ascii="Times New Roman" w:hAnsi="Times New Roman" w:cs="Times New Roman"/>
                <w:b/>
                <w:bCs/>
              </w:rPr>
            </w:pPr>
          </w:p>
        </w:tc>
        <w:tc>
          <w:tcPr>
            <w:tcW w:w="3484" w:type="dxa"/>
            <w:gridSpan w:val="2"/>
          </w:tcPr>
          <w:p w14:paraId="787D84B7" w14:textId="77777777" w:rsidR="00045FF3" w:rsidRPr="002572C1" w:rsidRDefault="00045FF3" w:rsidP="003F4E67">
            <w:pPr>
              <w:jc w:val="center"/>
              <w:rPr>
                <w:rFonts w:ascii="Times New Roman" w:hAnsi="Times New Roman" w:cs="Times New Roman"/>
                <w:b/>
                <w:bCs/>
              </w:rPr>
            </w:pPr>
            <w:r w:rsidRPr="002572C1">
              <w:rPr>
                <w:rFonts w:ascii="Times New Roman" w:hAnsi="Times New Roman" w:cs="Times New Roman"/>
                <w:b/>
                <w:bCs/>
              </w:rPr>
              <w:t>MZ twins</w:t>
            </w:r>
          </w:p>
        </w:tc>
        <w:tc>
          <w:tcPr>
            <w:tcW w:w="3484" w:type="dxa"/>
            <w:gridSpan w:val="2"/>
          </w:tcPr>
          <w:p w14:paraId="02596508"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b/>
                <w:bCs/>
              </w:rPr>
              <w:t>MZ twins</w:t>
            </w:r>
          </w:p>
        </w:tc>
        <w:tc>
          <w:tcPr>
            <w:tcW w:w="3484" w:type="dxa"/>
            <w:gridSpan w:val="2"/>
          </w:tcPr>
          <w:p w14:paraId="3A85A3D2"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b/>
                <w:bCs/>
              </w:rPr>
              <w:t>MZ twins</w:t>
            </w:r>
          </w:p>
        </w:tc>
      </w:tr>
      <w:tr w:rsidR="00045FF3" w:rsidRPr="002572C1" w14:paraId="379675C8" w14:textId="77777777" w:rsidTr="003F4E67">
        <w:trPr>
          <w:trHeight w:val="500"/>
        </w:trPr>
        <w:tc>
          <w:tcPr>
            <w:tcW w:w="1742" w:type="dxa"/>
          </w:tcPr>
          <w:p w14:paraId="474283AC"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Parameter</w:t>
            </w:r>
          </w:p>
        </w:tc>
        <w:tc>
          <w:tcPr>
            <w:tcW w:w="1493" w:type="dxa"/>
          </w:tcPr>
          <w:p w14:paraId="5DC23A78"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991" w:type="dxa"/>
          </w:tcPr>
          <w:p w14:paraId="7F49F764"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742" w:type="dxa"/>
          </w:tcPr>
          <w:p w14:paraId="53A4A373"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742" w:type="dxa"/>
          </w:tcPr>
          <w:p w14:paraId="6E1F50CF"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742" w:type="dxa"/>
          </w:tcPr>
          <w:p w14:paraId="426C13D4"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742" w:type="dxa"/>
          </w:tcPr>
          <w:p w14:paraId="474184F5" w14:textId="77777777" w:rsidR="00045FF3" w:rsidRPr="002572C1"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r>
      <w:tr w:rsidR="00045FF3" w:rsidRPr="002572C1" w14:paraId="19F222E8" w14:textId="77777777" w:rsidTr="003F4E67">
        <w:trPr>
          <w:trHeight w:val="645"/>
        </w:trPr>
        <w:tc>
          <w:tcPr>
            <w:tcW w:w="1742" w:type="dxa"/>
          </w:tcPr>
          <w:p w14:paraId="22315E23"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 xml:space="preserve">Point estimate </w:t>
            </w:r>
          </w:p>
        </w:tc>
        <w:tc>
          <w:tcPr>
            <w:tcW w:w="1493" w:type="dxa"/>
          </w:tcPr>
          <w:p w14:paraId="5AF52E71"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0.09</w:t>
            </w:r>
          </w:p>
        </w:tc>
        <w:tc>
          <w:tcPr>
            <w:tcW w:w="1991" w:type="dxa"/>
          </w:tcPr>
          <w:p w14:paraId="0B039B11"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0.03</w:t>
            </w:r>
          </w:p>
        </w:tc>
        <w:tc>
          <w:tcPr>
            <w:tcW w:w="1742" w:type="dxa"/>
          </w:tcPr>
          <w:p w14:paraId="246091E0"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0.04</w:t>
            </w:r>
          </w:p>
        </w:tc>
        <w:tc>
          <w:tcPr>
            <w:tcW w:w="1742" w:type="dxa"/>
          </w:tcPr>
          <w:p w14:paraId="27C908C8"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-0.01</w:t>
            </w:r>
          </w:p>
        </w:tc>
        <w:tc>
          <w:tcPr>
            <w:tcW w:w="1742" w:type="dxa"/>
          </w:tcPr>
          <w:p w14:paraId="6662A24B"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0.10</w:t>
            </w:r>
          </w:p>
        </w:tc>
        <w:tc>
          <w:tcPr>
            <w:tcW w:w="1742" w:type="dxa"/>
          </w:tcPr>
          <w:p w14:paraId="70F8F594"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0.04</w:t>
            </w:r>
          </w:p>
        </w:tc>
      </w:tr>
      <w:tr w:rsidR="00045FF3" w:rsidRPr="002572C1" w14:paraId="47B2FF9B" w14:textId="77777777" w:rsidTr="003F4E67">
        <w:trPr>
          <w:trHeight w:val="395"/>
        </w:trPr>
        <w:tc>
          <w:tcPr>
            <w:tcW w:w="1742" w:type="dxa"/>
          </w:tcPr>
          <w:p w14:paraId="7931E6BC"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95% HPD</w:t>
            </w:r>
          </w:p>
        </w:tc>
        <w:tc>
          <w:tcPr>
            <w:tcW w:w="1493" w:type="dxa"/>
          </w:tcPr>
          <w:p w14:paraId="0A6DACF1"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[0.04;0.13]</w:t>
            </w:r>
          </w:p>
        </w:tc>
        <w:tc>
          <w:tcPr>
            <w:tcW w:w="1991" w:type="dxa"/>
          </w:tcPr>
          <w:p w14:paraId="2C9049BB"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[-0.02;0.08]</w:t>
            </w:r>
          </w:p>
        </w:tc>
        <w:tc>
          <w:tcPr>
            <w:tcW w:w="1742" w:type="dxa"/>
          </w:tcPr>
          <w:p w14:paraId="36695CE8"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[-0.01;0.08]</w:t>
            </w:r>
          </w:p>
        </w:tc>
        <w:tc>
          <w:tcPr>
            <w:tcW w:w="1742" w:type="dxa"/>
          </w:tcPr>
          <w:p w14:paraId="031DFF2F"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[-0.06;0.05]</w:t>
            </w:r>
          </w:p>
        </w:tc>
        <w:tc>
          <w:tcPr>
            <w:tcW w:w="1742" w:type="dxa"/>
          </w:tcPr>
          <w:p w14:paraId="30D36BD1"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[0.06;0.14]</w:t>
            </w:r>
          </w:p>
        </w:tc>
        <w:tc>
          <w:tcPr>
            <w:tcW w:w="1742" w:type="dxa"/>
          </w:tcPr>
          <w:p w14:paraId="39DBFE2E"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[0.00;0.08]</w:t>
            </w:r>
          </w:p>
        </w:tc>
      </w:tr>
      <w:tr w:rsidR="00045FF3" w:rsidRPr="002572C1" w14:paraId="6FE777B6" w14:textId="77777777" w:rsidTr="003F4E67">
        <w:trPr>
          <w:trHeight w:val="382"/>
        </w:trPr>
        <w:tc>
          <w:tcPr>
            <w:tcW w:w="1742" w:type="dxa"/>
          </w:tcPr>
          <w:p w14:paraId="3904AF6E" w14:textId="77777777" w:rsidR="00045FF3" w:rsidRPr="002572C1" w:rsidRDefault="00045FF3" w:rsidP="003F4E67">
            <w:pPr>
              <w:rPr>
                <w:rFonts w:ascii="Times New Roman" w:hAnsi="Times New Roman" w:cs="Times New Roman"/>
                <w:b/>
                <w:bCs/>
              </w:rPr>
            </w:pPr>
          </w:p>
        </w:tc>
        <w:tc>
          <w:tcPr>
            <w:tcW w:w="3484" w:type="dxa"/>
            <w:gridSpan w:val="2"/>
          </w:tcPr>
          <w:p w14:paraId="03CAEBCD" w14:textId="77777777" w:rsidR="00045FF3" w:rsidRPr="002572C1" w:rsidRDefault="00045FF3" w:rsidP="003F4E67">
            <w:pPr>
              <w:jc w:val="center"/>
              <w:rPr>
                <w:rFonts w:ascii="Times New Roman" w:hAnsi="Times New Roman" w:cs="Times New Roman"/>
                <w:b/>
                <w:bCs/>
              </w:rPr>
            </w:pPr>
            <w:r w:rsidRPr="002572C1">
              <w:rPr>
                <w:rFonts w:ascii="Times New Roman" w:hAnsi="Times New Roman" w:cs="Times New Roman"/>
                <w:b/>
                <w:bCs/>
              </w:rPr>
              <w:t>DZ twins</w:t>
            </w:r>
          </w:p>
        </w:tc>
        <w:tc>
          <w:tcPr>
            <w:tcW w:w="3484" w:type="dxa"/>
            <w:gridSpan w:val="2"/>
          </w:tcPr>
          <w:p w14:paraId="1AC4CCF9"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b/>
                <w:bCs/>
              </w:rPr>
              <w:t>DZ twins</w:t>
            </w:r>
          </w:p>
        </w:tc>
        <w:tc>
          <w:tcPr>
            <w:tcW w:w="3484" w:type="dxa"/>
            <w:gridSpan w:val="2"/>
          </w:tcPr>
          <w:p w14:paraId="0AF83A76"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b/>
                <w:bCs/>
              </w:rPr>
              <w:t>DZ twins</w:t>
            </w:r>
          </w:p>
        </w:tc>
      </w:tr>
      <w:tr w:rsidR="00045FF3" w:rsidRPr="002572C1" w14:paraId="075453C5" w14:textId="77777777" w:rsidTr="003F4E67">
        <w:trPr>
          <w:trHeight w:val="645"/>
        </w:trPr>
        <w:tc>
          <w:tcPr>
            <w:tcW w:w="1742" w:type="dxa"/>
          </w:tcPr>
          <w:p w14:paraId="1DE87FD3"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Point estimate</w:t>
            </w:r>
          </w:p>
        </w:tc>
        <w:tc>
          <w:tcPr>
            <w:tcW w:w="1493" w:type="dxa"/>
          </w:tcPr>
          <w:p w14:paraId="7B7C7B1E"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0.10</w:t>
            </w:r>
          </w:p>
        </w:tc>
        <w:tc>
          <w:tcPr>
            <w:tcW w:w="1991" w:type="dxa"/>
          </w:tcPr>
          <w:p w14:paraId="718C3A50"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0.03</w:t>
            </w:r>
          </w:p>
        </w:tc>
        <w:tc>
          <w:tcPr>
            <w:tcW w:w="1742" w:type="dxa"/>
          </w:tcPr>
          <w:p w14:paraId="2BA5F830"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0.04</w:t>
            </w:r>
          </w:p>
        </w:tc>
        <w:tc>
          <w:tcPr>
            <w:tcW w:w="1742" w:type="dxa"/>
          </w:tcPr>
          <w:p w14:paraId="192F1D49"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0.03</w:t>
            </w:r>
          </w:p>
        </w:tc>
        <w:tc>
          <w:tcPr>
            <w:tcW w:w="1742" w:type="dxa"/>
          </w:tcPr>
          <w:p w14:paraId="3F8336D0"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0.08</w:t>
            </w:r>
          </w:p>
        </w:tc>
        <w:tc>
          <w:tcPr>
            <w:tcW w:w="1742" w:type="dxa"/>
          </w:tcPr>
          <w:p w14:paraId="27DA935E" w14:textId="77777777" w:rsidR="00045FF3" w:rsidRPr="002572C1" w:rsidRDefault="00045FF3" w:rsidP="003F4E67">
            <w:pPr>
              <w:jc w:val="center"/>
              <w:rPr>
                <w:rFonts w:ascii="Times New Roman" w:hAnsi="Times New Roman" w:cs="Times New Roman"/>
              </w:rPr>
            </w:pPr>
            <w:r w:rsidRPr="002572C1">
              <w:rPr>
                <w:rFonts w:ascii="Times New Roman" w:hAnsi="Times New Roman" w:cs="Times New Roman"/>
              </w:rPr>
              <w:t>0.01</w:t>
            </w:r>
          </w:p>
        </w:tc>
      </w:tr>
      <w:tr w:rsidR="00045FF3" w:rsidRPr="002572C1" w14:paraId="7CD5583A" w14:textId="77777777" w:rsidTr="003F4E67">
        <w:trPr>
          <w:trHeight w:val="395"/>
        </w:trPr>
        <w:tc>
          <w:tcPr>
            <w:tcW w:w="1742" w:type="dxa"/>
          </w:tcPr>
          <w:p w14:paraId="491E5F25" w14:textId="77777777" w:rsidR="00045FF3" w:rsidRPr="002572C1" w:rsidRDefault="00045FF3" w:rsidP="003F4E67">
            <w:pPr>
              <w:rPr>
                <w:rFonts w:ascii="Times New Roman" w:hAnsi="Times New Roman" w:cs="Times New Roman"/>
                <w:b/>
                <w:bCs/>
              </w:rPr>
            </w:pPr>
            <w:r w:rsidRPr="002572C1">
              <w:rPr>
                <w:rFonts w:ascii="Times New Roman" w:hAnsi="Times New Roman" w:cs="Times New Roman"/>
                <w:b/>
                <w:bCs/>
              </w:rPr>
              <w:t>95% HPD</w:t>
            </w:r>
          </w:p>
        </w:tc>
        <w:tc>
          <w:tcPr>
            <w:tcW w:w="1493" w:type="dxa"/>
          </w:tcPr>
          <w:p w14:paraId="2D34D939"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[0.07;0.14]</w:t>
            </w:r>
          </w:p>
        </w:tc>
        <w:tc>
          <w:tcPr>
            <w:tcW w:w="1991" w:type="dxa"/>
          </w:tcPr>
          <w:p w14:paraId="5F7E1DD2"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[0.00;0.07]</w:t>
            </w:r>
          </w:p>
        </w:tc>
        <w:tc>
          <w:tcPr>
            <w:tcW w:w="1742" w:type="dxa"/>
          </w:tcPr>
          <w:p w14:paraId="044AF163"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[0.00;0.08]</w:t>
            </w:r>
          </w:p>
        </w:tc>
        <w:tc>
          <w:tcPr>
            <w:tcW w:w="1742" w:type="dxa"/>
          </w:tcPr>
          <w:p w14:paraId="4A1B0C40"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[-0.01;0.06]</w:t>
            </w:r>
          </w:p>
        </w:tc>
        <w:tc>
          <w:tcPr>
            <w:tcW w:w="1742" w:type="dxa"/>
          </w:tcPr>
          <w:p w14:paraId="0AB1D051"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[0.04;0.11]</w:t>
            </w:r>
          </w:p>
        </w:tc>
        <w:tc>
          <w:tcPr>
            <w:tcW w:w="1742" w:type="dxa"/>
          </w:tcPr>
          <w:p w14:paraId="62915777" w14:textId="77777777" w:rsidR="00045FF3" w:rsidRPr="002572C1" w:rsidRDefault="00045FF3" w:rsidP="003F4E67">
            <w:pPr>
              <w:rPr>
                <w:rFonts w:ascii="Times New Roman" w:hAnsi="Times New Roman" w:cs="Times New Roman"/>
              </w:rPr>
            </w:pPr>
            <w:r w:rsidRPr="002572C1">
              <w:rPr>
                <w:rFonts w:ascii="Times New Roman" w:hAnsi="Times New Roman" w:cs="Times New Roman"/>
              </w:rPr>
              <w:t>[-0.04;0.05]</w:t>
            </w:r>
          </w:p>
        </w:tc>
      </w:tr>
    </w:tbl>
    <w:p w14:paraId="1FA6ADC5" w14:textId="77777777" w:rsidR="00045FF3" w:rsidRDefault="00045FF3" w:rsidP="00045FF3">
      <w:pPr>
        <w:rPr>
          <w:rFonts w:ascii="Times New Roman" w:hAnsi="Times New Roman" w:cs="Times New Roman"/>
          <w:b/>
          <w:bCs/>
        </w:rPr>
      </w:pPr>
    </w:p>
    <w:p w14:paraId="58652C6A" w14:textId="77777777" w:rsidR="00045FF3" w:rsidRDefault="00045FF3" w:rsidP="00045FF3">
      <w:pPr>
        <w:rPr>
          <w:rFonts w:ascii="Times New Roman" w:hAnsi="Times New Roman" w:cs="Times New Roman"/>
          <w:b/>
          <w:bCs/>
        </w:rPr>
      </w:pPr>
    </w:p>
    <w:p w14:paraId="3C65D425" w14:textId="77777777" w:rsidR="00045FF3" w:rsidRPr="002572C1" w:rsidRDefault="00045FF3" w:rsidP="00045FF3">
      <w:pPr>
        <w:rPr>
          <w:rFonts w:ascii="Times New Roman" w:hAnsi="Times New Roman" w:cs="Times New Roman"/>
          <w:b/>
          <w:bCs/>
        </w:rPr>
      </w:pPr>
    </w:p>
    <w:p w14:paraId="29887007" w14:textId="77777777" w:rsidR="00045FF3" w:rsidRDefault="00045FF3" w:rsidP="00045FF3">
      <w:pPr>
        <w:rPr>
          <w:rFonts w:ascii="Times New Roman" w:hAnsi="Times New Roman" w:cs="Times New Roman"/>
          <w:b/>
          <w:bCs/>
        </w:rPr>
      </w:pPr>
    </w:p>
    <w:p w14:paraId="723E7530" w14:textId="77777777" w:rsidR="00045FF3" w:rsidRDefault="00045FF3" w:rsidP="00045FF3">
      <w:pPr>
        <w:rPr>
          <w:rFonts w:ascii="Times New Roman" w:hAnsi="Times New Roman" w:cs="Times New Roman"/>
          <w:b/>
          <w:bCs/>
        </w:rPr>
      </w:pPr>
    </w:p>
    <w:p w14:paraId="61229890" w14:textId="77777777" w:rsidR="00045FF3" w:rsidRDefault="00045FF3" w:rsidP="00045FF3">
      <w:pPr>
        <w:rPr>
          <w:rFonts w:ascii="Times New Roman" w:hAnsi="Times New Roman" w:cs="Times New Roman"/>
          <w:b/>
          <w:bCs/>
        </w:rPr>
      </w:pPr>
    </w:p>
    <w:p w14:paraId="0743BC56" w14:textId="77777777" w:rsidR="00045FF3" w:rsidRDefault="00045FF3" w:rsidP="00045FF3">
      <w:pPr>
        <w:rPr>
          <w:rFonts w:ascii="Times New Roman" w:hAnsi="Times New Roman" w:cs="Times New Roman"/>
          <w:b/>
          <w:bCs/>
        </w:rPr>
      </w:pPr>
    </w:p>
    <w:p w14:paraId="4C9CD18F" w14:textId="77777777" w:rsidR="00045FF3" w:rsidRDefault="00045FF3" w:rsidP="00045FF3">
      <w:pPr>
        <w:rPr>
          <w:rFonts w:ascii="Times New Roman" w:hAnsi="Times New Roman" w:cs="Times New Roman"/>
          <w:b/>
          <w:bCs/>
        </w:rPr>
      </w:pPr>
    </w:p>
    <w:p w14:paraId="37203C22" w14:textId="77777777" w:rsidR="00045FF3" w:rsidRDefault="00045FF3" w:rsidP="00045FF3">
      <w:pPr>
        <w:rPr>
          <w:rFonts w:ascii="Times New Roman" w:hAnsi="Times New Roman" w:cs="Times New Roman"/>
          <w:b/>
          <w:bCs/>
        </w:rPr>
      </w:pPr>
    </w:p>
    <w:p w14:paraId="6AAFAE61" w14:textId="77777777" w:rsidR="00045FF3" w:rsidRDefault="00045FF3" w:rsidP="00045FF3">
      <w:pPr>
        <w:rPr>
          <w:rFonts w:ascii="Times New Roman" w:hAnsi="Times New Roman" w:cs="Times New Roman"/>
          <w:b/>
          <w:bCs/>
        </w:rPr>
      </w:pPr>
    </w:p>
    <w:p w14:paraId="70C1AAC2" w14:textId="77777777" w:rsidR="00045FF3" w:rsidRDefault="00045FF3" w:rsidP="00045FF3">
      <w:pPr>
        <w:rPr>
          <w:rFonts w:ascii="Times New Roman" w:hAnsi="Times New Roman" w:cs="Times New Roman"/>
          <w:b/>
          <w:bCs/>
        </w:rPr>
      </w:pPr>
    </w:p>
    <w:p w14:paraId="50C0C76A" w14:textId="46F227FB" w:rsidR="00045FF3" w:rsidRDefault="00045FF3" w:rsidP="00045FF3">
      <w:pPr>
        <w:rPr>
          <w:rFonts w:ascii="Times New Roman" w:hAnsi="Times New Roman" w:cs="Times New Roman"/>
        </w:rPr>
      </w:pPr>
      <w:r>
        <w:rPr>
          <w:rFonts w:ascii="Times New Roman" w:hAnsi="Times New Roman" w:cs="Times New Roman"/>
          <w:b/>
          <w:bCs/>
        </w:rPr>
        <w:t>Table</w:t>
      </w:r>
      <w:r w:rsidRPr="00C40D29">
        <w:rPr>
          <w:rFonts w:ascii="Times New Roman" w:hAnsi="Times New Roman" w:cs="Times New Roman"/>
          <w:b/>
          <w:bCs/>
        </w:rPr>
        <w:t xml:space="preserve"> </w:t>
      </w:r>
      <w:r w:rsidR="0081731A">
        <w:rPr>
          <w:rFonts w:ascii="Times New Roman" w:hAnsi="Times New Roman" w:cs="Times New Roman"/>
          <w:b/>
          <w:bCs/>
        </w:rPr>
        <w:t>A9</w:t>
      </w:r>
      <w:r w:rsidRPr="00F13EB7">
        <w:rPr>
          <w:rFonts w:ascii="Times New Roman" w:hAnsi="Times New Roman" w:cs="Times New Roman"/>
        </w:rPr>
        <w:t>.</w:t>
      </w:r>
      <w:r w:rsidRPr="00F13EB7">
        <w:rPr>
          <w:rFonts w:ascii="Times New Roman" w:hAnsi="Times New Roman" w:cs="Times New Roman"/>
          <w:i/>
          <w:iCs/>
        </w:rPr>
        <w:t xml:space="preserve"> Hyperactivity</w:t>
      </w:r>
      <w:r>
        <w:rPr>
          <w:rFonts w:ascii="Times New Roman" w:hAnsi="Times New Roman" w:cs="Times New Roman"/>
          <w:i/>
          <w:iCs/>
        </w:rPr>
        <w:t>-impulsivity</w:t>
      </w:r>
      <w:r w:rsidRPr="00F13EB7">
        <w:rPr>
          <w:rFonts w:ascii="Times New Roman" w:hAnsi="Times New Roman" w:cs="Times New Roman"/>
          <w:i/>
          <w:iCs/>
        </w:rPr>
        <w:t xml:space="preserve">. </w:t>
      </w:r>
      <w:r w:rsidRPr="00F13EB7">
        <w:rPr>
          <w:rFonts w:ascii="Times New Roman" w:hAnsi="Times New Roman" w:cs="Times New Roman"/>
        </w:rPr>
        <w:t xml:space="preserve">Estimates of main effect of environmental variables, estimated separately for twin and co-twin and MZ and DZ families.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w:r w:rsidRPr="00F13EB7">
        <w:rPr>
          <w:rFonts w:ascii="Times New Roman" w:eastAsiaTheme="minorEastAsia" w:hAnsi="Times New Roman" w:cs="Times New Roman"/>
        </w:rPr>
        <w:t xml:space="preserve"> refers to the effect of the environmental variable on the hyperactivity of the twin self,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r>
          <w:rPr>
            <w:rFonts w:ascii="Cambria Math" w:hAnsi="Cambria Math" w:cs="Times New Roman"/>
          </w:rPr>
          <m:t xml:space="preserve"> </m:t>
        </m:r>
      </m:oMath>
      <w:r w:rsidRPr="00F13EB7">
        <w:rPr>
          <w:rFonts w:ascii="Times New Roman" w:eastAsiaTheme="minorEastAsia" w:hAnsi="Times New Roman" w:cs="Times New Roman"/>
        </w:rPr>
        <w:t>to the effect of the environmental variable on the hyperactivity scores of the co-twin.</w:t>
      </w:r>
      <w:r>
        <w:rPr>
          <w:rFonts w:ascii="Times New Roman" w:eastAsiaTheme="minorEastAsia" w:hAnsi="Times New Roman" w:cs="Times New Roman"/>
          <w:sz w:val="24"/>
          <w:szCs w:val="24"/>
        </w:rPr>
        <w:t xml:space="preserve"> </w:t>
      </w:r>
    </w:p>
    <w:p w14:paraId="0EAF1FED" w14:textId="77777777" w:rsidR="00045FF3" w:rsidRDefault="00045FF3" w:rsidP="00045FF3">
      <w:pPr>
        <w:rPr>
          <w:rFonts w:ascii="Times New Roman" w:hAnsi="Times New Roman" w:cs="Times New Roman"/>
        </w:rPr>
      </w:pPr>
    </w:p>
    <w:p w14:paraId="6F688895" w14:textId="2DD1CC61" w:rsidR="00045FF3" w:rsidRPr="00F13EB7" w:rsidRDefault="00045FF3" w:rsidP="00045FF3">
      <w:pPr>
        <w:rPr>
          <w:rFonts w:ascii="Times New Roman" w:eastAsiaTheme="minorEastAsia" w:hAnsi="Times New Roman" w:cs="Times New Roman"/>
          <w:b/>
          <w:bCs/>
          <w:i/>
          <w:iCs/>
          <w:sz w:val="24"/>
          <w:szCs w:val="24"/>
        </w:rPr>
      </w:pPr>
      <w:r>
        <w:rPr>
          <w:rFonts w:ascii="Times New Roman" w:eastAsiaTheme="minorEastAsia" w:hAnsi="Times New Roman" w:cs="Times New Roman"/>
          <w:b/>
          <w:bCs/>
          <w:i/>
          <w:iCs/>
          <w:sz w:val="24"/>
          <w:szCs w:val="24"/>
        </w:rPr>
        <w:lastRenderedPageBreak/>
        <w:t>Inattentiveness</w:t>
      </w:r>
      <w:r>
        <w:rPr>
          <w:rFonts w:ascii="Times New Roman" w:eastAsiaTheme="minorEastAsia" w:hAnsi="Times New Roman" w:cs="Times New Roman"/>
          <w:b/>
          <w:bCs/>
          <w:i/>
          <w:iCs/>
          <w:sz w:val="24"/>
          <w:szCs w:val="24"/>
        </w:rPr>
        <w:br/>
      </w:r>
      <w:r w:rsidRPr="00F13EB7">
        <w:rPr>
          <w:rFonts w:ascii="Times New Roman" w:eastAsiaTheme="minorEastAsia" w:hAnsi="Times New Roman" w:cs="Times New Roman"/>
          <w:sz w:val="24"/>
          <w:szCs w:val="24"/>
        </w:rPr>
        <w:t>See Table A</w:t>
      </w:r>
      <w:r w:rsidR="0081731A">
        <w:rPr>
          <w:rFonts w:ascii="Times New Roman" w:eastAsiaTheme="minorEastAsia" w:hAnsi="Times New Roman" w:cs="Times New Roman"/>
          <w:sz w:val="24"/>
          <w:szCs w:val="24"/>
        </w:rPr>
        <w:t>10</w:t>
      </w:r>
      <w:r w:rsidRPr="00F13EB7">
        <w:rPr>
          <w:rFonts w:ascii="Times New Roman" w:eastAsiaTheme="minorEastAsia" w:hAnsi="Times New Roman" w:cs="Times New Roman"/>
          <w:sz w:val="24"/>
          <w:szCs w:val="24"/>
        </w:rPr>
        <w:t xml:space="preserve"> for all estimates, separately per environmental variable. </w:t>
      </w:r>
      <w:r>
        <w:rPr>
          <w:rFonts w:ascii="Times New Roman" w:eastAsiaTheme="minorEastAsia" w:hAnsi="Times New Roman" w:cs="Times New Roman"/>
          <w:sz w:val="24"/>
          <w:szCs w:val="24"/>
        </w:rPr>
        <w:t xml:space="preserve">Although the point estimates of the main effects of environmental measures were generally larger than those found for the hyperactivity-impulsivity model, most estimates were not significant (e.g., the 95% HPD interval including zero). The only two environmental measures that showed significant effects on the </w:t>
      </w:r>
      <w:r>
        <w:rPr>
          <w:rFonts w:ascii="Times New Roman" w:eastAsiaTheme="minorEastAsia" w:hAnsi="Times New Roman" w:cs="Times New Roman"/>
          <w:i/>
          <w:iCs/>
          <w:sz w:val="24"/>
          <w:szCs w:val="24"/>
        </w:rPr>
        <w:t>inattentiveness</w:t>
      </w:r>
      <w:r>
        <w:rPr>
          <w:rFonts w:ascii="Times New Roman" w:eastAsiaTheme="minorEastAsia" w:hAnsi="Times New Roman" w:cs="Times New Roman"/>
          <w:sz w:val="24"/>
          <w:szCs w:val="24"/>
        </w:rPr>
        <w:t xml:space="preserve"> scores of the twin self (</w:t>
      </w:r>
      <w:r w:rsidRPr="00247038">
        <w:rPr>
          <w:rFonts w:ascii="Times New Roman" w:hAnsi="Times New Roman" w:cs="Times New Roman"/>
          <w:sz w:val="24"/>
          <w:szCs w:val="24"/>
        </w:rPr>
        <w:t>e.g.,</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m</m:t>
            </m:r>
          </m:sub>
        </m:sSub>
      </m:oMath>
      <w:r w:rsidRPr="0024703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were the personality trait </w:t>
      </w:r>
      <w:r w:rsidRPr="000A7E47">
        <w:rPr>
          <w:rFonts w:ascii="Times New Roman" w:eastAsiaTheme="minorEastAsia" w:hAnsi="Times New Roman" w:cs="Times New Roman"/>
          <w:i/>
          <w:iCs/>
          <w:sz w:val="24"/>
          <w:szCs w:val="24"/>
        </w:rPr>
        <w:t>conscientiousness</w:t>
      </w:r>
      <w:r>
        <w:rPr>
          <w:rFonts w:ascii="Times New Roman" w:eastAsiaTheme="minorEastAsia" w:hAnsi="Times New Roman" w:cs="Times New Roman"/>
          <w:sz w:val="24"/>
          <w:szCs w:val="24"/>
        </w:rPr>
        <w:t xml:space="preserve"> and </w:t>
      </w:r>
      <w:r w:rsidRPr="000A7E47">
        <w:rPr>
          <w:rFonts w:ascii="Times New Roman" w:eastAsiaTheme="minorEastAsia" w:hAnsi="Times New Roman" w:cs="Times New Roman"/>
          <w:i/>
          <w:iCs/>
          <w:sz w:val="24"/>
          <w:szCs w:val="24"/>
        </w:rPr>
        <w:t>academic self-concept</w:t>
      </w:r>
      <w:r>
        <w:rPr>
          <w:rFonts w:ascii="Times New Roman" w:eastAsiaTheme="minorEastAsia" w:hAnsi="Times New Roman" w:cs="Times New Roman"/>
          <w:sz w:val="24"/>
          <w:szCs w:val="24"/>
        </w:rPr>
        <w:t xml:space="preserve">. Interestingly, the estimates were identical for MZ twins and DZ twins, suggesting that there were no differences in effect across zygosity: The point estimate for </w:t>
      </w:r>
      <w:r w:rsidRPr="000A7E47">
        <w:rPr>
          <w:rFonts w:ascii="Times New Roman" w:eastAsiaTheme="minorEastAsia" w:hAnsi="Times New Roman" w:cs="Times New Roman"/>
          <w:i/>
          <w:iCs/>
          <w:sz w:val="24"/>
          <w:szCs w:val="24"/>
        </w:rPr>
        <w:t>conscientiousness</w:t>
      </w:r>
      <w:r>
        <w:rPr>
          <w:rFonts w:ascii="Times New Roman" w:eastAsiaTheme="minorEastAsia" w:hAnsi="Times New Roman" w:cs="Times New Roman"/>
          <w:sz w:val="24"/>
          <w:szCs w:val="24"/>
        </w:rPr>
        <w:t xml:space="preserve"> was equal to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m</m:t>
            </m:r>
          </m:sub>
        </m:sSub>
      </m:oMath>
      <w:r>
        <w:rPr>
          <w:rFonts w:ascii="Times New Roman" w:eastAsiaTheme="minorEastAsia" w:hAnsi="Times New Roman" w:cs="Times New Roman"/>
          <w:sz w:val="24"/>
          <w:szCs w:val="24"/>
        </w:rPr>
        <w:t xml:space="preserve">= 0.15 (95% HPD: [0.10;0.21]) and equal to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m</m:t>
            </m:r>
          </m:sub>
        </m:sSub>
      </m:oMath>
      <w:r>
        <w:rPr>
          <w:rFonts w:ascii="Times New Roman" w:eastAsiaTheme="minorEastAsia" w:hAnsi="Times New Roman" w:cs="Times New Roman"/>
          <w:sz w:val="24"/>
          <w:szCs w:val="24"/>
        </w:rPr>
        <w:t xml:space="preserve">= 0.16 (95% HPD: [0.10;0.22]) for academic self-concept for both MZ and DZ twins. </w:t>
      </w:r>
    </w:p>
    <w:tbl>
      <w:tblPr>
        <w:tblStyle w:val="TableGrid"/>
        <w:tblpPr w:leftFromText="141" w:rightFromText="141" w:vertAnchor="text" w:horzAnchor="margin" w:tblpY="318"/>
        <w:tblW w:w="13637" w:type="dxa"/>
        <w:tblLook w:val="04A0" w:firstRow="1" w:lastRow="0" w:firstColumn="1" w:lastColumn="0" w:noHBand="0" w:noVBand="1"/>
      </w:tblPr>
      <w:tblGrid>
        <w:gridCol w:w="1311"/>
        <w:gridCol w:w="1283"/>
        <w:gridCol w:w="1258"/>
        <w:gridCol w:w="1283"/>
        <w:gridCol w:w="1245"/>
        <w:gridCol w:w="872"/>
        <w:gridCol w:w="1301"/>
        <w:gridCol w:w="1283"/>
        <w:gridCol w:w="1235"/>
        <w:gridCol w:w="1283"/>
        <w:gridCol w:w="1283"/>
      </w:tblGrid>
      <w:tr w:rsidR="00045FF3" w:rsidRPr="00B70166" w14:paraId="1AF595E2" w14:textId="77777777" w:rsidTr="003F4E67">
        <w:trPr>
          <w:trHeight w:val="399"/>
        </w:trPr>
        <w:tc>
          <w:tcPr>
            <w:tcW w:w="1313" w:type="dxa"/>
          </w:tcPr>
          <w:p w14:paraId="184CB2E5" w14:textId="77777777" w:rsidR="00045FF3" w:rsidRPr="00B70166" w:rsidRDefault="00045FF3" w:rsidP="003F4E67">
            <w:pPr>
              <w:rPr>
                <w:rFonts w:ascii="Times New Roman" w:hAnsi="Times New Roman" w:cs="Times New Roman"/>
                <w:b/>
                <w:bCs/>
              </w:rPr>
            </w:pPr>
            <w:r w:rsidRPr="00B70166">
              <w:rPr>
                <w:rFonts w:ascii="Times New Roman" w:hAnsi="Times New Roman" w:cs="Times New Roman"/>
                <w:b/>
                <w:bCs/>
              </w:rPr>
              <w:t>Variable</w:t>
            </w:r>
          </w:p>
        </w:tc>
        <w:tc>
          <w:tcPr>
            <w:tcW w:w="2559" w:type="dxa"/>
            <w:gridSpan w:val="2"/>
          </w:tcPr>
          <w:p w14:paraId="5177AAEC" w14:textId="77777777" w:rsidR="00045FF3" w:rsidRPr="00B70166" w:rsidRDefault="00045FF3" w:rsidP="003F4E67">
            <w:pPr>
              <w:jc w:val="center"/>
              <w:rPr>
                <w:rFonts w:ascii="Times New Roman" w:hAnsi="Times New Roman" w:cs="Times New Roman"/>
                <w:b/>
                <w:bCs/>
              </w:rPr>
            </w:pPr>
            <w:r>
              <w:rPr>
                <w:rFonts w:ascii="Times New Roman" w:hAnsi="Times New Roman" w:cs="Times New Roman"/>
                <w:b/>
                <w:bCs/>
              </w:rPr>
              <w:t>Satisfaction with school</w:t>
            </w:r>
          </w:p>
        </w:tc>
        <w:tc>
          <w:tcPr>
            <w:tcW w:w="2533" w:type="dxa"/>
            <w:gridSpan w:val="2"/>
          </w:tcPr>
          <w:p w14:paraId="76E4EE42" w14:textId="77777777" w:rsidR="00045FF3" w:rsidRPr="00B70166" w:rsidRDefault="00045FF3" w:rsidP="003F4E67">
            <w:pPr>
              <w:jc w:val="center"/>
              <w:rPr>
                <w:rFonts w:ascii="Times New Roman" w:hAnsi="Times New Roman" w:cs="Times New Roman"/>
                <w:b/>
                <w:bCs/>
              </w:rPr>
            </w:pPr>
            <w:r>
              <w:rPr>
                <w:rFonts w:ascii="Times New Roman" w:hAnsi="Times New Roman" w:cs="Times New Roman"/>
                <w:b/>
                <w:bCs/>
              </w:rPr>
              <w:t>Satisfaction with oneself</w:t>
            </w:r>
          </w:p>
        </w:tc>
        <w:tc>
          <w:tcPr>
            <w:tcW w:w="2324" w:type="dxa"/>
            <w:gridSpan w:val="2"/>
          </w:tcPr>
          <w:p w14:paraId="4795419A" w14:textId="77777777" w:rsidR="00045FF3" w:rsidRPr="00B70166" w:rsidRDefault="00045FF3" w:rsidP="003F4E67">
            <w:pPr>
              <w:jc w:val="center"/>
              <w:rPr>
                <w:rFonts w:ascii="Times New Roman" w:hAnsi="Times New Roman" w:cs="Times New Roman"/>
                <w:b/>
                <w:bCs/>
              </w:rPr>
            </w:pPr>
            <w:r>
              <w:rPr>
                <w:rFonts w:ascii="Times New Roman" w:hAnsi="Times New Roman" w:cs="Times New Roman"/>
                <w:b/>
                <w:bCs/>
              </w:rPr>
              <w:t>Callous</w:t>
            </w:r>
          </w:p>
        </w:tc>
        <w:tc>
          <w:tcPr>
            <w:tcW w:w="2455" w:type="dxa"/>
            <w:gridSpan w:val="2"/>
          </w:tcPr>
          <w:p w14:paraId="440292E0" w14:textId="77777777" w:rsidR="00045FF3" w:rsidRDefault="00045FF3" w:rsidP="003F4E67">
            <w:pPr>
              <w:jc w:val="center"/>
              <w:rPr>
                <w:rFonts w:ascii="Times New Roman" w:hAnsi="Times New Roman" w:cs="Times New Roman"/>
                <w:b/>
                <w:bCs/>
              </w:rPr>
            </w:pPr>
            <w:r>
              <w:rPr>
                <w:rFonts w:ascii="Times New Roman" w:hAnsi="Times New Roman" w:cs="Times New Roman"/>
                <w:b/>
                <w:bCs/>
              </w:rPr>
              <w:t>Conscientiousness</w:t>
            </w:r>
          </w:p>
        </w:tc>
        <w:tc>
          <w:tcPr>
            <w:tcW w:w="2453" w:type="dxa"/>
            <w:gridSpan w:val="2"/>
          </w:tcPr>
          <w:p w14:paraId="31C984BA" w14:textId="77777777" w:rsidR="00045FF3" w:rsidRDefault="00045FF3" w:rsidP="003F4E67">
            <w:pPr>
              <w:jc w:val="center"/>
              <w:rPr>
                <w:rFonts w:ascii="Times New Roman" w:hAnsi="Times New Roman" w:cs="Times New Roman"/>
                <w:b/>
                <w:bCs/>
              </w:rPr>
            </w:pPr>
            <w:r>
              <w:rPr>
                <w:rFonts w:ascii="Times New Roman" w:hAnsi="Times New Roman" w:cs="Times New Roman"/>
                <w:b/>
                <w:bCs/>
              </w:rPr>
              <w:t>Academic self-concept</w:t>
            </w:r>
          </w:p>
        </w:tc>
      </w:tr>
      <w:tr w:rsidR="00045FF3" w:rsidRPr="00B70166" w14:paraId="54E0B43D" w14:textId="77777777" w:rsidTr="003F4E67">
        <w:trPr>
          <w:trHeight w:val="386"/>
        </w:trPr>
        <w:tc>
          <w:tcPr>
            <w:tcW w:w="1313" w:type="dxa"/>
          </w:tcPr>
          <w:p w14:paraId="5A83CF6C" w14:textId="77777777" w:rsidR="00045FF3" w:rsidRPr="00B70166" w:rsidRDefault="00045FF3" w:rsidP="003F4E67">
            <w:pPr>
              <w:rPr>
                <w:rFonts w:ascii="Times New Roman" w:hAnsi="Times New Roman" w:cs="Times New Roman"/>
                <w:b/>
                <w:bCs/>
              </w:rPr>
            </w:pPr>
          </w:p>
        </w:tc>
        <w:tc>
          <w:tcPr>
            <w:tcW w:w="2559" w:type="dxa"/>
            <w:gridSpan w:val="2"/>
          </w:tcPr>
          <w:p w14:paraId="0DB957A7"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MZ twins</w:t>
            </w:r>
          </w:p>
        </w:tc>
        <w:tc>
          <w:tcPr>
            <w:tcW w:w="2533" w:type="dxa"/>
            <w:gridSpan w:val="2"/>
          </w:tcPr>
          <w:p w14:paraId="1A6446FC" w14:textId="77777777" w:rsidR="00045FF3" w:rsidRPr="00B70166" w:rsidRDefault="00045FF3" w:rsidP="003F4E67">
            <w:pPr>
              <w:jc w:val="center"/>
              <w:rPr>
                <w:rFonts w:ascii="Times New Roman" w:hAnsi="Times New Roman" w:cs="Times New Roman"/>
              </w:rPr>
            </w:pPr>
            <w:r w:rsidRPr="00B70166">
              <w:rPr>
                <w:rFonts w:ascii="Times New Roman" w:hAnsi="Times New Roman" w:cs="Times New Roman"/>
                <w:b/>
                <w:bCs/>
              </w:rPr>
              <w:t>MZ twins</w:t>
            </w:r>
          </w:p>
        </w:tc>
        <w:tc>
          <w:tcPr>
            <w:tcW w:w="2324" w:type="dxa"/>
            <w:gridSpan w:val="2"/>
          </w:tcPr>
          <w:p w14:paraId="1403F68F" w14:textId="77777777" w:rsidR="00045FF3" w:rsidRPr="00B70166" w:rsidRDefault="00045FF3" w:rsidP="003F4E67">
            <w:pPr>
              <w:jc w:val="center"/>
              <w:rPr>
                <w:rFonts w:ascii="Times New Roman" w:hAnsi="Times New Roman" w:cs="Times New Roman"/>
              </w:rPr>
            </w:pPr>
            <w:r w:rsidRPr="00B70166">
              <w:rPr>
                <w:rFonts w:ascii="Times New Roman" w:hAnsi="Times New Roman" w:cs="Times New Roman"/>
                <w:b/>
                <w:bCs/>
              </w:rPr>
              <w:t>MZ twins</w:t>
            </w:r>
          </w:p>
        </w:tc>
        <w:tc>
          <w:tcPr>
            <w:tcW w:w="2455" w:type="dxa"/>
            <w:gridSpan w:val="2"/>
          </w:tcPr>
          <w:p w14:paraId="77168A96"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MZ twins</w:t>
            </w:r>
          </w:p>
        </w:tc>
        <w:tc>
          <w:tcPr>
            <w:tcW w:w="2453" w:type="dxa"/>
            <w:gridSpan w:val="2"/>
          </w:tcPr>
          <w:p w14:paraId="36CF9700"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MZ twins</w:t>
            </w:r>
          </w:p>
        </w:tc>
      </w:tr>
      <w:tr w:rsidR="00045FF3" w:rsidRPr="00B70166" w14:paraId="60BA0E9A" w14:textId="77777777" w:rsidTr="003F4E67">
        <w:trPr>
          <w:trHeight w:val="505"/>
        </w:trPr>
        <w:tc>
          <w:tcPr>
            <w:tcW w:w="1313" w:type="dxa"/>
          </w:tcPr>
          <w:p w14:paraId="4B6F6ED0" w14:textId="77777777" w:rsidR="00045FF3" w:rsidRPr="00B70166" w:rsidRDefault="00045FF3" w:rsidP="003F4E67">
            <w:pPr>
              <w:rPr>
                <w:rFonts w:ascii="Times New Roman" w:hAnsi="Times New Roman" w:cs="Times New Roman"/>
                <w:b/>
                <w:bCs/>
              </w:rPr>
            </w:pPr>
            <w:r w:rsidRPr="00B70166">
              <w:rPr>
                <w:rFonts w:ascii="Times New Roman" w:hAnsi="Times New Roman" w:cs="Times New Roman"/>
                <w:b/>
                <w:bCs/>
              </w:rPr>
              <w:t>Parameter</w:t>
            </w:r>
          </w:p>
        </w:tc>
        <w:tc>
          <w:tcPr>
            <w:tcW w:w="1257" w:type="dxa"/>
          </w:tcPr>
          <w:p w14:paraId="0CFAF590" w14:textId="77777777" w:rsidR="00045FF3" w:rsidRPr="00B70166"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302" w:type="dxa"/>
          </w:tcPr>
          <w:p w14:paraId="12AB3A2E" w14:textId="77777777" w:rsidR="00045FF3" w:rsidRPr="00B70166"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254" w:type="dxa"/>
          </w:tcPr>
          <w:p w14:paraId="4DE3B846" w14:textId="77777777" w:rsidR="00045FF3" w:rsidRPr="00B70166"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279" w:type="dxa"/>
          </w:tcPr>
          <w:p w14:paraId="34212CCC" w14:textId="77777777" w:rsidR="00045FF3" w:rsidRDefault="00000000" w:rsidP="003F4E6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944" w:type="dxa"/>
          </w:tcPr>
          <w:p w14:paraId="77C06001" w14:textId="77777777" w:rsidR="00045FF3" w:rsidRDefault="00000000" w:rsidP="003F4E67">
            <w:pPr>
              <w:rPr>
                <w:rFonts w:ascii="Times New Roman" w:eastAsia="Calibri" w:hAnsi="Times New Roman" w:cs="Times New Roman"/>
                <w:i/>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380" w:type="dxa"/>
          </w:tcPr>
          <w:p w14:paraId="2A2FF4A9" w14:textId="77777777" w:rsidR="00045FF3" w:rsidRDefault="00000000" w:rsidP="003F4E67">
            <w:pPr>
              <w:rPr>
                <w:rFonts w:ascii="Times New Roman" w:eastAsia="Calibri" w:hAnsi="Times New Roman" w:cs="Times New Roman"/>
                <w:i/>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194" w:type="dxa"/>
          </w:tcPr>
          <w:p w14:paraId="0CC9B943" w14:textId="77777777" w:rsidR="00045FF3" w:rsidRDefault="00000000" w:rsidP="003F4E6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261" w:type="dxa"/>
          </w:tcPr>
          <w:p w14:paraId="31D4E5DB" w14:textId="77777777" w:rsidR="00045FF3" w:rsidRDefault="00000000" w:rsidP="003F4E6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c>
          <w:tcPr>
            <w:tcW w:w="1199" w:type="dxa"/>
          </w:tcPr>
          <w:p w14:paraId="4F82C3F8" w14:textId="77777777" w:rsidR="00045FF3" w:rsidRDefault="00000000" w:rsidP="003F4E6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m:oMathPara>
          </w:p>
        </w:tc>
        <w:tc>
          <w:tcPr>
            <w:tcW w:w="1254" w:type="dxa"/>
          </w:tcPr>
          <w:p w14:paraId="66A4F0E2" w14:textId="77777777" w:rsidR="00045FF3" w:rsidRPr="00B70166" w:rsidRDefault="00000000" w:rsidP="003F4E6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oMath>
            </m:oMathPara>
          </w:p>
        </w:tc>
      </w:tr>
      <w:tr w:rsidR="00045FF3" w:rsidRPr="00B70166" w14:paraId="75D404D7" w14:textId="77777777" w:rsidTr="003F4E67">
        <w:trPr>
          <w:trHeight w:val="651"/>
        </w:trPr>
        <w:tc>
          <w:tcPr>
            <w:tcW w:w="1313" w:type="dxa"/>
          </w:tcPr>
          <w:p w14:paraId="5CCF177D" w14:textId="77777777" w:rsidR="00045FF3" w:rsidRPr="00B70166" w:rsidRDefault="00045FF3" w:rsidP="003F4E67">
            <w:pPr>
              <w:rPr>
                <w:rFonts w:ascii="Times New Roman" w:hAnsi="Times New Roman" w:cs="Times New Roman"/>
                <w:b/>
                <w:bCs/>
              </w:rPr>
            </w:pPr>
            <w:r w:rsidRPr="00B70166">
              <w:rPr>
                <w:rFonts w:ascii="Times New Roman" w:hAnsi="Times New Roman" w:cs="Times New Roman"/>
                <w:b/>
                <w:bCs/>
              </w:rPr>
              <w:t xml:space="preserve">Point estimate </w:t>
            </w:r>
          </w:p>
        </w:tc>
        <w:tc>
          <w:tcPr>
            <w:tcW w:w="1257" w:type="dxa"/>
          </w:tcPr>
          <w:p w14:paraId="0FC505AF" w14:textId="77777777" w:rsidR="00045FF3" w:rsidRPr="00B70166" w:rsidRDefault="00045FF3" w:rsidP="003F4E67">
            <w:pPr>
              <w:rPr>
                <w:rFonts w:ascii="Times New Roman" w:hAnsi="Times New Roman" w:cs="Times New Roman"/>
              </w:rPr>
            </w:pPr>
            <w:r>
              <w:rPr>
                <w:rFonts w:ascii="Times New Roman" w:hAnsi="Times New Roman" w:cs="Times New Roman"/>
              </w:rPr>
              <w:t>0.11</w:t>
            </w:r>
          </w:p>
        </w:tc>
        <w:tc>
          <w:tcPr>
            <w:tcW w:w="1302" w:type="dxa"/>
          </w:tcPr>
          <w:p w14:paraId="1477B3F0" w14:textId="77777777" w:rsidR="00045FF3" w:rsidRPr="00B70166" w:rsidRDefault="00045FF3" w:rsidP="003F4E67">
            <w:pPr>
              <w:rPr>
                <w:rFonts w:ascii="Times New Roman" w:hAnsi="Times New Roman" w:cs="Times New Roman"/>
              </w:rPr>
            </w:pPr>
            <w:r>
              <w:rPr>
                <w:rFonts w:ascii="Times New Roman" w:hAnsi="Times New Roman" w:cs="Times New Roman"/>
              </w:rPr>
              <w:t>-0.01</w:t>
            </w:r>
          </w:p>
        </w:tc>
        <w:tc>
          <w:tcPr>
            <w:tcW w:w="1254" w:type="dxa"/>
          </w:tcPr>
          <w:p w14:paraId="4F3EBBDA" w14:textId="77777777" w:rsidR="00045FF3" w:rsidRPr="00B70166" w:rsidRDefault="00045FF3" w:rsidP="003F4E67">
            <w:pPr>
              <w:rPr>
                <w:rFonts w:ascii="Times New Roman" w:hAnsi="Times New Roman" w:cs="Times New Roman"/>
              </w:rPr>
            </w:pPr>
            <w:r>
              <w:rPr>
                <w:rFonts w:ascii="Times New Roman" w:hAnsi="Times New Roman" w:cs="Times New Roman"/>
              </w:rPr>
              <w:t>0.07</w:t>
            </w:r>
          </w:p>
        </w:tc>
        <w:tc>
          <w:tcPr>
            <w:tcW w:w="1279" w:type="dxa"/>
          </w:tcPr>
          <w:p w14:paraId="34B986D8" w14:textId="77777777" w:rsidR="00045FF3" w:rsidRPr="00B70166" w:rsidRDefault="00045FF3" w:rsidP="003F4E67">
            <w:pPr>
              <w:rPr>
                <w:rFonts w:ascii="Times New Roman" w:hAnsi="Times New Roman" w:cs="Times New Roman"/>
              </w:rPr>
            </w:pPr>
            <w:r>
              <w:rPr>
                <w:rFonts w:ascii="Times New Roman" w:hAnsi="Times New Roman" w:cs="Times New Roman"/>
              </w:rPr>
              <w:t>-0.02</w:t>
            </w:r>
          </w:p>
        </w:tc>
        <w:tc>
          <w:tcPr>
            <w:tcW w:w="944" w:type="dxa"/>
          </w:tcPr>
          <w:p w14:paraId="4C76CE7B" w14:textId="77777777" w:rsidR="00045FF3" w:rsidRDefault="00045FF3" w:rsidP="003F4E67">
            <w:pPr>
              <w:rPr>
                <w:rFonts w:ascii="Times New Roman" w:hAnsi="Times New Roman" w:cs="Times New Roman"/>
              </w:rPr>
            </w:pPr>
            <w:r>
              <w:rPr>
                <w:rFonts w:ascii="Times New Roman" w:hAnsi="Times New Roman" w:cs="Times New Roman"/>
              </w:rPr>
              <w:t>-0.37</w:t>
            </w:r>
          </w:p>
        </w:tc>
        <w:tc>
          <w:tcPr>
            <w:tcW w:w="1380" w:type="dxa"/>
          </w:tcPr>
          <w:p w14:paraId="04DC1F80" w14:textId="77777777" w:rsidR="00045FF3" w:rsidRDefault="00045FF3" w:rsidP="003F4E67">
            <w:pPr>
              <w:rPr>
                <w:rFonts w:ascii="Times New Roman" w:hAnsi="Times New Roman" w:cs="Times New Roman"/>
              </w:rPr>
            </w:pPr>
            <w:r>
              <w:rPr>
                <w:rFonts w:ascii="Times New Roman" w:hAnsi="Times New Roman" w:cs="Times New Roman"/>
              </w:rPr>
              <w:t>-0.12</w:t>
            </w:r>
          </w:p>
        </w:tc>
        <w:tc>
          <w:tcPr>
            <w:tcW w:w="1194" w:type="dxa"/>
          </w:tcPr>
          <w:p w14:paraId="0BB12AAC" w14:textId="77777777" w:rsidR="00045FF3" w:rsidRPr="00B70166" w:rsidRDefault="00045FF3" w:rsidP="003F4E67">
            <w:pPr>
              <w:rPr>
                <w:rFonts w:ascii="Times New Roman" w:hAnsi="Times New Roman" w:cs="Times New Roman"/>
              </w:rPr>
            </w:pPr>
            <w:r>
              <w:rPr>
                <w:rFonts w:ascii="Times New Roman" w:hAnsi="Times New Roman" w:cs="Times New Roman"/>
              </w:rPr>
              <w:t>0.15</w:t>
            </w:r>
          </w:p>
        </w:tc>
        <w:tc>
          <w:tcPr>
            <w:tcW w:w="1261" w:type="dxa"/>
          </w:tcPr>
          <w:p w14:paraId="26BED2AA" w14:textId="77777777" w:rsidR="00045FF3" w:rsidRPr="00B70166" w:rsidRDefault="00045FF3" w:rsidP="003F4E67">
            <w:pPr>
              <w:rPr>
                <w:rFonts w:ascii="Times New Roman" w:hAnsi="Times New Roman" w:cs="Times New Roman"/>
              </w:rPr>
            </w:pPr>
            <w:r>
              <w:rPr>
                <w:rFonts w:ascii="Times New Roman" w:hAnsi="Times New Roman" w:cs="Times New Roman"/>
              </w:rPr>
              <w:t>0.04</w:t>
            </w:r>
          </w:p>
        </w:tc>
        <w:tc>
          <w:tcPr>
            <w:tcW w:w="1199" w:type="dxa"/>
          </w:tcPr>
          <w:p w14:paraId="01A496DB" w14:textId="77777777" w:rsidR="00045FF3" w:rsidRPr="00B70166" w:rsidRDefault="00045FF3" w:rsidP="003F4E67">
            <w:pPr>
              <w:rPr>
                <w:rFonts w:ascii="Times New Roman" w:hAnsi="Times New Roman" w:cs="Times New Roman"/>
              </w:rPr>
            </w:pPr>
            <w:r>
              <w:rPr>
                <w:rFonts w:ascii="Times New Roman" w:hAnsi="Times New Roman" w:cs="Times New Roman"/>
              </w:rPr>
              <w:t>0.16</w:t>
            </w:r>
          </w:p>
        </w:tc>
        <w:tc>
          <w:tcPr>
            <w:tcW w:w="1254" w:type="dxa"/>
          </w:tcPr>
          <w:p w14:paraId="223C13E5" w14:textId="77777777" w:rsidR="00045FF3" w:rsidRPr="00B70166" w:rsidRDefault="00045FF3" w:rsidP="003F4E67">
            <w:pPr>
              <w:rPr>
                <w:rFonts w:ascii="Times New Roman" w:hAnsi="Times New Roman" w:cs="Times New Roman"/>
              </w:rPr>
            </w:pPr>
            <w:r>
              <w:rPr>
                <w:rFonts w:ascii="Times New Roman" w:hAnsi="Times New Roman" w:cs="Times New Roman"/>
              </w:rPr>
              <w:t>0.07</w:t>
            </w:r>
          </w:p>
        </w:tc>
      </w:tr>
      <w:tr w:rsidR="00045FF3" w:rsidRPr="00B70166" w14:paraId="475EB8A2" w14:textId="77777777" w:rsidTr="003F4E67">
        <w:trPr>
          <w:trHeight w:val="399"/>
        </w:trPr>
        <w:tc>
          <w:tcPr>
            <w:tcW w:w="1313" w:type="dxa"/>
          </w:tcPr>
          <w:p w14:paraId="61CAB0D7" w14:textId="77777777" w:rsidR="00045FF3" w:rsidRPr="00B70166" w:rsidRDefault="00045FF3" w:rsidP="003F4E67">
            <w:pPr>
              <w:rPr>
                <w:rFonts w:ascii="Times New Roman" w:hAnsi="Times New Roman" w:cs="Times New Roman"/>
                <w:b/>
                <w:bCs/>
              </w:rPr>
            </w:pPr>
            <w:r w:rsidRPr="00B70166">
              <w:rPr>
                <w:rFonts w:ascii="Times New Roman" w:hAnsi="Times New Roman" w:cs="Times New Roman"/>
                <w:b/>
                <w:bCs/>
              </w:rPr>
              <w:t>95% HPD</w:t>
            </w:r>
          </w:p>
        </w:tc>
        <w:tc>
          <w:tcPr>
            <w:tcW w:w="1257" w:type="dxa"/>
          </w:tcPr>
          <w:p w14:paraId="37EF0C96" w14:textId="77777777" w:rsidR="00045FF3" w:rsidRPr="00B70166" w:rsidRDefault="00045FF3" w:rsidP="003F4E67">
            <w:pPr>
              <w:rPr>
                <w:rFonts w:ascii="Times New Roman" w:hAnsi="Times New Roman" w:cs="Times New Roman"/>
              </w:rPr>
            </w:pPr>
            <w:r>
              <w:rPr>
                <w:rFonts w:ascii="Times New Roman" w:hAnsi="Times New Roman" w:cs="Times New Roman"/>
              </w:rPr>
              <w:t>[0.04;0.18]</w:t>
            </w:r>
          </w:p>
        </w:tc>
        <w:tc>
          <w:tcPr>
            <w:tcW w:w="1302" w:type="dxa"/>
          </w:tcPr>
          <w:p w14:paraId="68C2A038" w14:textId="77777777" w:rsidR="00045FF3" w:rsidRPr="00B70166" w:rsidRDefault="00045FF3" w:rsidP="003F4E67">
            <w:pPr>
              <w:rPr>
                <w:rFonts w:ascii="Times New Roman" w:hAnsi="Times New Roman" w:cs="Times New Roman"/>
              </w:rPr>
            </w:pPr>
            <w:r>
              <w:rPr>
                <w:rFonts w:ascii="Times New Roman" w:hAnsi="Times New Roman" w:cs="Times New Roman"/>
              </w:rPr>
              <w:t>[-0.07;0.06]</w:t>
            </w:r>
          </w:p>
        </w:tc>
        <w:tc>
          <w:tcPr>
            <w:tcW w:w="1254" w:type="dxa"/>
          </w:tcPr>
          <w:p w14:paraId="0D897A5C" w14:textId="77777777" w:rsidR="00045FF3" w:rsidRPr="00B70166" w:rsidRDefault="00045FF3" w:rsidP="003F4E67">
            <w:pPr>
              <w:rPr>
                <w:rFonts w:ascii="Times New Roman" w:hAnsi="Times New Roman" w:cs="Times New Roman"/>
              </w:rPr>
            </w:pPr>
            <w:r>
              <w:rPr>
                <w:rFonts w:ascii="Times New Roman" w:hAnsi="Times New Roman" w:cs="Times New Roman"/>
              </w:rPr>
              <w:t>[0.01;0.13]</w:t>
            </w:r>
          </w:p>
        </w:tc>
        <w:tc>
          <w:tcPr>
            <w:tcW w:w="1279" w:type="dxa"/>
          </w:tcPr>
          <w:p w14:paraId="6E27D21E" w14:textId="77777777" w:rsidR="00045FF3" w:rsidRPr="00B70166" w:rsidRDefault="00045FF3" w:rsidP="003F4E67">
            <w:pPr>
              <w:rPr>
                <w:rFonts w:ascii="Times New Roman" w:hAnsi="Times New Roman" w:cs="Times New Roman"/>
              </w:rPr>
            </w:pPr>
            <w:r>
              <w:rPr>
                <w:rFonts w:ascii="Times New Roman" w:hAnsi="Times New Roman" w:cs="Times New Roman"/>
              </w:rPr>
              <w:t>[-0.08;0.04]</w:t>
            </w:r>
          </w:p>
        </w:tc>
        <w:tc>
          <w:tcPr>
            <w:tcW w:w="944" w:type="dxa"/>
          </w:tcPr>
          <w:p w14:paraId="08B4B9AB" w14:textId="77777777" w:rsidR="00045FF3" w:rsidRDefault="00045FF3" w:rsidP="003F4E67">
            <w:pPr>
              <w:rPr>
                <w:rFonts w:ascii="Times New Roman" w:hAnsi="Times New Roman" w:cs="Times New Roman"/>
              </w:rPr>
            </w:pPr>
            <w:r>
              <w:rPr>
                <w:rFonts w:ascii="Times New Roman" w:hAnsi="Times New Roman" w:cs="Times New Roman"/>
              </w:rPr>
              <w:t>[-0.</w:t>
            </w:r>
            <w:proofErr w:type="gramStart"/>
            <w:r>
              <w:rPr>
                <w:rFonts w:ascii="Times New Roman" w:hAnsi="Times New Roman" w:cs="Times New Roman"/>
              </w:rPr>
              <w:t>45;-</w:t>
            </w:r>
            <w:proofErr w:type="gramEnd"/>
            <w:r>
              <w:rPr>
                <w:rFonts w:ascii="Times New Roman" w:hAnsi="Times New Roman" w:cs="Times New Roman"/>
              </w:rPr>
              <w:t>0.30]</w:t>
            </w:r>
          </w:p>
        </w:tc>
        <w:tc>
          <w:tcPr>
            <w:tcW w:w="1380" w:type="dxa"/>
          </w:tcPr>
          <w:p w14:paraId="184396D6" w14:textId="77777777" w:rsidR="00045FF3" w:rsidRDefault="00045FF3" w:rsidP="003F4E67">
            <w:pPr>
              <w:rPr>
                <w:rFonts w:ascii="Times New Roman" w:hAnsi="Times New Roman" w:cs="Times New Roman"/>
              </w:rPr>
            </w:pPr>
            <w:r>
              <w:rPr>
                <w:rFonts w:ascii="Times New Roman" w:hAnsi="Times New Roman" w:cs="Times New Roman"/>
              </w:rPr>
              <w:t>[-0.19;0.05]</w:t>
            </w:r>
          </w:p>
        </w:tc>
        <w:tc>
          <w:tcPr>
            <w:tcW w:w="1194" w:type="dxa"/>
          </w:tcPr>
          <w:p w14:paraId="73FE4EAE" w14:textId="77777777" w:rsidR="00045FF3" w:rsidRPr="00B70166" w:rsidRDefault="00045FF3" w:rsidP="003F4E67">
            <w:pPr>
              <w:rPr>
                <w:rFonts w:ascii="Times New Roman" w:hAnsi="Times New Roman" w:cs="Times New Roman"/>
              </w:rPr>
            </w:pPr>
            <w:r>
              <w:rPr>
                <w:rFonts w:ascii="Times New Roman" w:hAnsi="Times New Roman" w:cs="Times New Roman"/>
              </w:rPr>
              <w:t>[0.10;0.21]</w:t>
            </w:r>
          </w:p>
        </w:tc>
        <w:tc>
          <w:tcPr>
            <w:tcW w:w="1261" w:type="dxa"/>
          </w:tcPr>
          <w:p w14:paraId="7E1D593A" w14:textId="77777777" w:rsidR="00045FF3" w:rsidRPr="00B70166" w:rsidRDefault="00045FF3" w:rsidP="003F4E67">
            <w:pPr>
              <w:rPr>
                <w:rFonts w:ascii="Times New Roman" w:hAnsi="Times New Roman" w:cs="Times New Roman"/>
              </w:rPr>
            </w:pPr>
            <w:r>
              <w:rPr>
                <w:rFonts w:ascii="Times New Roman" w:hAnsi="Times New Roman" w:cs="Times New Roman"/>
              </w:rPr>
              <w:t>[-0.01;0.09]</w:t>
            </w:r>
          </w:p>
        </w:tc>
        <w:tc>
          <w:tcPr>
            <w:tcW w:w="1199" w:type="dxa"/>
          </w:tcPr>
          <w:p w14:paraId="46F4F530" w14:textId="77777777" w:rsidR="00045FF3" w:rsidRPr="00B70166" w:rsidRDefault="00045FF3" w:rsidP="003F4E67">
            <w:pPr>
              <w:rPr>
                <w:rFonts w:ascii="Times New Roman" w:hAnsi="Times New Roman" w:cs="Times New Roman"/>
              </w:rPr>
            </w:pPr>
            <w:r>
              <w:rPr>
                <w:rFonts w:ascii="Times New Roman" w:hAnsi="Times New Roman" w:cs="Times New Roman"/>
              </w:rPr>
              <w:t>[0.10;0.22]</w:t>
            </w:r>
          </w:p>
        </w:tc>
        <w:tc>
          <w:tcPr>
            <w:tcW w:w="1254" w:type="dxa"/>
          </w:tcPr>
          <w:p w14:paraId="3E6F1AAA" w14:textId="77777777" w:rsidR="00045FF3" w:rsidRPr="00B70166" w:rsidRDefault="00045FF3" w:rsidP="003F4E67">
            <w:pPr>
              <w:rPr>
                <w:rFonts w:ascii="Times New Roman" w:hAnsi="Times New Roman" w:cs="Times New Roman"/>
              </w:rPr>
            </w:pPr>
            <w:r>
              <w:rPr>
                <w:rFonts w:ascii="Times New Roman" w:hAnsi="Times New Roman" w:cs="Times New Roman"/>
              </w:rPr>
              <w:t>[0.01;0.13]</w:t>
            </w:r>
          </w:p>
        </w:tc>
      </w:tr>
      <w:tr w:rsidR="00045FF3" w:rsidRPr="00B70166" w14:paraId="0798BE43" w14:textId="77777777" w:rsidTr="003F4E67">
        <w:trPr>
          <w:trHeight w:val="386"/>
        </w:trPr>
        <w:tc>
          <w:tcPr>
            <w:tcW w:w="1313" w:type="dxa"/>
          </w:tcPr>
          <w:p w14:paraId="17DE06A1" w14:textId="77777777" w:rsidR="00045FF3" w:rsidRPr="00B70166" w:rsidRDefault="00045FF3" w:rsidP="003F4E67">
            <w:pPr>
              <w:rPr>
                <w:rFonts w:ascii="Times New Roman" w:hAnsi="Times New Roman" w:cs="Times New Roman"/>
                <w:b/>
                <w:bCs/>
              </w:rPr>
            </w:pPr>
          </w:p>
        </w:tc>
        <w:tc>
          <w:tcPr>
            <w:tcW w:w="2559" w:type="dxa"/>
            <w:gridSpan w:val="2"/>
          </w:tcPr>
          <w:p w14:paraId="3BB117EB"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DZ twins</w:t>
            </w:r>
          </w:p>
        </w:tc>
        <w:tc>
          <w:tcPr>
            <w:tcW w:w="2533" w:type="dxa"/>
            <w:gridSpan w:val="2"/>
          </w:tcPr>
          <w:p w14:paraId="13EF6C83" w14:textId="77777777" w:rsidR="00045FF3" w:rsidRPr="00B70166" w:rsidRDefault="00045FF3" w:rsidP="003F4E67">
            <w:pPr>
              <w:jc w:val="center"/>
              <w:rPr>
                <w:rFonts w:ascii="Times New Roman" w:hAnsi="Times New Roman" w:cs="Times New Roman"/>
              </w:rPr>
            </w:pPr>
            <w:r w:rsidRPr="00B70166">
              <w:rPr>
                <w:rFonts w:ascii="Times New Roman" w:hAnsi="Times New Roman" w:cs="Times New Roman"/>
                <w:b/>
                <w:bCs/>
              </w:rPr>
              <w:t>DZ twins</w:t>
            </w:r>
          </w:p>
        </w:tc>
        <w:tc>
          <w:tcPr>
            <w:tcW w:w="2324" w:type="dxa"/>
            <w:gridSpan w:val="2"/>
          </w:tcPr>
          <w:p w14:paraId="6322A4C5" w14:textId="77777777" w:rsidR="00045FF3" w:rsidRPr="00B70166" w:rsidRDefault="00045FF3" w:rsidP="003F4E67">
            <w:pPr>
              <w:jc w:val="center"/>
              <w:rPr>
                <w:rFonts w:ascii="Times New Roman" w:hAnsi="Times New Roman" w:cs="Times New Roman"/>
              </w:rPr>
            </w:pPr>
            <w:r w:rsidRPr="00B70166">
              <w:rPr>
                <w:rFonts w:ascii="Times New Roman" w:hAnsi="Times New Roman" w:cs="Times New Roman"/>
                <w:b/>
                <w:bCs/>
              </w:rPr>
              <w:t>DZ twins</w:t>
            </w:r>
          </w:p>
        </w:tc>
        <w:tc>
          <w:tcPr>
            <w:tcW w:w="2455" w:type="dxa"/>
            <w:gridSpan w:val="2"/>
          </w:tcPr>
          <w:p w14:paraId="431808D6"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DZ twins</w:t>
            </w:r>
          </w:p>
        </w:tc>
        <w:tc>
          <w:tcPr>
            <w:tcW w:w="2453" w:type="dxa"/>
            <w:gridSpan w:val="2"/>
          </w:tcPr>
          <w:p w14:paraId="0C17C978" w14:textId="77777777" w:rsidR="00045FF3" w:rsidRPr="00B70166" w:rsidRDefault="00045FF3" w:rsidP="003F4E67">
            <w:pPr>
              <w:jc w:val="center"/>
              <w:rPr>
                <w:rFonts w:ascii="Times New Roman" w:hAnsi="Times New Roman" w:cs="Times New Roman"/>
                <w:b/>
                <w:bCs/>
              </w:rPr>
            </w:pPr>
            <w:r w:rsidRPr="00B70166">
              <w:rPr>
                <w:rFonts w:ascii="Times New Roman" w:hAnsi="Times New Roman" w:cs="Times New Roman"/>
                <w:b/>
                <w:bCs/>
              </w:rPr>
              <w:t>DZ twins</w:t>
            </w:r>
          </w:p>
        </w:tc>
      </w:tr>
      <w:tr w:rsidR="00045FF3" w:rsidRPr="00B70166" w14:paraId="039B511A" w14:textId="77777777" w:rsidTr="003F4E67">
        <w:trPr>
          <w:trHeight w:val="651"/>
        </w:trPr>
        <w:tc>
          <w:tcPr>
            <w:tcW w:w="1313" w:type="dxa"/>
          </w:tcPr>
          <w:p w14:paraId="09C7D6A0" w14:textId="77777777" w:rsidR="00045FF3" w:rsidRPr="00B70166" w:rsidRDefault="00045FF3" w:rsidP="003F4E67">
            <w:pPr>
              <w:rPr>
                <w:rFonts w:ascii="Times New Roman" w:hAnsi="Times New Roman" w:cs="Times New Roman"/>
                <w:b/>
                <w:bCs/>
              </w:rPr>
            </w:pPr>
            <w:r w:rsidRPr="00B70166">
              <w:rPr>
                <w:rFonts w:ascii="Times New Roman" w:hAnsi="Times New Roman" w:cs="Times New Roman"/>
                <w:b/>
                <w:bCs/>
              </w:rPr>
              <w:t>Point estimate</w:t>
            </w:r>
          </w:p>
        </w:tc>
        <w:tc>
          <w:tcPr>
            <w:tcW w:w="1257" w:type="dxa"/>
          </w:tcPr>
          <w:p w14:paraId="52817A23" w14:textId="77777777" w:rsidR="00045FF3" w:rsidRPr="00B70166" w:rsidRDefault="00045FF3" w:rsidP="003F4E67">
            <w:pPr>
              <w:rPr>
                <w:rFonts w:ascii="Times New Roman" w:hAnsi="Times New Roman" w:cs="Times New Roman"/>
              </w:rPr>
            </w:pPr>
            <w:r>
              <w:rPr>
                <w:rFonts w:ascii="Times New Roman" w:hAnsi="Times New Roman" w:cs="Times New Roman"/>
              </w:rPr>
              <w:t>0.11</w:t>
            </w:r>
          </w:p>
        </w:tc>
        <w:tc>
          <w:tcPr>
            <w:tcW w:w="1302" w:type="dxa"/>
          </w:tcPr>
          <w:p w14:paraId="4C376B87" w14:textId="77777777" w:rsidR="00045FF3" w:rsidRPr="00B70166" w:rsidRDefault="00045FF3" w:rsidP="003F4E67">
            <w:pPr>
              <w:rPr>
                <w:rFonts w:ascii="Times New Roman" w:hAnsi="Times New Roman" w:cs="Times New Roman"/>
              </w:rPr>
            </w:pPr>
            <w:r>
              <w:rPr>
                <w:rFonts w:ascii="Times New Roman" w:hAnsi="Times New Roman" w:cs="Times New Roman"/>
              </w:rPr>
              <w:t>0.02</w:t>
            </w:r>
          </w:p>
        </w:tc>
        <w:tc>
          <w:tcPr>
            <w:tcW w:w="1254" w:type="dxa"/>
          </w:tcPr>
          <w:p w14:paraId="0524F995" w14:textId="77777777" w:rsidR="00045FF3" w:rsidRPr="00B70166" w:rsidRDefault="00045FF3" w:rsidP="003F4E67">
            <w:pPr>
              <w:rPr>
                <w:rFonts w:ascii="Times New Roman" w:hAnsi="Times New Roman" w:cs="Times New Roman"/>
              </w:rPr>
            </w:pPr>
            <w:r>
              <w:rPr>
                <w:rFonts w:ascii="Times New Roman" w:hAnsi="Times New Roman" w:cs="Times New Roman"/>
              </w:rPr>
              <w:t>0.07</w:t>
            </w:r>
          </w:p>
        </w:tc>
        <w:tc>
          <w:tcPr>
            <w:tcW w:w="1279" w:type="dxa"/>
          </w:tcPr>
          <w:p w14:paraId="76876CF1" w14:textId="77777777" w:rsidR="00045FF3" w:rsidRPr="00B70166" w:rsidRDefault="00045FF3" w:rsidP="003F4E67">
            <w:pPr>
              <w:rPr>
                <w:rFonts w:ascii="Times New Roman" w:hAnsi="Times New Roman" w:cs="Times New Roman"/>
              </w:rPr>
            </w:pPr>
            <w:r>
              <w:rPr>
                <w:rFonts w:ascii="Times New Roman" w:hAnsi="Times New Roman" w:cs="Times New Roman"/>
              </w:rPr>
              <w:t>0.07</w:t>
            </w:r>
          </w:p>
        </w:tc>
        <w:tc>
          <w:tcPr>
            <w:tcW w:w="944" w:type="dxa"/>
          </w:tcPr>
          <w:p w14:paraId="446B5302" w14:textId="77777777" w:rsidR="00045FF3" w:rsidRPr="00B70166" w:rsidRDefault="00045FF3" w:rsidP="003F4E67">
            <w:pPr>
              <w:rPr>
                <w:rFonts w:ascii="Times New Roman" w:hAnsi="Times New Roman" w:cs="Times New Roman"/>
              </w:rPr>
            </w:pPr>
            <w:r>
              <w:rPr>
                <w:rFonts w:ascii="Times New Roman" w:hAnsi="Times New Roman" w:cs="Times New Roman"/>
              </w:rPr>
              <w:t>-0.37</w:t>
            </w:r>
          </w:p>
        </w:tc>
        <w:tc>
          <w:tcPr>
            <w:tcW w:w="1380" w:type="dxa"/>
          </w:tcPr>
          <w:p w14:paraId="645C5E7F" w14:textId="77777777" w:rsidR="00045FF3" w:rsidRPr="00B70166" w:rsidRDefault="00045FF3" w:rsidP="003F4E67">
            <w:pPr>
              <w:rPr>
                <w:rFonts w:ascii="Times New Roman" w:hAnsi="Times New Roman" w:cs="Times New Roman"/>
              </w:rPr>
            </w:pPr>
            <w:r>
              <w:rPr>
                <w:rFonts w:ascii="Times New Roman" w:hAnsi="Times New Roman" w:cs="Times New Roman"/>
              </w:rPr>
              <w:t>-0.10</w:t>
            </w:r>
          </w:p>
        </w:tc>
        <w:tc>
          <w:tcPr>
            <w:tcW w:w="1194" w:type="dxa"/>
          </w:tcPr>
          <w:p w14:paraId="46A2281F" w14:textId="77777777" w:rsidR="00045FF3" w:rsidRPr="00B70166" w:rsidRDefault="00045FF3" w:rsidP="003F4E67">
            <w:pPr>
              <w:rPr>
                <w:rFonts w:ascii="Times New Roman" w:hAnsi="Times New Roman" w:cs="Times New Roman"/>
              </w:rPr>
            </w:pPr>
            <w:r>
              <w:rPr>
                <w:rFonts w:ascii="Times New Roman" w:hAnsi="Times New Roman" w:cs="Times New Roman"/>
              </w:rPr>
              <w:t>0.15</w:t>
            </w:r>
          </w:p>
        </w:tc>
        <w:tc>
          <w:tcPr>
            <w:tcW w:w="1261" w:type="dxa"/>
          </w:tcPr>
          <w:p w14:paraId="55E9FC03" w14:textId="77777777" w:rsidR="00045FF3" w:rsidRPr="00B70166" w:rsidRDefault="00045FF3" w:rsidP="003F4E67">
            <w:pPr>
              <w:rPr>
                <w:rFonts w:ascii="Times New Roman" w:hAnsi="Times New Roman" w:cs="Times New Roman"/>
              </w:rPr>
            </w:pPr>
            <w:r>
              <w:rPr>
                <w:rFonts w:ascii="Times New Roman" w:hAnsi="Times New Roman" w:cs="Times New Roman"/>
              </w:rPr>
              <w:t>-0.03</w:t>
            </w:r>
          </w:p>
        </w:tc>
        <w:tc>
          <w:tcPr>
            <w:tcW w:w="1199" w:type="dxa"/>
          </w:tcPr>
          <w:p w14:paraId="0C75D543" w14:textId="77777777" w:rsidR="00045FF3" w:rsidRPr="00B70166" w:rsidRDefault="00045FF3" w:rsidP="003F4E67">
            <w:pPr>
              <w:rPr>
                <w:rFonts w:ascii="Times New Roman" w:hAnsi="Times New Roman" w:cs="Times New Roman"/>
              </w:rPr>
            </w:pPr>
            <w:r>
              <w:rPr>
                <w:rFonts w:ascii="Times New Roman" w:hAnsi="Times New Roman" w:cs="Times New Roman"/>
              </w:rPr>
              <w:t>0.16</w:t>
            </w:r>
          </w:p>
        </w:tc>
        <w:tc>
          <w:tcPr>
            <w:tcW w:w="1254" w:type="dxa"/>
          </w:tcPr>
          <w:p w14:paraId="1F831A79" w14:textId="77777777" w:rsidR="00045FF3" w:rsidRPr="00B70166" w:rsidRDefault="00045FF3" w:rsidP="003F4E67">
            <w:pPr>
              <w:rPr>
                <w:rFonts w:ascii="Times New Roman" w:hAnsi="Times New Roman" w:cs="Times New Roman"/>
              </w:rPr>
            </w:pPr>
            <w:r>
              <w:rPr>
                <w:rFonts w:ascii="Times New Roman" w:hAnsi="Times New Roman" w:cs="Times New Roman"/>
              </w:rPr>
              <w:t>0.02</w:t>
            </w:r>
          </w:p>
        </w:tc>
      </w:tr>
      <w:tr w:rsidR="00045FF3" w:rsidRPr="002572C1" w14:paraId="136FB919" w14:textId="77777777" w:rsidTr="003F4E67">
        <w:trPr>
          <w:trHeight w:val="399"/>
        </w:trPr>
        <w:tc>
          <w:tcPr>
            <w:tcW w:w="1313" w:type="dxa"/>
          </w:tcPr>
          <w:p w14:paraId="78830E4F" w14:textId="77777777" w:rsidR="00045FF3" w:rsidRPr="002572C1" w:rsidRDefault="00045FF3" w:rsidP="003F4E67">
            <w:pPr>
              <w:rPr>
                <w:rFonts w:ascii="Times New Roman" w:hAnsi="Times New Roman" w:cs="Times New Roman"/>
                <w:b/>
                <w:bCs/>
                <w:sz w:val="20"/>
                <w:szCs w:val="20"/>
              </w:rPr>
            </w:pPr>
            <w:r w:rsidRPr="002572C1">
              <w:rPr>
                <w:rFonts w:ascii="Times New Roman" w:hAnsi="Times New Roman" w:cs="Times New Roman"/>
                <w:b/>
                <w:bCs/>
                <w:sz w:val="20"/>
                <w:szCs w:val="20"/>
              </w:rPr>
              <w:t>95% HPD</w:t>
            </w:r>
          </w:p>
        </w:tc>
        <w:tc>
          <w:tcPr>
            <w:tcW w:w="1257" w:type="dxa"/>
          </w:tcPr>
          <w:p w14:paraId="56C8F1EC"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[0.04;0.18]</w:t>
            </w:r>
          </w:p>
        </w:tc>
        <w:tc>
          <w:tcPr>
            <w:tcW w:w="1302" w:type="dxa"/>
          </w:tcPr>
          <w:p w14:paraId="75F5C312"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[-0.04;0.07]</w:t>
            </w:r>
          </w:p>
        </w:tc>
        <w:tc>
          <w:tcPr>
            <w:tcW w:w="1254" w:type="dxa"/>
          </w:tcPr>
          <w:p w14:paraId="70498FA8"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[0.01;0.13]</w:t>
            </w:r>
          </w:p>
        </w:tc>
        <w:tc>
          <w:tcPr>
            <w:tcW w:w="1279" w:type="dxa"/>
          </w:tcPr>
          <w:p w14:paraId="511925A1"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[0.01;0.12]</w:t>
            </w:r>
          </w:p>
        </w:tc>
        <w:tc>
          <w:tcPr>
            <w:tcW w:w="944" w:type="dxa"/>
          </w:tcPr>
          <w:p w14:paraId="4CC5663B"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w:t>
            </w:r>
            <w:proofErr w:type="gramStart"/>
            <w:r w:rsidRPr="002572C1">
              <w:rPr>
                <w:rFonts w:ascii="Times New Roman" w:hAnsi="Times New Roman" w:cs="Times New Roman"/>
                <w:sz w:val="20"/>
                <w:szCs w:val="20"/>
              </w:rPr>
              <w:t>45;-</w:t>
            </w:r>
            <w:proofErr w:type="gramEnd"/>
            <w:r w:rsidRPr="002572C1">
              <w:rPr>
                <w:rFonts w:ascii="Times New Roman" w:hAnsi="Times New Roman" w:cs="Times New Roman"/>
                <w:sz w:val="20"/>
                <w:szCs w:val="20"/>
              </w:rPr>
              <w:t>0.30]</w:t>
            </w:r>
          </w:p>
        </w:tc>
        <w:tc>
          <w:tcPr>
            <w:tcW w:w="1380" w:type="dxa"/>
          </w:tcPr>
          <w:p w14:paraId="4BEFCFFB"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w:t>
            </w:r>
            <w:proofErr w:type="gramStart"/>
            <w:r w:rsidRPr="002572C1">
              <w:rPr>
                <w:rFonts w:ascii="Times New Roman" w:hAnsi="Times New Roman" w:cs="Times New Roman"/>
                <w:sz w:val="20"/>
                <w:szCs w:val="20"/>
              </w:rPr>
              <w:t>16;-</w:t>
            </w:r>
            <w:proofErr w:type="gramEnd"/>
            <w:r w:rsidRPr="002572C1">
              <w:rPr>
                <w:rFonts w:ascii="Times New Roman" w:hAnsi="Times New Roman" w:cs="Times New Roman"/>
                <w:sz w:val="20"/>
                <w:szCs w:val="20"/>
              </w:rPr>
              <w:t>0.05]</w:t>
            </w:r>
          </w:p>
        </w:tc>
        <w:tc>
          <w:tcPr>
            <w:tcW w:w="1194" w:type="dxa"/>
          </w:tcPr>
          <w:p w14:paraId="4A0AB543"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[0.10;0.21]</w:t>
            </w:r>
          </w:p>
        </w:tc>
        <w:tc>
          <w:tcPr>
            <w:tcW w:w="1261" w:type="dxa"/>
          </w:tcPr>
          <w:p w14:paraId="17D8A675"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[-0.08;0.02]</w:t>
            </w:r>
          </w:p>
        </w:tc>
        <w:tc>
          <w:tcPr>
            <w:tcW w:w="1199" w:type="dxa"/>
          </w:tcPr>
          <w:p w14:paraId="6D76852F"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[0.10;0.22]</w:t>
            </w:r>
          </w:p>
        </w:tc>
        <w:tc>
          <w:tcPr>
            <w:tcW w:w="1254" w:type="dxa"/>
          </w:tcPr>
          <w:p w14:paraId="76E03C21" w14:textId="77777777" w:rsidR="00045FF3" w:rsidRPr="002572C1" w:rsidRDefault="00045FF3" w:rsidP="003F4E67">
            <w:pPr>
              <w:rPr>
                <w:rFonts w:ascii="Times New Roman" w:hAnsi="Times New Roman" w:cs="Times New Roman"/>
                <w:sz w:val="20"/>
                <w:szCs w:val="20"/>
              </w:rPr>
            </w:pPr>
            <w:r w:rsidRPr="002572C1">
              <w:rPr>
                <w:rFonts w:ascii="Times New Roman" w:hAnsi="Times New Roman" w:cs="Times New Roman"/>
                <w:sz w:val="20"/>
                <w:szCs w:val="20"/>
              </w:rPr>
              <w:t>[-0.03;0.07]</w:t>
            </w:r>
          </w:p>
        </w:tc>
      </w:tr>
    </w:tbl>
    <w:p w14:paraId="401CB858" w14:textId="77777777" w:rsidR="00045FF3" w:rsidRDefault="00045FF3" w:rsidP="00045FF3"/>
    <w:p w14:paraId="28D8CDA7" w14:textId="6029C881" w:rsidR="00045FF3" w:rsidRDefault="00045FF3" w:rsidP="00045FF3">
      <w:r>
        <w:rPr>
          <w:rFonts w:ascii="Times New Roman" w:hAnsi="Times New Roman" w:cs="Times New Roman"/>
          <w:b/>
          <w:bCs/>
        </w:rPr>
        <w:t>Table</w:t>
      </w:r>
      <w:r w:rsidRPr="00C40D29">
        <w:rPr>
          <w:rFonts w:ascii="Times New Roman" w:hAnsi="Times New Roman" w:cs="Times New Roman"/>
          <w:b/>
          <w:bCs/>
        </w:rPr>
        <w:t xml:space="preserve"> </w:t>
      </w:r>
      <w:r w:rsidRPr="00F13EB7">
        <w:rPr>
          <w:rFonts w:ascii="Times New Roman" w:hAnsi="Times New Roman" w:cs="Times New Roman"/>
          <w:b/>
          <w:bCs/>
        </w:rPr>
        <w:t>A</w:t>
      </w:r>
      <w:r w:rsidR="0081731A">
        <w:rPr>
          <w:rFonts w:ascii="Times New Roman" w:hAnsi="Times New Roman" w:cs="Times New Roman"/>
          <w:b/>
          <w:bCs/>
        </w:rPr>
        <w:t>10</w:t>
      </w:r>
      <w:r w:rsidRPr="00F13EB7">
        <w:rPr>
          <w:rFonts w:ascii="Times New Roman" w:hAnsi="Times New Roman" w:cs="Times New Roman"/>
        </w:rPr>
        <w:t>.</w:t>
      </w:r>
      <w:r w:rsidRPr="00F13EB7">
        <w:rPr>
          <w:rFonts w:ascii="Times New Roman" w:hAnsi="Times New Roman" w:cs="Times New Roman"/>
          <w:i/>
          <w:iCs/>
        </w:rPr>
        <w:t xml:space="preserve"> </w:t>
      </w:r>
      <w:r>
        <w:rPr>
          <w:rFonts w:ascii="Times New Roman" w:hAnsi="Times New Roman" w:cs="Times New Roman"/>
          <w:i/>
          <w:iCs/>
        </w:rPr>
        <w:t>Inattentiveness</w:t>
      </w:r>
      <w:r w:rsidRPr="00F13EB7">
        <w:rPr>
          <w:rFonts w:ascii="Times New Roman" w:hAnsi="Times New Roman" w:cs="Times New Roman"/>
          <w:i/>
          <w:iCs/>
        </w:rPr>
        <w:t xml:space="preserve">. </w:t>
      </w:r>
      <w:r w:rsidRPr="00F13EB7">
        <w:rPr>
          <w:rFonts w:ascii="Times New Roman" w:hAnsi="Times New Roman" w:cs="Times New Roman"/>
        </w:rPr>
        <w:t xml:space="preserve">Estimates of main effect of environmental variables, estimated separately for twin and co-twin and MZ and DZ families.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m:t>
            </m:r>
          </m:sub>
        </m:sSub>
      </m:oMath>
      <w:r w:rsidRPr="00F13EB7">
        <w:rPr>
          <w:rFonts w:ascii="Times New Roman" w:eastAsiaTheme="minorEastAsia" w:hAnsi="Times New Roman" w:cs="Times New Roman"/>
        </w:rPr>
        <w:t xml:space="preserve"> refers to the effect of the environmental variable on the hyperactivity of the twin self,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mc</m:t>
            </m:r>
          </m:sub>
        </m:sSub>
        <m:r>
          <w:rPr>
            <w:rFonts w:ascii="Cambria Math" w:hAnsi="Cambria Math" w:cs="Times New Roman"/>
          </w:rPr>
          <m:t xml:space="preserve"> </m:t>
        </m:r>
      </m:oMath>
      <w:r w:rsidRPr="00F13EB7">
        <w:rPr>
          <w:rFonts w:ascii="Times New Roman" w:eastAsiaTheme="minorEastAsia" w:hAnsi="Times New Roman" w:cs="Times New Roman"/>
        </w:rPr>
        <w:t>to the effect of the environmental variable on the hyperactivity scores of the co-twin.</w:t>
      </w:r>
      <w:r>
        <w:rPr>
          <w:rFonts w:ascii="Times New Roman" w:eastAsiaTheme="minorEastAsia" w:hAnsi="Times New Roman" w:cs="Times New Roman"/>
          <w:sz w:val="24"/>
          <w:szCs w:val="24"/>
        </w:rPr>
        <w:t xml:space="preserve"> </w:t>
      </w:r>
    </w:p>
    <w:p w14:paraId="205656A9" w14:textId="77777777" w:rsidR="00045FF3" w:rsidRDefault="00045FF3"/>
    <w:sectPr w:rsidR="00045FF3" w:rsidSect="00100F94">
      <w:pgSz w:w="15840" w:h="12240" w:orient="landscape"/>
      <w:pgMar w:top="1440" w:right="1440" w:bottom="1440" w:left="1440" w:header="0" w:footer="0"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7ECD2" w14:textId="77777777" w:rsidR="0049665B" w:rsidRDefault="0049665B">
      <w:pPr>
        <w:spacing w:after="0" w:line="240" w:lineRule="auto"/>
      </w:pPr>
      <w:r>
        <w:separator/>
      </w:r>
    </w:p>
  </w:endnote>
  <w:endnote w:type="continuationSeparator" w:id="0">
    <w:p w14:paraId="66F0F183" w14:textId="77777777" w:rsidR="0049665B" w:rsidRDefault="0049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5301441"/>
      <w:docPartObj>
        <w:docPartGallery w:val="Page Numbers (Bottom of Page)"/>
        <w:docPartUnique/>
      </w:docPartObj>
    </w:sdtPr>
    <w:sdtContent>
      <w:p w14:paraId="4642E021" w14:textId="77777777" w:rsidR="00933899" w:rsidRDefault="00000000">
        <w:pPr>
          <w:pStyle w:val="Footer"/>
          <w:jc w:val="center"/>
        </w:pPr>
        <w:r>
          <w:fldChar w:fldCharType="begin"/>
        </w:r>
        <w:r>
          <w:instrText>PAGE   \* MERGEFORMAT</w:instrText>
        </w:r>
        <w:r>
          <w:fldChar w:fldCharType="separate"/>
        </w:r>
        <w:r>
          <w:rPr>
            <w:lang w:val="nl-NL"/>
          </w:rPr>
          <w:t>2</w:t>
        </w:r>
        <w:r>
          <w:fldChar w:fldCharType="end"/>
        </w:r>
      </w:p>
    </w:sdtContent>
  </w:sdt>
  <w:p w14:paraId="0E9D1D38" w14:textId="77777777" w:rsidR="00933899" w:rsidRDefault="00933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601B7" w14:textId="77777777" w:rsidR="0049665B" w:rsidRDefault="0049665B">
      <w:pPr>
        <w:spacing w:after="0" w:line="240" w:lineRule="auto"/>
      </w:pPr>
      <w:r>
        <w:separator/>
      </w:r>
    </w:p>
  </w:footnote>
  <w:footnote w:type="continuationSeparator" w:id="0">
    <w:p w14:paraId="765BF722" w14:textId="77777777" w:rsidR="0049665B" w:rsidRDefault="00496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671E5"/>
    <w:multiLevelType w:val="hybridMultilevel"/>
    <w:tmpl w:val="E918D1A4"/>
    <w:lvl w:ilvl="0" w:tplc="CB367DA6">
      <w:start w:val="1"/>
      <w:numFmt w:val="upperLetter"/>
      <w:lvlText w:val="%1."/>
      <w:lvlJc w:val="left"/>
      <w:pPr>
        <w:ind w:left="367" w:hanging="360"/>
      </w:pPr>
      <w:rPr>
        <w:rFonts w:hint="default"/>
      </w:rPr>
    </w:lvl>
    <w:lvl w:ilvl="1" w:tplc="04130019" w:tentative="1">
      <w:start w:val="1"/>
      <w:numFmt w:val="lowerLetter"/>
      <w:lvlText w:val="%2."/>
      <w:lvlJc w:val="left"/>
      <w:pPr>
        <w:ind w:left="1087" w:hanging="360"/>
      </w:pPr>
    </w:lvl>
    <w:lvl w:ilvl="2" w:tplc="0413001B" w:tentative="1">
      <w:start w:val="1"/>
      <w:numFmt w:val="lowerRoman"/>
      <w:lvlText w:val="%3."/>
      <w:lvlJc w:val="right"/>
      <w:pPr>
        <w:ind w:left="1807" w:hanging="180"/>
      </w:pPr>
    </w:lvl>
    <w:lvl w:ilvl="3" w:tplc="0413000F" w:tentative="1">
      <w:start w:val="1"/>
      <w:numFmt w:val="decimal"/>
      <w:lvlText w:val="%4."/>
      <w:lvlJc w:val="left"/>
      <w:pPr>
        <w:ind w:left="2527" w:hanging="360"/>
      </w:pPr>
    </w:lvl>
    <w:lvl w:ilvl="4" w:tplc="04130019" w:tentative="1">
      <w:start w:val="1"/>
      <w:numFmt w:val="lowerLetter"/>
      <w:lvlText w:val="%5."/>
      <w:lvlJc w:val="left"/>
      <w:pPr>
        <w:ind w:left="3247" w:hanging="360"/>
      </w:pPr>
    </w:lvl>
    <w:lvl w:ilvl="5" w:tplc="0413001B" w:tentative="1">
      <w:start w:val="1"/>
      <w:numFmt w:val="lowerRoman"/>
      <w:lvlText w:val="%6."/>
      <w:lvlJc w:val="right"/>
      <w:pPr>
        <w:ind w:left="3967" w:hanging="180"/>
      </w:pPr>
    </w:lvl>
    <w:lvl w:ilvl="6" w:tplc="0413000F" w:tentative="1">
      <w:start w:val="1"/>
      <w:numFmt w:val="decimal"/>
      <w:lvlText w:val="%7."/>
      <w:lvlJc w:val="left"/>
      <w:pPr>
        <w:ind w:left="4687" w:hanging="360"/>
      </w:pPr>
    </w:lvl>
    <w:lvl w:ilvl="7" w:tplc="04130019" w:tentative="1">
      <w:start w:val="1"/>
      <w:numFmt w:val="lowerLetter"/>
      <w:lvlText w:val="%8."/>
      <w:lvlJc w:val="left"/>
      <w:pPr>
        <w:ind w:left="5407" w:hanging="360"/>
      </w:pPr>
    </w:lvl>
    <w:lvl w:ilvl="8" w:tplc="0413001B" w:tentative="1">
      <w:start w:val="1"/>
      <w:numFmt w:val="lowerRoman"/>
      <w:lvlText w:val="%9."/>
      <w:lvlJc w:val="right"/>
      <w:pPr>
        <w:ind w:left="6127" w:hanging="180"/>
      </w:pPr>
    </w:lvl>
  </w:abstractNum>
  <w:num w:numId="1" w16cid:durableId="139350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FF3"/>
    <w:rsid w:val="000010DD"/>
    <w:rsid w:val="00045FF3"/>
    <w:rsid w:val="00100F94"/>
    <w:rsid w:val="00124E0D"/>
    <w:rsid w:val="00131FC8"/>
    <w:rsid w:val="0018353B"/>
    <w:rsid w:val="00183CCC"/>
    <w:rsid w:val="00272599"/>
    <w:rsid w:val="003A181E"/>
    <w:rsid w:val="0047668B"/>
    <w:rsid w:val="0049665B"/>
    <w:rsid w:val="004E47F0"/>
    <w:rsid w:val="006017D7"/>
    <w:rsid w:val="006C28D0"/>
    <w:rsid w:val="006D38A4"/>
    <w:rsid w:val="006F2471"/>
    <w:rsid w:val="007001EC"/>
    <w:rsid w:val="00791ECC"/>
    <w:rsid w:val="0081731A"/>
    <w:rsid w:val="00881227"/>
    <w:rsid w:val="00933899"/>
    <w:rsid w:val="00992AE5"/>
    <w:rsid w:val="00A325C1"/>
    <w:rsid w:val="00B149A4"/>
    <w:rsid w:val="00CC638A"/>
    <w:rsid w:val="00D32E0C"/>
    <w:rsid w:val="00E86E78"/>
    <w:rsid w:val="00EC6257"/>
    <w:rsid w:val="00FC7005"/>
    <w:rsid w:val="00FF7F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2D6ED"/>
  <w15:chartTrackingRefBased/>
  <w15:docId w15:val="{F0E951A4-7FA8-4B01-993E-62A80E49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FF3"/>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5FF3"/>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5FF3"/>
    <w:pPr>
      <w:spacing w:after="0" w:line="240" w:lineRule="auto"/>
      <w:ind w:left="720"/>
      <w:contextualSpacing/>
    </w:pPr>
    <w:rPr>
      <w:rFonts w:eastAsiaTheme="minorEastAsia"/>
      <w:sz w:val="24"/>
      <w:szCs w:val="24"/>
    </w:rPr>
  </w:style>
  <w:style w:type="paragraph" w:styleId="BodyText">
    <w:name w:val="Body Text"/>
    <w:basedOn w:val="Normal"/>
    <w:link w:val="BodyTextChar"/>
    <w:qFormat/>
    <w:rsid w:val="00045FF3"/>
    <w:pPr>
      <w:spacing w:before="180" w:after="180" w:line="240" w:lineRule="auto"/>
    </w:pPr>
    <w:rPr>
      <w:sz w:val="24"/>
      <w:szCs w:val="24"/>
    </w:rPr>
  </w:style>
  <w:style w:type="character" w:customStyle="1" w:styleId="BodyTextChar">
    <w:name w:val="Body Text Char"/>
    <w:basedOn w:val="DefaultParagraphFont"/>
    <w:link w:val="BodyText"/>
    <w:rsid w:val="00045FF3"/>
    <w:rPr>
      <w:kern w:val="0"/>
      <w:sz w:val="24"/>
      <w:szCs w:val="24"/>
      <w:lang w:val="en-US"/>
      <w14:ligatures w14:val="none"/>
    </w:rPr>
  </w:style>
  <w:style w:type="character" w:styleId="Emphasis">
    <w:name w:val="Emphasis"/>
    <w:basedOn w:val="DefaultParagraphFont"/>
    <w:uiPriority w:val="20"/>
    <w:qFormat/>
    <w:rsid w:val="00045FF3"/>
    <w:rPr>
      <w:i/>
      <w:iCs/>
    </w:rPr>
  </w:style>
  <w:style w:type="paragraph" w:styleId="Footer">
    <w:name w:val="footer"/>
    <w:basedOn w:val="Normal"/>
    <w:link w:val="FooterChar"/>
    <w:uiPriority w:val="99"/>
    <w:unhideWhenUsed/>
    <w:rsid w:val="00045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FF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Tilburg University</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Schwabe</dc:creator>
  <cp:keywords/>
  <dc:description/>
  <cp:lastModifiedBy>Inga Schwabe</cp:lastModifiedBy>
  <cp:revision>18</cp:revision>
  <dcterms:created xsi:type="dcterms:W3CDTF">2024-03-07T10:06:00Z</dcterms:created>
  <dcterms:modified xsi:type="dcterms:W3CDTF">2024-09-26T09:33:00Z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4d49ce3a-5098-4e0e-b929-d37c6ff02685</vt:lpwstr>
  </property>
</Properties>
</file>