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91DE9B" w14:textId="77777777" w:rsidR="001018C3" w:rsidRPr="00D63A12" w:rsidRDefault="001018C3" w:rsidP="001018C3">
      <w:pPr>
        <w:contextualSpacing/>
        <w:rPr>
          <w:rFonts w:ascii="Times New Roman" w:eastAsia="Times New Roman" w:hAnsi="Times New Roman" w:cs="Times New Roman"/>
          <w:b/>
          <w:bCs/>
          <w:spacing w:val="-10"/>
          <w:kern w:val="28"/>
          <w:lang w:val="en-GB"/>
        </w:rPr>
      </w:pPr>
      <w:r w:rsidRPr="00D63A12">
        <w:rPr>
          <w:rFonts w:ascii="Times New Roman" w:eastAsia="Times New Roman" w:hAnsi="Times New Roman" w:cs="Times New Roman"/>
          <w:b/>
          <w:bCs/>
          <w:spacing w:val="-10"/>
          <w:kern w:val="28"/>
          <w:lang w:val="en-GB"/>
        </w:rPr>
        <w:t>Emotion processing difficulties in ADHD: a Bayesian meta-analysis study</w:t>
      </w:r>
    </w:p>
    <w:p w14:paraId="0615BE1F" w14:textId="273BB1F1" w:rsidR="001018C3" w:rsidRPr="00DC7E8A" w:rsidRDefault="001018C3" w:rsidP="001018C3">
      <w:pPr>
        <w:spacing w:line="480" w:lineRule="auto"/>
        <w:contextualSpacing/>
        <w:rPr>
          <w:rFonts w:ascii="Times New Roman" w:eastAsia="Times New Roman" w:hAnsi="Times New Roman" w:cs="Times New Roman"/>
          <w:vertAlign w:val="superscript"/>
        </w:rPr>
      </w:pPr>
      <w:r w:rsidRPr="00DC7E8A">
        <w:rPr>
          <w:rFonts w:ascii="Times New Roman" w:eastAsia="Times New Roman" w:hAnsi="Times New Roman" w:cs="Times New Roman"/>
        </w:rPr>
        <w:t xml:space="preserve">Ana-María Soler-Gutiérrez </w:t>
      </w:r>
      <w:r w:rsidRPr="00DC7E8A">
        <w:rPr>
          <w:rFonts w:ascii="Times New Roman" w:eastAsia="Times New Roman" w:hAnsi="Times New Roman" w:cs="Times New Roman"/>
          <w:vertAlign w:val="superscript"/>
        </w:rPr>
        <w:t>1,2</w:t>
      </w:r>
      <w:r w:rsidRPr="00DC7E8A">
        <w:rPr>
          <w:rFonts w:ascii="Times New Roman" w:eastAsia="Times New Roman" w:hAnsi="Times New Roman" w:cs="Times New Roman"/>
        </w:rPr>
        <w:t xml:space="preserve">, Alberto J. Sánchez-Carmona </w:t>
      </w:r>
      <w:r w:rsidRPr="00DC7E8A">
        <w:rPr>
          <w:rFonts w:ascii="Times New Roman" w:eastAsia="Times New Roman" w:hAnsi="Times New Roman" w:cs="Times New Roman"/>
          <w:vertAlign w:val="superscript"/>
        </w:rPr>
        <w:t>3</w:t>
      </w:r>
      <w:r w:rsidRPr="00DC7E8A">
        <w:rPr>
          <w:rFonts w:ascii="Times New Roman" w:eastAsia="Times New Roman" w:hAnsi="Times New Roman" w:cs="Times New Roman"/>
        </w:rPr>
        <w:t xml:space="preserve">, Jacobo Albert </w:t>
      </w:r>
      <w:r w:rsidRPr="00DC7E8A">
        <w:rPr>
          <w:rFonts w:ascii="Times New Roman" w:eastAsia="Times New Roman" w:hAnsi="Times New Roman" w:cs="Times New Roman"/>
          <w:vertAlign w:val="superscript"/>
        </w:rPr>
        <w:t>4</w:t>
      </w:r>
      <w:r w:rsidRPr="00DC7E8A">
        <w:rPr>
          <w:rFonts w:ascii="Times New Roman" w:eastAsia="Times New Roman" w:hAnsi="Times New Roman" w:cs="Times New Roman"/>
        </w:rPr>
        <w:t>, José Antonio Hinojosa</w:t>
      </w:r>
      <w:r w:rsidRPr="00DC7E8A">
        <w:rPr>
          <w:rFonts w:ascii="Times New Roman" w:eastAsia="Times New Roman" w:hAnsi="Times New Roman" w:cs="Times New Roman"/>
          <w:vertAlign w:val="superscript"/>
        </w:rPr>
        <w:t xml:space="preserve"> 5-7</w:t>
      </w:r>
      <w:r w:rsidRPr="00DC7E8A">
        <w:rPr>
          <w:rFonts w:ascii="Times New Roman" w:eastAsia="Times New Roman" w:hAnsi="Times New Roman" w:cs="Times New Roman"/>
        </w:rPr>
        <w:t>, Samuele Cortese</w:t>
      </w:r>
      <w:r w:rsidRPr="00DC7E8A">
        <w:rPr>
          <w:rFonts w:ascii="Times New Roman" w:eastAsia="Times New Roman" w:hAnsi="Times New Roman" w:cs="Times New Roman"/>
          <w:vertAlign w:val="superscript"/>
        </w:rPr>
        <w:t xml:space="preserve"> 8-13</w:t>
      </w:r>
      <w:r w:rsidRPr="00DC7E8A">
        <w:rPr>
          <w:rFonts w:ascii="Times New Roman" w:eastAsia="Times New Roman" w:hAnsi="Times New Roman" w:cs="Times New Roman"/>
        </w:rPr>
        <w:t xml:space="preserve">, Alessio Bellato* </w:t>
      </w:r>
      <w:r w:rsidRPr="00DC7E8A">
        <w:rPr>
          <w:rFonts w:ascii="Times New Roman" w:eastAsia="Times New Roman" w:hAnsi="Times New Roman" w:cs="Times New Roman"/>
          <w:vertAlign w:val="superscript"/>
        </w:rPr>
        <w:t>8,9,14-16</w:t>
      </w:r>
      <w:r w:rsidRPr="00DC7E8A">
        <w:rPr>
          <w:rFonts w:ascii="Times New Roman" w:eastAsia="Times New Roman" w:hAnsi="Times New Roman" w:cs="Times New Roman"/>
        </w:rPr>
        <w:t xml:space="preserve"> and Julia Mayas*</w:t>
      </w:r>
      <w:r w:rsidRPr="00DC7E8A">
        <w:rPr>
          <w:rFonts w:ascii="Times New Roman" w:eastAsia="Times New Roman" w:hAnsi="Times New Roman" w:cs="Times New Roman"/>
          <w:vertAlign w:val="superscript"/>
        </w:rPr>
        <w:t xml:space="preserve"> 1</w:t>
      </w:r>
    </w:p>
    <w:p w14:paraId="0B2B6EA0" w14:textId="77777777" w:rsidR="001018C3" w:rsidRPr="00DC7E8A" w:rsidRDefault="001018C3" w:rsidP="001018C3">
      <w:pPr>
        <w:spacing w:line="480" w:lineRule="auto"/>
        <w:contextualSpacing/>
        <w:rPr>
          <w:rFonts w:ascii="Times New Roman" w:eastAsia="Times New Roman" w:hAnsi="Times New Roman" w:cs="Times New Roman"/>
        </w:rPr>
      </w:pPr>
    </w:p>
    <w:p w14:paraId="1C3FAEEB" w14:textId="77777777" w:rsidR="001018C3" w:rsidRPr="00DC7E8A" w:rsidRDefault="001018C3" w:rsidP="001018C3">
      <w:pPr>
        <w:spacing w:line="480" w:lineRule="auto"/>
        <w:contextualSpacing/>
        <w:rPr>
          <w:rFonts w:ascii="Times New Roman" w:eastAsia="Times New Roman" w:hAnsi="Times New Roman" w:cs="Times New Roman"/>
          <w:color w:val="000000"/>
          <w:u w:color="000000"/>
        </w:rPr>
      </w:pPr>
      <w:r w:rsidRPr="00DC7E8A">
        <w:rPr>
          <w:rFonts w:ascii="Times New Roman" w:eastAsia="Times New Roman" w:hAnsi="Times New Roman" w:cs="Times New Roman"/>
          <w:color w:val="000000"/>
          <w:u w:color="000000"/>
          <w:vertAlign w:val="superscript"/>
        </w:rPr>
        <w:t>1</w:t>
      </w:r>
      <w:r w:rsidRPr="00DC7E8A">
        <w:rPr>
          <w:rFonts w:ascii="Times New Roman" w:eastAsia="Times New Roman" w:hAnsi="Times New Roman" w:cs="Times New Roman"/>
          <w:color w:val="000000"/>
          <w:u w:color="000000"/>
        </w:rPr>
        <w:t>Faculty of Psychology, Universidad Nacional de Educación a Distancia (UNED), Madrid, Spain</w:t>
      </w:r>
    </w:p>
    <w:p w14:paraId="52262917"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color w:val="000000"/>
          <w:u w:color="000000"/>
          <w:vertAlign w:val="superscript"/>
        </w:rPr>
        <w:t>2</w:t>
      </w:r>
      <w:r w:rsidRPr="00DC7E8A">
        <w:rPr>
          <w:rFonts w:ascii="Times New Roman" w:eastAsia="Times New Roman" w:hAnsi="Times New Roman" w:cs="Times New Roman"/>
          <w:color w:val="000000"/>
          <w:u w:color="000000"/>
        </w:rPr>
        <w:t>Escuela Internacional de Doctorado de la UNED (EIDUNED), Universidad Nacional de Educación a Distancia (UNED), Madrid, Spain</w:t>
      </w:r>
      <w:r w:rsidRPr="00DC7E8A">
        <w:rPr>
          <w:rFonts w:ascii="Times New Roman" w:eastAsia="Times New Roman" w:hAnsi="Times New Roman" w:cs="Times New Roman"/>
        </w:rPr>
        <w:t xml:space="preserve"> </w:t>
      </w:r>
    </w:p>
    <w:p w14:paraId="1D032848"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vertAlign w:val="superscript"/>
        </w:rPr>
        <w:t>3</w:t>
      </w:r>
      <w:r w:rsidRPr="00DC7E8A">
        <w:rPr>
          <w:rFonts w:ascii="Times New Roman" w:eastAsia="Times New Roman" w:hAnsi="Times New Roman" w:cs="Times New Roman"/>
        </w:rPr>
        <w:t>Centro Neuromottiva, 28016, Madrid, Spain</w:t>
      </w:r>
    </w:p>
    <w:p w14:paraId="1D2D0C3A"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vertAlign w:val="superscript"/>
        </w:rPr>
        <w:t>4</w:t>
      </w:r>
      <w:r w:rsidRPr="00DC7E8A">
        <w:rPr>
          <w:rFonts w:ascii="Times New Roman" w:eastAsia="Times New Roman" w:hAnsi="Times New Roman" w:cs="Times New Roman"/>
        </w:rPr>
        <w:t>Faculty of Psychology, Universidad Autónoma de Madrid, Madrid, Spain</w:t>
      </w:r>
    </w:p>
    <w:p w14:paraId="643ADE24"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vertAlign w:val="superscript"/>
        </w:rPr>
        <w:t>5</w:t>
      </w:r>
      <w:r w:rsidRPr="00DC7E8A">
        <w:rPr>
          <w:rFonts w:ascii="Times New Roman" w:eastAsia="Times New Roman" w:hAnsi="Times New Roman" w:cs="Times New Roman"/>
        </w:rPr>
        <w:t>Instituto Pluridisciplinar, Universidad Complutense de Madrid, Madrid, Spain</w:t>
      </w:r>
    </w:p>
    <w:p w14:paraId="4168F973"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vertAlign w:val="superscript"/>
        </w:rPr>
        <w:t>6</w:t>
      </w:r>
      <w:r w:rsidRPr="00DC7E8A">
        <w:rPr>
          <w:rFonts w:ascii="Times New Roman" w:eastAsia="Times New Roman" w:hAnsi="Times New Roman" w:cs="Times New Roman"/>
        </w:rPr>
        <w:t>Faculty of Psychology, Universidad Complutense de Madrid, Madrid, Spain</w:t>
      </w:r>
    </w:p>
    <w:p w14:paraId="7336799B" w14:textId="77777777" w:rsidR="001018C3" w:rsidRPr="00DC7E8A" w:rsidRDefault="001018C3" w:rsidP="001018C3">
      <w:pPr>
        <w:spacing w:line="480" w:lineRule="auto"/>
        <w:contextualSpacing/>
        <w:rPr>
          <w:rFonts w:ascii="Times New Roman" w:eastAsia="Times New Roman" w:hAnsi="Times New Roman" w:cs="Times New Roman"/>
        </w:rPr>
      </w:pPr>
      <w:r w:rsidRPr="00DC7E8A">
        <w:rPr>
          <w:rFonts w:ascii="Times New Roman" w:eastAsia="Times New Roman" w:hAnsi="Times New Roman" w:cs="Times New Roman"/>
          <w:vertAlign w:val="superscript"/>
        </w:rPr>
        <w:t>7</w:t>
      </w:r>
      <w:r w:rsidRPr="00DC7E8A">
        <w:rPr>
          <w:rFonts w:ascii="Times New Roman" w:eastAsia="Times New Roman" w:hAnsi="Times New Roman" w:cs="Times New Roman"/>
        </w:rPr>
        <w:t>Centro de Investigación Nebrija en Cognición (CINC), Universidad Nebrija, Madrid, Spain</w:t>
      </w:r>
    </w:p>
    <w:p w14:paraId="0BE41E6E"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8</w:t>
      </w:r>
      <w:r w:rsidRPr="00D63A12">
        <w:rPr>
          <w:rFonts w:ascii="Times New Roman" w:eastAsia="Times New Roman" w:hAnsi="Times New Roman" w:cs="Times New Roman"/>
          <w:lang w:val="en-GB"/>
        </w:rPr>
        <w:t>School of Psychology, University of Southampton, Southampton, United Kingdom</w:t>
      </w:r>
    </w:p>
    <w:p w14:paraId="497023D3"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9</w:t>
      </w:r>
      <w:r w:rsidRPr="00D63A12">
        <w:rPr>
          <w:rFonts w:ascii="Times New Roman" w:eastAsia="Times New Roman" w:hAnsi="Times New Roman" w:cs="Times New Roman"/>
          <w:lang w:val="en-GB"/>
        </w:rPr>
        <w:t>Centre for Innovation in Mental Health, University of Southampton, Southampton, United Kingdom</w:t>
      </w:r>
    </w:p>
    <w:p w14:paraId="6E1B2287"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10</w:t>
      </w:r>
      <w:r w:rsidRPr="00D63A12">
        <w:rPr>
          <w:rFonts w:ascii="Times New Roman" w:eastAsia="Times New Roman" w:hAnsi="Times New Roman" w:cs="Times New Roman"/>
          <w:lang w:val="en-GB"/>
        </w:rPr>
        <w:t>Solent NHS Trust, Southampton, UK</w:t>
      </w:r>
    </w:p>
    <w:p w14:paraId="22087CD2"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11</w:t>
      </w:r>
      <w:r w:rsidRPr="00D63A12">
        <w:rPr>
          <w:rFonts w:ascii="Times New Roman" w:eastAsia="Times New Roman" w:hAnsi="Times New Roman" w:cs="Times New Roman"/>
          <w:lang w:val="en-GB"/>
        </w:rPr>
        <w:t>Clinical and Experimental Sciences (CNS and Psychiatry), Faculty of Medicine, University of Southampton, Southampton, UK.</w:t>
      </w:r>
    </w:p>
    <w:p w14:paraId="3AA94DCB"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12</w:t>
      </w:r>
      <w:r w:rsidRPr="00D63A12">
        <w:rPr>
          <w:rFonts w:ascii="Times New Roman" w:eastAsia="Times New Roman" w:hAnsi="Times New Roman" w:cs="Times New Roman"/>
          <w:lang w:val="en-GB"/>
        </w:rPr>
        <w:t>Hassenfeld Children's Hospital at NYU Langone, New York University Child Study Center, New York, NY, USA</w:t>
      </w:r>
    </w:p>
    <w:p w14:paraId="0C1A45DB"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13</w:t>
      </w:r>
      <w:r w:rsidRPr="00D63A12">
        <w:rPr>
          <w:rFonts w:ascii="Times New Roman" w:eastAsia="Times New Roman" w:hAnsi="Times New Roman" w:cs="Times New Roman"/>
          <w:lang w:val="en-GB"/>
        </w:rPr>
        <w:t>DiMePRe-J - Department of Precision and Rigenerative Medicine-Jonic Area, Università degli Studi di Bari “Aldo Moro”, Bari, Italy</w:t>
      </w:r>
    </w:p>
    <w:p w14:paraId="66F6A59E"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14</w:t>
      </w:r>
      <w:r w:rsidRPr="00D63A12">
        <w:rPr>
          <w:rFonts w:ascii="Times New Roman" w:eastAsia="Times New Roman" w:hAnsi="Times New Roman" w:cs="Times New Roman"/>
          <w:lang w:val="en-GB"/>
        </w:rPr>
        <w:t>Institute for Life Sciences, University of Southampton, Southampton, United Kingdom</w:t>
      </w:r>
    </w:p>
    <w:p w14:paraId="1F3C8E0B"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lastRenderedPageBreak/>
        <w:t>15</w:t>
      </w:r>
      <w:r w:rsidRPr="00D63A12">
        <w:rPr>
          <w:rFonts w:ascii="Times New Roman" w:eastAsia="Times New Roman" w:hAnsi="Times New Roman" w:cs="Times New Roman"/>
          <w:lang w:val="en-GB"/>
        </w:rPr>
        <w:t>School of Psychology, University of Nottingham, Semenyih, Malaysia</w:t>
      </w:r>
    </w:p>
    <w:p w14:paraId="71220832" w14:textId="77777777"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vertAlign w:val="superscript"/>
          <w:lang w:val="en-GB"/>
        </w:rPr>
        <w:t>16</w:t>
      </w:r>
      <w:r w:rsidRPr="00D63A12">
        <w:rPr>
          <w:rFonts w:ascii="Times New Roman" w:eastAsia="Times New Roman" w:hAnsi="Times New Roman" w:cs="Times New Roman"/>
          <w:lang w:val="en-GB"/>
        </w:rPr>
        <w:t>Mind and Neurodevelopment (MiND) Research Group, University of Nottingham, Semenyih, Malaysia</w:t>
      </w:r>
    </w:p>
    <w:p w14:paraId="41A15BF4" w14:textId="77777777" w:rsidR="001018C3" w:rsidRPr="00D63A12" w:rsidRDefault="001018C3" w:rsidP="001018C3">
      <w:pPr>
        <w:spacing w:line="480" w:lineRule="auto"/>
        <w:contextualSpacing/>
        <w:rPr>
          <w:rFonts w:ascii="Times New Roman" w:eastAsia="Times New Roman" w:hAnsi="Times New Roman" w:cs="Times New Roman"/>
          <w:lang w:val="en-GB"/>
        </w:rPr>
      </w:pPr>
    </w:p>
    <w:p w14:paraId="665167CB" w14:textId="77777777" w:rsidR="001018C3" w:rsidRPr="00D63A12" w:rsidRDefault="001018C3" w:rsidP="001018C3">
      <w:pPr>
        <w:spacing w:line="480" w:lineRule="auto"/>
        <w:contextualSpacing/>
        <w:rPr>
          <w:rFonts w:ascii="Times New Roman" w:eastAsia="Times New Roman" w:hAnsi="Times New Roman" w:cs="Times New Roman"/>
          <w:lang w:val="en-GB"/>
        </w:rPr>
      </w:pPr>
    </w:p>
    <w:p w14:paraId="5C07D3E0" w14:textId="156D900B" w:rsidR="001018C3" w:rsidRPr="00D63A12" w:rsidRDefault="001018C3" w:rsidP="001018C3">
      <w:pPr>
        <w:spacing w:line="480" w:lineRule="auto"/>
        <w:contextualSpacing/>
        <w:rPr>
          <w:rFonts w:ascii="Times New Roman" w:eastAsia="Times New Roman" w:hAnsi="Times New Roman" w:cs="Times New Roman"/>
          <w:lang w:val="en-GB"/>
        </w:rPr>
      </w:pPr>
      <w:r w:rsidRPr="00D63A12">
        <w:rPr>
          <w:rFonts w:ascii="Times New Roman" w:eastAsia="Times New Roman" w:hAnsi="Times New Roman" w:cs="Times New Roman"/>
          <w:lang w:val="en-GB"/>
        </w:rPr>
        <w:t>Corresponding author: Julia Mayas, jmayas@psi.uned.es</w:t>
      </w:r>
    </w:p>
    <w:p w14:paraId="436511CF" w14:textId="77777777" w:rsidR="00D17A17" w:rsidRPr="00D63A12" w:rsidRDefault="00D17A17">
      <w:pPr>
        <w:spacing w:after="160" w:line="259" w:lineRule="auto"/>
        <w:rPr>
          <w:rFonts w:ascii="Times New Roman" w:eastAsiaTheme="majorEastAsia" w:hAnsi="Times New Roman" w:cs="Times New Roman"/>
          <w:b/>
          <w:bCs/>
          <w:lang w:val="en-GB"/>
        </w:rPr>
      </w:pPr>
      <w:r w:rsidRPr="00D63A12">
        <w:rPr>
          <w:rFonts w:ascii="Times New Roman" w:hAnsi="Times New Roman" w:cs="Times New Roman"/>
          <w:lang w:val="en-GB"/>
        </w:rPr>
        <w:br w:type="page"/>
      </w:r>
    </w:p>
    <w:p w14:paraId="19B2D596" w14:textId="0DB21892" w:rsidR="00792EFA" w:rsidRPr="00D63A12" w:rsidRDefault="00792EFA" w:rsidP="00022760">
      <w:pPr>
        <w:pStyle w:val="Ttulo1"/>
      </w:pPr>
      <w:bookmarkStart w:id="0" w:name="_Toc170234083"/>
      <w:r w:rsidRPr="00D63A12">
        <w:lastRenderedPageBreak/>
        <w:t>Supplementary Information</w:t>
      </w:r>
      <w:bookmarkEnd w:id="0"/>
      <w:r w:rsidR="00D63B1E" w:rsidRPr="00D63A12">
        <w:t xml:space="preserve"> </w:t>
      </w:r>
    </w:p>
    <w:sdt>
      <w:sdtPr>
        <w:rPr>
          <w:rFonts w:ascii="Times New Roman" w:eastAsiaTheme="minorHAnsi" w:hAnsi="Times New Roman" w:cs="Times New Roman"/>
          <w:color w:val="auto"/>
          <w:kern w:val="2"/>
          <w:sz w:val="22"/>
          <w:szCs w:val="22"/>
          <w:lang w:val="en-GB"/>
          <w14:ligatures w14:val="standardContextual"/>
        </w:rPr>
        <w:id w:val="12039200"/>
        <w:docPartObj>
          <w:docPartGallery w:val="Table of Contents"/>
          <w:docPartUnique/>
        </w:docPartObj>
      </w:sdtPr>
      <w:sdtEndPr>
        <w:rPr>
          <w:b/>
          <w:bCs/>
        </w:rPr>
      </w:sdtEndPr>
      <w:sdtContent>
        <w:p w14:paraId="3688CF53" w14:textId="43F59F0B" w:rsidR="00022760" w:rsidRPr="00D63A12" w:rsidRDefault="00022760">
          <w:pPr>
            <w:pStyle w:val="TtuloTDC"/>
            <w:rPr>
              <w:rFonts w:ascii="Times New Roman" w:hAnsi="Times New Roman" w:cs="Times New Roman"/>
              <w:lang w:val="en-GB"/>
            </w:rPr>
          </w:pPr>
        </w:p>
        <w:p w14:paraId="53C771AB" w14:textId="12619E05" w:rsidR="00F2732D" w:rsidRPr="00D63A12" w:rsidRDefault="00022760">
          <w:pPr>
            <w:pStyle w:val="TDC1"/>
            <w:rPr>
              <w:rFonts w:asciiTheme="minorHAnsi" w:eastAsiaTheme="minorEastAsia" w:hAnsiTheme="minorHAnsi" w:cstheme="minorBidi"/>
              <w:noProof w:val="0"/>
              <w:sz w:val="24"/>
              <w:szCs w:val="24"/>
              <w:lang w:val="en-GB" w:eastAsia="es-ES"/>
            </w:rPr>
          </w:pPr>
          <w:r w:rsidRPr="00D63A12">
            <w:rPr>
              <w:noProof w:val="0"/>
              <w:lang w:val="en-GB"/>
            </w:rPr>
            <w:fldChar w:fldCharType="begin"/>
          </w:r>
          <w:r w:rsidRPr="00D63A12">
            <w:rPr>
              <w:noProof w:val="0"/>
              <w:lang w:val="en-GB"/>
            </w:rPr>
            <w:instrText xml:space="preserve"> TOC \o "1-3" \h \z \u </w:instrText>
          </w:r>
          <w:r w:rsidRPr="00D63A12">
            <w:rPr>
              <w:noProof w:val="0"/>
              <w:lang w:val="en-GB"/>
            </w:rPr>
            <w:fldChar w:fldCharType="separate"/>
          </w:r>
          <w:hyperlink w:anchor="_Toc170234083" w:history="1">
            <w:r w:rsidR="00F2732D" w:rsidRPr="00D63A12">
              <w:rPr>
                <w:rStyle w:val="Hipervnculo"/>
                <w:noProof w:val="0"/>
                <w:lang w:val="en-GB"/>
              </w:rPr>
              <w:t>Supplementary Information</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_Toc170234083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3</w:t>
            </w:r>
            <w:r w:rsidR="00F2732D" w:rsidRPr="00D63A12">
              <w:rPr>
                <w:noProof w:val="0"/>
                <w:webHidden/>
                <w:lang w:val="en-GB"/>
              </w:rPr>
              <w:fldChar w:fldCharType="end"/>
            </w:r>
          </w:hyperlink>
        </w:p>
        <w:p w14:paraId="25609653" w14:textId="0460B9D6"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4" w:history="1">
            <w:r w:rsidR="00F2732D" w:rsidRPr="00D63A12">
              <w:rPr>
                <w:rStyle w:val="Hipervnculo"/>
                <w:noProof w:val="0"/>
                <w:lang w:val="en-GB"/>
              </w:rPr>
              <w:t>Supplement 1. Table S1. PRISMA Checklist</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_Toc170234084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4</w:t>
            </w:r>
            <w:r w:rsidR="00F2732D" w:rsidRPr="00D63A12">
              <w:rPr>
                <w:noProof w:val="0"/>
                <w:webHidden/>
                <w:lang w:val="en-GB"/>
              </w:rPr>
              <w:fldChar w:fldCharType="end"/>
            </w:r>
          </w:hyperlink>
        </w:p>
        <w:p w14:paraId="0573A288" w14:textId="50A4C831"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5" w:history="1">
            <w:r w:rsidR="00F2732D" w:rsidRPr="00D63A12">
              <w:rPr>
                <w:rStyle w:val="Hipervnculo"/>
                <w:noProof w:val="0"/>
                <w:lang w:val="en-GB"/>
              </w:rPr>
              <w:t>Supplement 2. Search strategy</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_Toc170234085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9</w:t>
            </w:r>
            <w:r w:rsidR="00F2732D" w:rsidRPr="00D63A12">
              <w:rPr>
                <w:noProof w:val="0"/>
                <w:webHidden/>
                <w:lang w:val="en-GB"/>
              </w:rPr>
              <w:fldChar w:fldCharType="end"/>
            </w:r>
          </w:hyperlink>
        </w:p>
        <w:p w14:paraId="402EED9C" w14:textId="32B48C87"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6" w:history="1">
            <w:r w:rsidR="00F2732D" w:rsidRPr="00D63A12">
              <w:rPr>
                <w:rStyle w:val="Hipervnculo"/>
                <w:noProof w:val="0"/>
                <w:lang w:val="en-GB"/>
              </w:rPr>
              <w:t>Supplement 3. Table S2. Appraisal tool for Cross-Sectional Studies (AXIS)</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_Toc170234086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11</w:t>
            </w:r>
            <w:r w:rsidR="00F2732D" w:rsidRPr="00D63A12">
              <w:rPr>
                <w:noProof w:val="0"/>
                <w:webHidden/>
                <w:lang w:val="en-GB"/>
              </w:rPr>
              <w:fldChar w:fldCharType="end"/>
            </w:r>
          </w:hyperlink>
        </w:p>
        <w:p w14:paraId="635E47F8" w14:textId="1EE56203"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7" w:history="1">
            <w:r w:rsidR="00F2732D" w:rsidRPr="00D63A12">
              <w:rPr>
                <w:rStyle w:val="Hipervnculo"/>
                <w:noProof w:val="0"/>
                <w:lang w:val="en-GB"/>
              </w:rPr>
              <w:t>Supplement 4. Table S3. Descriptive data of the articles included in MA 1.</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_Toc170234087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16</w:t>
            </w:r>
            <w:r w:rsidR="00F2732D" w:rsidRPr="00D63A12">
              <w:rPr>
                <w:noProof w:val="0"/>
                <w:webHidden/>
                <w:lang w:val="en-GB"/>
              </w:rPr>
              <w:fldChar w:fldCharType="end"/>
            </w:r>
          </w:hyperlink>
        </w:p>
        <w:p w14:paraId="32FBEE2E" w14:textId="124F0F32"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8" w:history="1">
            <w:r w:rsidR="00F2732D" w:rsidRPr="00D63A12">
              <w:rPr>
                <w:rStyle w:val="Hipervnculo"/>
                <w:noProof w:val="0"/>
                <w:lang w:val="en-GB"/>
              </w:rPr>
              <w:t>Supplement 5. Table S4. Descriptive data of the articles included in MA 2.</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_Toc170234088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17</w:t>
            </w:r>
            <w:r w:rsidR="00F2732D" w:rsidRPr="00D63A12">
              <w:rPr>
                <w:noProof w:val="0"/>
                <w:webHidden/>
                <w:lang w:val="en-GB"/>
              </w:rPr>
              <w:fldChar w:fldCharType="end"/>
            </w:r>
          </w:hyperlink>
        </w:p>
        <w:p w14:paraId="05ED2292" w14:textId="75981A04" w:rsidR="00F2732D" w:rsidRPr="00D63A12" w:rsidRDefault="00000000">
          <w:pPr>
            <w:pStyle w:val="TDC1"/>
            <w:rPr>
              <w:rFonts w:asciiTheme="minorHAnsi" w:eastAsiaTheme="minorEastAsia" w:hAnsiTheme="minorHAnsi" w:cstheme="minorBidi"/>
              <w:noProof w:val="0"/>
              <w:sz w:val="24"/>
              <w:szCs w:val="24"/>
              <w:lang w:val="en-GB" w:eastAsia="es-ES"/>
            </w:rPr>
          </w:pPr>
          <w:hyperlink w:anchor="_Toc170234089" w:history="1">
            <w:r w:rsidR="00F2732D" w:rsidRPr="00D63A12">
              <w:rPr>
                <w:rStyle w:val="Hipervnculo"/>
                <w:noProof w:val="0"/>
                <w:lang w:val="en-GB"/>
              </w:rPr>
              <w:t>Supplement 6. Tables S5 to S13. Sensitivity analysis</w:t>
            </w:r>
            <w:r w:rsidR="00F2732D" w:rsidRPr="00D63A12">
              <w:rPr>
                <w:noProof w:val="0"/>
                <w:webHidden/>
                <w:lang w:val="en-GB"/>
              </w:rPr>
              <w:tab/>
            </w:r>
            <w:r w:rsidR="00F2732D" w:rsidRPr="00D63A12">
              <w:rPr>
                <w:noProof w:val="0"/>
                <w:webHidden/>
                <w:lang w:val="en-GB"/>
              </w:rPr>
              <w:fldChar w:fldCharType="begin"/>
            </w:r>
            <w:r w:rsidR="00F2732D" w:rsidRPr="00D63A12">
              <w:rPr>
                <w:noProof w:val="0"/>
                <w:webHidden/>
                <w:lang w:val="en-GB"/>
              </w:rPr>
              <w:instrText xml:space="preserve"> PAGEREF _Toc170234089 \h </w:instrText>
            </w:r>
            <w:r w:rsidR="00F2732D" w:rsidRPr="00D63A12">
              <w:rPr>
                <w:noProof w:val="0"/>
                <w:webHidden/>
                <w:lang w:val="en-GB"/>
              </w:rPr>
            </w:r>
            <w:r w:rsidR="00F2732D" w:rsidRPr="00D63A12">
              <w:rPr>
                <w:noProof w:val="0"/>
                <w:webHidden/>
                <w:lang w:val="en-GB"/>
              </w:rPr>
              <w:fldChar w:fldCharType="separate"/>
            </w:r>
            <w:r w:rsidR="00F2732D" w:rsidRPr="00D63A12">
              <w:rPr>
                <w:noProof w:val="0"/>
                <w:webHidden/>
                <w:lang w:val="en-GB"/>
              </w:rPr>
              <w:t>19</w:t>
            </w:r>
            <w:r w:rsidR="00F2732D" w:rsidRPr="00D63A12">
              <w:rPr>
                <w:noProof w:val="0"/>
                <w:webHidden/>
                <w:lang w:val="en-GB"/>
              </w:rPr>
              <w:fldChar w:fldCharType="end"/>
            </w:r>
          </w:hyperlink>
        </w:p>
        <w:p w14:paraId="39866EE8" w14:textId="7553F5EE" w:rsidR="00022760" w:rsidRPr="00D63A12" w:rsidRDefault="00022760">
          <w:pPr>
            <w:rPr>
              <w:rFonts w:ascii="Times New Roman" w:hAnsi="Times New Roman" w:cs="Times New Roman"/>
              <w:lang w:val="en-GB"/>
            </w:rPr>
          </w:pPr>
          <w:r w:rsidRPr="00D63A12">
            <w:rPr>
              <w:rFonts w:ascii="Times New Roman" w:hAnsi="Times New Roman" w:cs="Times New Roman"/>
              <w:b/>
              <w:bCs/>
              <w:lang w:val="en-GB"/>
            </w:rPr>
            <w:fldChar w:fldCharType="end"/>
          </w:r>
        </w:p>
      </w:sdtContent>
    </w:sdt>
    <w:p w14:paraId="5FD250C8" w14:textId="77777777" w:rsidR="00022760" w:rsidRPr="00D63A12" w:rsidRDefault="00022760" w:rsidP="00022760">
      <w:pPr>
        <w:rPr>
          <w:rFonts w:ascii="Times New Roman" w:hAnsi="Times New Roman" w:cs="Times New Roman"/>
          <w:lang w:val="en-GB"/>
        </w:rPr>
      </w:pPr>
    </w:p>
    <w:p w14:paraId="07F95D91" w14:textId="77777777" w:rsidR="00022760" w:rsidRPr="00D63A12" w:rsidRDefault="00022760">
      <w:pPr>
        <w:spacing w:after="160" w:line="259" w:lineRule="auto"/>
        <w:rPr>
          <w:rFonts w:ascii="Times New Roman" w:eastAsiaTheme="majorEastAsia" w:hAnsi="Times New Roman" w:cs="Times New Roman"/>
          <w:b/>
          <w:bCs/>
          <w:lang w:val="en-GB"/>
        </w:rPr>
      </w:pPr>
      <w:bookmarkStart w:id="1" w:name="_Toc89078626"/>
      <w:bookmarkStart w:id="2" w:name="_Toc168060964"/>
      <w:r w:rsidRPr="00D63A12">
        <w:rPr>
          <w:rFonts w:ascii="Times New Roman" w:hAnsi="Times New Roman" w:cs="Times New Roman"/>
          <w:lang w:val="en-GB"/>
        </w:rPr>
        <w:br w:type="page"/>
      </w:r>
    </w:p>
    <w:p w14:paraId="55675826" w14:textId="2271EF63" w:rsidR="00022760" w:rsidRPr="00D63A12" w:rsidRDefault="00022760" w:rsidP="00022760">
      <w:pPr>
        <w:pStyle w:val="Ttulo1"/>
      </w:pPr>
      <w:bookmarkStart w:id="3" w:name="_Toc170234084"/>
      <w:r w:rsidRPr="00D63A12">
        <w:lastRenderedPageBreak/>
        <w:t>Supplement 1. Table S1. PRISMA Checklist</w:t>
      </w:r>
      <w:bookmarkEnd w:id="1"/>
      <w:bookmarkEnd w:id="2"/>
      <w:bookmarkEnd w:id="3"/>
    </w:p>
    <w:tbl>
      <w:tblPr>
        <w:tblW w:w="13764" w:type="dxa"/>
        <w:tblBorders>
          <w:top w:val="nil"/>
          <w:left w:val="nil"/>
          <w:bottom w:val="nil"/>
          <w:right w:val="nil"/>
        </w:tblBorders>
        <w:tblLayout w:type="fixed"/>
        <w:tblLook w:val="0000" w:firstRow="0" w:lastRow="0" w:firstColumn="0" w:lastColumn="0" w:noHBand="0" w:noVBand="0"/>
      </w:tblPr>
      <w:tblGrid>
        <w:gridCol w:w="1270"/>
        <w:gridCol w:w="992"/>
        <w:gridCol w:w="8222"/>
        <w:gridCol w:w="3280"/>
      </w:tblGrid>
      <w:tr w:rsidR="00022760" w:rsidRPr="00DC7E8A" w14:paraId="452D7281" w14:textId="77777777" w:rsidTr="00845EA9">
        <w:trPr>
          <w:trHeight w:val="65"/>
          <w:tblHeader/>
        </w:trPr>
        <w:tc>
          <w:tcPr>
            <w:tcW w:w="127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46F194E" w14:textId="77777777" w:rsidR="00022760" w:rsidRPr="00D63A12" w:rsidRDefault="00022760" w:rsidP="00845EA9">
            <w:pPr>
              <w:pStyle w:val="Default"/>
              <w:jc w:val="both"/>
              <w:rPr>
                <w:rFonts w:ascii="Times New Roman" w:hAnsi="Times New Roman" w:cs="Times New Roman"/>
                <w:color w:val="FFFFFF"/>
                <w:sz w:val="22"/>
                <w:szCs w:val="22"/>
                <w:lang w:val="en-GB"/>
              </w:rPr>
            </w:pPr>
            <w:r w:rsidRPr="00D63A12">
              <w:rPr>
                <w:rFonts w:ascii="Times New Roman" w:hAnsi="Times New Roman" w:cs="Times New Roman"/>
                <w:b/>
                <w:bCs/>
                <w:color w:val="FFFFFF"/>
                <w:sz w:val="22"/>
                <w:szCs w:val="22"/>
                <w:lang w:val="en-GB"/>
              </w:rPr>
              <w:t xml:space="preserve">Section and Topic </w:t>
            </w:r>
          </w:p>
        </w:tc>
        <w:tc>
          <w:tcPr>
            <w:tcW w:w="992"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52A82B4" w14:textId="77777777" w:rsidR="00022760" w:rsidRPr="00D63A12" w:rsidRDefault="00022760" w:rsidP="00845EA9">
            <w:pPr>
              <w:pStyle w:val="Default"/>
              <w:jc w:val="both"/>
              <w:rPr>
                <w:rFonts w:ascii="Times New Roman" w:hAnsi="Times New Roman" w:cs="Times New Roman"/>
                <w:b/>
                <w:bCs/>
                <w:color w:val="FFFFFF"/>
                <w:sz w:val="22"/>
                <w:szCs w:val="22"/>
                <w:lang w:val="en-GB"/>
              </w:rPr>
            </w:pPr>
            <w:r w:rsidRPr="00D63A12">
              <w:rPr>
                <w:rFonts w:ascii="Times New Roman" w:hAnsi="Times New Roman" w:cs="Times New Roman"/>
                <w:b/>
                <w:bCs/>
                <w:color w:val="FFFFFF"/>
                <w:sz w:val="22"/>
                <w:szCs w:val="22"/>
                <w:lang w:val="en-GB"/>
              </w:rPr>
              <w:t>Item #</w:t>
            </w:r>
          </w:p>
        </w:tc>
        <w:tc>
          <w:tcPr>
            <w:tcW w:w="822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AE50429" w14:textId="77777777" w:rsidR="00022760" w:rsidRPr="00D63A12" w:rsidRDefault="00022760" w:rsidP="00845EA9">
            <w:pPr>
              <w:pStyle w:val="Default"/>
              <w:jc w:val="both"/>
              <w:rPr>
                <w:rFonts w:ascii="Times New Roman" w:hAnsi="Times New Roman" w:cs="Times New Roman"/>
                <w:color w:val="FFFFFF"/>
                <w:sz w:val="22"/>
                <w:szCs w:val="22"/>
                <w:lang w:val="en-GB"/>
              </w:rPr>
            </w:pPr>
            <w:r w:rsidRPr="00D63A12">
              <w:rPr>
                <w:rFonts w:ascii="Times New Roman" w:hAnsi="Times New Roman" w:cs="Times New Roman"/>
                <w:b/>
                <w:bCs/>
                <w:color w:val="FFFFFF"/>
                <w:sz w:val="22"/>
                <w:szCs w:val="22"/>
                <w:lang w:val="en-GB"/>
              </w:rPr>
              <w:t xml:space="preserve">Checklist item </w:t>
            </w:r>
          </w:p>
        </w:tc>
        <w:tc>
          <w:tcPr>
            <w:tcW w:w="328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EDD91C0" w14:textId="77777777" w:rsidR="00022760" w:rsidRPr="00D63A12" w:rsidRDefault="00022760" w:rsidP="00845EA9">
            <w:pPr>
              <w:pStyle w:val="Default"/>
              <w:jc w:val="both"/>
              <w:rPr>
                <w:rFonts w:ascii="Times New Roman" w:hAnsi="Times New Roman" w:cs="Times New Roman"/>
                <w:color w:val="FFFFFF"/>
                <w:sz w:val="22"/>
                <w:szCs w:val="22"/>
                <w:lang w:val="en-GB"/>
              </w:rPr>
            </w:pPr>
            <w:r w:rsidRPr="00D63A12">
              <w:rPr>
                <w:rFonts w:ascii="Times New Roman" w:hAnsi="Times New Roman" w:cs="Times New Roman"/>
                <w:b/>
                <w:bCs/>
                <w:color w:val="FFFFFF"/>
                <w:sz w:val="22"/>
                <w:szCs w:val="22"/>
                <w:lang w:val="en-GB"/>
              </w:rPr>
              <w:t xml:space="preserve">Location where item is reported </w:t>
            </w:r>
          </w:p>
        </w:tc>
      </w:tr>
      <w:tr w:rsidR="00022760" w:rsidRPr="00D63A12" w14:paraId="3B77A30A"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B8E8D29"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TITLE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26CA56FB"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729AA3E7" w14:textId="77777777" w:rsidTr="009C7C59">
        <w:trPr>
          <w:trHeight w:val="48"/>
        </w:trPr>
        <w:tc>
          <w:tcPr>
            <w:tcW w:w="1270" w:type="dxa"/>
            <w:tcBorders>
              <w:top w:val="single" w:sz="5" w:space="0" w:color="000000"/>
              <w:left w:val="single" w:sz="5" w:space="0" w:color="000000"/>
              <w:bottom w:val="double" w:sz="2" w:space="0" w:color="FFFFCC"/>
              <w:right w:val="single" w:sz="5" w:space="0" w:color="000000"/>
            </w:tcBorders>
            <w:vAlign w:val="bottom"/>
          </w:tcPr>
          <w:p w14:paraId="77B697E3" w14:textId="23F61722" w:rsidR="00022760" w:rsidRPr="00D63A12" w:rsidRDefault="00022760" w:rsidP="009C7C59">
            <w:pPr>
              <w:pStyle w:val="Default"/>
              <w:spacing w:before="40" w:after="40"/>
              <w:jc w:val="center"/>
              <w:rPr>
                <w:rFonts w:ascii="Times New Roman" w:hAnsi="Times New Roman" w:cs="Times New Roman"/>
                <w:sz w:val="22"/>
                <w:szCs w:val="22"/>
                <w:lang w:val="en-GB"/>
              </w:rPr>
            </w:pPr>
            <w:r w:rsidRPr="00D63A12">
              <w:rPr>
                <w:rFonts w:ascii="Times New Roman" w:hAnsi="Times New Roman" w:cs="Times New Roman"/>
                <w:sz w:val="22"/>
                <w:szCs w:val="22"/>
                <w:lang w:val="en-GB"/>
              </w:rPr>
              <w:t>Title</w:t>
            </w:r>
          </w:p>
        </w:tc>
        <w:tc>
          <w:tcPr>
            <w:tcW w:w="992" w:type="dxa"/>
            <w:tcBorders>
              <w:top w:val="single" w:sz="5" w:space="0" w:color="000000"/>
              <w:left w:val="single" w:sz="5" w:space="0" w:color="000000"/>
              <w:bottom w:val="double" w:sz="2" w:space="0" w:color="FFFFCC"/>
              <w:right w:val="single" w:sz="5" w:space="0" w:color="000000"/>
            </w:tcBorders>
          </w:tcPr>
          <w:p w14:paraId="32EDD6D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w:t>
            </w:r>
          </w:p>
        </w:tc>
        <w:tc>
          <w:tcPr>
            <w:tcW w:w="8222" w:type="dxa"/>
            <w:tcBorders>
              <w:top w:val="single" w:sz="5" w:space="0" w:color="000000"/>
              <w:left w:val="single" w:sz="5" w:space="0" w:color="000000"/>
              <w:bottom w:val="double" w:sz="5" w:space="0" w:color="000000"/>
              <w:right w:val="single" w:sz="5" w:space="0" w:color="000000"/>
            </w:tcBorders>
          </w:tcPr>
          <w:p w14:paraId="69574420"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Identify the report as a systematic review.</w:t>
            </w:r>
          </w:p>
        </w:tc>
        <w:tc>
          <w:tcPr>
            <w:tcW w:w="3280" w:type="dxa"/>
            <w:tcBorders>
              <w:top w:val="single" w:sz="5" w:space="0" w:color="000000"/>
              <w:left w:val="single" w:sz="5" w:space="0" w:color="000000"/>
              <w:bottom w:val="double" w:sz="5" w:space="0" w:color="000000"/>
              <w:right w:val="single" w:sz="5" w:space="0" w:color="000000"/>
            </w:tcBorders>
          </w:tcPr>
          <w:p w14:paraId="53DD79E8"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Title Page</w:t>
            </w:r>
          </w:p>
        </w:tc>
      </w:tr>
      <w:tr w:rsidR="00022760" w:rsidRPr="00D63A12" w14:paraId="6F7B405D"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8EC0F7"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ABSTRACT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4C8D9ADF"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1EE95626" w14:textId="77777777" w:rsidTr="00845EA9">
        <w:trPr>
          <w:trHeight w:val="48"/>
        </w:trPr>
        <w:tc>
          <w:tcPr>
            <w:tcW w:w="1270" w:type="dxa"/>
            <w:tcBorders>
              <w:top w:val="single" w:sz="5" w:space="0" w:color="000000"/>
              <w:left w:val="single" w:sz="5" w:space="0" w:color="000000"/>
              <w:bottom w:val="double" w:sz="2" w:space="0" w:color="FFFFCC"/>
              <w:right w:val="single" w:sz="5" w:space="0" w:color="000000"/>
            </w:tcBorders>
          </w:tcPr>
          <w:p w14:paraId="66612A7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Abstract </w:t>
            </w:r>
          </w:p>
        </w:tc>
        <w:tc>
          <w:tcPr>
            <w:tcW w:w="992" w:type="dxa"/>
            <w:tcBorders>
              <w:top w:val="single" w:sz="5" w:space="0" w:color="000000"/>
              <w:left w:val="single" w:sz="5" w:space="0" w:color="000000"/>
              <w:bottom w:val="double" w:sz="2" w:space="0" w:color="FFFFCC"/>
              <w:right w:val="single" w:sz="5" w:space="0" w:color="000000"/>
            </w:tcBorders>
          </w:tcPr>
          <w:p w14:paraId="38A6183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w:t>
            </w:r>
          </w:p>
        </w:tc>
        <w:tc>
          <w:tcPr>
            <w:tcW w:w="8222" w:type="dxa"/>
            <w:tcBorders>
              <w:top w:val="single" w:sz="5" w:space="0" w:color="000000"/>
              <w:left w:val="single" w:sz="5" w:space="0" w:color="000000"/>
              <w:bottom w:val="double" w:sz="5" w:space="0" w:color="000000"/>
              <w:right w:val="single" w:sz="5" w:space="0" w:color="000000"/>
            </w:tcBorders>
          </w:tcPr>
          <w:p w14:paraId="56FC477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See the PRISMA 2020 for Abstracts checklist.</w:t>
            </w:r>
          </w:p>
        </w:tc>
        <w:tc>
          <w:tcPr>
            <w:tcW w:w="3280" w:type="dxa"/>
            <w:tcBorders>
              <w:top w:val="single" w:sz="5" w:space="0" w:color="000000"/>
              <w:left w:val="single" w:sz="5" w:space="0" w:color="000000"/>
              <w:bottom w:val="double" w:sz="5" w:space="0" w:color="000000"/>
              <w:right w:val="single" w:sz="5" w:space="0" w:color="000000"/>
            </w:tcBorders>
          </w:tcPr>
          <w:p w14:paraId="274F0E6E"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Abstract</w:t>
            </w:r>
          </w:p>
        </w:tc>
      </w:tr>
      <w:tr w:rsidR="00022760" w:rsidRPr="00D63A12" w14:paraId="09C4F402"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89AAE84"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INTRODUCTION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6125FF6D"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1E321CC8"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63D1AA6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Rationale </w:t>
            </w:r>
          </w:p>
        </w:tc>
        <w:tc>
          <w:tcPr>
            <w:tcW w:w="992" w:type="dxa"/>
            <w:tcBorders>
              <w:top w:val="single" w:sz="5" w:space="0" w:color="000000"/>
              <w:left w:val="single" w:sz="5" w:space="0" w:color="000000"/>
              <w:bottom w:val="single" w:sz="5" w:space="0" w:color="000000"/>
              <w:right w:val="single" w:sz="5" w:space="0" w:color="000000"/>
            </w:tcBorders>
          </w:tcPr>
          <w:p w14:paraId="7D83C5D3"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3</w:t>
            </w:r>
          </w:p>
        </w:tc>
        <w:tc>
          <w:tcPr>
            <w:tcW w:w="8222" w:type="dxa"/>
            <w:tcBorders>
              <w:top w:val="single" w:sz="5" w:space="0" w:color="000000"/>
              <w:left w:val="single" w:sz="5" w:space="0" w:color="000000"/>
              <w:bottom w:val="single" w:sz="5" w:space="0" w:color="000000"/>
              <w:right w:val="single" w:sz="5" w:space="0" w:color="000000"/>
            </w:tcBorders>
          </w:tcPr>
          <w:p w14:paraId="434932A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the rationale for the review in the context of existing knowledge.</w:t>
            </w:r>
          </w:p>
        </w:tc>
        <w:tc>
          <w:tcPr>
            <w:tcW w:w="3280" w:type="dxa"/>
            <w:tcBorders>
              <w:top w:val="single" w:sz="5" w:space="0" w:color="000000"/>
              <w:left w:val="single" w:sz="5" w:space="0" w:color="000000"/>
              <w:bottom w:val="single" w:sz="5" w:space="0" w:color="000000"/>
              <w:right w:val="single" w:sz="5" w:space="0" w:color="000000"/>
            </w:tcBorders>
          </w:tcPr>
          <w:p w14:paraId="6A281171"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Introduction</w:t>
            </w:r>
          </w:p>
        </w:tc>
      </w:tr>
      <w:tr w:rsidR="00022760" w:rsidRPr="00D63A12" w14:paraId="4E79ADAD" w14:textId="77777777" w:rsidTr="00845EA9">
        <w:trPr>
          <w:trHeight w:val="48"/>
        </w:trPr>
        <w:tc>
          <w:tcPr>
            <w:tcW w:w="1270" w:type="dxa"/>
            <w:tcBorders>
              <w:top w:val="single" w:sz="5" w:space="0" w:color="000000"/>
              <w:left w:val="single" w:sz="5" w:space="0" w:color="000000"/>
              <w:bottom w:val="double" w:sz="2" w:space="0" w:color="FFFFCC"/>
              <w:right w:val="single" w:sz="5" w:space="0" w:color="000000"/>
            </w:tcBorders>
          </w:tcPr>
          <w:p w14:paraId="0386DA6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Objectives </w:t>
            </w:r>
          </w:p>
        </w:tc>
        <w:tc>
          <w:tcPr>
            <w:tcW w:w="992" w:type="dxa"/>
            <w:tcBorders>
              <w:top w:val="single" w:sz="5" w:space="0" w:color="000000"/>
              <w:left w:val="single" w:sz="5" w:space="0" w:color="000000"/>
              <w:bottom w:val="double" w:sz="2" w:space="0" w:color="FFFFCC"/>
              <w:right w:val="single" w:sz="5" w:space="0" w:color="000000"/>
            </w:tcBorders>
          </w:tcPr>
          <w:p w14:paraId="67749E2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4</w:t>
            </w:r>
          </w:p>
        </w:tc>
        <w:tc>
          <w:tcPr>
            <w:tcW w:w="8222" w:type="dxa"/>
            <w:tcBorders>
              <w:top w:val="single" w:sz="5" w:space="0" w:color="000000"/>
              <w:left w:val="single" w:sz="5" w:space="0" w:color="000000"/>
              <w:bottom w:val="double" w:sz="5" w:space="0" w:color="000000"/>
              <w:right w:val="single" w:sz="5" w:space="0" w:color="000000"/>
            </w:tcBorders>
          </w:tcPr>
          <w:p w14:paraId="7FE3C24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Provide an explicit statement of the objective(s) or question(s) the review addresses.</w:t>
            </w:r>
          </w:p>
        </w:tc>
        <w:tc>
          <w:tcPr>
            <w:tcW w:w="3280" w:type="dxa"/>
            <w:tcBorders>
              <w:top w:val="single" w:sz="5" w:space="0" w:color="000000"/>
              <w:left w:val="single" w:sz="5" w:space="0" w:color="000000"/>
              <w:bottom w:val="double" w:sz="5" w:space="0" w:color="000000"/>
              <w:right w:val="single" w:sz="5" w:space="0" w:color="000000"/>
            </w:tcBorders>
          </w:tcPr>
          <w:p w14:paraId="5FA16A58" w14:textId="17A5C2F5"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Introduction</w:t>
            </w:r>
          </w:p>
        </w:tc>
      </w:tr>
      <w:tr w:rsidR="00022760" w:rsidRPr="00D63A12" w14:paraId="16214A4C"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089B6B"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METHODS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3E3F1BFB"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066F163B"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162BFE7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Eligibility criteria </w:t>
            </w:r>
          </w:p>
        </w:tc>
        <w:tc>
          <w:tcPr>
            <w:tcW w:w="992" w:type="dxa"/>
            <w:tcBorders>
              <w:top w:val="single" w:sz="5" w:space="0" w:color="000000"/>
              <w:left w:val="single" w:sz="5" w:space="0" w:color="000000"/>
              <w:bottom w:val="single" w:sz="5" w:space="0" w:color="000000"/>
              <w:right w:val="single" w:sz="5" w:space="0" w:color="000000"/>
            </w:tcBorders>
          </w:tcPr>
          <w:p w14:paraId="30CE895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5</w:t>
            </w:r>
          </w:p>
        </w:tc>
        <w:tc>
          <w:tcPr>
            <w:tcW w:w="8222" w:type="dxa"/>
            <w:tcBorders>
              <w:top w:val="single" w:sz="5" w:space="0" w:color="000000"/>
              <w:left w:val="single" w:sz="5" w:space="0" w:color="000000"/>
              <w:bottom w:val="single" w:sz="5" w:space="0" w:color="000000"/>
              <w:right w:val="single" w:sz="5" w:space="0" w:color="000000"/>
            </w:tcBorders>
          </w:tcPr>
          <w:p w14:paraId="7E78254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the inclusion and exclusion criteria for the review and how studies were grouped for the syntheses.</w:t>
            </w:r>
          </w:p>
        </w:tc>
        <w:tc>
          <w:tcPr>
            <w:tcW w:w="3280" w:type="dxa"/>
            <w:tcBorders>
              <w:top w:val="single" w:sz="5" w:space="0" w:color="000000"/>
              <w:left w:val="single" w:sz="5" w:space="0" w:color="000000"/>
              <w:bottom w:val="single" w:sz="5" w:space="0" w:color="000000"/>
              <w:right w:val="single" w:sz="5" w:space="0" w:color="000000"/>
            </w:tcBorders>
          </w:tcPr>
          <w:p w14:paraId="623AD7A1"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“Selection criteria”</w:t>
            </w:r>
          </w:p>
        </w:tc>
      </w:tr>
      <w:tr w:rsidR="00022760" w:rsidRPr="00D63A12" w14:paraId="0C05F08B" w14:textId="77777777" w:rsidTr="00845EA9">
        <w:trPr>
          <w:trHeight w:val="191"/>
        </w:trPr>
        <w:tc>
          <w:tcPr>
            <w:tcW w:w="1270" w:type="dxa"/>
            <w:tcBorders>
              <w:top w:val="single" w:sz="5" w:space="0" w:color="000000"/>
              <w:left w:val="single" w:sz="5" w:space="0" w:color="000000"/>
              <w:bottom w:val="single" w:sz="5" w:space="0" w:color="000000"/>
              <w:right w:val="single" w:sz="5" w:space="0" w:color="000000"/>
            </w:tcBorders>
          </w:tcPr>
          <w:p w14:paraId="6EB487A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Information sources </w:t>
            </w:r>
          </w:p>
        </w:tc>
        <w:tc>
          <w:tcPr>
            <w:tcW w:w="992" w:type="dxa"/>
            <w:tcBorders>
              <w:top w:val="single" w:sz="5" w:space="0" w:color="000000"/>
              <w:left w:val="single" w:sz="5" w:space="0" w:color="000000"/>
              <w:bottom w:val="single" w:sz="5" w:space="0" w:color="000000"/>
              <w:right w:val="single" w:sz="5" w:space="0" w:color="000000"/>
            </w:tcBorders>
          </w:tcPr>
          <w:p w14:paraId="1EC4468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6</w:t>
            </w:r>
          </w:p>
        </w:tc>
        <w:tc>
          <w:tcPr>
            <w:tcW w:w="8222" w:type="dxa"/>
            <w:tcBorders>
              <w:top w:val="single" w:sz="5" w:space="0" w:color="000000"/>
              <w:left w:val="single" w:sz="5" w:space="0" w:color="000000"/>
              <w:bottom w:val="single" w:sz="5" w:space="0" w:color="000000"/>
              <w:right w:val="single" w:sz="5" w:space="0" w:color="000000"/>
            </w:tcBorders>
          </w:tcPr>
          <w:p w14:paraId="6AD208B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all databases, registers, websites, organisations, reference lists and other sources searched or consulted to identify studies. Specify the date when each source was last searched or consulted.</w:t>
            </w:r>
          </w:p>
        </w:tc>
        <w:tc>
          <w:tcPr>
            <w:tcW w:w="3280" w:type="dxa"/>
            <w:tcBorders>
              <w:top w:val="single" w:sz="5" w:space="0" w:color="000000"/>
              <w:left w:val="single" w:sz="5" w:space="0" w:color="000000"/>
              <w:bottom w:val="single" w:sz="5" w:space="0" w:color="000000"/>
              <w:right w:val="single" w:sz="5" w:space="0" w:color="000000"/>
            </w:tcBorders>
          </w:tcPr>
          <w:p w14:paraId="16A67C94"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“Search strategy”</w:t>
            </w:r>
          </w:p>
        </w:tc>
      </w:tr>
      <w:tr w:rsidR="00022760" w:rsidRPr="00D63A12" w14:paraId="48C99F49"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5AE9AF8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Search strategy</w:t>
            </w:r>
          </w:p>
        </w:tc>
        <w:tc>
          <w:tcPr>
            <w:tcW w:w="992" w:type="dxa"/>
            <w:tcBorders>
              <w:top w:val="single" w:sz="5" w:space="0" w:color="000000"/>
              <w:left w:val="single" w:sz="5" w:space="0" w:color="000000"/>
              <w:bottom w:val="single" w:sz="5" w:space="0" w:color="000000"/>
              <w:right w:val="single" w:sz="5" w:space="0" w:color="000000"/>
            </w:tcBorders>
          </w:tcPr>
          <w:p w14:paraId="51FECBBE"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7</w:t>
            </w:r>
          </w:p>
        </w:tc>
        <w:tc>
          <w:tcPr>
            <w:tcW w:w="8222" w:type="dxa"/>
            <w:tcBorders>
              <w:top w:val="single" w:sz="5" w:space="0" w:color="000000"/>
              <w:left w:val="single" w:sz="5" w:space="0" w:color="000000"/>
              <w:bottom w:val="single" w:sz="5" w:space="0" w:color="000000"/>
              <w:right w:val="single" w:sz="5" w:space="0" w:color="000000"/>
            </w:tcBorders>
          </w:tcPr>
          <w:p w14:paraId="36DB16B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the full search strategies for all databases, registers and websites, including any filters and limits used.</w:t>
            </w:r>
          </w:p>
        </w:tc>
        <w:tc>
          <w:tcPr>
            <w:tcW w:w="3280" w:type="dxa"/>
            <w:tcBorders>
              <w:top w:val="single" w:sz="5" w:space="0" w:color="000000"/>
              <w:left w:val="single" w:sz="5" w:space="0" w:color="000000"/>
              <w:bottom w:val="single" w:sz="5" w:space="0" w:color="000000"/>
              <w:right w:val="single" w:sz="5" w:space="0" w:color="000000"/>
            </w:tcBorders>
          </w:tcPr>
          <w:p w14:paraId="0E03F48E"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Supplement 2</w:t>
            </w:r>
          </w:p>
        </w:tc>
      </w:tr>
      <w:tr w:rsidR="00022760" w:rsidRPr="00DC7E8A" w14:paraId="56E6BF89"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79F09A18"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Selection process</w:t>
            </w:r>
          </w:p>
        </w:tc>
        <w:tc>
          <w:tcPr>
            <w:tcW w:w="992" w:type="dxa"/>
            <w:tcBorders>
              <w:top w:val="single" w:sz="5" w:space="0" w:color="000000"/>
              <w:left w:val="single" w:sz="5" w:space="0" w:color="000000"/>
              <w:bottom w:val="single" w:sz="5" w:space="0" w:color="000000"/>
              <w:right w:val="single" w:sz="5" w:space="0" w:color="000000"/>
            </w:tcBorders>
          </w:tcPr>
          <w:p w14:paraId="1E547E1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8</w:t>
            </w:r>
          </w:p>
        </w:tc>
        <w:tc>
          <w:tcPr>
            <w:tcW w:w="8222" w:type="dxa"/>
            <w:tcBorders>
              <w:top w:val="single" w:sz="5" w:space="0" w:color="000000"/>
              <w:left w:val="single" w:sz="5" w:space="0" w:color="000000"/>
              <w:bottom w:val="single" w:sz="5" w:space="0" w:color="000000"/>
              <w:right w:val="single" w:sz="5" w:space="0" w:color="000000"/>
            </w:tcBorders>
          </w:tcPr>
          <w:p w14:paraId="2A76C78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3280" w:type="dxa"/>
            <w:tcBorders>
              <w:top w:val="single" w:sz="5" w:space="0" w:color="000000"/>
              <w:left w:val="single" w:sz="5" w:space="0" w:color="000000"/>
              <w:bottom w:val="single" w:sz="5" w:space="0" w:color="000000"/>
              <w:right w:val="single" w:sz="5" w:space="0" w:color="000000"/>
            </w:tcBorders>
          </w:tcPr>
          <w:p w14:paraId="29D120DE"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selection, extraction and coding”</w:t>
            </w:r>
          </w:p>
        </w:tc>
      </w:tr>
      <w:tr w:rsidR="00022760" w:rsidRPr="00DC7E8A" w14:paraId="5EB22D4E" w14:textId="77777777" w:rsidTr="00845EA9">
        <w:trPr>
          <w:trHeight w:val="152"/>
        </w:trPr>
        <w:tc>
          <w:tcPr>
            <w:tcW w:w="1270" w:type="dxa"/>
            <w:tcBorders>
              <w:top w:val="single" w:sz="5" w:space="0" w:color="000000"/>
              <w:left w:val="single" w:sz="5" w:space="0" w:color="000000"/>
              <w:bottom w:val="single" w:sz="5" w:space="0" w:color="000000"/>
              <w:right w:val="single" w:sz="5" w:space="0" w:color="000000"/>
            </w:tcBorders>
          </w:tcPr>
          <w:p w14:paraId="6D4ED14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Data collection process </w:t>
            </w:r>
          </w:p>
        </w:tc>
        <w:tc>
          <w:tcPr>
            <w:tcW w:w="992" w:type="dxa"/>
            <w:tcBorders>
              <w:top w:val="single" w:sz="5" w:space="0" w:color="000000"/>
              <w:left w:val="single" w:sz="5" w:space="0" w:color="000000"/>
              <w:bottom w:val="single" w:sz="5" w:space="0" w:color="000000"/>
              <w:right w:val="single" w:sz="5" w:space="0" w:color="000000"/>
            </w:tcBorders>
          </w:tcPr>
          <w:p w14:paraId="03BF307E"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9</w:t>
            </w:r>
          </w:p>
        </w:tc>
        <w:tc>
          <w:tcPr>
            <w:tcW w:w="8222" w:type="dxa"/>
            <w:tcBorders>
              <w:top w:val="single" w:sz="5" w:space="0" w:color="000000"/>
              <w:left w:val="single" w:sz="5" w:space="0" w:color="000000"/>
              <w:bottom w:val="single" w:sz="5" w:space="0" w:color="000000"/>
              <w:right w:val="single" w:sz="5" w:space="0" w:color="000000"/>
            </w:tcBorders>
          </w:tcPr>
          <w:p w14:paraId="58B3FEF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3280" w:type="dxa"/>
            <w:tcBorders>
              <w:top w:val="single" w:sz="5" w:space="0" w:color="000000"/>
              <w:left w:val="single" w:sz="5" w:space="0" w:color="000000"/>
              <w:bottom w:val="single" w:sz="5" w:space="0" w:color="000000"/>
              <w:right w:val="single" w:sz="5" w:space="0" w:color="000000"/>
            </w:tcBorders>
          </w:tcPr>
          <w:p w14:paraId="0C48C4CA"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selection, extraction and coding”</w:t>
            </w:r>
          </w:p>
        </w:tc>
      </w:tr>
      <w:tr w:rsidR="00022760" w:rsidRPr="00DC7E8A" w14:paraId="5B750801"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748104D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Data items </w:t>
            </w:r>
          </w:p>
        </w:tc>
        <w:tc>
          <w:tcPr>
            <w:tcW w:w="992" w:type="dxa"/>
            <w:tcBorders>
              <w:top w:val="single" w:sz="5" w:space="0" w:color="000000"/>
              <w:left w:val="single" w:sz="5" w:space="0" w:color="000000"/>
              <w:bottom w:val="single" w:sz="5" w:space="0" w:color="000000"/>
              <w:right w:val="single" w:sz="5" w:space="0" w:color="000000"/>
            </w:tcBorders>
          </w:tcPr>
          <w:p w14:paraId="14A2ACF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10a</w:t>
            </w:r>
          </w:p>
        </w:tc>
        <w:tc>
          <w:tcPr>
            <w:tcW w:w="8222" w:type="dxa"/>
            <w:tcBorders>
              <w:top w:val="single" w:sz="5" w:space="0" w:color="000000"/>
              <w:left w:val="single" w:sz="5" w:space="0" w:color="000000"/>
              <w:bottom w:val="single" w:sz="5" w:space="0" w:color="000000"/>
              <w:right w:val="single" w:sz="5" w:space="0" w:color="000000"/>
            </w:tcBorders>
          </w:tcPr>
          <w:p w14:paraId="3FD1DD30"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3280" w:type="dxa"/>
            <w:tcBorders>
              <w:top w:val="single" w:sz="5" w:space="0" w:color="000000"/>
              <w:left w:val="single" w:sz="5" w:space="0" w:color="000000"/>
              <w:bottom w:val="single" w:sz="5" w:space="0" w:color="000000"/>
              <w:right w:val="single" w:sz="5" w:space="0" w:color="000000"/>
            </w:tcBorders>
          </w:tcPr>
          <w:p w14:paraId="711F5E64"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 xml:space="preserve">paragraphs “Data selection, extraction and coding” and “Outcomes and assessment of </w:t>
            </w:r>
            <w:r w:rsidRPr="00D63A12">
              <w:rPr>
                <w:rFonts w:ascii="Times New Roman" w:hAnsi="Times New Roman" w:cs="Times New Roman"/>
                <w:color w:val="auto"/>
                <w:sz w:val="22"/>
                <w:szCs w:val="22"/>
                <w:lang w:val="en-GB"/>
              </w:rPr>
              <w:lastRenderedPageBreak/>
              <w:t>study quality”</w:t>
            </w:r>
          </w:p>
        </w:tc>
      </w:tr>
      <w:tr w:rsidR="00022760" w:rsidRPr="00DC7E8A" w14:paraId="77D11F66" w14:textId="77777777" w:rsidTr="00845EA9">
        <w:trPr>
          <w:trHeight w:val="48"/>
        </w:trPr>
        <w:tc>
          <w:tcPr>
            <w:tcW w:w="1270" w:type="dxa"/>
            <w:vMerge/>
            <w:tcBorders>
              <w:left w:val="single" w:sz="5" w:space="0" w:color="000000"/>
              <w:bottom w:val="single" w:sz="5" w:space="0" w:color="000000"/>
              <w:right w:val="single" w:sz="5" w:space="0" w:color="000000"/>
            </w:tcBorders>
          </w:tcPr>
          <w:p w14:paraId="33C0FAE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0D67843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10b</w:t>
            </w:r>
          </w:p>
        </w:tc>
        <w:tc>
          <w:tcPr>
            <w:tcW w:w="8222" w:type="dxa"/>
            <w:tcBorders>
              <w:top w:val="single" w:sz="5" w:space="0" w:color="000000"/>
              <w:left w:val="single" w:sz="5" w:space="0" w:color="000000"/>
              <w:bottom w:val="single" w:sz="5" w:space="0" w:color="000000"/>
              <w:right w:val="single" w:sz="5" w:space="0" w:color="000000"/>
            </w:tcBorders>
          </w:tcPr>
          <w:p w14:paraId="5748AA5E"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List and define all other variables for which data were sought (e.g. participant and intervention characteristics, funding sources). Describe any assumptions made about any missing or unclear information.</w:t>
            </w:r>
          </w:p>
        </w:tc>
        <w:tc>
          <w:tcPr>
            <w:tcW w:w="3280" w:type="dxa"/>
            <w:tcBorders>
              <w:top w:val="single" w:sz="5" w:space="0" w:color="000000"/>
              <w:left w:val="single" w:sz="5" w:space="0" w:color="000000"/>
              <w:bottom w:val="single" w:sz="5" w:space="0" w:color="000000"/>
              <w:right w:val="single" w:sz="5" w:space="0" w:color="000000"/>
            </w:tcBorders>
          </w:tcPr>
          <w:p w14:paraId="19BCB74F"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selection, extraction and coding”</w:t>
            </w:r>
          </w:p>
        </w:tc>
      </w:tr>
      <w:tr w:rsidR="00022760" w:rsidRPr="00DC7E8A" w14:paraId="371044EB"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2CAE73C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Study risk of bias assessment</w:t>
            </w:r>
          </w:p>
        </w:tc>
        <w:tc>
          <w:tcPr>
            <w:tcW w:w="992" w:type="dxa"/>
            <w:tcBorders>
              <w:top w:val="single" w:sz="5" w:space="0" w:color="000000"/>
              <w:left w:val="single" w:sz="5" w:space="0" w:color="000000"/>
              <w:bottom w:val="single" w:sz="5" w:space="0" w:color="000000"/>
              <w:right w:val="single" w:sz="5" w:space="0" w:color="000000"/>
            </w:tcBorders>
          </w:tcPr>
          <w:p w14:paraId="3B9B9BF0"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11</w:t>
            </w:r>
          </w:p>
        </w:tc>
        <w:tc>
          <w:tcPr>
            <w:tcW w:w="8222" w:type="dxa"/>
            <w:tcBorders>
              <w:top w:val="single" w:sz="5" w:space="0" w:color="000000"/>
              <w:left w:val="single" w:sz="5" w:space="0" w:color="000000"/>
              <w:bottom w:val="single" w:sz="5" w:space="0" w:color="000000"/>
              <w:right w:val="single" w:sz="5" w:space="0" w:color="000000"/>
            </w:tcBorders>
          </w:tcPr>
          <w:p w14:paraId="5BBA247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3280" w:type="dxa"/>
            <w:tcBorders>
              <w:top w:val="single" w:sz="5" w:space="0" w:color="000000"/>
              <w:left w:val="single" w:sz="5" w:space="0" w:color="000000"/>
              <w:bottom w:val="single" w:sz="5" w:space="0" w:color="000000"/>
              <w:right w:val="single" w:sz="5" w:space="0" w:color="000000"/>
            </w:tcBorders>
          </w:tcPr>
          <w:p w14:paraId="0F151697" w14:textId="5F23FCFC"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 xml:space="preserve">paragraph “Outcomes and assessment of study quality” and Supplement </w:t>
            </w:r>
            <w:r w:rsidR="00DD39E6" w:rsidRPr="00D63A12">
              <w:rPr>
                <w:rFonts w:ascii="Times New Roman" w:hAnsi="Times New Roman" w:cs="Times New Roman"/>
                <w:color w:val="auto"/>
                <w:sz w:val="22"/>
                <w:szCs w:val="22"/>
                <w:lang w:val="en-GB"/>
              </w:rPr>
              <w:t>3</w:t>
            </w:r>
          </w:p>
        </w:tc>
      </w:tr>
      <w:tr w:rsidR="00022760" w:rsidRPr="00DC7E8A" w14:paraId="3F33D172"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0630CFB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Effect measures </w:t>
            </w:r>
          </w:p>
        </w:tc>
        <w:tc>
          <w:tcPr>
            <w:tcW w:w="992" w:type="dxa"/>
            <w:tcBorders>
              <w:top w:val="single" w:sz="5" w:space="0" w:color="000000"/>
              <w:left w:val="single" w:sz="5" w:space="0" w:color="000000"/>
              <w:bottom w:val="single" w:sz="5" w:space="0" w:color="000000"/>
              <w:right w:val="single" w:sz="5" w:space="0" w:color="000000"/>
            </w:tcBorders>
          </w:tcPr>
          <w:p w14:paraId="199CE830"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12</w:t>
            </w:r>
          </w:p>
        </w:tc>
        <w:tc>
          <w:tcPr>
            <w:tcW w:w="8222" w:type="dxa"/>
            <w:tcBorders>
              <w:top w:val="single" w:sz="5" w:space="0" w:color="000000"/>
              <w:left w:val="single" w:sz="5" w:space="0" w:color="000000"/>
              <w:bottom w:val="single" w:sz="5" w:space="0" w:color="000000"/>
              <w:right w:val="single" w:sz="5" w:space="0" w:color="000000"/>
            </w:tcBorders>
          </w:tcPr>
          <w:p w14:paraId="33842AF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Specify for each outcome the effect measure(s) (e.g. risk ratio, mean difference) used in the synthesis or presentation of results.</w:t>
            </w:r>
          </w:p>
        </w:tc>
        <w:tc>
          <w:tcPr>
            <w:tcW w:w="3280" w:type="dxa"/>
            <w:tcBorders>
              <w:top w:val="single" w:sz="5" w:space="0" w:color="000000"/>
              <w:left w:val="single" w:sz="5" w:space="0" w:color="000000"/>
              <w:bottom w:val="single" w:sz="5" w:space="0" w:color="000000"/>
              <w:right w:val="single" w:sz="5" w:space="0" w:color="000000"/>
            </w:tcBorders>
          </w:tcPr>
          <w:p w14:paraId="7071220A"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33AD59F8"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41F6C6F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Synthesis methods</w:t>
            </w:r>
          </w:p>
        </w:tc>
        <w:tc>
          <w:tcPr>
            <w:tcW w:w="992" w:type="dxa"/>
            <w:tcBorders>
              <w:top w:val="single" w:sz="5" w:space="0" w:color="000000"/>
              <w:left w:val="single" w:sz="5" w:space="0" w:color="000000"/>
              <w:bottom w:val="single" w:sz="5" w:space="0" w:color="000000"/>
              <w:right w:val="single" w:sz="5" w:space="0" w:color="000000"/>
            </w:tcBorders>
          </w:tcPr>
          <w:p w14:paraId="333C200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13a</w:t>
            </w:r>
          </w:p>
        </w:tc>
        <w:tc>
          <w:tcPr>
            <w:tcW w:w="8222" w:type="dxa"/>
            <w:tcBorders>
              <w:top w:val="single" w:sz="5" w:space="0" w:color="000000"/>
              <w:left w:val="single" w:sz="5" w:space="0" w:color="000000"/>
              <w:bottom w:val="single" w:sz="5" w:space="0" w:color="000000"/>
              <w:right w:val="single" w:sz="5" w:space="0" w:color="000000"/>
            </w:tcBorders>
          </w:tcPr>
          <w:p w14:paraId="24A4FFF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the processes used to decide which studies were eligible for each synthesis (e.g. tabulating the study intervention characteristics and comparing against the planned groups for each synthesis (item #5)).</w:t>
            </w:r>
          </w:p>
        </w:tc>
        <w:tc>
          <w:tcPr>
            <w:tcW w:w="3280" w:type="dxa"/>
            <w:tcBorders>
              <w:top w:val="single" w:sz="5" w:space="0" w:color="000000"/>
              <w:left w:val="single" w:sz="5" w:space="0" w:color="000000"/>
              <w:bottom w:val="single" w:sz="5" w:space="0" w:color="000000"/>
              <w:right w:val="single" w:sz="5" w:space="0" w:color="000000"/>
            </w:tcBorders>
          </w:tcPr>
          <w:p w14:paraId="68FC5748"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4F22A166" w14:textId="77777777" w:rsidTr="00845EA9">
        <w:trPr>
          <w:trHeight w:val="48"/>
        </w:trPr>
        <w:tc>
          <w:tcPr>
            <w:tcW w:w="1270" w:type="dxa"/>
            <w:vMerge/>
            <w:tcBorders>
              <w:left w:val="single" w:sz="5" w:space="0" w:color="000000"/>
              <w:right w:val="single" w:sz="5" w:space="0" w:color="000000"/>
            </w:tcBorders>
          </w:tcPr>
          <w:p w14:paraId="1C615FC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5EA32EB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13b</w:t>
            </w:r>
          </w:p>
        </w:tc>
        <w:tc>
          <w:tcPr>
            <w:tcW w:w="8222" w:type="dxa"/>
            <w:tcBorders>
              <w:top w:val="single" w:sz="5" w:space="0" w:color="000000"/>
              <w:left w:val="single" w:sz="5" w:space="0" w:color="000000"/>
              <w:bottom w:val="single" w:sz="5" w:space="0" w:color="000000"/>
              <w:right w:val="single" w:sz="5" w:space="0" w:color="000000"/>
            </w:tcBorders>
          </w:tcPr>
          <w:p w14:paraId="3544779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required to prepare the data for presentation or synthesis, such as handling of missing summary statistics, or data conversions.</w:t>
            </w:r>
          </w:p>
        </w:tc>
        <w:tc>
          <w:tcPr>
            <w:tcW w:w="3280" w:type="dxa"/>
            <w:tcBorders>
              <w:top w:val="single" w:sz="5" w:space="0" w:color="000000"/>
              <w:left w:val="single" w:sz="5" w:space="0" w:color="000000"/>
              <w:bottom w:val="single" w:sz="5" w:space="0" w:color="000000"/>
              <w:right w:val="single" w:sz="5" w:space="0" w:color="000000"/>
            </w:tcBorders>
          </w:tcPr>
          <w:p w14:paraId="1EAC32B9"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521E3882" w14:textId="77777777" w:rsidTr="00845EA9">
        <w:trPr>
          <w:trHeight w:val="48"/>
        </w:trPr>
        <w:tc>
          <w:tcPr>
            <w:tcW w:w="1270" w:type="dxa"/>
            <w:vMerge/>
            <w:tcBorders>
              <w:left w:val="single" w:sz="5" w:space="0" w:color="000000"/>
              <w:right w:val="single" w:sz="5" w:space="0" w:color="000000"/>
            </w:tcBorders>
          </w:tcPr>
          <w:p w14:paraId="7E9696C0"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722235A3"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13c</w:t>
            </w:r>
          </w:p>
        </w:tc>
        <w:tc>
          <w:tcPr>
            <w:tcW w:w="8222" w:type="dxa"/>
            <w:tcBorders>
              <w:top w:val="single" w:sz="5" w:space="0" w:color="000000"/>
              <w:left w:val="single" w:sz="5" w:space="0" w:color="000000"/>
              <w:bottom w:val="single" w:sz="5" w:space="0" w:color="000000"/>
              <w:right w:val="single" w:sz="5" w:space="0" w:color="000000"/>
            </w:tcBorders>
          </w:tcPr>
          <w:p w14:paraId="2570B20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used to tabulate or visually display results of individual studies and syntheses.</w:t>
            </w:r>
          </w:p>
        </w:tc>
        <w:tc>
          <w:tcPr>
            <w:tcW w:w="3280" w:type="dxa"/>
            <w:tcBorders>
              <w:top w:val="single" w:sz="5" w:space="0" w:color="000000"/>
              <w:left w:val="single" w:sz="5" w:space="0" w:color="000000"/>
              <w:bottom w:val="single" w:sz="5" w:space="0" w:color="000000"/>
              <w:right w:val="single" w:sz="5" w:space="0" w:color="000000"/>
            </w:tcBorders>
          </w:tcPr>
          <w:p w14:paraId="6F6A0A68"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02553052" w14:textId="77777777" w:rsidTr="00845EA9">
        <w:trPr>
          <w:trHeight w:val="48"/>
        </w:trPr>
        <w:tc>
          <w:tcPr>
            <w:tcW w:w="1270" w:type="dxa"/>
            <w:vMerge/>
            <w:tcBorders>
              <w:left w:val="single" w:sz="5" w:space="0" w:color="000000"/>
              <w:right w:val="single" w:sz="5" w:space="0" w:color="000000"/>
            </w:tcBorders>
          </w:tcPr>
          <w:p w14:paraId="6C6AAF7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53DA32B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13d</w:t>
            </w:r>
          </w:p>
        </w:tc>
        <w:tc>
          <w:tcPr>
            <w:tcW w:w="8222" w:type="dxa"/>
            <w:tcBorders>
              <w:top w:val="single" w:sz="5" w:space="0" w:color="000000"/>
              <w:left w:val="single" w:sz="5" w:space="0" w:color="000000"/>
              <w:bottom w:val="single" w:sz="5" w:space="0" w:color="000000"/>
              <w:right w:val="single" w:sz="5" w:space="0" w:color="000000"/>
            </w:tcBorders>
          </w:tcPr>
          <w:p w14:paraId="74D838D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used to synthesize results and provide a rationale for the choice(s). If meta-analysis was performed, describe the model(s), method(s) to identify the presence and extent of statistical heterogeneity, and software package(s) used.</w:t>
            </w:r>
          </w:p>
        </w:tc>
        <w:tc>
          <w:tcPr>
            <w:tcW w:w="3280" w:type="dxa"/>
            <w:tcBorders>
              <w:top w:val="single" w:sz="5" w:space="0" w:color="000000"/>
              <w:left w:val="single" w:sz="5" w:space="0" w:color="000000"/>
              <w:bottom w:val="single" w:sz="5" w:space="0" w:color="000000"/>
              <w:right w:val="single" w:sz="5" w:space="0" w:color="000000"/>
            </w:tcBorders>
          </w:tcPr>
          <w:p w14:paraId="260AAB2A"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5B485948" w14:textId="77777777" w:rsidTr="00845EA9">
        <w:trPr>
          <w:trHeight w:val="48"/>
        </w:trPr>
        <w:tc>
          <w:tcPr>
            <w:tcW w:w="1270" w:type="dxa"/>
            <w:vMerge/>
            <w:tcBorders>
              <w:left w:val="single" w:sz="5" w:space="0" w:color="000000"/>
              <w:right w:val="single" w:sz="5" w:space="0" w:color="000000"/>
            </w:tcBorders>
          </w:tcPr>
          <w:p w14:paraId="192B66E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3117465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13e</w:t>
            </w:r>
          </w:p>
        </w:tc>
        <w:tc>
          <w:tcPr>
            <w:tcW w:w="8222" w:type="dxa"/>
            <w:tcBorders>
              <w:top w:val="single" w:sz="5" w:space="0" w:color="000000"/>
              <w:left w:val="single" w:sz="5" w:space="0" w:color="000000"/>
              <w:bottom w:val="single" w:sz="5" w:space="0" w:color="000000"/>
              <w:right w:val="single" w:sz="5" w:space="0" w:color="000000"/>
            </w:tcBorders>
          </w:tcPr>
          <w:p w14:paraId="64F3798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used to explore possible causes of heterogeneity among study results (e.g. subgroup analysis, meta-regression).</w:t>
            </w:r>
          </w:p>
        </w:tc>
        <w:tc>
          <w:tcPr>
            <w:tcW w:w="3280" w:type="dxa"/>
            <w:tcBorders>
              <w:top w:val="single" w:sz="5" w:space="0" w:color="000000"/>
              <w:left w:val="single" w:sz="5" w:space="0" w:color="000000"/>
              <w:bottom w:val="single" w:sz="5" w:space="0" w:color="000000"/>
              <w:right w:val="single" w:sz="5" w:space="0" w:color="000000"/>
            </w:tcBorders>
          </w:tcPr>
          <w:p w14:paraId="6B8B54FD"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2E4EED30" w14:textId="77777777" w:rsidTr="00845EA9">
        <w:trPr>
          <w:trHeight w:val="50"/>
        </w:trPr>
        <w:tc>
          <w:tcPr>
            <w:tcW w:w="1270" w:type="dxa"/>
            <w:vMerge/>
            <w:tcBorders>
              <w:left w:val="single" w:sz="5" w:space="0" w:color="000000"/>
              <w:bottom w:val="single" w:sz="5" w:space="0" w:color="000000"/>
              <w:right w:val="single" w:sz="5" w:space="0" w:color="000000"/>
            </w:tcBorders>
          </w:tcPr>
          <w:p w14:paraId="0196043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732D4CE8"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13f</w:t>
            </w:r>
          </w:p>
        </w:tc>
        <w:tc>
          <w:tcPr>
            <w:tcW w:w="8222" w:type="dxa"/>
            <w:tcBorders>
              <w:top w:val="single" w:sz="5" w:space="0" w:color="000000"/>
              <w:left w:val="single" w:sz="5" w:space="0" w:color="000000"/>
              <w:bottom w:val="single" w:sz="5" w:space="0" w:color="000000"/>
              <w:right w:val="single" w:sz="5" w:space="0" w:color="000000"/>
            </w:tcBorders>
          </w:tcPr>
          <w:p w14:paraId="2BEC5BB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sensitivity analyses conducted to assess robustness of the synthesized results.</w:t>
            </w:r>
          </w:p>
        </w:tc>
        <w:tc>
          <w:tcPr>
            <w:tcW w:w="3280" w:type="dxa"/>
            <w:tcBorders>
              <w:top w:val="single" w:sz="5" w:space="0" w:color="000000"/>
              <w:left w:val="single" w:sz="5" w:space="0" w:color="000000"/>
              <w:bottom w:val="single" w:sz="5" w:space="0" w:color="000000"/>
              <w:right w:val="single" w:sz="5" w:space="0" w:color="000000"/>
            </w:tcBorders>
          </w:tcPr>
          <w:p w14:paraId="25865A9D" w14:textId="56D1A32B" w:rsidR="00022760" w:rsidRPr="00D63A12" w:rsidRDefault="00CD3F4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paragraph “Data synthesis and analysis”</w:t>
            </w:r>
          </w:p>
        </w:tc>
      </w:tr>
      <w:tr w:rsidR="00022760" w:rsidRPr="00DC7E8A" w14:paraId="41BF7871"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24EE0E1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lastRenderedPageBreak/>
              <w:t>Reporting bias assessment</w:t>
            </w:r>
          </w:p>
        </w:tc>
        <w:tc>
          <w:tcPr>
            <w:tcW w:w="992" w:type="dxa"/>
            <w:tcBorders>
              <w:top w:val="single" w:sz="5" w:space="0" w:color="000000"/>
              <w:left w:val="single" w:sz="5" w:space="0" w:color="000000"/>
              <w:bottom w:val="single" w:sz="5" w:space="0" w:color="000000"/>
              <w:right w:val="single" w:sz="5" w:space="0" w:color="000000"/>
            </w:tcBorders>
          </w:tcPr>
          <w:p w14:paraId="5B9FAFBE"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14</w:t>
            </w:r>
          </w:p>
        </w:tc>
        <w:tc>
          <w:tcPr>
            <w:tcW w:w="8222" w:type="dxa"/>
            <w:tcBorders>
              <w:top w:val="single" w:sz="5" w:space="0" w:color="000000"/>
              <w:left w:val="single" w:sz="5" w:space="0" w:color="000000"/>
              <w:bottom w:val="single" w:sz="5" w:space="0" w:color="000000"/>
              <w:right w:val="single" w:sz="5" w:space="0" w:color="000000"/>
            </w:tcBorders>
          </w:tcPr>
          <w:p w14:paraId="182603F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used to assess risk of bias due to missing results in a synthesis (arising from reporting biases).</w:t>
            </w:r>
          </w:p>
        </w:tc>
        <w:tc>
          <w:tcPr>
            <w:tcW w:w="3280" w:type="dxa"/>
            <w:tcBorders>
              <w:top w:val="single" w:sz="5" w:space="0" w:color="000000"/>
              <w:left w:val="single" w:sz="5" w:space="0" w:color="000000"/>
              <w:bottom w:val="single" w:sz="5" w:space="0" w:color="000000"/>
              <w:right w:val="single" w:sz="5" w:space="0" w:color="000000"/>
            </w:tcBorders>
          </w:tcPr>
          <w:p w14:paraId="0573ACF9" w14:textId="2CD46243"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r w:rsidRPr="00D63A12">
              <w:rPr>
                <w:rFonts w:ascii="Times New Roman" w:hAnsi="Times New Roman" w:cs="Times New Roman"/>
                <w:color w:val="auto"/>
                <w:sz w:val="22"/>
                <w:szCs w:val="22"/>
                <w:lang w:val="en-GB"/>
              </w:rPr>
              <w:br/>
              <w:t xml:space="preserve">paragraph “Outcomes and assessment of study quality” and Supplement </w:t>
            </w:r>
            <w:r w:rsidR="00F57FA3" w:rsidRPr="00D63A12">
              <w:rPr>
                <w:rFonts w:ascii="Times New Roman" w:hAnsi="Times New Roman" w:cs="Times New Roman"/>
                <w:color w:val="auto"/>
                <w:sz w:val="22"/>
                <w:szCs w:val="22"/>
                <w:lang w:val="en-GB"/>
              </w:rPr>
              <w:t>3</w:t>
            </w:r>
          </w:p>
        </w:tc>
      </w:tr>
      <w:tr w:rsidR="00022760" w:rsidRPr="00D63A12" w14:paraId="3918C69F"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697C526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Certainty assessment</w:t>
            </w:r>
          </w:p>
        </w:tc>
        <w:tc>
          <w:tcPr>
            <w:tcW w:w="992" w:type="dxa"/>
            <w:tcBorders>
              <w:top w:val="single" w:sz="5" w:space="0" w:color="000000"/>
              <w:left w:val="single" w:sz="5" w:space="0" w:color="000000"/>
              <w:bottom w:val="single" w:sz="5" w:space="0" w:color="000000"/>
              <w:right w:val="single" w:sz="5" w:space="0" w:color="000000"/>
            </w:tcBorders>
          </w:tcPr>
          <w:p w14:paraId="6173157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15</w:t>
            </w:r>
          </w:p>
        </w:tc>
        <w:tc>
          <w:tcPr>
            <w:tcW w:w="8222" w:type="dxa"/>
            <w:tcBorders>
              <w:top w:val="single" w:sz="5" w:space="0" w:color="000000"/>
              <w:left w:val="single" w:sz="5" w:space="0" w:color="000000"/>
              <w:bottom w:val="single" w:sz="5" w:space="0" w:color="000000"/>
              <w:right w:val="single" w:sz="5" w:space="0" w:color="000000"/>
            </w:tcBorders>
          </w:tcPr>
          <w:p w14:paraId="170B1EF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any methods used to assess certainty (or confidence) in the body of evidence for an outcome.</w:t>
            </w:r>
          </w:p>
        </w:tc>
        <w:tc>
          <w:tcPr>
            <w:tcW w:w="3280" w:type="dxa"/>
            <w:tcBorders>
              <w:top w:val="single" w:sz="5" w:space="0" w:color="000000"/>
              <w:left w:val="single" w:sz="5" w:space="0" w:color="000000"/>
              <w:bottom w:val="single" w:sz="5" w:space="0" w:color="000000"/>
              <w:right w:val="single" w:sz="5" w:space="0" w:color="000000"/>
            </w:tcBorders>
          </w:tcPr>
          <w:p w14:paraId="20B0C8EC"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n/a</w:t>
            </w:r>
          </w:p>
        </w:tc>
      </w:tr>
      <w:tr w:rsidR="00022760" w:rsidRPr="00D63A12" w14:paraId="42391DF3"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88A725"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RESULTS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4380E0B3"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29977D33"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243ED4D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Study selection </w:t>
            </w:r>
          </w:p>
        </w:tc>
        <w:tc>
          <w:tcPr>
            <w:tcW w:w="992" w:type="dxa"/>
            <w:tcBorders>
              <w:top w:val="single" w:sz="5" w:space="0" w:color="000000"/>
              <w:left w:val="single" w:sz="5" w:space="0" w:color="000000"/>
              <w:bottom w:val="single" w:sz="5" w:space="0" w:color="000000"/>
              <w:right w:val="single" w:sz="5" w:space="0" w:color="000000"/>
            </w:tcBorders>
          </w:tcPr>
          <w:p w14:paraId="1977DC4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16a</w:t>
            </w:r>
          </w:p>
        </w:tc>
        <w:tc>
          <w:tcPr>
            <w:tcW w:w="8222" w:type="dxa"/>
            <w:tcBorders>
              <w:top w:val="single" w:sz="5" w:space="0" w:color="000000"/>
              <w:left w:val="single" w:sz="5" w:space="0" w:color="000000"/>
              <w:bottom w:val="single" w:sz="5" w:space="0" w:color="000000"/>
              <w:right w:val="single" w:sz="5" w:space="0" w:color="000000"/>
            </w:tcBorders>
          </w:tcPr>
          <w:p w14:paraId="26495A2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the results of the search and selection process, from the number of records identified in the search to the number of studies included in the review, ideally using a flow diagram.</w:t>
            </w:r>
          </w:p>
        </w:tc>
        <w:tc>
          <w:tcPr>
            <w:tcW w:w="3280" w:type="dxa"/>
            <w:tcBorders>
              <w:top w:val="single" w:sz="5" w:space="0" w:color="000000"/>
              <w:left w:val="single" w:sz="5" w:space="0" w:color="000000"/>
              <w:bottom w:val="single" w:sz="5" w:space="0" w:color="000000"/>
              <w:right w:val="single" w:sz="5" w:space="0" w:color="000000"/>
            </w:tcBorders>
          </w:tcPr>
          <w:p w14:paraId="6714F212"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Results and Figure 1</w:t>
            </w:r>
          </w:p>
        </w:tc>
      </w:tr>
      <w:tr w:rsidR="00022760" w:rsidRPr="00D63A12" w14:paraId="6CCB914A" w14:textId="77777777" w:rsidTr="00845EA9">
        <w:trPr>
          <w:trHeight w:val="48"/>
        </w:trPr>
        <w:tc>
          <w:tcPr>
            <w:tcW w:w="1270" w:type="dxa"/>
            <w:vMerge/>
            <w:tcBorders>
              <w:left w:val="single" w:sz="5" w:space="0" w:color="000000"/>
              <w:bottom w:val="single" w:sz="5" w:space="0" w:color="000000"/>
              <w:right w:val="single" w:sz="5" w:space="0" w:color="000000"/>
            </w:tcBorders>
          </w:tcPr>
          <w:p w14:paraId="33AACD2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3A8CC01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16b</w:t>
            </w:r>
          </w:p>
        </w:tc>
        <w:tc>
          <w:tcPr>
            <w:tcW w:w="8222" w:type="dxa"/>
            <w:tcBorders>
              <w:top w:val="single" w:sz="5" w:space="0" w:color="000000"/>
              <w:left w:val="single" w:sz="5" w:space="0" w:color="000000"/>
              <w:bottom w:val="single" w:sz="5" w:space="0" w:color="000000"/>
              <w:right w:val="single" w:sz="5" w:space="0" w:color="000000"/>
            </w:tcBorders>
          </w:tcPr>
          <w:p w14:paraId="44B1D5F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Cite studies that might appear to meet the inclusion criteria, but which were excluded, and explain why they were excluded.</w:t>
            </w:r>
          </w:p>
        </w:tc>
        <w:tc>
          <w:tcPr>
            <w:tcW w:w="3280" w:type="dxa"/>
            <w:tcBorders>
              <w:top w:val="single" w:sz="5" w:space="0" w:color="000000"/>
              <w:left w:val="single" w:sz="5" w:space="0" w:color="000000"/>
              <w:bottom w:val="single" w:sz="5" w:space="0" w:color="000000"/>
              <w:right w:val="single" w:sz="5" w:space="0" w:color="000000"/>
            </w:tcBorders>
          </w:tcPr>
          <w:p w14:paraId="75698977" w14:textId="1F546564" w:rsidR="00022760" w:rsidRPr="00D63A12" w:rsidRDefault="00393F4E"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n/a</w:t>
            </w:r>
          </w:p>
        </w:tc>
      </w:tr>
      <w:tr w:rsidR="00022760" w:rsidRPr="00D63A12" w14:paraId="4AE6B6C1" w14:textId="77777777" w:rsidTr="00845EA9">
        <w:trPr>
          <w:trHeight w:val="103"/>
        </w:trPr>
        <w:tc>
          <w:tcPr>
            <w:tcW w:w="1270" w:type="dxa"/>
            <w:tcBorders>
              <w:top w:val="single" w:sz="5" w:space="0" w:color="000000"/>
              <w:left w:val="single" w:sz="5" w:space="0" w:color="000000"/>
              <w:bottom w:val="single" w:sz="5" w:space="0" w:color="000000"/>
              <w:right w:val="single" w:sz="5" w:space="0" w:color="000000"/>
            </w:tcBorders>
          </w:tcPr>
          <w:p w14:paraId="5891B5D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Study characteristics </w:t>
            </w:r>
          </w:p>
        </w:tc>
        <w:tc>
          <w:tcPr>
            <w:tcW w:w="992" w:type="dxa"/>
            <w:tcBorders>
              <w:top w:val="single" w:sz="5" w:space="0" w:color="000000"/>
              <w:left w:val="single" w:sz="5" w:space="0" w:color="000000"/>
              <w:bottom w:val="single" w:sz="5" w:space="0" w:color="000000"/>
              <w:right w:val="single" w:sz="5" w:space="0" w:color="000000"/>
            </w:tcBorders>
          </w:tcPr>
          <w:p w14:paraId="68FA2A4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17</w:t>
            </w:r>
          </w:p>
        </w:tc>
        <w:tc>
          <w:tcPr>
            <w:tcW w:w="8222" w:type="dxa"/>
            <w:tcBorders>
              <w:top w:val="single" w:sz="5" w:space="0" w:color="000000"/>
              <w:left w:val="single" w:sz="5" w:space="0" w:color="000000"/>
              <w:bottom w:val="single" w:sz="5" w:space="0" w:color="000000"/>
              <w:right w:val="single" w:sz="5" w:space="0" w:color="000000"/>
            </w:tcBorders>
          </w:tcPr>
          <w:p w14:paraId="603608C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Cite each included study and present its characteristics.</w:t>
            </w:r>
          </w:p>
        </w:tc>
        <w:tc>
          <w:tcPr>
            <w:tcW w:w="3280" w:type="dxa"/>
            <w:tcBorders>
              <w:top w:val="single" w:sz="5" w:space="0" w:color="000000"/>
              <w:left w:val="single" w:sz="5" w:space="0" w:color="000000"/>
              <w:bottom w:val="single" w:sz="5" w:space="0" w:color="000000"/>
              <w:right w:val="single" w:sz="5" w:space="0" w:color="000000"/>
            </w:tcBorders>
          </w:tcPr>
          <w:p w14:paraId="13FC2366"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Table 1</w:t>
            </w:r>
          </w:p>
        </w:tc>
      </w:tr>
      <w:tr w:rsidR="00022760" w:rsidRPr="00D63A12" w14:paraId="58654709"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0FFDD48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Risk of bias in studies </w:t>
            </w:r>
          </w:p>
        </w:tc>
        <w:tc>
          <w:tcPr>
            <w:tcW w:w="992" w:type="dxa"/>
            <w:tcBorders>
              <w:top w:val="single" w:sz="5" w:space="0" w:color="000000"/>
              <w:left w:val="single" w:sz="5" w:space="0" w:color="000000"/>
              <w:bottom w:val="single" w:sz="5" w:space="0" w:color="000000"/>
              <w:right w:val="single" w:sz="5" w:space="0" w:color="000000"/>
            </w:tcBorders>
          </w:tcPr>
          <w:p w14:paraId="17CEB3F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18</w:t>
            </w:r>
          </w:p>
        </w:tc>
        <w:tc>
          <w:tcPr>
            <w:tcW w:w="8222" w:type="dxa"/>
            <w:tcBorders>
              <w:top w:val="single" w:sz="5" w:space="0" w:color="000000"/>
              <w:left w:val="single" w:sz="5" w:space="0" w:color="000000"/>
              <w:bottom w:val="single" w:sz="5" w:space="0" w:color="000000"/>
              <w:right w:val="single" w:sz="5" w:space="0" w:color="000000"/>
            </w:tcBorders>
          </w:tcPr>
          <w:p w14:paraId="6FDA75F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assessments of risk of bias for each included study.</w:t>
            </w:r>
          </w:p>
        </w:tc>
        <w:tc>
          <w:tcPr>
            <w:tcW w:w="3280" w:type="dxa"/>
            <w:tcBorders>
              <w:top w:val="single" w:sz="5" w:space="0" w:color="000000"/>
              <w:left w:val="single" w:sz="5" w:space="0" w:color="000000"/>
              <w:bottom w:val="single" w:sz="5" w:space="0" w:color="000000"/>
              <w:right w:val="single" w:sz="5" w:space="0" w:color="000000"/>
            </w:tcBorders>
          </w:tcPr>
          <w:p w14:paraId="2AECC599"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Supplement 3</w:t>
            </w:r>
          </w:p>
        </w:tc>
      </w:tr>
      <w:tr w:rsidR="00022760" w:rsidRPr="00D63A12" w14:paraId="08D97EB3"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406316E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Results of individual studies </w:t>
            </w:r>
          </w:p>
        </w:tc>
        <w:tc>
          <w:tcPr>
            <w:tcW w:w="992" w:type="dxa"/>
            <w:tcBorders>
              <w:top w:val="single" w:sz="5" w:space="0" w:color="000000"/>
              <w:left w:val="single" w:sz="5" w:space="0" w:color="000000"/>
              <w:bottom w:val="single" w:sz="5" w:space="0" w:color="000000"/>
              <w:right w:val="single" w:sz="5" w:space="0" w:color="000000"/>
            </w:tcBorders>
          </w:tcPr>
          <w:p w14:paraId="3472BF0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19</w:t>
            </w:r>
          </w:p>
        </w:tc>
        <w:tc>
          <w:tcPr>
            <w:tcW w:w="8222" w:type="dxa"/>
            <w:tcBorders>
              <w:top w:val="single" w:sz="5" w:space="0" w:color="000000"/>
              <w:left w:val="single" w:sz="5" w:space="0" w:color="000000"/>
              <w:bottom w:val="single" w:sz="5" w:space="0" w:color="000000"/>
              <w:right w:val="single" w:sz="5" w:space="0" w:color="000000"/>
            </w:tcBorders>
          </w:tcPr>
          <w:p w14:paraId="3117A6A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For all outcomes, present, for each study: (a) summary statistics for each group (where appropriate) and (b) an effect estimate and its precision (e.g. confidence/credible interval), ideally using structured tables or plots.</w:t>
            </w:r>
          </w:p>
        </w:tc>
        <w:tc>
          <w:tcPr>
            <w:tcW w:w="3280" w:type="dxa"/>
            <w:tcBorders>
              <w:top w:val="single" w:sz="5" w:space="0" w:color="000000"/>
              <w:left w:val="single" w:sz="5" w:space="0" w:color="000000"/>
              <w:bottom w:val="single" w:sz="5" w:space="0" w:color="000000"/>
              <w:right w:val="single" w:sz="5" w:space="0" w:color="000000"/>
            </w:tcBorders>
          </w:tcPr>
          <w:p w14:paraId="7361C543" w14:textId="4F8F819E"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Tables 2</w:t>
            </w:r>
            <w:r w:rsidR="00D1105C" w:rsidRPr="00D63A12">
              <w:rPr>
                <w:rFonts w:ascii="Times New Roman" w:hAnsi="Times New Roman" w:cs="Times New Roman"/>
                <w:color w:val="auto"/>
                <w:sz w:val="22"/>
                <w:szCs w:val="22"/>
                <w:lang w:val="en-GB"/>
              </w:rPr>
              <w:t>,</w:t>
            </w:r>
            <w:r w:rsidRPr="00D63A12">
              <w:rPr>
                <w:rFonts w:ascii="Times New Roman" w:hAnsi="Times New Roman" w:cs="Times New Roman"/>
                <w:color w:val="auto"/>
                <w:sz w:val="22"/>
                <w:szCs w:val="22"/>
                <w:lang w:val="en-GB"/>
              </w:rPr>
              <w:t xml:space="preserve"> 3</w:t>
            </w:r>
            <w:r w:rsidR="00D1105C" w:rsidRPr="00D63A12">
              <w:rPr>
                <w:rFonts w:ascii="Times New Roman" w:hAnsi="Times New Roman" w:cs="Times New Roman"/>
                <w:color w:val="auto"/>
                <w:sz w:val="22"/>
                <w:szCs w:val="22"/>
                <w:lang w:val="en-GB"/>
              </w:rPr>
              <w:t xml:space="preserve"> and 5</w:t>
            </w:r>
            <w:r w:rsidR="00815D7C" w:rsidRPr="00D63A12">
              <w:rPr>
                <w:rFonts w:ascii="Times New Roman" w:hAnsi="Times New Roman" w:cs="Times New Roman"/>
                <w:color w:val="auto"/>
                <w:sz w:val="22"/>
                <w:szCs w:val="22"/>
                <w:lang w:val="en-GB"/>
              </w:rPr>
              <w:t>; Figures 2 and 3</w:t>
            </w:r>
          </w:p>
        </w:tc>
      </w:tr>
      <w:tr w:rsidR="00022760" w:rsidRPr="00D63A12" w14:paraId="0BFC1873"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1ADE471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Results of syntheses</w:t>
            </w:r>
          </w:p>
        </w:tc>
        <w:tc>
          <w:tcPr>
            <w:tcW w:w="992" w:type="dxa"/>
            <w:tcBorders>
              <w:top w:val="single" w:sz="5" w:space="0" w:color="000000"/>
              <w:left w:val="single" w:sz="5" w:space="0" w:color="000000"/>
              <w:bottom w:val="single" w:sz="5" w:space="0" w:color="000000"/>
              <w:right w:val="single" w:sz="5" w:space="0" w:color="000000"/>
            </w:tcBorders>
          </w:tcPr>
          <w:p w14:paraId="5C5ACBD8"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20a</w:t>
            </w:r>
          </w:p>
        </w:tc>
        <w:tc>
          <w:tcPr>
            <w:tcW w:w="8222" w:type="dxa"/>
            <w:tcBorders>
              <w:top w:val="single" w:sz="5" w:space="0" w:color="000000"/>
              <w:left w:val="single" w:sz="5" w:space="0" w:color="000000"/>
              <w:bottom w:val="single" w:sz="5" w:space="0" w:color="000000"/>
              <w:right w:val="single" w:sz="5" w:space="0" w:color="000000"/>
            </w:tcBorders>
          </w:tcPr>
          <w:p w14:paraId="224B130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For each synthesis, briefly summarise the characteristics and risk of bias among contributing studies.</w:t>
            </w:r>
          </w:p>
        </w:tc>
        <w:tc>
          <w:tcPr>
            <w:tcW w:w="3280" w:type="dxa"/>
            <w:tcBorders>
              <w:top w:val="single" w:sz="5" w:space="0" w:color="000000"/>
              <w:left w:val="single" w:sz="5" w:space="0" w:color="000000"/>
              <w:bottom w:val="single" w:sz="5" w:space="0" w:color="000000"/>
              <w:right w:val="single" w:sz="5" w:space="0" w:color="000000"/>
            </w:tcBorders>
          </w:tcPr>
          <w:p w14:paraId="3525F385" w14:textId="2BE254C0"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Supplement 3</w:t>
            </w:r>
            <w:r w:rsidR="00CE7C19" w:rsidRPr="00D63A12">
              <w:rPr>
                <w:rFonts w:ascii="Times New Roman" w:hAnsi="Times New Roman" w:cs="Times New Roman"/>
                <w:color w:val="auto"/>
                <w:sz w:val="22"/>
                <w:szCs w:val="22"/>
                <w:lang w:val="en-GB"/>
              </w:rPr>
              <w:t>, 4 and 5</w:t>
            </w:r>
          </w:p>
        </w:tc>
      </w:tr>
      <w:tr w:rsidR="00022760" w:rsidRPr="00DC7E8A" w14:paraId="178FC583" w14:textId="77777777" w:rsidTr="00845EA9">
        <w:trPr>
          <w:trHeight w:val="203"/>
        </w:trPr>
        <w:tc>
          <w:tcPr>
            <w:tcW w:w="1270" w:type="dxa"/>
            <w:vMerge/>
            <w:tcBorders>
              <w:left w:val="single" w:sz="5" w:space="0" w:color="000000"/>
              <w:right w:val="single" w:sz="5" w:space="0" w:color="000000"/>
            </w:tcBorders>
          </w:tcPr>
          <w:p w14:paraId="6142B32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56E045B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20b</w:t>
            </w:r>
          </w:p>
        </w:tc>
        <w:tc>
          <w:tcPr>
            <w:tcW w:w="8222" w:type="dxa"/>
            <w:tcBorders>
              <w:top w:val="single" w:sz="5" w:space="0" w:color="000000"/>
              <w:left w:val="single" w:sz="5" w:space="0" w:color="000000"/>
              <w:bottom w:val="single" w:sz="5" w:space="0" w:color="000000"/>
              <w:right w:val="single" w:sz="5" w:space="0" w:color="000000"/>
            </w:tcBorders>
          </w:tcPr>
          <w:p w14:paraId="74DFA08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3280" w:type="dxa"/>
            <w:tcBorders>
              <w:top w:val="single" w:sz="5" w:space="0" w:color="000000"/>
              <w:left w:val="single" w:sz="5" w:space="0" w:color="000000"/>
              <w:bottom w:val="single" w:sz="5" w:space="0" w:color="000000"/>
              <w:right w:val="single" w:sz="5" w:space="0" w:color="000000"/>
            </w:tcBorders>
          </w:tcPr>
          <w:p w14:paraId="421E181C" w14:textId="65A7B396"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 xml:space="preserve">Results, </w:t>
            </w:r>
            <w:r w:rsidR="001C52D5" w:rsidRPr="00D63A12">
              <w:rPr>
                <w:rFonts w:ascii="Times New Roman" w:hAnsi="Times New Roman" w:cs="Times New Roman"/>
                <w:color w:val="auto"/>
                <w:sz w:val="22"/>
                <w:szCs w:val="22"/>
                <w:lang w:val="en-GB"/>
              </w:rPr>
              <w:t xml:space="preserve">Tables </w:t>
            </w:r>
            <w:r w:rsidR="00E65E61" w:rsidRPr="00D63A12">
              <w:rPr>
                <w:rFonts w:ascii="Times New Roman" w:hAnsi="Times New Roman" w:cs="Times New Roman"/>
                <w:color w:val="auto"/>
                <w:sz w:val="22"/>
                <w:szCs w:val="22"/>
                <w:lang w:val="en-GB"/>
              </w:rPr>
              <w:t xml:space="preserve">3 and 4, </w:t>
            </w:r>
            <w:r w:rsidRPr="00D63A12">
              <w:rPr>
                <w:rFonts w:ascii="Times New Roman" w:hAnsi="Times New Roman" w:cs="Times New Roman"/>
                <w:color w:val="auto"/>
                <w:sz w:val="22"/>
                <w:szCs w:val="22"/>
                <w:lang w:val="en-GB"/>
              </w:rPr>
              <w:t>Figure 2</w:t>
            </w:r>
            <w:r w:rsidR="004A0298" w:rsidRPr="00D63A12">
              <w:rPr>
                <w:rFonts w:ascii="Times New Roman" w:hAnsi="Times New Roman" w:cs="Times New Roman"/>
                <w:color w:val="auto"/>
                <w:sz w:val="22"/>
                <w:szCs w:val="22"/>
                <w:lang w:val="en-GB"/>
              </w:rPr>
              <w:t xml:space="preserve"> and </w:t>
            </w:r>
            <w:r w:rsidR="00F8590C" w:rsidRPr="00D63A12">
              <w:rPr>
                <w:rFonts w:ascii="Times New Roman" w:hAnsi="Times New Roman" w:cs="Times New Roman"/>
                <w:color w:val="auto"/>
                <w:sz w:val="22"/>
                <w:szCs w:val="22"/>
                <w:lang w:val="en-GB"/>
              </w:rPr>
              <w:t>3, Supplement</w:t>
            </w:r>
            <w:r w:rsidRPr="00D63A12">
              <w:rPr>
                <w:rFonts w:ascii="Times New Roman" w:hAnsi="Times New Roman" w:cs="Times New Roman"/>
                <w:color w:val="auto"/>
                <w:sz w:val="22"/>
                <w:szCs w:val="22"/>
                <w:lang w:val="en-GB"/>
              </w:rPr>
              <w:t xml:space="preserve"> </w:t>
            </w:r>
            <w:r w:rsidR="00C132CC" w:rsidRPr="00D63A12">
              <w:rPr>
                <w:rFonts w:ascii="Times New Roman" w:hAnsi="Times New Roman" w:cs="Times New Roman"/>
                <w:color w:val="auto"/>
                <w:sz w:val="22"/>
                <w:szCs w:val="22"/>
                <w:lang w:val="en-GB"/>
              </w:rPr>
              <w:t>6</w:t>
            </w:r>
          </w:p>
        </w:tc>
      </w:tr>
      <w:tr w:rsidR="00022760" w:rsidRPr="00D63A12" w14:paraId="6825A61F" w14:textId="77777777" w:rsidTr="00845EA9">
        <w:trPr>
          <w:trHeight w:val="48"/>
        </w:trPr>
        <w:tc>
          <w:tcPr>
            <w:tcW w:w="1270" w:type="dxa"/>
            <w:vMerge/>
            <w:tcBorders>
              <w:left w:val="single" w:sz="5" w:space="0" w:color="000000"/>
              <w:right w:val="single" w:sz="5" w:space="0" w:color="000000"/>
            </w:tcBorders>
          </w:tcPr>
          <w:p w14:paraId="0198F62E"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6428F00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20c</w:t>
            </w:r>
          </w:p>
        </w:tc>
        <w:tc>
          <w:tcPr>
            <w:tcW w:w="8222" w:type="dxa"/>
            <w:tcBorders>
              <w:top w:val="single" w:sz="5" w:space="0" w:color="000000"/>
              <w:left w:val="single" w:sz="5" w:space="0" w:color="000000"/>
              <w:bottom w:val="single" w:sz="5" w:space="0" w:color="000000"/>
              <w:right w:val="single" w:sz="5" w:space="0" w:color="000000"/>
            </w:tcBorders>
          </w:tcPr>
          <w:p w14:paraId="118DABB8"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results of all investigations of possible causes of heterogeneity among study results.</w:t>
            </w:r>
          </w:p>
        </w:tc>
        <w:tc>
          <w:tcPr>
            <w:tcW w:w="3280" w:type="dxa"/>
            <w:tcBorders>
              <w:top w:val="single" w:sz="5" w:space="0" w:color="000000"/>
              <w:left w:val="single" w:sz="5" w:space="0" w:color="000000"/>
              <w:bottom w:val="single" w:sz="5" w:space="0" w:color="000000"/>
              <w:right w:val="single" w:sz="5" w:space="0" w:color="000000"/>
            </w:tcBorders>
          </w:tcPr>
          <w:p w14:paraId="030168FF" w14:textId="11311AFA"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 xml:space="preserve">Results, Figure 2, Supplements </w:t>
            </w:r>
            <w:r w:rsidR="00EE5E15" w:rsidRPr="00D63A12">
              <w:rPr>
                <w:rFonts w:ascii="Times New Roman" w:hAnsi="Times New Roman" w:cs="Times New Roman"/>
                <w:color w:val="auto"/>
                <w:sz w:val="22"/>
                <w:szCs w:val="22"/>
                <w:lang w:val="en-GB"/>
              </w:rPr>
              <w:t xml:space="preserve">4, 5 and </w:t>
            </w:r>
            <w:r w:rsidRPr="00D63A12">
              <w:rPr>
                <w:rFonts w:ascii="Times New Roman" w:hAnsi="Times New Roman" w:cs="Times New Roman"/>
                <w:color w:val="auto"/>
                <w:sz w:val="22"/>
                <w:szCs w:val="22"/>
                <w:lang w:val="en-GB"/>
              </w:rPr>
              <w:t xml:space="preserve">6 </w:t>
            </w:r>
          </w:p>
        </w:tc>
      </w:tr>
      <w:tr w:rsidR="00022760" w:rsidRPr="00DC7E8A" w14:paraId="18626305" w14:textId="77777777" w:rsidTr="00845EA9">
        <w:trPr>
          <w:trHeight w:val="48"/>
        </w:trPr>
        <w:tc>
          <w:tcPr>
            <w:tcW w:w="1270" w:type="dxa"/>
            <w:vMerge/>
            <w:tcBorders>
              <w:left w:val="single" w:sz="5" w:space="0" w:color="000000"/>
              <w:bottom w:val="single" w:sz="5" w:space="0" w:color="000000"/>
              <w:right w:val="single" w:sz="5" w:space="0" w:color="000000"/>
            </w:tcBorders>
          </w:tcPr>
          <w:p w14:paraId="0762E8E8"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788DB723"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20d</w:t>
            </w:r>
          </w:p>
        </w:tc>
        <w:tc>
          <w:tcPr>
            <w:tcW w:w="8222" w:type="dxa"/>
            <w:tcBorders>
              <w:top w:val="single" w:sz="5" w:space="0" w:color="000000"/>
              <w:left w:val="single" w:sz="5" w:space="0" w:color="000000"/>
              <w:bottom w:val="single" w:sz="5" w:space="0" w:color="000000"/>
              <w:right w:val="single" w:sz="5" w:space="0" w:color="000000"/>
            </w:tcBorders>
          </w:tcPr>
          <w:p w14:paraId="6FB7B60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Present results of all sensitivity analyses conducted to assess the robustness of the </w:t>
            </w:r>
            <w:r w:rsidRPr="00D63A12">
              <w:rPr>
                <w:rFonts w:ascii="Times New Roman" w:hAnsi="Times New Roman" w:cs="Times New Roman"/>
                <w:sz w:val="22"/>
                <w:szCs w:val="22"/>
                <w:lang w:val="en-GB"/>
              </w:rPr>
              <w:lastRenderedPageBreak/>
              <w:t>synthesized results.</w:t>
            </w:r>
          </w:p>
        </w:tc>
        <w:tc>
          <w:tcPr>
            <w:tcW w:w="3280" w:type="dxa"/>
            <w:tcBorders>
              <w:top w:val="single" w:sz="5" w:space="0" w:color="000000"/>
              <w:left w:val="single" w:sz="5" w:space="0" w:color="000000"/>
              <w:bottom w:val="single" w:sz="5" w:space="0" w:color="000000"/>
              <w:right w:val="single" w:sz="5" w:space="0" w:color="000000"/>
            </w:tcBorders>
          </w:tcPr>
          <w:p w14:paraId="75CEC4D7" w14:textId="2A8F2A57" w:rsidR="00022760" w:rsidRPr="00D63A12" w:rsidRDefault="00EE5E15"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lastRenderedPageBreak/>
              <w:t xml:space="preserve">Results paragraph “sensitivity </w:t>
            </w:r>
            <w:r w:rsidRPr="00D63A12">
              <w:rPr>
                <w:rFonts w:ascii="Times New Roman" w:hAnsi="Times New Roman" w:cs="Times New Roman"/>
                <w:color w:val="auto"/>
                <w:sz w:val="22"/>
                <w:szCs w:val="22"/>
                <w:lang w:val="en-GB"/>
              </w:rPr>
              <w:lastRenderedPageBreak/>
              <w:t>analysis” and Suplement 6</w:t>
            </w:r>
          </w:p>
        </w:tc>
      </w:tr>
      <w:tr w:rsidR="00022760" w:rsidRPr="00D63A12" w14:paraId="59CEAD1D"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117D747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lastRenderedPageBreak/>
              <w:t>Reporting biases</w:t>
            </w:r>
          </w:p>
        </w:tc>
        <w:tc>
          <w:tcPr>
            <w:tcW w:w="992" w:type="dxa"/>
            <w:tcBorders>
              <w:top w:val="single" w:sz="5" w:space="0" w:color="000000"/>
              <w:left w:val="single" w:sz="5" w:space="0" w:color="000000"/>
              <w:bottom w:val="single" w:sz="5" w:space="0" w:color="000000"/>
              <w:right w:val="single" w:sz="5" w:space="0" w:color="000000"/>
            </w:tcBorders>
          </w:tcPr>
          <w:p w14:paraId="14EA7F5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21</w:t>
            </w:r>
          </w:p>
        </w:tc>
        <w:tc>
          <w:tcPr>
            <w:tcW w:w="8222" w:type="dxa"/>
            <w:tcBorders>
              <w:top w:val="single" w:sz="5" w:space="0" w:color="000000"/>
              <w:left w:val="single" w:sz="5" w:space="0" w:color="000000"/>
              <w:bottom w:val="single" w:sz="5" w:space="0" w:color="000000"/>
              <w:right w:val="single" w:sz="5" w:space="0" w:color="000000"/>
            </w:tcBorders>
          </w:tcPr>
          <w:p w14:paraId="0323A1E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assessments of risk of bias due to missing results (arising from reporting biases) for each synthesis assessed.</w:t>
            </w:r>
          </w:p>
        </w:tc>
        <w:tc>
          <w:tcPr>
            <w:tcW w:w="3280" w:type="dxa"/>
            <w:tcBorders>
              <w:top w:val="single" w:sz="5" w:space="0" w:color="000000"/>
              <w:left w:val="single" w:sz="5" w:space="0" w:color="000000"/>
              <w:bottom w:val="single" w:sz="5" w:space="0" w:color="000000"/>
              <w:right w:val="single" w:sz="5" w:space="0" w:color="000000"/>
            </w:tcBorders>
          </w:tcPr>
          <w:p w14:paraId="090682A5" w14:textId="69388A33" w:rsidR="00022760" w:rsidRPr="00D63A12" w:rsidRDefault="00321ED7"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n/a</w:t>
            </w:r>
          </w:p>
        </w:tc>
      </w:tr>
      <w:tr w:rsidR="00022760" w:rsidRPr="00D63A12" w14:paraId="5986F13C"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68D412B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Certainty of evidence </w:t>
            </w:r>
          </w:p>
        </w:tc>
        <w:tc>
          <w:tcPr>
            <w:tcW w:w="992" w:type="dxa"/>
            <w:tcBorders>
              <w:top w:val="single" w:sz="5" w:space="0" w:color="000000"/>
              <w:left w:val="single" w:sz="5" w:space="0" w:color="000000"/>
              <w:bottom w:val="single" w:sz="5" w:space="0" w:color="000000"/>
              <w:right w:val="single" w:sz="5" w:space="0" w:color="000000"/>
            </w:tcBorders>
          </w:tcPr>
          <w:p w14:paraId="2ADE8AD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22</w:t>
            </w:r>
          </w:p>
        </w:tc>
        <w:tc>
          <w:tcPr>
            <w:tcW w:w="8222" w:type="dxa"/>
            <w:tcBorders>
              <w:top w:val="single" w:sz="5" w:space="0" w:color="000000"/>
              <w:left w:val="single" w:sz="5" w:space="0" w:color="000000"/>
              <w:bottom w:val="single" w:sz="5" w:space="0" w:color="000000"/>
              <w:right w:val="single" w:sz="5" w:space="0" w:color="000000"/>
            </w:tcBorders>
          </w:tcPr>
          <w:p w14:paraId="3682035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Present assessments of certainty (or confidence) in the body of evidence for each outcome assessed.</w:t>
            </w:r>
          </w:p>
        </w:tc>
        <w:tc>
          <w:tcPr>
            <w:tcW w:w="3280" w:type="dxa"/>
            <w:tcBorders>
              <w:top w:val="single" w:sz="5" w:space="0" w:color="000000"/>
              <w:left w:val="single" w:sz="5" w:space="0" w:color="000000"/>
              <w:bottom w:val="single" w:sz="5" w:space="0" w:color="000000"/>
              <w:right w:val="single" w:sz="5" w:space="0" w:color="000000"/>
            </w:tcBorders>
          </w:tcPr>
          <w:p w14:paraId="34C7369D"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n/a</w:t>
            </w:r>
          </w:p>
        </w:tc>
      </w:tr>
      <w:tr w:rsidR="00022760" w:rsidRPr="00D63A12" w14:paraId="474E3112"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E18096"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 xml:space="preserve">DISCUSSION </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6E0EC2A5"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1A145ED6"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1DBD669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 xml:space="preserve">Discussion </w:t>
            </w:r>
          </w:p>
        </w:tc>
        <w:tc>
          <w:tcPr>
            <w:tcW w:w="992" w:type="dxa"/>
            <w:tcBorders>
              <w:top w:val="single" w:sz="5" w:space="0" w:color="000000"/>
              <w:left w:val="single" w:sz="5" w:space="0" w:color="000000"/>
              <w:bottom w:val="single" w:sz="5" w:space="0" w:color="000000"/>
              <w:right w:val="single" w:sz="5" w:space="0" w:color="000000"/>
            </w:tcBorders>
          </w:tcPr>
          <w:p w14:paraId="0614992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23a</w:t>
            </w:r>
          </w:p>
        </w:tc>
        <w:tc>
          <w:tcPr>
            <w:tcW w:w="8222" w:type="dxa"/>
            <w:tcBorders>
              <w:top w:val="single" w:sz="5" w:space="0" w:color="000000"/>
              <w:left w:val="single" w:sz="5" w:space="0" w:color="000000"/>
              <w:bottom w:val="single" w:sz="5" w:space="0" w:color="000000"/>
              <w:right w:val="single" w:sz="5" w:space="0" w:color="000000"/>
            </w:tcBorders>
          </w:tcPr>
          <w:p w14:paraId="5F4423C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Provide a general interpretation of the results in the context of other evidence.</w:t>
            </w:r>
          </w:p>
        </w:tc>
        <w:tc>
          <w:tcPr>
            <w:tcW w:w="3280" w:type="dxa"/>
            <w:tcBorders>
              <w:top w:val="single" w:sz="5" w:space="0" w:color="000000"/>
              <w:left w:val="single" w:sz="5" w:space="0" w:color="000000"/>
              <w:bottom w:val="single" w:sz="5" w:space="0" w:color="000000"/>
              <w:right w:val="single" w:sz="5" w:space="0" w:color="000000"/>
            </w:tcBorders>
          </w:tcPr>
          <w:p w14:paraId="541DE62E"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Discussion, paragraphs 1, 2</w:t>
            </w:r>
          </w:p>
        </w:tc>
      </w:tr>
      <w:tr w:rsidR="00022760" w:rsidRPr="00D63A12" w14:paraId="40AC24B6" w14:textId="77777777" w:rsidTr="00845EA9">
        <w:trPr>
          <w:trHeight w:val="48"/>
        </w:trPr>
        <w:tc>
          <w:tcPr>
            <w:tcW w:w="1270" w:type="dxa"/>
            <w:vMerge/>
            <w:tcBorders>
              <w:left w:val="single" w:sz="5" w:space="0" w:color="000000"/>
              <w:right w:val="single" w:sz="5" w:space="0" w:color="000000"/>
            </w:tcBorders>
          </w:tcPr>
          <w:p w14:paraId="1A86EF5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4598ADE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23b</w:t>
            </w:r>
          </w:p>
        </w:tc>
        <w:tc>
          <w:tcPr>
            <w:tcW w:w="8222" w:type="dxa"/>
            <w:tcBorders>
              <w:top w:val="single" w:sz="5" w:space="0" w:color="000000"/>
              <w:left w:val="single" w:sz="5" w:space="0" w:color="000000"/>
              <w:bottom w:val="single" w:sz="5" w:space="0" w:color="000000"/>
              <w:right w:val="single" w:sz="5" w:space="0" w:color="000000"/>
            </w:tcBorders>
          </w:tcPr>
          <w:p w14:paraId="0D5453D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Discuss any limitations of the evidence included in the review.</w:t>
            </w:r>
          </w:p>
        </w:tc>
        <w:tc>
          <w:tcPr>
            <w:tcW w:w="3280" w:type="dxa"/>
            <w:tcBorders>
              <w:top w:val="single" w:sz="5" w:space="0" w:color="000000"/>
              <w:left w:val="single" w:sz="5" w:space="0" w:color="000000"/>
              <w:bottom w:val="single" w:sz="5" w:space="0" w:color="000000"/>
              <w:right w:val="single" w:sz="5" w:space="0" w:color="000000"/>
            </w:tcBorders>
          </w:tcPr>
          <w:p w14:paraId="7720CED8" w14:textId="5D7DC435"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Discussio</w:t>
            </w:r>
            <w:r w:rsidR="003E3253" w:rsidRPr="00D63A12">
              <w:rPr>
                <w:rFonts w:ascii="Times New Roman" w:hAnsi="Times New Roman" w:cs="Times New Roman"/>
                <w:color w:val="auto"/>
                <w:sz w:val="22"/>
                <w:szCs w:val="22"/>
                <w:lang w:val="en-GB"/>
              </w:rPr>
              <w:t>n</w:t>
            </w:r>
          </w:p>
        </w:tc>
      </w:tr>
      <w:tr w:rsidR="00022760" w:rsidRPr="00D63A12" w14:paraId="7C8B0BE7" w14:textId="77777777" w:rsidTr="00845EA9">
        <w:trPr>
          <w:trHeight w:val="48"/>
        </w:trPr>
        <w:tc>
          <w:tcPr>
            <w:tcW w:w="1270" w:type="dxa"/>
            <w:vMerge/>
            <w:tcBorders>
              <w:left w:val="single" w:sz="5" w:space="0" w:color="000000"/>
              <w:right w:val="single" w:sz="5" w:space="0" w:color="000000"/>
            </w:tcBorders>
          </w:tcPr>
          <w:p w14:paraId="270937D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4" w:space="0" w:color="auto"/>
              <w:right w:val="single" w:sz="5" w:space="0" w:color="000000"/>
            </w:tcBorders>
          </w:tcPr>
          <w:p w14:paraId="27B088F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23c</w:t>
            </w:r>
          </w:p>
        </w:tc>
        <w:tc>
          <w:tcPr>
            <w:tcW w:w="8222" w:type="dxa"/>
            <w:tcBorders>
              <w:top w:val="single" w:sz="5" w:space="0" w:color="000000"/>
              <w:left w:val="single" w:sz="5" w:space="0" w:color="000000"/>
              <w:bottom w:val="single" w:sz="5" w:space="0" w:color="000000"/>
              <w:right w:val="single" w:sz="5" w:space="0" w:color="000000"/>
            </w:tcBorders>
          </w:tcPr>
          <w:p w14:paraId="3A82BB8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Discuss any limitations of the review processes used.</w:t>
            </w:r>
          </w:p>
        </w:tc>
        <w:tc>
          <w:tcPr>
            <w:tcW w:w="3280" w:type="dxa"/>
            <w:tcBorders>
              <w:top w:val="single" w:sz="5" w:space="0" w:color="000000"/>
              <w:left w:val="single" w:sz="5" w:space="0" w:color="000000"/>
              <w:bottom w:val="single" w:sz="5" w:space="0" w:color="000000"/>
              <w:right w:val="single" w:sz="5" w:space="0" w:color="000000"/>
            </w:tcBorders>
          </w:tcPr>
          <w:p w14:paraId="4461F1EE" w14:textId="06CB467F"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 xml:space="preserve">Discussion, paragraph </w:t>
            </w:r>
            <w:r w:rsidR="003E3253" w:rsidRPr="00D63A12">
              <w:rPr>
                <w:rFonts w:ascii="Times New Roman" w:hAnsi="Times New Roman" w:cs="Times New Roman"/>
                <w:color w:val="auto"/>
                <w:sz w:val="22"/>
                <w:szCs w:val="22"/>
                <w:lang w:val="en-GB"/>
              </w:rPr>
              <w:t>8</w:t>
            </w:r>
          </w:p>
        </w:tc>
      </w:tr>
      <w:tr w:rsidR="00022760" w:rsidRPr="00D63A12" w14:paraId="3241BE53" w14:textId="77777777" w:rsidTr="00845EA9">
        <w:trPr>
          <w:trHeight w:val="48"/>
        </w:trPr>
        <w:tc>
          <w:tcPr>
            <w:tcW w:w="1270" w:type="dxa"/>
            <w:vMerge/>
            <w:tcBorders>
              <w:left w:val="single" w:sz="5" w:space="0" w:color="000000"/>
              <w:bottom w:val="single" w:sz="4" w:space="0" w:color="auto"/>
              <w:right w:val="single" w:sz="5" w:space="0" w:color="000000"/>
            </w:tcBorders>
          </w:tcPr>
          <w:p w14:paraId="7D5491F4"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4" w:space="0" w:color="auto"/>
              <w:left w:val="single" w:sz="5" w:space="0" w:color="000000"/>
              <w:bottom w:val="single" w:sz="4" w:space="0" w:color="auto"/>
              <w:right w:val="single" w:sz="4" w:space="0" w:color="auto"/>
            </w:tcBorders>
          </w:tcPr>
          <w:p w14:paraId="3070335B"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23d</w:t>
            </w:r>
          </w:p>
        </w:tc>
        <w:tc>
          <w:tcPr>
            <w:tcW w:w="8222" w:type="dxa"/>
            <w:tcBorders>
              <w:top w:val="single" w:sz="5" w:space="0" w:color="000000"/>
              <w:left w:val="single" w:sz="4" w:space="0" w:color="auto"/>
              <w:bottom w:val="double" w:sz="5" w:space="0" w:color="000000"/>
              <w:right w:val="single" w:sz="5" w:space="0" w:color="000000"/>
            </w:tcBorders>
          </w:tcPr>
          <w:p w14:paraId="5B6EEB5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Discuss implications of the results for practice, policy, and future research.</w:t>
            </w:r>
          </w:p>
        </w:tc>
        <w:tc>
          <w:tcPr>
            <w:tcW w:w="3280" w:type="dxa"/>
            <w:tcBorders>
              <w:top w:val="single" w:sz="5" w:space="0" w:color="000000"/>
              <w:left w:val="single" w:sz="5" w:space="0" w:color="000000"/>
              <w:bottom w:val="double" w:sz="5" w:space="0" w:color="000000"/>
              <w:right w:val="single" w:sz="5" w:space="0" w:color="000000"/>
            </w:tcBorders>
          </w:tcPr>
          <w:p w14:paraId="49468AA5" w14:textId="107E7B8F"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 xml:space="preserve">Discussion, paragraphs </w:t>
            </w:r>
            <w:r w:rsidR="00D20F45" w:rsidRPr="00D63A12">
              <w:rPr>
                <w:rFonts w:ascii="Times New Roman" w:hAnsi="Times New Roman" w:cs="Times New Roman"/>
                <w:color w:val="auto"/>
                <w:sz w:val="22"/>
                <w:szCs w:val="22"/>
                <w:lang w:val="en-GB"/>
              </w:rPr>
              <w:t>8, 9</w:t>
            </w:r>
          </w:p>
        </w:tc>
      </w:tr>
      <w:tr w:rsidR="00022760" w:rsidRPr="00D63A12" w14:paraId="534DBF9F" w14:textId="77777777" w:rsidTr="00845EA9">
        <w:trPr>
          <w:trHeight w:val="24"/>
        </w:trPr>
        <w:tc>
          <w:tcPr>
            <w:tcW w:w="1048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2F3C96" w14:textId="77777777" w:rsidR="00022760" w:rsidRPr="00D63A12" w:rsidRDefault="00022760" w:rsidP="00845EA9">
            <w:pPr>
              <w:pStyle w:val="Default"/>
              <w:jc w:val="both"/>
              <w:rPr>
                <w:rFonts w:ascii="Times New Roman" w:hAnsi="Times New Roman" w:cs="Times New Roman"/>
                <w:sz w:val="22"/>
                <w:szCs w:val="22"/>
                <w:lang w:val="en-GB"/>
              </w:rPr>
            </w:pPr>
            <w:r w:rsidRPr="00D63A12">
              <w:rPr>
                <w:rFonts w:ascii="Times New Roman" w:hAnsi="Times New Roman" w:cs="Times New Roman"/>
                <w:b/>
                <w:bCs/>
                <w:sz w:val="22"/>
                <w:szCs w:val="22"/>
                <w:lang w:val="en-GB"/>
              </w:rPr>
              <w:t>OTHER INFORMATION</w:t>
            </w:r>
          </w:p>
        </w:tc>
        <w:tc>
          <w:tcPr>
            <w:tcW w:w="3280" w:type="dxa"/>
            <w:tcBorders>
              <w:top w:val="double" w:sz="5" w:space="0" w:color="000000"/>
              <w:left w:val="single" w:sz="5" w:space="0" w:color="000000"/>
              <w:bottom w:val="single" w:sz="5" w:space="0" w:color="000000"/>
              <w:right w:val="single" w:sz="5" w:space="0" w:color="000000"/>
            </w:tcBorders>
            <w:shd w:val="clear" w:color="auto" w:fill="FFFFCC"/>
          </w:tcPr>
          <w:p w14:paraId="72341670" w14:textId="77777777" w:rsidR="00022760" w:rsidRPr="00D63A12" w:rsidRDefault="00022760" w:rsidP="00845EA9">
            <w:pPr>
              <w:pStyle w:val="Default"/>
              <w:jc w:val="both"/>
              <w:rPr>
                <w:rFonts w:ascii="Times New Roman" w:hAnsi="Times New Roman" w:cs="Times New Roman"/>
                <w:color w:val="auto"/>
                <w:sz w:val="22"/>
                <w:szCs w:val="22"/>
                <w:lang w:val="en-GB"/>
              </w:rPr>
            </w:pPr>
          </w:p>
        </w:tc>
      </w:tr>
      <w:tr w:rsidR="00022760" w:rsidRPr="00D63A12" w14:paraId="4BE6DAE5" w14:textId="77777777" w:rsidTr="00845EA9">
        <w:trPr>
          <w:trHeight w:val="48"/>
        </w:trPr>
        <w:tc>
          <w:tcPr>
            <w:tcW w:w="1270" w:type="dxa"/>
            <w:vMerge w:val="restart"/>
            <w:tcBorders>
              <w:top w:val="single" w:sz="5" w:space="0" w:color="000000"/>
              <w:left w:val="single" w:sz="5" w:space="0" w:color="000000"/>
              <w:right w:val="single" w:sz="5" w:space="0" w:color="000000"/>
            </w:tcBorders>
          </w:tcPr>
          <w:p w14:paraId="68BD173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Registration and protocol</w:t>
            </w:r>
          </w:p>
        </w:tc>
        <w:tc>
          <w:tcPr>
            <w:tcW w:w="992" w:type="dxa"/>
            <w:tcBorders>
              <w:top w:val="single" w:sz="5" w:space="0" w:color="000000"/>
              <w:left w:val="single" w:sz="5" w:space="0" w:color="000000"/>
              <w:bottom w:val="single" w:sz="5" w:space="0" w:color="000000"/>
              <w:right w:val="single" w:sz="5" w:space="0" w:color="000000"/>
            </w:tcBorders>
          </w:tcPr>
          <w:p w14:paraId="392FAA3D"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24a</w:t>
            </w:r>
          </w:p>
        </w:tc>
        <w:tc>
          <w:tcPr>
            <w:tcW w:w="8222" w:type="dxa"/>
            <w:tcBorders>
              <w:top w:val="single" w:sz="5" w:space="0" w:color="000000"/>
              <w:left w:val="single" w:sz="5" w:space="0" w:color="000000"/>
              <w:bottom w:val="single" w:sz="5" w:space="0" w:color="000000"/>
              <w:right w:val="single" w:sz="5" w:space="0" w:color="000000"/>
            </w:tcBorders>
          </w:tcPr>
          <w:p w14:paraId="74A2AE2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Provide registration information for the review, including register name and registration number, or state that the review was not registered.</w:t>
            </w:r>
          </w:p>
        </w:tc>
        <w:tc>
          <w:tcPr>
            <w:tcW w:w="3280" w:type="dxa"/>
            <w:tcBorders>
              <w:top w:val="single" w:sz="5" w:space="0" w:color="000000"/>
              <w:left w:val="single" w:sz="5" w:space="0" w:color="000000"/>
              <w:bottom w:val="single" w:sz="5" w:space="0" w:color="000000"/>
              <w:right w:val="single" w:sz="5" w:space="0" w:color="000000"/>
            </w:tcBorders>
          </w:tcPr>
          <w:p w14:paraId="20007074" w14:textId="5F56E421"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p>
        </w:tc>
      </w:tr>
      <w:tr w:rsidR="00022760" w:rsidRPr="00D63A12" w14:paraId="4A3D9399" w14:textId="77777777" w:rsidTr="00845EA9">
        <w:trPr>
          <w:trHeight w:val="57"/>
        </w:trPr>
        <w:tc>
          <w:tcPr>
            <w:tcW w:w="1270" w:type="dxa"/>
            <w:vMerge/>
            <w:tcBorders>
              <w:left w:val="single" w:sz="5" w:space="0" w:color="000000"/>
              <w:right w:val="single" w:sz="5" w:space="0" w:color="000000"/>
            </w:tcBorders>
          </w:tcPr>
          <w:p w14:paraId="72686B5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2AEAD4E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24b</w:t>
            </w:r>
          </w:p>
        </w:tc>
        <w:tc>
          <w:tcPr>
            <w:tcW w:w="8222" w:type="dxa"/>
            <w:tcBorders>
              <w:top w:val="single" w:sz="5" w:space="0" w:color="000000"/>
              <w:left w:val="single" w:sz="5" w:space="0" w:color="000000"/>
              <w:bottom w:val="single" w:sz="5" w:space="0" w:color="000000"/>
              <w:right w:val="single" w:sz="5" w:space="0" w:color="000000"/>
            </w:tcBorders>
          </w:tcPr>
          <w:p w14:paraId="0DF5815A"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Indicate where the review protocol can be accessed, or state that a protocol was not prepared.</w:t>
            </w:r>
          </w:p>
        </w:tc>
        <w:tc>
          <w:tcPr>
            <w:tcW w:w="3280" w:type="dxa"/>
            <w:tcBorders>
              <w:top w:val="single" w:sz="5" w:space="0" w:color="000000"/>
              <w:left w:val="single" w:sz="5" w:space="0" w:color="000000"/>
              <w:bottom w:val="single" w:sz="5" w:space="0" w:color="000000"/>
              <w:right w:val="single" w:sz="5" w:space="0" w:color="000000"/>
            </w:tcBorders>
          </w:tcPr>
          <w:p w14:paraId="1E70035C" w14:textId="7F1CE0D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w:t>
            </w:r>
          </w:p>
        </w:tc>
      </w:tr>
      <w:tr w:rsidR="00022760" w:rsidRPr="00D63A12" w14:paraId="1BB5BD50" w14:textId="77777777" w:rsidTr="00845EA9">
        <w:trPr>
          <w:trHeight w:val="48"/>
        </w:trPr>
        <w:tc>
          <w:tcPr>
            <w:tcW w:w="1270" w:type="dxa"/>
            <w:vMerge/>
            <w:tcBorders>
              <w:left w:val="single" w:sz="5" w:space="0" w:color="000000"/>
              <w:bottom w:val="single" w:sz="5" w:space="0" w:color="000000"/>
              <w:right w:val="single" w:sz="5" w:space="0" w:color="000000"/>
            </w:tcBorders>
          </w:tcPr>
          <w:p w14:paraId="375430BF"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p>
        </w:tc>
        <w:tc>
          <w:tcPr>
            <w:tcW w:w="992" w:type="dxa"/>
            <w:tcBorders>
              <w:top w:val="single" w:sz="5" w:space="0" w:color="000000"/>
              <w:left w:val="single" w:sz="5" w:space="0" w:color="000000"/>
              <w:bottom w:val="single" w:sz="5" w:space="0" w:color="000000"/>
              <w:right w:val="single" w:sz="5" w:space="0" w:color="000000"/>
            </w:tcBorders>
          </w:tcPr>
          <w:p w14:paraId="33DED2E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24c</w:t>
            </w:r>
          </w:p>
        </w:tc>
        <w:tc>
          <w:tcPr>
            <w:tcW w:w="8222" w:type="dxa"/>
            <w:tcBorders>
              <w:top w:val="single" w:sz="5" w:space="0" w:color="000000"/>
              <w:left w:val="single" w:sz="5" w:space="0" w:color="000000"/>
              <w:bottom w:val="single" w:sz="5" w:space="0" w:color="000000"/>
              <w:right w:val="single" w:sz="5" w:space="0" w:color="000000"/>
            </w:tcBorders>
          </w:tcPr>
          <w:p w14:paraId="064D8E49"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and explain any amendments to information provided at registration or in the protocol.</w:t>
            </w:r>
          </w:p>
        </w:tc>
        <w:tc>
          <w:tcPr>
            <w:tcW w:w="3280" w:type="dxa"/>
            <w:tcBorders>
              <w:top w:val="single" w:sz="5" w:space="0" w:color="000000"/>
              <w:left w:val="single" w:sz="5" w:space="0" w:color="000000"/>
              <w:bottom w:val="single" w:sz="5" w:space="0" w:color="000000"/>
              <w:right w:val="single" w:sz="5" w:space="0" w:color="000000"/>
            </w:tcBorders>
          </w:tcPr>
          <w:p w14:paraId="685839FE" w14:textId="557C0108" w:rsidR="00022760" w:rsidRPr="00D63A12" w:rsidRDefault="00D51F95"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n/a</w:t>
            </w:r>
          </w:p>
        </w:tc>
      </w:tr>
      <w:tr w:rsidR="00022760" w:rsidRPr="00D63A12" w14:paraId="610AE24C"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262C5917"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Support</w:t>
            </w:r>
          </w:p>
        </w:tc>
        <w:tc>
          <w:tcPr>
            <w:tcW w:w="992" w:type="dxa"/>
            <w:tcBorders>
              <w:top w:val="single" w:sz="5" w:space="0" w:color="000000"/>
              <w:left w:val="single" w:sz="5" w:space="0" w:color="000000"/>
              <w:bottom w:val="single" w:sz="5" w:space="0" w:color="000000"/>
              <w:right w:val="single" w:sz="5" w:space="0" w:color="000000"/>
            </w:tcBorders>
          </w:tcPr>
          <w:p w14:paraId="0E629595"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25</w:t>
            </w:r>
          </w:p>
        </w:tc>
        <w:tc>
          <w:tcPr>
            <w:tcW w:w="8222" w:type="dxa"/>
            <w:tcBorders>
              <w:top w:val="single" w:sz="5" w:space="0" w:color="000000"/>
              <w:left w:val="single" w:sz="5" w:space="0" w:color="000000"/>
              <w:bottom w:val="single" w:sz="5" w:space="0" w:color="000000"/>
              <w:right w:val="single" w:sz="5" w:space="0" w:color="000000"/>
            </w:tcBorders>
          </w:tcPr>
          <w:p w14:paraId="771140E1"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Describe sources of financial or non-financial support for the review, and the role of the funders or sponsors in the review.</w:t>
            </w:r>
          </w:p>
        </w:tc>
        <w:tc>
          <w:tcPr>
            <w:tcW w:w="3280" w:type="dxa"/>
            <w:tcBorders>
              <w:top w:val="single" w:sz="5" w:space="0" w:color="000000"/>
              <w:left w:val="single" w:sz="5" w:space="0" w:color="000000"/>
              <w:bottom w:val="single" w:sz="5" w:space="0" w:color="000000"/>
              <w:right w:val="single" w:sz="5" w:space="0" w:color="000000"/>
            </w:tcBorders>
          </w:tcPr>
          <w:p w14:paraId="6BF2EA14" w14:textId="22EB95A5"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Title Page</w:t>
            </w:r>
            <w:r w:rsidR="001D273E" w:rsidRPr="00D63A12">
              <w:rPr>
                <w:rFonts w:ascii="Times New Roman" w:hAnsi="Times New Roman" w:cs="Times New Roman"/>
                <w:color w:val="auto"/>
                <w:sz w:val="22"/>
                <w:szCs w:val="22"/>
                <w:lang w:val="en-GB"/>
              </w:rPr>
              <w:t>, Abstract Page</w:t>
            </w:r>
          </w:p>
        </w:tc>
      </w:tr>
      <w:tr w:rsidR="00022760" w:rsidRPr="00D63A12" w14:paraId="7E31632A" w14:textId="77777777" w:rsidTr="00845EA9">
        <w:trPr>
          <w:trHeight w:val="48"/>
        </w:trPr>
        <w:tc>
          <w:tcPr>
            <w:tcW w:w="1270" w:type="dxa"/>
            <w:tcBorders>
              <w:top w:val="single" w:sz="5" w:space="0" w:color="000000"/>
              <w:left w:val="single" w:sz="5" w:space="0" w:color="000000"/>
              <w:bottom w:val="single" w:sz="5" w:space="0" w:color="000000"/>
              <w:right w:val="single" w:sz="5" w:space="0" w:color="000000"/>
            </w:tcBorders>
          </w:tcPr>
          <w:p w14:paraId="79986023"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Competing interests</w:t>
            </w:r>
          </w:p>
        </w:tc>
        <w:tc>
          <w:tcPr>
            <w:tcW w:w="992" w:type="dxa"/>
            <w:tcBorders>
              <w:top w:val="single" w:sz="5" w:space="0" w:color="000000"/>
              <w:left w:val="single" w:sz="5" w:space="0" w:color="000000"/>
              <w:bottom w:val="single" w:sz="5" w:space="0" w:color="000000"/>
              <w:right w:val="single" w:sz="5" w:space="0" w:color="000000"/>
            </w:tcBorders>
          </w:tcPr>
          <w:p w14:paraId="65AD197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26</w:t>
            </w:r>
          </w:p>
        </w:tc>
        <w:tc>
          <w:tcPr>
            <w:tcW w:w="8222" w:type="dxa"/>
            <w:tcBorders>
              <w:top w:val="single" w:sz="5" w:space="0" w:color="000000"/>
              <w:left w:val="single" w:sz="5" w:space="0" w:color="000000"/>
              <w:bottom w:val="single" w:sz="5" w:space="0" w:color="000000"/>
              <w:right w:val="single" w:sz="5" w:space="0" w:color="000000"/>
            </w:tcBorders>
          </w:tcPr>
          <w:p w14:paraId="3CB618A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Declare any competing interests of review authors.</w:t>
            </w:r>
          </w:p>
        </w:tc>
        <w:tc>
          <w:tcPr>
            <w:tcW w:w="3280" w:type="dxa"/>
            <w:tcBorders>
              <w:top w:val="single" w:sz="5" w:space="0" w:color="000000"/>
              <w:left w:val="single" w:sz="5" w:space="0" w:color="000000"/>
              <w:bottom w:val="single" w:sz="5" w:space="0" w:color="000000"/>
              <w:right w:val="single" w:sz="5" w:space="0" w:color="000000"/>
            </w:tcBorders>
          </w:tcPr>
          <w:p w14:paraId="30DBE01C" w14:textId="17A3249D" w:rsidR="00022760" w:rsidRPr="00D63A12" w:rsidRDefault="001D273E"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Abstract Page</w:t>
            </w:r>
          </w:p>
        </w:tc>
      </w:tr>
      <w:tr w:rsidR="00022760" w:rsidRPr="00DC7E8A" w14:paraId="4A5650D2" w14:textId="77777777" w:rsidTr="00845EA9">
        <w:trPr>
          <w:trHeight w:val="219"/>
        </w:trPr>
        <w:tc>
          <w:tcPr>
            <w:tcW w:w="1270" w:type="dxa"/>
            <w:tcBorders>
              <w:top w:val="single" w:sz="5" w:space="0" w:color="000000"/>
              <w:left w:val="single" w:sz="5" w:space="0" w:color="000000"/>
              <w:bottom w:val="double" w:sz="5" w:space="0" w:color="000000"/>
              <w:right w:val="single" w:sz="5" w:space="0" w:color="000000"/>
            </w:tcBorders>
          </w:tcPr>
          <w:p w14:paraId="47B65006"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Availability of data, code and other materials</w:t>
            </w:r>
          </w:p>
        </w:tc>
        <w:tc>
          <w:tcPr>
            <w:tcW w:w="992" w:type="dxa"/>
            <w:tcBorders>
              <w:top w:val="single" w:sz="5" w:space="0" w:color="000000"/>
              <w:left w:val="single" w:sz="5" w:space="0" w:color="000000"/>
              <w:bottom w:val="double" w:sz="5" w:space="0" w:color="000000"/>
              <w:right w:val="single" w:sz="5" w:space="0" w:color="000000"/>
            </w:tcBorders>
          </w:tcPr>
          <w:p w14:paraId="3828C322"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27</w:t>
            </w:r>
          </w:p>
        </w:tc>
        <w:tc>
          <w:tcPr>
            <w:tcW w:w="8222" w:type="dxa"/>
            <w:tcBorders>
              <w:top w:val="single" w:sz="5" w:space="0" w:color="000000"/>
              <w:left w:val="single" w:sz="5" w:space="0" w:color="000000"/>
              <w:bottom w:val="double" w:sz="5" w:space="0" w:color="000000"/>
              <w:right w:val="single" w:sz="5" w:space="0" w:color="000000"/>
            </w:tcBorders>
          </w:tcPr>
          <w:p w14:paraId="0ED2B7BC" w14:textId="77777777" w:rsidR="00022760" w:rsidRPr="00D63A12" w:rsidRDefault="00022760" w:rsidP="00845EA9">
            <w:pPr>
              <w:pStyle w:val="Default"/>
              <w:spacing w:before="40" w:after="40"/>
              <w:jc w:val="both"/>
              <w:rPr>
                <w:rFonts w:ascii="Times New Roman" w:hAnsi="Times New Roman" w:cs="Times New Roman"/>
                <w:sz w:val="22"/>
                <w:szCs w:val="22"/>
                <w:lang w:val="en-GB"/>
              </w:rPr>
            </w:pPr>
            <w:r w:rsidRPr="00D63A12">
              <w:rPr>
                <w:rFonts w:ascii="Times New Roman" w:hAnsi="Times New Roman" w:cs="Times New Roman"/>
                <w:sz w:val="22"/>
                <w:szCs w:val="22"/>
                <w:lang w:val="en-GB"/>
              </w:rPr>
              <w:t>Report which of the following are publicly available and where they can be found: template data collection forms; data extracted from included studies; data used for all analyses; analytic code; any other materials used in the review.</w:t>
            </w:r>
          </w:p>
        </w:tc>
        <w:tc>
          <w:tcPr>
            <w:tcW w:w="3280" w:type="dxa"/>
            <w:tcBorders>
              <w:top w:val="single" w:sz="5" w:space="0" w:color="000000"/>
              <w:left w:val="single" w:sz="5" w:space="0" w:color="000000"/>
              <w:bottom w:val="double" w:sz="5" w:space="0" w:color="000000"/>
              <w:right w:val="single" w:sz="5" w:space="0" w:color="000000"/>
            </w:tcBorders>
          </w:tcPr>
          <w:p w14:paraId="44DF6C9B" w14:textId="77777777" w:rsidR="00022760" w:rsidRPr="00D63A12" w:rsidRDefault="00022760" w:rsidP="00845EA9">
            <w:pPr>
              <w:pStyle w:val="Default"/>
              <w:spacing w:before="40" w:after="40"/>
              <w:jc w:val="both"/>
              <w:rPr>
                <w:rFonts w:ascii="Times New Roman" w:hAnsi="Times New Roman" w:cs="Times New Roman"/>
                <w:color w:val="auto"/>
                <w:sz w:val="22"/>
                <w:szCs w:val="22"/>
                <w:lang w:val="en-GB"/>
              </w:rPr>
            </w:pPr>
            <w:r w:rsidRPr="00D63A12">
              <w:rPr>
                <w:rFonts w:ascii="Times New Roman" w:hAnsi="Times New Roman" w:cs="Times New Roman"/>
                <w:color w:val="auto"/>
                <w:sz w:val="22"/>
                <w:szCs w:val="22"/>
                <w:lang w:val="en-GB"/>
              </w:rPr>
              <w:t>Methods, paragraph “Data synthesis and analysis”</w:t>
            </w:r>
          </w:p>
        </w:tc>
      </w:tr>
    </w:tbl>
    <w:p w14:paraId="6C67724F" w14:textId="77777777" w:rsidR="00022760" w:rsidRPr="00D63A12" w:rsidRDefault="00022760" w:rsidP="00022760">
      <w:pPr>
        <w:pStyle w:val="Default"/>
        <w:jc w:val="both"/>
        <w:rPr>
          <w:rFonts w:ascii="Times New Roman" w:hAnsi="Times New Roman" w:cs="Times New Roman"/>
          <w:color w:val="auto"/>
          <w:lang w:val="en-GB"/>
        </w:rPr>
      </w:pPr>
    </w:p>
    <w:p w14:paraId="579941BA" w14:textId="77777777" w:rsidR="00022760" w:rsidRPr="00D63A12" w:rsidRDefault="00022760" w:rsidP="00022760">
      <w:pPr>
        <w:pStyle w:val="Default"/>
        <w:spacing w:line="183" w:lineRule="atLeast"/>
        <w:jc w:val="both"/>
        <w:rPr>
          <w:rFonts w:ascii="Times New Roman" w:hAnsi="Times New Roman" w:cs="Times New Roman"/>
          <w:color w:val="auto"/>
          <w:lang w:val="en-GB"/>
        </w:rPr>
      </w:pPr>
      <w:r w:rsidRPr="00D63A12">
        <w:rPr>
          <w:rFonts w:ascii="Times New Roman" w:hAnsi="Times New Roman" w:cs="Times New Roman"/>
          <w:i/>
          <w:iCs/>
          <w:color w:val="auto"/>
          <w:lang w:val="en-GB"/>
        </w:rPr>
        <w:t xml:space="preserve">From: </w:t>
      </w:r>
      <w:r w:rsidRPr="00D63A12">
        <w:rPr>
          <w:rFonts w:ascii="Times New Roman" w:hAnsi="Times New Roman" w:cs="Times New Roman"/>
          <w:color w:val="auto"/>
          <w:lang w:val="en-GB"/>
        </w:rPr>
        <w:t xml:space="preserve"> Page MJ, McKenzie JE, Bossuyt PM, Boutron I, Hoffmann TC, Mulrow CD, et al. The PRISMA 2020 statement: an updated guideline for reporting systematic reviews. BMJ 2021;372:n71. doi: 10.1136/bmj.n71</w:t>
      </w:r>
    </w:p>
    <w:p w14:paraId="74BB6D91" w14:textId="77777777" w:rsidR="00022760" w:rsidRPr="00D63A12" w:rsidRDefault="00022760" w:rsidP="00022760">
      <w:pPr>
        <w:rPr>
          <w:rFonts w:ascii="Times New Roman" w:hAnsi="Times New Roman" w:cs="Times New Roman"/>
          <w:lang w:val="en-GB"/>
        </w:rPr>
      </w:pPr>
    </w:p>
    <w:p w14:paraId="062D8983" w14:textId="77777777" w:rsidR="00022760" w:rsidRPr="00D63A12" w:rsidRDefault="00022760">
      <w:pPr>
        <w:spacing w:after="160" w:line="259" w:lineRule="auto"/>
        <w:rPr>
          <w:rFonts w:ascii="Times New Roman" w:hAnsi="Times New Roman" w:cs="Times New Roman"/>
          <w:i/>
          <w:iCs/>
          <w:lang w:val="en-GB"/>
        </w:rPr>
      </w:pPr>
      <w:r w:rsidRPr="00D63A12">
        <w:rPr>
          <w:rFonts w:ascii="Times New Roman" w:hAnsi="Times New Roman" w:cs="Times New Roman"/>
          <w:i/>
          <w:iCs/>
          <w:lang w:val="en-GB"/>
        </w:rPr>
        <w:br w:type="page"/>
      </w:r>
    </w:p>
    <w:p w14:paraId="06DB027A" w14:textId="21C9DEA9" w:rsidR="007D7C80" w:rsidRPr="00D63A12" w:rsidRDefault="00D63B1E" w:rsidP="00D63B1E">
      <w:pPr>
        <w:pStyle w:val="Ttulo1"/>
      </w:pPr>
      <w:bookmarkStart w:id="4" w:name="_Toc170234085"/>
      <w:r w:rsidRPr="00D63A12">
        <w:lastRenderedPageBreak/>
        <w:t xml:space="preserve">Supplement 2. </w:t>
      </w:r>
      <w:r w:rsidR="007D7C80" w:rsidRPr="00D63A12">
        <w:t>Search strategy</w:t>
      </w:r>
      <w:bookmarkEnd w:id="4"/>
    </w:p>
    <w:p w14:paraId="569F86B0" w14:textId="2938AFD7" w:rsidR="007D7C80" w:rsidRPr="00D63A12" w:rsidRDefault="007D7C80" w:rsidP="007D7C80">
      <w:pPr>
        <w:rPr>
          <w:rFonts w:ascii="Times New Roman" w:hAnsi="Times New Roman" w:cs="Times New Roman"/>
          <w:b/>
          <w:bCs/>
          <w:lang w:val="en-GB"/>
        </w:rPr>
      </w:pPr>
      <w:r w:rsidRPr="00D63A12">
        <w:rPr>
          <w:rFonts w:ascii="Times New Roman" w:hAnsi="Times New Roman" w:cs="Times New Roman"/>
          <w:b/>
          <w:bCs/>
          <w:lang w:val="en-GB"/>
        </w:rPr>
        <w:t>Last Search Date: 3</w:t>
      </w:r>
      <w:r w:rsidRPr="00D63A12">
        <w:rPr>
          <w:rFonts w:ascii="Times New Roman" w:hAnsi="Times New Roman" w:cs="Times New Roman"/>
          <w:b/>
          <w:bCs/>
          <w:vertAlign w:val="superscript"/>
          <w:lang w:val="en-GB"/>
        </w:rPr>
        <w:t>rd</w:t>
      </w:r>
      <w:r w:rsidRPr="00D63A12">
        <w:rPr>
          <w:rFonts w:ascii="Times New Roman" w:hAnsi="Times New Roman" w:cs="Times New Roman"/>
          <w:b/>
          <w:bCs/>
          <w:lang w:val="en-GB"/>
        </w:rPr>
        <w:t xml:space="preserve"> </w:t>
      </w:r>
      <w:r w:rsidR="005F5698" w:rsidRPr="00D63A12">
        <w:rPr>
          <w:rFonts w:ascii="Times New Roman" w:hAnsi="Times New Roman" w:cs="Times New Roman"/>
          <w:b/>
          <w:bCs/>
          <w:lang w:val="en-GB"/>
        </w:rPr>
        <w:t>December</w:t>
      </w:r>
      <w:r w:rsidRPr="00D63A12">
        <w:rPr>
          <w:rFonts w:ascii="Times New Roman" w:hAnsi="Times New Roman" w:cs="Times New Roman"/>
          <w:b/>
          <w:bCs/>
          <w:lang w:val="en-GB"/>
        </w:rPr>
        <w:t xml:space="preserve"> </w:t>
      </w:r>
      <w:r w:rsidR="005F5698" w:rsidRPr="00D63A12">
        <w:rPr>
          <w:rFonts w:ascii="Times New Roman" w:hAnsi="Times New Roman" w:cs="Times New Roman"/>
          <w:b/>
          <w:bCs/>
          <w:lang w:val="en-GB"/>
        </w:rPr>
        <w:t>20</w:t>
      </w:r>
      <w:r w:rsidRPr="00D63A12">
        <w:rPr>
          <w:rFonts w:ascii="Times New Roman" w:hAnsi="Times New Roman" w:cs="Times New Roman"/>
          <w:b/>
          <w:bCs/>
          <w:lang w:val="en-GB"/>
        </w:rPr>
        <w:t>23</w:t>
      </w:r>
    </w:p>
    <w:p w14:paraId="40FEE860" w14:textId="5EF0CC5E"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EBSCOhost (MEDLINE, ERIC, PSYCINFO)</w:t>
      </w:r>
      <w:r w:rsidR="00CF0B08" w:rsidRPr="00D63A12">
        <w:rPr>
          <w:rFonts w:ascii="Times New Roman" w:hAnsi="Times New Roman" w:cs="Times New Roman"/>
          <w:lang w:val="en-GB"/>
        </w:rPr>
        <w:t xml:space="preserve"> results: 543</w:t>
      </w:r>
    </w:p>
    <w:p w14:paraId="0E258DEF"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1 Title: ADHD OR ADD OR “attention deficit hyperactivity disorder” OR “attention deficit disorder” OR “hyperkinetic disorder”</w:t>
      </w:r>
    </w:p>
    <w:p w14:paraId="51C2C23F"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2 Title: emotion* OR labil* OR affect* OR negative* OR irritability OR frustration OR “theory of mind” OR empathy</w:t>
      </w:r>
    </w:p>
    <w:p w14:paraId="7362C0DA" w14:textId="324B5AF9"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Filters: Publication date since 1998, Academic publications, Empirical studies, English</w:t>
      </w:r>
    </w:p>
    <w:p w14:paraId="7DC66AE5" w14:textId="03826138"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SCOPUS</w:t>
      </w:r>
      <w:r w:rsidR="00CF0B08" w:rsidRPr="00D63A12">
        <w:rPr>
          <w:rFonts w:ascii="Times New Roman" w:hAnsi="Times New Roman" w:cs="Times New Roman"/>
          <w:lang w:val="en-GB"/>
        </w:rPr>
        <w:t xml:space="preserve"> results: 922</w:t>
      </w:r>
    </w:p>
    <w:p w14:paraId="3FFFC2C3"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1 Title: ADHD OR ADD OR “attention deficit hyperactivity disorder” OR “attention deficit disorder” OR “hyperkinetic disorder”</w:t>
      </w:r>
    </w:p>
    <w:p w14:paraId="51DF7826"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2 Title: emotion* OR labil* OR affect* OR negative* OR irritability OR frustration OR “theory of mind” OR empathy</w:t>
      </w:r>
    </w:p>
    <w:p w14:paraId="0E09A7CD" w14:textId="70768240"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Limited to: Publication date since 1998, Articles, English</w:t>
      </w:r>
    </w:p>
    <w:p w14:paraId="7281F527" w14:textId="0A707639"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WOS</w:t>
      </w:r>
      <w:r w:rsidR="00CF0B08" w:rsidRPr="00D63A12">
        <w:rPr>
          <w:rFonts w:ascii="Times New Roman" w:hAnsi="Times New Roman" w:cs="Times New Roman"/>
          <w:lang w:val="en-GB"/>
        </w:rPr>
        <w:t xml:space="preserve"> results: 1.311</w:t>
      </w:r>
    </w:p>
    <w:p w14:paraId="7EA6C7FC"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1 Title: ADHD OR ADD OR “attention deficit hyperactivity disorder” OR “attention deficit disorder” OR “hyperkinetic disorder”</w:t>
      </w:r>
    </w:p>
    <w:p w14:paraId="5F530143"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Line 2 Title: emotion* OR labil* OR affect* OR negative* OR irritability OR frustration OR “theory of mind” OR empathy</w:t>
      </w:r>
    </w:p>
    <w:p w14:paraId="70477B3B" w14:textId="5DA732CE"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Limited to: Publication date since 1998, Articles, English</w:t>
      </w:r>
    </w:p>
    <w:p w14:paraId="215FAD07" w14:textId="77777777" w:rsidR="007D7C80" w:rsidRPr="00D63A12" w:rsidRDefault="007D7C80" w:rsidP="00CF0B08">
      <w:pPr>
        <w:spacing w:line="276" w:lineRule="auto"/>
        <w:rPr>
          <w:rFonts w:ascii="Times New Roman" w:hAnsi="Times New Roman" w:cs="Times New Roman"/>
          <w:u w:val="single"/>
          <w:lang w:val="en-GB"/>
        </w:rPr>
      </w:pPr>
      <w:r w:rsidRPr="00D63A12">
        <w:rPr>
          <w:rFonts w:ascii="Times New Roman" w:hAnsi="Times New Roman" w:cs="Times New Roman"/>
          <w:u w:val="single"/>
          <w:lang w:val="en-GB"/>
        </w:rPr>
        <w:t>TOTAL = 2.776</w:t>
      </w:r>
    </w:p>
    <w:p w14:paraId="6E7D99D7"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Searching for and removing duplicates: 1.413</w:t>
      </w:r>
    </w:p>
    <w:p w14:paraId="6383C510"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Records screened: 1.363</w:t>
      </w:r>
    </w:p>
    <w:p w14:paraId="512BEFAC" w14:textId="77777777" w:rsidR="007D7C80" w:rsidRPr="00D63A12" w:rsidRDefault="007D7C80" w:rsidP="00CF0B08">
      <w:pPr>
        <w:spacing w:line="276" w:lineRule="auto"/>
        <w:rPr>
          <w:rFonts w:ascii="Times New Roman" w:hAnsi="Times New Roman" w:cs="Times New Roman"/>
          <w:u w:val="single"/>
          <w:lang w:val="en-GB"/>
        </w:rPr>
      </w:pPr>
      <w:r w:rsidRPr="00D63A12">
        <w:rPr>
          <w:rFonts w:ascii="Times New Roman" w:hAnsi="Times New Roman" w:cs="Times New Roman"/>
          <w:u w:val="single"/>
          <w:lang w:val="en-GB"/>
        </w:rPr>
        <w:t>SELECTED PAPERS FOR FULL TEXT REVIEW: 144</w:t>
      </w:r>
    </w:p>
    <w:p w14:paraId="1D9672CD"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Papers excluded and reason (n = 81):</w:t>
      </w:r>
    </w:p>
    <w:p w14:paraId="2FBEE9BB" w14:textId="1512E551" w:rsidR="007D7C80" w:rsidRPr="00D63A12" w:rsidRDefault="007D7C80" w:rsidP="00CF0B08">
      <w:pPr>
        <w:pStyle w:val="Prrafodelista"/>
        <w:numPr>
          <w:ilvl w:val="0"/>
          <w:numId w:val="10"/>
        </w:numPr>
        <w:spacing w:line="276" w:lineRule="auto"/>
        <w:rPr>
          <w:rFonts w:ascii="Times New Roman" w:hAnsi="Times New Roman"/>
        </w:rPr>
      </w:pPr>
      <w:r w:rsidRPr="00D63A12">
        <w:rPr>
          <w:rFonts w:ascii="Times New Roman" w:hAnsi="Times New Roman"/>
        </w:rPr>
        <w:t>No DSM/ICD ADHD diagnosis reported: 14</w:t>
      </w:r>
    </w:p>
    <w:p w14:paraId="4A197ACF" w14:textId="5B079FDD" w:rsidR="007D7C80" w:rsidRPr="00D63A12" w:rsidRDefault="007D7C80" w:rsidP="00CF0B08">
      <w:pPr>
        <w:pStyle w:val="Prrafodelista"/>
        <w:numPr>
          <w:ilvl w:val="0"/>
          <w:numId w:val="10"/>
        </w:numPr>
        <w:spacing w:line="276" w:lineRule="auto"/>
        <w:rPr>
          <w:rFonts w:ascii="Times New Roman" w:hAnsi="Times New Roman"/>
        </w:rPr>
      </w:pPr>
      <w:r w:rsidRPr="00D63A12">
        <w:rPr>
          <w:rFonts w:ascii="Times New Roman" w:hAnsi="Times New Roman"/>
        </w:rPr>
        <w:t>No useful or reported ER data: 62</w:t>
      </w:r>
    </w:p>
    <w:p w14:paraId="4E8922CD" w14:textId="010239C7" w:rsidR="007D7C80" w:rsidRPr="00D63A12" w:rsidRDefault="007D7C80" w:rsidP="00CF0B08">
      <w:pPr>
        <w:pStyle w:val="Prrafodelista"/>
        <w:numPr>
          <w:ilvl w:val="0"/>
          <w:numId w:val="10"/>
        </w:numPr>
        <w:spacing w:line="276" w:lineRule="auto"/>
        <w:rPr>
          <w:rFonts w:ascii="Times New Roman" w:hAnsi="Times New Roman"/>
        </w:rPr>
      </w:pPr>
      <w:r w:rsidRPr="00D63A12">
        <w:rPr>
          <w:rFonts w:ascii="Times New Roman" w:hAnsi="Times New Roman"/>
        </w:rPr>
        <w:t>No typical developmental control group: 3</w:t>
      </w:r>
    </w:p>
    <w:p w14:paraId="7E08F6E0" w14:textId="217C6DE0" w:rsidR="007D7C80" w:rsidRPr="00D63A12" w:rsidRDefault="007D7C80" w:rsidP="00CF0B08">
      <w:pPr>
        <w:pStyle w:val="Prrafodelista"/>
        <w:numPr>
          <w:ilvl w:val="0"/>
          <w:numId w:val="10"/>
        </w:numPr>
        <w:spacing w:line="276" w:lineRule="auto"/>
        <w:rPr>
          <w:rFonts w:ascii="Times New Roman" w:hAnsi="Times New Roman"/>
        </w:rPr>
      </w:pPr>
      <w:r w:rsidRPr="00D63A12">
        <w:rPr>
          <w:rFonts w:ascii="Times New Roman" w:hAnsi="Times New Roman"/>
        </w:rPr>
        <w:lastRenderedPageBreak/>
        <w:t>No pure ADHD group: 1</w:t>
      </w:r>
    </w:p>
    <w:p w14:paraId="38F3D880" w14:textId="756FAB66" w:rsidR="007D7C80" w:rsidRPr="00D63A12" w:rsidRDefault="007D7C80" w:rsidP="00CF0B08">
      <w:pPr>
        <w:pStyle w:val="Prrafodelista"/>
        <w:numPr>
          <w:ilvl w:val="0"/>
          <w:numId w:val="10"/>
        </w:numPr>
        <w:spacing w:line="276" w:lineRule="auto"/>
        <w:rPr>
          <w:rFonts w:ascii="Times New Roman" w:hAnsi="Times New Roman"/>
        </w:rPr>
      </w:pPr>
      <w:r w:rsidRPr="00D63A12">
        <w:rPr>
          <w:rFonts w:ascii="Times New Roman" w:hAnsi="Times New Roman"/>
        </w:rPr>
        <w:t>PDF no available: 1</w:t>
      </w:r>
    </w:p>
    <w:p w14:paraId="7DC57A57" w14:textId="77777777" w:rsidR="007D7C80" w:rsidRPr="00D63A12" w:rsidRDefault="007D7C80" w:rsidP="00CF0B08">
      <w:pPr>
        <w:spacing w:line="276" w:lineRule="auto"/>
        <w:rPr>
          <w:rFonts w:ascii="Times New Roman" w:hAnsi="Times New Roman" w:cs="Times New Roman"/>
          <w:lang w:val="en-GB"/>
        </w:rPr>
      </w:pPr>
    </w:p>
    <w:p w14:paraId="1BF365A0" w14:textId="77777777" w:rsidR="007D7C80" w:rsidRPr="00D63A12" w:rsidRDefault="007D7C80" w:rsidP="00CF0B08">
      <w:pPr>
        <w:spacing w:line="276" w:lineRule="auto"/>
        <w:rPr>
          <w:rFonts w:ascii="Times New Roman" w:hAnsi="Times New Roman" w:cs="Times New Roman"/>
          <w:lang w:val="en-GB"/>
        </w:rPr>
      </w:pPr>
      <w:r w:rsidRPr="00D63A12">
        <w:rPr>
          <w:rFonts w:ascii="Times New Roman" w:hAnsi="Times New Roman" w:cs="Times New Roman"/>
          <w:lang w:val="en-GB"/>
        </w:rPr>
        <w:t>Manually retrieved: 17</w:t>
      </w:r>
    </w:p>
    <w:p w14:paraId="51A09955" w14:textId="6B2E64D1" w:rsidR="00D63B1E" w:rsidRPr="00D63A12" w:rsidRDefault="007D7C80" w:rsidP="00CF0B08">
      <w:pPr>
        <w:spacing w:line="276" w:lineRule="auto"/>
        <w:rPr>
          <w:rFonts w:ascii="Times New Roman" w:hAnsi="Times New Roman" w:cs="Times New Roman"/>
          <w:b/>
          <w:bCs/>
          <w:lang w:val="en-GB"/>
        </w:rPr>
      </w:pPr>
      <w:r w:rsidRPr="00D63A12">
        <w:rPr>
          <w:rFonts w:ascii="Times New Roman" w:hAnsi="Times New Roman" w:cs="Times New Roman"/>
          <w:b/>
          <w:bCs/>
          <w:lang w:val="en-GB"/>
        </w:rPr>
        <w:t>INCLUDED PAPERS: 80</w:t>
      </w:r>
      <w:r w:rsidR="00D63B1E" w:rsidRPr="00D63A12">
        <w:rPr>
          <w:rFonts w:ascii="Times New Roman" w:hAnsi="Times New Roman" w:cs="Times New Roman"/>
          <w:b/>
          <w:bCs/>
          <w:lang w:val="en-GB"/>
        </w:rPr>
        <w:br w:type="page"/>
      </w:r>
    </w:p>
    <w:p w14:paraId="41B16F69" w14:textId="77777777" w:rsidR="005D6803" w:rsidRPr="00D63A12" w:rsidRDefault="005D6803" w:rsidP="005D6803">
      <w:pPr>
        <w:pStyle w:val="Ttulo1"/>
      </w:pPr>
      <w:bookmarkStart w:id="5" w:name="_Toc170234086"/>
      <w:bookmarkStart w:id="6" w:name="_Hlk168908505"/>
      <w:r w:rsidRPr="00D63A12">
        <w:lastRenderedPageBreak/>
        <w:t>Supplement 3. Table S2. Appraisal tool for Cross-Sectional Studies (AXIS)</w:t>
      </w:r>
      <w:bookmarkEnd w:id="5"/>
      <w:r w:rsidRPr="00D63A12">
        <w:t xml:space="preserve"> </w:t>
      </w:r>
    </w:p>
    <w:tbl>
      <w:tblPr>
        <w:tblStyle w:val="Tablaconcuadrcula"/>
        <w:tblW w:w="15211" w:type="dxa"/>
        <w:tblInd w:w="-431" w:type="dxa"/>
        <w:tblLook w:val="04A0" w:firstRow="1" w:lastRow="0" w:firstColumn="1" w:lastColumn="0" w:noHBand="0" w:noVBand="1"/>
      </w:tblPr>
      <w:tblGrid>
        <w:gridCol w:w="1312"/>
        <w:gridCol w:w="661"/>
        <w:gridCol w:w="661"/>
        <w:gridCol w:w="661"/>
        <w:gridCol w:w="661"/>
        <w:gridCol w:w="669"/>
        <w:gridCol w:w="661"/>
        <w:gridCol w:w="661"/>
        <w:gridCol w:w="661"/>
        <w:gridCol w:w="661"/>
        <w:gridCol w:w="763"/>
        <w:gridCol w:w="661"/>
        <w:gridCol w:w="661"/>
        <w:gridCol w:w="661"/>
        <w:gridCol w:w="661"/>
        <w:gridCol w:w="661"/>
        <w:gridCol w:w="661"/>
        <w:gridCol w:w="661"/>
        <w:gridCol w:w="661"/>
        <w:gridCol w:w="827"/>
        <w:gridCol w:w="1166"/>
      </w:tblGrid>
      <w:tr w:rsidR="009C7C59" w:rsidRPr="00D63A12" w14:paraId="3CA23540" w14:textId="77777777" w:rsidTr="003E5021">
        <w:trPr>
          <w:cantSplit/>
          <w:trHeight w:val="2400"/>
        </w:trPr>
        <w:tc>
          <w:tcPr>
            <w:tcW w:w="1312" w:type="dxa"/>
            <w:vAlign w:val="center"/>
          </w:tcPr>
          <w:p w14:paraId="73150E5E" w14:textId="5F247B65" w:rsidR="009C7C59" w:rsidRPr="00D63A12" w:rsidRDefault="009C7C59" w:rsidP="005A6101">
            <w:pPr>
              <w:spacing w:after="0" w:line="276" w:lineRule="auto"/>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1</w:t>
            </w:r>
            <w:r w:rsidRPr="00D63A12">
              <w:rPr>
                <w:rFonts w:ascii="Times New Roman" w:hAnsi="Times New Roman" w:cs="Times New Roman"/>
                <w:b/>
                <w:bCs/>
                <w:sz w:val="20"/>
                <w:szCs w:val="20"/>
                <w:vertAlign w:val="superscript"/>
                <w:lang w:val="en-GB"/>
              </w:rPr>
              <w:t xml:space="preserve">st </w:t>
            </w:r>
            <w:r w:rsidRPr="00D63A12">
              <w:rPr>
                <w:rFonts w:ascii="Times New Roman" w:hAnsi="Times New Roman" w:cs="Times New Roman"/>
                <w:b/>
                <w:bCs/>
                <w:sz w:val="20"/>
                <w:szCs w:val="20"/>
                <w:lang w:val="en-GB"/>
              </w:rPr>
              <w:t xml:space="preserve">author and Year </w:t>
            </w:r>
          </w:p>
        </w:tc>
        <w:tc>
          <w:tcPr>
            <w:tcW w:w="661" w:type="dxa"/>
            <w:textDirection w:val="btLr"/>
            <w:hideMark/>
          </w:tcPr>
          <w:p w14:paraId="2A94009C"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Clear aims</w:t>
            </w:r>
          </w:p>
        </w:tc>
        <w:tc>
          <w:tcPr>
            <w:tcW w:w="661" w:type="dxa"/>
            <w:textDirection w:val="btLr"/>
            <w:hideMark/>
          </w:tcPr>
          <w:p w14:paraId="0AE83425"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study design</w:t>
            </w:r>
          </w:p>
        </w:tc>
        <w:tc>
          <w:tcPr>
            <w:tcW w:w="661" w:type="dxa"/>
            <w:textDirection w:val="btLr"/>
            <w:hideMark/>
          </w:tcPr>
          <w:p w14:paraId="09253042"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Justified sample size</w:t>
            </w:r>
          </w:p>
        </w:tc>
        <w:tc>
          <w:tcPr>
            <w:tcW w:w="661" w:type="dxa"/>
            <w:textDirection w:val="btLr"/>
            <w:hideMark/>
          </w:tcPr>
          <w:p w14:paraId="72B90C05"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Clear target population</w:t>
            </w:r>
          </w:p>
        </w:tc>
        <w:tc>
          <w:tcPr>
            <w:tcW w:w="669" w:type="dxa"/>
            <w:textDirection w:val="btLr"/>
            <w:hideMark/>
          </w:tcPr>
          <w:p w14:paraId="400F16ED"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Representative sample</w:t>
            </w:r>
          </w:p>
        </w:tc>
        <w:tc>
          <w:tcPr>
            <w:tcW w:w="661" w:type="dxa"/>
            <w:textDirection w:val="btLr"/>
            <w:hideMark/>
          </w:tcPr>
          <w:p w14:paraId="1DEF465C"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selection process</w:t>
            </w:r>
          </w:p>
        </w:tc>
        <w:tc>
          <w:tcPr>
            <w:tcW w:w="661" w:type="dxa"/>
            <w:textDirection w:val="btLr"/>
            <w:hideMark/>
          </w:tcPr>
          <w:p w14:paraId="7F6AFD1A"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categorization of non-responders</w:t>
            </w:r>
          </w:p>
        </w:tc>
        <w:tc>
          <w:tcPr>
            <w:tcW w:w="661" w:type="dxa"/>
            <w:textDirection w:val="btLr"/>
            <w:hideMark/>
          </w:tcPr>
          <w:p w14:paraId="467CCBCD"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measurement of risk factors and outcome</w:t>
            </w:r>
          </w:p>
        </w:tc>
        <w:tc>
          <w:tcPr>
            <w:tcW w:w="661" w:type="dxa"/>
            <w:textDirection w:val="btLr"/>
            <w:hideMark/>
          </w:tcPr>
          <w:p w14:paraId="3CA34CF7"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measurments</w:t>
            </w:r>
          </w:p>
        </w:tc>
        <w:tc>
          <w:tcPr>
            <w:tcW w:w="763" w:type="dxa"/>
            <w:textDirection w:val="btLr"/>
            <w:hideMark/>
          </w:tcPr>
          <w:p w14:paraId="5FCC833C"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determination of statistical significance</w:t>
            </w:r>
          </w:p>
        </w:tc>
        <w:tc>
          <w:tcPr>
            <w:tcW w:w="661" w:type="dxa"/>
            <w:textDirection w:val="btLr"/>
            <w:hideMark/>
          </w:tcPr>
          <w:p w14:paraId="43D37707"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Clear description of methods</w:t>
            </w:r>
          </w:p>
        </w:tc>
        <w:tc>
          <w:tcPr>
            <w:tcW w:w="661" w:type="dxa"/>
            <w:textDirection w:val="btLr"/>
            <w:hideMark/>
          </w:tcPr>
          <w:p w14:paraId="228A2668"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Adequate description of basic data</w:t>
            </w:r>
          </w:p>
        </w:tc>
        <w:tc>
          <w:tcPr>
            <w:tcW w:w="661" w:type="dxa"/>
            <w:textDirection w:val="btLr"/>
            <w:hideMark/>
          </w:tcPr>
          <w:p w14:paraId="28F0159C"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Absence of non-response bias</w:t>
            </w:r>
          </w:p>
        </w:tc>
        <w:tc>
          <w:tcPr>
            <w:tcW w:w="661" w:type="dxa"/>
            <w:textDirection w:val="btLr"/>
            <w:hideMark/>
          </w:tcPr>
          <w:p w14:paraId="1D79D37F"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Appropriate description of non-responders</w:t>
            </w:r>
          </w:p>
        </w:tc>
        <w:tc>
          <w:tcPr>
            <w:tcW w:w="661" w:type="dxa"/>
            <w:textDirection w:val="btLr"/>
            <w:hideMark/>
          </w:tcPr>
          <w:p w14:paraId="65B37019"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Consistency of results</w:t>
            </w:r>
          </w:p>
        </w:tc>
        <w:tc>
          <w:tcPr>
            <w:tcW w:w="661" w:type="dxa"/>
            <w:textDirection w:val="btLr"/>
            <w:hideMark/>
          </w:tcPr>
          <w:p w14:paraId="2FE05B6E"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Presentation of results for all analyses described in methods</w:t>
            </w:r>
          </w:p>
        </w:tc>
        <w:tc>
          <w:tcPr>
            <w:tcW w:w="661" w:type="dxa"/>
            <w:textDirection w:val="btLr"/>
            <w:hideMark/>
          </w:tcPr>
          <w:p w14:paraId="4D205776"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Justified discussions and conclusions</w:t>
            </w:r>
          </w:p>
        </w:tc>
        <w:tc>
          <w:tcPr>
            <w:tcW w:w="661" w:type="dxa"/>
            <w:textDirection w:val="btLr"/>
            <w:hideMark/>
          </w:tcPr>
          <w:p w14:paraId="6CC83529"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Discussion of limitations of the study</w:t>
            </w:r>
          </w:p>
        </w:tc>
        <w:tc>
          <w:tcPr>
            <w:tcW w:w="827" w:type="dxa"/>
            <w:textDirection w:val="btLr"/>
            <w:hideMark/>
          </w:tcPr>
          <w:p w14:paraId="57AC6A4B"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Absence of conflict of interest</w:t>
            </w:r>
          </w:p>
        </w:tc>
        <w:tc>
          <w:tcPr>
            <w:tcW w:w="1064" w:type="dxa"/>
            <w:textDirection w:val="btLr"/>
            <w:hideMark/>
          </w:tcPr>
          <w:p w14:paraId="0C769797" w14:textId="77777777" w:rsidR="009C7C59" w:rsidRPr="00D63A12" w:rsidRDefault="009C7C59" w:rsidP="005A6101">
            <w:pPr>
              <w:spacing w:after="0" w:line="276" w:lineRule="auto"/>
              <w:ind w:left="113" w:right="113"/>
              <w:rPr>
                <w:rFonts w:ascii="Times New Roman" w:hAnsi="Times New Roman" w:cs="Times New Roman"/>
                <w:b/>
                <w:bCs/>
                <w:sz w:val="18"/>
                <w:szCs w:val="18"/>
                <w:lang w:val="en-GB"/>
              </w:rPr>
            </w:pPr>
            <w:r w:rsidRPr="00D63A12">
              <w:rPr>
                <w:rFonts w:ascii="Times New Roman" w:hAnsi="Times New Roman" w:cs="Times New Roman"/>
                <w:b/>
                <w:bCs/>
                <w:sz w:val="18"/>
                <w:szCs w:val="18"/>
                <w:lang w:val="en-GB"/>
              </w:rPr>
              <w:t>Ethical approval and consent</w:t>
            </w:r>
          </w:p>
        </w:tc>
      </w:tr>
      <w:tr w:rsidR="009C7C59" w:rsidRPr="00D63A12" w14:paraId="7F2B296F" w14:textId="77777777" w:rsidTr="003E5021">
        <w:trPr>
          <w:trHeight w:val="300"/>
        </w:trPr>
        <w:tc>
          <w:tcPr>
            <w:tcW w:w="1312" w:type="dxa"/>
            <w:vAlign w:val="center"/>
          </w:tcPr>
          <w:p w14:paraId="529A6470" w14:textId="671F4E6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Albayrak 2022 </w:t>
            </w:r>
          </w:p>
        </w:tc>
        <w:tc>
          <w:tcPr>
            <w:tcW w:w="661" w:type="dxa"/>
            <w:noWrap/>
            <w:hideMark/>
          </w:tcPr>
          <w:p w14:paraId="2F4324F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EE50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8A9C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298D8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CAF03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13287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7894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EF152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07B2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159C4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D852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D01A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91DA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C6FAF1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39D8C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2127D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90208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06FC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D0F91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94DF7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2571B4B" w14:textId="77777777" w:rsidTr="003E5021">
        <w:trPr>
          <w:trHeight w:val="300"/>
        </w:trPr>
        <w:tc>
          <w:tcPr>
            <w:tcW w:w="1312" w:type="dxa"/>
            <w:vAlign w:val="center"/>
          </w:tcPr>
          <w:p w14:paraId="4FBAF6AB" w14:textId="370EA11A"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Alperin 2017 </w:t>
            </w:r>
          </w:p>
        </w:tc>
        <w:tc>
          <w:tcPr>
            <w:tcW w:w="661" w:type="dxa"/>
            <w:noWrap/>
            <w:hideMark/>
          </w:tcPr>
          <w:p w14:paraId="25C8F2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094B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9939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53A47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7C691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CD978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3A8E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78AA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A4105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B7B336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7068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663ED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864C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F3278E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E5560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5F4C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F6186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139E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35B2C35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5FC124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27F1E07" w14:textId="77777777" w:rsidTr="003E5021">
        <w:trPr>
          <w:trHeight w:val="300"/>
        </w:trPr>
        <w:tc>
          <w:tcPr>
            <w:tcW w:w="1312" w:type="dxa"/>
            <w:vAlign w:val="center"/>
          </w:tcPr>
          <w:p w14:paraId="5B7C13AA" w14:textId="47472F5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Andrade 2012 </w:t>
            </w:r>
          </w:p>
        </w:tc>
        <w:tc>
          <w:tcPr>
            <w:tcW w:w="661" w:type="dxa"/>
            <w:noWrap/>
            <w:hideMark/>
          </w:tcPr>
          <w:p w14:paraId="20CCE8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0C8B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59CE7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C5382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AD29F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2CB79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8B54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722567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5D1F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E8C6C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27550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F4D9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5986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47AA3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DABD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B3C5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9E025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CB9E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29C47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06C36C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F591396" w14:textId="77777777" w:rsidTr="003E5021">
        <w:trPr>
          <w:trHeight w:val="300"/>
        </w:trPr>
        <w:tc>
          <w:tcPr>
            <w:tcW w:w="1312" w:type="dxa"/>
            <w:vAlign w:val="center"/>
          </w:tcPr>
          <w:p w14:paraId="4626D67C" w14:textId="10EF449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Ayaz 2013 </w:t>
            </w:r>
          </w:p>
        </w:tc>
        <w:tc>
          <w:tcPr>
            <w:tcW w:w="661" w:type="dxa"/>
            <w:noWrap/>
            <w:hideMark/>
          </w:tcPr>
          <w:p w14:paraId="22EF9E8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A0FB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DA7D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0174A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88A491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23889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3D00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13F4B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4511C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8C761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F32D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278F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FACB5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B9B9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3018F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DFA25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08CBD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23B77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E6AF70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789460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3F623206" w14:textId="77777777" w:rsidTr="003E5021">
        <w:trPr>
          <w:trHeight w:val="300"/>
        </w:trPr>
        <w:tc>
          <w:tcPr>
            <w:tcW w:w="1312" w:type="dxa"/>
            <w:vAlign w:val="center"/>
          </w:tcPr>
          <w:p w14:paraId="08FCC291" w14:textId="4626381B"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Balogh 2017 </w:t>
            </w:r>
          </w:p>
        </w:tc>
        <w:tc>
          <w:tcPr>
            <w:tcW w:w="661" w:type="dxa"/>
            <w:noWrap/>
            <w:hideMark/>
          </w:tcPr>
          <w:p w14:paraId="1429E8F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D9F1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225569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D77DD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A72F7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7E3F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4A1A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DD19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2677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9B1BD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2B291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810F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3CC8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FD405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3F12F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AD6C0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155B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6212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971B21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9CAAD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46E4BF5C" w14:textId="77777777" w:rsidTr="003E5021">
        <w:trPr>
          <w:trHeight w:val="300"/>
        </w:trPr>
        <w:tc>
          <w:tcPr>
            <w:tcW w:w="1312" w:type="dxa"/>
            <w:vAlign w:val="center"/>
          </w:tcPr>
          <w:p w14:paraId="7877AA47" w14:textId="43433DF3" w:rsidR="009C7C59" w:rsidRPr="00D63A12" w:rsidRDefault="009C7C59" w:rsidP="005A6101">
            <w:pPr>
              <w:spacing w:after="0" w:line="276"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Basile 2018 </w:t>
            </w:r>
          </w:p>
        </w:tc>
        <w:tc>
          <w:tcPr>
            <w:tcW w:w="661" w:type="dxa"/>
            <w:noWrap/>
            <w:hideMark/>
          </w:tcPr>
          <w:p w14:paraId="08A129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CAD6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97D2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C7FAC5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90253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952D8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3BBC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0A9C4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DE2F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5CB38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55D2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6F85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594F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95D4F5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B853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6292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A43D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8E551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07460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BACFFF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4E9FAA0" w14:textId="77777777" w:rsidTr="003E5021">
        <w:trPr>
          <w:trHeight w:val="300"/>
        </w:trPr>
        <w:tc>
          <w:tcPr>
            <w:tcW w:w="1312" w:type="dxa"/>
            <w:vAlign w:val="center"/>
          </w:tcPr>
          <w:p w14:paraId="3B1E060A" w14:textId="05AC5A77" w:rsidR="009C7C59" w:rsidRPr="00D63A12" w:rsidRDefault="009C7C59" w:rsidP="005A6101">
            <w:pPr>
              <w:spacing w:after="0" w:line="276"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Berenguer 2018 </w:t>
            </w:r>
          </w:p>
        </w:tc>
        <w:tc>
          <w:tcPr>
            <w:tcW w:w="661" w:type="dxa"/>
            <w:noWrap/>
            <w:hideMark/>
          </w:tcPr>
          <w:p w14:paraId="7395E9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3A58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5D034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152F7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6EE0BB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4475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56B9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019A8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55785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0F5E7E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CEB4B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F830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46FD5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16177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3275AE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D785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23C55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FA6FBC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416342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2DB5F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5E5D92F" w14:textId="77777777" w:rsidTr="003E5021">
        <w:trPr>
          <w:trHeight w:val="300"/>
        </w:trPr>
        <w:tc>
          <w:tcPr>
            <w:tcW w:w="1312" w:type="dxa"/>
            <w:vAlign w:val="center"/>
          </w:tcPr>
          <w:p w14:paraId="1F721FCC" w14:textId="401729C6"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Berggren 2016 </w:t>
            </w:r>
          </w:p>
        </w:tc>
        <w:tc>
          <w:tcPr>
            <w:tcW w:w="661" w:type="dxa"/>
            <w:noWrap/>
            <w:hideMark/>
          </w:tcPr>
          <w:p w14:paraId="0A910F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1C6FE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FDE0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99420F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2C1F9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9065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997F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BF56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2545C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97BF3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4359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C8BA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A3C4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9C6AB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A22A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3CB77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57299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FE486F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D1B63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6ECB3C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36DB4ED2" w14:textId="77777777" w:rsidTr="003E5021">
        <w:trPr>
          <w:trHeight w:val="300"/>
        </w:trPr>
        <w:tc>
          <w:tcPr>
            <w:tcW w:w="1312" w:type="dxa"/>
            <w:vAlign w:val="center"/>
          </w:tcPr>
          <w:p w14:paraId="78549723" w14:textId="53AA60A7"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Blaskey 2008 </w:t>
            </w:r>
          </w:p>
        </w:tc>
        <w:tc>
          <w:tcPr>
            <w:tcW w:w="661" w:type="dxa"/>
            <w:noWrap/>
            <w:hideMark/>
          </w:tcPr>
          <w:p w14:paraId="186522F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FA8B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BC57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C689C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43A8EE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8929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1A6C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2C21B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95DC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F3DEA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666E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A73A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7327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BBB9F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7DF8F2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683CFD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CA45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D62F0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76D7F8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565FDE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4D2E62E7" w14:textId="77777777" w:rsidTr="003E5021">
        <w:trPr>
          <w:trHeight w:val="300"/>
        </w:trPr>
        <w:tc>
          <w:tcPr>
            <w:tcW w:w="1312" w:type="dxa"/>
            <w:vAlign w:val="center"/>
          </w:tcPr>
          <w:p w14:paraId="39D0C1D0" w14:textId="4A4ACAB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Boakes 2008 </w:t>
            </w:r>
          </w:p>
        </w:tc>
        <w:tc>
          <w:tcPr>
            <w:tcW w:w="661" w:type="dxa"/>
            <w:noWrap/>
            <w:hideMark/>
          </w:tcPr>
          <w:p w14:paraId="3BC1A44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EC87F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D227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54DCC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4B1BD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1B50C4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9A4A7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CC9436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02B5F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B07C4D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1860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437E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65C111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50970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62C1A2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4F37E3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3CF0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E6EC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5E082EE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7AFCBE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4E19BBD6" w14:textId="77777777" w:rsidTr="003E5021">
        <w:trPr>
          <w:trHeight w:val="300"/>
        </w:trPr>
        <w:tc>
          <w:tcPr>
            <w:tcW w:w="1312" w:type="dxa"/>
            <w:vAlign w:val="center"/>
          </w:tcPr>
          <w:p w14:paraId="0431471F" w14:textId="324EFB5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Bolat 2017 </w:t>
            </w:r>
          </w:p>
        </w:tc>
        <w:tc>
          <w:tcPr>
            <w:tcW w:w="661" w:type="dxa"/>
            <w:noWrap/>
            <w:hideMark/>
          </w:tcPr>
          <w:p w14:paraId="7D94C89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FE104F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88D1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9E742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7E7875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3F3E9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50EC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49220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08A7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81F58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9C072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CA46D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40D90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76322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133D2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214C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773C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484B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99628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3097E4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0D0EAE" w:rsidRPr="00D63A12" w14:paraId="53E4D598" w14:textId="77777777" w:rsidTr="003E5021">
        <w:trPr>
          <w:trHeight w:val="300"/>
        </w:trPr>
        <w:tc>
          <w:tcPr>
            <w:tcW w:w="1312" w:type="dxa"/>
            <w:vAlign w:val="center"/>
          </w:tcPr>
          <w:p w14:paraId="46F3232F" w14:textId="1B0BEE14" w:rsidR="000D0EAE" w:rsidRPr="00D63A12" w:rsidRDefault="000D0EAE"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Brotman 2010 </w:t>
            </w:r>
          </w:p>
        </w:tc>
        <w:tc>
          <w:tcPr>
            <w:tcW w:w="661" w:type="dxa"/>
            <w:noWrap/>
          </w:tcPr>
          <w:p w14:paraId="7899A08E" w14:textId="0F20999E" w:rsidR="000D0EAE" w:rsidRPr="00D63A12" w:rsidRDefault="000D0EAE"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38B169AA" w14:textId="70B2036F" w:rsidR="000D0EAE" w:rsidRPr="00D63A12" w:rsidRDefault="000D0EAE"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092F5ED3" w14:textId="1415D123"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tcPr>
          <w:p w14:paraId="795583BD" w14:textId="2404E6C3"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tcPr>
          <w:p w14:paraId="60ABE79D" w14:textId="32C5BE4E"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3DE158EA" w14:textId="6722842F"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091CCB8C" w14:textId="3235F4B6"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tcPr>
          <w:p w14:paraId="30B978BA" w14:textId="5AF9CAB3"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56593A41" w14:textId="3BE21409"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tcPr>
          <w:p w14:paraId="381CC2C7" w14:textId="6B278365"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42692D1A" w14:textId="65E8A9A2"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57F40BFF" w14:textId="29C09414"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487D0F67" w14:textId="5BFD9024"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tcPr>
          <w:p w14:paraId="00C4AD20" w14:textId="352A678D"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tcPr>
          <w:p w14:paraId="14325BC6" w14:textId="36D34AF0"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6AF788C7" w14:textId="267A2937"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35473B6F" w14:textId="378BED76"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tcPr>
          <w:p w14:paraId="08BFDA3C" w14:textId="0E219BFA"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tcPr>
          <w:p w14:paraId="4323D928" w14:textId="3A69885B" w:rsidR="000D0EAE" w:rsidRPr="00D63A12" w:rsidRDefault="003E502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tcPr>
          <w:p w14:paraId="514EB78F" w14:textId="6B157F69" w:rsidR="000D0EAE" w:rsidRPr="00D63A12" w:rsidRDefault="003937D1"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467DDC68" w14:textId="77777777" w:rsidTr="003E5021">
        <w:trPr>
          <w:trHeight w:val="300"/>
        </w:trPr>
        <w:tc>
          <w:tcPr>
            <w:tcW w:w="1312" w:type="dxa"/>
            <w:vAlign w:val="center"/>
          </w:tcPr>
          <w:p w14:paraId="28823CC2" w14:textId="5A9F30A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Cadesky 2000 </w:t>
            </w:r>
          </w:p>
        </w:tc>
        <w:tc>
          <w:tcPr>
            <w:tcW w:w="661" w:type="dxa"/>
            <w:noWrap/>
            <w:hideMark/>
          </w:tcPr>
          <w:p w14:paraId="7ADBA0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A2E0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17B3B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F9B0ED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A95E70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3CC36C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5F591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0E8F8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48D90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5E21B7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4498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A49C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E0814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6F74A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7E3F8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CAEE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7272E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428B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4EECDC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3858EC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153D8027" w14:textId="77777777" w:rsidTr="003E5021">
        <w:trPr>
          <w:trHeight w:val="300"/>
        </w:trPr>
        <w:tc>
          <w:tcPr>
            <w:tcW w:w="1312" w:type="dxa"/>
            <w:vAlign w:val="center"/>
          </w:tcPr>
          <w:p w14:paraId="662603EE" w14:textId="6182310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Chronaki 2014 </w:t>
            </w:r>
          </w:p>
        </w:tc>
        <w:tc>
          <w:tcPr>
            <w:tcW w:w="661" w:type="dxa"/>
            <w:noWrap/>
            <w:hideMark/>
          </w:tcPr>
          <w:p w14:paraId="147B9C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32D0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7980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55414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59A14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301E11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A2614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1E0683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0A37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47F88F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B20EA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AE912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A7E7A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12599D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A8B68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302F9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9DF3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9A31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45E6D5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5944C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7EA8689" w14:textId="77777777" w:rsidTr="003E5021">
        <w:trPr>
          <w:trHeight w:val="300"/>
        </w:trPr>
        <w:tc>
          <w:tcPr>
            <w:tcW w:w="1312" w:type="dxa"/>
            <w:vAlign w:val="center"/>
          </w:tcPr>
          <w:p w14:paraId="33734736" w14:textId="281989F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 xml:space="preserve">Conzelmann 2009 </w:t>
            </w:r>
          </w:p>
        </w:tc>
        <w:tc>
          <w:tcPr>
            <w:tcW w:w="661" w:type="dxa"/>
            <w:noWrap/>
            <w:hideMark/>
          </w:tcPr>
          <w:p w14:paraId="46FFC2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D927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D2CA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EAB5C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F001C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63C4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86EE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B6ED6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62BCB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92CD8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8B14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92DE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6A71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18F41C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DBA3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16535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8716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8876D6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E7C99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7D224CD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6F339091" w14:textId="77777777" w:rsidTr="003E5021">
        <w:trPr>
          <w:trHeight w:val="300"/>
        </w:trPr>
        <w:tc>
          <w:tcPr>
            <w:tcW w:w="1312" w:type="dxa"/>
            <w:vAlign w:val="center"/>
          </w:tcPr>
          <w:p w14:paraId="04DE43AA" w14:textId="76CDF39C"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Corbett 2000 </w:t>
            </w:r>
          </w:p>
        </w:tc>
        <w:tc>
          <w:tcPr>
            <w:tcW w:w="661" w:type="dxa"/>
            <w:noWrap/>
            <w:hideMark/>
          </w:tcPr>
          <w:p w14:paraId="5C66174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9750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FA7B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5C14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99016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7C072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FE46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1EE07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AD1BD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31294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C8605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425D5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7ADC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65F2D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C6C18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F6398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09D0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8709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548F12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0FB35E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AB92FA8" w14:textId="77777777" w:rsidTr="003E5021">
        <w:trPr>
          <w:trHeight w:val="300"/>
        </w:trPr>
        <w:tc>
          <w:tcPr>
            <w:tcW w:w="1312" w:type="dxa"/>
            <w:vAlign w:val="center"/>
          </w:tcPr>
          <w:p w14:paraId="0C5EE3A8" w14:textId="56079AB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Cortez-Carbonell 2017 </w:t>
            </w:r>
          </w:p>
        </w:tc>
        <w:tc>
          <w:tcPr>
            <w:tcW w:w="661" w:type="dxa"/>
            <w:noWrap/>
            <w:hideMark/>
          </w:tcPr>
          <w:p w14:paraId="6F1D2C8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41C5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F3A226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470C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4B2D7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FC8A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2485C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D0418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136CD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E74A2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7B73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A08B8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9AE9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0F90B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D3FF9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415D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B4B7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FC25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F37FD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216AB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12269810" w14:textId="77777777" w:rsidTr="003E5021">
        <w:trPr>
          <w:trHeight w:val="300"/>
        </w:trPr>
        <w:tc>
          <w:tcPr>
            <w:tcW w:w="1312" w:type="dxa"/>
            <w:vAlign w:val="center"/>
          </w:tcPr>
          <w:p w14:paraId="3B75C2A7" w14:textId="7CC624E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Da Fonseca 2009 </w:t>
            </w:r>
          </w:p>
        </w:tc>
        <w:tc>
          <w:tcPr>
            <w:tcW w:w="661" w:type="dxa"/>
            <w:noWrap/>
            <w:hideMark/>
          </w:tcPr>
          <w:p w14:paraId="20E172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FFC6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80232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CD094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8DB52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0F0FD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41E9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39E87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BC7E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1502A7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7ABE8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EBEE9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2D4E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11E0C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8E32A2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D5FC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365A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13BAD0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5969EA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4F51DA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3FF9086" w14:textId="77777777" w:rsidTr="003E5021">
        <w:trPr>
          <w:trHeight w:val="300"/>
        </w:trPr>
        <w:tc>
          <w:tcPr>
            <w:tcW w:w="1312" w:type="dxa"/>
            <w:vAlign w:val="center"/>
          </w:tcPr>
          <w:p w14:paraId="751CBB88" w14:textId="5881CEDD"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Dan 2018 </w:t>
            </w:r>
          </w:p>
        </w:tc>
        <w:tc>
          <w:tcPr>
            <w:tcW w:w="661" w:type="dxa"/>
            <w:noWrap/>
            <w:hideMark/>
          </w:tcPr>
          <w:p w14:paraId="558CE1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B41F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11A11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01842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DB061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28E47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6A64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795EA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D4F7A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D23A8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1296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33191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56820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8C694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52FF3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936A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6542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4A721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AB8C9A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E1CDA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85D015C" w14:textId="77777777" w:rsidTr="003E5021">
        <w:trPr>
          <w:trHeight w:val="300"/>
        </w:trPr>
        <w:tc>
          <w:tcPr>
            <w:tcW w:w="1312" w:type="dxa"/>
            <w:vAlign w:val="center"/>
          </w:tcPr>
          <w:p w14:paraId="1A67B57D" w14:textId="06E9C95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Dan 2015 </w:t>
            </w:r>
          </w:p>
        </w:tc>
        <w:tc>
          <w:tcPr>
            <w:tcW w:w="661" w:type="dxa"/>
            <w:noWrap/>
            <w:hideMark/>
          </w:tcPr>
          <w:p w14:paraId="374429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09D6B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7E43D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FFCFBB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750DA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3CD88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EF290B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AA5C24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1AC7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26286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D59D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032F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3DB5B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17021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5B433C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32262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EE014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B4D9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4F913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26784C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7917783" w14:textId="77777777" w:rsidTr="003E5021">
        <w:trPr>
          <w:trHeight w:val="300"/>
        </w:trPr>
        <w:tc>
          <w:tcPr>
            <w:tcW w:w="1312" w:type="dxa"/>
            <w:vAlign w:val="center"/>
          </w:tcPr>
          <w:p w14:paraId="79716CD0" w14:textId="51DD7B9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Demirci 2016 </w:t>
            </w:r>
          </w:p>
        </w:tc>
        <w:tc>
          <w:tcPr>
            <w:tcW w:w="661" w:type="dxa"/>
            <w:noWrap/>
            <w:hideMark/>
          </w:tcPr>
          <w:p w14:paraId="3117FA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E886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68C1C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84104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153C6B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FBB4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446625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B367C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4B0B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E159C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2686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134C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65D8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037B6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453CF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E4E6F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20BDD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2DFA6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AECE21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CAB6D6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F5F37EF" w14:textId="77777777" w:rsidTr="003E5021">
        <w:trPr>
          <w:trHeight w:val="300"/>
        </w:trPr>
        <w:tc>
          <w:tcPr>
            <w:tcW w:w="1312" w:type="dxa"/>
            <w:vAlign w:val="center"/>
          </w:tcPr>
          <w:p w14:paraId="304B1F71" w14:textId="38DA8AFF"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Demurie 2011 </w:t>
            </w:r>
          </w:p>
        </w:tc>
        <w:tc>
          <w:tcPr>
            <w:tcW w:w="661" w:type="dxa"/>
            <w:noWrap/>
            <w:hideMark/>
          </w:tcPr>
          <w:p w14:paraId="5AC6E3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010A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FE3F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1D322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BD1A3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46B2F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085D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EFE2B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7D7F1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25946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E8AA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F2A1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C18E4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1F0FA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BC25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E7A8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3E5C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D66AD1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70B26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51BE5F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E98EC25" w14:textId="77777777" w:rsidTr="003E5021">
        <w:trPr>
          <w:trHeight w:val="300"/>
        </w:trPr>
        <w:tc>
          <w:tcPr>
            <w:tcW w:w="1312" w:type="dxa"/>
            <w:vAlign w:val="center"/>
          </w:tcPr>
          <w:p w14:paraId="5FDA3AAA" w14:textId="3313354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Dini 2020 </w:t>
            </w:r>
          </w:p>
        </w:tc>
        <w:tc>
          <w:tcPr>
            <w:tcW w:w="661" w:type="dxa"/>
            <w:noWrap/>
            <w:hideMark/>
          </w:tcPr>
          <w:p w14:paraId="148E0B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5EFC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008B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0116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BCF38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7BCF75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68D56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BD008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D255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E2FD3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E31C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2C8FA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3EA3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5048C9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A925CC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FD91D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D189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9F5D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AD2D8E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45D81B3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3DCB7ACC" w14:textId="77777777" w:rsidTr="003E5021">
        <w:trPr>
          <w:trHeight w:val="300"/>
        </w:trPr>
        <w:tc>
          <w:tcPr>
            <w:tcW w:w="1312" w:type="dxa"/>
            <w:vAlign w:val="center"/>
          </w:tcPr>
          <w:p w14:paraId="52961630" w14:textId="40A64CD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Downs 2004</w:t>
            </w:r>
          </w:p>
        </w:tc>
        <w:tc>
          <w:tcPr>
            <w:tcW w:w="661" w:type="dxa"/>
            <w:noWrap/>
            <w:hideMark/>
          </w:tcPr>
          <w:p w14:paraId="14802F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BE0C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E2F9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3846B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A277D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80EE0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BADA2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44F6E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60FC6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1BFF3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E2E2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282B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22B46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14F7B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13565A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8AB9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FA3B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B8A2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42E24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092A7B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52EE6DBB" w14:textId="77777777" w:rsidTr="003E5021">
        <w:trPr>
          <w:trHeight w:val="300"/>
        </w:trPr>
        <w:tc>
          <w:tcPr>
            <w:tcW w:w="1312" w:type="dxa"/>
            <w:vAlign w:val="center"/>
          </w:tcPr>
          <w:p w14:paraId="79AF6AA1" w14:textId="46DDC4B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Dyck 2001 </w:t>
            </w:r>
          </w:p>
        </w:tc>
        <w:tc>
          <w:tcPr>
            <w:tcW w:w="661" w:type="dxa"/>
            <w:noWrap/>
            <w:hideMark/>
          </w:tcPr>
          <w:p w14:paraId="2FFE61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E8AC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328F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FA5B5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32D94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A1094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EEA93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DD64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68B9A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4A698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3C10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5E18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DA6E7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BCCEF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1FF3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DC14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178F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E77B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5F7BE0A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2E677B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54A1C19F" w14:textId="77777777" w:rsidTr="003E5021">
        <w:trPr>
          <w:trHeight w:val="300"/>
        </w:trPr>
        <w:tc>
          <w:tcPr>
            <w:tcW w:w="1312" w:type="dxa"/>
            <w:vAlign w:val="center"/>
          </w:tcPr>
          <w:p w14:paraId="1904B8A5" w14:textId="44CFA12D"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Friedman 2003 </w:t>
            </w:r>
          </w:p>
        </w:tc>
        <w:tc>
          <w:tcPr>
            <w:tcW w:w="661" w:type="dxa"/>
            <w:noWrap/>
            <w:hideMark/>
          </w:tcPr>
          <w:p w14:paraId="7FBBE1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D0AC9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7AD4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0365D8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0AF04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5F75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2288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D1AAD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9488F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C57842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474F7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50593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7B40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A70520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206D0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6834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B1F7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6455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C2E66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2B14B6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36850A9" w14:textId="77777777" w:rsidTr="003E5021">
        <w:trPr>
          <w:trHeight w:val="300"/>
        </w:trPr>
        <w:tc>
          <w:tcPr>
            <w:tcW w:w="1312" w:type="dxa"/>
            <w:vAlign w:val="center"/>
          </w:tcPr>
          <w:p w14:paraId="6F0E046D" w14:textId="6C67243F"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Gonzalez-Gadea 2013 </w:t>
            </w:r>
          </w:p>
        </w:tc>
        <w:tc>
          <w:tcPr>
            <w:tcW w:w="661" w:type="dxa"/>
            <w:noWrap/>
            <w:hideMark/>
          </w:tcPr>
          <w:p w14:paraId="45F00F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94AC9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AD14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1E6838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35169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4467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4B70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53657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0CE96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06E13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F442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B99C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BC73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1A27A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140421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33CAD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2FA52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469BF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7DA66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60A34A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2B8D448" w14:textId="77777777" w:rsidTr="003E5021">
        <w:trPr>
          <w:trHeight w:val="300"/>
        </w:trPr>
        <w:tc>
          <w:tcPr>
            <w:tcW w:w="1312" w:type="dxa"/>
            <w:vAlign w:val="center"/>
          </w:tcPr>
          <w:p w14:paraId="56DC69D7" w14:textId="4BE66A1D"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Grabemann 2013 </w:t>
            </w:r>
          </w:p>
        </w:tc>
        <w:tc>
          <w:tcPr>
            <w:tcW w:w="661" w:type="dxa"/>
            <w:noWrap/>
            <w:hideMark/>
          </w:tcPr>
          <w:p w14:paraId="742E46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493F9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187A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520CF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6C363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0BF39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05A4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A79FE7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23FA5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046BC2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AD36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0B03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8484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7D15A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57B21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CD1E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17EA9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8F97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2BD3BA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00A631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D20132C" w14:textId="77777777" w:rsidTr="003E5021">
        <w:trPr>
          <w:trHeight w:val="300"/>
        </w:trPr>
        <w:tc>
          <w:tcPr>
            <w:tcW w:w="1312" w:type="dxa"/>
            <w:vAlign w:val="center"/>
          </w:tcPr>
          <w:p w14:paraId="72052CEA" w14:textId="6181C3A8"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Greco 2021 </w:t>
            </w:r>
          </w:p>
        </w:tc>
        <w:tc>
          <w:tcPr>
            <w:tcW w:w="661" w:type="dxa"/>
            <w:noWrap/>
            <w:hideMark/>
          </w:tcPr>
          <w:p w14:paraId="2FF5828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9CF2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11912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F9F9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4E1D0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612BBB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B7D3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240E4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9CFCB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7981E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C962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5D7D2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3B774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F963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D5A604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2DAE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89BC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0BB5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538B2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7B3721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2E4EFA1" w14:textId="77777777" w:rsidTr="003E5021">
        <w:trPr>
          <w:trHeight w:val="300"/>
        </w:trPr>
        <w:tc>
          <w:tcPr>
            <w:tcW w:w="1312" w:type="dxa"/>
            <w:vAlign w:val="center"/>
          </w:tcPr>
          <w:p w14:paraId="48DC0AF4" w14:textId="4A3BFE2A"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Greenbaum 2009 </w:t>
            </w:r>
          </w:p>
        </w:tc>
        <w:tc>
          <w:tcPr>
            <w:tcW w:w="661" w:type="dxa"/>
            <w:noWrap/>
            <w:hideMark/>
          </w:tcPr>
          <w:p w14:paraId="7AE283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D108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37A5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5D99B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81F31B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C254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40EB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8CF5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BF6C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4ABBFE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1F85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483DF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7D48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849A9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CECDD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EFA9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438C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776B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86FC4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12C60CC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E855F4B" w14:textId="77777777" w:rsidTr="003E5021">
        <w:trPr>
          <w:trHeight w:val="300"/>
        </w:trPr>
        <w:tc>
          <w:tcPr>
            <w:tcW w:w="1312" w:type="dxa"/>
            <w:vAlign w:val="center"/>
          </w:tcPr>
          <w:p w14:paraId="7105B011" w14:textId="7A926DF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Helfer 2021 </w:t>
            </w:r>
          </w:p>
        </w:tc>
        <w:tc>
          <w:tcPr>
            <w:tcW w:w="661" w:type="dxa"/>
            <w:noWrap/>
            <w:hideMark/>
          </w:tcPr>
          <w:p w14:paraId="6215C75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8C81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16286C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BD9FE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4F5010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636747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21FC9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88B018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C71F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D2130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48B1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C7CC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3EB84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D427A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716E2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9A675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7A4F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58946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E422FC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C30930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908773E" w14:textId="77777777" w:rsidTr="003E5021">
        <w:trPr>
          <w:trHeight w:val="300"/>
        </w:trPr>
        <w:tc>
          <w:tcPr>
            <w:tcW w:w="1312" w:type="dxa"/>
            <w:vAlign w:val="center"/>
          </w:tcPr>
          <w:p w14:paraId="7DB15543" w14:textId="5E90AAD7"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Herrmann 2009 </w:t>
            </w:r>
          </w:p>
        </w:tc>
        <w:tc>
          <w:tcPr>
            <w:tcW w:w="661" w:type="dxa"/>
            <w:noWrap/>
            <w:hideMark/>
          </w:tcPr>
          <w:p w14:paraId="407A84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412EF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B3FA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5AD07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A009B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6335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F7A8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1133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E426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5A5D3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A99E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3366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9ED451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E7FF6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E13AA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86E37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D156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FABE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B5D97F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09AADC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16592B65" w14:textId="77777777" w:rsidTr="003E5021">
        <w:trPr>
          <w:trHeight w:val="300"/>
        </w:trPr>
        <w:tc>
          <w:tcPr>
            <w:tcW w:w="1312" w:type="dxa"/>
            <w:vAlign w:val="center"/>
          </w:tcPr>
          <w:p w14:paraId="6477C210" w14:textId="6EF6D058"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Ibáñez 2014 </w:t>
            </w:r>
          </w:p>
        </w:tc>
        <w:tc>
          <w:tcPr>
            <w:tcW w:w="661" w:type="dxa"/>
            <w:noWrap/>
            <w:hideMark/>
          </w:tcPr>
          <w:p w14:paraId="593844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A4EA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7D45E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933C8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29EFC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83E82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114DB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8237DD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9FD3A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287CE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087D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C0A2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023212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EBBF0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FD60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75B64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DEF7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BB299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23865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58A03D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6C9E270" w14:textId="77777777" w:rsidTr="003E5021">
        <w:trPr>
          <w:trHeight w:val="300"/>
        </w:trPr>
        <w:tc>
          <w:tcPr>
            <w:tcW w:w="1312" w:type="dxa"/>
            <w:vAlign w:val="center"/>
          </w:tcPr>
          <w:p w14:paraId="41B4BA84" w14:textId="0DA3C2CC"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Ibáñez 2011 </w:t>
            </w:r>
          </w:p>
        </w:tc>
        <w:tc>
          <w:tcPr>
            <w:tcW w:w="661" w:type="dxa"/>
            <w:noWrap/>
            <w:hideMark/>
          </w:tcPr>
          <w:p w14:paraId="0AC72F0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663F5C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3D8FC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65ADA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66CA0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060F3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27D41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A3BFB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2E33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98908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19931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2D987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13F4B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430E2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270780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BA192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64FC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A27B3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02E86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3E803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1D8D614" w14:textId="77777777" w:rsidTr="003E5021">
        <w:trPr>
          <w:trHeight w:val="300"/>
        </w:trPr>
        <w:tc>
          <w:tcPr>
            <w:tcW w:w="1312" w:type="dxa"/>
            <w:vAlign w:val="center"/>
          </w:tcPr>
          <w:p w14:paraId="16D3738D" w14:textId="7C3A023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Imanipour 2021</w:t>
            </w:r>
          </w:p>
        </w:tc>
        <w:tc>
          <w:tcPr>
            <w:tcW w:w="661" w:type="dxa"/>
            <w:noWrap/>
            <w:hideMark/>
          </w:tcPr>
          <w:p w14:paraId="39A954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1E7A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4968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74375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207FE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7CE26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A2EB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71F0D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6336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22012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376D2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6E8F7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C82AA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BDDCF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763125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C2CD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5174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E388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9048E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6ECB21B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DE64CDF" w14:textId="77777777" w:rsidTr="003E5021">
        <w:trPr>
          <w:trHeight w:val="300"/>
        </w:trPr>
        <w:tc>
          <w:tcPr>
            <w:tcW w:w="1312" w:type="dxa"/>
            <w:vAlign w:val="center"/>
          </w:tcPr>
          <w:p w14:paraId="54092ED7" w14:textId="1CAC457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Kılınçel 2021 </w:t>
            </w:r>
          </w:p>
        </w:tc>
        <w:tc>
          <w:tcPr>
            <w:tcW w:w="661" w:type="dxa"/>
            <w:noWrap/>
            <w:hideMark/>
          </w:tcPr>
          <w:p w14:paraId="7747BD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63F55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6C1531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19D8F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4A6054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02655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A189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51AAE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B26B7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6D1635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DDA3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E69D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82E7E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AB301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03CBB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4DEAF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115C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1EA4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1AC1C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2D058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FE1E5A4" w14:textId="77777777" w:rsidTr="003E5021">
        <w:trPr>
          <w:trHeight w:val="300"/>
        </w:trPr>
        <w:tc>
          <w:tcPr>
            <w:tcW w:w="1312" w:type="dxa"/>
            <w:vAlign w:val="center"/>
          </w:tcPr>
          <w:p w14:paraId="416667E3" w14:textId="17F15C9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Kis 2017 </w:t>
            </w:r>
          </w:p>
        </w:tc>
        <w:tc>
          <w:tcPr>
            <w:tcW w:w="661" w:type="dxa"/>
            <w:noWrap/>
            <w:hideMark/>
          </w:tcPr>
          <w:p w14:paraId="1C49E5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E891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16A29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16992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A331D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F4C2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D230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F892A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3ACA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678FD7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A025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CBA1F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10CA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E293D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3960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2C59B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7AD5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6A657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76C316D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55102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FE8CAD4" w14:textId="77777777" w:rsidTr="003E5021">
        <w:trPr>
          <w:trHeight w:val="300"/>
        </w:trPr>
        <w:tc>
          <w:tcPr>
            <w:tcW w:w="1312" w:type="dxa"/>
            <w:vAlign w:val="center"/>
          </w:tcPr>
          <w:p w14:paraId="397CE9ED" w14:textId="2178EFF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Krauel 2009 </w:t>
            </w:r>
          </w:p>
        </w:tc>
        <w:tc>
          <w:tcPr>
            <w:tcW w:w="661" w:type="dxa"/>
            <w:noWrap/>
            <w:hideMark/>
          </w:tcPr>
          <w:p w14:paraId="15C616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5384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18E40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BF20E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02B07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DDCD9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80D2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51354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AF42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763" w:type="dxa"/>
            <w:noWrap/>
            <w:hideMark/>
          </w:tcPr>
          <w:p w14:paraId="5B84C6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B2CE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AA4E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58286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B7079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F42E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6AABB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EECD2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4AB5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03123D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6DC955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CAD511B" w14:textId="77777777" w:rsidTr="003E5021">
        <w:trPr>
          <w:trHeight w:val="300"/>
        </w:trPr>
        <w:tc>
          <w:tcPr>
            <w:tcW w:w="1312" w:type="dxa"/>
            <w:vAlign w:val="center"/>
          </w:tcPr>
          <w:p w14:paraId="5B9D0360" w14:textId="379A563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Lee 2009 </w:t>
            </w:r>
          </w:p>
        </w:tc>
        <w:tc>
          <w:tcPr>
            <w:tcW w:w="661" w:type="dxa"/>
            <w:noWrap/>
            <w:hideMark/>
          </w:tcPr>
          <w:p w14:paraId="7E127CF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5057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3381F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1DAF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CE90D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AE8A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04FF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CDED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3123B0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D6EA8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3E2D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529B0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911E6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EB58B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A630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9F5FF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4323D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666D5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221BB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131F23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212F13D2" w14:textId="77777777" w:rsidTr="003E5021">
        <w:trPr>
          <w:trHeight w:val="300"/>
        </w:trPr>
        <w:tc>
          <w:tcPr>
            <w:tcW w:w="1312" w:type="dxa"/>
            <w:vAlign w:val="center"/>
          </w:tcPr>
          <w:p w14:paraId="17DA897B" w14:textId="36E9FEAE"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Levy 2022 </w:t>
            </w:r>
          </w:p>
        </w:tc>
        <w:tc>
          <w:tcPr>
            <w:tcW w:w="661" w:type="dxa"/>
            <w:noWrap/>
            <w:hideMark/>
          </w:tcPr>
          <w:p w14:paraId="684E315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C6BF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A3D7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98AC2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B4E412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42520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F6EBA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FDB2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0AC55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E4BCEC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495E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2AF88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08AC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ECC79C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6915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B5EFEB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5DE3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E23B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40BB0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F6CEF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23C1E59" w14:textId="77777777" w:rsidTr="003E5021">
        <w:trPr>
          <w:trHeight w:val="300"/>
        </w:trPr>
        <w:tc>
          <w:tcPr>
            <w:tcW w:w="1312" w:type="dxa"/>
            <w:vAlign w:val="center"/>
          </w:tcPr>
          <w:p w14:paraId="5D28E191" w14:textId="49DC215E"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López-Martín 2013 </w:t>
            </w:r>
          </w:p>
        </w:tc>
        <w:tc>
          <w:tcPr>
            <w:tcW w:w="661" w:type="dxa"/>
            <w:noWrap/>
            <w:hideMark/>
          </w:tcPr>
          <w:p w14:paraId="09B93FA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2CB6EB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6236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C9CB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B98F7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662C4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05FC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EA7614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64C87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0F688F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F0912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FCFB2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3AF9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07A7B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5DA869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6955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0692A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E34B4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67028BE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67BD3F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9966609" w14:textId="77777777" w:rsidTr="003E5021">
        <w:trPr>
          <w:trHeight w:val="300"/>
        </w:trPr>
        <w:tc>
          <w:tcPr>
            <w:tcW w:w="1312" w:type="dxa"/>
            <w:vAlign w:val="center"/>
          </w:tcPr>
          <w:p w14:paraId="4ACCC767" w14:textId="1CF8E9EB"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López-Martín 2015 </w:t>
            </w:r>
          </w:p>
        </w:tc>
        <w:tc>
          <w:tcPr>
            <w:tcW w:w="661" w:type="dxa"/>
            <w:noWrap/>
            <w:hideMark/>
          </w:tcPr>
          <w:p w14:paraId="3FB69D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C9DFE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9EDC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B7887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9F4BC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E9E4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FBFA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4D4FC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DF2ED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215FD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0A14A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6BCB0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D338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51B904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D7A46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E55B3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E92AA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15B15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6422A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635908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47E9616" w14:textId="77777777" w:rsidTr="003E5021">
        <w:trPr>
          <w:trHeight w:val="300"/>
        </w:trPr>
        <w:tc>
          <w:tcPr>
            <w:tcW w:w="1312" w:type="dxa"/>
            <w:vAlign w:val="center"/>
          </w:tcPr>
          <w:p w14:paraId="07CA11F7" w14:textId="14329CE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Maire 2018</w:t>
            </w:r>
          </w:p>
        </w:tc>
        <w:tc>
          <w:tcPr>
            <w:tcW w:w="661" w:type="dxa"/>
            <w:noWrap/>
            <w:hideMark/>
          </w:tcPr>
          <w:p w14:paraId="17A524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76EDE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91FD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1B8F8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01D08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D985C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7EF16D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A4CEC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23AB9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477B77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A0B4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3F96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6E54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B9BC3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B64E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FFB3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19C76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79C1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BF383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8021F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B165603" w14:textId="77777777" w:rsidTr="003E5021">
        <w:trPr>
          <w:trHeight w:val="300"/>
        </w:trPr>
        <w:tc>
          <w:tcPr>
            <w:tcW w:w="1312" w:type="dxa"/>
            <w:vAlign w:val="center"/>
          </w:tcPr>
          <w:p w14:paraId="5990CAC5" w14:textId="74B9730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Manassis 2000 </w:t>
            </w:r>
          </w:p>
        </w:tc>
        <w:tc>
          <w:tcPr>
            <w:tcW w:w="661" w:type="dxa"/>
            <w:noWrap/>
            <w:hideMark/>
          </w:tcPr>
          <w:p w14:paraId="2DF459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223B1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642A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3ACB2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338357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E687A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2EE5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72710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BC76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91106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2CD4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E4FD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CE8A5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09CFDF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1C8FEC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E3A5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629D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0467D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B3C6C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582AC0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33B31AA5" w14:textId="77777777" w:rsidTr="003E5021">
        <w:trPr>
          <w:trHeight w:val="300"/>
        </w:trPr>
        <w:tc>
          <w:tcPr>
            <w:tcW w:w="1312" w:type="dxa"/>
            <w:vAlign w:val="center"/>
          </w:tcPr>
          <w:p w14:paraId="30CA8BB2" w14:textId="097DAC3B"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Mauri 2020 </w:t>
            </w:r>
          </w:p>
        </w:tc>
        <w:tc>
          <w:tcPr>
            <w:tcW w:w="661" w:type="dxa"/>
            <w:noWrap/>
            <w:hideMark/>
          </w:tcPr>
          <w:p w14:paraId="378219A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2026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735F6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E2032D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44B00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62EB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DEAE7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ED856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8451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763" w:type="dxa"/>
            <w:noWrap/>
            <w:hideMark/>
          </w:tcPr>
          <w:p w14:paraId="5B252E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68088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1CCB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1AAB7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D57B16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3D1A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1F2A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9E9B9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C46E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AD726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2AEF26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5739C37" w14:textId="77777777" w:rsidTr="003E5021">
        <w:trPr>
          <w:trHeight w:val="300"/>
        </w:trPr>
        <w:tc>
          <w:tcPr>
            <w:tcW w:w="1312" w:type="dxa"/>
            <w:vAlign w:val="center"/>
          </w:tcPr>
          <w:p w14:paraId="630BB746" w14:textId="3545163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Miller 2011 </w:t>
            </w:r>
          </w:p>
        </w:tc>
        <w:tc>
          <w:tcPr>
            <w:tcW w:w="661" w:type="dxa"/>
            <w:noWrap/>
            <w:hideMark/>
          </w:tcPr>
          <w:p w14:paraId="419A50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157F0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B6C6E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DFA18F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E9D5FC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67116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7F2D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FDCA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56C9D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B8909A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4424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349FD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5E4C5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47CD4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E19D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5F1A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8D79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67B8D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CED6B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0B451C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32B31D6" w14:textId="77777777" w:rsidTr="003E5021">
        <w:trPr>
          <w:trHeight w:val="300"/>
        </w:trPr>
        <w:tc>
          <w:tcPr>
            <w:tcW w:w="1312" w:type="dxa"/>
            <w:vAlign w:val="center"/>
          </w:tcPr>
          <w:p w14:paraId="613BBF86" w14:textId="36714FEF"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Miranda 2017 </w:t>
            </w:r>
          </w:p>
        </w:tc>
        <w:tc>
          <w:tcPr>
            <w:tcW w:w="661" w:type="dxa"/>
            <w:noWrap/>
            <w:hideMark/>
          </w:tcPr>
          <w:p w14:paraId="0F8EF7C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C49E9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04755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A15B7D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E3965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E690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3A6EA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EB3DB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FC82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61813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4B149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6DF1E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4E6C9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B9A5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10CD2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0166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C392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D75C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9F2BF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0B9CE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F493E96" w14:textId="77777777" w:rsidTr="003E5021">
        <w:trPr>
          <w:trHeight w:val="300"/>
        </w:trPr>
        <w:tc>
          <w:tcPr>
            <w:tcW w:w="1312" w:type="dxa"/>
            <w:vAlign w:val="center"/>
          </w:tcPr>
          <w:p w14:paraId="50EC4F3E" w14:textId="3414608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Noordermeer 2020 </w:t>
            </w:r>
          </w:p>
        </w:tc>
        <w:tc>
          <w:tcPr>
            <w:tcW w:w="661" w:type="dxa"/>
            <w:noWrap/>
            <w:hideMark/>
          </w:tcPr>
          <w:p w14:paraId="09694F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2EAE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E075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B0C0A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7FFB39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799E5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148E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DA8D3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C4B3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51A9B5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C72C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0AE13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6EBD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B5816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D7590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3223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85DC2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25C5A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BF87FC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74B500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4110F94E" w14:textId="77777777" w:rsidTr="003E5021">
        <w:trPr>
          <w:trHeight w:val="300"/>
        </w:trPr>
        <w:tc>
          <w:tcPr>
            <w:tcW w:w="1312" w:type="dxa"/>
            <w:vAlign w:val="center"/>
          </w:tcPr>
          <w:p w14:paraId="2DF8C9D6" w14:textId="0CC74F8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Özbaran 2018 </w:t>
            </w:r>
          </w:p>
        </w:tc>
        <w:tc>
          <w:tcPr>
            <w:tcW w:w="661" w:type="dxa"/>
            <w:noWrap/>
            <w:hideMark/>
          </w:tcPr>
          <w:p w14:paraId="2636B4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A51A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E836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281EC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D507C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D5AD1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5D79F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1D88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0482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82126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C574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40DEB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0029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3C0F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1BA2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3E63F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48E66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605FA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E68D4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76A55D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72C7860" w14:textId="77777777" w:rsidTr="003E5021">
        <w:trPr>
          <w:trHeight w:val="300"/>
        </w:trPr>
        <w:tc>
          <w:tcPr>
            <w:tcW w:w="1312" w:type="dxa"/>
            <w:vAlign w:val="center"/>
          </w:tcPr>
          <w:p w14:paraId="5E4E359D" w14:textId="5542513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Parke 2018 </w:t>
            </w:r>
          </w:p>
        </w:tc>
        <w:tc>
          <w:tcPr>
            <w:tcW w:w="661" w:type="dxa"/>
            <w:noWrap/>
            <w:hideMark/>
          </w:tcPr>
          <w:p w14:paraId="7D9F27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C086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F7F1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BF4A5C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388A75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87E1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3E3279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C71E2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13FF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24AC8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9EC587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0B2C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C61F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9A8E1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ECD34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15DB8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690CB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1A19E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460B28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7CAEC0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1C3E8CB4" w14:textId="77777777" w:rsidTr="003E5021">
        <w:trPr>
          <w:trHeight w:val="300"/>
        </w:trPr>
        <w:tc>
          <w:tcPr>
            <w:tcW w:w="1312" w:type="dxa"/>
            <w:vAlign w:val="center"/>
          </w:tcPr>
          <w:p w14:paraId="338F44A1" w14:textId="6C31C7A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Passarotti 2010 </w:t>
            </w:r>
          </w:p>
        </w:tc>
        <w:tc>
          <w:tcPr>
            <w:tcW w:w="661" w:type="dxa"/>
            <w:noWrap/>
            <w:hideMark/>
          </w:tcPr>
          <w:p w14:paraId="4DA5401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9849C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545E6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7B70F0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4C774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2DD80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9AE8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CA50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F76A1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523CE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C8CB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4515C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6127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3024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3E9BD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1E67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E64F37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DD9C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DCEE2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4DC8D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E4744A7" w14:textId="77777777" w:rsidTr="003E5021">
        <w:trPr>
          <w:trHeight w:val="300"/>
        </w:trPr>
        <w:tc>
          <w:tcPr>
            <w:tcW w:w="1312" w:type="dxa"/>
            <w:vAlign w:val="center"/>
          </w:tcPr>
          <w:p w14:paraId="72968FB3" w14:textId="4CC4248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Passarotti 2010 </w:t>
            </w:r>
          </w:p>
        </w:tc>
        <w:tc>
          <w:tcPr>
            <w:tcW w:w="661" w:type="dxa"/>
            <w:noWrap/>
            <w:hideMark/>
          </w:tcPr>
          <w:p w14:paraId="2DDBF8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E047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1E82F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2922E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D0AA0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BAF9C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B1DCA7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0EC36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0F6AA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1F114D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B911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E84C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C7DF7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ED590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2196E3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A506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9E9AA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2DDB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E4B17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1C499A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F5F3B64" w14:textId="77777777" w:rsidTr="003E5021">
        <w:trPr>
          <w:trHeight w:val="300"/>
        </w:trPr>
        <w:tc>
          <w:tcPr>
            <w:tcW w:w="1312" w:type="dxa"/>
            <w:vAlign w:val="center"/>
          </w:tcPr>
          <w:p w14:paraId="32695A07" w14:textId="1BB971E9"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Pelc 2006 </w:t>
            </w:r>
          </w:p>
        </w:tc>
        <w:tc>
          <w:tcPr>
            <w:tcW w:w="661" w:type="dxa"/>
            <w:noWrap/>
            <w:hideMark/>
          </w:tcPr>
          <w:p w14:paraId="7859193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29D30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90E7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02191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D8A77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10AC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C131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48C22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0AA0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5B1CD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1263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84B6C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365FA3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3BFF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ABAE3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C515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C6F1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038A0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577E58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25105A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14D83465" w14:textId="77777777" w:rsidTr="003E5021">
        <w:trPr>
          <w:trHeight w:val="300"/>
        </w:trPr>
        <w:tc>
          <w:tcPr>
            <w:tcW w:w="1312" w:type="dxa"/>
            <w:vAlign w:val="center"/>
          </w:tcPr>
          <w:p w14:paraId="7EC6B82E" w14:textId="3453B397"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Pitzianti 2017 </w:t>
            </w:r>
          </w:p>
        </w:tc>
        <w:tc>
          <w:tcPr>
            <w:tcW w:w="661" w:type="dxa"/>
            <w:noWrap/>
            <w:hideMark/>
          </w:tcPr>
          <w:p w14:paraId="72F95BB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3FF1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29C87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8FD1B4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10D6C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0883A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AF82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81AF5C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5444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4DA08F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97C1C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7F1D0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D4C27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735B1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1F91C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D7CC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C37B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621B8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827" w:type="dxa"/>
            <w:noWrap/>
            <w:hideMark/>
          </w:tcPr>
          <w:p w14:paraId="61C7B0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4D405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1617E11E" w14:textId="77777777" w:rsidTr="003E5021">
        <w:trPr>
          <w:trHeight w:val="300"/>
        </w:trPr>
        <w:tc>
          <w:tcPr>
            <w:tcW w:w="1312" w:type="dxa"/>
            <w:vAlign w:val="center"/>
          </w:tcPr>
          <w:p w14:paraId="6B2EE533" w14:textId="0A1D675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 xml:space="preserve">Plecevic 2021 </w:t>
            </w:r>
          </w:p>
        </w:tc>
        <w:tc>
          <w:tcPr>
            <w:tcW w:w="661" w:type="dxa"/>
            <w:noWrap/>
            <w:hideMark/>
          </w:tcPr>
          <w:p w14:paraId="60605B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916F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6D0F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3FC60C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419D0B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67EF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6327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1F031C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B32B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288CB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0224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4E3AD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A33EE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55DC8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9D92B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65BF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6DF6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A97F7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301D4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84B26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C9F1F3F" w14:textId="77777777" w:rsidTr="003E5021">
        <w:trPr>
          <w:trHeight w:val="300"/>
        </w:trPr>
        <w:tc>
          <w:tcPr>
            <w:tcW w:w="1312" w:type="dxa"/>
            <w:vAlign w:val="center"/>
          </w:tcPr>
          <w:p w14:paraId="23845D06" w14:textId="251188DC"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Rapport 2002 </w:t>
            </w:r>
          </w:p>
        </w:tc>
        <w:tc>
          <w:tcPr>
            <w:tcW w:w="661" w:type="dxa"/>
            <w:noWrap/>
            <w:hideMark/>
          </w:tcPr>
          <w:p w14:paraId="56FC238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EC31D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419E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97470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30D2B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B3C6D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3434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5D5C3E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CAA8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D9CE64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3B85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17365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30E9D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C17ED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2C63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FEDF2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DC305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C06D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A44A7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76CE8A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0E6085F7" w14:textId="77777777" w:rsidTr="003E5021">
        <w:trPr>
          <w:trHeight w:val="300"/>
        </w:trPr>
        <w:tc>
          <w:tcPr>
            <w:tcW w:w="1312" w:type="dxa"/>
            <w:vAlign w:val="center"/>
          </w:tcPr>
          <w:p w14:paraId="778A08D7" w14:textId="2CBC321F"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Saeedi 2014 </w:t>
            </w:r>
          </w:p>
        </w:tc>
        <w:tc>
          <w:tcPr>
            <w:tcW w:w="661" w:type="dxa"/>
            <w:noWrap/>
            <w:hideMark/>
          </w:tcPr>
          <w:p w14:paraId="2A73AC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A391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0A1B7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6CBFAD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A640C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B468C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872EE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91F62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0A427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8A5A98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6664E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DF75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0B4FF0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AA84C7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58A4F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157B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137C5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3A6EE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620A1C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CEBD5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D70B3B3" w14:textId="77777777" w:rsidTr="003E5021">
        <w:trPr>
          <w:trHeight w:val="300"/>
        </w:trPr>
        <w:tc>
          <w:tcPr>
            <w:tcW w:w="1312" w:type="dxa"/>
            <w:vAlign w:val="center"/>
          </w:tcPr>
          <w:p w14:paraId="6C7BB434" w14:textId="4ADB8CB4"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Sahin 2018 </w:t>
            </w:r>
          </w:p>
        </w:tc>
        <w:tc>
          <w:tcPr>
            <w:tcW w:w="661" w:type="dxa"/>
            <w:noWrap/>
            <w:hideMark/>
          </w:tcPr>
          <w:p w14:paraId="25A93B0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84A00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9F0559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0FCF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D929F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05F82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0E1E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DA4AF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1E5BBC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56141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0CF4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06AD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4C6F9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562AB2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4DF9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582C6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0AD677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66B1C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9BEAA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429587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8FBC9DF" w14:textId="77777777" w:rsidTr="003E5021">
        <w:trPr>
          <w:trHeight w:val="300"/>
        </w:trPr>
        <w:tc>
          <w:tcPr>
            <w:tcW w:w="1312" w:type="dxa"/>
            <w:vAlign w:val="center"/>
          </w:tcPr>
          <w:p w14:paraId="5265F8AD" w14:textId="63B1AD21"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Schwenck 2013 </w:t>
            </w:r>
          </w:p>
        </w:tc>
        <w:tc>
          <w:tcPr>
            <w:tcW w:w="661" w:type="dxa"/>
            <w:noWrap/>
            <w:hideMark/>
          </w:tcPr>
          <w:p w14:paraId="1D2481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9B3CD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7B03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C4E23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4CAFC11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8E5C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8264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552D1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B032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2944C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E4E1C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B00F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5EC8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53811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30598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B837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2D4AE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A03F6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0AD8CC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2CFE0B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E0DABD5" w14:textId="77777777" w:rsidTr="003E5021">
        <w:trPr>
          <w:trHeight w:val="300"/>
        </w:trPr>
        <w:tc>
          <w:tcPr>
            <w:tcW w:w="1312" w:type="dxa"/>
            <w:vAlign w:val="center"/>
          </w:tcPr>
          <w:p w14:paraId="3F8BCC49" w14:textId="324BBFBA"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Semrud-Clikeman 2010 </w:t>
            </w:r>
          </w:p>
        </w:tc>
        <w:tc>
          <w:tcPr>
            <w:tcW w:w="661" w:type="dxa"/>
            <w:noWrap/>
            <w:hideMark/>
          </w:tcPr>
          <w:p w14:paraId="5CFF91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38B05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762C1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AB31C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CA1758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26E5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434E7D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AE1F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FC7F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7BD86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CCC550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E698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859C7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2CFFE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6772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BAECA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A9C2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977B2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05C21B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598568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79FBC137" w14:textId="77777777" w:rsidTr="003E5021">
        <w:trPr>
          <w:trHeight w:val="300"/>
        </w:trPr>
        <w:tc>
          <w:tcPr>
            <w:tcW w:w="1312" w:type="dxa"/>
            <w:vAlign w:val="center"/>
          </w:tcPr>
          <w:p w14:paraId="491D08F7" w14:textId="1F071C4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Serrano 2015 </w:t>
            </w:r>
          </w:p>
        </w:tc>
        <w:tc>
          <w:tcPr>
            <w:tcW w:w="661" w:type="dxa"/>
            <w:noWrap/>
            <w:hideMark/>
          </w:tcPr>
          <w:p w14:paraId="37206C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F343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7C48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70248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DB0AA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93A1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B040D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BB3B9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ED49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21ADFD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C09E9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57C4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90EFE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F34CF3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7FDC4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D5E94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069722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84C158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9E2EF6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2080D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CDE26E0" w14:textId="77777777" w:rsidTr="003E5021">
        <w:trPr>
          <w:trHeight w:val="300"/>
        </w:trPr>
        <w:tc>
          <w:tcPr>
            <w:tcW w:w="1312" w:type="dxa"/>
            <w:vAlign w:val="center"/>
          </w:tcPr>
          <w:p w14:paraId="3114CB79" w14:textId="552D8C88"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Seymour 2015 </w:t>
            </w:r>
          </w:p>
        </w:tc>
        <w:tc>
          <w:tcPr>
            <w:tcW w:w="661" w:type="dxa"/>
            <w:noWrap/>
            <w:hideMark/>
          </w:tcPr>
          <w:p w14:paraId="3CAB25D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D8BE9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158E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011AC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109C0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33A9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EFDCF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A14689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BFEA0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272BBE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9ED34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1CF0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4C4C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D15A8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2E3EB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BF0E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8CC4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4CE0C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F592F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B75AF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51C5751" w14:textId="77777777" w:rsidTr="003E5021">
        <w:trPr>
          <w:trHeight w:val="300"/>
        </w:trPr>
        <w:tc>
          <w:tcPr>
            <w:tcW w:w="1312" w:type="dxa"/>
            <w:vAlign w:val="center"/>
          </w:tcPr>
          <w:p w14:paraId="63A51B06" w14:textId="4F753152"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Seymour 2013 </w:t>
            </w:r>
          </w:p>
        </w:tc>
        <w:tc>
          <w:tcPr>
            <w:tcW w:w="661" w:type="dxa"/>
            <w:noWrap/>
            <w:hideMark/>
          </w:tcPr>
          <w:p w14:paraId="4E82B2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715D4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B7AC70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0312B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95932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F9F0E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9C01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3E7B4B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0D5FA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B1B247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B53D0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78C9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E642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196548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F34C0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B81E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6560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3D1D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A965F5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75D41AF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650067A" w14:textId="77777777" w:rsidTr="003E5021">
        <w:trPr>
          <w:trHeight w:val="300"/>
        </w:trPr>
        <w:tc>
          <w:tcPr>
            <w:tcW w:w="1312" w:type="dxa"/>
            <w:vAlign w:val="center"/>
          </w:tcPr>
          <w:p w14:paraId="45700730" w14:textId="5DF1F08D"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Shin 2008 </w:t>
            </w:r>
          </w:p>
        </w:tc>
        <w:tc>
          <w:tcPr>
            <w:tcW w:w="661" w:type="dxa"/>
            <w:noWrap/>
            <w:hideMark/>
          </w:tcPr>
          <w:p w14:paraId="6225AF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CB0D1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AC1A5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208A5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0B6D0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05A33D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8464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5114E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F225D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7BA17F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9B4F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A525D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4E6FB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C4F8F3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33577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2B2A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13392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08452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3F544D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202353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56C5166C" w14:textId="77777777" w:rsidTr="003E5021">
        <w:trPr>
          <w:trHeight w:val="300"/>
        </w:trPr>
        <w:tc>
          <w:tcPr>
            <w:tcW w:w="1312" w:type="dxa"/>
            <w:vAlign w:val="center"/>
          </w:tcPr>
          <w:p w14:paraId="5E896ECF" w14:textId="25A6424B"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Sinzig 2008 </w:t>
            </w:r>
          </w:p>
        </w:tc>
        <w:tc>
          <w:tcPr>
            <w:tcW w:w="661" w:type="dxa"/>
            <w:noWrap/>
            <w:hideMark/>
          </w:tcPr>
          <w:p w14:paraId="124A64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08CCA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A022D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96696A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FAF90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5921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787F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CCA018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A97F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D9C44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002A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4799A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3988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22B3AB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F79243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6E939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1FEFC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3D7CE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3EE8A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714DF53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 (CONSENT)</w:t>
            </w:r>
          </w:p>
        </w:tc>
      </w:tr>
      <w:tr w:rsidR="009C7C59" w:rsidRPr="00D63A12" w14:paraId="0DE861D1" w14:textId="77777777" w:rsidTr="003E5021">
        <w:trPr>
          <w:trHeight w:val="300"/>
        </w:trPr>
        <w:tc>
          <w:tcPr>
            <w:tcW w:w="1312" w:type="dxa"/>
            <w:vAlign w:val="center"/>
          </w:tcPr>
          <w:p w14:paraId="3FEDAA07" w14:textId="7649EE64"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Sjöwall 2013 </w:t>
            </w:r>
          </w:p>
        </w:tc>
        <w:tc>
          <w:tcPr>
            <w:tcW w:w="661" w:type="dxa"/>
            <w:noWrap/>
            <w:hideMark/>
          </w:tcPr>
          <w:p w14:paraId="4FCBB72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3D2B1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AB74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AA2A1C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6C2552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EE327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6583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08459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073C5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4459C8A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7369D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B109C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BD187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04E53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7DAF8E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68BE89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67FD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07F38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BA82AE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D818C1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7814BF18" w14:textId="77777777" w:rsidTr="003E5021">
        <w:trPr>
          <w:trHeight w:val="300"/>
        </w:trPr>
        <w:tc>
          <w:tcPr>
            <w:tcW w:w="1312" w:type="dxa"/>
            <w:vAlign w:val="center"/>
          </w:tcPr>
          <w:p w14:paraId="7E0F41C5" w14:textId="0D4B668C"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Sjöwall 2019 </w:t>
            </w:r>
          </w:p>
        </w:tc>
        <w:tc>
          <w:tcPr>
            <w:tcW w:w="661" w:type="dxa"/>
            <w:noWrap/>
            <w:hideMark/>
          </w:tcPr>
          <w:p w14:paraId="5F9B1C0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90008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7030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9F8DE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1B76CBE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77959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6686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93EDEA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F19B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ED6BD8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F32DD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D63C88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8119BC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6929B0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152450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C2F87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66443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9050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4E7C25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BC3F82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96E1C20" w14:textId="77777777" w:rsidTr="003E5021">
        <w:trPr>
          <w:trHeight w:val="300"/>
        </w:trPr>
        <w:tc>
          <w:tcPr>
            <w:tcW w:w="1312" w:type="dxa"/>
            <w:vAlign w:val="center"/>
          </w:tcPr>
          <w:p w14:paraId="03ED415B" w14:textId="20A9B1D9"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Taskiran 2017 </w:t>
            </w:r>
          </w:p>
        </w:tc>
        <w:tc>
          <w:tcPr>
            <w:tcW w:w="661" w:type="dxa"/>
            <w:noWrap/>
            <w:hideMark/>
          </w:tcPr>
          <w:p w14:paraId="00B2A2E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1F64C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F694A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550AF7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33693F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7AC695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5323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C7E06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9DAD1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2AA923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BAEBB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F21A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EA027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46CFD7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444E2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1C25B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2A75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F53E8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E6C250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5D50D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E4BD835" w14:textId="77777777" w:rsidTr="003E5021">
        <w:trPr>
          <w:trHeight w:val="300"/>
        </w:trPr>
        <w:tc>
          <w:tcPr>
            <w:tcW w:w="1312" w:type="dxa"/>
            <w:vAlign w:val="center"/>
          </w:tcPr>
          <w:p w14:paraId="16CD6233" w14:textId="2918930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Tatar 2015 </w:t>
            </w:r>
          </w:p>
        </w:tc>
        <w:tc>
          <w:tcPr>
            <w:tcW w:w="661" w:type="dxa"/>
            <w:noWrap/>
            <w:hideMark/>
          </w:tcPr>
          <w:p w14:paraId="412362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7633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29C80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90AC24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CCC61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C85CA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97767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A8A0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213B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6FCBBB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8B931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AB9C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9B1777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83FD7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42840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7512A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FD3C5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A5049E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52F521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336C56D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17073F7C" w14:textId="77777777" w:rsidTr="003E5021">
        <w:trPr>
          <w:trHeight w:val="300"/>
        </w:trPr>
        <w:tc>
          <w:tcPr>
            <w:tcW w:w="1312" w:type="dxa"/>
            <w:vAlign w:val="center"/>
          </w:tcPr>
          <w:p w14:paraId="1D42405B" w14:textId="2ECD01B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Tatar 2020 </w:t>
            </w:r>
          </w:p>
        </w:tc>
        <w:tc>
          <w:tcPr>
            <w:tcW w:w="661" w:type="dxa"/>
            <w:noWrap/>
            <w:hideMark/>
          </w:tcPr>
          <w:p w14:paraId="3AC9FE9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239374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80B919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EDE0B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770DFE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04B690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091AF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5C65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3A9E01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7062EB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3A12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5F1BA7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8A4FF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62A01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483D9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149647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79F6A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D761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6CD91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47655F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59A4C5F5" w14:textId="77777777" w:rsidTr="003E5021">
        <w:trPr>
          <w:trHeight w:val="300"/>
        </w:trPr>
        <w:tc>
          <w:tcPr>
            <w:tcW w:w="1312" w:type="dxa"/>
            <w:vAlign w:val="center"/>
          </w:tcPr>
          <w:p w14:paraId="0221D042" w14:textId="09C73CE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Tehrani-Doost 2016 </w:t>
            </w:r>
          </w:p>
        </w:tc>
        <w:tc>
          <w:tcPr>
            <w:tcW w:w="661" w:type="dxa"/>
            <w:noWrap/>
            <w:hideMark/>
          </w:tcPr>
          <w:p w14:paraId="0B4D0F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4E626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82157E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2359D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DDC590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95182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7119B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97DB3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64DBA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EF4CA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016C0F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3F5D7B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6157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66109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3BC7CC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10C873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8ACDC9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A96835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B3A54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7D0A05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270A9F9D" w14:textId="77777777" w:rsidTr="003E5021">
        <w:trPr>
          <w:trHeight w:val="300"/>
        </w:trPr>
        <w:tc>
          <w:tcPr>
            <w:tcW w:w="1312" w:type="dxa"/>
            <w:vAlign w:val="center"/>
          </w:tcPr>
          <w:p w14:paraId="226021B8" w14:textId="3B77E340"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Thoma 2020 </w:t>
            </w:r>
          </w:p>
        </w:tc>
        <w:tc>
          <w:tcPr>
            <w:tcW w:w="661" w:type="dxa"/>
            <w:noWrap/>
            <w:hideMark/>
          </w:tcPr>
          <w:p w14:paraId="5C3E37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E5AB3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E5F6A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33556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04A8F5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76A30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FC56A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38B359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935E6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699AE5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C25B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46E9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A7DC29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5A00E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8507C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2BE87B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26A6D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E73EB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D5D773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5B2CA6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4FFAA6C1" w14:textId="77777777" w:rsidTr="003E5021">
        <w:trPr>
          <w:trHeight w:val="300"/>
        </w:trPr>
        <w:tc>
          <w:tcPr>
            <w:tcW w:w="1312" w:type="dxa"/>
            <w:vAlign w:val="center"/>
          </w:tcPr>
          <w:p w14:paraId="0A5C96CA" w14:textId="0155E1B9"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Thoma 2020 </w:t>
            </w:r>
          </w:p>
        </w:tc>
        <w:tc>
          <w:tcPr>
            <w:tcW w:w="661" w:type="dxa"/>
            <w:noWrap/>
            <w:hideMark/>
          </w:tcPr>
          <w:p w14:paraId="7D2E3C3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CA0F9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FC59B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EC6B6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AE019E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724F10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2F7D2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E2396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7C03F1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154225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A7B9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E888D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7AE524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59719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0C4B2A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073FF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22E75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651A2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0A84B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35B488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3A9EC784" w14:textId="77777777" w:rsidTr="003E5021">
        <w:trPr>
          <w:trHeight w:val="300"/>
        </w:trPr>
        <w:tc>
          <w:tcPr>
            <w:tcW w:w="1312" w:type="dxa"/>
            <w:vAlign w:val="center"/>
          </w:tcPr>
          <w:p w14:paraId="4209A798" w14:textId="56C13705"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Van Cauwenberge 2015 </w:t>
            </w:r>
          </w:p>
        </w:tc>
        <w:tc>
          <w:tcPr>
            <w:tcW w:w="661" w:type="dxa"/>
            <w:noWrap/>
            <w:hideMark/>
          </w:tcPr>
          <w:p w14:paraId="6185ABD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01DAA8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23AD9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CC7950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5FAD34A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2C93E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D6288C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262AF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4BE6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9D99E3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C97BE1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65040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25746F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9498E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5F357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379FD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9F16E9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E2BDA1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535A72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4FDF0A6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3BA3D605" w14:textId="77777777" w:rsidTr="003E5021">
        <w:trPr>
          <w:trHeight w:val="300"/>
        </w:trPr>
        <w:tc>
          <w:tcPr>
            <w:tcW w:w="1312" w:type="dxa"/>
            <w:vAlign w:val="center"/>
          </w:tcPr>
          <w:p w14:paraId="53B46DE5" w14:textId="4D68993A"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 xml:space="preserve">Vetter 2018 </w:t>
            </w:r>
          </w:p>
        </w:tc>
        <w:tc>
          <w:tcPr>
            <w:tcW w:w="661" w:type="dxa"/>
            <w:noWrap/>
            <w:hideMark/>
          </w:tcPr>
          <w:p w14:paraId="0755AF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D47F3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C48A29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9918EE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02357C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6EA774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EEDBC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572224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69903F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739C0D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A8EFF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09F4F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06E68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5C73B4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73A42B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1E9FE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EA367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A3763E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7A000FA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6F661E4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2300C17F" w14:textId="77777777" w:rsidTr="003E5021">
        <w:trPr>
          <w:trHeight w:val="300"/>
        </w:trPr>
        <w:tc>
          <w:tcPr>
            <w:tcW w:w="1312" w:type="dxa"/>
            <w:vAlign w:val="center"/>
          </w:tcPr>
          <w:p w14:paraId="3F588EAD" w14:textId="40CB2647"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Viering 2021 </w:t>
            </w:r>
          </w:p>
        </w:tc>
        <w:tc>
          <w:tcPr>
            <w:tcW w:w="661" w:type="dxa"/>
            <w:noWrap/>
            <w:hideMark/>
          </w:tcPr>
          <w:p w14:paraId="637C7B9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9E086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B61CC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B7A0C2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432022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D884F0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14DA63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AEEC6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38748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31DAE2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51E7D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DC7A90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ACCD0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341A09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47BB8D8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131AD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9CE044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F86B23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D70DE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3E10BBC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6341D180" w14:textId="77777777" w:rsidTr="003E5021">
        <w:trPr>
          <w:trHeight w:val="300"/>
        </w:trPr>
        <w:tc>
          <w:tcPr>
            <w:tcW w:w="1312" w:type="dxa"/>
            <w:vAlign w:val="center"/>
          </w:tcPr>
          <w:p w14:paraId="4A0CD174" w14:textId="4C88545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Villemonteix 2017 </w:t>
            </w:r>
          </w:p>
        </w:tc>
        <w:tc>
          <w:tcPr>
            <w:tcW w:w="661" w:type="dxa"/>
            <w:noWrap/>
            <w:hideMark/>
          </w:tcPr>
          <w:p w14:paraId="39083C9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C093B2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92F404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4C0C57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2646DD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1D7153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354E04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A2CD7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55C4B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50D294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9FD80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42FF43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B9A49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32ED472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3CF391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FCF3C9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C536C8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77664F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640AF70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13B35EA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0FB275E1" w14:textId="77777777" w:rsidTr="003E5021">
        <w:trPr>
          <w:trHeight w:val="300"/>
        </w:trPr>
        <w:tc>
          <w:tcPr>
            <w:tcW w:w="1312" w:type="dxa"/>
            <w:vAlign w:val="center"/>
          </w:tcPr>
          <w:p w14:paraId="7AABFE18" w14:textId="2517C886"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Walter 2023 </w:t>
            </w:r>
          </w:p>
        </w:tc>
        <w:tc>
          <w:tcPr>
            <w:tcW w:w="661" w:type="dxa"/>
            <w:noWrap/>
            <w:hideMark/>
          </w:tcPr>
          <w:p w14:paraId="2FEECD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75BE80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BE056F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8750B1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0D371E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168CFC9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9C1E8D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0E79B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96033C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AAE37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94E34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2E0CFB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8DC2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0A66B25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0D5A3A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EF41FE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78996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4BA24FB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2CD857D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2AF072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r w:rsidR="009C7C59" w:rsidRPr="00D63A12" w14:paraId="467DBD1F" w14:textId="77777777" w:rsidTr="003E5021">
        <w:trPr>
          <w:trHeight w:val="300"/>
        </w:trPr>
        <w:tc>
          <w:tcPr>
            <w:tcW w:w="1312" w:type="dxa"/>
            <w:vAlign w:val="center"/>
          </w:tcPr>
          <w:p w14:paraId="345D9539" w14:textId="1C748463"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Yuill 2007 </w:t>
            </w:r>
          </w:p>
        </w:tc>
        <w:tc>
          <w:tcPr>
            <w:tcW w:w="661" w:type="dxa"/>
            <w:noWrap/>
            <w:hideMark/>
          </w:tcPr>
          <w:p w14:paraId="4112F77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FAC3ED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DF370D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F3C741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2D3E98F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57EB97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99E92A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36CEAE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47BAE4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67D8B86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0026F128"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0FE45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65C3D5E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F15E2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AB6AFB9"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D80421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C737BA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55BFB6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14C885AC"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1064" w:type="dxa"/>
            <w:noWrap/>
            <w:hideMark/>
          </w:tcPr>
          <w:p w14:paraId="6BBCD67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r>
      <w:tr w:rsidR="009C7C59" w:rsidRPr="00D63A12" w14:paraId="52539456" w14:textId="77777777" w:rsidTr="003E5021">
        <w:trPr>
          <w:trHeight w:val="300"/>
        </w:trPr>
        <w:tc>
          <w:tcPr>
            <w:tcW w:w="1312" w:type="dxa"/>
            <w:vAlign w:val="center"/>
          </w:tcPr>
          <w:p w14:paraId="7DF80081" w14:textId="3D079D49" w:rsidR="009C7C59" w:rsidRPr="00D63A12" w:rsidRDefault="009C7C59" w:rsidP="005A6101">
            <w:pPr>
              <w:spacing w:after="0" w:line="276" w:lineRule="auto"/>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Zhu 2021 </w:t>
            </w:r>
          </w:p>
        </w:tc>
        <w:tc>
          <w:tcPr>
            <w:tcW w:w="661" w:type="dxa"/>
            <w:noWrap/>
            <w:hideMark/>
          </w:tcPr>
          <w:p w14:paraId="3C17A1A2"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1A08A5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E8C25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A74520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9" w:type="dxa"/>
            <w:noWrap/>
            <w:hideMark/>
          </w:tcPr>
          <w:p w14:paraId="7B7CC3BD"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C6E35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B1A801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2B076A1"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36C3BF87"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763" w:type="dxa"/>
            <w:noWrap/>
            <w:hideMark/>
          </w:tcPr>
          <w:p w14:paraId="0E976AFF"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1F0810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6292622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24CB4024"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246868BE"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N</w:t>
            </w:r>
          </w:p>
        </w:tc>
        <w:tc>
          <w:tcPr>
            <w:tcW w:w="661" w:type="dxa"/>
            <w:noWrap/>
            <w:hideMark/>
          </w:tcPr>
          <w:p w14:paraId="5486F553"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587E42C0"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7ED3922B"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661" w:type="dxa"/>
            <w:noWrap/>
            <w:hideMark/>
          </w:tcPr>
          <w:p w14:paraId="159B7455"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827" w:type="dxa"/>
            <w:noWrap/>
            <w:hideMark/>
          </w:tcPr>
          <w:p w14:paraId="07CAAC56"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c>
          <w:tcPr>
            <w:tcW w:w="1064" w:type="dxa"/>
            <w:noWrap/>
            <w:hideMark/>
          </w:tcPr>
          <w:p w14:paraId="05420F5A" w14:textId="77777777" w:rsidR="009C7C59" w:rsidRPr="00D63A12" w:rsidRDefault="009C7C59" w:rsidP="005A6101">
            <w:pPr>
              <w:spacing w:after="0" w:line="276" w:lineRule="auto"/>
              <w:rPr>
                <w:rFonts w:ascii="Times New Roman" w:hAnsi="Times New Roman" w:cs="Times New Roman"/>
                <w:sz w:val="18"/>
                <w:szCs w:val="18"/>
                <w:lang w:val="en-GB"/>
              </w:rPr>
            </w:pPr>
            <w:r w:rsidRPr="00D63A12">
              <w:rPr>
                <w:rFonts w:ascii="Times New Roman" w:hAnsi="Times New Roman" w:cs="Times New Roman"/>
                <w:sz w:val="18"/>
                <w:szCs w:val="18"/>
                <w:lang w:val="en-GB"/>
              </w:rPr>
              <w:t>Y</w:t>
            </w:r>
          </w:p>
        </w:tc>
      </w:tr>
    </w:tbl>
    <w:p w14:paraId="7D80ED24" w14:textId="2AB516CB" w:rsidR="005D6803" w:rsidRPr="00D63A12" w:rsidRDefault="005D6803" w:rsidP="005D6803">
      <w:pPr>
        <w:rPr>
          <w:lang w:val="en-GB"/>
        </w:rPr>
      </w:pPr>
    </w:p>
    <w:p w14:paraId="003822C5" w14:textId="79D3B52E" w:rsidR="005D6803" w:rsidRPr="00D63A12" w:rsidRDefault="00867F5C">
      <w:pPr>
        <w:spacing w:after="160" w:line="259" w:lineRule="auto"/>
        <w:rPr>
          <w:rFonts w:ascii="Times New Roman" w:hAnsi="Times New Roman" w:cs="Times New Roman"/>
          <w:lang w:val="en-GB"/>
        </w:rPr>
      </w:pPr>
      <w:r w:rsidRPr="00D63A12">
        <w:rPr>
          <w:rFonts w:ascii="Times New Roman" w:hAnsi="Times New Roman" w:cs="Times New Roman"/>
          <w:i/>
          <w:iCs/>
          <w:lang w:val="en-GB"/>
        </w:rPr>
        <w:t>From</w:t>
      </w:r>
      <w:r w:rsidRPr="00D63A12">
        <w:rPr>
          <w:rFonts w:ascii="Times New Roman" w:hAnsi="Times New Roman" w:cs="Times New Roman"/>
          <w:lang w:val="en-GB"/>
        </w:rPr>
        <w:t>: Downes, M. J., Brennan, M. L., Williams, H. C., &amp; Dean, R. S. Appraisal tool for Cross-Sectional Studies (AXIS). BMJ Open [Internet]. 2016; 6 (12): 1–7.</w:t>
      </w:r>
      <w:r w:rsidR="005D6803" w:rsidRPr="00D63A12">
        <w:rPr>
          <w:rFonts w:ascii="Times New Roman" w:hAnsi="Times New Roman" w:cs="Times New Roman"/>
          <w:lang w:val="en-GB"/>
        </w:rPr>
        <w:br w:type="page"/>
      </w:r>
    </w:p>
    <w:p w14:paraId="789BE58C" w14:textId="028B65E1" w:rsidR="00792EFA" w:rsidRPr="00D63A12" w:rsidRDefault="00022760" w:rsidP="00022760">
      <w:pPr>
        <w:pStyle w:val="Ttulo1"/>
      </w:pPr>
      <w:bookmarkStart w:id="7" w:name="_Toc170234087"/>
      <w:bookmarkEnd w:id="6"/>
      <w:r w:rsidRPr="00D63A12">
        <w:lastRenderedPageBreak/>
        <w:t xml:space="preserve">Supplement </w:t>
      </w:r>
      <w:r w:rsidR="008629D7" w:rsidRPr="00D63A12">
        <w:t>4</w:t>
      </w:r>
      <w:r w:rsidRPr="00D63A12">
        <w:t xml:space="preserve">. </w:t>
      </w:r>
      <w:r w:rsidR="00792EFA" w:rsidRPr="00D63A12">
        <w:t xml:space="preserve">Table </w:t>
      </w:r>
      <w:r w:rsidR="00CF0B08" w:rsidRPr="00D63A12">
        <w:t>S</w:t>
      </w:r>
      <w:r w:rsidR="008629D7" w:rsidRPr="00D63A12">
        <w:t>3</w:t>
      </w:r>
      <w:r w:rsidR="00792EFA" w:rsidRPr="00D63A12">
        <w:t>. Descriptive data of the articles included in MA 1.</w:t>
      </w:r>
      <w:bookmarkEnd w:id="7"/>
    </w:p>
    <w:tbl>
      <w:tblPr>
        <w:tblStyle w:val="Tablaconcuadrcula"/>
        <w:tblW w:w="8874" w:type="dxa"/>
        <w:jc w:val="center"/>
        <w:tblLayout w:type="fixed"/>
        <w:tblLook w:val="04A0" w:firstRow="1" w:lastRow="0" w:firstColumn="1" w:lastColumn="0" w:noHBand="0" w:noVBand="1"/>
      </w:tblPr>
      <w:tblGrid>
        <w:gridCol w:w="3256"/>
        <w:gridCol w:w="708"/>
        <w:gridCol w:w="850"/>
        <w:gridCol w:w="1560"/>
        <w:gridCol w:w="992"/>
        <w:gridCol w:w="1508"/>
      </w:tblGrid>
      <w:tr w:rsidR="00792EFA" w:rsidRPr="00D63A12" w14:paraId="46A602C1" w14:textId="77777777" w:rsidTr="001345EE">
        <w:trPr>
          <w:jc w:val="center"/>
        </w:trPr>
        <w:tc>
          <w:tcPr>
            <w:tcW w:w="3256" w:type="dxa"/>
            <w:tcBorders>
              <w:top w:val="single" w:sz="4" w:space="0" w:color="auto"/>
              <w:left w:val="nil"/>
              <w:right w:val="nil"/>
            </w:tcBorders>
          </w:tcPr>
          <w:p w14:paraId="0FC22000" w14:textId="77777777" w:rsidR="00792EFA" w:rsidRPr="00D63A12" w:rsidRDefault="00792EFA"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ab/>
            </w:r>
          </w:p>
        </w:tc>
        <w:tc>
          <w:tcPr>
            <w:tcW w:w="708" w:type="dxa"/>
            <w:tcBorders>
              <w:left w:val="nil"/>
              <w:right w:val="nil"/>
            </w:tcBorders>
          </w:tcPr>
          <w:p w14:paraId="25526875" w14:textId="588DA6EC" w:rsidR="00792EFA" w:rsidRPr="00D63A12" w:rsidRDefault="001345EE" w:rsidP="006A5C59">
            <w:pPr>
              <w:spacing w:line="240" w:lineRule="auto"/>
              <w:contextualSpacing/>
              <w:jc w:val="center"/>
              <w:rPr>
                <w:rFonts w:ascii="Times New Roman" w:hAnsi="Times New Roman" w:cs="Times New Roman"/>
                <w:b/>
                <w:bCs/>
                <w:i/>
                <w:iCs/>
                <w:sz w:val="20"/>
                <w:szCs w:val="20"/>
                <w:lang w:val="en-GB"/>
              </w:rPr>
            </w:pPr>
            <w:r w:rsidRPr="00D63A12">
              <w:rPr>
                <w:rFonts w:ascii="Times New Roman" w:hAnsi="Times New Roman" w:cs="Times New Roman"/>
                <w:b/>
                <w:bCs/>
                <w:i/>
                <w:iCs/>
                <w:sz w:val="20"/>
                <w:szCs w:val="20"/>
                <w:lang w:val="en-GB"/>
              </w:rPr>
              <w:t>N</w:t>
            </w:r>
          </w:p>
        </w:tc>
        <w:tc>
          <w:tcPr>
            <w:tcW w:w="850" w:type="dxa"/>
            <w:tcBorders>
              <w:left w:val="nil"/>
              <w:right w:val="nil"/>
            </w:tcBorders>
          </w:tcPr>
          <w:p w14:paraId="657E1CC7" w14:textId="4D498785" w:rsidR="00792EFA" w:rsidRPr="00D63A12" w:rsidRDefault="00792EFA"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 xml:space="preserve">% </w:t>
            </w:r>
          </w:p>
        </w:tc>
        <w:tc>
          <w:tcPr>
            <w:tcW w:w="1560" w:type="dxa"/>
            <w:tcBorders>
              <w:left w:val="nil"/>
              <w:right w:val="nil"/>
            </w:tcBorders>
          </w:tcPr>
          <w:p w14:paraId="3222FB0D" w14:textId="77777777" w:rsidR="00792EFA" w:rsidRPr="00D63A12" w:rsidRDefault="00792EFA"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Sample size</w:t>
            </w:r>
          </w:p>
        </w:tc>
        <w:tc>
          <w:tcPr>
            <w:tcW w:w="992" w:type="dxa"/>
            <w:tcBorders>
              <w:left w:val="nil"/>
              <w:right w:val="nil"/>
            </w:tcBorders>
          </w:tcPr>
          <w:p w14:paraId="0305E5C3" w14:textId="77777777" w:rsidR="00792EFA" w:rsidRPr="00D63A12" w:rsidRDefault="00792EFA"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Mean</w:t>
            </w:r>
          </w:p>
        </w:tc>
        <w:tc>
          <w:tcPr>
            <w:tcW w:w="1508" w:type="dxa"/>
            <w:tcBorders>
              <w:left w:val="nil"/>
              <w:right w:val="nil"/>
            </w:tcBorders>
          </w:tcPr>
          <w:p w14:paraId="144C1A9F" w14:textId="77777777" w:rsidR="00792EFA" w:rsidRPr="00D63A12" w:rsidRDefault="00792EFA"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Range</w:t>
            </w:r>
          </w:p>
        </w:tc>
      </w:tr>
      <w:tr w:rsidR="00792EFA" w:rsidRPr="00D63A12" w14:paraId="720342E7" w14:textId="77777777" w:rsidTr="001345EE">
        <w:trPr>
          <w:jc w:val="center"/>
        </w:trPr>
        <w:tc>
          <w:tcPr>
            <w:tcW w:w="3256" w:type="dxa"/>
            <w:tcBorders>
              <w:left w:val="nil"/>
              <w:right w:val="nil"/>
            </w:tcBorders>
          </w:tcPr>
          <w:p w14:paraId="69C49169" w14:textId="77777777" w:rsidR="00792EFA" w:rsidRPr="00D63A12" w:rsidRDefault="00792EFA"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Total </w:t>
            </w:r>
          </w:p>
          <w:p w14:paraId="350B472E" w14:textId="77777777" w:rsidR="00792EFA" w:rsidRPr="00D63A12" w:rsidRDefault="00792EFA" w:rsidP="006A5C59">
            <w:pPr>
              <w:pStyle w:val="Prrafodelista"/>
              <w:numPr>
                <w:ilvl w:val="0"/>
                <w:numId w:val="1"/>
              </w:numPr>
              <w:spacing w:line="240" w:lineRule="auto"/>
              <w:rPr>
                <w:rFonts w:ascii="Times New Roman" w:hAnsi="Times New Roman"/>
                <w:sz w:val="20"/>
                <w:szCs w:val="20"/>
              </w:rPr>
            </w:pPr>
            <w:r w:rsidRPr="00D63A12">
              <w:rPr>
                <w:rFonts w:ascii="Times New Roman" w:hAnsi="Times New Roman"/>
                <w:sz w:val="20"/>
                <w:szCs w:val="20"/>
              </w:rPr>
              <w:t>ADHD</w:t>
            </w:r>
          </w:p>
          <w:p w14:paraId="0CB687FB" w14:textId="3B20FDF5" w:rsidR="00792EFA" w:rsidRPr="00D63A12" w:rsidRDefault="00792EFA" w:rsidP="006A5C59">
            <w:pPr>
              <w:pStyle w:val="Prrafodelista"/>
              <w:numPr>
                <w:ilvl w:val="0"/>
                <w:numId w:val="1"/>
              </w:numPr>
              <w:spacing w:line="240" w:lineRule="auto"/>
              <w:rPr>
                <w:rFonts w:ascii="Times New Roman" w:hAnsi="Times New Roman"/>
                <w:sz w:val="20"/>
                <w:szCs w:val="20"/>
              </w:rPr>
            </w:pPr>
            <w:r w:rsidRPr="00D63A12">
              <w:rPr>
                <w:rFonts w:ascii="Times New Roman" w:hAnsi="Times New Roman"/>
                <w:sz w:val="20"/>
                <w:szCs w:val="20"/>
              </w:rPr>
              <w:t>Control</w:t>
            </w:r>
            <w:r w:rsidR="006A5C59" w:rsidRPr="00D63A12">
              <w:rPr>
                <w:rFonts w:ascii="Times New Roman" w:hAnsi="Times New Roman"/>
                <w:sz w:val="20"/>
                <w:szCs w:val="20"/>
              </w:rPr>
              <w:t>s</w:t>
            </w:r>
          </w:p>
        </w:tc>
        <w:tc>
          <w:tcPr>
            <w:tcW w:w="708" w:type="dxa"/>
            <w:tcBorders>
              <w:left w:val="nil"/>
              <w:right w:val="nil"/>
            </w:tcBorders>
          </w:tcPr>
          <w:p w14:paraId="518B5A9C"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55</w:t>
            </w:r>
          </w:p>
        </w:tc>
        <w:tc>
          <w:tcPr>
            <w:tcW w:w="850" w:type="dxa"/>
            <w:tcBorders>
              <w:left w:val="nil"/>
              <w:right w:val="nil"/>
            </w:tcBorders>
          </w:tcPr>
          <w:p w14:paraId="6A1FF5E0"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1560" w:type="dxa"/>
            <w:tcBorders>
              <w:left w:val="nil"/>
              <w:right w:val="nil"/>
            </w:tcBorders>
          </w:tcPr>
          <w:p w14:paraId="67287F18"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4635</w:t>
            </w:r>
          </w:p>
          <w:p w14:paraId="17A0AB11"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2481</w:t>
            </w:r>
          </w:p>
          <w:p w14:paraId="09CF5B82"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2154</w:t>
            </w:r>
          </w:p>
        </w:tc>
        <w:tc>
          <w:tcPr>
            <w:tcW w:w="992" w:type="dxa"/>
            <w:tcBorders>
              <w:left w:val="nil"/>
              <w:right w:val="nil"/>
            </w:tcBorders>
          </w:tcPr>
          <w:p w14:paraId="72F643C5"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6C92C996"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44.3</w:t>
            </w:r>
          </w:p>
          <w:p w14:paraId="564C646B"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38.5</w:t>
            </w:r>
          </w:p>
        </w:tc>
        <w:tc>
          <w:tcPr>
            <w:tcW w:w="1508" w:type="dxa"/>
            <w:tcBorders>
              <w:left w:val="nil"/>
              <w:right w:val="nil"/>
            </w:tcBorders>
          </w:tcPr>
          <w:p w14:paraId="4BB5507C"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05DD894E"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 – 236</w:t>
            </w:r>
          </w:p>
          <w:p w14:paraId="1EE92A2A"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10 – 128 </w:t>
            </w:r>
          </w:p>
        </w:tc>
      </w:tr>
      <w:tr w:rsidR="00792EFA" w:rsidRPr="00D63A12" w14:paraId="4618D389" w14:textId="77777777" w:rsidTr="001345EE">
        <w:trPr>
          <w:jc w:val="center"/>
        </w:trPr>
        <w:tc>
          <w:tcPr>
            <w:tcW w:w="3256" w:type="dxa"/>
            <w:tcBorders>
              <w:left w:val="nil"/>
              <w:right w:val="nil"/>
            </w:tcBorders>
          </w:tcPr>
          <w:p w14:paraId="022A9A39" w14:textId="4E47FF7B" w:rsidR="00792EFA" w:rsidRPr="00D63A12" w:rsidRDefault="00792EFA"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Participant age</w:t>
            </w:r>
          </w:p>
          <w:p w14:paraId="376B2B63" w14:textId="77777777" w:rsidR="00792EFA" w:rsidRPr="00D63A12" w:rsidRDefault="00792EFA" w:rsidP="006A5C59">
            <w:pPr>
              <w:pStyle w:val="Prrafodelista"/>
              <w:numPr>
                <w:ilvl w:val="0"/>
                <w:numId w:val="2"/>
              </w:numPr>
              <w:spacing w:line="240" w:lineRule="auto"/>
              <w:rPr>
                <w:rFonts w:ascii="Times New Roman" w:hAnsi="Times New Roman"/>
                <w:sz w:val="20"/>
                <w:szCs w:val="20"/>
              </w:rPr>
            </w:pPr>
            <w:r w:rsidRPr="00D63A12">
              <w:rPr>
                <w:rFonts w:ascii="Times New Roman" w:hAnsi="Times New Roman"/>
                <w:sz w:val="20"/>
                <w:szCs w:val="20"/>
              </w:rPr>
              <w:t>Children/adolescents (&lt;18)</w:t>
            </w:r>
          </w:p>
          <w:p w14:paraId="256C5507" w14:textId="77777777" w:rsidR="00792EFA" w:rsidRPr="00D63A12" w:rsidRDefault="00792EFA" w:rsidP="006A5C59">
            <w:pPr>
              <w:pStyle w:val="Prrafodelista"/>
              <w:numPr>
                <w:ilvl w:val="0"/>
                <w:numId w:val="2"/>
              </w:numPr>
              <w:spacing w:line="240" w:lineRule="auto"/>
              <w:rPr>
                <w:rFonts w:ascii="Times New Roman" w:hAnsi="Times New Roman"/>
                <w:sz w:val="20"/>
                <w:szCs w:val="20"/>
              </w:rPr>
            </w:pPr>
            <w:r w:rsidRPr="00D63A12">
              <w:rPr>
                <w:rFonts w:ascii="Times New Roman" w:hAnsi="Times New Roman"/>
                <w:sz w:val="20"/>
                <w:szCs w:val="20"/>
              </w:rPr>
              <w:t>Adults (18&lt;)</w:t>
            </w:r>
          </w:p>
        </w:tc>
        <w:tc>
          <w:tcPr>
            <w:tcW w:w="708" w:type="dxa"/>
            <w:tcBorders>
              <w:left w:val="nil"/>
              <w:right w:val="nil"/>
            </w:tcBorders>
          </w:tcPr>
          <w:p w14:paraId="4806B2C7"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44054FD7"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39</w:t>
            </w:r>
          </w:p>
          <w:p w14:paraId="1AD4B2E4"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16</w:t>
            </w:r>
          </w:p>
        </w:tc>
        <w:tc>
          <w:tcPr>
            <w:tcW w:w="850" w:type="dxa"/>
            <w:tcBorders>
              <w:left w:val="nil"/>
              <w:right w:val="nil"/>
            </w:tcBorders>
          </w:tcPr>
          <w:p w14:paraId="6CDF88C0"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568E293B"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71</w:t>
            </w:r>
          </w:p>
          <w:p w14:paraId="26D0A376"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29</w:t>
            </w:r>
          </w:p>
        </w:tc>
        <w:tc>
          <w:tcPr>
            <w:tcW w:w="1560" w:type="dxa"/>
            <w:tcBorders>
              <w:left w:val="nil"/>
              <w:right w:val="nil"/>
            </w:tcBorders>
          </w:tcPr>
          <w:p w14:paraId="2D1BB657"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1B2F0498"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3434</w:t>
            </w:r>
          </w:p>
          <w:p w14:paraId="75CFFEA7"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1201</w:t>
            </w:r>
          </w:p>
        </w:tc>
        <w:tc>
          <w:tcPr>
            <w:tcW w:w="992" w:type="dxa"/>
            <w:tcBorders>
              <w:left w:val="nil"/>
              <w:right w:val="nil"/>
            </w:tcBorders>
          </w:tcPr>
          <w:p w14:paraId="476938CA"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2AB47B6B"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10.3</w:t>
            </w:r>
          </w:p>
          <w:p w14:paraId="68EF9022"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32.4</w:t>
            </w:r>
          </w:p>
        </w:tc>
        <w:tc>
          <w:tcPr>
            <w:tcW w:w="1508" w:type="dxa"/>
            <w:tcBorders>
              <w:left w:val="nil"/>
              <w:right w:val="nil"/>
            </w:tcBorders>
          </w:tcPr>
          <w:p w14:paraId="49796781"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p w14:paraId="5184A311"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4-18</w:t>
            </w:r>
          </w:p>
          <w:p w14:paraId="6870AFE5"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18&lt;</w:t>
            </w:r>
          </w:p>
        </w:tc>
      </w:tr>
      <w:tr w:rsidR="00792EFA" w:rsidRPr="00D63A12" w14:paraId="72783645" w14:textId="77777777" w:rsidTr="001345EE">
        <w:trPr>
          <w:jc w:val="center"/>
        </w:trPr>
        <w:tc>
          <w:tcPr>
            <w:tcW w:w="3256" w:type="dxa"/>
            <w:tcBorders>
              <w:left w:val="nil"/>
              <w:right w:val="nil"/>
            </w:tcBorders>
          </w:tcPr>
          <w:p w14:paraId="41780576" w14:textId="1B66B55A" w:rsidR="00792EFA" w:rsidRPr="00D63A12" w:rsidRDefault="00792EFA"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ADHD </w:t>
            </w:r>
            <w:r w:rsidR="006A5C59" w:rsidRPr="00D63A12">
              <w:rPr>
                <w:rFonts w:ascii="Times New Roman" w:hAnsi="Times New Roman" w:cs="Times New Roman"/>
                <w:sz w:val="20"/>
                <w:szCs w:val="20"/>
                <w:lang w:val="en-GB"/>
              </w:rPr>
              <w:t>presentations</w:t>
            </w:r>
          </w:p>
          <w:p w14:paraId="34765FC7" w14:textId="6A71F990" w:rsidR="00792EFA" w:rsidRPr="00D63A12" w:rsidRDefault="006A5C59" w:rsidP="006A5C59">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I</w:t>
            </w:r>
            <w:r w:rsidR="00792EFA" w:rsidRPr="00D63A12">
              <w:rPr>
                <w:rFonts w:ascii="Times New Roman" w:hAnsi="Times New Roman"/>
                <w:sz w:val="20"/>
                <w:szCs w:val="20"/>
              </w:rPr>
              <w:t>nattentive (%)</w:t>
            </w:r>
          </w:p>
          <w:p w14:paraId="3C451BF3" w14:textId="470CE000" w:rsidR="00792EFA" w:rsidRPr="00D63A12" w:rsidRDefault="006A5C59" w:rsidP="006A5C59">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H</w:t>
            </w:r>
            <w:r w:rsidR="00792EFA" w:rsidRPr="00D63A12">
              <w:rPr>
                <w:rFonts w:ascii="Times New Roman" w:hAnsi="Times New Roman"/>
                <w:sz w:val="20"/>
                <w:szCs w:val="20"/>
              </w:rPr>
              <w:t>yperactive/impulsive (%)</w:t>
            </w:r>
          </w:p>
          <w:p w14:paraId="424E1E22" w14:textId="77777777" w:rsidR="00792EFA" w:rsidRPr="00D63A12" w:rsidRDefault="00792EFA" w:rsidP="006A5C59">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Combined (%)</w:t>
            </w:r>
          </w:p>
        </w:tc>
        <w:tc>
          <w:tcPr>
            <w:tcW w:w="708" w:type="dxa"/>
            <w:tcBorders>
              <w:left w:val="nil"/>
              <w:right w:val="nil"/>
            </w:tcBorders>
          </w:tcPr>
          <w:p w14:paraId="49E6C48F"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27</w:t>
            </w:r>
          </w:p>
          <w:p w14:paraId="350F835B"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850" w:type="dxa"/>
            <w:tcBorders>
              <w:left w:val="nil"/>
              <w:right w:val="nil"/>
            </w:tcBorders>
          </w:tcPr>
          <w:p w14:paraId="2F2F18FE"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49</w:t>
            </w:r>
          </w:p>
        </w:tc>
        <w:tc>
          <w:tcPr>
            <w:tcW w:w="1560" w:type="dxa"/>
            <w:tcBorders>
              <w:left w:val="nil"/>
              <w:right w:val="nil"/>
            </w:tcBorders>
          </w:tcPr>
          <w:p w14:paraId="3CDEA76F"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56EA3AEA"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187B9CE2" w14:textId="64FCF259"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31.4</w:t>
            </w:r>
          </w:p>
          <w:p w14:paraId="460C0E92"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4.4</w:t>
            </w:r>
          </w:p>
          <w:p w14:paraId="5797E435" w14:textId="636B1CEF"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63.8</w:t>
            </w:r>
          </w:p>
        </w:tc>
        <w:tc>
          <w:tcPr>
            <w:tcW w:w="1508" w:type="dxa"/>
            <w:tcBorders>
              <w:left w:val="nil"/>
              <w:right w:val="nil"/>
            </w:tcBorders>
          </w:tcPr>
          <w:p w14:paraId="09FC57A5"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11136254" w14:textId="72E30323"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0 – 87.5</w:t>
            </w:r>
          </w:p>
          <w:p w14:paraId="0B0C4A77"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0 – 35.5</w:t>
            </w:r>
          </w:p>
          <w:p w14:paraId="7191690E" w14:textId="3D02DBDA"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31.1 – 100 </w:t>
            </w:r>
          </w:p>
        </w:tc>
      </w:tr>
      <w:tr w:rsidR="00792EFA" w:rsidRPr="00D63A12" w14:paraId="2F286560" w14:textId="77777777" w:rsidTr="001345EE">
        <w:trPr>
          <w:jc w:val="center"/>
        </w:trPr>
        <w:tc>
          <w:tcPr>
            <w:tcW w:w="3256" w:type="dxa"/>
            <w:tcBorders>
              <w:left w:val="nil"/>
              <w:right w:val="nil"/>
            </w:tcBorders>
          </w:tcPr>
          <w:p w14:paraId="08C6DC65" w14:textId="07094EF4" w:rsidR="00792EFA" w:rsidRPr="00D63A12" w:rsidRDefault="00792EFA" w:rsidP="006A5C59">
            <w:pPr>
              <w:spacing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Male</w:t>
            </w:r>
            <w:r w:rsidR="006A5C59" w:rsidRPr="00D63A12">
              <w:rPr>
                <w:rFonts w:ascii="Times New Roman" w:hAnsi="Times New Roman" w:cs="Times New Roman"/>
                <w:sz w:val="20"/>
                <w:szCs w:val="20"/>
                <w:lang w:val="en-GB"/>
              </w:rPr>
              <w:t xml:space="preserve"> participants</w:t>
            </w:r>
            <w:r w:rsidRPr="00D63A12">
              <w:rPr>
                <w:rFonts w:ascii="Times New Roman" w:hAnsi="Times New Roman" w:cs="Times New Roman"/>
                <w:sz w:val="20"/>
                <w:szCs w:val="20"/>
                <w:lang w:val="en-GB"/>
              </w:rPr>
              <w:t xml:space="preserve"> (%)</w:t>
            </w:r>
          </w:p>
        </w:tc>
        <w:tc>
          <w:tcPr>
            <w:tcW w:w="708" w:type="dxa"/>
            <w:tcBorders>
              <w:left w:val="nil"/>
              <w:right w:val="nil"/>
            </w:tcBorders>
          </w:tcPr>
          <w:p w14:paraId="5001D4C0"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55</w:t>
            </w:r>
          </w:p>
        </w:tc>
        <w:tc>
          <w:tcPr>
            <w:tcW w:w="850" w:type="dxa"/>
            <w:tcBorders>
              <w:left w:val="nil"/>
              <w:right w:val="nil"/>
            </w:tcBorders>
          </w:tcPr>
          <w:p w14:paraId="714B9D38"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100</w:t>
            </w:r>
          </w:p>
        </w:tc>
        <w:tc>
          <w:tcPr>
            <w:tcW w:w="1560" w:type="dxa"/>
            <w:tcBorders>
              <w:left w:val="nil"/>
              <w:right w:val="nil"/>
            </w:tcBorders>
          </w:tcPr>
          <w:p w14:paraId="7CDB5484"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054650CE"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69.71</w:t>
            </w:r>
          </w:p>
        </w:tc>
        <w:tc>
          <w:tcPr>
            <w:tcW w:w="1508" w:type="dxa"/>
            <w:tcBorders>
              <w:left w:val="nil"/>
              <w:right w:val="nil"/>
            </w:tcBorders>
          </w:tcPr>
          <w:p w14:paraId="7596A442"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41.9 – 100</w:t>
            </w:r>
          </w:p>
        </w:tc>
      </w:tr>
      <w:tr w:rsidR="00792EFA" w:rsidRPr="00D63A12" w14:paraId="560F8CC7" w14:textId="77777777" w:rsidTr="001345EE">
        <w:trPr>
          <w:jc w:val="center"/>
        </w:trPr>
        <w:tc>
          <w:tcPr>
            <w:tcW w:w="3256" w:type="dxa"/>
            <w:tcBorders>
              <w:left w:val="nil"/>
              <w:right w:val="nil"/>
            </w:tcBorders>
          </w:tcPr>
          <w:p w14:paraId="3BC5CED8" w14:textId="77777777" w:rsidR="00792EFA" w:rsidRPr="00D63A12" w:rsidRDefault="00792EFA"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ADHD medication status reported</w:t>
            </w:r>
          </w:p>
          <w:p w14:paraId="2E9D0C70" w14:textId="77777777" w:rsidR="00792EFA" w:rsidRPr="00D63A12" w:rsidRDefault="00792EFA" w:rsidP="006A5C59">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 xml:space="preserve">Without medication </w:t>
            </w:r>
          </w:p>
          <w:p w14:paraId="59F2E19A" w14:textId="77777777" w:rsidR="00792EFA" w:rsidRPr="00D63A12" w:rsidRDefault="00792EFA" w:rsidP="006A5C59">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Washout period</w:t>
            </w:r>
          </w:p>
          <w:p w14:paraId="55C5C4A2" w14:textId="77777777" w:rsidR="00792EFA" w:rsidRPr="00D63A12" w:rsidRDefault="00792EFA" w:rsidP="006A5C59">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Active medication</w:t>
            </w:r>
          </w:p>
        </w:tc>
        <w:tc>
          <w:tcPr>
            <w:tcW w:w="708" w:type="dxa"/>
            <w:tcBorders>
              <w:left w:val="nil"/>
              <w:right w:val="nil"/>
            </w:tcBorders>
          </w:tcPr>
          <w:p w14:paraId="1F156614"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47</w:t>
            </w:r>
          </w:p>
          <w:p w14:paraId="12F9BDF9"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13</w:t>
            </w:r>
          </w:p>
          <w:p w14:paraId="11F9AF7C"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27</w:t>
            </w:r>
          </w:p>
          <w:p w14:paraId="32CDDA1A"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w:t>
            </w:r>
          </w:p>
        </w:tc>
        <w:tc>
          <w:tcPr>
            <w:tcW w:w="850" w:type="dxa"/>
            <w:tcBorders>
              <w:left w:val="nil"/>
              <w:right w:val="nil"/>
            </w:tcBorders>
          </w:tcPr>
          <w:p w14:paraId="1E34D7D0"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85.5</w:t>
            </w:r>
          </w:p>
          <w:p w14:paraId="6C47FB29"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27.7</w:t>
            </w:r>
          </w:p>
          <w:p w14:paraId="207B415E"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57.4</w:t>
            </w:r>
          </w:p>
          <w:p w14:paraId="33877529"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14.9</w:t>
            </w:r>
          </w:p>
        </w:tc>
        <w:tc>
          <w:tcPr>
            <w:tcW w:w="1560" w:type="dxa"/>
            <w:tcBorders>
              <w:left w:val="nil"/>
              <w:right w:val="nil"/>
            </w:tcBorders>
          </w:tcPr>
          <w:p w14:paraId="6EA680B5"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04A47F4B"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35B40423"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r>
      <w:tr w:rsidR="00792EFA" w:rsidRPr="00D63A12" w14:paraId="1BC58DD3" w14:textId="77777777" w:rsidTr="001345EE">
        <w:trPr>
          <w:jc w:val="center"/>
        </w:trPr>
        <w:tc>
          <w:tcPr>
            <w:tcW w:w="3256" w:type="dxa"/>
            <w:tcBorders>
              <w:left w:val="nil"/>
              <w:right w:val="nil"/>
            </w:tcBorders>
          </w:tcPr>
          <w:p w14:paraId="2D9894DF" w14:textId="77777777" w:rsidR="00792EFA" w:rsidRPr="00D63A12" w:rsidRDefault="00792EFA" w:rsidP="006A5C59">
            <w:pPr>
              <w:spacing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Comorbidity reported (%)</w:t>
            </w:r>
          </w:p>
        </w:tc>
        <w:tc>
          <w:tcPr>
            <w:tcW w:w="708" w:type="dxa"/>
            <w:tcBorders>
              <w:left w:val="nil"/>
              <w:right w:val="nil"/>
            </w:tcBorders>
          </w:tcPr>
          <w:p w14:paraId="5193FC0A"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39</w:t>
            </w:r>
          </w:p>
        </w:tc>
        <w:tc>
          <w:tcPr>
            <w:tcW w:w="850" w:type="dxa"/>
            <w:tcBorders>
              <w:left w:val="nil"/>
              <w:right w:val="nil"/>
            </w:tcBorders>
          </w:tcPr>
          <w:p w14:paraId="3538DAFC"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70.9</w:t>
            </w:r>
          </w:p>
        </w:tc>
        <w:tc>
          <w:tcPr>
            <w:tcW w:w="1560" w:type="dxa"/>
            <w:tcBorders>
              <w:left w:val="nil"/>
              <w:right w:val="nil"/>
            </w:tcBorders>
          </w:tcPr>
          <w:p w14:paraId="6135B6BC"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64B0252F"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26.5</w:t>
            </w:r>
          </w:p>
        </w:tc>
        <w:tc>
          <w:tcPr>
            <w:tcW w:w="1508" w:type="dxa"/>
            <w:tcBorders>
              <w:left w:val="nil"/>
              <w:right w:val="nil"/>
            </w:tcBorders>
          </w:tcPr>
          <w:p w14:paraId="548F6293"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0 – 100 </w:t>
            </w:r>
          </w:p>
        </w:tc>
      </w:tr>
      <w:tr w:rsidR="00792EFA" w:rsidRPr="00D63A12" w14:paraId="2B31986D" w14:textId="77777777" w:rsidTr="001345EE">
        <w:trPr>
          <w:jc w:val="center"/>
        </w:trPr>
        <w:tc>
          <w:tcPr>
            <w:tcW w:w="3256" w:type="dxa"/>
            <w:tcBorders>
              <w:left w:val="nil"/>
              <w:right w:val="nil"/>
            </w:tcBorders>
          </w:tcPr>
          <w:p w14:paraId="5758C619" w14:textId="4DF7CB14" w:rsidR="00792EFA" w:rsidRPr="00D63A12" w:rsidRDefault="00792EFA" w:rsidP="006A5C59">
            <w:pPr>
              <w:pStyle w:val="Prrafodelista"/>
              <w:spacing w:line="240" w:lineRule="auto"/>
              <w:ind w:left="360"/>
              <w:rPr>
                <w:rFonts w:ascii="Times New Roman" w:hAnsi="Times New Roman"/>
                <w:sz w:val="20"/>
                <w:szCs w:val="20"/>
              </w:rPr>
            </w:pPr>
          </w:p>
        </w:tc>
        <w:tc>
          <w:tcPr>
            <w:tcW w:w="708" w:type="dxa"/>
            <w:tcBorders>
              <w:left w:val="nil"/>
              <w:right w:val="nil"/>
            </w:tcBorders>
          </w:tcPr>
          <w:p w14:paraId="565AF06C" w14:textId="73C0FEB1"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850" w:type="dxa"/>
            <w:tcBorders>
              <w:left w:val="nil"/>
              <w:right w:val="nil"/>
            </w:tcBorders>
          </w:tcPr>
          <w:p w14:paraId="17504D24" w14:textId="2A72089B"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1560" w:type="dxa"/>
            <w:tcBorders>
              <w:left w:val="nil"/>
              <w:right w:val="nil"/>
            </w:tcBorders>
          </w:tcPr>
          <w:p w14:paraId="7EAC0D81" w14:textId="4E7D4D87" w:rsidR="00792EFA" w:rsidRPr="00D63A12" w:rsidRDefault="006A5C59" w:rsidP="006A5C59">
            <w:pPr>
              <w:spacing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Observations (total n)</w:t>
            </w:r>
          </w:p>
        </w:tc>
        <w:tc>
          <w:tcPr>
            <w:tcW w:w="992" w:type="dxa"/>
            <w:tcBorders>
              <w:left w:val="nil"/>
              <w:right w:val="nil"/>
            </w:tcBorders>
          </w:tcPr>
          <w:p w14:paraId="298F0D3E"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6FFBD545" w14:textId="77777777" w:rsidR="00792EFA" w:rsidRPr="00D63A12" w:rsidRDefault="00792EFA" w:rsidP="006A5C59">
            <w:pPr>
              <w:spacing w:line="240" w:lineRule="auto"/>
              <w:contextualSpacing/>
              <w:jc w:val="center"/>
              <w:rPr>
                <w:rFonts w:ascii="Times New Roman" w:hAnsi="Times New Roman" w:cs="Times New Roman"/>
                <w:sz w:val="20"/>
                <w:szCs w:val="20"/>
                <w:lang w:val="en-GB"/>
              </w:rPr>
            </w:pPr>
          </w:p>
        </w:tc>
      </w:tr>
      <w:tr w:rsidR="006A5C59" w:rsidRPr="00D63A12" w14:paraId="45850235" w14:textId="77777777" w:rsidTr="001345EE">
        <w:trPr>
          <w:jc w:val="center"/>
        </w:trPr>
        <w:tc>
          <w:tcPr>
            <w:tcW w:w="3256" w:type="dxa"/>
            <w:tcBorders>
              <w:left w:val="nil"/>
              <w:right w:val="nil"/>
            </w:tcBorders>
          </w:tcPr>
          <w:p w14:paraId="07A98DEA" w14:textId="611E562C" w:rsidR="006A5C59" w:rsidRPr="00D63A12" w:rsidRDefault="006A5C59"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Emotional processing task </w:t>
            </w:r>
          </w:p>
          <w:p w14:paraId="65810E4B" w14:textId="230E3F4B" w:rsidR="006A5C59" w:rsidRPr="00D63A12" w:rsidRDefault="006A5C59" w:rsidP="006A5C59">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Indirect measures</w:t>
            </w:r>
          </w:p>
          <w:p w14:paraId="28B157DA" w14:textId="77727EE1" w:rsidR="006A5C59" w:rsidRPr="00D63A12" w:rsidRDefault="006A5C59" w:rsidP="006A5C59">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Direct measures</w:t>
            </w:r>
          </w:p>
        </w:tc>
        <w:tc>
          <w:tcPr>
            <w:tcW w:w="708" w:type="dxa"/>
            <w:tcBorders>
              <w:left w:val="nil"/>
              <w:right w:val="nil"/>
            </w:tcBorders>
          </w:tcPr>
          <w:p w14:paraId="1B849AA2"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5EF3FBD6"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13</w:t>
            </w:r>
          </w:p>
          <w:p w14:paraId="36842043" w14:textId="51112CB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45</w:t>
            </w:r>
          </w:p>
        </w:tc>
        <w:tc>
          <w:tcPr>
            <w:tcW w:w="850" w:type="dxa"/>
            <w:tcBorders>
              <w:left w:val="nil"/>
              <w:right w:val="nil"/>
            </w:tcBorders>
          </w:tcPr>
          <w:p w14:paraId="1AED3882"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4B39F994"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23.6</w:t>
            </w:r>
          </w:p>
          <w:p w14:paraId="05D66A8F" w14:textId="0A288CA5"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81.8</w:t>
            </w:r>
          </w:p>
        </w:tc>
        <w:tc>
          <w:tcPr>
            <w:tcW w:w="1560" w:type="dxa"/>
            <w:tcBorders>
              <w:left w:val="nil"/>
              <w:right w:val="nil"/>
            </w:tcBorders>
          </w:tcPr>
          <w:p w14:paraId="0DC2969E" w14:textId="50A83C4E" w:rsidR="006A5C59" w:rsidRPr="00D63A12" w:rsidRDefault="006A5C59" w:rsidP="006A5C59">
            <w:pPr>
              <w:spacing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7D18D461"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3C989B27"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r>
      <w:tr w:rsidR="006A5C59" w:rsidRPr="00D63A12" w14:paraId="1117BBFE" w14:textId="77777777" w:rsidTr="001345EE">
        <w:trPr>
          <w:jc w:val="center"/>
        </w:trPr>
        <w:tc>
          <w:tcPr>
            <w:tcW w:w="3256" w:type="dxa"/>
            <w:tcBorders>
              <w:left w:val="nil"/>
              <w:right w:val="nil"/>
            </w:tcBorders>
          </w:tcPr>
          <w:p w14:paraId="1AB27955" w14:textId="77777777" w:rsidR="006A5C59" w:rsidRPr="00D63A12" w:rsidRDefault="006A5C59"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Type of stimuli</w:t>
            </w:r>
          </w:p>
          <w:p w14:paraId="4BE56FB2"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 xml:space="preserve">Face </w:t>
            </w:r>
          </w:p>
          <w:p w14:paraId="3BFAD3E2"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 xml:space="preserve">Eyes </w:t>
            </w:r>
          </w:p>
          <w:p w14:paraId="209F653D"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Scales</w:t>
            </w:r>
          </w:p>
          <w:p w14:paraId="1DFB8A5D"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Scenes</w:t>
            </w:r>
          </w:p>
          <w:p w14:paraId="55F7C3E9"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Voice</w:t>
            </w:r>
          </w:p>
          <w:p w14:paraId="1D23AF58" w14:textId="77777777" w:rsidR="006A5C59" w:rsidRPr="00D63A12" w:rsidRDefault="006A5C59" w:rsidP="006A5C59">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Words</w:t>
            </w:r>
          </w:p>
        </w:tc>
        <w:tc>
          <w:tcPr>
            <w:tcW w:w="708" w:type="dxa"/>
            <w:tcBorders>
              <w:left w:val="nil"/>
              <w:right w:val="nil"/>
            </w:tcBorders>
          </w:tcPr>
          <w:p w14:paraId="7D0A7372"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14FBCA43"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p w14:paraId="1A8B2AE8"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17</w:t>
            </w:r>
          </w:p>
          <w:p w14:paraId="67F9D375"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w:t>
            </w:r>
          </w:p>
          <w:p w14:paraId="76320CC9"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13</w:t>
            </w:r>
          </w:p>
          <w:p w14:paraId="792180B0"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8</w:t>
            </w:r>
          </w:p>
          <w:p w14:paraId="1552E1F1"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w:t>
            </w:r>
          </w:p>
        </w:tc>
        <w:tc>
          <w:tcPr>
            <w:tcW w:w="850" w:type="dxa"/>
            <w:tcBorders>
              <w:left w:val="nil"/>
              <w:right w:val="nil"/>
            </w:tcBorders>
          </w:tcPr>
          <w:p w14:paraId="27B293B9"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08D9EA64"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45.5</w:t>
            </w:r>
          </w:p>
          <w:p w14:paraId="2B01AB10"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30.9</w:t>
            </w:r>
          </w:p>
          <w:p w14:paraId="7A0C4925"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5.5</w:t>
            </w:r>
          </w:p>
          <w:p w14:paraId="445F0375"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23.6</w:t>
            </w:r>
          </w:p>
          <w:p w14:paraId="0C147274"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14.5</w:t>
            </w:r>
          </w:p>
          <w:p w14:paraId="0777828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w:t>
            </w:r>
          </w:p>
        </w:tc>
        <w:tc>
          <w:tcPr>
            <w:tcW w:w="1560" w:type="dxa"/>
            <w:tcBorders>
              <w:left w:val="nil"/>
              <w:right w:val="nil"/>
            </w:tcBorders>
          </w:tcPr>
          <w:p w14:paraId="0ED7BD08"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057B87A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35</w:t>
            </w:r>
          </w:p>
          <w:p w14:paraId="6F106197"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w:t>
            </w:r>
          </w:p>
          <w:p w14:paraId="627CE014"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w:t>
            </w:r>
          </w:p>
          <w:p w14:paraId="6BAD53C7"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p w14:paraId="7373E470"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w:t>
            </w:r>
          </w:p>
          <w:p w14:paraId="400F934D"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w:t>
            </w:r>
          </w:p>
        </w:tc>
        <w:tc>
          <w:tcPr>
            <w:tcW w:w="992" w:type="dxa"/>
            <w:tcBorders>
              <w:left w:val="nil"/>
              <w:right w:val="nil"/>
            </w:tcBorders>
          </w:tcPr>
          <w:p w14:paraId="3092B921"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07D4FDC2"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r>
      <w:tr w:rsidR="006A5C59" w:rsidRPr="00D63A12" w14:paraId="1AE60347" w14:textId="77777777" w:rsidTr="001345EE">
        <w:trPr>
          <w:jc w:val="center"/>
        </w:trPr>
        <w:tc>
          <w:tcPr>
            <w:tcW w:w="3256" w:type="dxa"/>
            <w:tcBorders>
              <w:left w:val="nil"/>
              <w:right w:val="nil"/>
            </w:tcBorders>
          </w:tcPr>
          <w:p w14:paraId="5693C1CF" w14:textId="77777777" w:rsidR="006A5C59" w:rsidRPr="00D63A12" w:rsidRDefault="006A5C59" w:rsidP="006A5C59">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Outcome measurement </w:t>
            </w:r>
          </w:p>
          <w:p w14:paraId="7D7F076D" w14:textId="77777777" w:rsidR="006A5C59" w:rsidRPr="00D63A12" w:rsidRDefault="006A5C59" w:rsidP="006A5C59">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Accuracy/score</w:t>
            </w:r>
          </w:p>
          <w:p w14:paraId="0D4CC9A7" w14:textId="77777777" w:rsidR="006A5C59" w:rsidRPr="00D63A12" w:rsidRDefault="006A5C59" w:rsidP="006A5C59">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Reaction time (RT)</w:t>
            </w:r>
          </w:p>
          <w:p w14:paraId="55E0B241" w14:textId="77777777" w:rsidR="006A5C59" w:rsidRPr="00D63A12" w:rsidRDefault="006A5C59" w:rsidP="006A5C59">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Other</w:t>
            </w:r>
          </w:p>
        </w:tc>
        <w:tc>
          <w:tcPr>
            <w:tcW w:w="708" w:type="dxa"/>
            <w:tcBorders>
              <w:left w:val="nil"/>
              <w:right w:val="nil"/>
            </w:tcBorders>
          </w:tcPr>
          <w:p w14:paraId="2823565C"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6EB4CCBA"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51</w:t>
            </w:r>
          </w:p>
          <w:p w14:paraId="291EFC73"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w:t>
            </w:r>
          </w:p>
          <w:p w14:paraId="24C78B71"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w:t>
            </w:r>
          </w:p>
        </w:tc>
        <w:tc>
          <w:tcPr>
            <w:tcW w:w="850" w:type="dxa"/>
            <w:tcBorders>
              <w:left w:val="nil"/>
              <w:right w:val="nil"/>
            </w:tcBorders>
          </w:tcPr>
          <w:p w14:paraId="163D225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425BA84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92.7</w:t>
            </w:r>
          </w:p>
          <w:p w14:paraId="515417A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12.7</w:t>
            </w:r>
          </w:p>
          <w:p w14:paraId="221CCD78"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w:t>
            </w:r>
          </w:p>
        </w:tc>
        <w:tc>
          <w:tcPr>
            <w:tcW w:w="1560" w:type="dxa"/>
            <w:tcBorders>
              <w:left w:val="nil"/>
              <w:right w:val="nil"/>
            </w:tcBorders>
          </w:tcPr>
          <w:p w14:paraId="46033FF9"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p w14:paraId="05BA02F6"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76</w:t>
            </w:r>
          </w:p>
          <w:p w14:paraId="4C104021"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w:t>
            </w:r>
          </w:p>
          <w:p w14:paraId="267904A3"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w:t>
            </w:r>
          </w:p>
        </w:tc>
        <w:tc>
          <w:tcPr>
            <w:tcW w:w="992" w:type="dxa"/>
            <w:tcBorders>
              <w:left w:val="nil"/>
              <w:right w:val="nil"/>
            </w:tcBorders>
          </w:tcPr>
          <w:p w14:paraId="0BB3A21B"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055EA4D4" w14:textId="77777777" w:rsidR="006A5C59" w:rsidRPr="00D63A12" w:rsidRDefault="006A5C59" w:rsidP="006A5C59">
            <w:pPr>
              <w:spacing w:line="240" w:lineRule="auto"/>
              <w:contextualSpacing/>
              <w:jc w:val="center"/>
              <w:rPr>
                <w:rFonts w:ascii="Times New Roman" w:hAnsi="Times New Roman" w:cs="Times New Roman"/>
                <w:sz w:val="20"/>
                <w:szCs w:val="20"/>
                <w:lang w:val="en-GB"/>
              </w:rPr>
            </w:pPr>
          </w:p>
        </w:tc>
      </w:tr>
    </w:tbl>
    <w:p w14:paraId="17DA8141" w14:textId="238E23D1" w:rsidR="00792EFA" w:rsidRPr="00D63A12" w:rsidRDefault="00792EFA" w:rsidP="00864F2C">
      <w:pPr>
        <w:spacing w:line="480" w:lineRule="auto"/>
        <w:ind w:left="2160" w:firstLine="720"/>
        <w:contextualSpacing/>
        <w:rPr>
          <w:rFonts w:ascii="Times New Roman" w:hAnsi="Times New Roman" w:cs="Times New Roman"/>
          <w:b/>
          <w:bCs/>
          <w:lang w:val="en-GB"/>
        </w:rPr>
      </w:pPr>
      <w:r w:rsidRPr="00D63A12">
        <w:rPr>
          <w:rFonts w:ascii="Times New Roman" w:hAnsi="Times New Roman" w:cs="Times New Roman"/>
          <w:lang w:val="en-GB"/>
        </w:rPr>
        <w:t>Notes: ADHD, Attention Deficit Hyperactivity Disorder</w:t>
      </w:r>
      <w:r w:rsidR="001345EE" w:rsidRPr="00D63A12">
        <w:rPr>
          <w:rFonts w:ascii="Times New Roman" w:hAnsi="Times New Roman" w:cs="Times New Roman"/>
          <w:lang w:val="en-GB"/>
        </w:rPr>
        <w:t>.</w:t>
      </w:r>
      <w:r w:rsidRPr="00D63A12">
        <w:rPr>
          <w:rFonts w:ascii="Times New Roman" w:hAnsi="Times New Roman" w:cs="Times New Roman"/>
          <w:b/>
          <w:bCs/>
          <w:lang w:val="en-GB"/>
        </w:rPr>
        <w:br w:type="page"/>
      </w:r>
    </w:p>
    <w:p w14:paraId="349D611F" w14:textId="1B023425" w:rsidR="00792EFA" w:rsidRPr="00D63A12" w:rsidRDefault="00022760" w:rsidP="00022760">
      <w:pPr>
        <w:pStyle w:val="Ttulo1"/>
      </w:pPr>
      <w:bookmarkStart w:id="8" w:name="_Toc170234088"/>
      <w:r w:rsidRPr="00D63A12">
        <w:lastRenderedPageBreak/>
        <w:t xml:space="preserve">Supplement </w:t>
      </w:r>
      <w:r w:rsidR="008629D7" w:rsidRPr="00D63A12">
        <w:t>5</w:t>
      </w:r>
      <w:r w:rsidR="00CF0B08" w:rsidRPr="00D63A12">
        <w:t>.</w:t>
      </w:r>
      <w:r w:rsidRPr="00D63A12">
        <w:t xml:space="preserve"> </w:t>
      </w:r>
      <w:r w:rsidR="00792EFA" w:rsidRPr="00D63A12">
        <w:t xml:space="preserve">Table </w:t>
      </w:r>
      <w:r w:rsidR="00CF0B08" w:rsidRPr="00D63A12">
        <w:t>S</w:t>
      </w:r>
      <w:r w:rsidR="008629D7" w:rsidRPr="00D63A12">
        <w:t>4</w:t>
      </w:r>
      <w:r w:rsidR="00792EFA" w:rsidRPr="00D63A12">
        <w:t>. Descriptive data of the articles included in MA 2.</w:t>
      </w:r>
      <w:bookmarkEnd w:id="8"/>
    </w:p>
    <w:tbl>
      <w:tblPr>
        <w:tblStyle w:val="Tablaconcuadrcula"/>
        <w:tblW w:w="8874" w:type="dxa"/>
        <w:jc w:val="center"/>
        <w:tblLayout w:type="fixed"/>
        <w:tblLook w:val="04A0" w:firstRow="1" w:lastRow="0" w:firstColumn="1" w:lastColumn="0" w:noHBand="0" w:noVBand="1"/>
      </w:tblPr>
      <w:tblGrid>
        <w:gridCol w:w="3256"/>
        <w:gridCol w:w="708"/>
        <w:gridCol w:w="850"/>
        <w:gridCol w:w="1560"/>
        <w:gridCol w:w="992"/>
        <w:gridCol w:w="1508"/>
      </w:tblGrid>
      <w:tr w:rsidR="00792EFA" w:rsidRPr="00D63A12" w14:paraId="5844AAA6" w14:textId="77777777" w:rsidTr="001345EE">
        <w:trPr>
          <w:jc w:val="center"/>
        </w:trPr>
        <w:tc>
          <w:tcPr>
            <w:tcW w:w="3256" w:type="dxa"/>
            <w:tcBorders>
              <w:top w:val="single" w:sz="4" w:space="0" w:color="auto"/>
              <w:left w:val="nil"/>
              <w:right w:val="nil"/>
            </w:tcBorders>
          </w:tcPr>
          <w:p w14:paraId="14A3B92E"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ab/>
            </w:r>
          </w:p>
        </w:tc>
        <w:tc>
          <w:tcPr>
            <w:tcW w:w="708" w:type="dxa"/>
            <w:tcBorders>
              <w:left w:val="nil"/>
              <w:right w:val="nil"/>
            </w:tcBorders>
          </w:tcPr>
          <w:p w14:paraId="6803E829" w14:textId="06FFB574" w:rsidR="00792EFA" w:rsidRPr="00D63A12" w:rsidRDefault="001345EE" w:rsidP="001345EE">
            <w:pPr>
              <w:spacing w:after="0" w:line="240" w:lineRule="auto"/>
              <w:contextualSpacing/>
              <w:jc w:val="center"/>
              <w:rPr>
                <w:rFonts w:ascii="Times New Roman" w:hAnsi="Times New Roman" w:cs="Times New Roman"/>
                <w:b/>
                <w:bCs/>
                <w:i/>
                <w:iCs/>
                <w:sz w:val="20"/>
                <w:szCs w:val="20"/>
                <w:lang w:val="en-GB"/>
              </w:rPr>
            </w:pPr>
            <w:r w:rsidRPr="00D63A12">
              <w:rPr>
                <w:rFonts w:ascii="Times New Roman" w:hAnsi="Times New Roman" w:cs="Times New Roman"/>
                <w:b/>
                <w:bCs/>
                <w:i/>
                <w:iCs/>
                <w:sz w:val="20"/>
                <w:szCs w:val="20"/>
                <w:lang w:val="en-GB"/>
              </w:rPr>
              <w:t>N</w:t>
            </w:r>
          </w:p>
        </w:tc>
        <w:tc>
          <w:tcPr>
            <w:tcW w:w="850" w:type="dxa"/>
            <w:tcBorders>
              <w:left w:val="nil"/>
              <w:right w:val="nil"/>
            </w:tcBorders>
          </w:tcPr>
          <w:p w14:paraId="78EE4D8D" w14:textId="3E4E604E"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w:t>
            </w:r>
          </w:p>
        </w:tc>
        <w:tc>
          <w:tcPr>
            <w:tcW w:w="1560" w:type="dxa"/>
            <w:tcBorders>
              <w:left w:val="nil"/>
              <w:right w:val="nil"/>
            </w:tcBorders>
          </w:tcPr>
          <w:p w14:paraId="69220033"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Sample size</w:t>
            </w:r>
          </w:p>
        </w:tc>
        <w:tc>
          <w:tcPr>
            <w:tcW w:w="992" w:type="dxa"/>
            <w:tcBorders>
              <w:left w:val="nil"/>
              <w:right w:val="nil"/>
            </w:tcBorders>
          </w:tcPr>
          <w:p w14:paraId="586E869B"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Mean</w:t>
            </w:r>
          </w:p>
        </w:tc>
        <w:tc>
          <w:tcPr>
            <w:tcW w:w="1508" w:type="dxa"/>
            <w:tcBorders>
              <w:left w:val="nil"/>
              <w:right w:val="nil"/>
            </w:tcBorders>
          </w:tcPr>
          <w:p w14:paraId="232EDF99"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Range</w:t>
            </w:r>
          </w:p>
        </w:tc>
      </w:tr>
      <w:tr w:rsidR="00792EFA" w:rsidRPr="00D63A12" w14:paraId="5218423B" w14:textId="77777777" w:rsidTr="001345EE">
        <w:trPr>
          <w:jc w:val="center"/>
        </w:trPr>
        <w:tc>
          <w:tcPr>
            <w:tcW w:w="3256" w:type="dxa"/>
            <w:tcBorders>
              <w:left w:val="nil"/>
              <w:right w:val="nil"/>
            </w:tcBorders>
          </w:tcPr>
          <w:p w14:paraId="5D5399BD" w14:textId="777777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Total </w:t>
            </w:r>
          </w:p>
          <w:p w14:paraId="6B3DD607" w14:textId="77777777" w:rsidR="00792EFA" w:rsidRPr="00D63A12" w:rsidRDefault="00792EFA" w:rsidP="001345EE">
            <w:pPr>
              <w:pStyle w:val="Prrafodelista"/>
              <w:numPr>
                <w:ilvl w:val="0"/>
                <w:numId w:val="1"/>
              </w:numPr>
              <w:spacing w:line="240" w:lineRule="auto"/>
              <w:rPr>
                <w:rFonts w:ascii="Times New Roman" w:hAnsi="Times New Roman"/>
                <w:sz w:val="20"/>
                <w:szCs w:val="20"/>
              </w:rPr>
            </w:pPr>
            <w:r w:rsidRPr="00D63A12">
              <w:rPr>
                <w:rFonts w:ascii="Times New Roman" w:hAnsi="Times New Roman"/>
                <w:sz w:val="20"/>
                <w:szCs w:val="20"/>
              </w:rPr>
              <w:t>ADHD</w:t>
            </w:r>
          </w:p>
          <w:p w14:paraId="3E48B9BD" w14:textId="7D650D71" w:rsidR="00792EFA" w:rsidRPr="00D63A12" w:rsidRDefault="00792EFA" w:rsidP="001345EE">
            <w:pPr>
              <w:pStyle w:val="Prrafodelista"/>
              <w:numPr>
                <w:ilvl w:val="0"/>
                <w:numId w:val="1"/>
              </w:numPr>
              <w:spacing w:line="240" w:lineRule="auto"/>
              <w:rPr>
                <w:rFonts w:ascii="Times New Roman" w:hAnsi="Times New Roman"/>
                <w:sz w:val="20"/>
                <w:szCs w:val="20"/>
              </w:rPr>
            </w:pPr>
            <w:r w:rsidRPr="00D63A12">
              <w:rPr>
                <w:rFonts w:ascii="Times New Roman" w:hAnsi="Times New Roman"/>
                <w:sz w:val="20"/>
                <w:szCs w:val="20"/>
              </w:rPr>
              <w:t>Control</w:t>
            </w:r>
            <w:r w:rsidR="001345EE" w:rsidRPr="00D63A12">
              <w:rPr>
                <w:rFonts w:ascii="Times New Roman" w:hAnsi="Times New Roman"/>
                <w:sz w:val="20"/>
                <w:szCs w:val="20"/>
              </w:rPr>
              <w:t>s</w:t>
            </w:r>
          </w:p>
        </w:tc>
        <w:tc>
          <w:tcPr>
            <w:tcW w:w="708" w:type="dxa"/>
            <w:tcBorders>
              <w:left w:val="nil"/>
              <w:right w:val="nil"/>
            </w:tcBorders>
          </w:tcPr>
          <w:p w14:paraId="070A506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40</w:t>
            </w:r>
          </w:p>
        </w:tc>
        <w:tc>
          <w:tcPr>
            <w:tcW w:w="850" w:type="dxa"/>
            <w:tcBorders>
              <w:left w:val="nil"/>
              <w:right w:val="nil"/>
            </w:tcBorders>
          </w:tcPr>
          <w:p w14:paraId="31BBDAA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0EC04B4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1560" w:type="dxa"/>
            <w:tcBorders>
              <w:left w:val="nil"/>
              <w:right w:val="nil"/>
            </w:tcBorders>
          </w:tcPr>
          <w:p w14:paraId="0215B4E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2754</w:t>
            </w:r>
          </w:p>
          <w:p w14:paraId="15C8981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1444</w:t>
            </w:r>
          </w:p>
          <w:p w14:paraId="4B7EA1D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1310</w:t>
            </w:r>
          </w:p>
        </w:tc>
        <w:tc>
          <w:tcPr>
            <w:tcW w:w="992" w:type="dxa"/>
            <w:tcBorders>
              <w:left w:val="nil"/>
              <w:right w:val="nil"/>
            </w:tcBorders>
          </w:tcPr>
          <w:p w14:paraId="5413818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0B5D22B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36.1</w:t>
            </w:r>
          </w:p>
          <w:p w14:paraId="0F0A687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32.8</w:t>
            </w:r>
          </w:p>
        </w:tc>
        <w:tc>
          <w:tcPr>
            <w:tcW w:w="1508" w:type="dxa"/>
            <w:tcBorders>
              <w:left w:val="nil"/>
              <w:right w:val="nil"/>
            </w:tcBorders>
          </w:tcPr>
          <w:p w14:paraId="1D56020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0798C93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14 – 197</w:t>
            </w:r>
          </w:p>
          <w:p w14:paraId="0B6C3AC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14 – 128 </w:t>
            </w:r>
          </w:p>
        </w:tc>
      </w:tr>
      <w:tr w:rsidR="00792EFA" w:rsidRPr="00D63A12" w14:paraId="61703786" w14:textId="77777777" w:rsidTr="001345EE">
        <w:trPr>
          <w:jc w:val="center"/>
        </w:trPr>
        <w:tc>
          <w:tcPr>
            <w:tcW w:w="3256" w:type="dxa"/>
            <w:tcBorders>
              <w:left w:val="nil"/>
              <w:right w:val="nil"/>
            </w:tcBorders>
          </w:tcPr>
          <w:p w14:paraId="07B1AC07" w14:textId="28C1AB6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Participant age</w:t>
            </w:r>
          </w:p>
          <w:p w14:paraId="46212CCF" w14:textId="77777777" w:rsidR="00792EFA" w:rsidRPr="00D63A12" w:rsidRDefault="00792EFA" w:rsidP="001345EE">
            <w:pPr>
              <w:pStyle w:val="Prrafodelista"/>
              <w:numPr>
                <w:ilvl w:val="0"/>
                <w:numId w:val="2"/>
              </w:numPr>
              <w:spacing w:line="240" w:lineRule="auto"/>
              <w:rPr>
                <w:rFonts w:ascii="Times New Roman" w:hAnsi="Times New Roman"/>
                <w:sz w:val="20"/>
                <w:szCs w:val="20"/>
              </w:rPr>
            </w:pPr>
            <w:r w:rsidRPr="00D63A12">
              <w:rPr>
                <w:rFonts w:ascii="Times New Roman" w:hAnsi="Times New Roman"/>
                <w:sz w:val="20"/>
                <w:szCs w:val="20"/>
              </w:rPr>
              <w:t>Children/adolescents (&lt;18)</w:t>
            </w:r>
          </w:p>
          <w:p w14:paraId="01C0D7BF" w14:textId="77777777" w:rsidR="00792EFA" w:rsidRPr="00D63A12" w:rsidRDefault="00792EFA" w:rsidP="001345EE">
            <w:pPr>
              <w:pStyle w:val="Prrafodelista"/>
              <w:numPr>
                <w:ilvl w:val="0"/>
                <w:numId w:val="2"/>
              </w:numPr>
              <w:spacing w:line="240" w:lineRule="auto"/>
              <w:rPr>
                <w:rFonts w:ascii="Times New Roman" w:hAnsi="Times New Roman"/>
                <w:sz w:val="20"/>
                <w:szCs w:val="20"/>
              </w:rPr>
            </w:pPr>
            <w:r w:rsidRPr="00D63A12">
              <w:rPr>
                <w:rFonts w:ascii="Times New Roman" w:hAnsi="Times New Roman"/>
                <w:sz w:val="20"/>
                <w:szCs w:val="20"/>
              </w:rPr>
              <w:t>Adults (18&lt;)</w:t>
            </w:r>
          </w:p>
        </w:tc>
        <w:tc>
          <w:tcPr>
            <w:tcW w:w="708" w:type="dxa"/>
            <w:tcBorders>
              <w:left w:val="nil"/>
              <w:right w:val="nil"/>
            </w:tcBorders>
          </w:tcPr>
          <w:p w14:paraId="5E2165F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4252B68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30</w:t>
            </w:r>
          </w:p>
          <w:p w14:paraId="7A31A0E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w:t>
            </w:r>
          </w:p>
        </w:tc>
        <w:tc>
          <w:tcPr>
            <w:tcW w:w="850" w:type="dxa"/>
            <w:tcBorders>
              <w:left w:val="nil"/>
              <w:right w:val="nil"/>
            </w:tcBorders>
          </w:tcPr>
          <w:p w14:paraId="5CF59BE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556B91F6"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75</w:t>
            </w:r>
          </w:p>
          <w:p w14:paraId="1ACB736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tc>
        <w:tc>
          <w:tcPr>
            <w:tcW w:w="1560" w:type="dxa"/>
            <w:tcBorders>
              <w:left w:val="nil"/>
              <w:right w:val="nil"/>
            </w:tcBorders>
          </w:tcPr>
          <w:p w14:paraId="0A179CA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46E2534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1882</w:t>
            </w:r>
          </w:p>
          <w:p w14:paraId="73A231C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872</w:t>
            </w:r>
          </w:p>
        </w:tc>
        <w:tc>
          <w:tcPr>
            <w:tcW w:w="992" w:type="dxa"/>
            <w:tcBorders>
              <w:left w:val="nil"/>
              <w:right w:val="nil"/>
            </w:tcBorders>
          </w:tcPr>
          <w:p w14:paraId="305D38E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035BB43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11.1</w:t>
            </w:r>
          </w:p>
          <w:p w14:paraId="701E008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31.1</w:t>
            </w:r>
          </w:p>
        </w:tc>
        <w:tc>
          <w:tcPr>
            <w:tcW w:w="1508" w:type="dxa"/>
            <w:tcBorders>
              <w:left w:val="nil"/>
              <w:right w:val="nil"/>
            </w:tcBorders>
          </w:tcPr>
          <w:p w14:paraId="4A06B3E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7E315B31"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6 – 18 </w:t>
            </w:r>
          </w:p>
          <w:p w14:paraId="46846DA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18 &lt; </w:t>
            </w:r>
          </w:p>
        </w:tc>
      </w:tr>
      <w:tr w:rsidR="00792EFA" w:rsidRPr="00D63A12" w14:paraId="630F8417" w14:textId="77777777" w:rsidTr="001345EE">
        <w:trPr>
          <w:jc w:val="center"/>
        </w:trPr>
        <w:tc>
          <w:tcPr>
            <w:tcW w:w="3256" w:type="dxa"/>
            <w:tcBorders>
              <w:left w:val="nil"/>
              <w:right w:val="nil"/>
            </w:tcBorders>
          </w:tcPr>
          <w:p w14:paraId="290EF9EE" w14:textId="753AAD5A"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ADHD </w:t>
            </w:r>
            <w:r w:rsidR="001345EE" w:rsidRPr="00D63A12">
              <w:rPr>
                <w:rFonts w:ascii="Times New Roman" w:hAnsi="Times New Roman" w:cs="Times New Roman"/>
                <w:sz w:val="20"/>
                <w:szCs w:val="20"/>
                <w:lang w:val="en-GB"/>
              </w:rPr>
              <w:t>presentations</w:t>
            </w:r>
          </w:p>
          <w:p w14:paraId="48874983" w14:textId="77777777" w:rsidR="001345EE" w:rsidRPr="00D63A12" w:rsidRDefault="001345EE" w:rsidP="001345EE">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I</w:t>
            </w:r>
            <w:r w:rsidR="00792EFA" w:rsidRPr="00D63A12">
              <w:rPr>
                <w:rFonts w:ascii="Times New Roman" w:hAnsi="Times New Roman"/>
                <w:sz w:val="20"/>
                <w:szCs w:val="20"/>
              </w:rPr>
              <w:t>nattentive (%)</w:t>
            </w:r>
          </w:p>
          <w:p w14:paraId="3E68AD5B" w14:textId="091BFEDC" w:rsidR="00792EFA" w:rsidRPr="00D63A12" w:rsidRDefault="001345EE" w:rsidP="001345EE">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H</w:t>
            </w:r>
            <w:r w:rsidR="00792EFA" w:rsidRPr="00D63A12">
              <w:rPr>
                <w:rFonts w:ascii="Times New Roman" w:hAnsi="Times New Roman"/>
                <w:sz w:val="20"/>
                <w:szCs w:val="20"/>
              </w:rPr>
              <w:t>yperactive/impulsive (%)</w:t>
            </w:r>
          </w:p>
          <w:p w14:paraId="50CF4F9A" w14:textId="77777777" w:rsidR="00792EFA" w:rsidRPr="00D63A12" w:rsidRDefault="00792EFA" w:rsidP="001345EE">
            <w:pPr>
              <w:pStyle w:val="Prrafodelista"/>
              <w:numPr>
                <w:ilvl w:val="0"/>
                <w:numId w:val="7"/>
              </w:numPr>
              <w:spacing w:line="240" w:lineRule="auto"/>
              <w:rPr>
                <w:rFonts w:ascii="Times New Roman" w:hAnsi="Times New Roman"/>
                <w:sz w:val="20"/>
                <w:szCs w:val="20"/>
              </w:rPr>
            </w:pPr>
            <w:r w:rsidRPr="00D63A12">
              <w:rPr>
                <w:rFonts w:ascii="Times New Roman" w:hAnsi="Times New Roman"/>
                <w:sz w:val="20"/>
                <w:szCs w:val="20"/>
              </w:rPr>
              <w:t>Combined (%)</w:t>
            </w:r>
          </w:p>
        </w:tc>
        <w:tc>
          <w:tcPr>
            <w:tcW w:w="708" w:type="dxa"/>
            <w:tcBorders>
              <w:left w:val="nil"/>
              <w:right w:val="nil"/>
            </w:tcBorders>
          </w:tcPr>
          <w:p w14:paraId="3C2DB51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22</w:t>
            </w:r>
          </w:p>
          <w:p w14:paraId="40890DA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850" w:type="dxa"/>
            <w:tcBorders>
              <w:left w:val="nil"/>
              <w:right w:val="nil"/>
            </w:tcBorders>
          </w:tcPr>
          <w:p w14:paraId="64DD480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55</w:t>
            </w:r>
          </w:p>
        </w:tc>
        <w:tc>
          <w:tcPr>
            <w:tcW w:w="1560" w:type="dxa"/>
            <w:tcBorders>
              <w:left w:val="nil"/>
              <w:right w:val="nil"/>
            </w:tcBorders>
          </w:tcPr>
          <w:p w14:paraId="18224E7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77296EC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0B8C3EB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1E4F75C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28.9</w:t>
            </w:r>
          </w:p>
          <w:p w14:paraId="3BE527F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8.8</w:t>
            </w:r>
          </w:p>
          <w:p w14:paraId="6139F3D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62.3</w:t>
            </w:r>
          </w:p>
        </w:tc>
        <w:tc>
          <w:tcPr>
            <w:tcW w:w="1508" w:type="dxa"/>
            <w:tcBorders>
              <w:left w:val="nil"/>
              <w:right w:val="nil"/>
            </w:tcBorders>
          </w:tcPr>
          <w:p w14:paraId="074D1851"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33AA834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0 – 87.5</w:t>
            </w:r>
          </w:p>
          <w:p w14:paraId="2EF62E3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0 – 100 </w:t>
            </w:r>
          </w:p>
          <w:p w14:paraId="3556EEA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0 – 100 </w:t>
            </w:r>
          </w:p>
        </w:tc>
      </w:tr>
      <w:tr w:rsidR="00792EFA" w:rsidRPr="00D63A12" w14:paraId="23453390" w14:textId="77777777" w:rsidTr="001345EE">
        <w:trPr>
          <w:jc w:val="center"/>
        </w:trPr>
        <w:tc>
          <w:tcPr>
            <w:tcW w:w="3256" w:type="dxa"/>
            <w:tcBorders>
              <w:left w:val="nil"/>
              <w:right w:val="nil"/>
            </w:tcBorders>
          </w:tcPr>
          <w:p w14:paraId="654B625C" w14:textId="777777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Male (%)</w:t>
            </w:r>
          </w:p>
        </w:tc>
        <w:tc>
          <w:tcPr>
            <w:tcW w:w="708" w:type="dxa"/>
            <w:tcBorders>
              <w:left w:val="nil"/>
              <w:right w:val="nil"/>
            </w:tcBorders>
          </w:tcPr>
          <w:p w14:paraId="180954D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40</w:t>
            </w:r>
          </w:p>
        </w:tc>
        <w:tc>
          <w:tcPr>
            <w:tcW w:w="850" w:type="dxa"/>
            <w:tcBorders>
              <w:left w:val="nil"/>
              <w:right w:val="nil"/>
            </w:tcBorders>
          </w:tcPr>
          <w:p w14:paraId="39097C46"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100</w:t>
            </w:r>
          </w:p>
        </w:tc>
        <w:tc>
          <w:tcPr>
            <w:tcW w:w="1560" w:type="dxa"/>
            <w:tcBorders>
              <w:left w:val="nil"/>
              <w:right w:val="nil"/>
            </w:tcBorders>
          </w:tcPr>
          <w:p w14:paraId="3BF1690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375775C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73.1</w:t>
            </w:r>
          </w:p>
        </w:tc>
        <w:tc>
          <w:tcPr>
            <w:tcW w:w="1508" w:type="dxa"/>
            <w:tcBorders>
              <w:left w:val="nil"/>
              <w:right w:val="nil"/>
            </w:tcBorders>
          </w:tcPr>
          <w:p w14:paraId="314E48A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47 – 100 </w:t>
            </w:r>
          </w:p>
        </w:tc>
      </w:tr>
      <w:tr w:rsidR="00792EFA" w:rsidRPr="00D63A12" w14:paraId="1DF27113" w14:textId="77777777" w:rsidTr="001345EE">
        <w:trPr>
          <w:jc w:val="center"/>
        </w:trPr>
        <w:tc>
          <w:tcPr>
            <w:tcW w:w="3256" w:type="dxa"/>
            <w:tcBorders>
              <w:left w:val="nil"/>
              <w:right w:val="nil"/>
            </w:tcBorders>
          </w:tcPr>
          <w:p w14:paraId="30D7E472" w14:textId="2D203E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ADHD medication status </w:t>
            </w:r>
          </w:p>
          <w:p w14:paraId="6563A7AD" w14:textId="77777777" w:rsidR="00792EFA" w:rsidRPr="00D63A12" w:rsidRDefault="00792EFA" w:rsidP="001345EE">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Without medication</w:t>
            </w:r>
          </w:p>
          <w:p w14:paraId="3B2495E1" w14:textId="77777777" w:rsidR="00792EFA" w:rsidRPr="00D63A12" w:rsidRDefault="00792EFA" w:rsidP="001345EE">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Washout period</w:t>
            </w:r>
          </w:p>
          <w:p w14:paraId="0596A026" w14:textId="77777777" w:rsidR="00792EFA" w:rsidRPr="00D63A12" w:rsidRDefault="00792EFA" w:rsidP="001345EE">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Active medication</w:t>
            </w:r>
          </w:p>
        </w:tc>
        <w:tc>
          <w:tcPr>
            <w:tcW w:w="708" w:type="dxa"/>
            <w:tcBorders>
              <w:left w:val="nil"/>
              <w:right w:val="nil"/>
            </w:tcBorders>
          </w:tcPr>
          <w:p w14:paraId="7E8A894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36</w:t>
            </w:r>
          </w:p>
          <w:p w14:paraId="23C045F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w:t>
            </w:r>
          </w:p>
          <w:p w14:paraId="224946B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27</w:t>
            </w:r>
          </w:p>
          <w:p w14:paraId="7029909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0</w:t>
            </w:r>
          </w:p>
        </w:tc>
        <w:tc>
          <w:tcPr>
            <w:tcW w:w="850" w:type="dxa"/>
            <w:tcBorders>
              <w:left w:val="nil"/>
              <w:right w:val="nil"/>
            </w:tcBorders>
          </w:tcPr>
          <w:p w14:paraId="059E16E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90</w:t>
            </w:r>
          </w:p>
          <w:p w14:paraId="1CE262F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p w14:paraId="33FC0BB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75</w:t>
            </w:r>
          </w:p>
          <w:p w14:paraId="6759CE0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0</w:t>
            </w:r>
          </w:p>
        </w:tc>
        <w:tc>
          <w:tcPr>
            <w:tcW w:w="1560" w:type="dxa"/>
            <w:tcBorders>
              <w:left w:val="nil"/>
              <w:right w:val="nil"/>
            </w:tcBorders>
          </w:tcPr>
          <w:p w14:paraId="7B41FA5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2D2E025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591BE37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r>
      <w:tr w:rsidR="00792EFA" w:rsidRPr="00D63A12" w14:paraId="0119B1A7" w14:textId="77777777" w:rsidTr="001345EE">
        <w:trPr>
          <w:jc w:val="center"/>
        </w:trPr>
        <w:tc>
          <w:tcPr>
            <w:tcW w:w="3256" w:type="dxa"/>
            <w:tcBorders>
              <w:left w:val="nil"/>
              <w:right w:val="nil"/>
            </w:tcBorders>
          </w:tcPr>
          <w:p w14:paraId="78E8B0C1" w14:textId="5C45E2D1" w:rsidR="00792EFA" w:rsidRPr="00D63A12" w:rsidRDefault="001345EE"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Presence of co-occurring diagnoses (%)</w:t>
            </w:r>
          </w:p>
        </w:tc>
        <w:tc>
          <w:tcPr>
            <w:tcW w:w="708" w:type="dxa"/>
            <w:tcBorders>
              <w:left w:val="nil"/>
              <w:right w:val="nil"/>
            </w:tcBorders>
          </w:tcPr>
          <w:p w14:paraId="11D1C79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31</w:t>
            </w:r>
          </w:p>
        </w:tc>
        <w:tc>
          <w:tcPr>
            <w:tcW w:w="850" w:type="dxa"/>
            <w:tcBorders>
              <w:left w:val="nil"/>
              <w:right w:val="nil"/>
            </w:tcBorders>
          </w:tcPr>
          <w:p w14:paraId="37E1A51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77.5</w:t>
            </w:r>
          </w:p>
        </w:tc>
        <w:tc>
          <w:tcPr>
            <w:tcW w:w="1560" w:type="dxa"/>
            <w:tcBorders>
              <w:left w:val="nil"/>
              <w:right w:val="nil"/>
            </w:tcBorders>
          </w:tcPr>
          <w:p w14:paraId="6686817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5122DCC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22.5</w:t>
            </w:r>
          </w:p>
        </w:tc>
        <w:tc>
          <w:tcPr>
            <w:tcW w:w="1508" w:type="dxa"/>
            <w:tcBorders>
              <w:left w:val="nil"/>
              <w:right w:val="nil"/>
            </w:tcBorders>
          </w:tcPr>
          <w:p w14:paraId="417D5B0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0 – 77.6 </w:t>
            </w:r>
          </w:p>
        </w:tc>
      </w:tr>
      <w:tr w:rsidR="00792EFA" w:rsidRPr="00D63A12" w14:paraId="294FD260" w14:textId="77777777" w:rsidTr="001345EE">
        <w:trPr>
          <w:jc w:val="center"/>
        </w:trPr>
        <w:tc>
          <w:tcPr>
            <w:tcW w:w="4814" w:type="dxa"/>
            <w:gridSpan w:val="3"/>
            <w:tcBorders>
              <w:left w:val="nil"/>
              <w:right w:val="nil"/>
            </w:tcBorders>
          </w:tcPr>
          <w:p w14:paraId="015955FF"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p>
        </w:tc>
        <w:tc>
          <w:tcPr>
            <w:tcW w:w="1560" w:type="dxa"/>
            <w:tcBorders>
              <w:left w:val="nil"/>
              <w:right w:val="nil"/>
            </w:tcBorders>
          </w:tcPr>
          <w:p w14:paraId="5B44CCFC"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r w:rsidRPr="00D63A12">
              <w:rPr>
                <w:rFonts w:ascii="Times New Roman" w:hAnsi="Times New Roman" w:cs="Times New Roman"/>
                <w:b/>
                <w:bCs/>
                <w:sz w:val="20"/>
                <w:szCs w:val="20"/>
                <w:lang w:val="en-GB"/>
              </w:rPr>
              <w:t>Observations (total nº)</w:t>
            </w:r>
          </w:p>
        </w:tc>
        <w:tc>
          <w:tcPr>
            <w:tcW w:w="2500" w:type="dxa"/>
            <w:gridSpan w:val="2"/>
            <w:tcBorders>
              <w:left w:val="nil"/>
              <w:right w:val="nil"/>
            </w:tcBorders>
          </w:tcPr>
          <w:p w14:paraId="7978C5F9" w14:textId="77777777" w:rsidR="00792EFA" w:rsidRPr="00D63A12" w:rsidRDefault="00792EFA" w:rsidP="001345EE">
            <w:pPr>
              <w:spacing w:after="0" w:line="240" w:lineRule="auto"/>
              <w:contextualSpacing/>
              <w:jc w:val="center"/>
              <w:rPr>
                <w:rFonts w:ascii="Times New Roman" w:hAnsi="Times New Roman" w:cs="Times New Roman"/>
                <w:b/>
                <w:bCs/>
                <w:sz w:val="20"/>
                <w:szCs w:val="20"/>
                <w:lang w:val="en-GB"/>
              </w:rPr>
            </w:pPr>
          </w:p>
        </w:tc>
      </w:tr>
      <w:tr w:rsidR="001345EE" w:rsidRPr="00D63A12" w14:paraId="79C45E5D" w14:textId="77777777" w:rsidTr="001345EE">
        <w:trPr>
          <w:jc w:val="center"/>
        </w:trPr>
        <w:tc>
          <w:tcPr>
            <w:tcW w:w="3256" w:type="dxa"/>
            <w:tcBorders>
              <w:left w:val="nil"/>
              <w:right w:val="nil"/>
            </w:tcBorders>
          </w:tcPr>
          <w:p w14:paraId="39B43C18" w14:textId="36946BCD" w:rsidR="001345EE" w:rsidRPr="00D63A12" w:rsidRDefault="001345EE" w:rsidP="008B1695">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Emotional processing task</w:t>
            </w:r>
          </w:p>
          <w:p w14:paraId="52722874" w14:textId="50DCB8D6" w:rsidR="001345EE" w:rsidRPr="00D63A12" w:rsidRDefault="001345EE" w:rsidP="008B1695">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 xml:space="preserve">Indirect measures </w:t>
            </w:r>
          </w:p>
          <w:p w14:paraId="0086CBC7" w14:textId="7DC7B79C" w:rsidR="001345EE" w:rsidRPr="00D63A12" w:rsidRDefault="001345EE" w:rsidP="008B1695">
            <w:pPr>
              <w:pStyle w:val="Prrafodelista"/>
              <w:numPr>
                <w:ilvl w:val="0"/>
                <w:numId w:val="3"/>
              </w:numPr>
              <w:spacing w:line="240" w:lineRule="auto"/>
              <w:rPr>
                <w:rFonts w:ascii="Times New Roman" w:hAnsi="Times New Roman"/>
                <w:sz w:val="20"/>
                <w:szCs w:val="20"/>
              </w:rPr>
            </w:pPr>
            <w:r w:rsidRPr="00D63A12">
              <w:rPr>
                <w:rFonts w:ascii="Times New Roman" w:hAnsi="Times New Roman"/>
                <w:sz w:val="20"/>
                <w:szCs w:val="20"/>
              </w:rPr>
              <w:t>Direct measures</w:t>
            </w:r>
          </w:p>
        </w:tc>
        <w:tc>
          <w:tcPr>
            <w:tcW w:w="708" w:type="dxa"/>
            <w:tcBorders>
              <w:left w:val="nil"/>
              <w:right w:val="nil"/>
            </w:tcBorders>
          </w:tcPr>
          <w:p w14:paraId="2A34C094"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p>
          <w:p w14:paraId="44CCC80E"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17</w:t>
            </w:r>
          </w:p>
          <w:p w14:paraId="7F239633"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24</w:t>
            </w:r>
          </w:p>
        </w:tc>
        <w:tc>
          <w:tcPr>
            <w:tcW w:w="850" w:type="dxa"/>
            <w:tcBorders>
              <w:left w:val="nil"/>
              <w:right w:val="nil"/>
            </w:tcBorders>
          </w:tcPr>
          <w:p w14:paraId="06A91AEC"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p>
          <w:p w14:paraId="207A8D54"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42.5</w:t>
            </w:r>
          </w:p>
          <w:p w14:paraId="188C8ED5"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60</w:t>
            </w:r>
          </w:p>
        </w:tc>
        <w:tc>
          <w:tcPr>
            <w:tcW w:w="1560" w:type="dxa"/>
            <w:tcBorders>
              <w:left w:val="nil"/>
              <w:right w:val="nil"/>
            </w:tcBorders>
          </w:tcPr>
          <w:p w14:paraId="63504783"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p>
        </w:tc>
        <w:tc>
          <w:tcPr>
            <w:tcW w:w="992" w:type="dxa"/>
            <w:tcBorders>
              <w:left w:val="nil"/>
              <w:right w:val="nil"/>
            </w:tcBorders>
          </w:tcPr>
          <w:p w14:paraId="19D44708"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7FB5BA98" w14:textId="77777777" w:rsidR="001345EE" w:rsidRPr="00D63A12" w:rsidRDefault="001345EE" w:rsidP="008B1695">
            <w:pPr>
              <w:spacing w:after="0" w:line="240" w:lineRule="auto"/>
              <w:contextualSpacing/>
              <w:jc w:val="center"/>
              <w:rPr>
                <w:rFonts w:ascii="Times New Roman" w:hAnsi="Times New Roman" w:cs="Times New Roman"/>
                <w:sz w:val="20"/>
                <w:szCs w:val="20"/>
                <w:lang w:val="en-GB"/>
              </w:rPr>
            </w:pPr>
          </w:p>
        </w:tc>
      </w:tr>
      <w:tr w:rsidR="00792EFA" w:rsidRPr="00D63A12" w14:paraId="2ED48129" w14:textId="77777777" w:rsidTr="001345EE">
        <w:trPr>
          <w:jc w:val="center"/>
        </w:trPr>
        <w:tc>
          <w:tcPr>
            <w:tcW w:w="3256" w:type="dxa"/>
            <w:tcBorders>
              <w:left w:val="nil"/>
              <w:right w:val="nil"/>
            </w:tcBorders>
          </w:tcPr>
          <w:p w14:paraId="76467C85" w14:textId="777777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Type of stimuli</w:t>
            </w:r>
          </w:p>
          <w:p w14:paraId="0923FDBF" w14:textId="77777777" w:rsidR="00792EFA" w:rsidRPr="00D63A12" w:rsidRDefault="00792EFA" w:rsidP="001345EE">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 xml:space="preserve">Face </w:t>
            </w:r>
          </w:p>
          <w:p w14:paraId="44CA2C94" w14:textId="77777777" w:rsidR="00792EFA" w:rsidRPr="00D63A12" w:rsidRDefault="00792EFA" w:rsidP="001345EE">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 xml:space="preserve">Eyes </w:t>
            </w:r>
          </w:p>
          <w:p w14:paraId="1B1CF958" w14:textId="77777777" w:rsidR="00792EFA" w:rsidRPr="00D63A12" w:rsidRDefault="00792EFA" w:rsidP="001345EE">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Scenes</w:t>
            </w:r>
          </w:p>
          <w:p w14:paraId="419654B3" w14:textId="77777777" w:rsidR="00792EFA" w:rsidRPr="00D63A12" w:rsidRDefault="00792EFA" w:rsidP="001345EE">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Voice</w:t>
            </w:r>
          </w:p>
          <w:p w14:paraId="3F3C258D" w14:textId="77777777" w:rsidR="00792EFA" w:rsidRPr="00D63A12" w:rsidRDefault="00792EFA" w:rsidP="001345EE">
            <w:pPr>
              <w:pStyle w:val="Prrafodelista"/>
              <w:numPr>
                <w:ilvl w:val="0"/>
                <w:numId w:val="4"/>
              </w:numPr>
              <w:spacing w:line="240" w:lineRule="auto"/>
              <w:rPr>
                <w:rFonts w:ascii="Times New Roman" w:hAnsi="Times New Roman"/>
                <w:sz w:val="20"/>
                <w:szCs w:val="20"/>
              </w:rPr>
            </w:pPr>
            <w:r w:rsidRPr="00D63A12">
              <w:rPr>
                <w:rFonts w:ascii="Times New Roman" w:hAnsi="Times New Roman"/>
                <w:sz w:val="20"/>
                <w:szCs w:val="20"/>
              </w:rPr>
              <w:t>Words</w:t>
            </w:r>
          </w:p>
        </w:tc>
        <w:tc>
          <w:tcPr>
            <w:tcW w:w="708" w:type="dxa"/>
            <w:tcBorders>
              <w:left w:val="nil"/>
              <w:right w:val="nil"/>
            </w:tcBorders>
          </w:tcPr>
          <w:p w14:paraId="017979D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2C445BB1"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23</w:t>
            </w:r>
          </w:p>
          <w:p w14:paraId="557E515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w:t>
            </w:r>
          </w:p>
          <w:p w14:paraId="6A0288B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w:t>
            </w:r>
          </w:p>
          <w:p w14:paraId="7E43FFC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w:t>
            </w:r>
          </w:p>
          <w:p w14:paraId="11B7E4E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w:t>
            </w:r>
          </w:p>
        </w:tc>
        <w:tc>
          <w:tcPr>
            <w:tcW w:w="850" w:type="dxa"/>
            <w:tcBorders>
              <w:left w:val="nil"/>
              <w:right w:val="nil"/>
            </w:tcBorders>
          </w:tcPr>
          <w:p w14:paraId="56D4947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34511F7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57.5</w:t>
            </w:r>
          </w:p>
          <w:p w14:paraId="273181A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w:t>
            </w:r>
          </w:p>
          <w:p w14:paraId="3146F66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p w14:paraId="0A686D8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12.5</w:t>
            </w:r>
          </w:p>
          <w:p w14:paraId="633E4A7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w:t>
            </w:r>
          </w:p>
        </w:tc>
        <w:tc>
          <w:tcPr>
            <w:tcW w:w="1560" w:type="dxa"/>
            <w:tcBorders>
              <w:left w:val="nil"/>
              <w:right w:val="nil"/>
            </w:tcBorders>
          </w:tcPr>
          <w:p w14:paraId="67BB146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0F0A086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193</w:t>
            </w:r>
          </w:p>
          <w:p w14:paraId="0EF173F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21</w:t>
            </w:r>
          </w:p>
          <w:p w14:paraId="5FF9CF8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98</w:t>
            </w:r>
          </w:p>
          <w:p w14:paraId="0D9C166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23</w:t>
            </w:r>
          </w:p>
          <w:p w14:paraId="3813965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30</w:t>
            </w:r>
          </w:p>
        </w:tc>
        <w:tc>
          <w:tcPr>
            <w:tcW w:w="992" w:type="dxa"/>
            <w:tcBorders>
              <w:left w:val="nil"/>
              <w:right w:val="nil"/>
            </w:tcBorders>
          </w:tcPr>
          <w:p w14:paraId="627BD1F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4333A1D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r>
      <w:tr w:rsidR="00792EFA" w:rsidRPr="00D63A12" w14:paraId="70B5C9BA" w14:textId="77777777" w:rsidTr="001345EE">
        <w:trPr>
          <w:jc w:val="center"/>
        </w:trPr>
        <w:tc>
          <w:tcPr>
            <w:tcW w:w="3256" w:type="dxa"/>
            <w:tcBorders>
              <w:left w:val="nil"/>
              <w:right w:val="nil"/>
            </w:tcBorders>
          </w:tcPr>
          <w:p w14:paraId="296BC362" w14:textId="777777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Emotional category</w:t>
            </w:r>
          </w:p>
          <w:p w14:paraId="26335700"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Happiness/positive</w:t>
            </w:r>
          </w:p>
          <w:p w14:paraId="1A9D7105"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Negative</w:t>
            </w:r>
          </w:p>
          <w:p w14:paraId="25059460"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Anger</w:t>
            </w:r>
          </w:p>
          <w:p w14:paraId="6219EC42"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Fear</w:t>
            </w:r>
          </w:p>
          <w:p w14:paraId="17898176"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Disgust</w:t>
            </w:r>
          </w:p>
          <w:p w14:paraId="11384B69"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lastRenderedPageBreak/>
              <w:t>Sadness</w:t>
            </w:r>
          </w:p>
          <w:p w14:paraId="37B1AFD2"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Neutral</w:t>
            </w:r>
          </w:p>
          <w:p w14:paraId="36B2D95E" w14:textId="77777777" w:rsidR="00792EFA" w:rsidRPr="00D63A12" w:rsidRDefault="00792EFA" w:rsidP="001345EE">
            <w:pPr>
              <w:pStyle w:val="Prrafodelista"/>
              <w:numPr>
                <w:ilvl w:val="0"/>
                <w:numId w:val="5"/>
              </w:numPr>
              <w:spacing w:line="240" w:lineRule="auto"/>
              <w:rPr>
                <w:rFonts w:ascii="Times New Roman" w:hAnsi="Times New Roman"/>
                <w:sz w:val="20"/>
                <w:szCs w:val="20"/>
              </w:rPr>
            </w:pPr>
            <w:r w:rsidRPr="00D63A12">
              <w:rPr>
                <w:rFonts w:ascii="Times New Roman" w:hAnsi="Times New Roman"/>
                <w:sz w:val="20"/>
                <w:szCs w:val="20"/>
              </w:rPr>
              <w:t>Surprise</w:t>
            </w:r>
          </w:p>
        </w:tc>
        <w:tc>
          <w:tcPr>
            <w:tcW w:w="708" w:type="dxa"/>
            <w:tcBorders>
              <w:left w:val="nil"/>
              <w:right w:val="nil"/>
            </w:tcBorders>
          </w:tcPr>
          <w:p w14:paraId="0649A8F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52E3DFF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38</w:t>
            </w:r>
          </w:p>
          <w:p w14:paraId="0B134D6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15</w:t>
            </w:r>
          </w:p>
          <w:p w14:paraId="7E8D90B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23</w:t>
            </w:r>
          </w:p>
          <w:p w14:paraId="17F5483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17</w:t>
            </w:r>
          </w:p>
          <w:p w14:paraId="37E1604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13</w:t>
            </w:r>
          </w:p>
          <w:p w14:paraId="5C37FB0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20</w:t>
            </w:r>
          </w:p>
          <w:p w14:paraId="6AA731C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22</w:t>
            </w:r>
          </w:p>
          <w:p w14:paraId="2B2EB75B"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w:t>
            </w:r>
          </w:p>
        </w:tc>
        <w:tc>
          <w:tcPr>
            <w:tcW w:w="850" w:type="dxa"/>
            <w:tcBorders>
              <w:left w:val="nil"/>
              <w:right w:val="nil"/>
            </w:tcBorders>
          </w:tcPr>
          <w:p w14:paraId="3A3CD9C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4B7B783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95</w:t>
            </w:r>
          </w:p>
          <w:p w14:paraId="5ABFB66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37.5</w:t>
            </w:r>
          </w:p>
          <w:p w14:paraId="07C5D19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57.5</w:t>
            </w:r>
          </w:p>
          <w:p w14:paraId="4B06092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42.5</w:t>
            </w:r>
          </w:p>
          <w:p w14:paraId="41994C8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32.5</w:t>
            </w:r>
          </w:p>
          <w:p w14:paraId="311A5F9E"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50</w:t>
            </w:r>
          </w:p>
          <w:p w14:paraId="5BD2F22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55</w:t>
            </w:r>
          </w:p>
          <w:p w14:paraId="46A1E15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22.5</w:t>
            </w:r>
          </w:p>
        </w:tc>
        <w:tc>
          <w:tcPr>
            <w:tcW w:w="1560" w:type="dxa"/>
            <w:tcBorders>
              <w:left w:val="nil"/>
              <w:right w:val="nil"/>
            </w:tcBorders>
          </w:tcPr>
          <w:p w14:paraId="4B4ED8D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2AE285B5"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91</w:t>
            </w:r>
          </w:p>
          <w:p w14:paraId="4F30280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43</w:t>
            </w:r>
          </w:p>
          <w:p w14:paraId="057D568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48</w:t>
            </w:r>
          </w:p>
          <w:p w14:paraId="346CA69F"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36</w:t>
            </w:r>
          </w:p>
          <w:p w14:paraId="47410318"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28</w:t>
            </w:r>
          </w:p>
          <w:p w14:paraId="242087B0"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lastRenderedPageBreak/>
              <w:t>40</w:t>
            </w:r>
          </w:p>
          <w:p w14:paraId="0F0227D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57</w:t>
            </w:r>
          </w:p>
          <w:p w14:paraId="60BFC9E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22</w:t>
            </w:r>
          </w:p>
        </w:tc>
        <w:tc>
          <w:tcPr>
            <w:tcW w:w="992" w:type="dxa"/>
            <w:tcBorders>
              <w:left w:val="nil"/>
              <w:right w:val="nil"/>
            </w:tcBorders>
          </w:tcPr>
          <w:p w14:paraId="38B0CE5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71E81D37"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r>
      <w:tr w:rsidR="00792EFA" w:rsidRPr="00D63A12" w14:paraId="3D19DCA2" w14:textId="77777777" w:rsidTr="001345EE">
        <w:trPr>
          <w:jc w:val="center"/>
        </w:trPr>
        <w:tc>
          <w:tcPr>
            <w:tcW w:w="3256" w:type="dxa"/>
            <w:tcBorders>
              <w:left w:val="nil"/>
              <w:right w:val="nil"/>
            </w:tcBorders>
          </w:tcPr>
          <w:p w14:paraId="0908E36D" w14:textId="77777777" w:rsidR="00792EFA" w:rsidRPr="00D63A12" w:rsidRDefault="00792EFA" w:rsidP="001345EE">
            <w:pPr>
              <w:spacing w:after="0" w:line="240" w:lineRule="auto"/>
              <w:contextualSpacing/>
              <w:rPr>
                <w:rFonts w:ascii="Times New Roman" w:hAnsi="Times New Roman" w:cs="Times New Roman"/>
                <w:sz w:val="20"/>
                <w:szCs w:val="20"/>
                <w:lang w:val="en-GB"/>
              </w:rPr>
            </w:pPr>
            <w:r w:rsidRPr="00D63A12">
              <w:rPr>
                <w:rFonts w:ascii="Times New Roman" w:hAnsi="Times New Roman" w:cs="Times New Roman"/>
                <w:sz w:val="20"/>
                <w:szCs w:val="20"/>
                <w:lang w:val="en-GB"/>
              </w:rPr>
              <w:t xml:space="preserve">Outcome measurement </w:t>
            </w:r>
          </w:p>
          <w:p w14:paraId="35099401" w14:textId="77777777" w:rsidR="00792EFA" w:rsidRPr="00D63A12" w:rsidRDefault="00792EFA" w:rsidP="001345EE">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Accuracy/score</w:t>
            </w:r>
          </w:p>
          <w:p w14:paraId="4B7FC82C" w14:textId="77777777" w:rsidR="00792EFA" w:rsidRPr="00D63A12" w:rsidRDefault="00792EFA" w:rsidP="001345EE">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Reaction time (RT)</w:t>
            </w:r>
          </w:p>
          <w:p w14:paraId="002F29B6" w14:textId="77777777" w:rsidR="00792EFA" w:rsidRPr="00D63A12" w:rsidRDefault="00792EFA" w:rsidP="001345EE">
            <w:pPr>
              <w:pStyle w:val="Prrafodelista"/>
              <w:numPr>
                <w:ilvl w:val="0"/>
                <w:numId w:val="6"/>
              </w:numPr>
              <w:spacing w:line="240" w:lineRule="auto"/>
              <w:rPr>
                <w:rFonts w:ascii="Times New Roman" w:hAnsi="Times New Roman"/>
                <w:sz w:val="20"/>
                <w:szCs w:val="20"/>
              </w:rPr>
            </w:pPr>
            <w:r w:rsidRPr="00D63A12">
              <w:rPr>
                <w:rFonts w:ascii="Times New Roman" w:hAnsi="Times New Roman"/>
                <w:sz w:val="20"/>
                <w:szCs w:val="20"/>
              </w:rPr>
              <w:t>Other</w:t>
            </w:r>
          </w:p>
        </w:tc>
        <w:tc>
          <w:tcPr>
            <w:tcW w:w="708" w:type="dxa"/>
            <w:tcBorders>
              <w:left w:val="nil"/>
              <w:right w:val="nil"/>
            </w:tcBorders>
          </w:tcPr>
          <w:p w14:paraId="2C5FE9E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769D4B5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31</w:t>
            </w:r>
          </w:p>
          <w:p w14:paraId="0B610E1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w:t>
            </w:r>
          </w:p>
          <w:p w14:paraId="25668A5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10</w:t>
            </w:r>
          </w:p>
        </w:tc>
        <w:tc>
          <w:tcPr>
            <w:tcW w:w="850" w:type="dxa"/>
            <w:tcBorders>
              <w:left w:val="nil"/>
              <w:right w:val="nil"/>
            </w:tcBorders>
          </w:tcPr>
          <w:p w14:paraId="69D6A48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6A724586"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77.5</w:t>
            </w:r>
          </w:p>
          <w:p w14:paraId="3CE22343"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45</w:t>
            </w:r>
          </w:p>
          <w:p w14:paraId="4A6F854D"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25</w:t>
            </w:r>
          </w:p>
        </w:tc>
        <w:tc>
          <w:tcPr>
            <w:tcW w:w="1560" w:type="dxa"/>
            <w:tcBorders>
              <w:left w:val="nil"/>
              <w:right w:val="nil"/>
            </w:tcBorders>
          </w:tcPr>
          <w:p w14:paraId="3359AB26"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p w14:paraId="120791EC"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183</w:t>
            </w:r>
          </w:p>
          <w:p w14:paraId="4775B84A"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119</w:t>
            </w:r>
          </w:p>
          <w:p w14:paraId="0A2BD982"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r w:rsidRPr="00D63A12">
              <w:rPr>
                <w:rFonts w:ascii="Times New Roman" w:hAnsi="Times New Roman" w:cs="Times New Roman"/>
                <w:sz w:val="20"/>
                <w:szCs w:val="20"/>
                <w:lang w:val="en-GB"/>
              </w:rPr>
              <w:t>63</w:t>
            </w:r>
          </w:p>
        </w:tc>
        <w:tc>
          <w:tcPr>
            <w:tcW w:w="992" w:type="dxa"/>
            <w:tcBorders>
              <w:left w:val="nil"/>
              <w:right w:val="nil"/>
            </w:tcBorders>
          </w:tcPr>
          <w:p w14:paraId="4F4415E9"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c>
          <w:tcPr>
            <w:tcW w:w="1508" w:type="dxa"/>
            <w:tcBorders>
              <w:left w:val="nil"/>
              <w:right w:val="nil"/>
            </w:tcBorders>
          </w:tcPr>
          <w:p w14:paraId="020962A4" w14:textId="77777777" w:rsidR="00792EFA" w:rsidRPr="00D63A12" w:rsidRDefault="00792EFA" w:rsidP="001345EE">
            <w:pPr>
              <w:spacing w:after="0" w:line="240" w:lineRule="auto"/>
              <w:contextualSpacing/>
              <w:jc w:val="center"/>
              <w:rPr>
                <w:rFonts w:ascii="Times New Roman" w:hAnsi="Times New Roman" w:cs="Times New Roman"/>
                <w:sz w:val="20"/>
                <w:szCs w:val="20"/>
                <w:lang w:val="en-GB"/>
              </w:rPr>
            </w:pPr>
          </w:p>
        </w:tc>
      </w:tr>
    </w:tbl>
    <w:p w14:paraId="24320F64" w14:textId="15A17B13" w:rsidR="00792EFA" w:rsidRPr="00D63A12" w:rsidRDefault="00792EFA" w:rsidP="001345EE">
      <w:pPr>
        <w:spacing w:line="480" w:lineRule="auto"/>
        <w:ind w:left="2160" w:firstLine="720"/>
        <w:contextualSpacing/>
        <w:rPr>
          <w:rFonts w:ascii="Times New Roman" w:hAnsi="Times New Roman" w:cs="Times New Roman"/>
          <w:lang w:val="en-GB"/>
        </w:rPr>
      </w:pPr>
      <w:r w:rsidRPr="00D63A12">
        <w:rPr>
          <w:rFonts w:ascii="Times New Roman" w:hAnsi="Times New Roman" w:cs="Times New Roman"/>
          <w:lang w:val="en-GB"/>
        </w:rPr>
        <w:t>Notes: ADHD, Attention Deficit Hyperactivity Disorder</w:t>
      </w:r>
      <w:r w:rsidR="001345EE" w:rsidRPr="00D63A12">
        <w:rPr>
          <w:rFonts w:ascii="Times New Roman" w:hAnsi="Times New Roman" w:cs="Times New Roman"/>
          <w:lang w:val="en-GB"/>
        </w:rPr>
        <w:t>.</w:t>
      </w:r>
    </w:p>
    <w:p w14:paraId="2F854652" w14:textId="77777777" w:rsidR="00792EFA" w:rsidRPr="00D63A12" w:rsidRDefault="00792EFA" w:rsidP="00792EFA">
      <w:pPr>
        <w:contextualSpacing/>
        <w:rPr>
          <w:rFonts w:ascii="Times New Roman" w:hAnsi="Times New Roman" w:cs="Times New Roman"/>
          <w:lang w:val="en-GB"/>
        </w:rPr>
      </w:pPr>
    </w:p>
    <w:p w14:paraId="1377037E" w14:textId="1FBEC3D9" w:rsidR="001018C3" w:rsidRPr="00D63A12" w:rsidRDefault="001018C3">
      <w:pPr>
        <w:spacing w:after="160" w:line="259" w:lineRule="auto"/>
        <w:rPr>
          <w:rFonts w:ascii="Times New Roman" w:hAnsi="Times New Roman" w:cs="Times New Roman"/>
          <w:lang w:val="en-GB"/>
        </w:rPr>
      </w:pPr>
      <w:r w:rsidRPr="00D63A12">
        <w:rPr>
          <w:rFonts w:ascii="Times New Roman" w:hAnsi="Times New Roman" w:cs="Times New Roman"/>
          <w:lang w:val="en-GB"/>
        </w:rPr>
        <w:br w:type="page"/>
      </w:r>
    </w:p>
    <w:p w14:paraId="746C2196" w14:textId="2C596D89" w:rsidR="00FD14D7" w:rsidRPr="00D63A12" w:rsidRDefault="00893648" w:rsidP="00893648">
      <w:pPr>
        <w:pStyle w:val="Ttulo1"/>
      </w:pPr>
      <w:bookmarkStart w:id="9" w:name="_Toc170234089"/>
      <w:r w:rsidRPr="00D63A12">
        <w:lastRenderedPageBreak/>
        <w:t xml:space="preserve">Supplement </w:t>
      </w:r>
      <w:r w:rsidR="008629D7" w:rsidRPr="00D63A12">
        <w:t>6</w:t>
      </w:r>
      <w:r w:rsidRPr="00D63A12">
        <w:t xml:space="preserve">. </w:t>
      </w:r>
      <w:r w:rsidR="009A2406" w:rsidRPr="00D63A12">
        <w:t>Tables S</w:t>
      </w:r>
      <w:r w:rsidR="008629D7" w:rsidRPr="00D63A12">
        <w:t>5</w:t>
      </w:r>
      <w:r w:rsidR="009A2406" w:rsidRPr="00D63A12">
        <w:t xml:space="preserve"> to S1</w:t>
      </w:r>
      <w:r w:rsidR="008629D7" w:rsidRPr="00D63A12">
        <w:t>3</w:t>
      </w:r>
      <w:r w:rsidR="009A2406" w:rsidRPr="00D63A12">
        <w:t xml:space="preserve">. </w:t>
      </w:r>
      <w:r w:rsidRPr="00D63A12">
        <w:t>Sensitivity analysis</w:t>
      </w:r>
      <w:bookmarkEnd w:id="9"/>
      <w:r w:rsidRPr="00D63A12">
        <w:t xml:space="preserve"> </w:t>
      </w:r>
    </w:p>
    <w:p w14:paraId="3D45B215" w14:textId="15C17FB1" w:rsidR="00893648" w:rsidRPr="00D63A12" w:rsidRDefault="00893648" w:rsidP="00893648">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5</w:t>
      </w:r>
      <w:r w:rsidRPr="00D63A12">
        <w:rPr>
          <w:rFonts w:ascii="Times New Roman" w:hAnsi="Times New Roman" w:cs="Times New Roman"/>
          <w:b/>
          <w:bCs/>
          <w:lang w:val="en-GB"/>
        </w:rPr>
        <w:t xml:space="preserve">. </w:t>
      </w:r>
      <w:r w:rsidRPr="00D63A12">
        <w:rPr>
          <w:rFonts w:ascii="Times New Roman" w:hAnsi="Times New Roman" w:cs="Times New Roman"/>
          <w:lang w:val="en-GB"/>
        </w:rPr>
        <w:t xml:space="preserve">Sensitivity analysis </w:t>
      </w:r>
      <w:r w:rsidR="00273F4C" w:rsidRPr="00D63A12">
        <w:rPr>
          <w:rFonts w:ascii="Times New Roman" w:hAnsi="Times New Roman" w:cs="Times New Roman"/>
          <w:lang w:val="en-GB"/>
        </w:rPr>
        <w:t>of</w:t>
      </w:r>
      <w:r w:rsidRPr="00D63A12">
        <w:rPr>
          <w:rFonts w:ascii="Times New Roman" w:hAnsi="Times New Roman" w:cs="Times New Roman"/>
          <w:lang w:val="en-GB"/>
        </w:rPr>
        <w:t xml:space="preserve"> MA 1</w:t>
      </w:r>
    </w:p>
    <w:tbl>
      <w:tblPr>
        <w:tblW w:w="10915"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DC28CE" w:rsidRPr="00D63A12" w14:paraId="6E00E1E0" w14:textId="77777777" w:rsidTr="00DC28CE">
        <w:trPr>
          <w:trHeight w:val="300"/>
        </w:trPr>
        <w:tc>
          <w:tcPr>
            <w:tcW w:w="2127" w:type="dxa"/>
            <w:noWrap/>
            <w:hideMark/>
          </w:tcPr>
          <w:p w14:paraId="2E7C77B4" w14:textId="64B05B51"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Model</w:t>
            </w:r>
          </w:p>
        </w:tc>
        <w:tc>
          <w:tcPr>
            <w:tcW w:w="2551" w:type="dxa"/>
            <w:noWrap/>
            <w:hideMark/>
          </w:tcPr>
          <w:p w14:paraId="78091113" w14:textId="5444A5FD"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Outcome</w:t>
            </w:r>
          </w:p>
        </w:tc>
        <w:tc>
          <w:tcPr>
            <w:tcW w:w="1985" w:type="dxa"/>
            <w:noWrap/>
            <w:hideMark/>
          </w:tcPr>
          <w:p w14:paraId="0EE0FA32" w14:textId="79233155"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Prior</w:t>
            </w:r>
          </w:p>
        </w:tc>
        <w:tc>
          <w:tcPr>
            <w:tcW w:w="992" w:type="dxa"/>
            <w:noWrap/>
            <w:hideMark/>
          </w:tcPr>
          <w:p w14:paraId="67EB000B" w14:textId="6A07333D"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Estimate</w:t>
            </w:r>
          </w:p>
        </w:tc>
        <w:tc>
          <w:tcPr>
            <w:tcW w:w="1134" w:type="dxa"/>
            <w:noWrap/>
            <w:hideMark/>
          </w:tcPr>
          <w:p w14:paraId="3D6D8275" w14:textId="56CF1759"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Std.error</w:t>
            </w:r>
          </w:p>
        </w:tc>
        <w:tc>
          <w:tcPr>
            <w:tcW w:w="992" w:type="dxa"/>
            <w:noWrap/>
            <w:hideMark/>
          </w:tcPr>
          <w:p w14:paraId="2D32A1E4" w14:textId="0C4DC888"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Conf.low</w:t>
            </w:r>
          </w:p>
        </w:tc>
        <w:tc>
          <w:tcPr>
            <w:tcW w:w="1134" w:type="dxa"/>
            <w:noWrap/>
            <w:hideMark/>
          </w:tcPr>
          <w:p w14:paraId="0A796413" w14:textId="2C35A3AA" w:rsidR="00DC28CE" w:rsidRPr="00D63A12" w:rsidRDefault="00DC28CE" w:rsidP="00DC28CE">
            <w:pPr>
              <w:spacing w:after="0" w:line="240" w:lineRule="auto"/>
              <w:rPr>
                <w:rFonts w:ascii="Times New Roman" w:eastAsia="Times New Roman" w:hAnsi="Times New Roman" w:cs="Times New Roman"/>
                <w:b/>
                <w:bCs/>
                <w:color w:val="000000"/>
                <w:kern w:val="0"/>
                <w:lang w:val="en-GB" w:eastAsia="es-ES"/>
                <w14:ligatures w14:val="none"/>
              </w:rPr>
            </w:pPr>
            <w:r w:rsidRPr="00D63A12">
              <w:rPr>
                <w:rFonts w:ascii="Times New Roman" w:eastAsia="Times New Roman" w:hAnsi="Times New Roman" w:cs="Times New Roman"/>
                <w:b/>
                <w:bCs/>
                <w:color w:val="000000"/>
                <w:kern w:val="0"/>
                <w:lang w:val="en-GB" w:eastAsia="es-ES"/>
                <w14:ligatures w14:val="none"/>
              </w:rPr>
              <w:t>Conf.high</w:t>
            </w:r>
          </w:p>
        </w:tc>
      </w:tr>
      <w:tr w:rsidR="00DC28CE" w:rsidRPr="00D63A12" w14:paraId="780E2DB1" w14:textId="77777777" w:rsidTr="00DC28CE">
        <w:trPr>
          <w:trHeight w:val="300"/>
        </w:trPr>
        <w:tc>
          <w:tcPr>
            <w:tcW w:w="2127" w:type="dxa"/>
            <w:noWrap/>
            <w:hideMark/>
          </w:tcPr>
          <w:p w14:paraId="32E63853" w14:textId="12325FA6"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Main</w:t>
            </w:r>
          </w:p>
        </w:tc>
        <w:tc>
          <w:tcPr>
            <w:tcW w:w="2551" w:type="dxa"/>
            <w:noWrap/>
            <w:hideMark/>
          </w:tcPr>
          <w:p w14:paraId="450B9BFF" w14:textId="67A8D8F0"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Summary effect [global]</w:t>
            </w:r>
          </w:p>
        </w:tc>
        <w:tc>
          <w:tcPr>
            <w:tcW w:w="1985" w:type="dxa"/>
            <w:noWrap/>
            <w:hideMark/>
          </w:tcPr>
          <w:p w14:paraId="696C694A"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7F102C0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-0,646</w:t>
            </w:r>
          </w:p>
        </w:tc>
        <w:tc>
          <w:tcPr>
            <w:tcW w:w="1134" w:type="dxa"/>
            <w:noWrap/>
            <w:hideMark/>
          </w:tcPr>
          <w:p w14:paraId="2A76C55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0,072</w:t>
            </w:r>
          </w:p>
        </w:tc>
        <w:tc>
          <w:tcPr>
            <w:tcW w:w="992" w:type="dxa"/>
            <w:noWrap/>
            <w:hideMark/>
          </w:tcPr>
          <w:p w14:paraId="297D738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-0,792</w:t>
            </w:r>
          </w:p>
        </w:tc>
        <w:tc>
          <w:tcPr>
            <w:tcW w:w="1134" w:type="dxa"/>
            <w:noWrap/>
            <w:hideMark/>
          </w:tcPr>
          <w:p w14:paraId="4CC68CA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-0,508</w:t>
            </w:r>
          </w:p>
        </w:tc>
      </w:tr>
      <w:tr w:rsidR="00DC28CE" w:rsidRPr="00D63A12" w14:paraId="41EAF764" w14:textId="77777777" w:rsidTr="00DC28CE">
        <w:trPr>
          <w:trHeight w:val="300"/>
        </w:trPr>
        <w:tc>
          <w:tcPr>
            <w:tcW w:w="2127" w:type="dxa"/>
            <w:noWrap/>
            <w:hideMark/>
          </w:tcPr>
          <w:p w14:paraId="52FBCF65" w14:textId="6F0735A2"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Main_vp</w:t>
            </w:r>
          </w:p>
        </w:tc>
        <w:tc>
          <w:tcPr>
            <w:tcW w:w="2551" w:type="dxa"/>
            <w:noWrap/>
            <w:hideMark/>
          </w:tcPr>
          <w:p w14:paraId="21502558" w14:textId="0841062E"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Summary effect [global]</w:t>
            </w:r>
          </w:p>
        </w:tc>
        <w:tc>
          <w:tcPr>
            <w:tcW w:w="1985" w:type="dxa"/>
            <w:noWrap/>
            <w:hideMark/>
          </w:tcPr>
          <w:p w14:paraId="1AB557AB" w14:textId="524C106F"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39F1058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-0,647</w:t>
            </w:r>
          </w:p>
        </w:tc>
        <w:tc>
          <w:tcPr>
            <w:tcW w:w="1134" w:type="dxa"/>
            <w:noWrap/>
            <w:hideMark/>
          </w:tcPr>
          <w:p w14:paraId="6E6DCDA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0,073</w:t>
            </w:r>
          </w:p>
        </w:tc>
        <w:tc>
          <w:tcPr>
            <w:tcW w:w="992" w:type="dxa"/>
            <w:noWrap/>
            <w:hideMark/>
          </w:tcPr>
          <w:p w14:paraId="05786A8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-0,794</w:t>
            </w:r>
          </w:p>
        </w:tc>
        <w:tc>
          <w:tcPr>
            <w:tcW w:w="1134" w:type="dxa"/>
            <w:noWrap/>
            <w:hideMark/>
          </w:tcPr>
          <w:p w14:paraId="779C4AB5"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-0,508</w:t>
            </w:r>
          </w:p>
        </w:tc>
      </w:tr>
      <w:tr w:rsidR="00DC28CE" w:rsidRPr="00D63A12" w14:paraId="416C05AC" w14:textId="77777777" w:rsidTr="00DC28CE">
        <w:trPr>
          <w:trHeight w:val="300"/>
        </w:trPr>
        <w:tc>
          <w:tcPr>
            <w:tcW w:w="2127" w:type="dxa"/>
            <w:noWrap/>
            <w:hideMark/>
          </w:tcPr>
          <w:p w14:paraId="6E21980F" w14:textId="0EB90AE5"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Main_wp</w:t>
            </w:r>
          </w:p>
        </w:tc>
        <w:tc>
          <w:tcPr>
            <w:tcW w:w="2551" w:type="dxa"/>
            <w:noWrap/>
            <w:hideMark/>
          </w:tcPr>
          <w:p w14:paraId="19D36466" w14:textId="1608109C"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Summary effect [global]</w:t>
            </w:r>
          </w:p>
        </w:tc>
        <w:tc>
          <w:tcPr>
            <w:tcW w:w="1985" w:type="dxa"/>
            <w:noWrap/>
            <w:hideMark/>
          </w:tcPr>
          <w:p w14:paraId="5DBF54BA" w14:textId="02055A96"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10223BD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-0,649</w:t>
            </w:r>
          </w:p>
        </w:tc>
        <w:tc>
          <w:tcPr>
            <w:tcW w:w="1134" w:type="dxa"/>
            <w:noWrap/>
            <w:hideMark/>
          </w:tcPr>
          <w:p w14:paraId="0C5E598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0,073</w:t>
            </w:r>
          </w:p>
        </w:tc>
        <w:tc>
          <w:tcPr>
            <w:tcW w:w="992" w:type="dxa"/>
            <w:noWrap/>
            <w:hideMark/>
          </w:tcPr>
          <w:p w14:paraId="1A9D999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-0,795</w:t>
            </w:r>
          </w:p>
        </w:tc>
        <w:tc>
          <w:tcPr>
            <w:tcW w:w="1134" w:type="dxa"/>
            <w:noWrap/>
            <w:hideMark/>
          </w:tcPr>
          <w:p w14:paraId="2B1AE265"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-0,509</w:t>
            </w:r>
          </w:p>
        </w:tc>
      </w:tr>
      <w:tr w:rsidR="00DC28CE" w:rsidRPr="00D63A12" w14:paraId="29A9B772" w14:textId="77777777" w:rsidTr="00DC28CE">
        <w:trPr>
          <w:trHeight w:val="300"/>
        </w:trPr>
        <w:tc>
          <w:tcPr>
            <w:tcW w:w="2127" w:type="dxa"/>
            <w:noWrap/>
            <w:hideMark/>
          </w:tcPr>
          <w:p w14:paraId="68226E2D" w14:textId="5CCEDB7A"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w:t>
            </w:r>
          </w:p>
        </w:tc>
        <w:tc>
          <w:tcPr>
            <w:tcW w:w="2551" w:type="dxa"/>
            <w:noWrap/>
            <w:hideMark/>
          </w:tcPr>
          <w:p w14:paraId="0BE99442" w14:textId="120846B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 [intercept]</w:t>
            </w:r>
          </w:p>
        </w:tc>
        <w:tc>
          <w:tcPr>
            <w:tcW w:w="1985" w:type="dxa"/>
            <w:noWrap/>
            <w:hideMark/>
          </w:tcPr>
          <w:p w14:paraId="1AE96EA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084621B5"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-0,803</w:t>
            </w:r>
          </w:p>
        </w:tc>
        <w:tc>
          <w:tcPr>
            <w:tcW w:w="1134" w:type="dxa"/>
            <w:noWrap/>
            <w:hideMark/>
          </w:tcPr>
          <w:p w14:paraId="0587E2F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0,126</w:t>
            </w:r>
          </w:p>
        </w:tc>
        <w:tc>
          <w:tcPr>
            <w:tcW w:w="992" w:type="dxa"/>
            <w:noWrap/>
            <w:hideMark/>
          </w:tcPr>
          <w:p w14:paraId="491AD8C6"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-1,053</w:t>
            </w:r>
          </w:p>
        </w:tc>
        <w:tc>
          <w:tcPr>
            <w:tcW w:w="1134" w:type="dxa"/>
            <w:noWrap/>
            <w:hideMark/>
          </w:tcPr>
          <w:p w14:paraId="25FB02DE"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-0,556</w:t>
            </w:r>
          </w:p>
        </w:tc>
      </w:tr>
      <w:tr w:rsidR="00DC28CE" w:rsidRPr="00D63A12" w14:paraId="68DFADC4" w14:textId="77777777" w:rsidTr="00DC28CE">
        <w:trPr>
          <w:trHeight w:val="300"/>
        </w:trPr>
        <w:tc>
          <w:tcPr>
            <w:tcW w:w="2127" w:type="dxa"/>
            <w:noWrap/>
            <w:hideMark/>
          </w:tcPr>
          <w:p w14:paraId="6EEF5E1D" w14:textId="02BB969F"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Age_vp</w:t>
            </w:r>
          </w:p>
        </w:tc>
        <w:tc>
          <w:tcPr>
            <w:tcW w:w="2551" w:type="dxa"/>
            <w:noWrap/>
            <w:hideMark/>
          </w:tcPr>
          <w:p w14:paraId="6FFA663C" w14:textId="715A5C19"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 [intercept]</w:t>
            </w:r>
          </w:p>
        </w:tc>
        <w:tc>
          <w:tcPr>
            <w:tcW w:w="1985" w:type="dxa"/>
            <w:noWrap/>
            <w:hideMark/>
          </w:tcPr>
          <w:p w14:paraId="7430F49E" w14:textId="448276FE"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1525561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-0,816</w:t>
            </w:r>
          </w:p>
        </w:tc>
        <w:tc>
          <w:tcPr>
            <w:tcW w:w="1134" w:type="dxa"/>
            <w:noWrap/>
            <w:hideMark/>
          </w:tcPr>
          <w:p w14:paraId="5464CAEE"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0,125</w:t>
            </w:r>
          </w:p>
        </w:tc>
        <w:tc>
          <w:tcPr>
            <w:tcW w:w="992" w:type="dxa"/>
            <w:noWrap/>
            <w:hideMark/>
          </w:tcPr>
          <w:p w14:paraId="39CA021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-1,062</w:t>
            </w:r>
          </w:p>
        </w:tc>
        <w:tc>
          <w:tcPr>
            <w:tcW w:w="1134" w:type="dxa"/>
            <w:noWrap/>
            <w:hideMark/>
          </w:tcPr>
          <w:p w14:paraId="15BF59A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-0,571</w:t>
            </w:r>
          </w:p>
        </w:tc>
      </w:tr>
      <w:tr w:rsidR="00DC28CE" w:rsidRPr="00D63A12" w14:paraId="4E2FD4B2" w14:textId="77777777" w:rsidTr="00DC28CE">
        <w:trPr>
          <w:trHeight w:val="300"/>
        </w:trPr>
        <w:tc>
          <w:tcPr>
            <w:tcW w:w="2127" w:type="dxa"/>
            <w:noWrap/>
            <w:hideMark/>
          </w:tcPr>
          <w:p w14:paraId="681A1E54" w14:textId="3217E3DA"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Age_wp</w:t>
            </w:r>
          </w:p>
        </w:tc>
        <w:tc>
          <w:tcPr>
            <w:tcW w:w="2551" w:type="dxa"/>
            <w:noWrap/>
            <w:hideMark/>
          </w:tcPr>
          <w:p w14:paraId="4D0A6C75" w14:textId="110C92AD"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Age [intercept]</w:t>
            </w:r>
          </w:p>
        </w:tc>
        <w:tc>
          <w:tcPr>
            <w:tcW w:w="1985" w:type="dxa"/>
            <w:noWrap/>
            <w:hideMark/>
          </w:tcPr>
          <w:p w14:paraId="23EFAC95" w14:textId="4F1686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3CBC8F12"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-0,817</w:t>
            </w:r>
          </w:p>
        </w:tc>
        <w:tc>
          <w:tcPr>
            <w:tcW w:w="1134" w:type="dxa"/>
            <w:noWrap/>
            <w:hideMark/>
          </w:tcPr>
          <w:p w14:paraId="28C96F32"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0,127</w:t>
            </w:r>
          </w:p>
        </w:tc>
        <w:tc>
          <w:tcPr>
            <w:tcW w:w="992" w:type="dxa"/>
            <w:noWrap/>
            <w:hideMark/>
          </w:tcPr>
          <w:p w14:paraId="52BB99D8"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-1,066</w:t>
            </w:r>
          </w:p>
        </w:tc>
        <w:tc>
          <w:tcPr>
            <w:tcW w:w="1134" w:type="dxa"/>
            <w:noWrap/>
            <w:hideMark/>
          </w:tcPr>
          <w:p w14:paraId="0209D4A8"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-0,57</w:t>
            </w:r>
          </w:p>
        </w:tc>
      </w:tr>
      <w:tr w:rsidR="00DC28CE" w:rsidRPr="00D63A12" w14:paraId="68226174" w14:textId="77777777" w:rsidTr="00DC28CE">
        <w:trPr>
          <w:trHeight w:val="300"/>
        </w:trPr>
        <w:tc>
          <w:tcPr>
            <w:tcW w:w="2127" w:type="dxa"/>
            <w:noWrap/>
            <w:hideMark/>
          </w:tcPr>
          <w:p w14:paraId="1BFF9C31" w14:textId="3A448540"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w:t>
            </w:r>
          </w:p>
        </w:tc>
        <w:tc>
          <w:tcPr>
            <w:tcW w:w="2551" w:type="dxa"/>
            <w:noWrap/>
            <w:hideMark/>
          </w:tcPr>
          <w:p w14:paraId="3817C105" w14:textId="56CCEB9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 [intercept]</w:t>
            </w:r>
          </w:p>
        </w:tc>
        <w:tc>
          <w:tcPr>
            <w:tcW w:w="1985" w:type="dxa"/>
            <w:noWrap/>
            <w:hideMark/>
          </w:tcPr>
          <w:p w14:paraId="02549FA8"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037DA46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-0,208</w:t>
            </w:r>
          </w:p>
        </w:tc>
        <w:tc>
          <w:tcPr>
            <w:tcW w:w="1134" w:type="dxa"/>
            <w:noWrap/>
            <w:hideMark/>
          </w:tcPr>
          <w:p w14:paraId="0619025A"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0,273</w:t>
            </w:r>
          </w:p>
        </w:tc>
        <w:tc>
          <w:tcPr>
            <w:tcW w:w="992" w:type="dxa"/>
            <w:noWrap/>
            <w:hideMark/>
          </w:tcPr>
          <w:p w14:paraId="087BF5A1"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-0,75</w:t>
            </w:r>
          </w:p>
        </w:tc>
        <w:tc>
          <w:tcPr>
            <w:tcW w:w="1134" w:type="dxa"/>
            <w:noWrap/>
            <w:hideMark/>
          </w:tcPr>
          <w:p w14:paraId="168ADBE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0,324</w:t>
            </w:r>
          </w:p>
        </w:tc>
      </w:tr>
      <w:tr w:rsidR="00DC28CE" w:rsidRPr="00D63A12" w14:paraId="7B37EEA0" w14:textId="77777777" w:rsidTr="00DC28CE">
        <w:trPr>
          <w:trHeight w:val="300"/>
        </w:trPr>
        <w:tc>
          <w:tcPr>
            <w:tcW w:w="2127" w:type="dxa"/>
            <w:noWrap/>
            <w:hideMark/>
          </w:tcPr>
          <w:p w14:paraId="0A019378" w14:textId="1915F8A2"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Sex_vp</w:t>
            </w:r>
          </w:p>
        </w:tc>
        <w:tc>
          <w:tcPr>
            <w:tcW w:w="2551" w:type="dxa"/>
            <w:noWrap/>
            <w:hideMark/>
          </w:tcPr>
          <w:p w14:paraId="7983292C" w14:textId="67ED6752"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 [intercept]</w:t>
            </w:r>
          </w:p>
        </w:tc>
        <w:tc>
          <w:tcPr>
            <w:tcW w:w="1985" w:type="dxa"/>
            <w:noWrap/>
            <w:hideMark/>
          </w:tcPr>
          <w:p w14:paraId="37CF813C" w14:textId="6B7B4803"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2E9DA534"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-0,222</w:t>
            </w:r>
          </w:p>
        </w:tc>
        <w:tc>
          <w:tcPr>
            <w:tcW w:w="1134" w:type="dxa"/>
            <w:noWrap/>
            <w:hideMark/>
          </w:tcPr>
          <w:p w14:paraId="70D77D86"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0,285</w:t>
            </w:r>
          </w:p>
        </w:tc>
        <w:tc>
          <w:tcPr>
            <w:tcW w:w="992" w:type="dxa"/>
            <w:noWrap/>
            <w:hideMark/>
          </w:tcPr>
          <w:p w14:paraId="15F78261"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-0,782</w:t>
            </w:r>
          </w:p>
        </w:tc>
        <w:tc>
          <w:tcPr>
            <w:tcW w:w="1134" w:type="dxa"/>
            <w:noWrap/>
            <w:hideMark/>
          </w:tcPr>
          <w:p w14:paraId="5351911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0,333</w:t>
            </w:r>
          </w:p>
        </w:tc>
      </w:tr>
      <w:tr w:rsidR="00DC28CE" w:rsidRPr="00D63A12" w14:paraId="4359AF50" w14:textId="77777777" w:rsidTr="00DC28CE">
        <w:trPr>
          <w:trHeight w:val="300"/>
        </w:trPr>
        <w:tc>
          <w:tcPr>
            <w:tcW w:w="2127" w:type="dxa"/>
            <w:noWrap/>
            <w:hideMark/>
          </w:tcPr>
          <w:p w14:paraId="2BCA7713" w14:textId="0C513165"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Sex_wp</w:t>
            </w:r>
          </w:p>
        </w:tc>
        <w:tc>
          <w:tcPr>
            <w:tcW w:w="2551" w:type="dxa"/>
            <w:noWrap/>
            <w:hideMark/>
          </w:tcPr>
          <w:p w14:paraId="1146CCA0" w14:textId="43842769"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Sex [intercept]</w:t>
            </w:r>
          </w:p>
        </w:tc>
        <w:tc>
          <w:tcPr>
            <w:tcW w:w="1985" w:type="dxa"/>
            <w:noWrap/>
            <w:hideMark/>
          </w:tcPr>
          <w:p w14:paraId="6424DCDB" w14:textId="6100C10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7539A961"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-0,226</w:t>
            </w:r>
          </w:p>
        </w:tc>
        <w:tc>
          <w:tcPr>
            <w:tcW w:w="1134" w:type="dxa"/>
            <w:noWrap/>
            <w:hideMark/>
          </w:tcPr>
          <w:p w14:paraId="4023D6B0"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0,285</w:t>
            </w:r>
          </w:p>
        </w:tc>
        <w:tc>
          <w:tcPr>
            <w:tcW w:w="992" w:type="dxa"/>
            <w:noWrap/>
            <w:hideMark/>
          </w:tcPr>
          <w:p w14:paraId="39EFFFDF"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-0,79</w:t>
            </w:r>
          </w:p>
        </w:tc>
        <w:tc>
          <w:tcPr>
            <w:tcW w:w="1134" w:type="dxa"/>
            <w:noWrap/>
            <w:hideMark/>
          </w:tcPr>
          <w:p w14:paraId="4737D0FF"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0,335</w:t>
            </w:r>
          </w:p>
        </w:tc>
      </w:tr>
      <w:tr w:rsidR="00DC28CE" w:rsidRPr="00D63A12" w14:paraId="51135D1F" w14:textId="77777777" w:rsidTr="00DC28CE">
        <w:trPr>
          <w:trHeight w:val="300"/>
        </w:trPr>
        <w:tc>
          <w:tcPr>
            <w:tcW w:w="2127" w:type="dxa"/>
            <w:noWrap/>
            <w:hideMark/>
          </w:tcPr>
          <w:p w14:paraId="62A76062" w14:textId="4EB2C02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w:t>
            </w:r>
          </w:p>
        </w:tc>
        <w:tc>
          <w:tcPr>
            <w:tcW w:w="2551" w:type="dxa"/>
            <w:noWrap/>
            <w:hideMark/>
          </w:tcPr>
          <w:p w14:paraId="4A298504" w14:textId="3B2873B5"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 [intercept]</w:t>
            </w:r>
          </w:p>
        </w:tc>
        <w:tc>
          <w:tcPr>
            <w:tcW w:w="1985" w:type="dxa"/>
            <w:noWrap/>
            <w:hideMark/>
          </w:tcPr>
          <w:p w14:paraId="35E0B622"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08B7FB5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-0,547</w:t>
            </w:r>
          </w:p>
        </w:tc>
        <w:tc>
          <w:tcPr>
            <w:tcW w:w="1134" w:type="dxa"/>
            <w:noWrap/>
            <w:hideMark/>
          </w:tcPr>
          <w:p w14:paraId="1532DD6E"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0,189</w:t>
            </w:r>
          </w:p>
        </w:tc>
        <w:tc>
          <w:tcPr>
            <w:tcW w:w="992" w:type="dxa"/>
            <w:noWrap/>
            <w:hideMark/>
          </w:tcPr>
          <w:p w14:paraId="5B6572BE"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-0,92</w:t>
            </w:r>
          </w:p>
        </w:tc>
        <w:tc>
          <w:tcPr>
            <w:tcW w:w="1134" w:type="dxa"/>
            <w:noWrap/>
            <w:hideMark/>
          </w:tcPr>
          <w:p w14:paraId="5DEFBC30"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-0,18</w:t>
            </w:r>
          </w:p>
        </w:tc>
      </w:tr>
      <w:tr w:rsidR="00DC28CE" w:rsidRPr="00D63A12" w14:paraId="623BD736" w14:textId="77777777" w:rsidTr="00DC28CE">
        <w:trPr>
          <w:trHeight w:val="300"/>
        </w:trPr>
        <w:tc>
          <w:tcPr>
            <w:tcW w:w="2127" w:type="dxa"/>
            <w:noWrap/>
            <w:hideMark/>
          </w:tcPr>
          <w:p w14:paraId="6EE84660" w14:textId="03232616"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Med_vp</w:t>
            </w:r>
          </w:p>
        </w:tc>
        <w:tc>
          <w:tcPr>
            <w:tcW w:w="2551" w:type="dxa"/>
            <w:noWrap/>
            <w:hideMark/>
          </w:tcPr>
          <w:p w14:paraId="5FE0C217" w14:textId="131EC9E4"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 [intercept]</w:t>
            </w:r>
          </w:p>
        </w:tc>
        <w:tc>
          <w:tcPr>
            <w:tcW w:w="1985" w:type="dxa"/>
            <w:noWrap/>
            <w:hideMark/>
          </w:tcPr>
          <w:p w14:paraId="4C82D7E1" w14:textId="28139170"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52A09F50"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-0,572</w:t>
            </w:r>
          </w:p>
        </w:tc>
        <w:tc>
          <w:tcPr>
            <w:tcW w:w="1134" w:type="dxa"/>
            <w:noWrap/>
            <w:hideMark/>
          </w:tcPr>
          <w:p w14:paraId="770CB25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0,192</w:t>
            </w:r>
          </w:p>
        </w:tc>
        <w:tc>
          <w:tcPr>
            <w:tcW w:w="992" w:type="dxa"/>
            <w:noWrap/>
            <w:hideMark/>
          </w:tcPr>
          <w:p w14:paraId="3D221A6E"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-0,948</w:t>
            </w:r>
          </w:p>
        </w:tc>
        <w:tc>
          <w:tcPr>
            <w:tcW w:w="1134" w:type="dxa"/>
            <w:noWrap/>
            <w:hideMark/>
          </w:tcPr>
          <w:p w14:paraId="605CC69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-0,197</w:t>
            </w:r>
          </w:p>
        </w:tc>
      </w:tr>
      <w:tr w:rsidR="00DC28CE" w:rsidRPr="00D63A12" w14:paraId="28DFD43E" w14:textId="77777777" w:rsidTr="00DC28CE">
        <w:trPr>
          <w:trHeight w:val="300"/>
        </w:trPr>
        <w:tc>
          <w:tcPr>
            <w:tcW w:w="2127" w:type="dxa"/>
            <w:noWrap/>
            <w:hideMark/>
          </w:tcPr>
          <w:p w14:paraId="2CBC2795" w14:textId="6E477A2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Med_wp</w:t>
            </w:r>
          </w:p>
        </w:tc>
        <w:tc>
          <w:tcPr>
            <w:tcW w:w="2551" w:type="dxa"/>
            <w:noWrap/>
            <w:hideMark/>
          </w:tcPr>
          <w:p w14:paraId="4947475C" w14:textId="3292A5AA"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Med [intercept]</w:t>
            </w:r>
          </w:p>
        </w:tc>
        <w:tc>
          <w:tcPr>
            <w:tcW w:w="1985" w:type="dxa"/>
            <w:noWrap/>
            <w:hideMark/>
          </w:tcPr>
          <w:p w14:paraId="4E897228" w14:textId="385A012A"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09ED4B4A"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-0,572</w:t>
            </w:r>
          </w:p>
        </w:tc>
        <w:tc>
          <w:tcPr>
            <w:tcW w:w="1134" w:type="dxa"/>
            <w:noWrap/>
            <w:hideMark/>
          </w:tcPr>
          <w:p w14:paraId="6F6E18C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0,195</w:t>
            </w:r>
          </w:p>
        </w:tc>
        <w:tc>
          <w:tcPr>
            <w:tcW w:w="992" w:type="dxa"/>
            <w:noWrap/>
            <w:hideMark/>
          </w:tcPr>
          <w:p w14:paraId="6DBA057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-0,958</w:t>
            </w:r>
          </w:p>
        </w:tc>
        <w:tc>
          <w:tcPr>
            <w:tcW w:w="1134" w:type="dxa"/>
            <w:noWrap/>
            <w:hideMark/>
          </w:tcPr>
          <w:p w14:paraId="14700796"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-0,191</w:t>
            </w:r>
          </w:p>
        </w:tc>
      </w:tr>
      <w:tr w:rsidR="00DC28CE" w:rsidRPr="00D63A12" w14:paraId="611E16CD" w14:textId="77777777" w:rsidTr="00DC28CE">
        <w:trPr>
          <w:trHeight w:val="300"/>
        </w:trPr>
        <w:tc>
          <w:tcPr>
            <w:tcW w:w="2127" w:type="dxa"/>
            <w:noWrap/>
            <w:hideMark/>
          </w:tcPr>
          <w:p w14:paraId="2DDE24B1" w14:textId="399FE29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w:t>
            </w:r>
          </w:p>
        </w:tc>
        <w:tc>
          <w:tcPr>
            <w:tcW w:w="2551" w:type="dxa"/>
            <w:noWrap/>
            <w:hideMark/>
          </w:tcPr>
          <w:p w14:paraId="3E326FCB" w14:textId="39CFEABC"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 [intercept]</w:t>
            </w:r>
          </w:p>
        </w:tc>
        <w:tc>
          <w:tcPr>
            <w:tcW w:w="1985" w:type="dxa"/>
            <w:noWrap/>
            <w:hideMark/>
          </w:tcPr>
          <w:p w14:paraId="2FF7A241"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4A18537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-0,505</w:t>
            </w:r>
          </w:p>
        </w:tc>
        <w:tc>
          <w:tcPr>
            <w:tcW w:w="1134" w:type="dxa"/>
            <w:noWrap/>
            <w:hideMark/>
          </w:tcPr>
          <w:p w14:paraId="2247748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0,129</w:t>
            </w:r>
          </w:p>
        </w:tc>
        <w:tc>
          <w:tcPr>
            <w:tcW w:w="992" w:type="dxa"/>
            <w:noWrap/>
            <w:hideMark/>
          </w:tcPr>
          <w:p w14:paraId="2A4ED0B0"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-0,769</w:t>
            </w:r>
          </w:p>
        </w:tc>
        <w:tc>
          <w:tcPr>
            <w:tcW w:w="1134" w:type="dxa"/>
            <w:noWrap/>
            <w:hideMark/>
          </w:tcPr>
          <w:p w14:paraId="2CA8C1C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-0,261</w:t>
            </w:r>
          </w:p>
        </w:tc>
      </w:tr>
      <w:tr w:rsidR="00DC28CE" w:rsidRPr="00D63A12" w14:paraId="0A91DC42" w14:textId="77777777" w:rsidTr="00DC28CE">
        <w:trPr>
          <w:trHeight w:val="300"/>
        </w:trPr>
        <w:tc>
          <w:tcPr>
            <w:tcW w:w="2127" w:type="dxa"/>
            <w:noWrap/>
            <w:hideMark/>
          </w:tcPr>
          <w:p w14:paraId="5A5DA2D1" w14:textId="08628976"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Stimuli_vp</w:t>
            </w:r>
          </w:p>
        </w:tc>
        <w:tc>
          <w:tcPr>
            <w:tcW w:w="2551" w:type="dxa"/>
            <w:noWrap/>
            <w:hideMark/>
          </w:tcPr>
          <w:p w14:paraId="553C1ECA" w14:textId="042F2144"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 [intercept]</w:t>
            </w:r>
          </w:p>
        </w:tc>
        <w:tc>
          <w:tcPr>
            <w:tcW w:w="1985" w:type="dxa"/>
            <w:noWrap/>
            <w:hideMark/>
          </w:tcPr>
          <w:p w14:paraId="7E7616AD" w14:textId="08EE522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1350EF40"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-0,513</w:t>
            </w:r>
          </w:p>
        </w:tc>
        <w:tc>
          <w:tcPr>
            <w:tcW w:w="1134" w:type="dxa"/>
            <w:noWrap/>
            <w:hideMark/>
          </w:tcPr>
          <w:p w14:paraId="22F71C3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0,129</w:t>
            </w:r>
          </w:p>
        </w:tc>
        <w:tc>
          <w:tcPr>
            <w:tcW w:w="992" w:type="dxa"/>
            <w:noWrap/>
            <w:hideMark/>
          </w:tcPr>
          <w:p w14:paraId="7D02BCD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-0,779</w:t>
            </w:r>
          </w:p>
        </w:tc>
        <w:tc>
          <w:tcPr>
            <w:tcW w:w="1134" w:type="dxa"/>
            <w:noWrap/>
            <w:hideMark/>
          </w:tcPr>
          <w:p w14:paraId="6D12F01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-0,269</w:t>
            </w:r>
          </w:p>
        </w:tc>
      </w:tr>
      <w:tr w:rsidR="00DC28CE" w:rsidRPr="00D63A12" w14:paraId="5BFC85AF" w14:textId="77777777" w:rsidTr="00DC28CE">
        <w:trPr>
          <w:trHeight w:val="300"/>
        </w:trPr>
        <w:tc>
          <w:tcPr>
            <w:tcW w:w="2127" w:type="dxa"/>
            <w:noWrap/>
            <w:hideMark/>
          </w:tcPr>
          <w:p w14:paraId="18BB761E" w14:textId="699C013D"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Stimuli_wp</w:t>
            </w:r>
          </w:p>
        </w:tc>
        <w:tc>
          <w:tcPr>
            <w:tcW w:w="2551" w:type="dxa"/>
            <w:noWrap/>
            <w:hideMark/>
          </w:tcPr>
          <w:p w14:paraId="6AAF21D5" w14:textId="0FBB00DC"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Stimuli [intercept]</w:t>
            </w:r>
          </w:p>
        </w:tc>
        <w:tc>
          <w:tcPr>
            <w:tcW w:w="1985" w:type="dxa"/>
            <w:noWrap/>
            <w:hideMark/>
          </w:tcPr>
          <w:p w14:paraId="5BB1C66A" w14:textId="2E24147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4E15A8C6"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-0,514</w:t>
            </w:r>
          </w:p>
        </w:tc>
        <w:tc>
          <w:tcPr>
            <w:tcW w:w="1134" w:type="dxa"/>
            <w:noWrap/>
            <w:hideMark/>
          </w:tcPr>
          <w:p w14:paraId="2FF88CB9"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0,13</w:t>
            </w:r>
          </w:p>
        </w:tc>
        <w:tc>
          <w:tcPr>
            <w:tcW w:w="992" w:type="dxa"/>
            <w:noWrap/>
            <w:hideMark/>
          </w:tcPr>
          <w:p w14:paraId="6D3B520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-0,777</w:t>
            </w:r>
          </w:p>
        </w:tc>
        <w:tc>
          <w:tcPr>
            <w:tcW w:w="1134" w:type="dxa"/>
            <w:noWrap/>
            <w:hideMark/>
          </w:tcPr>
          <w:p w14:paraId="17C78315"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-0,268</w:t>
            </w:r>
          </w:p>
        </w:tc>
      </w:tr>
      <w:tr w:rsidR="00DC28CE" w:rsidRPr="00D63A12" w14:paraId="2860DE6C" w14:textId="77777777" w:rsidTr="00DC28CE">
        <w:trPr>
          <w:trHeight w:val="300"/>
        </w:trPr>
        <w:tc>
          <w:tcPr>
            <w:tcW w:w="2127" w:type="dxa"/>
            <w:noWrap/>
            <w:hideMark/>
          </w:tcPr>
          <w:p w14:paraId="01A1683D" w14:textId="63907EFD"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w:t>
            </w:r>
          </w:p>
        </w:tc>
        <w:tc>
          <w:tcPr>
            <w:tcW w:w="2551" w:type="dxa"/>
            <w:noWrap/>
            <w:hideMark/>
          </w:tcPr>
          <w:p w14:paraId="2828A196" w14:textId="6224CF7D"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 [intercept]</w:t>
            </w:r>
          </w:p>
        </w:tc>
        <w:tc>
          <w:tcPr>
            <w:tcW w:w="1985" w:type="dxa"/>
            <w:noWrap/>
            <w:hideMark/>
          </w:tcPr>
          <w:p w14:paraId="39CBBE87"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Analysis prior</w:t>
            </w:r>
          </w:p>
        </w:tc>
        <w:tc>
          <w:tcPr>
            <w:tcW w:w="992" w:type="dxa"/>
            <w:noWrap/>
            <w:hideMark/>
          </w:tcPr>
          <w:p w14:paraId="5859078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-0,719</w:t>
            </w:r>
          </w:p>
        </w:tc>
        <w:tc>
          <w:tcPr>
            <w:tcW w:w="1134" w:type="dxa"/>
            <w:noWrap/>
            <w:hideMark/>
          </w:tcPr>
          <w:p w14:paraId="6A82133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0,064</w:t>
            </w:r>
          </w:p>
        </w:tc>
        <w:tc>
          <w:tcPr>
            <w:tcW w:w="992" w:type="dxa"/>
            <w:noWrap/>
            <w:hideMark/>
          </w:tcPr>
          <w:p w14:paraId="1B290585"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-0,848</w:t>
            </w:r>
          </w:p>
        </w:tc>
        <w:tc>
          <w:tcPr>
            <w:tcW w:w="1134" w:type="dxa"/>
            <w:noWrap/>
            <w:hideMark/>
          </w:tcPr>
          <w:p w14:paraId="0FC58A8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-0,595</w:t>
            </w:r>
          </w:p>
        </w:tc>
      </w:tr>
      <w:tr w:rsidR="00DC28CE" w:rsidRPr="00D63A12" w14:paraId="42272C85" w14:textId="77777777" w:rsidTr="00DC28CE">
        <w:trPr>
          <w:trHeight w:val="300"/>
        </w:trPr>
        <w:tc>
          <w:tcPr>
            <w:tcW w:w="2127" w:type="dxa"/>
            <w:noWrap/>
            <w:hideMark/>
          </w:tcPr>
          <w:p w14:paraId="2741AC9A" w14:textId="53D140A0"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Measure_vp</w:t>
            </w:r>
          </w:p>
        </w:tc>
        <w:tc>
          <w:tcPr>
            <w:tcW w:w="2551" w:type="dxa"/>
            <w:noWrap/>
            <w:hideMark/>
          </w:tcPr>
          <w:p w14:paraId="1D8761D8" w14:textId="7D0A9E65"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 [intercept]</w:t>
            </w:r>
          </w:p>
        </w:tc>
        <w:tc>
          <w:tcPr>
            <w:tcW w:w="1985" w:type="dxa"/>
            <w:noWrap/>
            <w:hideMark/>
          </w:tcPr>
          <w:p w14:paraId="6DC16366" w14:textId="07D1468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Vague prior</w:t>
            </w:r>
          </w:p>
        </w:tc>
        <w:tc>
          <w:tcPr>
            <w:tcW w:w="992" w:type="dxa"/>
            <w:noWrap/>
            <w:hideMark/>
          </w:tcPr>
          <w:p w14:paraId="2F0F2848"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-0,722</w:t>
            </w:r>
          </w:p>
        </w:tc>
        <w:tc>
          <w:tcPr>
            <w:tcW w:w="1134" w:type="dxa"/>
            <w:noWrap/>
            <w:hideMark/>
          </w:tcPr>
          <w:p w14:paraId="73891F1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0,065</w:t>
            </w:r>
          </w:p>
        </w:tc>
        <w:tc>
          <w:tcPr>
            <w:tcW w:w="992" w:type="dxa"/>
            <w:noWrap/>
            <w:hideMark/>
          </w:tcPr>
          <w:p w14:paraId="6E7B3D8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-0,851</w:t>
            </w:r>
          </w:p>
        </w:tc>
        <w:tc>
          <w:tcPr>
            <w:tcW w:w="1134" w:type="dxa"/>
            <w:noWrap/>
            <w:hideMark/>
          </w:tcPr>
          <w:p w14:paraId="08F5360C"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-0,597</w:t>
            </w:r>
          </w:p>
        </w:tc>
      </w:tr>
      <w:tr w:rsidR="00DC28CE" w:rsidRPr="00D63A12" w14:paraId="42BD4B4B" w14:textId="77777777" w:rsidTr="00DC28CE">
        <w:trPr>
          <w:trHeight w:val="300"/>
        </w:trPr>
        <w:tc>
          <w:tcPr>
            <w:tcW w:w="2127" w:type="dxa"/>
            <w:noWrap/>
            <w:hideMark/>
          </w:tcPr>
          <w:p w14:paraId="73E3D310" w14:textId="5161E0D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Measure_wp</w:t>
            </w:r>
          </w:p>
        </w:tc>
        <w:tc>
          <w:tcPr>
            <w:tcW w:w="2551" w:type="dxa"/>
            <w:noWrap/>
            <w:hideMark/>
          </w:tcPr>
          <w:p w14:paraId="06250A79" w14:textId="0D4DAE34"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Measure [intercept]</w:t>
            </w:r>
          </w:p>
        </w:tc>
        <w:tc>
          <w:tcPr>
            <w:tcW w:w="1985" w:type="dxa"/>
            <w:noWrap/>
            <w:hideMark/>
          </w:tcPr>
          <w:p w14:paraId="560F6899" w14:textId="1A1BC72B"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Weak prior</w:t>
            </w:r>
          </w:p>
        </w:tc>
        <w:tc>
          <w:tcPr>
            <w:tcW w:w="992" w:type="dxa"/>
            <w:noWrap/>
            <w:hideMark/>
          </w:tcPr>
          <w:p w14:paraId="282C889B"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-0,724</w:t>
            </w:r>
          </w:p>
        </w:tc>
        <w:tc>
          <w:tcPr>
            <w:tcW w:w="1134" w:type="dxa"/>
            <w:noWrap/>
            <w:hideMark/>
          </w:tcPr>
          <w:p w14:paraId="4F815FAD"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0,065</w:t>
            </w:r>
          </w:p>
        </w:tc>
        <w:tc>
          <w:tcPr>
            <w:tcW w:w="992" w:type="dxa"/>
            <w:noWrap/>
            <w:hideMark/>
          </w:tcPr>
          <w:p w14:paraId="3140409F"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-0,855</w:t>
            </w:r>
          </w:p>
        </w:tc>
        <w:tc>
          <w:tcPr>
            <w:tcW w:w="1134" w:type="dxa"/>
            <w:noWrap/>
            <w:hideMark/>
          </w:tcPr>
          <w:p w14:paraId="08FBE643" w14:textId="77777777" w:rsidR="00DC28CE" w:rsidRPr="00D63A12" w:rsidRDefault="00DC28CE" w:rsidP="00DC28CE">
            <w:pPr>
              <w:spacing w:after="0" w:line="240" w:lineRule="auto"/>
              <w:rPr>
                <w:rFonts w:ascii="Times New Roman" w:eastAsia="Times New Roman" w:hAnsi="Times New Roman" w:cs="Times New Roman"/>
                <w:color w:val="000000"/>
                <w:kern w:val="0"/>
                <w:lang w:val="en-GB" w:eastAsia="es-ES"/>
                <w14:ligatures w14:val="none"/>
              </w:rPr>
            </w:pPr>
            <w:r w:rsidRPr="00D63A12">
              <w:rPr>
                <w:rFonts w:ascii="Times New Roman" w:eastAsia="Times New Roman" w:hAnsi="Times New Roman" w:cs="Times New Roman"/>
                <w:color w:val="000000"/>
                <w:kern w:val="0"/>
                <w:lang w:val="en-GB" w:eastAsia="es-ES"/>
                <w14:ligatures w14:val="none"/>
              </w:rPr>
              <w:t>-0,598</w:t>
            </w:r>
          </w:p>
        </w:tc>
      </w:tr>
    </w:tbl>
    <w:p w14:paraId="7F430E8D" w14:textId="77777777" w:rsidR="00893648" w:rsidRPr="00D63A12" w:rsidRDefault="00893648" w:rsidP="00893648">
      <w:pPr>
        <w:rPr>
          <w:rFonts w:ascii="Times New Roman" w:hAnsi="Times New Roman" w:cs="Times New Roman"/>
          <w:lang w:val="en-GB"/>
        </w:rPr>
      </w:pPr>
    </w:p>
    <w:p w14:paraId="091A27CC" w14:textId="7C4807AF" w:rsidR="00893648" w:rsidRPr="00D63A12" w:rsidRDefault="00893648" w:rsidP="00893648">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6</w:t>
      </w:r>
      <w:r w:rsidRPr="00D63A12">
        <w:rPr>
          <w:rFonts w:ascii="Times New Roman" w:hAnsi="Times New Roman" w:cs="Times New Roman"/>
          <w:lang w:val="en-GB"/>
        </w:rPr>
        <w:t xml:space="preserve">. Sensitivity analysis </w:t>
      </w:r>
      <w:r w:rsidR="00273F4C" w:rsidRPr="00D63A12">
        <w:rPr>
          <w:rFonts w:ascii="Times New Roman" w:hAnsi="Times New Roman" w:cs="Times New Roman"/>
          <w:lang w:val="en-GB"/>
        </w:rPr>
        <w:t>of</w:t>
      </w:r>
      <w:r w:rsidRPr="00D63A12">
        <w:rPr>
          <w:rFonts w:ascii="Times New Roman" w:hAnsi="Times New Roman" w:cs="Times New Roman"/>
          <w:lang w:val="en-GB"/>
        </w:rPr>
        <w:t xml:space="preserve"> MA 2 (anger)</w:t>
      </w:r>
    </w:p>
    <w:tbl>
      <w:tblPr>
        <w:tblW w:w="10852"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0"/>
        <w:gridCol w:w="1134"/>
      </w:tblGrid>
      <w:tr w:rsidR="00893648" w:rsidRPr="00D63A12" w14:paraId="3E3444DD" w14:textId="77777777" w:rsidTr="00893648">
        <w:trPr>
          <w:trHeight w:val="300"/>
        </w:trPr>
        <w:tc>
          <w:tcPr>
            <w:tcW w:w="2127" w:type="dxa"/>
            <w:noWrap/>
            <w:vAlign w:val="bottom"/>
            <w:hideMark/>
          </w:tcPr>
          <w:p w14:paraId="6B5D8B3E" w14:textId="1DECAE31"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7EB3C8E6" w14:textId="7C59C3C6"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522F17AA" w14:textId="34BF1356"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73ABB530" w14:textId="6CB2B4BD"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1D52E9E0" w14:textId="2D95F936"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29" w:type="dxa"/>
            <w:noWrap/>
            <w:vAlign w:val="bottom"/>
            <w:hideMark/>
          </w:tcPr>
          <w:p w14:paraId="10E2FE89" w14:textId="54413446"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6F4B7E2C" w14:textId="03A3AE9E" w:rsidR="00893648" w:rsidRPr="00D63A12" w:rsidRDefault="00893648" w:rsidP="00893648">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893648" w:rsidRPr="00D63A12" w14:paraId="7577ED70" w14:textId="77777777" w:rsidTr="00893648">
        <w:trPr>
          <w:trHeight w:val="300"/>
        </w:trPr>
        <w:tc>
          <w:tcPr>
            <w:tcW w:w="2127" w:type="dxa"/>
            <w:noWrap/>
            <w:vAlign w:val="bottom"/>
            <w:hideMark/>
          </w:tcPr>
          <w:p w14:paraId="764294E5" w14:textId="3978B91A"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lastRenderedPageBreak/>
              <w:t>Main</w:t>
            </w:r>
          </w:p>
        </w:tc>
        <w:tc>
          <w:tcPr>
            <w:tcW w:w="2551" w:type="dxa"/>
            <w:noWrap/>
            <w:vAlign w:val="bottom"/>
            <w:hideMark/>
          </w:tcPr>
          <w:p w14:paraId="73570163"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6BDD17E4"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1BEA7972"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-0,372</w:t>
            </w:r>
          </w:p>
        </w:tc>
        <w:tc>
          <w:tcPr>
            <w:tcW w:w="1134" w:type="dxa"/>
            <w:noWrap/>
            <w:vAlign w:val="bottom"/>
            <w:hideMark/>
          </w:tcPr>
          <w:p w14:paraId="0D41C862"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0,077</w:t>
            </w:r>
          </w:p>
        </w:tc>
        <w:tc>
          <w:tcPr>
            <w:tcW w:w="929" w:type="dxa"/>
            <w:noWrap/>
            <w:vAlign w:val="bottom"/>
            <w:hideMark/>
          </w:tcPr>
          <w:p w14:paraId="2FB11365"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-0,525</w:t>
            </w:r>
          </w:p>
        </w:tc>
        <w:tc>
          <w:tcPr>
            <w:tcW w:w="1134" w:type="dxa"/>
            <w:noWrap/>
            <w:vAlign w:val="bottom"/>
            <w:hideMark/>
          </w:tcPr>
          <w:p w14:paraId="3741E195"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-0,222</w:t>
            </w:r>
          </w:p>
        </w:tc>
      </w:tr>
      <w:tr w:rsidR="00893648" w:rsidRPr="00D63A12" w14:paraId="613ED89D" w14:textId="77777777" w:rsidTr="00893648">
        <w:trPr>
          <w:trHeight w:val="300"/>
        </w:trPr>
        <w:tc>
          <w:tcPr>
            <w:tcW w:w="2127" w:type="dxa"/>
            <w:noWrap/>
            <w:vAlign w:val="bottom"/>
            <w:hideMark/>
          </w:tcPr>
          <w:p w14:paraId="14DCD980" w14:textId="348EFE90"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7790C80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0857C902"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2AC71863"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-0,373</w:t>
            </w:r>
          </w:p>
        </w:tc>
        <w:tc>
          <w:tcPr>
            <w:tcW w:w="1134" w:type="dxa"/>
            <w:noWrap/>
            <w:vAlign w:val="bottom"/>
            <w:hideMark/>
          </w:tcPr>
          <w:p w14:paraId="32FF4C75"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0,076</w:t>
            </w:r>
          </w:p>
        </w:tc>
        <w:tc>
          <w:tcPr>
            <w:tcW w:w="929" w:type="dxa"/>
            <w:noWrap/>
            <w:vAlign w:val="bottom"/>
            <w:hideMark/>
          </w:tcPr>
          <w:p w14:paraId="0724EAB7"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-0,524</w:t>
            </w:r>
          </w:p>
        </w:tc>
        <w:tc>
          <w:tcPr>
            <w:tcW w:w="1134" w:type="dxa"/>
            <w:noWrap/>
            <w:vAlign w:val="bottom"/>
            <w:hideMark/>
          </w:tcPr>
          <w:p w14:paraId="2E4D2986"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-0,226</w:t>
            </w:r>
          </w:p>
        </w:tc>
      </w:tr>
      <w:tr w:rsidR="00893648" w:rsidRPr="00D63A12" w14:paraId="35F00D52" w14:textId="77777777" w:rsidTr="00893648">
        <w:trPr>
          <w:trHeight w:val="300"/>
        </w:trPr>
        <w:tc>
          <w:tcPr>
            <w:tcW w:w="2127" w:type="dxa"/>
            <w:noWrap/>
            <w:vAlign w:val="bottom"/>
            <w:hideMark/>
          </w:tcPr>
          <w:p w14:paraId="4308DE32" w14:textId="68B184FD"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4640F1DD"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448B92FC"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3992B65F"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-0,373</w:t>
            </w:r>
          </w:p>
        </w:tc>
        <w:tc>
          <w:tcPr>
            <w:tcW w:w="1134" w:type="dxa"/>
            <w:noWrap/>
            <w:vAlign w:val="bottom"/>
            <w:hideMark/>
          </w:tcPr>
          <w:p w14:paraId="4C6B38C5"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0,077</w:t>
            </w:r>
          </w:p>
        </w:tc>
        <w:tc>
          <w:tcPr>
            <w:tcW w:w="929" w:type="dxa"/>
            <w:noWrap/>
            <w:vAlign w:val="bottom"/>
            <w:hideMark/>
          </w:tcPr>
          <w:p w14:paraId="486DCABD"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-0,525</w:t>
            </w:r>
          </w:p>
        </w:tc>
        <w:tc>
          <w:tcPr>
            <w:tcW w:w="1134" w:type="dxa"/>
            <w:noWrap/>
            <w:vAlign w:val="bottom"/>
            <w:hideMark/>
          </w:tcPr>
          <w:p w14:paraId="37078116"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-0,222</w:t>
            </w:r>
          </w:p>
        </w:tc>
      </w:tr>
      <w:tr w:rsidR="00893648" w:rsidRPr="00D63A12" w14:paraId="763AF013" w14:textId="77777777" w:rsidTr="00893648">
        <w:trPr>
          <w:trHeight w:val="300"/>
        </w:trPr>
        <w:tc>
          <w:tcPr>
            <w:tcW w:w="2127" w:type="dxa"/>
            <w:noWrap/>
            <w:vAlign w:val="bottom"/>
            <w:hideMark/>
          </w:tcPr>
          <w:p w14:paraId="553BE4F2" w14:textId="44A303F0"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75CAEFCD"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055E8E27"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17801941"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-0,361</w:t>
            </w:r>
          </w:p>
        </w:tc>
        <w:tc>
          <w:tcPr>
            <w:tcW w:w="1134" w:type="dxa"/>
            <w:noWrap/>
            <w:vAlign w:val="bottom"/>
            <w:hideMark/>
          </w:tcPr>
          <w:p w14:paraId="28559719"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0,091</w:t>
            </w:r>
          </w:p>
        </w:tc>
        <w:tc>
          <w:tcPr>
            <w:tcW w:w="929" w:type="dxa"/>
            <w:noWrap/>
            <w:vAlign w:val="bottom"/>
            <w:hideMark/>
          </w:tcPr>
          <w:p w14:paraId="769274AB"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-0,542</w:t>
            </w:r>
          </w:p>
        </w:tc>
        <w:tc>
          <w:tcPr>
            <w:tcW w:w="1134" w:type="dxa"/>
            <w:noWrap/>
            <w:vAlign w:val="bottom"/>
            <w:hideMark/>
          </w:tcPr>
          <w:p w14:paraId="6B92B51C"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-0,184</w:t>
            </w:r>
          </w:p>
        </w:tc>
      </w:tr>
      <w:tr w:rsidR="00893648" w:rsidRPr="00D63A12" w14:paraId="5903D028" w14:textId="77777777" w:rsidTr="00893648">
        <w:trPr>
          <w:trHeight w:val="300"/>
        </w:trPr>
        <w:tc>
          <w:tcPr>
            <w:tcW w:w="2127" w:type="dxa"/>
            <w:noWrap/>
            <w:vAlign w:val="bottom"/>
            <w:hideMark/>
          </w:tcPr>
          <w:p w14:paraId="4E190150" w14:textId="34CAA8CD"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30543002"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28C27D51"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484E55E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-0,365</w:t>
            </w:r>
          </w:p>
        </w:tc>
        <w:tc>
          <w:tcPr>
            <w:tcW w:w="1134" w:type="dxa"/>
            <w:noWrap/>
            <w:vAlign w:val="bottom"/>
            <w:hideMark/>
          </w:tcPr>
          <w:p w14:paraId="00436C92"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w:t>
            </w:r>
          </w:p>
        </w:tc>
        <w:tc>
          <w:tcPr>
            <w:tcW w:w="929" w:type="dxa"/>
            <w:noWrap/>
            <w:vAlign w:val="bottom"/>
            <w:hideMark/>
          </w:tcPr>
          <w:p w14:paraId="35A8E01A"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-0,544</w:t>
            </w:r>
          </w:p>
        </w:tc>
        <w:tc>
          <w:tcPr>
            <w:tcW w:w="1134" w:type="dxa"/>
            <w:noWrap/>
            <w:vAlign w:val="bottom"/>
            <w:hideMark/>
          </w:tcPr>
          <w:p w14:paraId="2AAA0EBA"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-0,191</w:t>
            </w:r>
          </w:p>
        </w:tc>
      </w:tr>
      <w:tr w:rsidR="00893648" w:rsidRPr="00D63A12" w14:paraId="59750DCB" w14:textId="77777777" w:rsidTr="00893648">
        <w:trPr>
          <w:trHeight w:val="300"/>
        </w:trPr>
        <w:tc>
          <w:tcPr>
            <w:tcW w:w="2127" w:type="dxa"/>
            <w:noWrap/>
            <w:vAlign w:val="bottom"/>
            <w:hideMark/>
          </w:tcPr>
          <w:p w14:paraId="02557F87" w14:textId="5B87F7AE"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250A0E39"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0DD072AF"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10CC631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-0,365</w:t>
            </w:r>
          </w:p>
        </w:tc>
        <w:tc>
          <w:tcPr>
            <w:tcW w:w="1134" w:type="dxa"/>
            <w:noWrap/>
            <w:vAlign w:val="bottom"/>
            <w:hideMark/>
          </w:tcPr>
          <w:p w14:paraId="0C032A94"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0,092</w:t>
            </w:r>
          </w:p>
        </w:tc>
        <w:tc>
          <w:tcPr>
            <w:tcW w:w="929" w:type="dxa"/>
            <w:noWrap/>
            <w:vAlign w:val="bottom"/>
            <w:hideMark/>
          </w:tcPr>
          <w:p w14:paraId="7085177A"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-0,549</w:t>
            </w:r>
          </w:p>
        </w:tc>
        <w:tc>
          <w:tcPr>
            <w:tcW w:w="1134" w:type="dxa"/>
            <w:noWrap/>
            <w:vAlign w:val="bottom"/>
            <w:hideMark/>
          </w:tcPr>
          <w:p w14:paraId="3CE28780"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-0,188</w:t>
            </w:r>
          </w:p>
        </w:tc>
      </w:tr>
      <w:tr w:rsidR="00893648" w:rsidRPr="00D63A12" w14:paraId="78C82C01" w14:textId="77777777" w:rsidTr="00893648">
        <w:trPr>
          <w:trHeight w:val="300"/>
        </w:trPr>
        <w:tc>
          <w:tcPr>
            <w:tcW w:w="2127" w:type="dxa"/>
            <w:noWrap/>
            <w:vAlign w:val="bottom"/>
            <w:hideMark/>
          </w:tcPr>
          <w:p w14:paraId="7A9F0BD8" w14:textId="4A2EAD5B"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42965B46"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1D38655F"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1795B84B"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-0,403</w:t>
            </w:r>
          </w:p>
        </w:tc>
        <w:tc>
          <w:tcPr>
            <w:tcW w:w="1134" w:type="dxa"/>
            <w:noWrap/>
            <w:vAlign w:val="bottom"/>
            <w:hideMark/>
          </w:tcPr>
          <w:p w14:paraId="65CBD35C"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0,095</w:t>
            </w:r>
          </w:p>
        </w:tc>
        <w:tc>
          <w:tcPr>
            <w:tcW w:w="929" w:type="dxa"/>
            <w:noWrap/>
            <w:vAlign w:val="bottom"/>
            <w:hideMark/>
          </w:tcPr>
          <w:p w14:paraId="57786083"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-0,59</w:t>
            </w:r>
          </w:p>
        </w:tc>
        <w:tc>
          <w:tcPr>
            <w:tcW w:w="1134" w:type="dxa"/>
            <w:noWrap/>
            <w:vAlign w:val="bottom"/>
            <w:hideMark/>
          </w:tcPr>
          <w:p w14:paraId="401B779A"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-0,211</w:t>
            </w:r>
          </w:p>
        </w:tc>
      </w:tr>
      <w:tr w:rsidR="00893648" w:rsidRPr="00D63A12" w14:paraId="5DE65C4B" w14:textId="77777777" w:rsidTr="00893648">
        <w:trPr>
          <w:trHeight w:val="300"/>
        </w:trPr>
        <w:tc>
          <w:tcPr>
            <w:tcW w:w="2127" w:type="dxa"/>
            <w:noWrap/>
            <w:vAlign w:val="bottom"/>
            <w:hideMark/>
          </w:tcPr>
          <w:p w14:paraId="324D1322" w14:textId="2AC5DC85"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51E3C110"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2972681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2511108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-0,405</w:t>
            </w:r>
          </w:p>
        </w:tc>
        <w:tc>
          <w:tcPr>
            <w:tcW w:w="1134" w:type="dxa"/>
            <w:noWrap/>
            <w:vAlign w:val="bottom"/>
            <w:hideMark/>
          </w:tcPr>
          <w:p w14:paraId="1AB4E045"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0,095</w:t>
            </w:r>
          </w:p>
        </w:tc>
        <w:tc>
          <w:tcPr>
            <w:tcW w:w="929" w:type="dxa"/>
            <w:noWrap/>
            <w:vAlign w:val="bottom"/>
            <w:hideMark/>
          </w:tcPr>
          <w:p w14:paraId="280C71E3"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-0,591</w:t>
            </w:r>
          </w:p>
        </w:tc>
        <w:tc>
          <w:tcPr>
            <w:tcW w:w="1134" w:type="dxa"/>
            <w:noWrap/>
            <w:vAlign w:val="bottom"/>
            <w:hideMark/>
          </w:tcPr>
          <w:p w14:paraId="0079DB80"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-0,217</w:t>
            </w:r>
          </w:p>
        </w:tc>
      </w:tr>
      <w:tr w:rsidR="00893648" w:rsidRPr="00D63A12" w14:paraId="4D6100A7" w14:textId="77777777" w:rsidTr="00893648">
        <w:trPr>
          <w:trHeight w:val="300"/>
        </w:trPr>
        <w:tc>
          <w:tcPr>
            <w:tcW w:w="2127" w:type="dxa"/>
            <w:noWrap/>
            <w:vAlign w:val="bottom"/>
            <w:hideMark/>
          </w:tcPr>
          <w:p w14:paraId="696F9C2F" w14:textId="1E26CE9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79C7B4CD"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7D7014BB"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4FD8384D"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-0,406</w:t>
            </w:r>
          </w:p>
        </w:tc>
        <w:tc>
          <w:tcPr>
            <w:tcW w:w="1134" w:type="dxa"/>
            <w:noWrap/>
            <w:vAlign w:val="bottom"/>
            <w:hideMark/>
          </w:tcPr>
          <w:p w14:paraId="34F4D13E"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0,094</w:t>
            </w:r>
          </w:p>
        </w:tc>
        <w:tc>
          <w:tcPr>
            <w:tcW w:w="929" w:type="dxa"/>
            <w:noWrap/>
            <w:vAlign w:val="bottom"/>
            <w:hideMark/>
          </w:tcPr>
          <w:p w14:paraId="2F0C0740"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-0,59</w:t>
            </w:r>
          </w:p>
        </w:tc>
        <w:tc>
          <w:tcPr>
            <w:tcW w:w="1134" w:type="dxa"/>
            <w:noWrap/>
            <w:vAlign w:val="bottom"/>
            <w:hideMark/>
          </w:tcPr>
          <w:p w14:paraId="7B7EDFEA" w14:textId="77777777" w:rsidR="00893648" w:rsidRPr="00D63A12" w:rsidRDefault="00893648" w:rsidP="00893648">
            <w:pPr>
              <w:spacing w:after="0"/>
              <w:rPr>
                <w:rFonts w:ascii="Times New Roman" w:hAnsi="Times New Roman" w:cs="Times New Roman"/>
                <w:lang w:val="en-GB"/>
              </w:rPr>
            </w:pPr>
            <w:r w:rsidRPr="00D63A12">
              <w:rPr>
                <w:rFonts w:ascii="Times New Roman" w:hAnsi="Times New Roman" w:cs="Times New Roman"/>
                <w:lang w:val="en-GB"/>
              </w:rPr>
              <w:t>-0,224</w:t>
            </w:r>
          </w:p>
        </w:tc>
      </w:tr>
    </w:tbl>
    <w:p w14:paraId="39651705" w14:textId="77777777" w:rsidR="00893648" w:rsidRPr="00D63A12" w:rsidRDefault="00893648" w:rsidP="00893648">
      <w:pPr>
        <w:rPr>
          <w:rFonts w:ascii="Times New Roman" w:hAnsi="Times New Roman" w:cs="Times New Roman"/>
          <w:lang w:val="en-GB"/>
        </w:rPr>
      </w:pPr>
    </w:p>
    <w:p w14:paraId="30FC401E" w14:textId="463F908A" w:rsidR="00893648" w:rsidRPr="00D63A12" w:rsidRDefault="00893648" w:rsidP="00893648">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7</w:t>
      </w:r>
      <w:r w:rsidRPr="00D63A12">
        <w:rPr>
          <w:rFonts w:ascii="Times New Roman" w:hAnsi="Times New Roman" w:cs="Times New Roman"/>
          <w:lang w:val="en-GB"/>
        </w:rPr>
        <w:t xml:space="preserve">. Sensitivity analysis </w:t>
      </w:r>
      <w:r w:rsidR="00273F4C" w:rsidRPr="00D63A12">
        <w:rPr>
          <w:rFonts w:ascii="Times New Roman" w:hAnsi="Times New Roman" w:cs="Times New Roman"/>
          <w:lang w:val="en-GB"/>
        </w:rPr>
        <w:t>of</w:t>
      </w:r>
      <w:r w:rsidRPr="00D63A12">
        <w:rPr>
          <w:rFonts w:ascii="Times New Roman" w:hAnsi="Times New Roman" w:cs="Times New Roman"/>
          <w:lang w:val="en-GB"/>
        </w:rPr>
        <w:t xml:space="preserve"> MA 2 (</w:t>
      </w:r>
      <w:r w:rsidR="00DC28CE" w:rsidRPr="00D63A12">
        <w:rPr>
          <w:rFonts w:ascii="Times New Roman" w:hAnsi="Times New Roman" w:cs="Times New Roman"/>
          <w:lang w:val="en-GB"/>
        </w:rPr>
        <w:t>disgust</w:t>
      </w:r>
      <w:r w:rsidRPr="00D63A12">
        <w:rPr>
          <w:rFonts w:ascii="Times New Roman" w:hAnsi="Times New Roman" w:cs="Times New Roman"/>
          <w:lang w:val="en-GB"/>
        </w:rPr>
        <w:t>)</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DC28CE" w:rsidRPr="00D63A12" w14:paraId="4C9A4983" w14:textId="77777777" w:rsidTr="00DC28CE">
        <w:trPr>
          <w:trHeight w:val="300"/>
        </w:trPr>
        <w:tc>
          <w:tcPr>
            <w:tcW w:w="2127" w:type="dxa"/>
            <w:noWrap/>
            <w:vAlign w:val="bottom"/>
            <w:hideMark/>
          </w:tcPr>
          <w:p w14:paraId="17347E1B" w14:textId="3324CC66"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53D67DDE" w14:textId="26447C44"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66A796FF" w14:textId="78235FA8"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46589D50" w14:textId="711B271D"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5097D663" w14:textId="76DF2666"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6C086303" w14:textId="16592696"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18CB5C22" w14:textId="65EDD3B0"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DC28CE" w:rsidRPr="00D63A12" w14:paraId="447A990A" w14:textId="77777777" w:rsidTr="00DC28CE">
        <w:trPr>
          <w:trHeight w:val="300"/>
        </w:trPr>
        <w:tc>
          <w:tcPr>
            <w:tcW w:w="2127" w:type="dxa"/>
            <w:noWrap/>
            <w:vAlign w:val="bottom"/>
            <w:hideMark/>
          </w:tcPr>
          <w:p w14:paraId="5602F32A" w14:textId="56B2295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4A378486" w14:textId="6490A14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4EE3E29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1778B9DD"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-0,24</w:t>
            </w:r>
          </w:p>
        </w:tc>
        <w:tc>
          <w:tcPr>
            <w:tcW w:w="1134" w:type="dxa"/>
            <w:noWrap/>
            <w:vAlign w:val="bottom"/>
            <w:hideMark/>
          </w:tcPr>
          <w:p w14:paraId="0D7F023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0,073</w:t>
            </w:r>
          </w:p>
        </w:tc>
        <w:tc>
          <w:tcPr>
            <w:tcW w:w="992" w:type="dxa"/>
            <w:noWrap/>
            <w:vAlign w:val="bottom"/>
            <w:hideMark/>
          </w:tcPr>
          <w:p w14:paraId="5C83E06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-0,386</w:t>
            </w:r>
          </w:p>
        </w:tc>
        <w:tc>
          <w:tcPr>
            <w:tcW w:w="1134" w:type="dxa"/>
            <w:noWrap/>
            <w:vAlign w:val="bottom"/>
            <w:hideMark/>
          </w:tcPr>
          <w:p w14:paraId="4A4497A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w:t>
            </w:r>
          </w:p>
        </w:tc>
      </w:tr>
      <w:tr w:rsidR="00DC28CE" w:rsidRPr="00D63A12" w14:paraId="0CF67B3D" w14:textId="77777777" w:rsidTr="00DC28CE">
        <w:trPr>
          <w:trHeight w:val="300"/>
        </w:trPr>
        <w:tc>
          <w:tcPr>
            <w:tcW w:w="2127" w:type="dxa"/>
            <w:noWrap/>
            <w:vAlign w:val="bottom"/>
            <w:hideMark/>
          </w:tcPr>
          <w:p w14:paraId="2E4DF764" w14:textId="2C5007F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00187A3E" w14:textId="77B32CE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461657DE" w14:textId="0B13C7DB"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6235B41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-0,241</w:t>
            </w:r>
          </w:p>
        </w:tc>
        <w:tc>
          <w:tcPr>
            <w:tcW w:w="1134" w:type="dxa"/>
            <w:noWrap/>
            <w:vAlign w:val="bottom"/>
            <w:hideMark/>
          </w:tcPr>
          <w:p w14:paraId="414AD90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0,074</w:t>
            </w:r>
          </w:p>
        </w:tc>
        <w:tc>
          <w:tcPr>
            <w:tcW w:w="992" w:type="dxa"/>
            <w:noWrap/>
            <w:vAlign w:val="bottom"/>
            <w:hideMark/>
          </w:tcPr>
          <w:p w14:paraId="6F74D95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-0,391</w:t>
            </w:r>
          </w:p>
        </w:tc>
        <w:tc>
          <w:tcPr>
            <w:tcW w:w="1134" w:type="dxa"/>
            <w:noWrap/>
            <w:vAlign w:val="bottom"/>
            <w:hideMark/>
          </w:tcPr>
          <w:p w14:paraId="70C33C8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-0,099</w:t>
            </w:r>
          </w:p>
        </w:tc>
      </w:tr>
      <w:tr w:rsidR="00DC28CE" w:rsidRPr="00D63A12" w14:paraId="6D96B701" w14:textId="77777777" w:rsidTr="00DC28CE">
        <w:trPr>
          <w:trHeight w:val="300"/>
        </w:trPr>
        <w:tc>
          <w:tcPr>
            <w:tcW w:w="2127" w:type="dxa"/>
            <w:noWrap/>
            <w:vAlign w:val="bottom"/>
            <w:hideMark/>
          </w:tcPr>
          <w:p w14:paraId="66E2856F" w14:textId="0442FE5D"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1B25EEF5" w14:textId="3982909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194CFB9B" w14:textId="3336EBA9"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395D318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-0,24</w:t>
            </w:r>
          </w:p>
        </w:tc>
        <w:tc>
          <w:tcPr>
            <w:tcW w:w="1134" w:type="dxa"/>
            <w:noWrap/>
            <w:vAlign w:val="bottom"/>
            <w:hideMark/>
          </w:tcPr>
          <w:p w14:paraId="474258D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0,072</w:t>
            </w:r>
          </w:p>
        </w:tc>
        <w:tc>
          <w:tcPr>
            <w:tcW w:w="992" w:type="dxa"/>
            <w:noWrap/>
            <w:vAlign w:val="bottom"/>
            <w:hideMark/>
          </w:tcPr>
          <w:p w14:paraId="57581F6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-0,386</w:t>
            </w:r>
          </w:p>
        </w:tc>
        <w:tc>
          <w:tcPr>
            <w:tcW w:w="1134" w:type="dxa"/>
            <w:noWrap/>
            <w:vAlign w:val="bottom"/>
            <w:hideMark/>
          </w:tcPr>
          <w:p w14:paraId="6AB99BB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-0,099</w:t>
            </w:r>
          </w:p>
        </w:tc>
      </w:tr>
      <w:tr w:rsidR="00DC28CE" w:rsidRPr="00D63A12" w14:paraId="36484B24" w14:textId="77777777" w:rsidTr="00DC28CE">
        <w:trPr>
          <w:trHeight w:val="300"/>
        </w:trPr>
        <w:tc>
          <w:tcPr>
            <w:tcW w:w="2127" w:type="dxa"/>
            <w:noWrap/>
            <w:vAlign w:val="bottom"/>
            <w:hideMark/>
          </w:tcPr>
          <w:p w14:paraId="49F79C2C" w14:textId="391A4D2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3B2F12BC" w14:textId="6739C62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17EE8C7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358F86B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-0,262</w:t>
            </w:r>
          </w:p>
        </w:tc>
        <w:tc>
          <w:tcPr>
            <w:tcW w:w="1134" w:type="dxa"/>
            <w:noWrap/>
            <w:vAlign w:val="bottom"/>
            <w:hideMark/>
          </w:tcPr>
          <w:p w14:paraId="5E304AB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w:t>
            </w:r>
          </w:p>
        </w:tc>
        <w:tc>
          <w:tcPr>
            <w:tcW w:w="992" w:type="dxa"/>
            <w:noWrap/>
            <w:vAlign w:val="bottom"/>
            <w:hideMark/>
          </w:tcPr>
          <w:p w14:paraId="7DAF0A5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-0,424</w:t>
            </w:r>
          </w:p>
        </w:tc>
        <w:tc>
          <w:tcPr>
            <w:tcW w:w="1134" w:type="dxa"/>
            <w:noWrap/>
            <w:vAlign w:val="bottom"/>
            <w:hideMark/>
          </w:tcPr>
          <w:p w14:paraId="3F2CD73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-0,11</w:t>
            </w:r>
          </w:p>
        </w:tc>
      </w:tr>
      <w:tr w:rsidR="00DC28CE" w:rsidRPr="00D63A12" w14:paraId="2F3BB3D0" w14:textId="77777777" w:rsidTr="00DC28CE">
        <w:trPr>
          <w:trHeight w:val="300"/>
        </w:trPr>
        <w:tc>
          <w:tcPr>
            <w:tcW w:w="2127" w:type="dxa"/>
            <w:noWrap/>
            <w:vAlign w:val="bottom"/>
            <w:hideMark/>
          </w:tcPr>
          <w:p w14:paraId="0E7783D7" w14:textId="0CCF72C5"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1A0987D4" w14:textId="050D6A55"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7AAC96BF" w14:textId="2DA00BCB"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4A200935"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-0,263</w:t>
            </w:r>
          </w:p>
        </w:tc>
        <w:tc>
          <w:tcPr>
            <w:tcW w:w="1134" w:type="dxa"/>
            <w:noWrap/>
            <w:vAlign w:val="bottom"/>
            <w:hideMark/>
          </w:tcPr>
          <w:p w14:paraId="4A0E1EC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0,081</w:t>
            </w:r>
          </w:p>
        </w:tc>
        <w:tc>
          <w:tcPr>
            <w:tcW w:w="992" w:type="dxa"/>
            <w:noWrap/>
            <w:vAlign w:val="bottom"/>
            <w:hideMark/>
          </w:tcPr>
          <w:p w14:paraId="1ABFA10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-0,429</w:t>
            </w:r>
          </w:p>
        </w:tc>
        <w:tc>
          <w:tcPr>
            <w:tcW w:w="1134" w:type="dxa"/>
            <w:noWrap/>
            <w:vAlign w:val="bottom"/>
            <w:hideMark/>
          </w:tcPr>
          <w:p w14:paraId="4491FA4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-0,108</w:t>
            </w:r>
          </w:p>
        </w:tc>
      </w:tr>
      <w:tr w:rsidR="00DC28CE" w:rsidRPr="00D63A12" w14:paraId="3806B101" w14:textId="77777777" w:rsidTr="00DC28CE">
        <w:trPr>
          <w:trHeight w:val="300"/>
        </w:trPr>
        <w:tc>
          <w:tcPr>
            <w:tcW w:w="2127" w:type="dxa"/>
            <w:noWrap/>
            <w:vAlign w:val="bottom"/>
            <w:hideMark/>
          </w:tcPr>
          <w:p w14:paraId="206DFE9E" w14:textId="14F54AC6"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36CDB4E3" w14:textId="04A911E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0CA138DE" w14:textId="31492D8B"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200F4C4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-0,263</w:t>
            </w:r>
          </w:p>
        </w:tc>
        <w:tc>
          <w:tcPr>
            <w:tcW w:w="1134" w:type="dxa"/>
            <w:noWrap/>
            <w:vAlign w:val="bottom"/>
            <w:hideMark/>
          </w:tcPr>
          <w:p w14:paraId="05EF13E5"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w:t>
            </w:r>
          </w:p>
        </w:tc>
        <w:tc>
          <w:tcPr>
            <w:tcW w:w="992" w:type="dxa"/>
            <w:noWrap/>
            <w:vAlign w:val="bottom"/>
            <w:hideMark/>
          </w:tcPr>
          <w:p w14:paraId="3FDAFD93"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-0,429</w:t>
            </w:r>
          </w:p>
        </w:tc>
        <w:tc>
          <w:tcPr>
            <w:tcW w:w="1134" w:type="dxa"/>
            <w:noWrap/>
            <w:vAlign w:val="bottom"/>
            <w:hideMark/>
          </w:tcPr>
          <w:p w14:paraId="4F3ED1E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-0,111</w:t>
            </w:r>
          </w:p>
        </w:tc>
      </w:tr>
      <w:tr w:rsidR="00DC28CE" w:rsidRPr="00D63A12" w14:paraId="35FE83A9" w14:textId="77777777" w:rsidTr="00DC28CE">
        <w:trPr>
          <w:trHeight w:val="300"/>
        </w:trPr>
        <w:tc>
          <w:tcPr>
            <w:tcW w:w="2127" w:type="dxa"/>
            <w:noWrap/>
            <w:vAlign w:val="bottom"/>
            <w:hideMark/>
          </w:tcPr>
          <w:p w14:paraId="73C14E66" w14:textId="42DFB404"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59E9937E" w14:textId="643062EF"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70CC2D1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63EB209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-0,189</w:t>
            </w:r>
          </w:p>
        </w:tc>
        <w:tc>
          <w:tcPr>
            <w:tcW w:w="1134" w:type="dxa"/>
            <w:noWrap/>
            <w:vAlign w:val="bottom"/>
            <w:hideMark/>
          </w:tcPr>
          <w:p w14:paraId="4E4E8BF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0,086</w:t>
            </w:r>
          </w:p>
        </w:tc>
        <w:tc>
          <w:tcPr>
            <w:tcW w:w="992" w:type="dxa"/>
            <w:noWrap/>
            <w:vAlign w:val="bottom"/>
            <w:hideMark/>
          </w:tcPr>
          <w:p w14:paraId="365D2CC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-0,364</w:t>
            </w:r>
          </w:p>
        </w:tc>
        <w:tc>
          <w:tcPr>
            <w:tcW w:w="1134" w:type="dxa"/>
            <w:noWrap/>
            <w:vAlign w:val="bottom"/>
            <w:hideMark/>
          </w:tcPr>
          <w:p w14:paraId="2F8C575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-0,022</w:t>
            </w:r>
          </w:p>
        </w:tc>
      </w:tr>
      <w:tr w:rsidR="00DC28CE" w:rsidRPr="00D63A12" w14:paraId="706CCA59" w14:textId="77777777" w:rsidTr="00DC28CE">
        <w:trPr>
          <w:trHeight w:val="300"/>
        </w:trPr>
        <w:tc>
          <w:tcPr>
            <w:tcW w:w="2127" w:type="dxa"/>
            <w:noWrap/>
            <w:vAlign w:val="bottom"/>
            <w:hideMark/>
          </w:tcPr>
          <w:p w14:paraId="000DBDF2" w14:textId="367AF304"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2A3C8E55" w14:textId="451F766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702D2D2B" w14:textId="18FD7569"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102AAD6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-0,191</w:t>
            </w:r>
          </w:p>
        </w:tc>
        <w:tc>
          <w:tcPr>
            <w:tcW w:w="1134" w:type="dxa"/>
            <w:noWrap/>
            <w:vAlign w:val="bottom"/>
            <w:hideMark/>
          </w:tcPr>
          <w:p w14:paraId="504A254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0,087</w:t>
            </w:r>
          </w:p>
        </w:tc>
        <w:tc>
          <w:tcPr>
            <w:tcW w:w="992" w:type="dxa"/>
            <w:noWrap/>
            <w:vAlign w:val="bottom"/>
            <w:hideMark/>
          </w:tcPr>
          <w:p w14:paraId="4785C44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-0,367</w:t>
            </w:r>
          </w:p>
        </w:tc>
        <w:tc>
          <w:tcPr>
            <w:tcW w:w="1134" w:type="dxa"/>
            <w:noWrap/>
            <w:vAlign w:val="bottom"/>
            <w:hideMark/>
          </w:tcPr>
          <w:p w14:paraId="71C6BDD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-0,023</w:t>
            </w:r>
          </w:p>
        </w:tc>
      </w:tr>
      <w:tr w:rsidR="00DC28CE" w:rsidRPr="00D63A12" w14:paraId="6ACCCDE4" w14:textId="77777777" w:rsidTr="00DC28CE">
        <w:trPr>
          <w:trHeight w:val="300"/>
        </w:trPr>
        <w:tc>
          <w:tcPr>
            <w:tcW w:w="2127" w:type="dxa"/>
            <w:noWrap/>
            <w:vAlign w:val="bottom"/>
            <w:hideMark/>
          </w:tcPr>
          <w:p w14:paraId="189BA6DB" w14:textId="35971DF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265CD00A" w14:textId="304F795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51A5D71D" w14:textId="142D47E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623A585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w:t>
            </w:r>
          </w:p>
        </w:tc>
        <w:tc>
          <w:tcPr>
            <w:tcW w:w="1134" w:type="dxa"/>
            <w:noWrap/>
            <w:vAlign w:val="bottom"/>
            <w:hideMark/>
          </w:tcPr>
          <w:p w14:paraId="735ADAA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0,086</w:t>
            </w:r>
          </w:p>
        </w:tc>
        <w:tc>
          <w:tcPr>
            <w:tcW w:w="992" w:type="dxa"/>
            <w:noWrap/>
            <w:vAlign w:val="bottom"/>
            <w:hideMark/>
          </w:tcPr>
          <w:p w14:paraId="7F83914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-0,365</w:t>
            </w:r>
          </w:p>
        </w:tc>
        <w:tc>
          <w:tcPr>
            <w:tcW w:w="1134" w:type="dxa"/>
            <w:noWrap/>
            <w:vAlign w:val="bottom"/>
            <w:hideMark/>
          </w:tcPr>
          <w:p w14:paraId="75697C2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-0,024</w:t>
            </w:r>
          </w:p>
        </w:tc>
      </w:tr>
    </w:tbl>
    <w:p w14:paraId="00AD8D85" w14:textId="754C0101" w:rsidR="00DC28CE" w:rsidRPr="00D63A12" w:rsidRDefault="00DC28CE" w:rsidP="00DC28CE">
      <w:pPr>
        <w:rPr>
          <w:rFonts w:ascii="Times New Roman" w:hAnsi="Times New Roman" w:cs="Times New Roman"/>
          <w:lang w:val="en-GB"/>
        </w:rPr>
      </w:pPr>
      <w:r w:rsidRPr="00D63A12">
        <w:rPr>
          <w:rFonts w:ascii="Times New Roman" w:hAnsi="Times New Roman" w:cs="Times New Roman"/>
          <w:b/>
          <w:bCs/>
          <w:lang w:val="en-GB"/>
        </w:rPr>
        <w:lastRenderedPageBreak/>
        <w:t>Table S</w:t>
      </w:r>
      <w:r w:rsidR="008629D7" w:rsidRPr="00D63A12">
        <w:rPr>
          <w:rFonts w:ascii="Times New Roman" w:hAnsi="Times New Roman" w:cs="Times New Roman"/>
          <w:b/>
          <w:bCs/>
          <w:lang w:val="en-GB"/>
        </w:rPr>
        <w:t>8</w:t>
      </w:r>
      <w:r w:rsidRPr="00D63A12">
        <w:rPr>
          <w:rFonts w:ascii="Times New Roman" w:hAnsi="Times New Roman" w:cs="Times New Roman"/>
          <w:lang w:val="en-GB"/>
        </w:rPr>
        <w:t xml:space="preserve">. Sensitivity analysis </w:t>
      </w:r>
      <w:r w:rsidR="00273F4C" w:rsidRPr="00D63A12">
        <w:rPr>
          <w:rFonts w:ascii="Times New Roman" w:hAnsi="Times New Roman" w:cs="Times New Roman"/>
          <w:lang w:val="en-GB"/>
        </w:rPr>
        <w:t>of</w:t>
      </w:r>
      <w:r w:rsidRPr="00D63A12">
        <w:rPr>
          <w:rFonts w:ascii="Times New Roman" w:hAnsi="Times New Roman" w:cs="Times New Roman"/>
          <w:lang w:val="en-GB"/>
        </w:rPr>
        <w:t xml:space="preserve"> MA 2 (fear)</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DC28CE" w:rsidRPr="00D63A12" w14:paraId="5E24EB98" w14:textId="77777777" w:rsidTr="00DC28CE">
        <w:trPr>
          <w:trHeight w:val="300"/>
        </w:trPr>
        <w:tc>
          <w:tcPr>
            <w:tcW w:w="2127" w:type="dxa"/>
            <w:noWrap/>
            <w:vAlign w:val="bottom"/>
            <w:hideMark/>
          </w:tcPr>
          <w:p w14:paraId="64F2FA6E" w14:textId="1C98739B"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587E3762" w14:textId="1B63C4A8"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7D1F9A3E" w14:textId="0002A4AC"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406D2F17" w14:textId="00B8577E"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37B454DB" w14:textId="35568AFB"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1C2824AF" w14:textId="3611FF25"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4B142038" w14:textId="27DE1E36"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DC28CE" w:rsidRPr="00D63A12" w14:paraId="36FDD5CC" w14:textId="77777777" w:rsidTr="00DC28CE">
        <w:trPr>
          <w:trHeight w:val="300"/>
        </w:trPr>
        <w:tc>
          <w:tcPr>
            <w:tcW w:w="2127" w:type="dxa"/>
            <w:noWrap/>
            <w:vAlign w:val="bottom"/>
            <w:hideMark/>
          </w:tcPr>
          <w:p w14:paraId="496F0B99" w14:textId="38817B6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441CBD34" w14:textId="45C1CF2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1D935ED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39A9331F"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w:t>
            </w:r>
          </w:p>
        </w:tc>
        <w:tc>
          <w:tcPr>
            <w:tcW w:w="1134" w:type="dxa"/>
            <w:noWrap/>
            <w:vAlign w:val="bottom"/>
            <w:hideMark/>
          </w:tcPr>
          <w:p w14:paraId="2B1AF2C5"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0,079</w:t>
            </w:r>
          </w:p>
        </w:tc>
        <w:tc>
          <w:tcPr>
            <w:tcW w:w="992" w:type="dxa"/>
            <w:noWrap/>
            <w:vAlign w:val="bottom"/>
            <w:hideMark/>
          </w:tcPr>
          <w:p w14:paraId="43E0467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-0,538</w:t>
            </w:r>
          </w:p>
        </w:tc>
        <w:tc>
          <w:tcPr>
            <w:tcW w:w="1134" w:type="dxa"/>
            <w:noWrap/>
            <w:vAlign w:val="bottom"/>
            <w:hideMark/>
          </w:tcPr>
          <w:p w14:paraId="0DFCD18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-0,223</w:t>
            </w:r>
          </w:p>
        </w:tc>
      </w:tr>
      <w:tr w:rsidR="00DC28CE" w:rsidRPr="00D63A12" w14:paraId="0E3C8F42" w14:textId="77777777" w:rsidTr="00DC28CE">
        <w:trPr>
          <w:trHeight w:val="300"/>
        </w:trPr>
        <w:tc>
          <w:tcPr>
            <w:tcW w:w="2127" w:type="dxa"/>
            <w:noWrap/>
            <w:vAlign w:val="bottom"/>
            <w:hideMark/>
          </w:tcPr>
          <w:p w14:paraId="42FFB2B9" w14:textId="037BCCD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66784536" w14:textId="57BB88B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2F0418F0" w14:textId="22DAA9FD"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4B3D6D6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-0,373</w:t>
            </w:r>
          </w:p>
        </w:tc>
        <w:tc>
          <w:tcPr>
            <w:tcW w:w="1134" w:type="dxa"/>
            <w:noWrap/>
            <w:vAlign w:val="bottom"/>
            <w:hideMark/>
          </w:tcPr>
          <w:p w14:paraId="0E99F2F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0,081</w:t>
            </w:r>
          </w:p>
        </w:tc>
        <w:tc>
          <w:tcPr>
            <w:tcW w:w="992" w:type="dxa"/>
            <w:noWrap/>
            <w:vAlign w:val="bottom"/>
            <w:hideMark/>
          </w:tcPr>
          <w:p w14:paraId="4309ACB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-0,541</w:t>
            </w:r>
          </w:p>
        </w:tc>
        <w:tc>
          <w:tcPr>
            <w:tcW w:w="1134" w:type="dxa"/>
            <w:noWrap/>
            <w:vAlign w:val="bottom"/>
            <w:hideMark/>
          </w:tcPr>
          <w:p w14:paraId="6533C5E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-0,223</w:t>
            </w:r>
          </w:p>
        </w:tc>
      </w:tr>
      <w:tr w:rsidR="00DC28CE" w:rsidRPr="00D63A12" w14:paraId="6C9F9DC1" w14:textId="77777777" w:rsidTr="00DC28CE">
        <w:trPr>
          <w:trHeight w:val="300"/>
        </w:trPr>
        <w:tc>
          <w:tcPr>
            <w:tcW w:w="2127" w:type="dxa"/>
            <w:noWrap/>
            <w:vAlign w:val="bottom"/>
            <w:hideMark/>
          </w:tcPr>
          <w:p w14:paraId="44508402" w14:textId="642C170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5FE520EF" w14:textId="62AD5029"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742D535A" w14:textId="61824CFC"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09E39E6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-0,372</w:t>
            </w:r>
          </w:p>
        </w:tc>
        <w:tc>
          <w:tcPr>
            <w:tcW w:w="1134" w:type="dxa"/>
            <w:noWrap/>
            <w:vAlign w:val="bottom"/>
            <w:hideMark/>
          </w:tcPr>
          <w:p w14:paraId="7C41A9D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w:t>
            </w:r>
          </w:p>
        </w:tc>
        <w:tc>
          <w:tcPr>
            <w:tcW w:w="992" w:type="dxa"/>
            <w:noWrap/>
            <w:vAlign w:val="bottom"/>
            <w:hideMark/>
          </w:tcPr>
          <w:p w14:paraId="7E1C982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-0,54</w:t>
            </w:r>
          </w:p>
        </w:tc>
        <w:tc>
          <w:tcPr>
            <w:tcW w:w="1134" w:type="dxa"/>
            <w:noWrap/>
            <w:vAlign w:val="bottom"/>
            <w:hideMark/>
          </w:tcPr>
          <w:p w14:paraId="2A07143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-0,224</w:t>
            </w:r>
          </w:p>
        </w:tc>
      </w:tr>
      <w:tr w:rsidR="00DC28CE" w:rsidRPr="00D63A12" w14:paraId="507FD0A1" w14:textId="77777777" w:rsidTr="00DC28CE">
        <w:trPr>
          <w:trHeight w:val="300"/>
        </w:trPr>
        <w:tc>
          <w:tcPr>
            <w:tcW w:w="2127" w:type="dxa"/>
            <w:noWrap/>
            <w:vAlign w:val="bottom"/>
            <w:hideMark/>
          </w:tcPr>
          <w:p w14:paraId="4273E728" w14:textId="764A503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7377AEB0" w14:textId="0A4AC614"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517588E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2510EBC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-0,375</w:t>
            </w:r>
          </w:p>
        </w:tc>
        <w:tc>
          <w:tcPr>
            <w:tcW w:w="1134" w:type="dxa"/>
            <w:noWrap/>
            <w:vAlign w:val="bottom"/>
            <w:hideMark/>
          </w:tcPr>
          <w:p w14:paraId="15328C3D"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0,095</w:t>
            </w:r>
          </w:p>
        </w:tc>
        <w:tc>
          <w:tcPr>
            <w:tcW w:w="992" w:type="dxa"/>
            <w:noWrap/>
            <w:vAlign w:val="bottom"/>
            <w:hideMark/>
          </w:tcPr>
          <w:p w14:paraId="4F3AAA3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-0,573</w:t>
            </w:r>
          </w:p>
        </w:tc>
        <w:tc>
          <w:tcPr>
            <w:tcW w:w="1134" w:type="dxa"/>
            <w:noWrap/>
            <w:vAlign w:val="bottom"/>
            <w:hideMark/>
          </w:tcPr>
          <w:p w14:paraId="18A0162F"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-0,195</w:t>
            </w:r>
          </w:p>
        </w:tc>
      </w:tr>
      <w:tr w:rsidR="00DC28CE" w:rsidRPr="00D63A12" w14:paraId="76BFC2DC" w14:textId="77777777" w:rsidTr="00DC28CE">
        <w:trPr>
          <w:trHeight w:val="300"/>
        </w:trPr>
        <w:tc>
          <w:tcPr>
            <w:tcW w:w="2127" w:type="dxa"/>
            <w:noWrap/>
            <w:vAlign w:val="bottom"/>
            <w:hideMark/>
          </w:tcPr>
          <w:p w14:paraId="52739C3C" w14:textId="472F4A9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383D8B48" w14:textId="1BBEFF6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2C1508B2" w14:textId="19319FC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3DFB6FB4"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-0,381</w:t>
            </w:r>
          </w:p>
        </w:tc>
        <w:tc>
          <w:tcPr>
            <w:tcW w:w="1134" w:type="dxa"/>
            <w:noWrap/>
            <w:vAlign w:val="bottom"/>
            <w:hideMark/>
          </w:tcPr>
          <w:p w14:paraId="71F91A7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0,096</w:t>
            </w:r>
          </w:p>
        </w:tc>
        <w:tc>
          <w:tcPr>
            <w:tcW w:w="992" w:type="dxa"/>
            <w:noWrap/>
            <w:vAlign w:val="bottom"/>
            <w:hideMark/>
          </w:tcPr>
          <w:p w14:paraId="7C792B6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-0,581</w:t>
            </w:r>
          </w:p>
        </w:tc>
        <w:tc>
          <w:tcPr>
            <w:tcW w:w="1134" w:type="dxa"/>
            <w:noWrap/>
            <w:vAlign w:val="bottom"/>
            <w:hideMark/>
          </w:tcPr>
          <w:p w14:paraId="4F832F7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-0,201</w:t>
            </w:r>
          </w:p>
        </w:tc>
      </w:tr>
      <w:tr w:rsidR="00DC28CE" w:rsidRPr="00D63A12" w14:paraId="434C9E7D" w14:textId="77777777" w:rsidTr="00DC28CE">
        <w:trPr>
          <w:trHeight w:val="300"/>
        </w:trPr>
        <w:tc>
          <w:tcPr>
            <w:tcW w:w="2127" w:type="dxa"/>
            <w:noWrap/>
            <w:vAlign w:val="bottom"/>
            <w:hideMark/>
          </w:tcPr>
          <w:p w14:paraId="35A376B2" w14:textId="37878F3A"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5B0D5F68" w14:textId="03E8A0AA"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2B120355" w14:textId="531A007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6D16929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-0,379</w:t>
            </w:r>
          </w:p>
        </w:tc>
        <w:tc>
          <w:tcPr>
            <w:tcW w:w="1134" w:type="dxa"/>
            <w:noWrap/>
            <w:vAlign w:val="bottom"/>
            <w:hideMark/>
          </w:tcPr>
          <w:p w14:paraId="1602AC5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0,096</w:t>
            </w:r>
          </w:p>
        </w:tc>
        <w:tc>
          <w:tcPr>
            <w:tcW w:w="992" w:type="dxa"/>
            <w:noWrap/>
            <w:vAlign w:val="bottom"/>
            <w:hideMark/>
          </w:tcPr>
          <w:p w14:paraId="7F9A0DE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-0,578</w:t>
            </w:r>
          </w:p>
        </w:tc>
        <w:tc>
          <w:tcPr>
            <w:tcW w:w="1134" w:type="dxa"/>
            <w:noWrap/>
            <w:vAlign w:val="bottom"/>
            <w:hideMark/>
          </w:tcPr>
          <w:p w14:paraId="5414F6C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-0,197</w:t>
            </w:r>
          </w:p>
        </w:tc>
      </w:tr>
      <w:tr w:rsidR="00DC28CE" w:rsidRPr="00D63A12" w14:paraId="777E8BFA" w14:textId="77777777" w:rsidTr="00DC28CE">
        <w:trPr>
          <w:trHeight w:val="300"/>
        </w:trPr>
        <w:tc>
          <w:tcPr>
            <w:tcW w:w="2127" w:type="dxa"/>
            <w:noWrap/>
            <w:vAlign w:val="bottom"/>
            <w:hideMark/>
          </w:tcPr>
          <w:p w14:paraId="6D690BF5" w14:textId="5F7D0A5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71FC9B14" w14:textId="102FB9C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02D64FD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72C0E103"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-0,377</w:t>
            </w:r>
          </w:p>
        </w:tc>
        <w:tc>
          <w:tcPr>
            <w:tcW w:w="1134" w:type="dxa"/>
            <w:noWrap/>
            <w:vAlign w:val="bottom"/>
            <w:hideMark/>
          </w:tcPr>
          <w:p w14:paraId="6C8512FF"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0,087</w:t>
            </w:r>
          </w:p>
        </w:tc>
        <w:tc>
          <w:tcPr>
            <w:tcW w:w="992" w:type="dxa"/>
            <w:noWrap/>
            <w:vAlign w:val="bottom"/>
            <w:hideMark/>
          </w:tcPr>
          <w:p w14:paraId="4836A89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-0,556</w:t>
            </w:r>
          </w:p>
        </w:tc>
        <w:tc>
          <w:tcPr>
            <w:tcW w:w="1134" w:type="dxa"/>
            <w:noWrap/>
            <w:vAlign w:val="bottom"/>
            <w:hideMark/>
          </w:tcPr>
          <w:p w14:paraId="73ED73C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-0,212</w:t>
            </w:r>
          </w:p>
        </w:tc>
      </w:tr>
      <w:tr w:rsidR="00DC28CE" w:rsidRPr="00D63A12" w14:paraId="3CDFB882" w14:textId="77777777" w:rsidTr="00DC28CE">
        <w:trPr>
          <w:trHeight w:val="300"/>
        </w:trPr>
        <w:tc>
          <w:tcPr>
            <w:tcW w:w="2127" w:type="dxa"/>
            <w:noWrap/>
            <w:vAlign w:val="bottom"/>
            <w:hideMark/>
          </w:tcPr>
          <w:p w14:paraId="4CCCE025" w14:textId="201FE890"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6ABFBBB0" w14:textId="6EB7307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58903D61" w14:textId="66D6F9B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308FA86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w:t>
            </w:r>
          </w:p>
        </w:tc>
        <w:tc>
          <w:tcPr>
            <w:tcW w:w="1134" w:type="dxa"/>
            <w:noWrap/>
            <w:vAlign w:val="bottom"/>
            <w:hideMark/>
          </w:tcPr>
          <w:p w14:paraId="123C3C0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0,088</w:t>
            </w:r>
          </w:p>
        </w:tc>
        <w:tc>
          <w:tcPr>
            <w:tcW w:w="992" w:type="dxa"/>
            <w:noWrap/>
            <w:vAlign w:val="bottom"/>
            <w:hideMark/>
          </w:tcPr>
          <w:p w14:paraId="2BD8A74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-0,558</w:t>
            </w:r>
          </w:p>
        </w:tc>
        <w:tc>
          <w:tcPr>
            <w:tcW w:w="1134" w:type="dxa"/>
            <w:noWrap/>
            <w:vAlign w:val="bottom"/>
            <w:hideMark/>
          </w:tcPr>
          <w:p w14:paraId="319504A3"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-0,21</w:t>
            </w:r>
          </w:p>
        </w:tc>
      </w:tr>
      <w:tr w:rsidR="00DC28CE" w:rsidRPr="00D63A12" w14:paraId="4921CD61" w14:textId="77777777" w:rsidTr="00DC28CE">
        <w:trPr>
          <w:trHeight w:val="300"/>
        </w:trPr>
        <w:tc>
          <w:tcPr>
            <w:tcW w:w="2127" w:type="dxa"/>
            <w:noWrap/>
            <w:vAlign w:val="bottom"/>
            <w:hideMark/>
          </w:tcPr>
          <w:p w14:paraId="6DB61E27" w14:textId="134326ED"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7EAFB094" w14:textId="2FBA5409"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35162C0E" w14:textId="3BDA0FDC"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2EA4EC8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-0,381</w:t>
            </w:r>
          </w:p>
        </w:tc>
        <w:tc>
          <w:tcPr>
            <w:tcW w:w="1134" w:type="dxa"/>
            <w:noWrap/>
            <w:vAlign w:val="bottom"/>
            <w:hideMark/>
          </w:tcPr>
          <w:p w14:paraId="0812CFE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0,088</w:t>
            </w:r>
          </w:p>
        </w:tc>
        <w:tc>
          <w:tcPr>
            <w:tcW w:w="992" w:type="dxa"/>
            <w:noWrap/>
            <w:vAlign w:val="bottom"/>
            <w:hideMark/>
          </w:tcPr>
          <w:p w14:paraId="54BEE174"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-0,56</w:t>
            </w:r>
          </w:p>
        </w:tc>
        <w:tc>
          <w:tcPr>
            <w:tcW w:w="1134" w:type="dxa"/>
            <w:noWrap/>
            <w:vAlign w:val="bottom"/>
            <w:hideMark/>
          </w:tcPr>
          <w:p w14:paraId="39DC07B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-0,211</w:t>
            </w:r>
          </w:p>
        </w:tc>
      </w:tr>
    </w:tbl>
    <w:p w14:paraId="492DE4C1" w14:textId="77777777" w:rsidR="00DC28CE" w:rsidRPr="00D63A12" w:rsidRDefault="00DC28CE" w:rsidP="00893648">
      <w:pPr>
        <w:rPr>
          <w:rFonts w:ascii="Times New Roman" w:hAnsi="Times New Roman" w:cs="Times New Roman"/>
          <w:lang w:val="en-GB"/>
        </w:rPr>
      </w:pPr>
    </w:p>
    <w:p w14:paraId="7265F24C" w14:textId="67CB72DB" w:rsidR="00DC28CE" w:rsidRPr="00D63A12" w:rsidRDefault="00DC28CE" w:rsidP="00DC28CE">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9</w:t>
      </w:r>
      <w:r w:rsidRPr="00D63A12">
        <w:rPr>
          <w:rFonts w:ascii="Times New Roman" w:hAnsi="Times New Roman" w:cs="Times New Roman"/>
          <w:lang w:val="en-GB"/>
        </w:rPr>
        <w:t xml:space="preserve">. Sensitivity analysis </w:t>
      </w:r>
      <w:r w:rsidR="00273F4C" w:rsidRPr="00D63A12">
        <w:rPr>
          <w:rFonts w:ascii="Times New Roman" w:hAnsi="Times New Roman" w:cs="Times New Roman"/>
          <w:lang w:val="en-GB"/>
        </w:rPr>
        <w:t>of</w:t>
      </w:r>
      <w:r w:rsidRPr="00D63A12">
        <w:rPr>
          <w:rFonts w:ascii="Times New Roman" w:hAnsi="Times New Roman" w:cs="Times New Roman"/>
          <w:lang w:val="en-GB"/>
        </w:rPr>
        <w:t xml:space="preserve"> MA 2 (happiness/positive)</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DC28CE" w:rsidRPr="00D63A12" w14:paraId="297903AF" w14:textId="77777777" w:rsidTr="00DC28CE">
        <w:trPr>
          <w:trHeight w:val="300"/>
        </w:trPr>
        <w:tc>
          <w:tcPr>
            <w:tcW w:w="2127" w:type="dxa"/>
            <w:noWrap/>
            <w:vAlign w:val="bottom"/>
            <w:hideMark/>
          </w:tcPr>
          <w:p w14:paraId="59868312" w14:textId="0A0BFCC3"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185F1EF6" w14:textId="71A2BAAD"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1433798B" w14:textId="5D40F7E4"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15CA897D" w14:textId="6EBF62D0"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16093889" w14:textId="66891E1F"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7ACA951D" w14:textId="2D194E4F"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48C78653" w14:textId="66828FBE" w:rsidR="00DC28CE" w:rsidRPr="00D63A12" w:rsidRDefault="00DC28CE" w:rsidP="00DC28CE">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DC28CE" w:rsidRPr="00D63A12" w14:paraId="6B4B300B" w14:textId="77777777" w:rsidTr="00DC28CE">
        <w:trPr>
          <w:trHeight w:val="300"/>
        </w:trPr>
        <w:tc>
          <w:tcPr>
            <w:tcW w:w="2127" w:type="dxa"/>
            <w:noWrap/>
            <w:vAlign w:val="bottom"/>
            <w:hideMark/>
          </w:tcPr>
          <w:p w14:paraId="228F08C6" w14:textId="2FE4794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6450503F" w14:textId="5B836F2A"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7823633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00A134A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-0,314</w:t>
            </w:r>
          </w:p>
        </w:tc>
        <w:tc>
          <w:tcPr>
            <w:tcW w:w="1134" w:type="dxa"/>
            <w:noWrap/>
            <w:vAlign w:val="bottom"/>
            <w:hideMark/>
          </w:tcPr>
          <w:p w14:paraId="436CD8A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0,06</w:t>
            </w:r>
          </w:p>
        </w:tc>
        <w:tc>
          <w:tcPr>
            <w:tcW w:w="992" w:type="dxa"/>
            <w:noWrap/>
            <w:vAlign w:val="bottom"/>
            <w:hideMark/>
          </w:tcPr>
          <w:p w14:paraId="41BF9805"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-0,436</w:t>
            </w:r>
          </w:p>
        </w:tc>
        <w:tc>
          <w:tcPr>
            <w:tcW w:w="1134" w:type="dxa"/>
            <w:noWrap/>
            <w:vAlign w:val="bottom"/>
            <w:hideMark/>
          </w:tcPr>
          <w:p w14:paraId="6E37BC9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-0,199</w:t>
            </w:r>
          </w:p>
        </w:tc>
      </w:tr>
      <w:tr w:rsidR="00DC28CE" w:rsidRPr="00D63A12" w14:paraId="669C9E66" w14:textId="77777777" w:rsidTr="00DC28CE">
        <w:trPr>
          <w:trHeight w:val="300"/>
        </w:trPr>
        <w:tc>
          <w:tcPr>
            <w:tcW w:w="2127" w:type="dxa"/>
            <w:noWrap/>
            <w:vAlign w:val="bottom"/>
            <w:hideMark/>
          </w:tcPr>
          <w:p w14:paraId="3E7EF694" w14:textId="7F430ABF"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27C66ADA" w14:textId="0742CB35"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01FDF3EF" w14:textId="7D4A8C55"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0683B6E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-0,316</w:t>
            </w:r>
          </w:p>
        </w:tc>
        <w:tc>
          <w:tcPr>
            <w:tcW w:w="1134" w:type="dxa"/>
            <w:noWrap/>
            <w:vAlign w:val="bottom"/>
            <w:hideMark/>
          </w:tcPr>
          <w:p w14:paraId="060D3DD4"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0,061</w:t>
            </w:r>
          </w:p>
        </w:tc>
        <w:tc>
          <w:tcPr>
            <w:tcW w:w="992" w:type="dxa"/>
            <w:noWrap/>
            <w:vAlign w:val="bottom"/>
            <w:hideMark/>
          </w:tcPr>
          <w:p w14:paraId="45099A1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-0,439</w:t>
            </w:r>
          </w:p>
        </w:tc>
        <w:tc>
          <w:tcPr>
            <w:tcW w:w="1134" w:type="dxa"/>
            <w:noWrap/>
            <w:vAlign w:val="bottom"/>
            <w:hideMark/>
          </w:tcPr>
          <w:p w14:paraId="1C684144"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w:t>
            </w:r>
          </w:p>
        </w:tc>
      </w:tr>
      <w:tr w:rsidR="00DC28CE" w:rsidRPr="00D63A12" w14:paraId="1BFAE782" w14:textId="77777777" w:rsidTr="00DC28CE">
        <w:trPr>
          <w:trHeight w:val="300"/>
        </w:trPr>
        <w:tc>
          <w:tcPr>
            <w:tcW w:w="2127" w:type="dxa"/>
            <w:noWrap/>
            <w:vAlign w:val="bottom"/>
            <w:hideMark/>
          </w:tcPr>
          <w:p w14:paraId="2175A0F3" w14:textId="1F9B4C2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38AC415A" w14:textId="4A69B31D"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4353E094" w14:textId="01BCC01C"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03DB612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-0,317</w:t>
            </w:r>
          </w:p>
        </w:tc>
        <w:tc>
          <w:tcPr>
            <w:tcW w:w="1134" w:type="dxa"/>
            <w:noWrap/>
            <w:vAlign w:val="bottom"/>
            <w:hideMark/>
          </w:tcPr>
          <w:p w14:paraId="122B421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0,061</w:t>
            </w:r>
          </w:p>
        </w:tc>
        <w:tc>
          <w:tcPr>
            <w:tcW w:w="992" w:type="dxa"/>
            <w:noWrap/>
            <w:vAlign w:val="bottom"/>
            <w:hideMark/>
          </w:tcPr>
          <w:p w14:paraId="2093C1F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-0,44</w:t>
            </w:r>
          </w:p>
        </w:tc>
        <w:tc>
          <w:tcPr>
            <w:tcW w:w="1134" w:type="dxa"/>
            <w:noWrap/>
            <w:vAlign w:val="bottom"/>
            <w:hideMark/>
          </w:tcPr>
          <w:p w14:paraId="5F85683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-0,198</w:t>
            </w:r>
          </w:p>
        </w:tc>
      </w:tr>
      <w:tr w:rsidR="00DC28CE" w:rsidRPr="00D63A12" w14:paraId="67B9C95C" w14:textId="77777777" w:rsidTr="00DC28CE">
        <w:trPr>
          <w:trHeight w:val="300"/>
        </w:trPr>
        <w:tc>
          <w:tcPr>
            <w:tcW w:w="2127" w:type="dxa"/>
            <w:noWrap/>
            <w:vAlign w:val="bottom"/>
            <w:hideMark/>
          </w:tcPr>
          <w:p w14:paraId="0390398D" w14:textId="6A11394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4EFC8919" w14:textId="77E41F5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49246AB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151F824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-0,387</w:t>
            </w:r>
          </w:p>
        </w:tc>
        <w:tc>
          <w:tcPr>
            <w:tcW w:w="1134" w:type="dxa"/>
            <w:noWrap/>
            <w:vAlign w:val="bottom"/>
            <w:hideMark/>
          </w:tcPr>
          <w:p w14:paraId="74D6427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0,077</w:t>
            </w:r>
          </w:p>
        </w:tc>
        <w:tc>
          <w:tcPr>
            <w:tcW w:w="992" w:type="dxa"/>
            <w:noWrap/>
            <w:vAlign w:val="bottom"/>
            <w:hideMark/>
          </w:tcPr>
          <w:p w14:paraId="5AC103E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-0,541</w:t>
            </w:r>
          </w:p>
        </w:tc>
        <w:tc>
          <w:tcPr>
            <w:tcW w:w="1134" w:type="dxa"/>
            <w:noWrap/>
            <w:vAlign w:val="bottom"/>
            <w:hideMark/>
          </w:tcPr>
          <w:p w14:paraId="39BECC8B"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-0,241</w:t>
            </w:r>
          </w:p>
        </w:tc>
      </w:tr>
      <w:tr w:rsidR="00DC28CE" w:rsidRPr="00D63A12" w14:paraId="786AC081" w14:textId="77777777" w:rsidTr="00DC28CE">
        <w:trPr>
          <w:trHeight w:val="300"/>
        </w:trPr>
        <w:tc>
          <w:tcPr>
            <w:tcW w:w="2127" w:type="dxa"/>
            <w:noWrap/>
            <w:vAlign w:val="bottom"/>
            <w:hideMark/>
          </w:tcPr>
          <w:p w14:paraId="5D6EB898" w14:textId="0362FFFF"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7BAC87D1" w14:textId="0A664D6D"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24E34CA5" w14:textId="6AD7E525"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3F002930"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-0,39</w:t>
            </w:r>
          </w:p>
        </w:tc>
        <w:tc>
          <w:tcPr>
            <w:tcW w:w="1134" w:type="dxa"/>
            <w:noWrap/>
            <w:vAlign w:val="bottom"/>
            <w:hideMark/>
          </w:tcPr>
          <w:p w14:paraId="0438E8B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0,078</w:t>
            </w:r>
          </w:p>
        </w:tc>
        <w:tc>
          <w:tcPr>
            <w:tcW w:w="992" w:type="dxa"/>
            <w:noWrap/>
            <w:vAlign w:val="bottom"/>
            <w:hideMark/>
          </w:tcPr>
          <w:p w14:paraId="1644528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-0,544</w:t>
            </w:r>
          </w:p>
        </w:tc>
        <w:tc>
          <w:tcPr>
            <w:tcW w:w="1134" w:type="dxa"/>
            <w:noWrap/>
            <w:vAlign w:val="bottom"/>
            <w:hideMark/>
          </w:tcPr>
          <w:p w14:paraId="561ED8A9"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-0,238</w:t>
            </w:r>
          </w:p>
        </w:tc>
      </w:tr>
      <w:tr w:rsidR="00DC28CE" w:rsidRPr="00D63A12" w14:paraId="74A38DE0" w14:textId="77777777" w:rsidTr="00DC28CE">
        <w:trPr>
          <w:trHeight w:val="300"/>
        </w:trPr>
        <w:tc>
          <w:tcPr>
            <w:tcW w:w="2127" w:type="dxa"/>
            <w:noWrap/>
            <w:vAlign w:val="bottom"/>
            <w:hideMark/>
          </w:tcPr>
          <w:p w14:paraId="32681165" w14:textId="536E3F3E"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5D702555" w14:textId="247336BB"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32551F52" w14:textId="011AAA7C"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069F66C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-0,391</w:t>
            </w:r>
          </w:p>
        </w:tc>
        <w:tc>
          <w:tcPr>
            <w:tcW w:w="1134" w:type="dxa"/>
            <w:noWrap/>
            <w:vAlign w:val="bottom"/>
            <w:hideMark/>
          </w:tcPr>
          <w:p w14:paraId="2C36BFE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0,078</w:t>
            </w:r>
          </w:p>
        </w:tc>
        <w:tc>
          <w:tcPr>
            <w:tcW w:w="992" w:type="dxa"/>
            <w:noWrap/>
            <w:vAlign w:val="bottom"/>
            <w:hideMark/>
          </w:tcPr>
          <w:p w14:paraId="4B6CD21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-0,546</w:t>
            </w:r>
          </w:p>
        </w:tc>
        <w:tc>
          <w:tcPr>
            <w:tcW w:w="1134" w:type="dxa"/>
            <w:noWrap/>
            <w:vAlign w:val="bottom"/>
            <w:hideMark/>
          </w:tcPr>
          <w:p w14:paraId="28C3A527"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-0,24</w:t>
            </w:r>
          </w:p>
        </w:tc>
      </w:tr>
      <w:tr w:rsidR="00DC28CE" w:rsidRPr="00D63A12" w14:paraId="6DDAD5B1" w14:textId="77777777" w:rsidTr="00DC28CE">
        <w:trPr>
          <w:trHeight w:val="300"/>
        </w:trPr>
        <w:tc>
          <w:tcPr>
            <w:tcW w:w="2127" w:type="dxa"/>
            <w:noWrap/>
            <w:vAlign w:val="bottom"/>
            <w:hideMark/>
          </w:tcPr>
          <w:p w14:paraId="4186B9DE" w14:textId="7ED5FA62"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lastRenderedPageBreak/>
              <w:t>Measure</w:t>
            </w:r>
          </w:p>
        </w:tc>
        <w:tc>
          <w:tcPr>
            <w:tcW w:w="2551" w:type="dxa"/>
            <w:noWrap/>
            <w:vAlign w:val="bottom"/>
            <w:hideMark/>
          </w:tcPr>
          <w:p w14:paraId="68955E46" w14:textId="23FBA24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454EA176"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hideMark/>
          </w:tcPr>
          <w:p w14:paraId="7494F345"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-0,433</w:t>
            </w:r>
          </w:p>
        </w:tc>
        <w:tc>
          <w:tcPr>
            <w:tcW w:w="1134" w:type="dxa"/>
            <w:noWrap/>
            <w:vAlign w:val="bottom"/>
            <w:hideMark/>
          </w:tcPr>
          <w:p w14:paraId="1145A23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0,075</w:t>
            </w:r>
          </w:p>
        </w:tc>
        <w:tc>
          <w:tcPr>
            <w:tcW w:w="992" w:type="dxa"/>
            <w:noWrap/>
            <w:vAlign w:val="bottom"/>
            <w:hideMark/>
          </w:tcPr>
          <w:p w14:paraId="376DE7E3"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-0,583</w:t>
            </w:r>
          </w:p>
        </w:tc>
        <w:tc>
          <w:tcPr>
            <w:tcW w:w="1134" w:type="dxa"/>
            <w:noWrap/>
            <w:vAlign w:val="bottom"/>
            <w:hideMark/>
          </w:tcPr>
          <w:p w14:paraId="0E65AE4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-0,29</w:t>
            </w:r>
          </w:p>
        </w:tc>
      </w:tr>
      <w:tr w:rsidR="00DC28CE" w:rsidRPr="00D63A12" w14:paraId="49EB44EF" w14:textId="77777777" w:rsidTr="00DC28CE">
        <w:trPr>
          <w:trHeight w:val="300"/>
        </w:trPr>
        <w:tc>
          <w:tcPr>
            <w:tcW w:w="2127" w:type="dxa"/>
            <w:noWrap/>
            <w:vAlign w:val="bottom"/>
            <w:hideMark/>
          </w:tcPr>
          <w:p w14:paraId="7F44DE95" w14:textId="50B8DDF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101C00EE" w14:textId="0125BF43"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1D5C553F" w14:textId="16A754AC"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hideMark/>
          </w:tcPr>
          <w:p w14:paraId="7A3F20DC"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-0,437</w:t>
            </w:r>
          </w:p>
        </w:tc>
        <w:tc>
          <w:tcPr>
            <w:tcW w:w="1134" w:type="dxa"/>
            <w:noWrap/>
            <w:vAlign w:val="bottom"/>
            <w:hideMark/>
          </w:tcPr>
          <w:p w14:paraId="62DC82FE"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0,075</w:t>
            </w:r>
          </w:p>
        </w:tc>
        <w:tc>
          <w:tcPr>
            <w:tcW w:w="992" w:type="dxa"/>
            <w:noWrap/>
            <w:vAlign w:val="bottom"/>
            <w:hideMark/>
          </w:tcPr>
          <w:p w14:paraId="409A39D8"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-0,59</w:t>
            </w:r>
          </w:p>
        </w:tc>
        <w:tc>
          <w:tcPr>
            <w:tcW w:w="1134" w:type="dxa"/>
            <w:noWrap/>
            <w:vAlign w:val="bottom"/>
            <w:hideMark/>
          </w:tcPr>
          <w:p w14:paraId="77A9D8B3"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-0,295</w:t>
            </w:r>
          </w:p>
        </w:tc>
      </w:tr>
      <w:tr w:rsidR="00DC28CE" w:rsidRPr="00D63A12" w14:paraId="0B9BE22E" w14:textId="77777777" w:rsidTr="00DC28CE">
        <w:trPr>
          <w:trHeight w:val="300"/>
        </w:trPr>
        <w:tc>
          <w:tcPr>
            <w:tcW w:w="2127" w:type="dxa"/>
            <w:noWrap/>
            <w:vAlign w:val="bottom"/>
            <w:hideMark/>
          </w:tcPr>
          <w:p w14:paraId="61C0730B" w14:textId="2F370911"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2F0A4E41" w14:textId="224469F8"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3968E49D" w14:textId="2703C1C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hideMark/>
          </w:tcPr>
          <w:p w14:paraId="08171C14"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-0,436</w:t>
            </w:r>
          </w:p>
        </w:tc>
        <w:tc>
          <w:tcPr>
            <w:tcW w:w="1134" w:type="dxa"/>
            <w:noWrap/>
            <w:vAlign w:val="bottom"/>
            <w:hideMark/>
          </w:tcPr>
          <w:p w14:paraId="799CD1DA"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0,074</w:t>
            </w:r>
          </w:p>
        </w:tc>
        <w:tc>
          <w:tcPr>
            <w:tcW w:w="992" w:type="dxa"/>
            <w:noWrap/>
            <w:vAlign w:val="bottom"/>
            <w:hideMark/>
          </w:tcPr>
          <w:p w14:paraId="102B86F1"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-0,584</w:t>
            </w:r>
          </w:p>
        </w:tc>
        <w:tc>
          <w:tcPr>
            <w:tcW w:w="1134" w:type="dxa"/>
            <w:noWrap/>
            <w:vAlign w:val="bottom"/>
            <w:hideMark/>
          </w:tcPr>
          <w:p w14:paraId="70E49102" w14:textId="77777777" w:rsidR="00DC28CE" w:rsidRPr="00D63A12" w:rsidRDefault="00DC28CE" w:rsidP="00DC28CE">
            <w:pPr>
              <w:spacing w:after="0"/>
              <w:rPr>
                <w:rFonts w:ascii="Times New Roman" w:hAnsi="Times New Roman" w:cs="Times New Roman"/>
                <w:lang w:val="en-GB"/>
              </w:rPr>
            </w:pPr>
            <w:r w:rsidRPr="00D63A12">
              <w:rPr>
                <w:rFonts w:ascii="Times New Roman" w:hAnsi="Times New Roman" w:cs="Times New Roman"/>
                <w:lang w:val="en-GB"/>
              </w:rPr>
              <w:t>-0,291</w:t>
            </w:r>
          </w:p>
        </w:tc>
      </w:tr>
    </w:tbl>
    <w:p w14:paraId="26D331F8" w14:textId="77777777" w:rsidR="00DC28CE" w:rsidRPr="00D63A12" w:rsidRDefault="00DC28CE" w:rsidP="00893648">
      <w:pPr>
        <w:rPr>
          <w:rFonts w:ascii="Times New Roman" w:hAnsi="Times New Roman" w:cs="Times New Roman"/>
          <w:lang w:val="en-GB"/>
        </w:rPr>
      </w:pPr>
    </w:p>
    <w:p w14:paraId="7BAF1B3E" w14:textId="6419F35B" w:rsidR="00273F4C" w:rsidRPr="00D63A12" w:rsidRDefault="00273F4C" w:rsidP="00273F4C">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10</w:t>
      </w:r>
      <w:r w:rsidRPr="00D63A12">
        <w:rPr>
          <w:rFonts w:ascii="Times New Roman" w:hAnsi="Times New Roman" w:cs="Times New Roman"/>
          <w:lang w:val="en-GB"/>
        </w:rPr>
        <w:t>. Sensitivity analysis of MA 2 (negative)</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273F4C" w:rsidRPr="00D63A12" w14:paraId="61AF7BC1" w14:textId="77777777" w:rsidTr="00A66926">
        <w:trPr>
          <w:trHeight w:val="300"/>
        </w:trPr>
        <w:tc>
          <w:tcPr>
            <w:tcW w:w="2127" w:type="dxa"/>
            <w:noWrap/>
            <w:vAlign w:val="bottom"/>
            <w:hideMark/>
          </w:tcPr>
          <w:p w14:paraId="3278C7E9"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5E9A07EA"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562E86C8"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51F57A47"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5160C48B"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0860DEAB"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074AF541"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273F4C" w:rsidRPr="00D63A12" w14:paraId="1F73CFD0" w14:textId="77777777" w:rsidTr="00273F4C">
        <w:trPr>
          <w:trHeight w:val="300"/>
        </w:trPr>
        <w:tc>
          <w:tcPr>
            <w:tcW w:w="2127" w:type="dxa"/>
            <w:noWrap/>
            <w:vAlign w:val="bottom"/>
            <w:hideMark/>
          </w:tcPr>
          <w:p w14:paraId="242B7D5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337477D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1625D83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44E43B13" w14:textId="1CDC63C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-0,203</w:t>
            </w:r>
          </w:p>
        </w:tc>
        <w:tc>
          <w:tcPr>
            <w:tcW w:w="1134" w:type="dxa"/>
            <w:noWrap/>
            <w:vAlign w:val="bottom"/>
          </w:tcPr>
          <w:p w14:paraId="02BB2F3C" w14:textId="4DED8CD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0,085</w:t>
            </w:r>
          </w:p>
        </w:tc>
        <w:tc>
          <w:tcPr>
            <w:tcW w:w="992" w:type="dxa"/>
            <w:noWrap/>
            <w:vAlign w:val="bottom"/>
          </w:tcPr>
          <w:p w14:paraId="620FB06A" w14:textId="2D40ADA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-0,38</w:t>
            </w:r>
          </w:p>
        </w:tc>
        <w:tc>
          <w:tcPr>
            <w:tcW w:w="1134" w:type="dxa"/>
            <w:noWrap/>
            <w:vAlign w:val="bottom"/>
          </w:tcPr>
          <w:p w14:paraId="0EEFC561" w14:textId="2552DD8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-0,044</w:t>
            </w:r>
          </w:p>
        </w:tc>
      </w:tr>
      <w:tr w:rsidR="00273F4C" w:rsidRPr="00D63A12" w14:paraId="4339AEDA" w14:textId="77777777" w:rsidTr="00273F4C">
        <w:trPr>
          <w:trHeight w:val="300"/>
        </w:trPr>
        <w:tc>
          <w:tcPr>
            <w:tcW w:w="2127" w:type="dxa"/>
            <w:noWrap/>
            <w:vAlign w:val="bottom"/>
            <w:hideMark/>
          </w:tcPr>
          <w:p w14:paraId="38F8338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24DDC17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6A54FDD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599B706E" w14:textId="770A23B1"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-0,206</w:t>
            </w:r>
          </w:p>
        </w:tc>
        <w:tc>
          <w:tcPr>
            <w:tcW w:w="1134" w:type="dxa"/>
            <w:noWrap/>
            <w:vAlign w:val="bottom"/>
          </w:tcPr>
          <w:p w14:paraId="3B351CCE" w14:textId="5B08235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0,086</w:t>
            </w:r>
          </w:p>
        </w:tc>
        <w:tc>
          <w:tcPr>
            <w:tcW w:w="992" w:type="dxa"/>
            <w:noWrap/>
            <w:vAlign w:val="bottom"/>
          </w:tcPr>
          <w:p w14:paraId="7F9ED370" w14:textId="62411CD1"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-0,385</w:t>
            </w:r>
          </w:p>
        </w:tc>
        <w:tc>
          <w:tcPr>
            <w:tcW w:w="1134" w:type="dxa"/>
            <w:noWrap/>
            <w:vAlign w:val="bottom"/>
          </w:tcPr>
          <w:p w14:paraId="0B227045" w14:textId="76FB780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-0,043</w:t>
            </w:r>
          </w:p>
        </w:tc>
      </w:tr>
      <w:tr w:rsidR="00273F4C" w:rsidRPr="00D63A12" w14:paraId="7FE651D0" w14:textId="77777777" w:rsidTr="00273F4C">
        <w:trPr>
          <w:trHeight w:val="300"/>
        </w:trPr>
        <w:tc>
          <w:tcPr>
            <w:tcW w:w="2127" w:type="dxa"/>
            <w:noWrap/>
            <w:vAlign w:val="bottom"/>
            <w:hideMark/>
          </w:tcPr>
          <w:p w14:paraId="16F5CC5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6EAD1C11"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021A98B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5160499D" w14:textId="2839B42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-0,204</w:t>
            </w:r>
          </w:p>
        </w:tc>
        <w:tc>
          <w:tcPr>
            <w:tcW w:w="1134" w:type="dxa"/>
            <w:noWrap/>
            <w:vAlign w:val="bottom"/>
          </w:tcPr>
          <w:p w14:paraId="75F4F648" w14:textId="48C070B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0,085</w:t>
            </w:r>
          </w:p>
        </w:tc>
        <w:tc>
          <w:tcPr>
            <w:tcW w:w="992" w:type="dxa"/>
            <w:noWrap/>
            <w:vAlign w:val="bottom"/>
          </w:tcPr>
          <w:p w14:paraId="51992EBA" w14:textId="19B0F9B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-0,38</w:t>
            </w:r>
          </w:p>
        </w:tc>
        <w:tc>
          <w:tcPr>
            <w:tcW w:w="1134" w:type="dxa"/>
            <w:noWrap/>
            <w:vAlign w:val="bottom"/>
          </w:tcPr>
          <w:p w14:paraId="7CA27819" w14:textId="3567D3A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-0,04</w:t>
            </w:r>
          </w:p>
        </w:tc>
      </w:tr>
      <w:tr w:rsidR="00273F4C" w:rsidRPr="00D63A12" w14:paraId="05A4D419" w14:textId="77777777" w:rsidTr="00273F4C">
        <w:trPr>
          <w:trHeight w:val="300"/>
        </w:trPr>
        <w:tc>
          <w:tcPr>
            <w:tcW w:w="2127" w:type="dxa"/>
            <w:noWrap/>
            <w:vAlign w:val="bottom"/>
            <w:hideMark/>
          </w:tcPr>
          <w:p w14:paraId="41DD86C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6A8887F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12D5CCE1"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2F2190A8" w14:textId="6B2F1A5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-0,171</w:t>
            </w:r>
          </w:p>
        </w:tc>
        <w:tc>
          <w:tcPr>
            <w:tcW w:w="1134" w:type="dxa"/>
            <w:noWrap/>
            <w:vAlign w:val="bottom"/>
          </w:tcPr>
          <w:p w14:paraId="35B74A5C" w14:textId="0912345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0,115</w:t>
            </w:r>
          </w:p>
        </w:tc>
        <w:tc>
          <w:tcPr>
            <w:tcW w:w="992" w:type="dxa"/>
            <w:noWrap/>
            <w:vAlign w:val="bottom"/>
          </w:tcPr>
          <w:p w14:paraId="53AC7048" w14:textId="1A6E415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-0,401</w:t>
            </w:r>
          </w:p>
        </w:tc>
        <w:tc>
          <w:tcPr>
            <w:tcW w:w="1134" w:type="dxa"/>
            <w:noWrap/>
            <w:vAlign w:val="bottom"/>
          </w:tcPr>
          <w:p w14:paraId="195C513A" w14:textId="12CCD99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0,058</w:t>
            </w:r>
          </w:p>
        </w:tc>
      </w:tr>
      <w:tr w:rsidR="00273F4C" w:rsidRPr="00D63A12" w14:paraId="18CF82CE" w14:textId="77777777" w:rsidTr="00273F4C">
        <w:trPr>
          <w:trHeight w:val="300"/>
        </w:trPr>
        <w:tc>
          <w:tcPr>
            <w:tcW w:w="2127" w:type="dxa"/>
            <w:noWrap/>
            <w:vAlign w:val="bottom"/>
            <w:hideMark/>
          </w:tcPr>
          <w:p w14:paraId="1F69752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2BBF801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6CA15A3A"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050F508B" w14:textId="57C3E71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-0,175</w:t>
            </w:r>
          </w:p>
        </w:tc>
        <w:tc>
          <w:tcPr>
            <w:tcW w:w="1134" w:type="dxa"/>
            <w:noWrap/>
            <w:vAlign w:val="bottom"/>
          </w:tcPr>
          <w:p w14:paraId="3791A682" w14:textId="118565E1"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0,116</w:t>
            </w:r>
          </w:p>
        </w:tc>
        <w:tc>
          <w:tcPr>
            <w:tcW w:w="992" w:type="dxa"/>
            <w:noWrap/>
            <w:vAlign w:val="bottom"/>
          </w:tcPr>
          <w:p w14:paraId="69ADA40A" w14:textId="45A21A4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-0,406</w:t>
            </w:r>
          </w:p>
        </w:tc>
        <w:tc>
          <w:tcPr>
            <w:tcW w:w="1134" w:type="dxa"/>
            <w:noWrap/>
            <w:vAlign w:val="bottom"/>
          </w:tcPr>
          <w:p w14:paraId="457AF32B" w14:textId="76D67F0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0,053</w:t>
            </w:r>
          </w:p>
        </w:tc>
      </w:tr>
      <w:tr w:rsidR="00273F4C" w:rsidRPr="00D63A12" w14:paraId="7D57D4E3" w14:textId="77777777" w:rsidTr="00273F4C">
        <w:trPr>
          <w:trHeight w:val="300"/>
        </w:trPr>
        <w:tc>
          <w:tcPr>
            <w:tcW w:w="2127" w:type="dxa"/>
            <w:noWrap/>
            <w:vAlign w:val="bottom"/>
            <w:hideMark/>
          </w:tcPr>
          <w:p w14:paraId="6BD9C591"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1C7D366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0A9BCD8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162886EB" w14:textId="1DD38DE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-0,172</w:t>
            </w:r>
          </w:p>
        </w:tc>
        <w:tc>
          <w:tcPr>
            <w:tcW w:w="1134" w:type="dxa"/>
            <w:noWrap/>
            <w:vAlign w:val="bottom"/>
          </w:tcPr>
          <w:p w14:paraId="2BCC94CD" w14:textId="57F79B7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0,116</w:t>
            </w:r>
          </w:p>
        </w:tc>
        <w:tc>
          <w:tcPr>
            <w:tcW w:w="992" w:type="dxa"/>
            <w:noWrap/>
            <w:vAlign w:val="bottom"/>
          </w:tcPr>
          <w:p w14:paraId="6275557C" w14:textId="511478E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-0,404</w:t>
            </w:r>
          </w:p>
        </w:tc>
        <w:tc>
          <w:tcPr>
            <w:tcW w:w="1134" w:type="dxa"/>
            <w:noWrap/>
            <w:vAlign w:val="bottom"/>
          </w:tcPr>
          <w:p w14:paraId="4A5D6E28" w14:textId="196E164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0,057</w:t>
            </w:r>
          </w:p>
        </w:tc>
      </w:tr>
      <w:tr w:rsidR="00273F4C" w:rsidRPr="00D63A12" w14:paraId="5B118EBC" w14:textId="77777777" w:rsidTr="00273F4C">
        <w:trPr>
          <w:trHeight w:val="300"/>
        </w:trPr>
        <w:tc>
          <w:tcPr>
            <w:tcW w:w="2127" w:type="dxa"/>
            <w:noWrap/>
            <w:vAlign w:val="bottom"/>
            <w:hideMark/>
          </w:tcPr>
          <w:p w14:paraId="2D8EF8E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60F0B50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0D5D9CF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5B5B9E40" w14:textId="2F5845C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-0,421</w:t>
            </w:r>
          </w:p>
        </w:tc>
        <w:tc>
          <w:tcPr>
            <w:tcW w:w="1134" w:type="dxa"/>
            <w:noWrap/>
            <w:vAlign w:val="bottom"/>
          </w:tcPr>
          <w:p w14:paraId="64D2D404" w14:textId="687ABE4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0,131</w:t>
            </w:r>
          </w:p>
        </w:tc>
        <w:tc>
          <w:tcPr>
            <w:tcW w:w="992" w:type="dxa"/>
            <w:noWrap/>
            <w:vAlign w:val="bottom"/>
          </w:tcPr>
          <w:p w14:paraId="071C8455" w14:textId="47E2D72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-0,683</w:t>
            </w:r>
          </w:p>
        </w:tc>
        <w:tc>
          <w:tcPr>
            <w:tcW w:w="1134" w:type="dxa"/>
            <w:noWrap/>
            <w:vAlign w:val="bottom"/>
          </w:tcPr>
          <w:p w14:paraId="6C0D736A" w14:textId="6465BF5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-0,171</w:t>
            </w:r>
          </w:p>
        </w:tc>
      </w:tr>
      <w:tr w:rsidR="00273F4C" w:rsidRPr="00D63A12" w14:paraId="34AE4CD5" w14:textId="77777777" w:rsidTr="00273F4C">
        <w:trPr>
          <w:trHeight w:val="300"/>
        </w:trPr>
        <w:tc>
          <w:tcPr>
            <w:tcW w:w="2127" w:type="dxa"/>
            <w:noWrap/>
            <w:vAlign w:val="bottom"/>
            <w:hideMark/>
          </w:tcPr>
          <w:p w14:paraId="4B9DAB6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7AC6220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1E135D0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67E589B9" w14:textId="2E69B52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-0,429</w:t>
            </w:r>
          </w:p>
        </w:tc>
        <w:tc>
          <w:tcPr>
            <w:tcW w:w="1134" w:type="dxa"/>
            <w:noWrap/>
            <w:vAlign w:val="bottom"/>
          </w:tcPr>
          <w:p w14:paraId="6BE15B6A" w14:textId="2857AFD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0,132</w:t>
            </w:r>
          </w:p>
        </w:tc>
        <w:tc>
          <w:tcPr>
            <w:tcW w:w="992" w:type="dxa"/>
            <w:noWrap/>
            <w:vAlign w:val="bottom"/>
          </w:tcPr>
          <w:p w14:paraId="3F7CF036" w14:textId="4701FC6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-0,696</w:t>
            </w:r>
          </w:p>
        </w:tc>
        <w:tc>
          <w:tcPr>
            <w:tcW w:w="1134" w:type="dxa"/>
            <w:noWrap/>
            <w:vAlign w:val="bottom"/>
          </w:tcPr>
          <w:p w14:paraId="37182774" w14:textId="323C32A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-0,175</w:t>
            </w:r>
          </w:p>
        </w:tc>
      </w:tr>
      <w:tr w:rsidR="00273F4C" w:rsidRPr="00D63A12" w14:paraId="323B08D7" w14:textId="77777777" w:rsidTr="00273F4C">
        <w:trPr>
          <w:trHeight w:val="300"/>
        </w:trPr>
        <w:tc>
          <w:tcPr>
            <w:tcW w:w="2127" w:type="dxa"/>
            <w:noWrap/>
            <w:vAlign w:val="bottom"/>
            <w:hideMark/>
          </w:tcPr>
          <w:p w14:paraId="1DC649F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5B115B1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43E0FFB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29BFC2D7" w14:textId="4A706F4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-0,429</w:t>
            </w:r>
          </w:p>
        </w:tc>
        <w:tc>
          <w:tcPr>
            <w:tcW w:w="1134" w:type="dxa"/>
            <w:noWrap/>
            <w:vAlign w:val="bottom"/>
          </w:tcPr>
          <w:p w14:paraId="3CA26907" w14:textId="566A20F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0,133</w:t>
            </w:r>
          </w:p>
        </w:tc>
        <w:tc>
          <w:tcPr>
            <w:tcW w:w="992" w:type="dxa"/>
            <w:noWrap/>
            <w:vAlign w:val="bottom"/>
          </w:tcPr>
          <w:p w14:paraId="3DA410DA" w14:textId="407F1DE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-0,697</w:t>
            </w:r>
          </w:p>
        </w:tc>
        <w:tc>
          <w:tcPr>
            <w:tcW w:w="1134" w:type="dxa"/>
            <w:noWrap/>
            <w:vAlign w:val="bottom"/>
          </w:tcPr>
          <w:p w14:paraId="5A2756D5" w14:textId="67AA60D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-0,173</w:t>
            </w:r>
          </w:p>
        </w:tc>
      </w:tr>
    </w:tbl>
    <w:p w14:paraId="24696E09" w14:textId="77777777" w:rsidR="00273F4C" w:rsidRPr="00D63A12" w:rsidRDefault="00273F4C" w:rsidP="00893648">
      <w:pPr>
        <w:rPr>
          <w:rFonts w:ascii="Times New Roman" w:hAnsi="Times New Roman" w:cs="Times New Roman"/>
          <w:lang w:val="en-GB"/>
        </w:rPr>
      </w:pPr>
    </w:p>
    <w:p w14:paraId="135084F4" w14:textId="6E6EB09A" w:rsidR="00273F4C" w:rsidRPr="00D63A12" w:rsidRDefault="00273F4C" w:rsidP="00273F4C">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11</w:t>
      </w:r>
      <w:r w:rsidRPr="00D63A12">
        <w:rPr>
          <w:rFonts w:ascii="Times New Roman" w:hAnsi="Times New Roman" w:cs="Times New Roman"/>
          <w:lang w:val="en-GB"/>
        </w:rPr>
        <w:t>. Sensitivity analysis of MA 2 (neutral)</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273F4C" w:rsidRPr="00D63A12" w14:paraId="150B5659" w14:textId="77777777" w:rsidTr="00A66926">
        <w:trPr>
          <w:trHeight w:val="300"/>
        </w:trPr>
        <w:tc>
          <w:tcPr>
            <w:tcW w:w="2127" w:type="dxa"/>
            <w:noWrap/>
            <w:vAlign w:val="bottom"/>
            <w:hideMark/>
          </w:tcPr>
          <w:p w14:paraId="4D7A81E0"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6FD544FD"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63C49D36"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08D011D6"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314903D4"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5924A19F"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6D594725"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273F4C" w:rsidRPr="00D63A12" w14:paraId="500D15BD" w14:textId="77777777" w:rsidTr="00A66926">
        <w:trPr>
          <w:trHeight w:val="300"/>
        </w:trPr>
        <w:tc>
          <w:tcPr>
            <w:tcW w:w="2127" w:type="dxa"/>
            <w:noWrap/>
            <w:vAlign w:val="bottom"/>
            <w:hideMark/>
          </w:tcPr>
          <w:p w14:paraId="6EFC4A3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5FB79DB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222AFE0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666120DF" w14:textId="17B4C00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-0,251</w:t>
            </w:r>
          </w:p>
        </w:tc>
        <w:tc>
          <w:tcPr>
            <w:tcW w:w="1134" w:type="dxa"/>
            <w:noWrap/>
            <w:vAlign w:val="bottom"/>
          </w:tcPr>
          <w:p w14:paraId="3736F749" w14:textId="7132F97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0,084</w:t>
            </w:r>
          </w:p>
        </w:tc>
        <w:tc>
          <w:tcPr>
            <w:tcW w:w="992" w:type="dxa"/>
            <w:noWrap/>
            <w:vAlign w:val="bottom"/>
          </w:tcPr>
          <w:p w14:paraId="52B9710D" w14:textId="357527DF"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-0,425</w:t>
            </w:r>
          </w:p>
        </w:tc>
        <w:tc>
          <w:tcPr>
            <w:tcW w:w="1134" w:type="dxa"/>
            <w:noWrap/>
            <w:vAlign w:val="bottom"/>
          </w:tcPr>
          <w:p w14:paraId="2F32EF24" w14:textId="6773800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w:t>
            </w:r>
          </w:p>
        </w:tc>
      </w:tr>
      <w:tr w:rsidR="00273F4C" w:rsidRPr="00D63A12" w14:paraId="579618E8" w14:textId="77777777" w:rsidTr="00A66926">
        <w:trPr>
          <w:trHeight w:val="300"/>
        </w:trPr>
        <w:tc>
          <w:tcPr>
            <w:tcW w:w="2127" w:type="dxa"/>
            <w:noWrap/>
            <w:vAlign w:val="bottom"/>
            <w:hideMark/>
          </w:tcPr>
          <w:p w14:paraId="2107CF7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43AE35C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0D53278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4A20645F" w14:textId="069F918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-0,255</w:t>
            </w:r>
          </w:p>
        </w:tc>
        <w:tc>
          <w:tcPr>
            <w:tcW w:w="1134" w:type="dxa"/>
            <w:noWrap/>
            <w:vAlign w:val="bottom"/>
          </w:tcPr>
          <w:p w14:paraId="57B773CA" w14:textId="791FEE8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0,085</w:t>
            </w:r>
          </w:p>
        </w:tc>
        <w:tc>
          <w:tcPr>
            <w:tcW w:w="992" w:type="dxa"/>
            <w:noWrap/>
            <w:vAlign w:val="bottom"/>
          </w:tcPr>
          <w:p w14:paraId="33E20013" w14:textId="12E930E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-0,43</w:t>
            </w:r>
          </w:p>
        </w:tc>
        <w:tc>
          <w:tcPr>
            <w:tcW w:w="1134" w:type="dxa"/>
            <w:noWrap/>
            <w:vAlign w:val="bottom"/>
          </w:tcPr>
          <w:p w14:paraId="00299DC4" w14:textId="56348AB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-0,094</w:t>
            </w:r>
          </w:p>
        </w:tc>
      </w:tr>
      <w:tr w:rsidR="00273F4C" w:rsidRPr="00D63A12" w14:paraId="266DE3FE" w14:textId="77777777" w:rsidTr="00A66926">
        <w:trPr>
          <w:trHeight w:val="300"/>
        </w:trPr>
        <w:tc>
          <w:tcPr>
            <w:tcW w:w="2127" w:type="dxa"/>
            <w:noWrap/>
            <w:vAlign w:val="bottom"/>
            <w:hideMark/>
          </w:tcPr>
          <w:p w14:paraId="344658A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lastRenderedPageBreak/>
              <w:t>Main_wp</w:t>
            </w:r>
          </w:p>
        </w:tc>
        <w:tc>
          <w:tcPr>
            <w:tcW w:w="2551" w:type="dxa"/>
            <w:noWrap/>
            <w:vAlign w:val="bottom"/>
            <w:hideMark/>
          </w:tcPr>
          <w:p w14:paraId="09C47EE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524605AA"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6354341B" w14:textId="44C1973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-0,254</w:t>
            </w:r>
          </w:p>
        </w:tc>
        <w:tc>
          <w:tcPr>
            <w:tcW w:w="1134" w:type="dxa"/>
            <w:noWrap/>
            <w:vAlign w:val="bottom"/>
          </w:tcPr>
          <w:p w14:paraId="305FD87C" w14:textId="0ECC508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0,085</w:t>
            </w:r>
          </w:p>
        </w:tc>
        <w:tc>
          <w:tcPr>
            <w:tcW w:w="992" w:type="dxa"/>
            <w:noWrap/>
            <w:vAlign w:val="bottom"/>
          </w:tcPr>
          <w:p w14:paraId="6800DD5E" w14:textId="0EE62DB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-0,429</w:t>
            </w:r>
          </w:p>
        </w:tc>
        <w:tc>
          <w:tcPr>
            <w:tcW w:w="1134" w:type="dxa"/>
            <w:noWrap/>
            <w:vAlign w:val="bottom"/>
          </w:tcPr>
          <w:p w14:paraId="04395491" w14:textId="10908D2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w:t>
            </w:r>
          </w:p>
        </w:tc>
      </w:tr>
      <w:tr w:rsidR="00273F4C" w:rsidRPr="00D63A12" w14:paraId="5012EF91" w14:textId="77777777" w:rsidTr="00A66926">
        <w:trPr>
          <w:trHeight w:val="300"/>
        </w:trPr>
        <w:tc>
          <w:tcPr>
            <w:tcW w:w="2127" w:type="dxa"/>
            <w:noWrap/>
            <w:vAlign w:val="bottom"/>
            <w:hideMark/>
          </w:tcPr>
          <w:p w14:paraId="60D04C4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320B4B2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764F380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5825B0CC" w14:textId="1196AFD1"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-0,186</w:t>
            </w:r>
          </w:p>
        </w:tc>
        <w:tc>
          <w:tcPr>
            <w:tcW w:w="1134" w:type="dxa"/>
            <w:noWrap/>
            <w:vAlign w:val="bottom"/>
          </w:tcPr>
          <w:p w14:paraId="38FC61F2" w14:textId="20FEA8B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0,105</w:t>
            </w:r>
          </w:p>
        </w:tc>
        <w:tc>
          <w:tcPr>
            <w:tcW w:w="992" w:type="dxa"/>
            <w:noWrap/>
            <w:vAlign w:val="bottom"/>
          </w:tcPr>
          <w:p w14:paraId="4546409A" w14:textId="5782C51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-0,394</w:t>
            </w:r>
          </w:p>
        </w:tc>
        <w:tc>
          <w:tcPr>
            <w:tcW w:w="1134" w:type="dxa"/>
            <w:noWrap/>
            <w:vAlign w:val="bottom"/>
          </w:tcPr>
          <w:p w14:paraId="33293CEC" w14:textId="04A810AF"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0,019</w:t>
            </w:r>
          </w:p>
        </w:tc>
      </w:tr>
      <w:tr w:rsidR="00273F4C" w:rsidRPr="00D63A12" w14:paraId="6D5C1775" w14:textId="77777777" w:rsidTr="00A66926">
        <w:trPr>
          <w:trHeight w:val="300"/>
        </w:trPr>
        <w:tc>
          <w:tcPr>
            <w:tcW w:w="2127" w:type="dxa"/>
            <w:noWrap/>
            <w:vAlign w:val="bottom"/>
            <w:hideMark/>
          </w:tcPr>
          <w:p w14:paraId="017D729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44A2717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26E87F5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4069CAA7" w14:textId="6CBABB2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-0,188</w:t>
            </w:r>
          </w:p>
        </w:tc>
        <w:tc>
          <w:tcPr>
            <w:tcW w:w="1134" w:type="dxa"/>
            <w:noWrap/>
            <w:vAlign w:val="bottom"/>
          </w:tcPr>
          <w:p w14:paraId="35903C4A" w14:textId="0186419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0,106</w:t>
            </w:r>
          </w:p>
        </w:tc>
        <w:tc>
          <w:tcPr>
            <w:tcW w:w="992" w:type="dxa"/>
            <w:noWrap/>
            <w:vAlign w:val="bottom"/>
          </w:tcPr>
          <w:p w14:paraId="7965B1A1" w14:textId="109A33A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-0,393</w:t>
            </w:r>
          </w:p>
        </w:tc>
        <w:tc>
          <w:tcPr>
            <w:tcW w:w="1134" w:type="dxa"/>
            <w:noWrap/>
            <w:vAlign w:val="bottom"/>
          </w:tcPr>
          <w:p w14:paraId="4D5C6A05" w14:textId="6497DB8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0,02</w:t>
            </w:r>
          </w:p>
        </w:tc>
      </w:tr>
      <w:tr w:rsidR="00273F4C" w:rsidRPr="00D63A12" w14:paraId="004EB38A" w14:textId="77777777" w:rsidTr="00A66926">
        <w:trPr>
          <w:trHeight w:val="300"/>
        </w:trPr>
        <w:tc>
          <w:tcPr>
            <w:tcW w:w="2127" w:type="dxa"/>
            <w:noWrap/>
            <w:vAlign w:val="bottom"/>
            <w:hideMark/>
          </w:tcPr>
          <w:p w14:paraId="00FCD4F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7E82220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61613A4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6A053D82" w14:textId="4BC8927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-0,189</w:t>
            </w:r>
          </w:p>
        </w:tc>
        <w:tc>
          <w:tcPr>
            <w:tcW w:w="1134" w:type="dxa"/>
            <w:noWrap/>
            <w:vAlign w:val="bottom"/>
          </w:tcPr>
          <w:p w14:paraId="66159943" w14:textId="732C0BC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0,106</w:t>
            </w:r>
          </w:p>
        </w:tc>
        <w:tc>
          <w:tcPr>
            <w:tcW w:w="992" w:type="dxa"/>
            <w:noWrap/>
            <w:vAlign w:val="bottom"/>
          </w:tcPr>
          <w:p w14:paraId="65A594E6" w14:textId="5291DEE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-0,398</w:t>
            </w:r>
          </w:p>
        </w:tc>
        <w:tc>
          <w:tcPr>
            <w:tcW w:w="1134" w:type="dxa"/>
            <w:noWrap/>
            <w:vAlign w:val="bottom"/>
          </w:tcPr>
          <w:p w14:paraId="1C4E3B89" w14:textId="4CBF50B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0,021</w:t>
            </w:r>
          </w:p>
        </w:tc>
      </w:tr>
      <w:tr w:rsidR="00273F4C" w:rsidRPr="00D63A12" w14:paraId="69C17B03" w14:textId="77777777" w:rsidTr="00A66926">
        <w:trPr>
          <w:trHeight w:val="300"/>
        </w:trPr>
        <w:tc>
          <w:tcPr>
            <w:tcW w:w="2127" w:type="dxa"/>
            <w:noWrap/>
            <w:vAlign w:val="bottom"/>
            <w:hideMark/>
          </w:tcPr>
          <w:p w14:paraId="664A7485"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516505C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2B9BAE5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0E7CDE0F" w14:textId="4F0C62A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-0,457</w:t>
            </w:r>
          </w:p>
        </w:tc>
        <w:tc>
          <w:tcPr>
            <w:tcW w:w="1134" w:type="dxa"/>
            <w:noWrap/>
            <w:vAlign w:val="bottom"/>
          </w:tcPr>
          <w:p w14:paraId="675FA8BC" w14:textId="5ADF0F8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0,087</w:t>
            </w:r>
          </w:p>
        </w:tc>
        <w:tc>
          <w:tcPr>
            <w:tcW w:w="992" w:type="dxa"/>
            <w:noWrap/>
            <w:vAlign w:val="bottom"/>
          </w:tcPr>
          <w:p w14:paraId="5BD9127B" w14:textId="43CC3B2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-0,629</w:t>
            </w:r>
          </w:p>
        </w:tc>
        <w:tc>
          <w:tcPr>
            <w:tcW w:w="1134" w:type="dxa"/>
            <w:noWrap/>
            <w:vAlign w:val="bottom"/>
          </w:tcPr>
          <w:p w14:paraId="31A6DEE3" w14:textId="4AD4D52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-0,288</w:t>
            </w:r>
          </w:p>
        </w:tc>
      </w:tr>
      <w:tr w:rsidR="00273F4C" w:rsidRPr="00D63A12" w14:paraId="5C7F7A8D" w14:textId="77777777" w:rsidTr="00A66926">
        <w:trPr>
          <w:trHeight w:val="300"/>
        </w:trPr>
        <w:tc>
          <w:tcPr>
            <w:tcW w:w="2127" w:type="dxa"/>
            <w:noWrap/>
            <w:vAlign w:val="bottom"/>
            <w:hideMark/>
          </w:tcPr>
          <w:p w14:paraId="3E99060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0F89B9A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31A4E7F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1E6462A0" w14:textId="0D28A31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-0,462</w:t>
            </w:r>
          </w:p>
        </w:tc>
        <w:tc>
          <w:tcPr>
            <w:tcW w:w="1134" w:type="dxa"/>
            <w:noWrap/>
            <w:vAlign w:val="bottom"/>
          </w:tcPr>
          <w:p w14:paraId="0C2850D2" w14:textId="6C4544B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0,086</w:t>
            </w:r>
          </w:p>
        </w:tc>
        <w:tc>
          <w:tcPr>
            <w:tcW w:w="992" w:type="dxa"/>
            <w:noWrap/>
            <w:vAlign w:val="bottom"/>
          </w:tcPr>
          <w:p w14:paraId="01B140B7" w14:textId="7C2FA6D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-0,635</w:t>
            </w:r>
          </w:p>
        </w:tc>
        <w:tc>
          <w:tcPr>
            <w:tcW w:w="1134" w:type="dxa"/>
            <w:noWrap/>
            <w:vAlign w:val="bottom"/>
          </w:tcPr>
          <w:p w14:paraId="080C5758" w14:textId="1FC9222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-0,292</w:t>
            </w:r>
          </w:p>
        </w:tc>
      </w:tr>
      <w:tr w:rsidR="00273F4C" w:rsidRPr="00D63A12" w14:paraId="19EF6E5B" w14:textId="77777777" w:rsidTr="00A66926">
        <w:trPr>
          <w:trHeight w:val="300"/>
        </w:trPr>
        <w:tc>
          <w:tcPr>
            <w:tcW w:w="2127" w:type="dxa"/>
            <w:noWrap/>
            <w:vAlign w:val="bottom"/>
            <w:hideMark/>
          </w:tcPr>
          <w:p w14:paraId="218D4AC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447B985A"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54909487"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499EE518" w14:textId="20B5811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-0,46</w:t>
            </w:r>
          </w:p>
        </w:tc>
        <w:tc>
          <w:tcPr>
            <w:tcW w:w="1134" w:type="dxa"/>
            <w:noWrap/>
            <w:vAlign w:val="bottom"/>
          </w:tcPr>
          <w:p w14:paraId="6FC7B2B1" w14:textId="6D8287A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0,086</w:t>
            </w:r>
          </w:p>
        </w:tc>
        <w:tc>
          <w:tcPr>
            <w:tcW w:w="992" w:type="dxa"/>
            <w:noWrap/>
            <w:vAlign w:val="bottom"/>
          </w:tcPr>
          <w:p w14:paraId="5B1F1C7F" w14:textId="334DB89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-0,632</w:t>
            </w:r>
          </w:p>
        </w:tc>
        <w:tc>
          <w:tcPr>
            <w:tcW w:w="1134" w:type="dxa"/>
            <w:noWrap/>
            <w:vAlign w:val="bottom"/>
          </w:tcPr>
          <w:p w14:paraId="53951910" w14:textId="508543E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-0,291</w:t>
            </w:r>
          </w:p>
        </w:tc>
      </w:tr>
    </w:tbl>
    <w:p w14:paraId="47048433" w14:textId="77777777" w:rsidR="00273F4C" w:rsidRPr="00D63A12" w:rsidRDefault="00273F4C" w:rsidP="00893648">
      <w:pPr>
        <w:rPr>
          <w:rFonts w:ascii="Times New Roman" w:hAnsi="Times New Roman" w:cs="Times New Roman"/>
          <w:lang w:val="en-GB"/>
        </w:rPr>
      </w:pPr>
    </w:p>
    <w:p w14:paraId="02723347" w14:textId="7772FBCF" w:rsidR="00273F4C" w:rsidRPr="00D63A12" w:rsidRDefault="00273F4C" w:rsidP="00273F4C">
      <w:pPr>
        <w:rPr>
          <w:rFonts w:ascii="Times New Roman" w:hAnsi="Times New Roman" w:cs="Times New Roman"/>
          <w:lang w:val="en-GB"/>
        </w:rPr>
      </w:pPr>
      <w:r w:rsidRPr="00D63A12">
        <w:rPr>
          <w:rFonts w:ascii="Times New Roman" w:hAnsi="Times New Roman" w:cs="Times New Roman"/>
          <w:b/>
          <w:bCs/>
          <w:lang w:val="en-GB"/>
        </w:rPr>
        <w:t>Table S</w:t>
      </w:r>
      <w:r w:rsidR="008629D7" w:rsidRPr="00D63A12">
        <w:rPr>
          <w:rFonts w:ascii="Times New Roman" w:hAnsi="Times New Roman" w:cs="Times New Roman"/>
          <w:b/>
          <w:bCs/>
          <w:lang w:val="en-GB"/>
        </w:rPr>
        <w:t>12</w:t>
      </w:r>
      <w:r w:rsidRPr="00D63A12">
        <w:rPr>
          <w:rFonts w:ascii="Times New Roman" w:hAnsi="Times New Roman" w:cs="Times New Roman"/>
          <w:lang w:val="en-GB"/>
        </w:rPr>
        <w:t>. Sensitivity analysis of MA 2 (sadness)</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273F4C" w:rsidRPr="00D63A12" w14:paraId="3456896C" w14:textId="77777777" w:rsidTr="00A66926">
        <w:trPr>
          <w:trHeight w:val="300"/>
        </w:trPr>
        <w:tc>
          <w:tcPr>
            <w:tcW w:w="2127" w:type="dxa"/>
            <w:noWrap/>
            <w:vAlign w:val="bottom"/>
            <w:hideMark/>
          </w:tcPr>
          <w:p w14:paraId="46070C29"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176A4D8D"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642DC6BA"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4B2DC9BA"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36A0BD96"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4F95F53D"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46EE0585"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273F4C" w:rsidRPr="00D63A12" w14:paraId="56C1BF83" w14:textId="77777777" w:rsidTr="00A66926">
        <w:trPr>
          <w:trHeight w:val="300"/>
        </w:trPr>
        <w:tc>
          <w:tcPr>
            <w:tcW w:w="2127" w:type="dxa"/>
            <w:noWrap/>
            <w:vAlign w:val="bottom"/>
            <w:hideMark/>
          </w:tcPr>
          <w:p w14:paraId="76E2C05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73FA783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6AE3AEE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3BB8A4D0" w14:textId="65855FE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-0,335</w:t>
            </w:r>
          </w:p>
        </w:tc>
        <w:tc>
          <w:tcPr>
            <w:tcW w:w="1134" w:type="dxa"/>
            <w:noWrap/>
            <w:vAlign w:val="bottom"/>
          </w:tcPr>
          <w:p w14:paraId="35978685" w14:textId="11889D3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0,075</w:t>
            </w:r>
          </w:p>
        </w:tc>
        <w:tc>
          <w:tcPr>
            <w:tcW w:w="992" w:type="dxa"/>
            <w:noWrap/>
            <w:vAlign w:val="bottom"/>
          </w:tcPr>
          <w:p w14:paraId="111076AF" w14:textId="47A5142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-0,487</w:t>
            </w:r>
          </w:p>
        </w:tc>
        <w:tc>
          <w:tcPr>
            <w:tcW w:w="1134" w:type="dxa"/>
            <w:noWrap/>
            <w:vAlign w:val="bottom"/>
          </w:tcPr>
          <w:p w14:paraId="3FA5CD4C" w14:textId="45AFA4D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-0,189</w:t>
            </w:r>
          </w:p>
        </w:tc>
      </w:tr>
      <w:tr w:rsidR="00273F4C" w:rsidRPr="00D63A12" w14:paraId="5553FFA7" w14:textId="77777777" w:rsidTr="00A66926">
        <w:trPr>
          <w:trHeight w:val="300"/>
        </w:trPr>
        <w:tc>
          <w:tcPr>
            <w:tcW w:w="2127" w:type="dxa"/>
            <w:noWrap/>
            <w:vAlign w:val="bottom"/>
            <w:hideMark/>
          </w:tcPr>
          <w:p w14:paraId="61DCFBC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75B4C0E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325A8C62"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56C8534F" w14:textId="09549E8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-0,336</w:t>
            </w:r>
          </w:p>
        </w:tc>
        <w:tc>
          <w:tcPr>
            <w:tcW w:w="1134" w:type="dxa"/>
            <w:noWrap/>
            <w:vAlign w:val="bottom"/>
          </w:tcPr>
          <w:p w14:paraId="5E30D105" w14:textId="23D87D9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0,074</w:t>
            </w:r>
          </w:p>
        </w:tc>
        <w:tc>
          <w:tcPr>
            <w:tcW w:w="992" w:type="dxa"/>
            <w:noWrap/>
            <w:vAlign w:val="bottom"/>
          </w:tcPr>
          <w:p w14:paraId="11CF860F" w14:textId="59D689F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-0,486</w:t>
            </w:r>
          </w:p>
        </w:tc>
        <w:tc>
          <w:tcPr>
            <w:tcW w:w="1134" w:type="dxa"/>
            <w:noWrap/>
            <w:vAlign w:val="bottom"/>
          </w:tcPr>
          <w:p w14:paraId="6156ADBC" w14:textId="1D4787F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-0,191</w:t>
            </w:r>
          </w:p>
        </w:tc>
      </w:tr>
      <w:tr w:rsidR="00273F4C" w:rsidRPr="00D63A12" w14:paraId="7D2AADFD" w14:textId="77777777" w:rsidTr="00A66926">
        <w:trPr>
          <w:trHeight w:val="300"/>
        </w:trPr>
        <w:tc>
          <w:tcPr>
            <w:tcW w:w="2127" w:type="dxa"/>
            <w:noWrap/>
            <w:vAlign w:val="bottom"/>
            <w:hideMark/>
          </w:tcPr>
          <w:p w14:paraId="12839B4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5DE81AE7"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2C5CE74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0321AD6C" w14:textId="0CD3113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-0,337</w:t>
            </w:r>
          </w:p>
        </w:tc>
        <w:tc>
          <w:tcPr>
            <w:tcW w:w="1134" w:type="dxa"/>
            <w:noWrap/>
            <w:vAlign w:val="bottom"/>
          </w:tcPr>
          <w:p w14:paraId="3E06A9CD" w14:textId="3C0B918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0,076</w:t>
            </w:r>
          </w:p>
        </w:tc>
        <w:tc>
          <w:tcPr>
            <w:tcW w:w="992" w:type="dxa"/>
            <w:noWrap/>
            <w:vAlign w:val="bottom"/>
          </w:tcPr>
          <w:p w14:paraId="20AD05B4" w14:textId="635D565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-0,493</w:t>
            </w:r>
          </w:p>
        </w:tc>
        <w:tc>
          <w:tcPr>
            <w:tcW w:w="1134" w:type="dxa"/>
            <w:noWrap/>
            <w:vAlign w:val="bottom"/>
          </w:tcPr>
          <w:p w14:paraId="28C087E9" w14:textId="7DBFA46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-0,191</w:t>
            </w:r>
          </w:p>
        </w:tc>
      </w:tr>
      <w:tr w:rsidR="00273F4C" w:rsidRPr="00D63A12" w14:paraId="5C0361EF" w14:textId="77777777" w:rsidTr="00A66926">
        <w:trPr>
          <w:trHeight w:val="300"/>
        </w:trPr>
        <w:tc>
          <w:tcPr>
            <w:tcW w:w="2127" w:type="dxa"/>
            <w:noWrap/>
            <w:vAlign w:val="bottom"/>
            <w:hideMark/>
          </w:tcPr>
          <w:p w14:paraId="6961B38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64311C2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4B12FE41"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32B0F2E2" w14:textId="2C09682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-0,301</w:t>
            </w:r>
          </w:p>
        </w:tc>
        <w:tc>
          <w:tcPr>
            <w:tcW w:w="1134" w:type="dxa"/>
            <w:noWrap/>
            <w:vAlign w:val="bottom"/>
          </w:tcPr>
          <w:p w14:paraId="496297D3" w14:textId="42911E2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66675DAE" w14:textId="05849AE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-0,494</w:t>
            </w:r>
          </w:p>
        </w:tc>
        <w:tc>
          <w:tcPr>
            <w:tcW w:w="1134" w:type="dxa"/>
            <w:noWrap/>
            <w:vAlign w:val="bottom"/>
          </w:tcPr>
          <w:p w14:paraId="2681C8DC" w14:textId="30EDE0E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-0,117</w:t>
            </w:r>
          </w:p>
        </w:tc>
      </w:tr>
      <w:tr w:rsidR="00273F4C" w:rsidRPr="00D63A12" w14:paraId="695F4C38" w14:textId="77777777" w:rsidTr="00A66926">
        <w:trPr>
          <w:trHeight w:val="300"/>
        </w:trPr>
        <w:tc>
          <w:tcPr>
            <w:tcW w:w="2127" w:type="dxa"/>
            <w:noWrap/>
            <w:vAlign w:val="bottom"/>
            <w:hideMark/>
          </w:tcPr>
          <w:p w14:paraId="08D0E8A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517994B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404C53E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4B3CA48E" w14:textId="3E0C5FD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-0,302</w:t>
            </w:r>
          </w:p>
        </w:tc>
        <w:tc>
          <w:tcPr>
            <w:tcW w:w="1134" w:type="dxa"/>
            <w:noWrap/>
            <w:vAlign w:val="bottom"/>
          </w:tcPr>
          <w:p w14:paraId="7081C648" w14:textId="4725FC3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0,096</w:t>
            </w:r>
          </w:p>
        </w:tc>
        <w:tc>
          <w:tcPr>
            <w:tcW w:w="992" w:type="dxa"/>
            <w:noWrap/>
            <w:vAlign w:val="bottom"/>
          </w:tcPr>
          <w:p w14:paraId="3DA0AB2C" w14:textId="6579285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-0,496</w:t>
            </w:r>
          </w:p>
        </w:tc>
        <w:tc>
          <w:tcPr>
            <w:tcW w:w="1134" w:type="dxa"/>
            <w:noWrap/>
            <w:vAlign w:val="bottom"/>
          </w:tcPr>
          <w:p w14:paraId="57D389EE" w14:textId="43D3EF9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-0,121</w:t>
            </w:r>
          </w:p>
        </w:tc>
      </w:tr>
      <w:tr w:rsidR="00273F4C" w:rsidRPr="00D63A12" w14:paraId="1DBCD7F8" w14:textId="77777777" w:rsidTr="00A66926">
        <w:trPr>
          <w:trHeight w:val="300"/>
        </w:trPr>
        <w:tc>
          <w:tcPr>
            <w:tcW w:w="2127" w:type="dxa"/>
            <w:noWrap/>
            <w:vAlign w:val="bottom"/>
            <w:hideMark/>
          </w:tcPr>
          <w:p w14:paraId="07FBFB9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68F01511"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5D650A0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083DF0F5" w14:textId="3B35E81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-0,304</w:t>
            </w:r>
          </w:p>
        </w:tc>
        <w:tc>
          <w:tcPr>
            <w:tcW w:w="1134" w:type="dxa"/>
            <w:noWrap/>
            <w:vAlign w:val="bottom"/>
          </w:tcPr>
          <w:p w14:paraId="4B518EA4" w14:textId="57AD9F4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12DA06CB" w14:textId="02D9B46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w:t>
            </w:r>
          </w:p>
        </w:tc>
        <w:tc>
          <w:tcPr>
            <w:tcW w:w="1134" w:type="dxa"/>
            <w:noWrap/>
            <w:vAlign w:val="bottom"/>
          </w:tcPr>
          <w:p w14:paraId="51434BB9" w14:textId="4542761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-0,123</w:t>
            </w:r>
          </w:p>
        </w:tc>
      </w:tr>
      <w:tr w:rsidR="00273F4C" w:rsidRPr="00D63A12" w14:paraId="71DBE7FF" w14:textId="77777777" w:rsidTr="00A66926">
        <w:trPr>
          <w:trHeight w:val="300"/>
        </w:trPr>
        <w:tc>
          <w:tcPr>
            <w:tcW w:w="2127" w:type="dxa"/>
            <w:noWrap/>
            <w:vAlign w:val="bottom"/>
            <w:hideMark/>
          </w:tcPr>
          <w:p w14:paraId="70B5FDD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10D701A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236775DB"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532114A5" w14:textId="30FFCE3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-0,331</w:t>
            </w:r>
          </w:p>
        </w:tc>
        <w:tc>
          <w:tcPr>
            <w:tcW w:w="1134" w:type="dxa"/>
            <w:noWrap/>
            <w:vAlign w:val="bottom"/>
          </w:tcPr>
          <w:p w14:paraId="3721DFB9" w14:textId="02B3A5E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2990979F" w14:textId="3436BAC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-0,523</w:t>
            </w:r>
          </w:p>
        </w:tc>
        <w:tc>
          <w:tcPr>
            <w:tcW w:w="1134" w:type="dxa"/>
            <w:noWrap/>
            <w:vAlign w:val="bottom"/>
          </w:tcPr>
          <w:p w14:paraId="2B157951" w14:textId="6A339605"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-0,144</w:t>
            </w:r>
          </w:p>
        </w:tc>
      </w:tr>
      <w:tr w:rsidR="00273F4C" w:rsidRPr="00D63A12" w14:paraId="081B56FD" w14:textId="77777777" w:rsidTr="00A66926">
        <w:trPr>
          <w:trHeight w:val="300"/>
        </w:trPr>
        <w:tc>
          <w:tcPr>
            <w:tcW w:w="2127" w:type="dxa"/>
            <w:noWrap/>
            <w:vAlign w:val="bottom"/>
            <w:hideMark/>
          </w:tcPr>
          <w:p w14:paraId="1C601E1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2E6F4D52"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7EF60B0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40119C8D" w14:textId="58A35BD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-0,333</w:t>
            </w:r>
          </w:p>
        </w:tc>
        <w:tc>
          <w:tcPr>
            <w:tcW w:w="1134" w:type="dxa"/>
            <w:noWrap/>
            <w:vAlign w:val="bottom"/>
          </w:tcPr>
          <w:p w14:paraId="7EAFB00D" w14:textId="324850B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3501D2F7" w14:textId="092A9AE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-0,522</w:t>
            </w:r>
          </w:p>
        </w:tc>
        <w:tc>
          <w:tcPr>
            <w:tcW w:w="1134" w:type="dxa"/>
            <w:noWrap/>
            <w:vAlign w:val="bottom"/>
          </w:tcPr>
          <w:p w14:paraId="22072B78" w14:textId="329EFF6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-0,146</w:t>
            </w:r>
          </w:p>
        </w:tc>
      </w:tr>
      <w:tr w:rsidR="00273F4C" w:rsidRPr="00D63A12" w14:paraId="3686DFB0" w14:textId="77777777" w:rsidTr="00A66926">
        <w:trPr>
          <w:trHeight w:val="300"/>
        </w:trPr>
        <w:tc>
          <w:tcPr>
            <w:tcW w:w="2127" w:type="dxa"/>
            <w:noWrap/>
            <w:vAlign w:val="bottom"/>
            <w:hideMark/>
          </w:tcPr>
          <w:p w14:paraId="1BE4EAD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38115BF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0D031A1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4B0C664E" w14:textId="2916238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-0,333</w:t>
            </w:r>
          </w:p>
        </w:tc>
        <w:tc>
          <w:tcPr>
            <w:tcW w:w="1134" w:type="dxa"/>
            <w:noWrap/>
            <w:vAlign w:val="bottom"/>
          </w:tcPr>
          <w:p w14:paraId="35BD8D89" w14:textId="15AE56E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43EB9A62" w14:textId="07C90A3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-0,525</w:t>
            </w:r>
          </w:p>
        </w:tc>
        <w:tc>
          <w:tcPr>
            <w:tcW w:w="1134" w:type="dxa"/>
            <w:noWrap/>
            <w:vAlign w:val="bottom"/>
          </w:tcPr>
          <w:p w14:paraId="408E84BB" w14:textId="375D362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-0,144</w:t>
            </w:r>
          </w:p>
        </w:tc>
      </w:tr>
    </w:tbl>
    <w:p w14:paraId="1C104613" w14:textId="77777777" w:rsidR="00273F4C" w:rsidRPr="00D63A12" w:rsidRDefault="00273F4C" w:rsidP="00273F4C">
      <w:pPr>
        <w:rPr>
          <w:rFonts w:ascii="Times New Roman" w:hAnsi="Times New Roman" w:cs="Times New Roman"/>
          <w:lang w:val="en-GB"/>
        </w:rPr>
      </w:pPr>
    </w:p>
    <w:p w14:paraId="5EB992E8" w14:textId="77777777" w:rsidR="00273F4C" w:rsidRPr="00D63A12" w:rsidRDefault="00273F4C" w:rsidP="00273F4C">
      <w:pPr>
        <w:rPr>
          <w:rFonts w:ascii="Times New Roman" w:hAnsi="Times New Roman" w:cs="Times New Roman"/>
          <w:b/>
          <w:bCs/>
          <w:lang w:val="en-GB"/>
        </w:rPr>
      </w:pPr>
    </w:p>
    <w:p w14:paraId="087910AE" w14:textId="57E10D22" w:rsidR="00273F4C" w:rsidRPr="00D63A12" w:rsidRDefault="00273F4C" w:rsidP="00273F4C">
      <w:pPr>
        <w:rPr>
          <w:rFonts w:ascii="Times New Roman" w:hAnsi="Times New Roman" w:cs="Times New Roman"/>
          <w:lang w:val="en-GB"/>
        </w:rPr>
      </w:pPr>
      <w:r w:rsidRPr="00D63A12">
        <w:rPr>
          <w:rFonts w:ascii="Times New Roman" w:hAnsi="Times New Roman" w:cs="Times New Roman"/>
          <w:b/>
          <w:bCs/>
          <w:lang w:val="en-GB"/>
        </w:rPr>
        <w:lastRenderedPageBreak/>
        <w:t>Table S</w:t>
      </w:r>
      <w:r w:rsidR="008629D7" w:rsidRPr="00D63A12">
        <w:rPr>
          <w:rFonts w:ascii="Times New Roman" w:hAnsi="Times New Roman" w:cs="Times New Roman"/>
          <w:b/>
          <w:bCs/>
          <w:lang w:val="en-GB"/>
        </w:rPr>
        <w:t>13</w:t>
      </w:r>
      <w:r w:rsidRPr="00D63A12">
        <w:rPr>
          <w:rFonts w:ascii="Times New Roman" w:hAnsi="Times New Roman" w:cs="Times New Roman"/>
          <w:lang w:val="en-GB"/>
        </w:rPr>
        <w:t>. Sensitivity analysis of MA 2 (surprise)</w:t>
      </w:r>
    </w:p>
    <w:tbl>
      <w:tblPr>
        <w:tblW w:w="10915" w:type="dxa"/>
        <w:tblInd w:w="70" w:type="dxa"/>
        <w:tblBorders>
          <w:top w:val="single" w:sz="4" w:space="0" w:color="auto"/>
          <w:bottom w:val="single" w:sz="4" w:space="0" w:color="auto"/>
          <w:insideH w:val="single" w:sz="4" w:space="0" w:color="auto"/>
        </w:tblBorders>
        <w:tblCellMar>
          <w:top w:w="15" w:type="dxa"/>
          <w:left w:w="70" w:type="dxa"/>
          <w:bottom w:w="15" w:type="dxa"/>
          <w:right w:w="70" w:type="dxa"/>
        </w:tblCellMar>
        <w:tblLook w:val="04A0" w:firstRow="1" w:lastRow="0" w:firstColumn="1" w:lastColumn="0" w:noHBand="0" w:noVBand="1"/>
      </w:tblPr>
      <w:tblGrid>
        <w:gridCol w:w="2127"/>
        <w:gridCol w:w="2551"/>
        <w:gridCol w:w="1985"/>
        <w:gridCol w:w="992"/>
        <w:gridCol w:w="1134"/>
        <w:gridCol w:w="992"/>
        <w:gridCol w:w="1134"/>
      </w:tblGrid>
      <w:tr w:rsidR="00273F4C" w:rsidRPr="00D63A12" w14:paraId="3520EB2B" w14:textId="77777777" w:rsidTr="00A66926">
        <w:trPr>
          <w:trHeight w:val="300"/>
        </w:trPr>
        <w:tc>
          <w:tcPr>
            <w:tcW w:w="2127" w:type="dxa"/>
            <w:noWrap/>
            <w:vAlign w:val="bottom"/>
            <w:hideMark/>
          </w:tcPr>
          <w:p w14:paraId="48BD13DB"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Model</w:t>
            </w:r>
          </w:p>
        </w:tc>
        <w:tc>
          <w:tcPr>
            <w:tcW w:w="2551" w:type="dxa"/>
            <w:noWrap/>
            <w:vAlign w:val="bottom"/>
            <w:hideMark/>
          </w:tcPr>
          <w:p w14:paraId="18AF8DFB"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Outcome</w:t>
            </w:r>
          </w:p>
        </w:tc>
        <w:tc>
          <w:tcPr>
            <w:tcW w:w="1985" w:type="dxa"/>
            <w:noWrap/>
            <w:vAlign w:val="bottom"/>
            <w:hideMark/>
          </w:tcPr>
          <w:p w14:paraId="21E68C5C"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Prior</w:t>
            </w:r>
          </w:p>
        </w:tc>
        <w:tc>
          <w:tcPr>
            <w:tcW w:w="992" w:type="dxa"/>
            <w:noWrap/>
            <w:vAlign w:val="bottom"/>
            <w:hideMark/>
          </w:tcPr>
          <w:p w14:paraId="24A3656A"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Estimate</w:t>
            </w:r>
          </w:p>
        </w:tc>
        <w:tc>
          <w:tcPr>
            <w:tcW w:w="1134" w:type="dxa"/>
            <w:noWrap/>
            <w:vAlign w:val="bottom"/>
            <w:hideMark/>
          </w:tcPr>
          <w:p w14:paraId="2B764BA1"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Std.error</w:t>
            </w:r>
          </w:p>
        </w:tc>
        <w:tc>
          <w:tcPr>
            <w:tcW w:w="992" w:type="dxa"/>
            <w:noWrap/>
            <w:vAlign w:val="bottom"/>
            <w:hideMark/>
          </w:tcPr>
          <w:p w14:paraId="74403B33"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Conf.low</w:t>
            </w:r>
          </w:p>
        </w:tc>
        <w:tc>
          <w:tcPr>
            <w:tcW w:w="1134" w:type="dxa"/>
            <w:noWrap/>
            <w:vAlign w:val="bottom"/>
            <w:hideMark/>
          </w:tcPr>
          <w:p w14:paraId="5F2BF9F4" w14:textId="77777777" w:rsidR="00273F4C" w:rsidRPr="00D63A12" w:rsidRDefault="00273F4C" w:rsidP="00A66926">
            <w:pPr>
              <w:spacing w:after="0"/>
              <w:rPr>
                <w:rFonts w:ascii="Times New Roman" w:hAnsi="Times New Roman" w:cs="Times New Roman"/>
                <w:b/>
                <w:bCs/>
                <w:lang w:val="en-GB"/>
              </w:rPr>
            </w:pPr>
            <w:r w:rsidRPr="00D63A12">
              <w:rPr>
                <w:rFonts w:ascii="Times New Roman" w:hAnsi="Times New Roman" w:cs="Times New Roman"/>
                <w:b/>
                <w:bCs/>
                <w:lang w:val="en-GB"/>
              </w:rPr>
              <w:t>Conf.high</w:t>
            </w:r>
          </w:p>
        </w:tc>
      </w:tr>
      <w:tr w:rsidR="00273F4C" w:rsidRPr="00D63A12" w14:paraId="6035D4E4" w14:textId="77777777" w:rsidTr="00A66926">
        <w:trPr>
          <w:trHeight w:val="300"/>
        </w:trPr>
        <w:tc>
          <w:tcPr>
            <w:tcW w:w="2127" w:type="dxa"/>
            <w:noWrap/>
            <w:vAlign w:val="bottom"/>
            <w:hideMark/>
          </w:tcPr>
          <w:p w14:paraId="4AEAAF2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w:t>
            </w:r>
          </w:p>
        </w:tc>
        <w:tc>
          <w:tcPr>
            <w:tcW w:w="2551" w:type="dxa"/>
            <w:noWrap/>
            <w:vAlign w:val="bottom"/>
            <w:hideMark/>
          </w:tcPr>
          <w:p w14:paraId="284F5A65"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074B90A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78F87CAD" w14:textId="654D5723"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-0,263</w:t>
            </w:r>
          </w:p>
        </w:tc>
        <w:tc>
          <w:tcPr>
            <w:tcW w:w="1134" w:type="dxa"/>
            <w:noWrap/>
            <w:vAlign w:val="bottom"/>
          </w:tcPr>
          <w:p w14:paraId="6FD3F347" w14:textId="307D6F1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0,08</w:t>
            </w:r>
          </w:p>
        </w:tc>
        <w:tc>
          <w:tcPr>
            <w:tcW w:w="992" w:type="dxa"/>
            <w:noWrap/>
            <w:vAlign w:val="bottom"/>
          </w:tcPr>
          <w:p w14:paraId="3128E381" w14:textId="7D2CBA6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-0,426</w:t>
            </w:r>
          </w:p>
        </w:tc>
        <w:tc>
          <w:tcPr>
            <w:tcW w:w="1134" w:type="dxa"/>
            <w:noWrap/>
            <w:vAlign w:val="bottom"/>
          </w:tcPr>
          <w:p w14:paraId="08AC9752" w14:textId="5BB1C7F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-0,106</w:t>
            </w:r>
          </w:p>
        </w:tc>
      </w:tr>
      <w:tr w:rsidR="00273F4C" w:rsidRPr="00D63A12" w14:paraId="0851B0AA" w14:textId="77777777" w:rsidTr="00A66926">
        <w:trPr>
          <w:trHeight w:val="300"/>
        </w:trPr>
        <w:tc>
          <w:tcPr>
            <w:tcW w:w="2127" w:type="dxa"/>
            <w:noWrap/>
            <w:vAlign w:val="bottom"/>
            <w:hideMark/>
          </w:tcPr>
          <w:p w14:paraId="0C35203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Main_vp</w:t>
            </w:r>
          </w:p>
        </w:tc>
        <w:tc>
          <w:tcPr>
            <w:tcW w:w="2551" w:type="dxa"/>
            <w:noWrap/>
            <w:vAlign w:val="bottom"/>
            <w:hideMark/>
          </w:tcPr>
          <w:p w14:paraId="6D20F12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23D17BC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36875EAF" w14:textId="3C96D2B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-0,264</w:t>
            </w:r>
          </w:p>
        </w:tc>
        <w:tc>
          <w:tcPr>
            <w:tcW w:w="1134" w:type="dxa"/>
            <w:noWrap/>
            <w:vAlign w:val="bottom"/>
          </w:tcPr>
          <w:p w14:paraId="0248390B" w14:textId="1A54AD0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0,079</w:t>
            </w:r>
          </w:p>
        </w:tc>
        <w:tc>
          <w:tcPr>
            <w:tcW w:w="992" w:type="dxa"/>
            <w:noWrap/>
            <w:vAlign w:val="bottom"/>
          </w:tcPr>
          <w:p w14:paraId="27C109D4" w14:textId="5047F11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-0,423</w:t>
            </w:r>
          </w:p>
        </w:tc>
        <w:tc>
          <w:tcPr>
            <w:tcW w:w="1134" w:type="dxa"/>
            <w:noWrap/>
            <w:vAlign w:val="bottom"/>
          </w:tcPr>
          <w:p w14:paraId="33A2D1A7" w14:textId="52EFDF7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-0,112</w:t>
            </w:r>
          </w:p>
        </w:tc>
      </w:tr>
      <w:tr w:rsidR="00273F4C" w:rsidRPr="00D63A12" w14:paraId="30410530" w14:textId="77777777" w:rsidTr="00A66926">
        <w:trPr>
          <w:trHeight w:val="300"/>
        </w:trPr>
        <w:tc>
          <w:tcPr>
            <w:tcW w:w="2127" w:type="dxa"/>
            <w:noWrap/>
            <w:vAlign w:val="bottom"/>
            <w:hideMark/>
          </w:tcPr>
          <w:p w14:paraId="40F317B0"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Main_wp</w:t>
            </w:r>
          </w:p>
        </w:tc>
        <w:tc>
          <w:tcPr>
            <w:tcW w:w="2551" w:type="dxa"/>
            <w:noWrap/>
            <w:vAlign w:val="bottom"/>
            <w:hideMark/>
          </w:tcPr>
          <w:p w14:paraId="48E0A20A"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Summary effect [global]</w:t>
            </w:r>
          </w:p>
        </w:tc>
        <w:tc>
          <w:tcPr>
            <w:tcW w:w="1985" w:type="dxa"/>
            <w:noWrap/>
            <w:vAlign w:val="bottom"/>
            <w:hideMark/>
          </w:tcPr>
          <w:p w14:paraId="6CB53112"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7E287EC4" w14:textId="1417F40D"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-0,264</w:t>
            </w:r>
          </w:p>
        </w:tc>
        <w:tc>
          <w:tcPr>
            <w:tcW w:w="1134" w:type="dxa"/>
            <w:noWrap/>
            <w:vAlign w:val="bottom"/>
          </w:tcPr>
          <w:p w14:paraId="72940F86" w14:textId="1DF7987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0,078</w:t>
            </w:r>
          </w:p>
        </w:tc>
        <w:tc>
          <w:tcPr>
            <w:tcW w:w="992" w:type="dxa"/>
            <w:noWrap/>
            <w:vAlign w:val="bottom"/>
          </w:tcPr>
          <w:p w14:paraId="35247E4B" w14:textId="3378E631"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-0,422</w:t>
            </w:r>
          </w:p>
        </w:tc>
        <w:tc>
          <w:tcPr>
            <w:tcW w:w="1134" w:type="dxa"/>
            <w:noWrap/>
            <w:vAlign w:val="bottom"/>
          </w:tcPr>
          <w:p w14:paraId="540DCB67" w14:textId="356D9468"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-0,112</w:t>
            </w:r>
          </w:p>
        </w:tc>
      </w:tr>
      <w:tr w:rsidR="00273F4C" w:rsidRPr="00D63A12" w14:paraId="10D8E285" w14:textId="77777777" w:rsidTr="00A66926">
        <w:trPr>
          <w:trHeight w:val="300"/>
        </w:trPr>
        <w:tc>
          <w:tcPr>
            <w:tcW w:w="2127" w:type="dxa"/>
            <w:noWrap/>
            <w:vAlign w:val="bottom"/>
            <w:hideMark/>
          </w:tcPr>
          <w:p w14:paraId="4970C2F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w:t>
            </w:r>
          </w:p>
        </w:tc>
        <w:tc>
          <w:tcPr>
            <w:tcW w:w="2551" w:type="dxa"/>
            <w:noWrap/>
            <w:vAlign w:val="bottom"/>
            <w:hideMark/>
          </w:tcPr>
          <w:p w14:paraId="05F3CD2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75131C9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793C1C73" w14:textId="72BEA6B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-0,325</w:t>
            </w:r>
          </w:p>
        </w:tc>
        <w:tc>
          <w:tcPr>
            <w:tcW w:w="1134" w:type="dxa"/>
            <w:noWrap/>
            <w:vAlign w:val="bottom"/>
          </w:tcPr>
          <w:p w14:paraId="121C5B18" w14:textId="4F1C3EB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0,094</w:t>
            </w:r>
          </w:p>
        </w:tc>
        <w:tc>
          <w:tcPr>
            <w:tcW w:w="992" w:type="dxa"/>
            <w:noWrap/>
            <w:vAlign w:val="bottom"/>
          </w:tcPr>
          <w:p w14:paraId="64DF702C" w14:textId="19876CF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-0,512</w:t>
            </w:r>
          </w:p>
        </w:tc>
        <w:tc>
          <w:tcPr>
            <w:tcW w:w="1134" w:type="dxa"/>
            <w:noWrap/>
            <w:vAlign w:val="bottom"/>
          </w:tcPr>
          <w:p w14:paraId="6ADF3A9F" w14:textId="10540A7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-0,141</w:t>
            </w:r>
          </w:p>
        </w:tc>
      </w:tr>
      <w:tr w:rsidR="00273F4C" w:rsidRPr="00D63A12" w14:paraId="4EB92EFD" w14:textId="77777777" w:rsidTr="00A66926">
        <w:trPr>
          <w:trHeight w:val="300"/>
        </w:trPr>
        <w:tc>
          <w:tcPr>
            <w:tcW w:w="2127" w:type="dxa"/>
            <w:noWrap/>
            <w:vAlign w:val="bottom"/>
            <w:hideMark/>
          </w:tcPr>
          <w:p w14:paraId="6B76CC6D"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Stimuli_vp</w:t>
            </w:r>
          </w:p>
        </w:tc>
        <w:tc>
          <w:tcPr>
            <w:tcW w:w="2551" w:type="dxa"/>
            <w:noWrap/>
            <w:vAlign w:val="bottom"/>
            <w:hideMark/>
          </w:tcPr>
          <w:p w14:paraId="478D4FB5"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1337B1FE"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5AB40B94" w14:textId="29A8B64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-0,329</w:t>
            </w:r>
          </w:p>
        </w:tc>
        <w:tc>
          <w:tcPr>
            <w:tcW w:w="1134" w:type="dxa"/>
            <w:noWrap/>
            <w:vAlign w:val="bottom"/>
          </w:tcPr>
          <w:p w14:paraId="482D1058" w14:textId="5D386D4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0,096</w:t>
            </w:r>
          </w:p>
        </w:tc>
        <w:tc>
          <w:tcPr>
            <w:tcW w:w="992" w:type="dxa"/>
            <w:noWrap/>
            <w:vAlign w:val="bottom"/>
          </w:tcPr>
          <w:p w14:paraId="03D8E92C" w14:textId="354E532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-0,519</w:t>
            </w:r>
          </w:p>
        </w:tc>
        <w:tc>
          <w:tcPr>
            <w:tcW w:w="1134" w:type="dxa"/>
            <w:noWrap/>
            <w:vAlign w:val="bottom"/>
          </w:tcPr>
          <w:p w14:paraId="3375F15C" w14:textId="51D9159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-0,139</w:t>
            </w:r>
          </w:p>
        </w:tc>
      </w:tr>
      <w:tr w:rsidR="00273F4C" w:rsidRPr="00D63A12" w14:paraId="775A63FF" w14:textId="77777777" w:rsidTr="00A66926">
        <w:trPr>
          <w:trHeight w:val="300"/>
        </w:trPr>
        <w:tc>
          <w:tcPr>
            <w:tcW w:w="2127" w:type="dxa"/>
            <w:noWrap/>
            <w:vAlign w:val="bottom"/>
            <w:hideMark/>
          </w:tcPr>
          <w:p w14:paraId="314C6E3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Stimuli_wp</w:t>
            </w:r>
          </w:p>
        </w:tc>
        <w:tc>
          <w:tcPr>
            <w:tcW w:w="2551" w:type="dxa"/>
            <w:noWrap/>
            <w:vAlign w:val="bottom"/>
            <w:hideMark/>
          </w:tcPr>
          <w:p w14:paraId="5C2CE05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Stimuli [intercept]</w:t>
            </w:r>
          </w:p>
        </w:tc>
        <w:tc>
          <w:tcPr>
            <w:tcW w:w="1985" w:type="dxa"/>
            <w:noWrap/>
            <w:vAlign w:val="bottom"/>
            <w:hideMark/>
          </w:tcPr>
          <w:p w14:paraId="40A73176"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69215D1F" w14:textId="7887B53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-0,328</w:t>
            </w:r>
          </w:p>
        </w:tc>
        <w:tc>
          <w:tcPr>
            <w:tcW w:w="1134" w:type="dxa"/>
            <w:noWrap/>
            <w:vAlign w:val="bottom"/>
          </w:tcPr>
          <w:p w14:paraId="3FFE659F" w14:textId="500BE299"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0,094</w:t>
            </w:r>
          </w:p>
        </w:tc>
        <w:tc>
          <w:tcPr>
            <w:tcW w:w="992" w:type="dxa"/>
            <w:noWrap/>
            <w:vAlign w:val="bottom"/>
          </w:tcPr>
          <w:p w14:paraId="1D8D6C2A" w14:textId="0233F0A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-0,516</w:t>
            </w:r>
          </w:p>
        </w:tc>
        <w:tc>
          <w:tcPr>
            <w:tcW w:w="1134" w:type="dxa"/>
            <w:noWrap/>
            <w:vAlign w:val="bottom"/>
          </w:tcPr>
          <w:p w14:paraId="557B5435" w14:textId="431B752E"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-0,142</w:t>
            </w:r>
          </w:p>
        </w:tc>
      </w:tr>
      <w:tr w:rsidR="00273F4C" w:rsidRPr="00D63A12" w14:paraId="2040D424" w14:textId="77777777" w:rsidTr="00A66926">
        <w:trPr>
          <w:trHeight w:val="300"/>
        </w:trPr>
        <w:tc>
          <w:tcPr>
            <w:tcW w:w="2127" w:type="dxa"/>
            <w:noWrap/>
            <w:vAlign w:val="bottom"/>
            <w:hideMark/>
          </w:tcPr>
          <w:p w14:paraId="61BB194F"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w:t>
            </w:r>
          </w:p>
        </w:tc>
        <w:tc>
          <w:tcPr>
            <w:tcW w:w="2551" w:type="dxa"/>
            <w:noWrap/>
            <w:vAlign w:val="bottom"/>
            <w:hideMark/>
          </w:tcPr>
          <w:p w14:paraId="61C6C649"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21B1CF8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Analysis prior</w:t>
            </w:r>
          </w:p>
        </w:tc>
        <w:tc>
          <w:tcPr>
            <w:tcW w:w="992" w:type="dxa"/>
            <w:noWrap/>
            <w:vAlign w:val="bottom"/>
          </w:tcPr>
          <w:p w14:paraId="3D72AB22" w14:textId="22F2D90F"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-0,247</w:t>
            </w:r>
          </w:p>
        </w:tc>
        <w:tc>
          <w:tcPr>
            <w:tcW w:w="1134" w:type="dxa"/>
            <w:noWrap/>
            <w:vAlign w:val="bottom"/>
          </w:tcPr>
          <w:p w14:paraId="731C0952" w14:textId="499C7E9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0,094</w:t>
            </w:r>
          </w:p>
        </w:tc>
        <w:tc>
          <w:tcPr>
            <w:tcW w:w="992" w:type="dxa"/>
            <w:noWrap/>
            <w:vAlign w:val="bottom"/>
          </w:tcPr>
          <w:p w14:paraId="159E840E" w14:textId="763B9EA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-0,431</w:t>
            </w:r>
          </w:p>
        </w:tc>
        <w:tc>
          <w:tcPr>
            <w:tcW w:w="1134" w:type="dxa"/>
            <w:noWrap/>
            <w:vAlign w:val="bottom"/>
          </w:tcPr>
          <w:p w14:paraId="7D3CCAE6" w14:textId="748088D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-0,062</w:t>
            </w:r>
          </w:p>
        </w:tc>
      </w:tr>
      <w:tr w:rsidR="00273F4C" w:rsidRPr="00D63A12" w14:paraId="153771C8" w14:textId="77777777" w:rsidTr="00A66926">
        <w:trPr>
          <w:trHeight w:val="300"/>
        </w:trPr>
        <w:tc>
          <w:tcPr>
            <w:tcW w:w="2127" w:type="dxa"/>
            <w:noWrap/>
            <w:vAlign w:val="bottom"/>
            <w:hideMark/>
          </w:tcPr>
          <w:p w14:paraId="721722D8"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Measure_vp</w:t>
            </w:r>
          </w:p>
        </w:tc>
        <w:tc>
          <w:tcPr>
            <w:tcW w:w="2551" w:type="dxa"/>
            <w:noWrap/>
            <w:vAlign w:val="bottom"/>
            <w:hideMark/>
          </w:tcPr>
          <w:p w14:paraId="7CA0BA64"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3D1B8D55"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Vague prior</w:t>
            </w:r>
          </w:p>
        </w:tc>
        <w:tc>
          <w:tcPr>
            <w:tcW w:w="992" w:type="dxa"/>
            <w:noWrap/>
            <w:vAlign w:val="bottom"/>
          </w:tcPr>
          <w:p w14:paraId="6509CB38" w14:textId="697E32B0"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-0,249</w:t>
            </w:r>
          </w:p>
        </w:tc>
        <w:tc>
          <w:tcPr>
            <w:tcW w:w="1134" w:type="dxa"/>
            <w:noWrap/>
            <w:vAlign w:val="bottom"/>
          </w:tcPr>
          <w:p w14:paraId="43C61F46" w14:textId="1B522A44"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22AAAAE8" w14:textId="4F33D12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-0,437</w:t>
            </w:r>
          </w:p>
        </w:tc>
        <w:tc>
          <w:tcPr>
            <w:tcW w:w="1134" w:type="dxa"/>
            <w:noWrap/>
            <w:vAlign w:val="bottom"/>
          </w:tcPr>
          <w:p w14:paraId="086B3E08" w14:textId="30D3FACC"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-0,06</w:t>
            </w:r>
          </w:p>
        </w:tc>
      </w:tr>
      <w:tr w:rsidR="00273F4C" w:rsidRPr="00D63A12" w14:paraId="6F8B3F80" w14:textId="77777777" w:rsidTr="00A66926">
        <w:trPr>
          <w:trHeight w:val="300"/>
        </w:trPr>
        <w:tc>
          <w:tcPr>
            <w:tcW w:w="2127" w:type="dxa"/>
            <w:noWrap/>
            <w:vAlign w:val="bottom"/>
            <w:hideMark/>
          </w:tcPr>
          <w:p w14:paraId="0B14B3F7"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Measure_wp</w:t>
            </w:r>
          </w:p>
        </w:tc>
        <w:tc>
          <w:tcPr>
            <w:tcW w:w="2551" w:type="dxa"/>
            <w:noWrap/>
            <w:vAlign w:val="bottom"/>
            <w:hideMark/>
          </w:tcPr>
          <w:p w14:paraId="3448C7F3"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Measure [intercept]</w:t>
            </w:r>
          </w:p>
        </w:tc>
        <w:tc>
          <w:tcPr>
            <w:tcW w:w="1985" w:type="dxa"/>
            <w:noWrap/>
            <w:vAlign w:val="bottom"/>
            <w:hideMark/>
          </w:tcPr>
          <w:p w14:paraId="672B781C" w14:textId="77777777"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lang w:val="en-GB"/>
              </w:rPr>
              <w:t>Weak prior</w:t>
            </w:r>
          </w:p>
        </w:tc>
        <w:tc>
          <w:tcPr>
            <w:tcW w:w="992" w:type="dxa"/>
            <w:noWrap/>
            <w:vAlign w:val="bottom"/>
          </w:tcPr>
          <w:p w14:paraId="09ABCB47" w14:textId="43B8948B"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-0,248</w:t>
            </w:r>
          </w:p>
        </w:tc>
        <w:tc>
          <w:tcPr>
            <w:tcW w:w="1134" w:type="dxa"/>
            <w:noWrap/>
            <w:vAlign w:val="bottom"/>
          </w:tcPr>
          <w:p w14:paraId="1EA214FF" w14:textId="5096FEBA"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0,095</w:t>
            </w:r>
          </w:p>
        </w:tc>
        <w:tc>
          <w:tcPr>
            <w:tcW w:w="992" w:type="dxa"/>
            <w:noWrap/>
            <w:vAlign w:val="bottom"/>
          </w:tcPr>
          <w:p w14:paraId="4B0C48F0" w14:textId="48D29566"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-0,436</w:t>
            </w:r>
          </w:p>
        </w:tc>
        <w:tc>
          <w:tcPr>
            <w:tcW w:w="1134" w:type="dxa"/>
            <w:noWrap/>
            <w:vAlign w:val="bottom"/>
          </w:tcPr>
          <w:p w14:paraId="3156F1E9" w14:textId="7307ABA2" w:rsidR="00273F4C" w:rsidRPr="00D63A12" w:rsidRDefault="00273F4C" w:rsidP="00273F4C">
            <w:pPr>
              <w:spacing w:after="0"/>
              <w:rPr>
                <w:rFonts w:ascii="Times New Roman" w:hAnsi="Times New Roman" w:cs="Times New Roman"/>
                <w:lang w:val="en-GB"/>
              </w:rPr>
            </w:pPr>
            <w:r w:rsidRPr="00D63A12">
              <w:rPr>
                <w:rFonts w:ascii="Times New Roman" w:hAnsi="Times New Roman" w:cs="Times New Roman"/>
                <w:color w:val="000000"/>
                <w:lang w:val="en-GB"/>
              </w:rPr>
              <w:t>-0,06</w:t>
            </w:r>
          </w:p>
        </w:tc>
      </w:tr>
    </w:tbl>
    <w:p w14:paraId="03F8FF99" w14:textId="77777777" w:rsidR="00273F4C" w:rsidRPr="00D63A12" w:rsidRDefault="00273F4C" w:rsidP="00893648">
      <w:pPr>
        <w:rPr>
          <w:rFonts w:ascii="Times New Roman" w:hAnsi="Times New Roman" w:cs="Times New Roman"/>
          <w:lang w:val="en-GB"/>
        </w:rPr>
      </w:pPr>
    </w:p>
    <w:sectPr w:rsidR="00273F4C" w:rsidRPr="00D63A12" w:rsidSect="00845EA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5448"/>
    <w:multiLevelType w:val="hybridMultilevel"/>
    <w:tmpl w:val="2158A836"/>
    <w:lvl w:ilvl="0" w:tplc="432449DA">
      <w:start w:val="1"/>
      <w:numFmt w:val="decimal"/>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15:restartNumberingAfterBreak="0">
    <w:nsid w:val="0AF17C96"/>
    <w:multiLevelType w:val="hybridMultilevel"/>
    <w:tmpl w:val="7D3617D0"/>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3B54D7B"/>
    <w:multiLevelType w:val="hybridMultilevel"/>
    <w:tmpl w:val="A9A6B1E0"/>
    <w:lvl w:ilvl="0" w:tplc="0C0A000F">
      <w:start w:val="1"/>
      <w:numFmt w:val="decimal"/>
      <w:lvlText w:val="%1."/>
      <w:lvlJc w:val="left"/>
      <w:pPr>
        <w:ind w:left="6480" w:hanging="360"/>
      </w:pPr>
    </w:lvl>
    <w:lvl w:ilvl="1" w:tplc="0C0A0019" w:tentative="1">
      <w:start w:val="1"/>
      <w:numFmt w:val="lowerLetter"/>
      <w:lvlText w:val="%2."/>
      <w:lvlJc w:val="left"/>
      <w:pPr>
        <w:ind w:left="7200" w:hanging="360"/>
      </w:pPr>
    </w:lvl>
    <w:lvl w:ilvl="2" w:tplc="0C0A001B" w:tentative="1">
      <w:start w:val="1"/>
      <w:numFmt w:val="lowerRoman"/>
      <w:lvlText w:val="%3."/>
      <w:lvlJc w:val="right"/>
      <w:pPr>
        <w:ind w:left="7920" w:hanging="180"/>
      </w:pPr>
    </w:lvl>
    <w:lvl w:ilvl="3" w:tplc="0C0A000F" w:tentative="1">
      <w:start w:val="1"/>
      <w:numFmt w:val="decimal"/>
      <w:lvlText w:val="%4."/>
      <w:lvlJc w:val="left"/>
      <w:pPr>
        <w:ind w:left="8640" w:hanging="360"/>
      </w:pPr>
    </w:lvl>
    <w:lvl w:ilvl="4" w:tplc="0C0A0019" w:tentative="1">
      <w:start w:val="1"/>
      <w:numFmt w:val="lowerLetter"/>
      <w:lvlText w:val="%5."/>
      <w:lvlJc w:val="left"/>
      <w:pPr>
        <w:ind w:left="9360" w:hanging="360"/>
      </w:pPr>
    </w:lvl>
    <w:lvl w:ilvl="5" w:tplc="0C0A001B" w:tentative="1">
      <w:start w:val="1"/>
      <w:numFmt w:val="lowerRoman"/>
      <w:lvlText w:val="%6."/>
      <w:lvlJc w:val="right"/>
      <w:pPr>
        <w:ind w:left="10080" w:hanging="180"/>
      </w:pPr>
    </w:lvl>
    <w:lvl w:ilvl="6" w:tplc="0C0A000F" w:tentative="1">
      <w:start w:val="1"/>
      <w:numFmt w:val="decimal"/>
      <w:lvlText w:val="%7."/>
      <w:lvlJc w:val="left"/>
      <w:pPr>
        <w:ind w:left="10800" w:hanging="360"/>
      </w:pPr>
    </w:lvl>
    <w:lvl w:ilvl="7" w:tplc="0C0A0019" w:tentative="1">
      <w:start w:val="1"/>
      <w:numFmt w:val="lowerLetter"/>
      <w:lvlText w:val="%8."/>
      <w:lvlJc w:val="left"/>
      <w:pPr>
        <w:ind w:left="11520" w:hanging="360"/>
      </w:pPr>
    </w:lvl>
    <w:lvl w:ilvl="8" w:tplc="0C0A001B" w:tentative="1">
      <w:start w:val="1"/>
      <w:numFmt w:val="lowerRoman"/>
      <w:lvlText w:val="%9."/>
      <w:lvlJc w:val="right"/>
      <w:pPr>
        <w:ind w:left="12240" w:hanging="180"/>
      </w:pPr>
    </w:lvl>
  </w:abstractNum>
  <w:abstractNum w:abstractNumId="3" w15:restartNumberingAfterBreak="0">
    <w:nsid w:val="2751091F"/>
    <w:multiLevelType w:val="hybridMultilevel"/>
    <w:tmpl w:val="147C3D68"/>
    <w:lvl w:ilvl="0" w:tplc="0C0A000F">
      <w:start w:val="1"/>
      <w:numFmt w:val="decimal"/>
      <w:lvlText w:val="%1."/>
      <w:lvlJc w:val="left"/>
      <w:pPr>
        <w:ind w:left="3600" w:hanging="360"/>
      </w:pPr>
    </w:lvl>
    <w:lvl w:ilvl="1" w:tplc="0C0A0019" w:tentative="1">
      <w:start w:val="1"/>
      <w:numFmt w:val="lowerLetter"/>
      <w:lvlText w:val="%2."/>
      <w:lvlJc w:val="left"/>
      <w:pPr>
        <w:ind w:left="4320" w:hanging="360"/>
      </w:pPr>
    </w:lvl>
    <w:lvl w:ilvl="2" w:tplc="0C0A001B" w:tentative="1">
      <w:start w:val="1"/>
      <w:numFmt w:val="lowerRoman"/>
      <w:lvlText w:val="%3."/>
      <w:lvlJc w:val="right"/>
      <w:pPr>
        <w:ind w:left="5040" w:hanging="180"/>
      </w:pPr>
    </w:lvl>
    <w:lvl w:ilvl="3" w:tplc="0C0A000F" w:tentative="1">
      <w:start w:val="1"/>
      <w:numFmt w:val="decimal"/>
      <w:lvlText w:val="%4."/>
      <w:lvlJc w:val="left"/>
      <w:pPr>
        <w:ind w:left="5760" w:hanging="360"/>
      </w:pPr>
    </w:lvl>
    <w:lvl w:ilvl="4" w:tplc="0C0A0019" w:tentative="1">
      <w:start w:val="1"/>
      <w:numFmt w:val="lowerLetter"/>
      <w:lvlText w:val="%5."/>
      <w:lvlJc w:val="left"/>
      <w:pPr>
        <w:ind w:left="6480" w:hanging="360"/>
      </w:pPr>
    </w:lvl>
    <w:lvl w:ilvl="5" w:tplc="0C0A001B" w:tentative="1">
      <w:start w:val="1"/>
      <w:numFmt w:val="lowerRoman"/>
      <w:lvlText w:val="%6."/>
      <w:lvlJc w:val="right"/>
      <w:pPr>
        <w:ind w:left="7200" w:hanging="180"/>
      </w:pPr>
    </w:lvl>
    <w:lvl w:ilvl="6" w:tplc="0C0A000F" w:tentative="1">
      <w:start w:val="1"/>
      <w:numFmt w:val="decimal"/>
      <w:lvlText w:val="%7."/>
      <w:lvlJc w:val="left"/>
      <w:pPr>
        <w:ind w:left="7920" w:hanging="360"/>
      </w:pPr>
    </w:lvl>
    <w:lvl w:ilvl="7" w:tplc="0C0A0019" w:tentative="1">
      <w:start w:val="1"/>
      <w:numFmt w:val="lowerLetter"/>
      <w:lvlText w:val="%8."/>
      <w:lvlJc w:val="left"/>
      <w:pPr>
        <w:ind w:left="8640" w:hanging="360"/>
      </w:pPr>
    </w:lvl>
    <w:lvl w:ilvl="8" w:tplc="0C0A001B" w:tentative="1">
      <w:start w:val="1"/>
      <w:numFmt w:val="lowerRoman"/>
      <w:lvlText w:val="%9."/>
      <w:lvlJc w:val="right"/>
      <w:pPr>
        <w:ind w:left="9360" w:hanging="180"/>
      </w:pPr>
    </w:lvl>
  </w:abstractNum>
  <w:abstractNum w:abstractNumId="4" w15:restartNumberingAfterBreak="0">
    <w:nsid w:val="2F463D65"/>
    <w:multiLevelType w:val="hybridMultilevel"/>
    <w:tmpl w:val="3A3C8ADA"/>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 w15:restartNumberingAfterBreak="0">
    <w:nsid w:val="3EB97B6A"/>
    <w:multiLevelType w:val="hybridMultilevel"/>
    <w:tmpl w:val="A4500468"/>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3F02017B"/>
    <w:multiLevelType w:val="hybridMultilevel"/>
    <w:tmpl w:val="E3860714"/>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15:restartNumberingAfterBreak="0">
    <w:nsid w:val="459E78B3"/>
    <w:multiLevelType w:val="hybridMultilevel"/>
    <w:tmpl w:val="A9A6B1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70968A8"/>
    <w:multiLevelType w:val="hybridMultilevel"/>
    <w:tmpl w:val="BA60AF76"/>
    <w:lvl w:ilvl="0" w:tplc="432449DA">
      <w:start w:val="1"/>
      <w:numFmt w:val="decimal"/>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4FF64BD2"/>
    <w:multiLevelType w:val="hybridMultilevel"/>
    <w:tmpl w:val="E34C763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41746FF"/>
    <w:multiLevelType w:val="hybridMultilevel"/>
    <w:tmpl w:val="164848B2"/>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559D2706"/>
    <w:multiLevelType w:val="hybridMultilevel"/>
    <w:tmpl w:val="78665952"/>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7E415A2F"/>
    <w:multiLevelType w:val="hybridMultilevel"/>
    <w:tmpl w:val="192CED96"/>
    <w:lvl w:ilvl="0" w:tplc="A8983F96">
      <w:numFmt w:val="bullet"/>
      <w:lvlText w:val="-"/>
      <w:lvlJc w:val="left"/>
      <w:pPr>
        <w:ind w:left="360" w:hanging="360"/>
      </w:pPr>
      <w:rPr>
        <w:rFonts w:ascii="Calibri" w:eastAsiaTheme="minorHAnsi"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973951892">
    <w:abstractNumId w:val="10"/>
  </w:num>
  <w:num w:numId="2" w16cid:durableId="612900236">
    <w:abstractNumId w:val="12"/>
  </w:num>
  <w:num w:numId="3" w16cid:durableId="899632578">
    <w:abstractNumId w:val="1"/>
  </w:num>
  <w:num w:numId="4" w16cid:durableId="1260141482">
    <w:abstractNumId w:val="4"/>
  </w:num>
  <w:num w:numId="5" w16cid:durableId="647779976">
    <w:abstractNumId w:val="6"/>
  </w:num>
  <w:num w:numId="6" w16cid:durableId="1797524127">
    <w:abstractNumId w:val="5"/>
  </w:num>
  <w:num w:numId="7" w16cid:durableId="572620322">
    <w:abstractNumId w:val="11"/>
  </w:num>
  <w:num w:numId="8" w16cid:durableId="914360308">
    <w:abstractNumId w:val="9"/>
  </w:num>
  <w:num w:numId="9" w16cid:durableId="1092895652">
    <w:abstractNumId w:val="8"/>
  </w:num>
  <w:num w:numId="10" w16cid:durableId="1266961472">
    <w:abstractNumId w:val="0"/>
  </w:num>
  <w:num w:numId="11" w16cid:durableId="1191332482">
    <w:abstractNumId w:val="3"/>
  </w:num>
  <w:num w:numId="12" w16cid:durableId="836774831">
    <w:abstractNumId w:val="2"/>
  </w:num>
  <w:num w:numId="13" w16cid:durableId="120166929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EFA"/>
    <w:rsid w:val="000113E7"/>
    <w:rsid w:val="00022760"/>
    <w:rsid w:val="00023713"/>
    <w:rsid w:val="000B5D74"/>
    <w:rsid w:val="000D0EAE"/>
    <w:rsid w:val="000E4075"/>
    <w:rsid w:val="001018C3"/>
    <w:rsid w:val="001345EE"/>
    <w:rsid w:val="001517A1"/>
    <w:rsid w:val="00161FF3"/>
    <w:rsid w:val="00163003"/>
    <w:rsid w:val="001C52D5"/>
    <w:rsid w:val="001D273E"/>
    <w:rsid w:val="001D4B90"/>
    <w:rsid w:val="001E06B4"/>
    <w:rsid w:val="00227608"/>
    <w:rsid w:val="0023224C"/>
    <w:rsid w:val="00273F4C"/>
    <w:rsid w:val="002F18FA"/>
    <w:rsid w:val="003118AD"/>
    <w:rsid w:val="00321ED7"/>
    <w:rsid w:val="00374DBF"/>
    <w:rsid w:val="003937D1"/>
    <w:rsid w:val="00393F4E"/>
    <w:rsid w:val="003D7D95"/>
    <w:rsid w:val="003E3253"/>
    <w:rsid w:val="003E5021"/>
    <w:rsid w:val="00407257"/>
    <w:rsid w:val="00422DFD"/>
    <w:rsid w:val="00433B53"/>
    <w:rsid w:val="00441F34"/>
    <w:rsid w:val="004A0298"/>
    <w:rsid w:val="004B2DF4"/>
    <w:rsid w:val="004C48F3"/>
    <w:rsid w:val="004D0E62"/>
    <w:rsid w:val="00585478"/>
    <w:rsid w:val="005A6101"/>
    <w:rsid w:val="005C42BF"/>
    <w:rsid w:val="005D4FBB"/>
    <w:rsid w:val="005D6803"/>
    <w:rsid w:val="005F5698"/>
    <w:rsid w:val="00621F92"/>
    <w:rsid w:val="006A5C59"/>
    <w:rsid w:val="006F370F"/>
    <w:rsid w:val="00723755"/>
    <w:rsid w:val="00747392"/>
    <w:rsid w:val="00761E13"/>
    <w:rsid w:val="0077256B"/>
    <w:rsid w:val="00792EFA"/>
    <w:rsid w:val="007D7C80"/>
    <w:rsid w:val="00801D33"/>
    <w:rsid w:val="00815D7C"/>
    <w:rsid w:val="00845EA9"/>
    <w:rsid w:val="008502D0"/>
    <w:rsid w:val="0085106B"/>
    <w:rsid w:val="008629D7"/>
    <w:rsid w:val="00864F2C"/>
    <w:rsid w:val="00867F5C"/>
    <w:rsid w:val="00893648"/>
    <w:rsid w:val="008D1842"/>
    <w:rsid w:val="008D57F6"/>
    <w:rsid w:val="0091004A"/>
    <w:rsid w:val="00976E31"/>
    <w:rsid w:val="009A2406"/>
    <w:rsid w:val="009C7C59"/>
    <w:rsid w:val="009E0341"/>
    <w:rsid w:val="009E79BC"/>
    <w:rsid w:val="009F141A"/>
    <w:rsid w:val="00A058B8"/>
    <w:rsid w:val="00A83316"/>
    <w:rsid w:val="00A97C2B"/>
    <w:rsid w:val="00AA1609"/>
    <w:rsid w:val="00AB57DF"/>
    <w:rsid w:val="00AE0EBA"/>
    <w:rsid w:val="00AE7D0F"/>
    <w:rsid w:val="00B67AF8"/>
    <w:rsid w:val="00BA0554"/>
    <w:rsid w:val="00BA0B88"/>
    <w:rsid w:val="00BD406D"/>
    <w:rsid w:val="00BE1FFD"/>
    <w:rsid w:val="00BF41FD"/>
    <w:rsid w:val="00C05CD3"/>
    <w:rsid w:val="00C132CC"/>
    <w:rsid w:val="00CA30D9"/>
    <w:rsid w:val="00CD3EBB"/>
    <w:rsid w:val="00CD3F40"/>
    <w:rsid w:val="00CE220D"/>
    <w:rsid w:val="00CE7C19"/>
    <w:rsid w:val="00CF0B08"/>
    <w:rsid w:val="00CF62D4"/>
    <w:rsid w:val="00D01942"/>
    <w:rsid w:val="00D1105C"/>
    <w:rsid w:val="00D11A82"/>
    <w:rsid w:val="00D17A17"/>
    <w:rsid w:val="00D20F45"/>
    <w:rsid w:val="00D50F30"/>
    <w:rsid w:val="00D51F95"/>
    <w:rsid w:val="00D53F61"/>
    <w:rsid w:val="00D63A12"/>
    <w:rsid w:val="00D63B1E"/>
    <w:rsid w:val="00DC28CE"/>
    <w:rsid w:val="00DC7E8A"/>
    <w:rsid w:val="00DD39E6"/>
    <w:rsid w:val="00DF0B37"/>
    <w:rsid w:val="00E65E61"/>
    <w:rsid w:val="00EB6BBB"/>
    <w:rsid w:val="00ED28DD"/>
    <w:rsid w:val="00EE5E15"/>
    <w:rsid w:val="00EF6520"/>
    <w:rsid w:val="00F2732D"/>
    <w:rsid w:val="00F57FA3"/>
    <w:rsid w:val="00F8590C"/>
    <w:rsid w:val="00FD14D7"/>
    <w:rsid w:val="00FD40AD"/>
    <w:rsid w:val="00FE6D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D136"/>
  <w15:docId w15:val="{3EA5E957-C2D9-4312-A75B-9DC4C1E5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EFA"/>
    <w:pPr>
      <w:spacing w:after="120" w:line="360" w:lineRule="auto"/>
    </w:pPr>
    <w:rPr>
      <w:kern w:val="2"/>
      <w:lang w:val="es-ES"/>
      <w14:ligatures w14:val="standardContextual"/>
    </w:rPr>
  </w:style>
  <w:style w:type="paragraph" w:styleId="Ttulo1">
    <w:name w:val="heading 1"/>
    <w:basedOn w:val="Normal"/>
    <w:next w:val="Normal"/>
    <w:link w:val="Ttulo1Car"/>
    <w:uiPriority w:val="9"/>
    <w:qFormat/>
    <w:rsid w:val="00022760"/>
    <w:pPr>
      <w:keepNext/>
      <w:keepLines/>
      <w:spacing w:after="240"/>
      <w:contextualSpacing/>
      <w:jc w:val="both"/>
      <w:outlineLvl w:val="0"/>
    </w:pPr>
    <w:rPr>
      <w:rFonts w:ascii="Times New Roman" w:eastAsiaTheme="majorEastAsia" w:hAnsi="Times New Roman" w:cs="Times New Roman"/>
      <w:b/>
      <w:bCs/>
      <w:lang w:val="en-GB"/>
    </w:rPr>
  </w:style>
  <w:style w:type="paragraph" w:styleId="Ttulo2">
    <w:name w:val="heading 2"/>
    <w:basedOn w:val="Ttulo1"/>
    <w:next w:val="Normal"/>
    <w:link w:val="Ttulo2Car"/>
    <w:uiPriority w:val="9"/>
    <w:unhideWhenUsed/>
    <w:qFormat/>
    <w:rsid w:val="00792EFA"/>
    <w:pPr>
      <w:outlineLvl w:val="1"/>
    </w:pPr>
    <w:rPr>
      <w:rFonts w:cstheme="majorHAnsi"/>
      <w:i/>
      <w:iCs/>
      <w:sz w:val="20"/>
      <w:szCs w:val="20"/>
    </w:rPr>
  </w:style>
  <w:style w:type="paragraph" w:styleId="Ttulo3">
    <w:name w:val="heading 3"/>
    <w:basedOn w:val="Normal"/>
    <w:next w:val="Normal"/>
    <w:link w:val="Ttulo3Car"/>
    <w:uiPriority w:val="9"/>
    <w:semiHidden/>
    <w:unhideWhenUsed/>
    <w:qFormat/>
    <w:rsid w:val="005D6803"/>
    <w:pPr>
      <w:keepNext/>
      <w:keepLines/>
      <w:spacing w:before="160" w:after="80" w:line="259" w:lineRule="auto"/>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792EF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5D6803"/>
    <w:pPr>
      <w:keepNext/>
      <w:keepLines/>
      <w:spacing w:before="80" w:after="40" w:line="259" w:lineRule="auto"/>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5D6803"/>
    <w:pPr>
      <w:keepNext/>
      <w:keepLines/>
      <w:spacing w:before="40" w:after="0" w:line="259" w:lineRule="auto"/>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D6803"/>
    <w:pPr>
      <w:keepNext/>
      <w:keepLines/>
      <w:spacing w:before="40" w:after="0" w:line="259" w:lineRule="auto"/>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D6803"/>
    <w:pPr>
      <w:keepNext/>
      <w:keepLines/>
      <w:spacing w:after="0" w:line="259" w:lineRule="auto"/>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D6803"/>
    <w:pPr>
      <w:keepNext/>
      <w:keepLines/>
      <w:spacing w:after="0" w:line="259" w:lineRule="auto"/>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2760"/>
    <w:rPr>
      <w:rFonts w:ascii="Times New Roman" w:eastAsiaTheme="majorEastAsia" w:hAnsi="Times New Roman" w:cs="Times New Roman"/>
      <w:b/>
      <w:bCs/>
      <w:kern w:val="2"/>
      <w14:ligatures w14:val="standardContextual"/>
    </w:rPr>
  </w:style>
  <w:style w:type="character" w:customStyle="1" w:styleId="Ttulo2Car">
    <w:name w:val="Título 2 Car"/>
    <w:basedOn w:val="Fuentedeprrafopredeter"/>
    <w:link w:val="Ttulo2"/>
    <w:uiPriority w:val="9"/>
    <w:rsid w:val="00792EFA"/>
    <w:rPr>
      <w:rFonts w:asciiTheme="majorHAnsi" w:eastAsiaTheme="majorEastAsia" w:hAnsiTheme="majorHAnsi" w:cstheme="majorHAnsi"/>
      <w:b/>
      <w:bCs/>
      <w:i/>
      <w:iCs/>
      <w:kern w:val="2"/>
      <w:sz w:val="20"/>
      <w:szCs w:val="20"/>
      <w14:ligatures w14:val="standardContextual"/>
    </w:rPr>
  </w:style>
  <w:style w:type="character" w:customStyle="1" w:styleId="Ttulo4Car">
    <w:name w:val="Título 4 Car"/>
    <w:basedOn w:val="Fuentedeprrafopredeter"/>
    <w:link w:val="Ttulo4"/>
    <w:uiPriority w:val="9"/>
    <w:semiHidden/>
    <w:rsid w:val="00792EFA"/>
    <w:rPr>
      <w:rFonts w:asciiTheme="majorHAnsi" w:eastAsiaTheme="majorEastAsia" w:hAnsiTheme="majorHAnsi" w:cstheme="majorBidi"/>
      <w:i/>
      <w:iCs/>
      <w:color w:val="2F5496" w:themeColor="accent1" w:themeShade="BF"/>
      <w:kern w:val="2"/>
      <w:lang w:val="es-ES"/>
      <w14:ligatures w14:val="standardContextual"/>
    </w:rPr>
  </w:style>
  <w:style w:type="paragraph" w:styleId="Ttulo">
    <w:name w:val="Title"/>
    <w:basedOn w:val="Normal"/>
    <w:next w:val="Normal"/>
    <w:link w:val="TtuloCar"/>
    <w:uiPriority w:val="10"/>
    <w:qFormat/>
    <w:rsid w:val="00792EFA"/>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92EFA"/>
    <w:rPr>
      <w:rFonts w:asciiTheme="majorHAnsi" w:eastAsiaTheme="majorEastAsia" w:hAnsiTheme="majorHAnsi" w:cstheme="majorBidi"/>
      <w:spacing w:val="-10"/>
      <w:kern w:val="28"/>
      <w:sz w:val="56"/>
      <w:szCs w:val="56"/>
      <w:lang w:val="es-ES"/>
      <w14:ligatures w14:val="standardContextual"/>
    </w:rPr>
  </w:style>
  <w:style w:type="paragraph" w:customStyle="1" w:styleId="Encabezado1">
    <w:name w:val="Encabezado1"/>
    <w:basedOn w:val="Ttulo1"/>
    <w:link w:val="Encabezado1Car"/>
    <w:qFormat/>
    <w:rsid w:val="00792EFA"/>
    <w:rPr>
      <w:b w:val="0"/>
      <w:bCs w:val="0"/>
    </w:rPr>
  </w:style>
  <w:style w:type="character" w:customStyle="1" w:styleId="Encabezado1Car">
    <w:name w:val="Encabezado1 Car"/>
    <w:basedOn w:val="Ttulo1Car"/>
    <w:link w:val="Encabezado1"/>
    <w:rsid w:val="00792EFA"/>
    <w:rPr>
      <w:rFonts w:asciiTheme="majorHAnsi" w:eastAsiaTheme="majorEastAsia" w:hAnsiTheme="majorHAnsi" w:cstheme="majorBidi"/>
      <w:b w:val="0"/>
      <w:bCs w:val="0"/>
      <w:kern w:val="2"/>
      <w:sz w:val="24"/>
      <w:szCs w:val="24"/>
      <w14:ligatures w14:val="standardContextual"/>
    </w:rPr>
  </w:style>
  <w:style w:type="paragraph" w:customStyle="1" w:styleId="Cuerpo1">
    <w:name w:val="Cuerpo1"/>
    <w:basedOn w:val="Normal"/>
    <w:link w:val="Cuerpo1Car"/>
    <w:qFormat/>
    <w:rsid w:val="00792EFA"/>
    <w:pPr>
      <w:spacing w:line="480" w:lineRule="auto"/>
    </w:pPr>
    <w:rPr>
      <w:sz w:val="24"/>
      <w:lang w:val="en-GB"/>
    </w:rPr>
  </w:style>
  <w:style w:type="character" w:customStyle="1" w:styleId="Cuerpo1Car">
    <w:name w:val="Cuerpo1 Car"/>
    <w:basedOn w:val="Fuentedeprrafopredeter"/>
    <w:link w:val="Cuerpo1"/>
    <w:rsid w:val="00792EFA"/>
    <w:rPr>
      <w:kern w:val="2"/>
      <w:sz w:val="24"/>
      <w14:ligatures w14:val="standardContextual"/>
    </w:rPr>
  </w:style>
  <w:style w:type="paragraph" w:styleId="Prrafodelista">
    <w:name w:val="List Paragraph"/>
    <w:basedOn w:val="Normal"/>
    <w:uiPriority w:val="34"/>
    <w:qFormat/>
    <w:rsid w:val="00792EFA"/>
    <w:pPr>
      <w:spacing w:after="0" w:line="480" w:lineRule="auto"/>
      <w:ind w:left="720"/>
      <w:contextualSpacing/>
    </w:pPr>
    <w:rPr>
      <w:rFonts w:eastAsiaTheme="minorEastAsia" w:cs="Times New Roman"/>
      <w:kern w:val="0"/>
      <w:sz w:val="24"/>
      <w:szCs w:val="24"/>
      <w:lang w:val="en-GB"/>
      <w14:ligatures w14:val="none"/>
    </w:rPr>
  </w:style>
  <w:style w:type="table" w:styleId="Tablaconcuadrcula">
    <w:name w:val="Table Grid"/>
    <w:basedOn w:val="Tablanormal"/>
    <w:uiPriority w:val="39"/>
    <w:rsid w:val="00792EFA"/>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92EFA"/>
    <w:rPr>
      <w:color w:val="0563C1" w:themeColor="hyperlink"/>
      <w:u w:val="single"/>
    </w:rPr>
  </w:style>
  <w:style w:type="character" w:customStyle="1" w:styleId="Mencinsinresolver1">
    <w:name w:val="Mención sin resolver1"/>
    <w:basedOn w:val="Fuentedeprrafopredeter"/>
    <w:uiPriority w:val="99"/>
    <w:semiHidden/>
    <w:unhideWhenUsed/>
    <w:rsid w:val="00792EFA"/>
    <w:rPr>
      <w:color w:val="605E5C"/>
      <w:shd w:val="clear" w:color="auto" w:fill="E1DFDD"/>
    </w:rPr>
  </w:style>
  <w:style w:type="paragraph" w:styleId="Revisin">
    <w:name w:val="Revision"/>
    <w:hidden/>
    <w:uiPriority w:val="99"/>
    <w:semiHidden/>
    <w:rsid w:val="00792EFA"/>
    <w:pPr>
      <w:spacing w:after="0" w:line="240" w:lineRule="auto"/>
    </w:pPr>
    <w:rPr>
      <w:kern w:val="2"/>
      <w:lang w:val="es-ES"/>
      <w14:ligatures w14:val="standardContextual"/>
    </w:rPr>
  </w:style>
  <w:style w:type="character" w:styleId="Refdecomentario">
    <w:name w:val="annotation reference"/>
    <w:basedOn w:val="Fuentedeprrafopredeter"/>
    <w:uiPriority w:val="99"/>
    <w:semiHidden/>
    <w:unhideWhenUsed/>
    <w:rsid w:val="00792EFA"/>
    <w:rPr>
      <w:sz w:val="16"/>
      <w:szCs w:val="16"/>
    </w:rPr>
  </w:style>
  <w:style w:type="paragraph" w:styleId="Textocomentario">
    <w:name w:val="annotation text"/>
    <w:basedOn w:val="Normal"/>
    <w:link w:val="TextocomentarioCar"/>
    <w:uiPriority w:val="99"/>
    <w:unhideWhenUsed/>
    <w:rsid w:val="00792EFA"/>
    <w:pPr>
      <w:spacing w:line="240" w:lineRule="auto"/>
    </w:pPr>
    <w:rPr>
      <w:sz w:val="20"/>
      <w:szCs w:val="20"/>
    </w:rPr>
  </w:style>
  <w:style w:type="character" w:customStyle="1" w:styleId="TextocomentarioCar">
    <w:name w:val="Texto comentario Car"/>
    <w:basedOn w:val="Fuentedeprrafopredeter"/>
    <w:link w:val="Textocomentario"/>
    <w:uiPriority w:val="99"/>
    <w:rsid w:val="00792EFA"/>
    <w:rPr>
      <w:kern w:val="2"/>
      <w:sz w:val="20"/>
      <w:szCs w:val="20"/>
      <w:lang w:val="es-ES"/>
      <w14:ligatures w14:val="standardContextual"/>
    </w:rPr>
  </w:style>
  <w:style w:type="paragraph" w:styleId="Asuntodelcomentario">
    <w:name w:val="annotation subject"/>
    <w:basedOn w:val="Textocomentario"/>
    <w:next w:val="Textocomentario"/>
    <w:link w:val="AsuntodelcomentarioCar"/>
    <w:uiPriority w:val="99"/>
    <w:semiHidden/>
    <w:unhideWhenUsed/>
    <w:rsid w:val="00792EFA"/>
    <w:rPr>
      <w:b/>
      <w:bCs/>
    </w:rPr>
  </w:style>
  <w:style w:type="character" w:customStyle="1" w:styleId="AsuntodelcomentarioCar">
    <w:name w:val="Asunto del comentario Car"/>
    <w:basedOn w:val="TextocomentarioCar"/>
    <w:link w:val="Asuntodelcomentario"/>
    <w:uiPriority w:val="99"/>
    <w:semiHidden/>
    <w:rsid w:val="00792EFA"/>
    <w:rPr>
      <w:b/>
      <w:bCs/>
      <w:kern w:val="2"/>
      <w:sz w:val="20"/>
      <w:szCs w:val="20"/>
      <w:lang w:val="es-ES"/>
      <w14:ligatures w14:val="standardContextual"/>
    </w:rPr>
  </w:style>
  <w:style w:type="character" w:styleId="Hipervnculovisitado">
    <w:name w:val="FollowedHyperlink"/>
    <w:basedOn w:val="Fuentedeprrafopredeter"/>
    <w:uiPriority w:val="99"/>
    <w:semiHidden/>
    <w:unhideWhenUsed/>
    <w:rsid w:val="00792EFA"/>
    <w:rPr>
      <w:color w:val="954F72" w:themeColor="followedHyperlink"/>
      <w:u w:val="single"/>
    </w:rPr>
  </w:style>
  <w:style w:type="paragraph" w:styleId="Textodeglobo">
    <w:name w:val="Balloon Text"/>
    <w:basedOn w:val="Normal"/>
    <w:link w:val="TextodegloboCar"/>
    <w:uiPriority w:val="99"/>
    <w:semiHidden/>
    <w:unhideWhenUsed/>
    <w:rsid w:val="00792EF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92EFA"/>
    <w:rPr>
      <w:rFonts w:ascii="Tahoma" w:hAnsi="Tahoma" w:cs="Tahoma"/>
      <w:kern w:val="2"/>
      <w:sz w:val="16"/>
      <w:szCs w:val="16"/>
      <w:lang w:val="es-ES"/>
      <w14:ligatures w14:val="standardContextual"/>
    </w:rPr>
  </w:style>
  <w:style w:type="character" w:customStyle="1" w:styleId="Mencinsinresolver2">
    <w:name w:val="Mención sin resolver2"/>
    <w:basedOn w:val="Fuentedeprrafopredeter"/>
    <w:uiPriority w:val="99"/>
    <w:semiHidden/>
    <w:unhideWhenUsed/>
    <w:rsid w:val="00792EFA"/>
    <w:rPr>
      <w:color w:val="605E5C"/>
      <w:shd w:val="clear" w:color="auto" w:fill="E1DFDD"/>
    </w:rPr>
  </w:style>
  <w:style w:type="character" w:styleId="Mencinsinresolver">
    <w:name w:val="Unresolved Mention"/>
    <w:basedOn w:val="Fuentedeprrafopredeter"/>
    <w:uiPriority w:val="99"/>
    <w:semiHidden/>
    <w:unhideWhenUsed/>
    <w:rsid w:val="00792EFA"/>
    <w:rPr>
      <w:color w:val="605E5C"/>
      <w:shd w:val="clear" w:color="auto" w:fill="E1DFDD"/>
    </w:rPr>
  </w:style>
  <w:style w:type="paragraph" w:styleId="Encabezado">
    <w:name w:val="header"/>
    <w:basedOn w:val="Normal"/>
    <w:link w:val="EncabezadoCar"/>
    <w:uiPriority w:val="99"/>
    <w:unhideWhenUsed/>
    <w:rsid w:val="00792EFA"/>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792EFA"/>
    <w:rPr>
      <w:kern w:val="2"/>
      <w:lang w:val="es-ES"/>
      <w14:ligatures w14:val="standardContextual"/>
    </w:rPr>
  </w:style>
  <w:style w:type="paragraph" w:styleId="Piedepgina">
    <w:name w:val="footer"/>
    <w:basedOn w:val="Normal"/>
    <w:link w:val="PiedepginaCar"/>
    <w:uiPriority w:val="99"/>
    <w:unhideWhenUsed/>
    <w:rsid w:val="00792EFA"/>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792EFA"/>
    <w:rPr>
      <w:kern w:val="2"/>
      <w:lang w:val="es-ES"/>
      <w14:ligatures w14:val="standardContextual"/>
    </w:rPr>
  </w:style>
  <w:style w:type="paragraph" w:customStyle="1" w:styleId="Default">
    <w:name w:val="Default"/>
    <w:rsid w:val="00022760"/>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TtuloTDC">
    <w:name w:val="TOC Heading"/>
    <w:basedOn w:val="Ttulo1"/>
    <w:next w:val="Normal"/>
    <w:uiPriority w:val="39"/>
    <w:unhideWhenUsed/>
    <w:qFormat/>
    <w:rsid w:val="00022760"/>
    <w:pPr>
      <w:spacing w:before="240" w:after="0" w:line="259" w:lineRule="auto"/>
      <w:contextualSpacing w:val="0"/>
      <w:jc w:val="left"/>
      <w:outlineLvl w:val="9"/>
    </w:pPr>
    <w:rPr>
      <w:rFonts w:asciiTheme="majorHAnsi" w:hAnsiTheme="majorHAnsi" w:cstheme="majorBidi"/>
      <w:b w:val="0"/>
      <w:bCs w:val="0"/>
      <w:color w:val="2F5496" w:themeColor="accent1" w:themeShade="BF"/>
      <w:kern w:val="0"/>
      <w:sz w:val="32"/>
      <w:szCs w:val="32"/>
      <w:lang w:val="en-US"/>
      <w14:ligatures w14:val="none"/>
    </w:rPr>
  </w:style>
  <w:style w:type="paragraph" w:styleId="TDC1">
    <w:name w:val="toc 1"/>
    <w:basedOn w:val="Normal"/>
    <w:next w:val="Normal"/>
    <w:autoRedefine/>
    <w:uiPriority w:val="39"/>
    <w:unhideWhenUsed/>
    <w:rsid w:val="00022760"/>
    <w:pPr>
      <w:tabs>
        <w:tab w:val="right" w:leader="dot" w:pos="13948"/>
      </w:tabs>
      <w:spacing w:after="100"/>
    </w:pPr>
    <w:rPr>
      <w:rFonts w:ascii="Times New Roman" w:hAnsi="Times New Roman" w:cs="Times New Roman"/>
      <w:noProof/>
    </w:rPr>
  </w:style>
  <w:style w:type="character" w:customStyle="1" w:styleId="Ttulo3Car">
    <w:name w:val="Título 3 Car"/>
    <w:basedOn w:val="Fuentedeprrafopredeter"/>
    <w:link w:val="Ttulo3"/>
    <w:uiPriority w:val="9"/>
    <w:semiHidden/>
    <w:rsid w:val="005D6803"/>
    <w:rPr>
      <w:rFonts w:eastAsiaTheme="majorEastAsia" w:cstheme="majorBidi"/>
      <w:color w:val="2F5496" w:themeColor="accent1" w:themeShade="BF"/>
      <w:kern w:val="2"/>
      <w:sz w:val="28"/>
      <w:szCs w:val="28"/>
      <w:lang w:val="es-ES"/>
      <w14:ligatures w14:val="standardContextual"/>
    </w:rPr>
  </w:style>
  <w:style w:type="character" w:customStyle="1" w:styleId="Ttulo5Car">
    <w:name w:val="Título 5 Car"/>
    <w:basedOn w:val="Fuentedeprrafopredeter"/>
    <w:link w:val="Ttulo5"/>
    <w:uiPriority w:val="9"/>
    <w:semiHidden/>
    <w:rsid w:val="005D6803"/>
    <w:rPr>
      <w:rFonts w:eastAsiaTheme="majorEastAsia" w:cstheme="majorBidi"/>
      <w:color w:val="2F5496" w:themeColor="accent1" w:themeShade="BF"/>
      <w:kern w:val="2"/>
      <w:lang w:val="es-ES"/>
      <w14:ligatures w14:val="standardContextual"/>
    </w:rPr>
  </w:style>
  <w:style w:type="character" w:customStyle="1" w:styleId="Ttulo6Car">
    <w:name w:val="Título 6 Car"/>
    <w:basedOn w:val="Fuentedeprrafopredeter"/>
    <w:link w:val="Ttulo6"/>
    <w:uiPriority w:val="9"/>
    <w:semiHidden/>
    <w:rsid w:val="005D6803"/>
    <w:rPr>
      <w:rFonts w:eastAsiaTheme="majorEastAsia" w:cstheme="majorBidi"/>
      <w:i/>
      <w:iCs/>
      <w:color w:val="595959" w:themeColor="text1" w:themeTint="A6"/>
      <w:kern w:val="2"/>
      <w:lang w:val="es-ES"/>
      <w14:ligatures w14:val="standardContextual"/>
    </w:rPr>
  </w:style>
  <w:style w:type="character" w:customStyle="1" w:styleId="Ttulo7Car">
    <w:name w:val="Título 7 Car"/>
    <w:basedOn w:val="Fuentedeprrafopredeter"/>
    <w:link w:val="Ttulo7"/>
    <w:uiPriority w:val="9"/>
    <w:semiHidden/>
    <w:rsid w:val="005D6803"/>
    <w:rPr>
      <w:rFonts w:eastAsiaTheme="majorEastAsia" w:cstheme="majorBidi"/>
      <w:color w:val="595959" w:themeColor="text1" w:themeTint="A6"/>
      <w:kern w:val="2"/>
      <w:lang w:val="es-ES"/>
      <w14:ligatures w14:val="standardContextual"/>
    </w:rPr>
  </w:style>
  <w:style w:type="character" w:customStyle="1" w:styleId="Ttulo8Car">
    <w:name w:val="Título 8 Car"/>
    <w:basedOn w:val="Fuentedeprrafopredeter"/>
    <w:link w:val="Ttulo8"/>
    <w:uiPriority w:val="9"/>
    <w:semiHidden/>
    <w:rsid w:val="005D6803"/>
    <w:rPr>
      <w:rFonts w:eastAsiaTheme="majorEastAsia" w:cstheme="majorBidi"/>
      <w:i/>
      <w:iCs/>
      <w:color w:val="272727" w:themeColor="text1" w:themeTint="D8"/>
      <w:kern w:val="2"/>
      <w:lang w:val="es-ES"/>
      <w14:ligatures w14:val="standardContextual"/>
    </w:rPr>
  </w:style>
  <w:style w:type="character" w:customStyle="1" w:styleId="Ttulo9Car">
    <w:name w:val="Título 9 Car"/>
    <w:basedOn w:val="Fuentedeprrafopredeter"/>
    <w:link w:val="Ttulo9"/>
    <w:uiPriority w:val="9"/>
    <w:semiHidden/>
    <w:rsid w:val="005D6803"/>
    <w:rPr>
      <w:rFonts w:eastAsiaTheme="majorEastAsia" w:cstheme="majorBidi"/>
      <w:color w:val="272727" w:themeColor="text1" w:themeTint="D8"/>
      <w:kern w:val="2"/>
      <w:lang w:val="es-ES"/>
      <w14:ligatures w14:val="standardContextual"/>
    </w:rPr>
  </w:style>
  <w:style w:type="paragraph" w:styleId="Subttulo">
    <w:name w:val="Subtitle"/>
    <w:basedOn w:val="Normal"/>
    <w:next w:val="Normal"/>
    <w:link w:val="SubttuloCar"/>
    <w:uiPriority w:val="11"/>
    <w:qFormat/>
    <w:rsid w:val="005D6803"/>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D6803"/>
    <w:rPr>
      <w:rFonts w:eastAsiaTheme="majorEastAsia" w:cstheme="majorBidi"/>
      <w:color w:val="595959" w:themeColor="text1" w:themeTint="A6"/>
      <w:spacing w:val="15"/>
      <w:kern w:val="2"/>
      <w:sz w:val="28"/>
      <w:szCs w:val="28"/>
      <w:lang w:val="es-ES"/>
      <w14:ligatures w14:val="standardContextual"/>
    </w:rPr>
  </w:style>
  <w:style w:type="paragraph" w:styleId="Cita">
    <w:name w:val="Quote"/>
    <w:basedOn w:val="Normal"/>
    <w:next w:val="Normal"/>
    <w:link w:val="CitaCar"/>
    <w:uiPriority w:val="29"/>
    <w:qFormat/>
    <w:rsid w:val="005D6803"/>
    <w:pPr>
      <w:spacing w:before="160" w:after="160" w:line="259" w:lineRule="auto"/>
      <w:jc w:val="center"/>
    </w:pPr>
    <w:rPr>
      <w:i/>
      <w:iCs/>
      <w:color w:val="404040" w:themeColor="text1" w:themeTint="BF"/>
    </w:rPr>
  </w:style>
  <w:style w:type="character" w:customStyle="1" w:styleId="CitaCar">
    <w:name w:val="Cita Car"/>
    <w:basedOn w:val="Fuentedeprrafopredeter"/>
    <w:link w:val="Cita"/>
    <w:uiPriority w:val="29"/>
    <w:rsid w:val="005D6803"/>
    <w:rPr>
      <w:i/>
      <w:iCs/>
      <w:color w:val="404040" w:themeColor="text1" w:themeTint="BF"/>
      <w:kern w:val="2"/>
      <w:lang w:val="es-ES"/>
      <w14:ligatures w14:val="standardContextual"/>
    </w:rPr>
  </w:style>
  <w:style w:type="character" w:styleId="nfasisintenso">
    <w:name w:val="Intense Emphasis"/>
    <w:basedOn w:val="Fuentedeprrafopredeter"/>
    <w:uiPriority w:val="21"/>
    <w:qFormat/>
    <w:rsid w:val="005D6803"/>
    <w:rPr>
      <w:i/>
      <w:iCs/>
      <w:color w:val="2F5496" w:themeColor="accent1" w:themeShade="BF"/>
    </w:rPr>
  </w:style>
  <w:style w:type="paragraph" w:styleId="Citadestacada">
    <w:name w:val="Intense Quote"/>
    <w:basedOn w:val="Normal"/>
    <w:next w:val="Normal"/>
    <w:link w:val="CitadestacadaCar"/>
    <w:uiPriority w:val="30"/>
    <w:qFormat/>
    <w:rsid w:val="005D6803"/>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D6803"/>
    <w:rPr>
      <w:i/>
      <w:iCs/>
      <w:color w:val="2F5496" w:themeColor="accent1" w:themeShade="BF"/>
      <w:kern w:val="2"/>
      <w:lang w:val="es-ES"/>
      <w14:ligatures w14:val="standardContextual"/>
    </w:rPr>
  </w:style>
  <w:style w:type="character" w:styleId="Referenciaintensa">
    <w:name w:val="Intense Reference"/>
    <w:basedOn w:val="Fuentedeprrafopredeter"/>
    <w:uiPriority w:val="32"/>
    <w:qFormat/>
    <w:rsid w:val="005D6803"/>
    <w:rPr>
      <w:b/>
      <w:bCs/>
      <w:smallCaps/>
      <w:color w:val="2F5496" w:themeColor="accent1" w:themeShade="BF"/>
      <w:spacing w:val="5"/>
    </w:rPr>
  </w:style>
  <w:style w:type="paragraph" w:customStyle="1" w:styleId="msonormal0">
    <w:name w:val="msonormal"/>
    <w:basedOn w:val="Normal"/>
    <w:rsid w:val="005D6803"/>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paragraph" w:customStyle="1" w:styleId="xl65">
    <w:name w:val="xl65"/>
    <w:basedOn w:val="Normal"/>
    <w:rsid w:val="005D6803"/>
    <w:pPr>
      <w:spacing w:before="100" w:beforeAutospacing="1" w:after="100" w:afterAutospacing="1" w:line="240" w:lineRule="auto"/>
    </w:pPr>
    <w:rPr>
      <w:rFonts w:ascii="Times New Roman" w:eastAsia="Times New Roman" w:hAnsi="Times New Roman" w:cs="Times New Roman"/>
      <w:kern w:val="0"/>
      <w:sz w:val="24"/>
      <w:szCs w:val="24"/>
      <w:lang w:eastAsia="es-ES"/>
    </w:rPr>
  </w:style>
  <w:style w:type="paragraph" w:customStyle="1" w:styleId="xl66">
    <w:name w:val="xl66"/>
    <w:basedOn w:val="Normal"/>
    <w:rsid w:val="005D6803"/>
    <w:pPr>
      <w:spacing w:before="100" w:beforeAutospacing="1" w:after="100" w:afterAutospacing="1" w:line="240" w:lineRule="auto"/>
      <w:jc w:val="center"/>
      <w:textAlignment w:val="top"/>
    </w:pPr>
    <w:rPr>
      <w:rFonts w:ascii="Times New Roman" w:eastAsia="Times New Roman" w:hAnsi="Times New Roman" w:cs="Times New Roman"/>
      <w:kern w:val="0"/>
      <w:sz w:val="24"/>
      <w:szCs w:val="24"/>
      <w:lang w:eastAsia="es-ES"/>
    </w:rPr>
  </w:style>
  <w:style w:type="paragraph" w:customStyle="1" w:styleId="xl67">
    <w:name w:val="xl67"/>
    <w:basedOn w:val="Normal"/>
    <w:rsid w:val="005D6803"/>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top"/>
    </w:pPr>
    <w:rPr>
      <w:rFonts w:ascii="Times New Roman" w:eastAsia="Times New Roman" w:hAnsi="Times New Roman" w:cs="Times New Roman"/>
      <w:b/>
      <w:bCs/>
      <w:kern w:val="0"/>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2000001">
      <w:bodyDiv w:val="1"/>
      <w:marLeft w:val="0"/>
      <w:marRight w:val="0"/>
      <w:marTop w:val="0"/>
      <w:marBottom w:val="0"/>
      <w:divBdr>
        <w:top w:val="none" w:sz="0" w:space="0" w:color="auto"/>
        <w:left w:val="none" w:sz="0" w:space="0" w:color="auto"/>
        <w:bottom w:val="none" w:sz="0" w:space="0" w:color="auto"/>
        <w:right w:val="none" w:sz="0" w:space="0" w:color="auto"/>
      </w:divBdr>
      <w:divsChild>
        <w:div w:id="280647783">
          <w:marLeft w:val="0"/>
          <w:marRight w:val="0"/>
          <w:marTop w:val="0"/>
          <w:marBottom w:val="0"/>
          <w:divBdr>
            <w:top w:val="none" w:sz="0" w:space="0" w:color="auto"/>
            <w:left w:val="none" w:sz="0" w:space="0" w:color="auto"/>
            <w:bottom w:val="none" w:sz="0" w:space="0" w:color="auto"/>
            <w:right w:val="none" w:sz="0" w:space="0" w:color="auto"/>
          </w:divBdr>
        </w:div>
      </w:divsChild>
    </w:div>
    <w:div w:id="753630016">
      <w:bodyDiv w:val="1"/>
      <w:marLeft w:val="0"/>
      <w:marRight w:val="0"/>
      <w:marTop w:val="0"/>
      <w:marBottom w:val="0"/>
      <w:divBdr>
        <w:top w:val="none" w:sz="0" w:space="0" w:color="auto"/>
        <w:left w:val="none" w:sz="0" w:space="0" w:color="auto"/>
        <w:bottom w:val="none" w:sz="0" w:space="0" w:color="auto"/>
        <w:right w:val="none" w:sz="0" w:space="0" w:color="auto"/>
      </w:divBdr>
      <w:divsChild>
        <w:div w:id="59911089">
          <w:marLeft w:val="0"/>
          <w:marRight w:val="0"/>
          <w:marTop w:val="0"/>
          <w:marBottom w:val="0"/>
          <w:divBdr>
            <w:top w:val="none" w:sz="0" w:space="0" w:color="auto"/>
            <w:left w:val="none" w:sz="0" w:space="0" w:color="auto"/>
            <w:bottom w:val="none" w:sz="0" w:space="0" w:color="auto"/>
            <w:right w:val="none" w:sz="0" w:space="0" w:color="auto"/>
          </w:divBdr>
        </w:div>
      </w:divsChild>
    </w:div>
    <w:div w:id="1589578580">
      <w:bodyDiv w:val="1"/>
      <w:marLeft w:val="0"/>
      <w:marRight w:val="0"/>
      <w:marTop w:val="0"/>
      <w:marBottom w:val="0"/>
      <w:divBdr>
        <w:top w:val="none" w:sz="0" w:space="0" w:color="auto"/>
        <w:left w:val="none" w:sz="0" w:space="0" w:color="auto"/>
        <w:bottom w:val="none" w:sz="0" w:space="0" w:color="auto"/>
        <w:right w:val="none" w:sz="0" w:space="0" w:color="auto"/>
      </w:divBdr>
    </w:div>
    <w:div w:id="1650748821">
      <w:bodyDiv w:val="1"/>
      <w:marLeft w:val="0"/>
      <w:marRight w:val="0"/>
      <w:marTop w:val="0"/>
      <w:marBottom w:val="0"/>
      <w:divBdr>
        <w:top w:val="none" w:sz="0" w:space="0" w:color="auto"/>
        <w:left w:val="none" w:sz="0" w:space="0" w:color="auto"/>
        <w:bottom w:val="none" w:sz="0" w:space="0" w:color="auto"/>
        <w:right w:val="none" w:sz="0" w:space="0" w:color="auto"/>
      </w:divBdr>
      <w:divsChild>
        <w:div w:id="1698190788">
          <w:marLeft w:val="0"/>
          <w:marRight w:val="0"/>
          <w:marTop w:val="0"/>
          <w:marBottom w:val="0"/>
          <w:divBdr>
            <w:top w:val="none" w:sz="0" w:space="0" w:color="auto"/>
            <w:left w:val="none" w:sz="0" w:space="0" w:color="auto"/>
            <w:bottom w:val="none" w:sz="0" w:space="0" w:color="auto"/>
            <w:right w:val="none" w:sz="0" w:space="0" w:color="auto"/>
          </w:divBdr>
        </w:div>
      </w:divsChild>
    </w:div>
    <w:div w:id="1743789352">
      <w:bodyDiv w:val="1"/>
      <w:marLeft w:val="0"/>
      <w:marRight w:val="0"/>
      <w:marTop w:val="0"/>
      <w:marBottom w:val="0"/>
      <w:divBdr>
        <w:top w:val="none" w:sz="0" w:space="0" w:color="auto"/>
        <w:left w:val="none" w:sz="0" w:space="0" w:color="auto"/>
        <w:bottom w:val="none" w:sz="0" w:space="0" w:color="auto"/>
        <w:right w:val="none" w:sz="0" w:space="0" w:color="auto"/>
      </w:divBdr>
      <w:divsChild>
        <w:div w:id="676927816">
          <w:marLeft w:val="0"/>
          <w:marRight w:val="0"/>
          <w:marTop w:val="0"/>
          <w:marBottom w:val="0"/>
          <w:divBdr>
            <w:top w:val="none" w:sz="0" w:space="0" w:color="auto"/>
            <w:left w:val="none" w:sz="0" w:space="0" w:color="auto"/>
            <w:bottom w:val="none" w:sz="0" w:space="0" w:color="auto"/>
            <w:right w:val="none" w:sz="0" w:space="0" w:color="auto"/>
          </w:divBdr>
        </w:div>
      </w:divsChild>
    </w:div>
    <w:div w:id="1790736553">
      <w:bodyDiv w:val="1"/>
      <w:marLeft w:val="0"/>
      <w:marRight w:val="0"/>
      <w:marTop w:val="0"/>
      <w:marBottom w:val="0"/>
      <w:divBdr>
        <w:top w:val="none" w:sz="0" w:space="0" w:color="auto"/>
        <w:left w:val="none" w:sz="0" w:space="0" w:color="auto"/>
        <w:bottom w:val="none" w:sz="0" w:space="0" w:color="auto"/>
        <w:right w:val="none" w:sz="0" w:space="0" w:color="auto"/>
      </w:divBdr>
      <w:divsChild>
        <w:div w:id="431974910">
          <w:marLeft w:val="0"/>
          <w:marRight w:val="0"/>
          <w:marTop w:val="0"/>
          <w:marBottom w:val="0"/>
          <w:divBdr>
            <w:top w:val="none" w:sz="0" w:space="0" w:color="auto"/>
            <w:left w:val="none" w:sz="0" w:space="0" w:color="auto"/>
            <w:bottom w:val="none" w:sz="0" w:space="0" w:color="auto"/>
            <w:right w:val="none" w:sz="0" w:space="0" w:color="auto"/>
          </w:divBdr>
        </w:div>
      </w:divsChild>
    </w:div>
    <w:div w:id="1963808297">
      <w:bodyDiv w:val="1"/>
      <w:marLeft w:val="0"/>
      <w:marRight w:val="0"/>
      <w:marTop w:val="0"/>
      <w:marBottom w:val="0"/>
      <w:divBdr>
        <w:top w:val="none" w:sz="0" w:space="0" w:color="auto"/>
        <w:left w:val="none" w:sz="0" w:space="0" w:color="auto"/>
        <w:bottom w:val="none" w:sz="0" w:space="0" w:color="auto"/>
        <w:right w:val="none" w:sz="0" w:space="0" w:color="auto"/>
      </w:divBdr>
      <w:divsChild>
        <w:div w:id="1673952585">
          <w:marLeft w:val="0"/>
          <w:marRight w:val="0"/>
          <w:marTop w:val="0"/>
          <w:marBottom w:val="0"/>
          <w:divBdr>
            <w:top w:val="none" w:sz="0" w:space="0" w:color="auto"/>
            <w:left w:val="none" w:sz="0" w:space="0" w:color="auto"/>
            <w:bottom w:val="none" w:sz="0" w:space="0" w:color="auto"/>
            <w:right w:val="none" w:sz="0" w:space="0" w:color="auto"/>
          </w:divBdr>
        </w:div>
      </w:divsChild>
    </w:div>
    <w:div w:id="2019650233">
      <w:bodyDiv w:val="1"/>
      <w:marLeft w:val="0"/>
      <w:marRight w:val="0"/>
      <w:marTop w:val="0"/>
      <w:marBottom w:val="0"/>
      <w:divBdr>
        <w:top w:val="none" w:sz="0" w:space="0" w:color="auto"/>
        <w:left w:val="none" w:sz="0" w:space="0" w:color="auto"/>
        <w:bottom w:val="none" w:sz="0" w:space="0" w:color="auto"/>
        <w:right w:val="none" w:sz="0" w:space="0" w:color="auto"/>
      </w:divBdr>
      <w:divsChild>
        <w:div w:id="2103262902">
          <w:marLeft w:val="0"/>
          <w:marRight w:val="0"/>
          <w:marTop w:val="0"/>
          <w:marBottom w:val="0"/>
          <w:divBdr>
            <w:top w:val="none" w:sz="0" w:space="0" w:color="auto"/>
            <w:left w:val="none" w:sz="0" w:space="0" w:color="auto"/>
            <w:bottom w:val="none" w:sz="0" w:space="0" w:color="auto"/>
            <w:right w:val="none" w:sz="0" w:space="0" w:color="auto"/>
          </w:divBdr>
        </w:div>
      </w:divsChild>
    </w:div>
    <w:div w:id="2022119241">
      <w:bodyDiv w:val="1"/>
      <w:marLeft w:val="0"/>
      <w:marRight w:val="0"/>
      <w:marTop w:val="0"/>
      <w:marBottom w:val="0"/>
      <w:divBdr>
        <w:top w:val="none" w:sz="0" w:space="0" w:color="auto"/>
        <w:left w:val="none" w:sz="0" w:space="0" w:color="auto"/>
        <w:bottom w:val="none" w:sz="0" w:space="0" w:color="auto"/>
        <w:right w:val="none" w:sz="0" w:space="0" w:color="auto"/>
      </w:divBdr>
      <w:divsChild>
        <w:div w:id="19972272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6AA588-ABA5-4A27-8E41-06B2D57F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4189</Words>
  <Characters>23045</Characters>
  <Application>Microsoft Office Word</Application>
  <DocSecurity>0</DocSecurity>
  <Lines>192</Lines>
  <Paragraphs>54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Alessio Bellato</dc:creator>
  <cp:keywords/>
  <dc:description/>
  <cp:lastModifiedBy>Ana S.</cp:lastModifiedBy>
  <cp:revision>3</cp:revision>
  <dcterms:created xsi:type="dcterms:W3CDTF">2024-08-01T13:27:00Z</dcterms:created>
  <dcterms:modified xsi:type="dcterms:W3CDTF">2024-08-01T13:27:00Z</dcterms:modified>
</cp:coreProperties>
</file>