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4456" w14:textId="77777777" w:rsidR="009E5ED2" w:rsidRPr="00CC7B55" w:rsidRDefault="009E5ED2" w:rsidP="009E5ED2">
      <w:pPr>
        <w:pStyle w:val="Heading1"/>
        <w:jc w:val="center"/>
        <w:rPr>
          <w:rFonts w:ascii="Times New Roman" w:hAnsi="Times New Roman" w:cs="Times New Roman"/>
          <w:b/>
          <w:bCs/>
          <w:color w:val="auto"/>
        </w:rPr>
      </w:pPr>
      <w:r w:rsidRPr="00CC7B55">
        <w:rPr>
          <w:rFonts w:ascii="Times New Roman" w:hAnsi="Times New Roman" w:cs="Times New Roman"/>
          <w:b/>
          <w:bCs/>
          <w:color w:val="auto"/>
        </w:rPr>
        <w:t>Supplement</w:t>
      </w:r>
    </w:p>
    <w:p w14:paraId="477B5249" w14:textId="77777777" w:rsidR="009E5ED2" w:rsidRPr="00D02A1A" w:rsidRDefault="009E5ED2" w:rsidP="009E5ED2">
      <w:pPr>
        <w:jc w:val="center"/>
        <w:rPr>
          <w:rFonts w:ascii="Times New Roman" w:hAnsi="Times New Roman"/>
          <w:b/>
          <w:sz w:val="24"/>
          <w:szCs w:val="24"/>
        </w:rPr>
      </w:pPr>
    </w:p>
    <w:p w14:paraId="61109974" w14:textId="77777777" w:rsidR="009E5ED2" w:rsidRPr="00CC7B55" w:rsidRDefault="009E5ED2" w:rsidP="009E5ED2">
      <w:pPr>
        <w:pStyle w:val="Heading2"/>
        <w:rPr>
          <w:rFonts w:ascii="Times New Roman" w:hAnsi="Times New Roman" w:cs="Times New Roman"/>
          <w:b/>
          <w:bCs/>
          <w:color w:val="auto"/>
          <w:sz w:val="28"/>
          <w:szCs w:val="28"/>
        </w:rPr>
      </w:pPr>
      <w:r w:rsidRPr="00CC7B55">
        <w:rPr>
          <w:rFonts w:ascii="Times New Roman" w:hAnsi="Times New Roman" w:cs="Times New Roman"/>
          <w:b/>
          <w:bCs/>
          <w:color w:val="auto"/>
          <w:sz w:val="28"/>
          <w:szCs w:val="28"/>
        </w:rPr>
        <w:t>Neural Responses to Error in Youth: The Impact of Social Context, Anxiety, and Worry</w:t>
      </w:r>
    </w:p>
    <w:p w14:paraId="68AC4627" w14:textId="77777777" w:rsidR="009E5ED2" w:rsidRDefault="009E5ED2" w:rsidP="00DA1907">
      <w:pPr>
        <w:tabs>
          <w:tab w:val="left" w:pos="7780"/>
        </w:tabs>
        <w:rPr>
          <w:rFonts w:ascii="Times New Roman" w:hAnsi="Times New Roman"/>
          <w:b/>
          <w:bCs/>
          <w:sz w:val="24"/>
          <w:szCs w:val="24"/>
        </w:rPr>
      </w:pPr>
    </w:p>
    <w:p w14:paraId="5BD51009" w14:textId="77777777" w:rsidR="000A6C2B" w:rsidRDefault="000A6C2B" w:rsidP="00DA1907">
      <w:pPr>
        <w:tabs>
          <w:tab w:val="left" w:pos="7780"/>
        </w:tabs>
        <w:rPr>
          <w:rFonts w:ascii="Times New Roman" w:hAnsi="Times New Roman"/>
          <w:b/>
          <w:bCs/>
          <w:sz w:val="24"/>
          <w:szCs w:val="24"/>
        </w:rPr>
      </w:pPr>
    </w:p>
    <w:p w14:paraId="6FA16953" w14:textId="77777777" w:rsidR="00A969C1" w:rsidRPr="00155D8E" w:rsidRDefault="00A969C1" w:rsidP="00A969C1">
      <w:pPr>
        <w:rPr>
          <w:rFonts w:ascii="Times New Roman" w:hAnsi="Times New Roman"/>
          <w:b/>
          <w:bCs/>
          <w:i/>
          <w:iCs/>
          <w:sz w:val="24"/>
          <w:szCs w:val="24"/>
        </w:rPr>
      </w:pPr>
      <w:r w:rsidRPr="00155D8E">
        <w:rPr>
          <w:rFonts w:ascii="Times New Roman" w:hAnsi="Times New Roman"/>
          <w:sz w:val="24"/>
          <w:szCs w:val="24"/>
        </w:rPr>
        <w:t>Journal:</w:t>
      </w:r>
      <w:r>
        <w:rPr>
          <w:rFonts w:ascii="Times New Roman" w:hAnsi="Times New Roman"/>
          <w:b/>
          <w:bCs/>
          <w:i/>
          <w:iCs/>
          <w:sz w:val="24"/>
          <w:szCs w:val="24"/>
        </w:rPr>
        <w:t xml:space="preserve"> </w:t>
      </w:r>
      <w:r w:rsidRPr="00155D8E">
        <w:rPr>
          <w:rFonts w:ascii="Times New Roman" w:hAnsi="Times New Roman"/>
          <w:b/>
          <w:bCs/>
          <w:i/>
          <w:iCs/>
          <w:sz w:val="24"/>
          <w:szCs w:val="24"/>
        </w:rPr>
        <w:t>European Child and Adolescents Psychiatry</w:t>
      </w:r>
    </w:p>
    <w:p w14:paraId="1E528F37" w14:textId="77777777" w:rsidR="00A969C1" w:rsidRDefault="00A969C1" w:rsidP="00A969C1">
      <w:pPr>
        <w:rPr>
          <w:rFonts w:ascii="Times New Roman" w:hAnsi="Times New Roman"/>
          <w:b/>
          <w:bCs/>
          <w:sz w:val="24"/>
          <w:szCs w:val="24"/>
        </w:rPr>
      </w:pPr>
    </w:p>
    <w:p w14:paraId="38927C7A" w14:textId="4C4B57A7" w:rsidR="00E173CC" w:rsidRPr="00A1655D" w:rsidRDefault="00E173CC" w:rsidP="00E173CC">
      <w:pPr>
        <w:rPr>
          <w:rFonts w:ascii="Times New Roman" w:eastAsia="Times New Roman" w:hAnsi="Times New Roman"/>
          <w:color w:val="000000"/>
        </w:rPr>
      </w:pPr>
      <w:r w:rsidRPr="00A1655D">
        <w:rPr>
          <w:rFonts w:ascii="Times New Roman" w:hAnsi="Times New Roman"/>
          <w:bCs/>
        </w:rPr>
        <w:t>Parmis Khosravi</w:t>
      </w:r>
      <w:r>
        <w:rPr>
          <w:rFonts w:ascii="Times New Roman" w:hAnsi="Times New Roman"/>
          <w:bCs/>
        </w:rPr>
        <w:t>*</w:t>
      </w:r>
      <w:r w:rsidRPr="00A1655D">
        <w:rPr>
          <w:rFonts w:ascii="Times New Roman" w:hAnsi="Times New Roman"/>
          <w:bCs/>
        </w:rPr>
        <w:t xml:space="preserve">, PhD, Anjali Poe, BA , </w:t>
      </w:r>
      <w:r w:rsidRPr="005F2562">
        <w:rPr>
          <w:rFonts w:ascii="Times New Roman" w:hAnsi="Times New Roman"/>
          <w:bCs/>
        </w:rPr>
        <w:t>Eleanor P. Malone</w:t>
      </w:r>
      <w:r w:rsidRPr="00A1655D">
        <w:rPr>
          <w:rFonts w:ascii="Times New Roman" w:eastAsia="Times New Roman" w:hAnsi="Times New Roman"/>
          <w:color w:val="000000"/>
        </w:rPr>
        <w:t xml:space="preserve">, </w:t>
      </w:r>
      <w:r w:rsidRPr="00A1655D">
        <w:rPr>
          <w:rFonts w:ascii="Times New Roman" w:hAnsi="Times New Roman"/>
          <w:bCs/>
        </w:rPr>
        <w:t xml:space="preserve">BA, </w:t>
      </w:r>
      <w:r w:rsidRPr="00A1655D">
        <w:rPr>
          <w:rFonts w:ascii="Times New Roman" w:hAnsi="Times New Roman"/>
          <w:color w:val="000000"/>
          <w:shd w:val="clear" w:color="auto" w:fill="FFFFFF"/>
        </w:rPr>
        <w:t>Jessica</w:t>
      </w:r>
      <w:r>
        <w:rPr>
          <w:rFonts w:ascii="Times New Roman" w:hAnsi="Times New Roman"/>
          <w:color w:val="000000"/>
          <w:shd w:val="clear" w:color="auto" w:fill="FFFFFF"/>
        </w:rPr>
        <w:t xml:space="preserve"> L</w:t>
      </w:r>
      <w:r w:rsidRPr="00A1655D">
        <w:rPr>
          <w:rFonts w:ascii="Times New Roman" w:hAnsi="Times New Roman"/>
          <w:color w:val="000000"/>
          <w:shd w:val="clear" w:color="auto" w:fill="FFFFFF"/>
        </w:rPr>
        <w:t xml:space="preserve"> Bezek, MS, </w:t>
      </w:r>
      <w:r w:rsidRPr="00A1655D">
        <w:rPr>
          <w:rFonts w:ascii="Times New Roman" w:eastAsia="Times New Roman" w:hAnsi="Times New Roman"/>
          <w:color w:val="000000"/>
        </w:rPr>
        <w:t>Marisa</w:t>
      </w:r>
      <w:r>
        <w:rPr>
          <w:rFonts w:ascii="Times New Roman" w:eastAsia="Times New Roman" w:hAnsi="Times New Roman"/>
          <w:color w:val="000000"/>
        </w:rPr>
        <w:t xml:space="preserve"> L</w:t>
      </w:r>
      <w:r w:rsidRPr="00A1655D">
        <w:rPr>
          <w:rFonts w:ascii="Times New Roman" w:eastAsia="Times New Roman" w:hAnsi="Times New Roman"/>
          <w:color w:val="000000"/>
        </w:rPr>
        <w:t xml:space="preserve"> Meyer, MA, Olivia Siegal, BA, </w:t>
      </w:r>
      <w:r w:rsidRPr="00A1655D">
        <w:rPr>
          <w:rFonts w:ascii="Times New Roman" w:hAnsi="Times New Roman"/>
          <w:color w:val="000000"/>
          <w:shd w:val="clear" w:color="auto" w:fill="FFFFFF"/>
        </w:rPr>
        <w:t xml:space="preserve">Elise </w:t>
      </w:r>
      <w:r>
        <w:rPr>
          <w:rFonts w:ascii="Times New Roman" w:hAnsi="Times New Roman"/>
          <w:color w:val="000000"/>
          <w:shd w:val="clear" w:color="auto" w:fill="FFFFFF"/>
        </w:rPr>
        <w:t xml:space="preserve">M </w:t>
      </w:r>
      <w:r w:rsidRPr="00A1655D">
        <w:rPr>
          <w:rFonts w:ascii="Times New Roman" w:hAnsi="Times New Roman"/>
          <w:color w:val="000000"/>
          <w:shd w:val="clear" w:color="auto" w:fill="FFFFFF"/>
        </w:rPr>
        <w:t>Cardinale, PhD,</w:t>
      </w:r>
      <w:r w:rsidRPr="00A1655D">
        <w:rPr>
          <w:rStyle w:val="apple-converted-space"/>
          <w:rFonts w:ascii="Times New Roman" w:hAnsi="Times New Roman"/>
          <w:color w:val="000000"/>
          <w:shd w:val="clear" w:color="auto" w:fill="FFFFFF"/>
        </w:rPr>
        <w:t xml:space="preserve"> </w:t>
      </w:r>
      <w:r w:rsidRPr="00A1655D">
        <w:rPr>
          <w:rFonts w:ascii="Times New Roman" w:hAnsi="Times New Roman"/>
          <w:color w:val="000000"/>
          <w:shd w:val="clear" w:color="auto" w:fill="FFFFFF"/>
        </w:rPr>
        <w:t>Katharina Kircanski</w:t>
      </w:r>
      <w:r w:rsidRPr="00A1655D">
        <w:rPr>
          <w:rFonts w:ascii="Times New Roman" w:hAnsi="Times New Roman"/>
          <w:bCs/>
        </w:rPr>
        <w:t>, PhD, Melissa</w:t>
      </w:r>
      <w:r>
        <w:rPr>
          <w:rFonts w:ascii="Times New Roman" w:hAnsi="Times New Roman"/>
          <w:bCs/>
        </w:rPr>
        <w:t xml:space="preserve"> A</w:t>
      </w:r>
      <w:r w:rsidRPr="00A1655D">
        <w:rPr>
          <w:rFonts w:ascii="Times New Roman" w:hAnsi="Times New Roman"/>
          <w:bCs/>
        </w:rPr>
        <w:t xml:space="preserve"> Brotman, PhD, PhD, Simone P Haller, </w:t>
      </w:r>
      <w:r w:rsidRPr="00A1655D">
        <w:rPr>
          <w:rFonts w:ascii="Times New Roman" w:hAnsi="Times New Roman"/>
          <w:color w:val="222222"/>
        </w:rPr>
        <w:t>DPhil</w:t>
      </w:r>
      <w:r w:rsidRPr="00A1655D">
        <w:rPr>
          <w:rFonts w:ascii="Times New Roman" w:hAnsi="Times New Roman"/>
          <w:bCs/>
        </w:rPr>
        <w:t>, Daniel S Pin</w:t>
      </w:r>
      <w:r>
        <w:rPr>
          <w:rFonts w:ascii="Times New Roman" w:hAnsi="Times New Roman"/>
          <w:bCs/>
        </w:rPr>
        <w:t>e</w:t>
      </w:r>
      <w:r w:rsidRPr="00A1655D">
        <w:rPr>
          <w:rFonts w:ascii="Times New Roman" w:hAnsi="Times New Roman"/>
          <w:bCs/>
        </w:rPr>
        <w:t>, MD</w:t>
      </w:r>
    </w:p>
    <w:p w14:paraId="66BE34FA" w14:textId="77777777" w:rsidR="00E173CC" w:rsidRPr="00A1655D" w:rsidRDefault="00E173CC" w:rsidP="00E173CC">
      <w:pPr>
        <w:contextualSpacing/>
        <w:rPr>
          <w:rFonts w:ascii="Times New Roman" w:hAnsi="Times New Roman"/>
        </w:rPr>
      </w:pPr>
    </w:p>
    <w:p w14:paraId="2A0340CD" w14:textId="77777777" w:rsidR="00E173CC" w:rsidRPr="00A1655D" w:rsidRDefault="00E173CC" w:rsidP="00E173CC">
      <w:pPr>
        <w:contextualSpacing/>
        <w:rPr>
          <w:rFonts w:ascii="Times New Roman" w:hAnsi="Times New Roman"/>
        </w:rPr>
      </w:pPr>
    </w:p>
    <w:p w14:paraId="0049F52A" w14:textId="77777777" w:rsidR="00A969C1" w:rsidRPr="006747B4" w:rsidRDefault="00A969C1" w:rsidP="00A969C1">
      <w:pPr>
        <w:rPr>
          <w:rFonts w:ascii="Times New Roman" w:hAnsi="Times New Roman"/>
          <w:b/>
          <w:bCs/>
        </w:rPr>
      </w:pPr>
    </w:p>
    <w:p w14:paraId="304EF7A5" w14:textId="77777777" w:rsidR="00A969C1" w:rsidRPr="006747B4" w:rsidRDefault="00A969C1" w:rsidP="00A969C1">
      <w:pPr>
        <w:rPr>
          <w:rFonts w:ascii="Times New Roman" w:hAnsi="Times New Roman"/>
        </w:rPr>
      </w:pPr>
      <w:r w:rsidRPr="006747B4">
        <w:rPr>
          <w:rFonts w:ascii="Times New Roman" w:hAnsi="Times New Roman"/>
        </w:rPr>
        <w:t>Corresponding Author:</w:t>
      </w:r>
    </w:p>
    <w:p w14:paraId="607F2EF0" w14:textId="77777777" w:rsidR="00A969C1" w:rsidRPr="006747B4" w:rsidRDefault="00A969C1" w:rsidP="00A969C1">
      <w:pPr>
        <w:rPr>
          <w:rFonts w:ascii="Times New Roman" w:hAnsi="Times New Roman"/>
        </w:rPr>
      </w:pPr>
      <w:r w:rsidRPr="006747B4">
        <w:rPr>
          <w:rFonts w:ascii="Times New Roman" w:hAnsi="Times New Roman"/>
        </w:rPr>
        <w:t>Parmis Khosravi, Ph.D.</w:t>
      </w:r>
    </w:p>
    <w:p w14:paraId="0A3885AE" w14:textId="77777777" w:rsidR="00A969C1" w:rsidRPr="006747B4" w:rsidRDefault="00A969C1" w:rsidP="00A969C1">
      <w:pPr>
        <w:rPr>
          <w:rFonts w:ascii="Times New Roman" w:hAnsi="Times New Roman"/>
        </w:rPr>
      </w:pPr>
      <w:r w:rsidRPr="006747B4">
        <w:rPr>
          <w:rFonts w:ascii="Times New Roman" w:hAnsi="Times New Roman"/>
        </w:rPr>
        <w:t xml:space="preserve">National Institute of Mental Health,  </w:t>
      </w:r>
    </w:p>
    <w:p w14:paraId="356D2B8B" w14:textId="77777777" w:rsidR="00A969C1" w:rsidRPr="006747B4" w:rsidRDefault="00A969C1" w:rsidP="00A969C1">
      <w:pPr>
        <w:rPr>
          <w:rFonts w:ascii="Times New Roman" w:hAnsi="Times New Roman"/>
        </w:rPr>
      </w:pPr>
      <w:r w:rsidRPr="006747B4">
        <w:rPr>
          <w:rFonts w:ascii="Times New Roman" w:hAnsi="Times New Roman"/>
        </w:rPr>
        <w:t xml:space="preserve">National Institutes of Health </w:t>
      </w:r>
    </w:p>
    <w:p w14:paraId="382C4A57" w14:textId="77777777" w:rsidR="00A969C1" w:rsidRPr="006747B4" w:rsidRDefault="00A969C1" w:rsidP="00A969C1">
      <w:pPr>
        <w:rPr>
          <w:rFonts w:ascii="Times New Roman" w:hAnsi="Times New Roman"/>
        </w:rPr>
      </w:pPr>
      <w:hyperlink r:id="rId4" w:history="1">
        <w:r w:rsidRPr="006747B4">
          <w:rPr>
            <w:rStyle w:val="Hyperlink"/>
            <w:rFonts w:ascii="Times New Roman" w:hAnsi="Times New Roman"/>
          </w:rPr>
          <w:t>Parmis.khosravi@nih.gov</w:t>
        </w:r>
      </w:hyperlink>
    </w:p>
    <w:p w14:paraId="6568D25D" w14:textId="77777777" w:rsidR="000A6C2B" w:rsidRDefault="000A6C2B" w:rsidP="00DA1907">
      <w:pPr>
        <w:tabs>
          <w:tab w:val="left" w:pos="7780"/>
        </w:tabs>
        <w:rPr>
          <w:rFonts w:ascii="Times New Roman" w:hAnsi="Times New Roman"/>
          <w:b/>
          <w:bCs/>
          <w:iCs/>
          <w:sz w:val="24"/>
          <w:szCs w:val="24"/>
        </w:rPr>
      </w:pPr>
    </w:p>
    <w:p w14:paraId="52C1410A" w14:textId="77777777" w:rsidR="009E5ED2" w:rsidRDefault="009E5ED2" w:rsidP="00DA1907">
      <w:pPr>
        <w:tabs>
          <w:tab w:val="left" w:pos="7780"/>
        </w:tabs>
        <w:rPr>
          <w:rFonts w:ascii="Times New Roman" w:hAnsi="Times New Roman"/>
          <w:b/>
          <w:bCs/>
          <w:iCs/>
          <w:sz w:val="24"/>
          <w:szCs w:val="24"/>
        </w:rPr>
      </w:pPr>
    </w:p>
    <w:p w14:paraId="39BC89AB" w14:textId="77777777" w:rsidR="009E5ED2" w:rsidRDefault="009E5ED2" w:rsidP="00DA1907">
      <w:pPr>
        <w:tabs>
          <w:tab w:val="left" w:pos="7780"/>
        </w:tabs>
        <w:rPr>
          <w:rFonts w:ascii="Times New Roman" w:hAnsi="Times New Roman"/>
          <w:b/>
          <w:bCs/>
          <w:iCs/>
          <w:sz w:val="24"/>
          <w:szCs w:val="24"/>
        </w:rPr>
      </w:pPr>
    </w:p>
    <w:p w14:paraId="6A20629E" w14:textId="77777777" w:rsidR="009E5ED2" w:rsidRDefault="009E5ED2" w:rsidP="00DA1907">
      <w:pPr>
        <w:tabs>
          <w:tab w:val="left" w:pos="7780"/>
        </w:tabs>
        <w:rPr>
          <w:rFonts w:ascii="Times New Roman" w:hAnsi="Times New Roman"/>
          <w:b/>
          <w:bCs/>
          <w:iCs/>
          <w:sz w:val="24"/>
          <w:szCs w:val="24"/>
        </w:rPr>
      </w:pPr>
    </w:p>
    <w:p w14:paraId="3EB5C11D" w14:textId="77777777" w:rsidR="009E5ED2" w:rsidRDefault="009E5ED2" w:rsidP="00DA1907">
      <w:pPr>
        <w:tabs>
          <w:tab w:val="left" w:pos="7780"/>
        </w:tabs>
        <w:rPr>
          <w:rFonts w:ascii="Times New Roman" w:hAnsi="Times New Roman"/>
          <w:b/>
          <w:bCs/>
          <w:iCs/>
          <w:sz w:val="24"/>
          <w:szCs w:val="24"/>
        </w:rPr>
      </w:pPr>
    </w:p>
    <w:p w14:paraId="6A8A5570" w14:textId="77777777" w:rsidR="009E5ED2" w:rsidRDefault="009E5ED2" w:rsidP="00DA1907">
      <w:pPr>
        <w:tabs>
          <w:tab w:val="left" w:pos="7780"/>
        </w:tabs>
        <w:rPr>
          <w:rFonts w:ascii="Times New Roman" w:hAnsi="Times New Roman"/>
          <w:b/>
          <w:bCs/>
          <w:iCs/>
          <w:sz w:val="24"/>
          <w:szCs w:val="24"/>
        </w:rPr>
      </w:pPr>
    </w:p>
    <w:p w14:paraId="12C3A4DE" w14:textId="77777777" w:rsidR="009E5ED2" w:rsidRDefault="009E5ED2" w:rsidP="00DA1907">
      <w:pPr>
        <w:tabs>
          <w:tab w:val="left" w:pos="7780"/>
        </w:tabs>
        <w:rPr>
          <w:rFonts w:ascii="Times New Roman" w:hAnsi="Times New Roman"/>
          <w:b/>
          <w:bCs/>
          <w:iCs/>
          <w:sz w:val="24"/>
          <w:szCs w:val="24"/>
        </w:rPr>
      </w:pPr>
    </w:p>
    <w:p w14:paraId="540287C8" w14:textId="77777777" w:rsidR="009E5ED2" w:rsidRDefault="009E5ED2" w:rsidP="00DA1907">
      <w:pPr>
        <w:tabs>
          <w:tab w:val="left" w:pos="7780"/>
        </w:tabs>
        <w:rPr>
          <w:rFonts w:ascii="Times New Roman" w:hAnsi="Times New Roman"/>
          <w:b/>
          <w:bCs/>
          <w:iCs/>
          <w:sz w:val="24"/>
          <w:szCs w:val="24"/>
        </w:rPr>
      </w:pPr>
    </w:p>
    <w:p w14:paraId="619DE183" w14:textId="77777777" w:rsidR="009E5ED2" w:rsidRDefault="009E5ED2" w:rsidP="00DA1907">
      <w:pPr>
        <w:tabs>
          <w:tab w:val="left" w:pos="7780"/>
        </w:tabs>
        <w:rPr>
          <w:rFonts w:ascii="Times New Roman" w:hAnsi="Times New Roman"/>
          <w:b/>
          <w:bCs/>
          <w:iCs/>
          <w:sz w:val="24"/>
          <w:szCs w:val="24"/>
        </w:rPr>
      </w:pPr>
    </w:p>
    <w:p w14:paraId="607FF77E" w14:textId="77777777" w:rsidR="009E5ED2" w:rsidRDefault="009E5ED2" w:rsidP="00DA1907">
      <w:pPr>
        <w:tabs>
          <w:tab w:val="left" w:pos="7780"/>
        </w:tabs>
        <w:rPr>
          <w:rFonts w:ascii="Times New Roman" w:hAnsi="Times New Roman"/>
          <w:b/>
          <w:bCs/>
          <w:iCs/>
          <w:sz w:val="24"/>
          <w:szCs w:val="24"/>
        </w:rPr>
      </w:pPr>
    </w:p>
    <w:p w14:paraId="35A55B1E" w14:textId="77777777" w:rsidR="009E5ED2" w:rsidRDefault="009E5ED2" w:rsidP="00DA1907">
      <w:pPr>
        <w:tabs>
          <w:tab w:val="left" w:pos="7780"/>
        </w:tabs>
        <w:rPr>
          <w:rFonts w:ascii="Times New Roman" w:hAnsi="Times New Roman"/>
          <w:b/>
          <w:bCs/>
          <w:iCs/>
          <w:sz w:val="24"/>
          <w:szCs w:val="24"/>
        </w:rPr>
      </w:pPr>
    </w:p>
    <w:p w14:paraId="17BB1B2D" w14:textId="77777777" w:rsidR="009E5ED2" w:rsidRDefault="009E5ED2" w:rsidP="00DA1907">
      <w:pPr>
        <w:tabs>
          <w:tab w:val="left" w:pos="7780"/>
        </w:tabs>
        <w:rPr>
          <w:rFonts w:ascii="Times New Roman" w:hAnsi="Times New Roman"/>
          <w:b/>
          <w:bCs/>
          <w:iCs/>
          <w:sz w:val="24"/>
          <w:szCs w:val="24"/>
        </w:rPr>
      </w:pPr>
    </w:p>
    <w:p w14:paraId="402CB58E" w14:textId="77777777" w:rsidR="009E5ED2" w:rsidRDefault="009E5ED2" w:rsidP="00DA1907">
      <w:pPr>
        <w:tabs>
          <w:tab w:val="left" w:pos="7780"/>
        </w:tabs>
        <w:rPr>
          <w:rFonts w:ascii="Times New Roman" w:hAnsi="Times New Roman"/>
          <w:b/>
          <w:bCs/>
          <w:iCs/>
          <w:sz w:val="24"/>
          <w:szCs w:val="24"/>
        </w:rPr>
      </w:pPr>
    </w:p>
    <w:p w14:paraId="75B73F54" w14:textId="77777777" w:rsidR="009E5ED2" w:rsidRDefault="009E5ED2" w:rsidP="00DA1907">
      <w:pPr>
        <w:tabs>
          <w:tab w:val="left" w:pos="7780"/>
        </w:tabs>
        <w:rPr>
          <w:rFonts w:ascii="Times New Roman" w:hAnsi="Times New Roman"/>
          <w:b/>
          <w:bCs/>
          <w:iCs/>
          <w:sz w:val="24"/>
          <w:szCs w:val="24"/>
        </w:rPr>
      </w:pPr>
    </w:p>
    <w:p w14:paraId="75524E13" w14:textId="77777777" w:rsidR="009E5ED2" w:rsidRDefault="009E5ED2" w:rsidP="00DA1907">
      <w:pPr>
        <w:tabs>
          <w:tab w:val="left" w:pos="7780"/>
        </w:tabs>
        <w:rPr>
          <w:rFonts w:ascii="Times New Roman" w:hAnsi="Times New Roman"/>
          <w:b/>
          <w:bCs/>
          <w:iCs/>
          <w:sz w:val="24"/>
          <w:szCs w:val="24"/>
        </w:rPr>
      </w:pPr>
    </w:p>
    <w:p w14:paraId="5DA28BF4" w14:textId="77777777" w:rsidR="009E5ED2" w:rsidRDefault="009E5ED2" w:rsidP="00DA1907">
      <w:pPr>
        <w:tabs>
          <w:tab w:val="left" w:pos="7780"/>
        </w:tabs>
        <w:rPr>
          <w:rFonts w:ascii="Times New Roman" w:hAnsi="Times New Roman"/>
          <w:b/>
          <w:bCs/>
          <w:iCs/>
          <w:sz w:val="24"/>
          <w:szCs w:val="24"/>
        </w:rPr>
      </w:pPr>
    </w:p>
    <w:p w14:paraId="0D601619" w14:textId="77777777" w:rsidR="009E5ED2" w:rsidRDefault="009E5ED2" w:rsidP="00DA1907">
      <w:pPr>
        <w:tabs>
          <w:tab w:val="left" w:pos="7780"/>
        </w:tabs>
        <w:rPr>
          <w:rFonts w:ascii="Times New Roman" w:hAnsi="Times New Roman"/>
          <w:b/>
          <w:bCs/>
          <w:iCs/>
          <w:sz w:val="24"/>
          <w:szCs w:val="24"/>
        </w:rPr>
      </w:pPr>
    </w:p>
    <w:p w14:paraId="3D82DAEE" w14:textId="77777777" w:rsidR="009E5ED2" w:rsidRDefault="009E5ED2" w:rsidP="00DA1907">
      <w:pPr>
        <w:tabs>
          <w:tab w:val="left" w:pos="7780"/>
        </w:tabs>
        <w:rPr>
          <w:rFonts w:ascii="Times New Roman" w:hAnsi="Times New Roman"/>
          <w:b/>
          <w:bCs/>
          <w:iCs/>
          <w:sz w:val="24"/>
          <w:szCs w:val="24"/>
        </w:rPr>
      </w:pPr>
    </w:p>
    <w:p w14:paraId="3ADA46D6" w14:textId="77777777" w:rsidR="009E5ED2" w:rsidRDefault="009E5ED2" w:rsidP="00DA1907">
      <w:pPr>
        <w:tabs>
          <w:tab w:val="left" w:pos="7780"/>
        </w:tabs>
        <w:rPr>
          <w:rFonts w:ascii="Times New Roman" w:hAnsi="Times New Roman"/>
          <w:b/>
          <w:bCs/>
          <w:iCs/>
          <w:sz w:val="24"/>
          <w:szCs w:val="24"/>
        </w:rPr>
      </w:pPr>
    </w:p>
    <w:p w14:paraId="3A14FE6C" w14:textId="77777777" w:rsidR="009E5ED2" w:rsidRDefault="009E5ED2" w:rsidP="00DA1907">
      <w:pPr>
        <w:tabs>
          <w:tab w:val="left" w:pos="7780"/>
        </w:tabs>
        <w:rPr>
          <w:rFonts w:ascii="Times New Roman" w:hAnsi="Times New Roman"/>
          <w:b/>
          <w:bCs/>
          <w:iCs/>
          <w:sz w:val="24"/>
          <w:szCs w:val="24"/>
        </w:rPr>
      </w:pPr>
    </w:p>
    <w:p w14:paraId="5FED9DD5" w14:textId="77777777" w:rsidR="009E5ED2" w:rsidRDefault="009E5ED2" w:rsidP="00DA1907">
      <w:pPr>
        <w:tabs>
          <w:tab w:val="left" w:pos="7780"/>
        </w:tabs>
        <w:rPr>
          <w:rFonts w:ascii="Times New Roman" w:hAnsi="Times New Roman"/>
          <w:b/>
          <w:bCs/>
          <w:iCs/>
          <w:sz w:val="24"/>
          <w:szCs w:val="24"/>
        </w:rPr>
      </w:pPr>
    </w:p>
    <w:p w14:paraId="023AFE92" w14:textId="77777777" w:rsidR="009E5ED2" w:rsidRDefault="009E5ED2" w:rsidP="00DA1907">
      <w:pPr>
        <w:tabs>
          <w:tab w:val="left" w:pos="7780"/>
        </w:tabs>
        <w:rPr>
          <w:rFonts w:ascii="Times New Roman" w:hAnsi="Times New Roman"/>
          <w:b/>
          <w:bCs/>
          <w:iCs/>
          <w:sz w:val="24"/>
          <w:szCs w:val="24"/>
        </w:rPr>
      </w:pPr>
    </w:p>
    <w:p w14:paraId="677197C8" w14:textId="77777777" w:rsidR="009E5ED2" w:rsidRDefault="009E5ED2" w:rsidP="00DA1907">
      <w:pPr>
        <w:tabs>
          <w:tab w:val="left" w:pos="7780"/>
        </w:tabs>
        <w:rPr>
          <w:rFonts w:ascii="Times New Roman" w:hAnsi="Times New Roman"/>
          <w:b/>
          <w:bCs/>
          <w:iCs/>
          <w:sz w:val="24"/>
          <w:szCs w:val="24"/>
        </w:rPr>
      </w:pPr>
    </w:p>
    <w:p w14:paraId="0DB57545" w14:textId="77777777" w:rsidR="000A6C2B" w:rsidRDefault="000A6C2B" w:rsidP="00DA1907">
      <w:pPr>
        <w:tabs>
          <w:tab w:val="left" w:pos="7780"/>
        </w:tabs>
        <w:rPr>
          <w:rFonts w:ascii="Times New Roman" w:hAnsi="Times New Roman"/>
          <w:b/>
          <w:bCs/>
          <w:iCs/>
          <w:sz w:val="24"/>
          <w:szCs w:val="24"/>
        </w:rPr>
      </w:pPr>
    </w:p>
    <w:p w14:paraId="3EE6AB0A" w14:textId="7F1401FF" w:rsidR="00A55594" w:rsidRPr="00546AC9" w:rsidRDefault="00A55594" w:rsidP="00546AC9">
      <w:pPr>
        <w:pStyle w:val="Heading2"/>
        <w:spacing w:before="0" w:after="0"/>
        <w:rPr>
          <w:rFonts w:ascii="Times New Roman" w:hAnsi="Times New Roman" w:cs="Times New Roman"/>
          <w:b/>
          <w:bCs/>
          <w:color w:val="auto"/>
          <w:sz w:val="22"/>
          <w:szCs w:val="22"/>
        </w:rPr>
      </w:pPr>
      <w:r w:rsidRPr="00546AC9">
        <w:rPr>
          <w:rFonts w:ascii="Times New Roman" w:hAnsi="Times New Roman" w:cs="Times New Roman"/>
          <w:b/>
          <w:bCs/>
          <w:color w:val="auto"/>
          <w:sz w:val="22"/>
          <w:szCs w:val="22"/>
        </w:rPr>
        <w:lastRenderedPageBreak/>
        <w:t xml:space="preserve">S1. Statistical Analyses </w:t>
      </w:r>
    </w:p>
    <w:p w14:paraId="38C11065" w14:textId="77777777" w:rsidR="00B81AEE" w:rsidRPr="00546AC9" w:rsidRDefault="00B81AEE" w:rsidP="00B81AEE">
      <w:pPr>
        <w:tabs>
          <w:tab w:val="left" w:pos="7780"/>
        </w:tabs>
        <w:rPr>
          <w:rFonts w:ascii="Times New Roman" w:hAnsi="Times New Roman"/>
        </w:rPr>
      </w:pPr>
      <w:r w:rsidRPr="00546AC9">
        <w:rPr>
          <w:rFonts w:ascii="Times New Roman" w:hAnsi="Times New Roman"/>
          <w:i/>
          <w:iCs/>
        </w:rPr>
        <w:t>Reliability Analysis.</w:t>
      </w:r>
      <w:r w:rsidRPr="00546AC9">
        <w:rPr>
          <w:rFonts w:ascii="Times New Roman" w:hAnsi="Times New Roman"/>
        </w:rPr>
        <w:t xml:space="preserve"> A subset of participants (n = 59) completed the flanker task twice, the second time only the standard flanker task was completed without the social context. Interclass correlation coefficients (ICC [3,1]) were calculated using AFNI’s 3dICC  to examine the reliability between session one and session two of the alone flanker task. Only participants who completed the two sessions ≤ 8 months apart (M = 48.14 +/- 51.26 days) were included in the model. Forty-six participants were included in the analysis for the error contrast (incongruent error &gt; incongruent correct), and 59 participants were included in the conflict processing (incongruent correct &gt; congruent correct). The ICC threshold was set to 0.4.</w:t>
      </w:r>
    </w:p>
    <w:p w14:paraId="619EC1E4" w14:textId="77777777" w:rsidR="00B81AEE" w:rsidRPr="00D02A1A" w:rsidRDefault="00B81AEE" w:rsidP="00B81AEE">
      <w:pPr>
        <w:tabs>
          <w:tab w:val="left" w:pos="7780"/>
        </w:tabs>
        <w:rPr>
          <w:rFonts w:ascii="Times New Roman" w:hAnsi="Times New Roman"/>
          <w:sz w:val="24"/>
          <w:szCs w:val="24"/>
        </w:rPr>
      </w:pPr>
    </w:p>
    <w:p w14:paraId="33310519" w14:textId="329C6756" w:rsidR="00A55594" w:rsidRPr="00546AC9" w:rsidRDefault="00A55594" w:rsidP="00546AC9">
      <w:pPr>
        <w:tabs>
          <w:tab w:val="left" w:pos="7780"/>
        </w:tabs>
        <w:spacing w:after="120"/>
        <w:rPr>
          <w:rFonts w:ascii="Times New Roman" w:hAnsi="Times New Roman"/>
          <w:b/>
          <w:bCs/>
          <w:iCs/>
        </w:rPr>
      </w:pPr>
      <w:r w:rsidRPr="00546AC9">
        <w:rPr>
          <w:rFonts w:ascii="Times New Roman" w:hAnsi="Times New Roman"/>
          <w:b/>
          <w:bCs/>
          <w:iCs/>
        </w:rPr>
        <w:t xml:space="preserve">S2. Results </w:t>
      </w:r>
    </w:p>
    <w:p w14:paraId="29780578" w14:textId="4ED05638" w:rsidR="00DA1907" w:rsidRPr="00546AC9" w:rsidRDefault="00DA1907" w:rsidP="00DA1907">
      <w:pPr>
        <w:tabs>
          <w:tab w:val="left" w:pos="7780"/>
        </w:tabs>
        <w:rPr>
          <w:rFonts w:ascii="Times New Roman" w:hAnsi="Times New Roman"/>
          <w:b/>
          <w:bCs/>
          <w:i/>
        </w:rPr>
      </w:pPr>
      <w:r w:rsidRPr="00546AC9">
        <w:rPr>
          <w:rFonts w:ascii="Times New Roman" w:hAnsi="Times New Roman"/>
          <w:b/>
          <w:bCs/>
          <w:i/>
        </w:rPr>
        <w:t>Reliability</w:t>
      </w:r>
    </w:p>
    <w:p w14:paraId="69CE3C31" w14:textId="52DA56A8" w:rsidR="00DA1907" w:rsidRPr="00546AC9" w:rsidRDefault="00DA1907" w:rsidP="00546AC9">
      <w:pPr>
        <w:tabs>
          <w:tab w:val="left" w:pos="7780"/>
        </w:tabs>
        <w:spacing w:after="120"/>
        <w:rPr>
          <w:rFonts w:ascii="Times New Roman" w:hAnsi="Times New Roman"/>
        </w:rPr>
      </w:pPr>
      <w:r w:rsidRPr="00546AC9">
        <w:rPr>
          <w:rFonts w:ascii="Times New Roman" w:hAnsi="Times New Roman"/>
          <w:i/>
          <w:iCs/>
        </w:rPr>
        <w:t>Error contrast</w:t>
      </w:r>
      <w:r w:rsidRPr="00546AC9">
        <w:rPr>
          <w:rFonts w:ascii="Times New Roman" w:hAnsi="Times New Roman"/>
        </w:rPr>
        <w:t xml:space="preserve">. Sixteen [16] clusters passed the ICC value greater than .4 suggesting that these regions are reliably active during error processing. Specifically, incongruent error versus incongruent correct contrast signal in the left middle and inferior frontal gyrus was reliable at ICC greater than .4 across sessions (Figure S2). </w:t>
      </w:r>
    </w:p>
    <w:p w14:paraId="40A68630" w14:textId="36AF777F" w:rsidR="00DA1907" w:rsidRPr="00546AC9" w:rsidRDefault="00DA1907" w:rsidP="00546AC9">
      <w:pPr>
        <w:tabs>
          <w:tab w:val="left" w:pos="7780"/>
        </w:tabs>
        <w:spacing w:after="120"/>
        <w:rPr>
          <w:rFonts w:ascii="Times New Roman" w:hAnsi="Times New Roman"/>
          <w:iCs/>
        </w:rPr>
      </w:pPr>
      <w:r w:rsidRPr="00546AC9">
        <w:rPr>
          <w:rFonts w:ascii="Times New Roman" w:hAnsi="Times New Roman"/>
          <w:i/>
        </w:rPr>
        <w:t>Task versus Fixation.</w:t>
      </w:r>
      <w:r w:rsidRPr="00546AC9">
        <w:rPr>
          <w:rFonts w:ascii="Times New Roman" w:hAnsi="Times New Roman"/>
          <w:iCs/>
        </w:rPr>
        <w:t xml:space="preserve"> One cluster passed the ICC value greater than .4 suggesting that this cluster is active during task processing (Figure S3).</w:t>
      </w:r>
    </w:p>
    <w:p w14:paraId="0BDD3887" w14:textId="620266B0" w:rsidR="00DA1907" w:rsidRPr="00546AC9" w:rsidRDefault="00DA1907" w:rsidP="00546AC9">
      <w:pPr>
        <w:tabs>
          <w:tab w:val="left" w:pos="7780"/>
        </w:tabs>
        <w:rPr>
          <w:rFonts w:ascii="Times New Roman" w:hAnsi="Times New Roman"/>
        </w:rPr>
      </w:pPr>
      <w:r w:rsidRPr="00546AC9">
        <w:rPr>
          <w:rFonts w:ascii="Times New Roman" w:hAnsi="Times New Roman"/>
          <w:i/>
          <w:iCs/>
        </w:rPr>
        <w:t>Conflict Processing.</w:t>
      </w:r>
      <w:r w:rsidRPr="00546AC9">
        <w:rPr>
          <w:rFonts w:ascii="Times New Roman" w:hAnsi="Times New Roman"/>
        </w:rPr>
        <w:t xml:space="preserve"> In our reliability sample, there were no regions reliable at ICC great than .4 for incongruent versus congruent correct contrast. </w:t>
      </w:r>
    </w:p>
    <w:p w14:paraId="40CE4445" w14:textId="58A848EF" w:rsidR="00DA1907" w:rsidRPr="00D02A1A" w:rsidRDefault="00F95F05" w:rsidP="00DA1907">
      <w:pPr>
        <w:tabs>
          <w:tab w:val="left" w:pos="7780"/>
        </w:tabs>
        <w:rPr>
          <w:rFonts w:ascii="Times New Roman" w:hAnsi="Times New Roman"/>
          <w:iCs/>
          <w:sz w:val="24"/>
          <w:szCs w:val="24"/>
        </w:rPr>
      </w:pPr>
      <w:r>
        <w:rPr>
          <w:rFonts w:ascii="Times New Roman" w:hAnsi="Times New Roman"/>
          <w:iCs/>
          <w:noProof/>
          <w:sz w:val="24"/>
          <w:szCs w:val="24"/>
          <w14:ligatures w14:val="standardContextual"/>
        </w:rPr>
        <mc:AlternateContent>
          <mc:Choice Requires="wpg">
            <w:drawing>
              <wp:anchor distT="0" distB="0" distL="114300" distR="114300" simplePos="0" relativeHeight="251674624" behindDoc="0" locked="0" layoutInCell="1" allowOverlap="1" wp14:anchorId="4B02E7B8" wp14:editId="18D7125F">
                <wp:simplePos x="0" y="0"/>
                <wp:positionH relativeFrom="column">
                  <wp:posOffset>-48986</wp:posOffset>
                </wp:positionH>
                <wp:positionV relativeFrom="paragraph">
                  <wp:posOffset>67129</wp:posOffset>
                </wp:positionV>
                <wp:extent cx="452755" cy="1760129"/>
                <wp:effectExtent l="0" t="0" r="0" b="0"/>
                <wp:wrapNone/>
                <wp:docPr id="1412168055" name="Group 10"/>
                <wp:cNvGraphicFramePr/>
                <a:graphic xmlns:a="http://schemas.openxmlformats.org/drawingml/2006/main">
                  <a:graphicData uri="http://schemas.microsoft.com/office/word/2010/wordprocessingGroup">
                    <wpg:wgp>
                      <wpg:cNvGrpSpPr/>
                      <wpg:grpSpPr>
                        <a:xfrm>
                          <a:off x="0" y="0"/>
                          <a:ext cx="452755" cy="1760129"/>
                          <a:chOff x="0" y="0"/>
                          <a:chExt cx="452755" cy="1760129"/>
                        </a:xfrm>
                      </wpg:grpSpPr>
                      <wpg:grpSp>
                        <wpg:cNvPr id="1006386175" name="Group 9"/>
                        <wpg:cNvGrpSpPr/>
                        <wpg:grpSpPr>
                          <a:xfrm>
                            <a:off x="65315" y="114300"/>
                            <a:ext cx="229779" cy="1645829"/>
                            <a:chOff x="0" y="0"/>
                            <a:chExt cx="229779" cy="1645829"/>
                          </a:xfrm>
                        </wpg:grpSpPr>
                        <pic:pic xmlns:pic="http://schemas.openxmlformats.org/drawingml/2006/picture">
                          <pic:nvPicPr>
                            <pic:cNvPr id="1277686061" name="Picture 1"/>
                            <pic:cNvPicPr>
                              <a:picLocks noChangeAspect="1"/>
                            </pic:cNvPicPr>
                          </pic:nvPicPr>
                          <pic:blipFill rotWithShape="1">
                            <a:blip r:embed="rId5" cstate="print">
                              <a:extLst>
                                <a:ext uri="{28A0092B-C50C-407E-A947-70E740481C1C}">
                                  <a14:useLocalDpi xmlns:a14="http://schemas.microsoft.com/office/drawing/2010/main" val="0"/>
                                </a:ext>
                              </a:extLst>
                            </a:blip>
                            <a:srcRect l="1" t="2386" r="-1"/>
                            <a:stretch/>
                          </pic:blipFill>
                          <pic:spPr bwMode="auto">
                            <a:xfrm>
                              <a:off x="73478" y="204107"/>
                              <a:ext cx="106045" cy="1246505"/>
                            </a:xfrm>
                            <a:prstGeom prst="rect">
                              <a:avLst/>
                            </a:prstGeom>
                            <a:ln>
                              <a:noFill/>
                            </a:ln>
                            <a:extLst>
                              <a:ext uri="{53640926-AAD7-44D8-BBD7-CCE9431645EC}">
                                <a14:shadowObscured xmlns:a14="http://schemas.microsoft.com/office/drawing/2010/main"/>
                              </a:ext>
                            </a:extLst>
                          </pic:spPr>
                        </pic:pic>
                        <wps:wsp>
                          <wps:cNvPr id="1544508395" name="Text Box 11"/>
                          <wps:cNvSpPr txBox="1"/>
                          <wps:spPr>
                            <a:xfrm>
                              <a:off x="0" y="1436914"/>
                              <a:ext cx="216535" cy="208915"/>
                            </a:xfrm>
                            <a:prstGeom prst="rect">
                              <a:avLst/>
                            </a:prstGeom>
                            <a:noFill/>
                            <a:ln w="6350">
                              <a:noFill/>
                            </a:ln>
                          </wps:spPr>
                          <wps:txbx>
                            <w:txbxContent>
                              <w:p w14:paraId="60969EE4" w14:textId="77777777" w:rsidR="00DA1907" w:rsidRPr="002E6665" w:rsidRDefault="00DA1907" w:rsidP="00DA1907">
                                <w:pPr>
                                  <w:rPr>
                                    <w:sz w:val="18"/>
                                    <w:szCs w:val="18"/>
                                  </w:rPr>
                                </w:pPr>
                                <w:r w:rsidRPr="002E6665">
                                  <w:rPr>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3492615" name="Text Box 11"/>
                          <wps:cNvSpPr txBox="1"/>
                          <wps:spPr>
                            <a:xfrm>
                              <a:off x="8164" y="0"/>
                              <a:ext cx="221615" cy="216535"/>
                            </a:xfrm>
                            <a:prstGeom prst="rect">
                              <a:avLst/>
                            </a:prstGeom>
                            <a:noFill/>
                            <a:ln w="6350">
                              <a:noFill/>
                            </a:ln>
                          </wps:spPr>
                          <wps:txbx>
                            <w:txbxContent>
                              <w:p w14:paraId="63B1D1A6" w14:textId="77777777" w:rsidR="00DA1907" w:rsidRPr="002E6665" w:rsidRDefault="00DA1907" w:rsidP="00DA1907">
                                <w:pPr>
                                  <w:jc w:val="center"/>
                                  <w:rPr>
                                    <w:sz w:val="18"/>
                                    <w:szCs w:val="18"/>
                                  </w:rPr>
                                </w:pP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9107059" name="Text Box 12"/>
                        <wps:cNvSpPr txBox="1"/>
                        <wps:spPr>
                          <a:xfrm>
                            <a:off x="0" y="0"/>
                            <a:ext cx="452755" cy="212725"/>
                          </a:xfrm>
                          <a:prstGeom prst="rect">
                            <a:avLst/>
                          </a:prstGeom>
                          <a:noFill/>
                          <a:ln w="6350">
                            <a:noFill/>
                          </a:ln>
                        </wps:spPr>
                        <wps:txbx>
                          <w:txbxContent>
                            <w:p w14:paraId="57FE0B6B" w14:textId="77777777" w:rsidR="00546AC9" w:rsidRPr="005964DF" w:rsidRDefault="00546AC9" w:rsidP="00546AC9">
                              <w:pPr>
                                <w:rPr>
                                  <w:rFonts w:asciiTheme="minorHAnsi" w:hAnsiTheme="minorHAnsi"/>
                                  <w:b/>
                                  <w:bCs/>
                                  <w:sz w:val="18"/>
                                  <w:szCs w:val="18"/>
                                </w:rPr>
                              </w:pPr>
                              <w:r w:rsidRPr="005964DF">
                                <w:rPr>
                                  <w:rFonts w:asciiTheme="minorHAnsi" w:hAnsiTheme="minorHAnsi"/>
                                  <w:b/>
                                  <w:bCs/>
                                  <w:sz w:val="18"/>
                                  <w:szCs w:val="18"/>
                                </w:rPr>
                                <w:t>ICC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02E7B8" id="Group 10" o:spid="_x0000_s1026" style="position:absolute;margin-left:-3.85pt;margin-top:5.3pt;width:35.65pt;height:138.6pt;z-index:251674624" coordsize="4527,176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">
                <v:group id="Group 9" o:spid="_x0000_s1027" style="position:absolute;left:653;top:1143;width:2297;height:16458" coordsize="2297,16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734;top:2041;width:1061;height:124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">
                    <v:imagedata r:id="rId6" o:title="" croptop="1564f" cropleft="1f" cropright="-1f"/>
                  </v:shape>
                  <v:shapetype id="_x0000_t202" coordsize="21600,21600" o:spt="202" path="m,l,21600r21600,l21600,xe">
                    <v:stroke joinstyle="miter"/>
                    <v:path gradientshapeok="t" o:connecttype="rect"/>
                  </v:shapetype>
                  <v:shape id="_x0000_s1029" type="#_x0000_t202" style="position:absolute;top:14369;width:2165;height:20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" filled="f" stroked="f" strokeweight=".5pt">
                    <v:textbox>
                      <w:txbxContent>
                        <w:p w14:paraId="60969EE4" w14:textId="77777777" w:rsidR="00DA1907" w:rsidRPr="002E6665" w:rsidRDefault="00DA1907" w:rsidP="00DA1907">
                          <w:pPr>
                            <w:rPr>
                              <w:sz w:val="18"/>
                              <w:szCs w:val="18"/>
                            </w:rPr>
                          </w:pPr>
                          <w:r w:rsidRPr="002E6665">
                            <w:rPr>
                              <w:sz w:val="18"/>
                              <w:szCs w:val="18"/>
                            </w:rPr>
                            <w:t>0</w:t>
                          </w:r>
                        </w:p>
                      </w:txbxContent>
                    </v:textbox>
                  </v:shape>
                  <v:shape id="_x0000_s1030" type="#_x0000_t202" style="position:absolute;left:81;width:2216;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" filled="f" stroked="f" strokeweight=".5pt">
                    <v:textbox>
                      <w:txbxContent>
                        <w:p w14:paraId="63B1D1A6" w14:textId="77777777" w:rsidR="00DA1907" w:rsidRPr="002E6665" w:rsidRDefault="00DA1907" w:rsidP="00DA1907">
                          <w:pPr>
                            <w:jc w:val="center"/>
                            <w:rPr>
                              <w:sz w:val="18"/>
                              <w:szCs w:val="18"/>
                            </w:rPr>
                          </w:pPr>
                          <w:r>
                            <w:rPr>
                              <w:sz w:val="18"/>
                              <w:szCs w:val="18"/>
                            </w:rPr>
                            <w:t>1</w:t>
                          </w:r>
                        </w:p>
                      </w:txbxContent>
                    </v:textbox>
                  </v:shape>
                </v:group>
                <v:shape id="_x0000_s1031" type="#_x0000_t202" style="position:absolute;width:4527;height:2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" filled="f" stroked="f" strokeweight=".5pt">
                  <v:textbox>
                    <w:txbxContent>
                      <w:p w14:paraId="57FE0B6B" w14:textId="77777777" w:rsidR="00546AC9" w:rsidRPr="005964DF" w:rsidRDefault="00546AC9" w:rsidP="00546AC9">
                        <w:pPr>
                          <w:rPr>
                            <w:rFonts w:asciiTheme="minorHAnsi" w:hAnsiTheme="minorHAnsi"/>
                            <w:b/>
                            <w:bCs/>
                            <w:sz w:val="18"/>
                            <w:szCs w:val="18"/>
                          </w:rPr>
                        </w:pPr>
                        <w:r w:rsidRPr="005964DF">
                          <w:rPr>
                            <w:rFonts w:asciiTheme="minorHAnsi" w:hAnsiTheme="minorHAnsi"/>
                            <w:b/>
                            <w:bCs/>
                            <w:sz w:val="18"/>
                            <w:szCs w:val="18"/>
                          </w:rPr>
                          <w:t>ICC</w:t>
                        </w:r>
                      </w:p>
                    </w:txbxContent>
                  </v:textbox>
                </v:shape>
              </v:group>
            </w:pict>
          </mc:Fallback>
        </mc:AlternateContent>
      </w:r>
    </w:p>
    <w:p w14:paraId="441DF1DE" w14:textId="277E048E" w:rsidR="00DA1907" w:rsidRPr="00D02A1A" w:rsidRDefault="00DA1907" w:rsidP="00DA1907">
      <w:pPr>
        <w:tabs>
          <w:tab w:val="left" w:pos="7780"/>
        </w:tabs>
        <w:rPr>
          <w:rFonts w:ascii="Times New Roman" w:hAnsi="Times New Roman"/>
          <w:noProof/>
          <w:sz w:val="24"/>
          <w:szCs w:val="24"/>
        </w:rPr>
      </w:pPr>
      <w:r w:rsidRPr="00D02A1A">
        <w:rPr>
          <w:rFonts w:ascii="Times New Roman" w:hAnsi="Times New Roman"/>
          <w:noProof/>
          <w:sz w:val="24"/>
          <w:szCs w:val="24"/>
        </w:rPr>
        <w:t xml:space="preserve"> </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2296"/>
        <w:gridCol w:w="2557"/>
      </w:tblGrid>
      <w:tr w:rsidR="00DA1907" w:rsidRPr="00D02A1A" w14:paraId="7F9F6821" w14:textId="77777777" w:rsidTr="00840BE4">
        <w:tc>
          <w:tcPr>
            <w:tcW w:w="1963" w:type="dxa"/>
          </w:tcPr>
          <w:p w14:paraId="4BD4B394" w14:textId="77777777" w:rsidR="00DA1907" w:rsidRPr="00546AC9" w:rsidRDefault="00DA1907" w:rsidP="00840BE4">
            <w:pPr>
              <w:tabs>
                <w:tab w:val="left" w:pos="7780"/>
              </w:tabs>
              <w:rPr>
                <w:rFonts w:ascii="Times New Roman" w:hAnsi="Times New Roman"/>
                <w:noProof/>
              </w:rPr>
            </w:pPr>
            <w:r w:rsidRPr="00546AC9">
              <w:rPr>
                <w:rFonts w:ascii="Times New Roman" w:hAnsi="Times New Roman"/>
                <w:noProof/>
              </w:rPr>
              <w:drawing>
                <wp:inline distT="0" distB="0" distL="0" distR="0" wp14:anchorId="4D127C2B" wp14:editId="4D0DA541">
                  <wp:extent cx="1109725" cy="1280160"/>
                  <wp:effectExtent l="0" t="0" r="0" b="2540"/>
                  <wp:docPr id="755007290" name="Picture 1" descr="A picture containing g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07290" name="Picture 1" descr="A picture containing gear&#10;&#10;AI-generated content may be incorrect."/>
                          <pic:cNvPicPr/>
                        </pic:nvPicPr>
                        <pic:blipFill>
                          <a:blip r:embed="rId7"/>
                          <a:stretch>
                            <a:fillRect/>
                          </a:stretch>
                        </pic:blipFill>
                        <pic:spPr>
                          <a:xfrm>
                            <a:off x="0" y="0"/>
                            <a:ext cx="1109725" cy="1280160"/>
                          </a:xfrm>
                          <a:prstGeom prst="rect">
                            <a:avLst/>
                          </a:prstGeom>
                        </pic:spPr>
                      </pic:pic>
                    </a:graphicData>
                  </a:graphic>
                </wp:inline>
              </w:drawing>
            </w:r>
          </w:p>
          <w:p w14:paraId="39FA1E1E"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noProof/>
              </w:rPr>
              <w:t>z = 3</w:t>
            </w:r>
          </w:p>
        </w:tc>
        <w:tc>
          <w:tcPr>
            <w:tcW w:w="2296" w:type="dxa"/>
          </w:tcPr>
          <w:p w14:paraId="4B622736"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iCs/>
                <w:noProof/>
              </w:rPr>
              <w:drawing>
                <wp:inline distT="0" distB="0" distL="0" distR="0" wp14:anchorId="794CB2D1" wp14:editId="01E59713">
                  <wp:extent cx="1315085" cy="1307860"/>
                  <wp:effectExtent l="0" t="0" r="5715" b="635"/>
                  <wp:docPr id="1961255252" name="Picture 196125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8469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5085" cy="1307860"/>
                          </a:xfrm>
                          <a:prstGeom prst="rect">
                            <a:avLst/>
                          </a:prstGeom>
                        </pic:spPr>
                      </pic:pic>
                    </a:graphicData>
                  </a:graphic>
                </wp:inline>
              </w:drawing>
            </w:r>
          </w:p>
          <w:p w14:paraId="0F8712F2"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noProof/>
              </w:rPr>
              <w:t>y =  26</w:t>
            </w:r>
          </w:p>
        </w:tc>
        <w:tc>
          <w:tcPr>
            <w:tcW w:w="2557" w:type="dxa"/>
          </w:tcPr>
          <w:p w14:paraId="4BEE769A"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noProof/>
              </w:rPr>
              <w:drawing>
                <wp:inline distT="0" distB="0" distL="0" distR="0" wp14:anchorId="3516BC7C" wp14:editId="4449A17C">
                  <wp:extent cx="1486998" cy="1307592"/>
                  <wp:effectExtent l="0" t="0" r="0" b="635"/>
                  <wp:docPr id="620554971" name="Picture 620554971" descr="A picture containing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54971" name="Picture 620554971" descr="A picture containing tool&#10;&#10;AI-generated content may be incorrect."/>
                          <pic:cNvPicPr/>
                        </pic:nvPicPr>
                        <pic:blipFill>
                          <a:blip r:embed="rId9"/>
                          <a:stretch>
                            <a:fillRect/>
                          </a:stretch>
                        </pic:blipFill>
                        <pic:spPr>
                          <a:xfrm>
                            <a:off x="0" y="0"/>
                            <a:ext cx="1486998" cy="1307592"/>
                          </a:xfrm>
                          <a:prstGeom prst="rect">
                            <a:avLst/>
                          </a:prstGeom>
                        </pic:spPr>
                      </pic:pic>
                    </a:graphicData>
                  </a:graphic>
                </wp:inline>
              </w:drawing>
            </w:r>
          </w:p>
          <w:p w14:paraId="1648BDA0"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noProof/>
              </w:rPr>
              <w:t>x = 39</w:t>
            </w:r>
          </w:p>
        </w:tc>
      </w:tr>
    </w:tbl>
    <w:p w14:paraId="216AC55B" w14:textId="77777777" w:rsidR="00DA1907" w:rsidRPr="00D02A1A" w:rsidRDefault="00DA1907" w:rsidP="00DA1907">
      <w:pPr>
        <w:tabs>
          <w:tab w:val="left" w:pos="7780"/>
        </w:tabs>
        <w:rPr>
          <w:rFonts w:ascii="Times New Roman" w:hAnsi="Times New Roman"/>
          <w:b/>
          <w:bCs/>
          <w:noProof/>
          <w:sz w:val="24"/>
          <w:szCs w:val="24"/>
        </w:rPr>
      </w:pPr>
    </w:p>
    <w:p w14:paraId="18220835" w14:textId="6839A720" w:rsidR="00DA1907" w:rsidRDefault="00DA1907" w:rsidP="00DA1907">
      <w:pPr>
        <w:tabs>
          <w:tab w:val="left" w:pos="7780"/>
        </w:tabs>
        <w:rPr>
          <w:rFonts w:ascii="Times New Roman" w:hAnsi="Times New Roman"/>
          <w:noProof/>
        </w:rPr>
      </w:pPr>
      <w:r w:rsidRPr="00546AC9">
        <w:rPr>
          <w:rFonts w:ascii="Times New Roman" w:hAnsi="Times New Roman"/>
          <w:b/>
          <w:bCs/>
          <w:noProof/>
        </w:rPr>
        <w:t>Fig</w:t>
      </w:r>
      <w:r w:rsidR="00546AC9">
        <w:rPr>
          <w:rFonts w:ascii="Times New Roman" w:hAnsi="Times New Roman"/>
          <w:b/>
          <w:bCs/>
          <w:noProof/>
        </w:rPr>
        <w:t>.</w:t>
      </w:r>
      <w:r w:rsidRPr="00546AC9">
        <w:rPr>
          <w:rFonts w:ascii="Times New Roman" w:hAnsi="Times New Roman"/>
          <w:b/>
          <w:bCs/>
          <w:noProof/>
        </w:rPr>
        <w:t>S2</w:t>
      </w:r>
      <w:r w:rsidRPr="00546AC9">
        <w:rPr>
          <w:rFonts w:ascii="Times New Roman" w:hAnsi="Times New Roman"/>
          <w:noProof/>
        </w:rPr>
        <w:t xml:space="preserve"> Reliable regions across sessions for error condition at ICC &gt; .4 </w:t>
      </w:r>
    </w:p>
    <w:p w14:paraId="16D7DC86" w14:textId="0690042B" w:rsidR="00E51BEA" w:rsidRPr="00E51BEA" w:rsidRDefault="00E51BEA" w:rsidP="00DA1907">
      <w:pPr>
        <w:tabs>
          <w:tab w:val="left" w:pos="7780"/>
        </w:tabs>
        <w:rPr>
          <w:rFonts w:ascii="Times New Roman" w:hAnsi="Times New Roman"/>
          <w:noProof/>
          <w:u w:val="single"/>
        </w:rPr>
      </w:pPr>
      <w:r w:rsidRPr="00E51BEA">
        <w:rPr>
          <w:rFonts w:ascii="Times New Roman" w:hAnsi="Times New Roman"/>
          <w:noProof/>
          <w:u w:val="single"/>
        </w:rPr>
        <w:t xml:space="preserve">ICC &gt; .75 = ‘excellent’, .59-.75 = ‘good’, .40-.58 = ‘fair’, and ICC &lt;.40 = ‘poor’ </w:t>
      </w:r>
      <w:r w:rsidRPr="00E51BEA">
        <w:rPr>
          <w:rFonts w:ascii="Times New Roman" w:hAnsi="Times New Roman"/>
          <w:noProof/>
          <w:u w:val="single"/>
        </w:rPr>
        <w:fldChar w:fldCharType="begin"/>
      </w:r>
      <w:r w:rsidRPr="00E51BEA">
        <w:rPr>
          <w:rFonts w:ascii="Times New Roman" w:hAnsi="Times New Roman"/>
          <w:noProof/>
          <w:u w:val="single"/>
        </w:rPr>
        <w:instrText xml:space="preserve"> ADDIN EN.CITE &lt;EndNote&gt;&lt;Cite&gt;&lt;Author&gt;Cicchetti&lt;/Author&gt;&lt;Year&gt;1981&lt;/Year&gt;&lt;RecNum&gt;2587&lt;/RecNum&gt;&lt;DisplayText&gt;(Cicchetti &amp;amp; Sparrow, 1981)&lt;/DisplayText&gt;&lt;record&gt;&lt;rec-number&gt;2587&lt;/rec-number&gt;&lt;foreign-keys&gt;&lt;key app="EN" db-id="50wxdpzd9vd5r7e9t5b595djrfpttrxw9avp" timestamp="1713795374"&gt;2587&lt;/key&gt;&lt;/foreign-keys&gt;&lt;ref-type name="Journal Article"&gt;17&lt;/ref-type&gt;&lt;contributors&gt;&lt;authors&gt;&lt;author&gt;Cicchetti, D. V.&lt;/author&gt;&lt;author&gt;Sparrow, S. A.&lt;/author&gt;&lt;/authors&gt;&lt;/contributors&gt;&lt;titles&gt;&lt;title&gt;Developing criteria for establishing interrater reliability of specific items: applications to assessment of adaptive behavior&lt;/title&gt;&lt;secondary-title&gt;Am J Ment Defic&lt;/secondary-title&gt;&lt;/titles&gt;&lt;periodical&gt;&lt;full-title&gt;Am J Ment Defic&lt;/full-title&gt;&lt;/periodical&gt;&lt;pages&gt;127-37&lt;/pages&gt;&lt;volume&gt;86&lt;/volume&gt;&lt;number&gt;2&lt;/number&gt;&lt;keywords&gt;&lt;keyword&gt;*Adaptation, Psychological&lt;/keyword&gt;&lt;keyword&gt;Humans&lt;/keyword&gt;&lt;keyword&gt;Intellectual Disability/*diagnosis&lt;/keyword&gt;&lt;keyword&gt;*Psychiatric Status Rating Scales&lt;/keyword&gt;&lt;keyword&gt;Psychometrics&lt;/keyword&gt;&lt;/keywords&gt;&lt;dates&gt;&lt;year&gt;1981&lt;/year&gt;&lt;pub-dates&gt;&lt;date&gt;Sep&lt;/date&gt;&lt;/pub-dates&gt;&lt;/dates&gt;&lt;isbn&gt;0002-9351 (Print)&amp;#xD;0002-9351&lt;/isbn&gt;&lt;accession-num&gt;7315877&lt;/accession-num&gt;&lt;urls&gt;&lt;/urls&gt;&lt;remote-database-provider&gt;NLM&lt;/remote-database-provider&gt;&lt;language&gt;eng&lt;/language&gt;&lt;/record&gt;&lt;/Cite&gt;&lt;/EndNote&gt;</w:instrText>
      </w:r>
      <w:r w:rsidRPr="00E51BEA">
        <w:rPr>
          <w:rFonts w:ascii="Times New Roman" w:hAnsi="Times New Roman"/>
          <w:noProof/>
          <w:u w:val="single"/>
        </w:rPr>
        <w:fldChar w:fldCharType="separate"/>
      </w:r>
      <w:r w:rsidRPr="00E51BEA">
        <w:rPr>
          <w:rFonts w:ascii="Times New Roman" w:hAnsi="Times New Roman"/>
          <w:noProof/>
          <w:u w:val="single"/>
        </w:rPr>
        <w:t>(Cicchetti &amp; Sparrow, 1981)</w:t>
      </w:r>
      <w:r w:rsidRPr="00E51BEA">
        <w:rPr>
          <w:rFonts w:ascii="Times New Roman" w:hAnsi="Times New Roman"/>
          <w:noProof/>
          <w:u w:val="single"/>
        </w:rPr>
        <w:fldChar w:fldCharType="end"/>
      </w:r>
      <w:r w:rsidRPr="00E51BEA">
        <w:rPr>
          <w:rFonts w:ascii="Times New Roman" w:hAnsi="Times New Roman"/>
          <w:noProof/>
          <w:u w:val="single"/>
        </w:rPr>
        <w:t>.</w:t>
      </w:r>
    </w:p>
    <w:p w14:paraId="6CA18C0E" w14:textId="77777777" w:rsidR="00DA1907" w:rsidRDefault="00DA1907" w:rsidP="00DA1907">
      <w:pPr>
        <w:tabs>
          <w:tab w:val="left" w:pos="7780"/>
        </w:tabs>
        <w:rPr>
          <w:rFonts w:ascii="Times New Roman" w:hAnsi="Times New Roman"/>
          <w:noProof/>
          <w:sz w:val="24"/>
          <w:szCs w:val="24"/>
        </w:rPr>
      </w:pPr>
    </w:p>
    <w:p w14:paraId="4F3601DE" w14:textId="77777777" w:rsidR="001D4AC0" w:rsidRDefault="001D4AC0" w:rsidP="00DA1907">
      <w:pPr>
        <w:tabs>
          <w:tab w:val="left" w:pos="7780"/>
        </w:tabs>
        <w:rPr>
          <w:rFonts w:ascii="Times New Roman" w:hAnsi="Times New Roman"/>
          <w:noProof/>
          <w:sz w:val="24"/>
          <w:szCs w:val="24"/>
        </w:rPr>
      </w:pPr>
    </w:p>
    <w:p w14:paraId="75202141" w14:textId="77777777" w:rsidR="001D4AC0" w:rsidRDefault="001D4AC0" w:rsidP="00DA1907">
      <w:pPr>
        <w:tabs>
          <w:tab w:val="left" w:pos="7780"/>
        </w:tabs>
        <w:rPr>
          <w:rFonts w:ascii="Times New Roman" w:hAnsi="Times New Roman"/>
          <w:noProof/>
          <w:sz w:val="24"/>
          <w:szCs w:val="24"/>
        </w:rPr>
      </w:pPr>
    </w:p>
    <w:p w14:paraId="1D451602" w14:textId="77777777" w:rsidR="001D4AC0" w:rsidRDefault="001D4AC0" w:rsidP="00DA1907">
      <w:pPr>
        <w:tabs>
          <w:tab w:val="left" w:pos="7780"/>
        </w:tabs>
        <w:rPr>
          <w:rFonts w:ascii="Times New Roman" w:hAnsi="Times New Roman"/>
          <w:noProof/>
          <w:sz w:val="24"/>
          <w:szCs w:val="24"/>
        </w:rPr>
      </w:pPr>
    </w:p>
    <w:p w14:paraId="437220C1" w14:textId="77777777" w:rsidR="001D4AC0" w:rsidRDefault="001D4AC0" w:rsidP="00DA1907">
      <w:pPr>
        <w:tabs>
          <w:tab w:val="left" w:pos="7780"/>
        </w:tabs>
        <w:rPr>
          <w:rFonts w:ascii="Times New Roman" w:hAnsi="Times New Roman"/>
          <w:noProof/>
          <w:sz w:val="24"/>
          <w:szCs w:val="24"/>
        </w:rPr>
      </w:pPr>
    </w:p>
    <w:p w14:paraId="3FE03574" w14:textId="77777777" w:rsidR="001D4AC0" w:rsidRDefault="001D4AC0" w:rsidP="00DA1907">
      <w:pPr>
        <w:tabs>
          <w:tab w:val="left" w:pos="7780"/>
        </w:tabs>
        <w:rPr>
          <w:rFonts w:ascii="Times New Roman" w:hAnsi="Times New Roman"/>
          <w:noProof/>
          <w:sz w:val="24"/>
          <w:szCs w:val="24"/>
        </w:rPr>
      </w:pPr>
    </w:p>
    <w:p w14:paraId="2D1A23D6" w14:textId="77777777" w:rsidR="001D4AC0" w:rsidRDefault="001D4AC0" w:rsidP="00DA1907">
      <w:pPr>
        <w:tabs>
          <w:tab w:val="left" w:pos="7780"/>
        </w:tabs>
        <w:rPr>
          <w:rFonts w:ascii="Times New Roman" w:hAnsi="Times New Roman"/>
          <w:noProof/>
          <w:sz w:val="24"/>
          <w:szCs w:val="24"/>
        </w:rPr>
      </w:pPr>
    </w:p>
    <w:p w14:paraId="76EF8898" w14:textId="77777777" w:rsidR="001D4AC0" w:rsidRDefault="001D4AC0" w:rsidP="00DA1907">
      <w:pPr>
        <w:tabs>
          <w:tab w:val="left" w:pos="7780"/>
        </w:tabs>
        <w:rPr>
          <w:rFonts w:ascii="Times New Roman" w:hAnsi="Times New Roman"/>
          <w:noProof/>
          <w:sz w:val="24"/>
          <w:szCs w:val="24"/>
        </w:rPr>
      </w:pPr>
    </w:p>
    <w:p w14:paraId="740F82CB" w14:textId="77777777" w:rsidR="001D4AC0" w:rsidRDefault="001D4AC0" w:rsidP="00DA1907">
      <w:pPr>
        <w:tabs>
          <w:tab w:val="left" w:pos="7780"/>
        </w:tabs>
        <w:rPr>
          <w:rFonts w:ascii="Times New Roman" w:hAnsi="Times New Roman"/>
          <w:noProof/>
          <w:sz w:val="24"/>
          <w:szCs w:val="24"/>
        </w:rPr>
      </w:pPr>
    </w:p>
    <w:p w14:paraId="7D538932" w14:textId="77777777" w:rsidR="001D4AC0" w:rsidRDefault="001D4AC0" w:rsidP="00DA1907">
      <w:pPr>
        <w:tabs>
          <w:tab w:val="left" w:pos="7780"/>
        </w:tabs>
        <w:rPr>
          <w:rFonts w:ascii="Times New Roman" w:hAnsi="Times New Roman"/>
          <w:noProof/>
          <w:sz w:val="24"/>
          <w:szCs w:val="24"/>
        </w:rPr>
      </w:pPr>
    </w:p>
    <w:p w14:paraId="4541673A" w14:textId="77777777" w:rsidR="001D4AC0" w:rsidRDefault="001D4AC0" w:rsidP="00DA1907">
      <w:pPr>
        <w:tabs>
          <w:tab w:val="left" w:pos="7780"/>
        </w:tabs>
        <w:rPr>
          <w:rFonts w:ascii="Times New Roman" w:hAnsi="Times New Roman"/>
          <w:noProof/>
          <w:sz w:val="24"/>
          <w:szCs w:val="24"/>
        </w:rPr>
      </w:pPr>
    </w:p>
    <w:p w14:paraId="26B89F42" w14:textId="77777777" w:rsidR="001D4AC0" w:rsidRDefault="001D4AC0" w:rsidP="00DA1907">
      <w:pPr>
        <w:tabs>
          <w:tab w:val="left" w:pos="7780"/>
        </w:tabs>
        <w:rPr>
          <w:rFonts w:ascii="Times New Roman" w:hAnsi="Times New Roman"/>
          <w:noProof/>
          <w:sz w:val="24"/>
          <w:szCs w:val="24"/>
        </w:rPr>
      </w:pPr>
    </w:p>
    <w:p w14:paraId="258A3DFB" w14:textId="77777777" w:rsidR="001D4AC0" w:rsidRPr="00D02A1A" w:rsidRDefault="001D4AC0" w:rsidP="00DA1907">
      <w:pPr>
        <w:tabs>
          <w:tab w:val="left" w:pos="7780"/>
        </w:tabs>
        <w:rPr>
          <w:rFonts w:ascii="Times New Roman" w:hAnsi="Times New Roman"/>
          <w:noProof/>
          <w:sz w:val="24"/>
          <w:szCs w:val="24"/>
        </w:rPr>
      </w:pPr>
    </w:p>
    <w:p w14:paraId="0C86D4C6" w14:textId="77777777" w:rsidR="00DA1907" w:rsidRPr="00D02A1A" w:rsidRDefault="00DA1907" w:rsidP="00DA1907">
      <w:pPr>
        <w:tabs>
          <w:tab w:val="left" w:pos="7780"/>
        </w:tabs>
        <w:rPr>
          <w:rFonts w:ascii="Times New Roman" w:hAnsi="Times New Roman"/>
          <w:noProof/>
          <w:sz w:val="24"/>
          <w:szCs w:val="24"/>
        </w:rPr>
      </w:pPr>
    </w:p>
    <w:p w14:paraId="2B9D61C2" w14:textId="77777777" w:rsidR="00DA1907" w:rsidRPr="00D02A1A" w:rsidRDefault="00DA1907" w:rsidP="00DA1907">
      <w:pPr>
        <w:tabs>
          <w:tab w:val="left" w:pos="7780"/>
        </w:tabs>
        <w:rPr>
          <w:rFonts w:ascii="Times New Roman" w:hAnsi="Times New Roman"/>
          <w:noProof/>
          <w:sz w:val="24"/>
          <w:szCs w:val="24"/>
        </w:rPr>
      </w:pPr>
      <w:r w:rsidRPr="00D02A1A">
        <w:rPr>
          <w:rFonts w:ascii="Times New Roman" w:hAnsi="Times New Roman"/>
          <w:noProof/>
          <w:sz w:val="24"/>
          <w:szCs w:val="24"/>
          <w14:ligatures w14:val="standardContextual"/>
        </w:rPr>
        <mc:AlternateContent>
          <mc:Choice Requires="wps">
            <w:drawing>
              <wp:anchor distT="0" distB="0" distL="114300" distR="114300" simplePos="0" relativeHeight="251667456" behindDoc="0" locked="0" layoutInCell="1" allowOverlap="1" wp14:anchorId="57C4F3FA" wp14:editId="0DA2EE88">
                <wp:simplePos x="0" y="0"/>
                <wp:positionH relativeFrom="column">
                  <wp:posOffset>-51435</wp:posOffset>
                </wp:positionH>
                <wp:positionV relativeFrom="paragraph">
                  <wp:posOffset>-218259</wp:posOffset>
                </wp:positionV>
                <wp:extent cx="452755" cy="212725"/>
                <wp:effectExtent l="0" t="0" r="0" b="0"/>
                <wp:wrapNone/>
                <wp:docPr id="889279419" name="Text Box 12"/>
                <wp:cNvGraphicFramePr/>
                <a:graphic xmlns:a="http://schemas.openxmlformats.org/drawingml/2006/main">
                  <a:graphicData uri="http://schemas.microsoft.com/office/word/2010/wordprocessingShape">
                    <wps:wsp>
                      <wps:cNvSpPr txBox="1"/>
                      <wps:spPr>
                        <a:xfrm>
                          <a:off x="0" y="0"/>
                          <a:ext cx="452755" cy="212725"/>
                        </a:xfrm>
                        <a:prstGeom prst="rect">
                          <a:avLst/>
                        </a:prstGeom>
                        <a:noFill/>
                        <a:ln w="6350">
                          <a:noFill/>
                        </a:ln>
                      </wps:spPr>
                      <wps:txbx>
                        <w:txbxContent>
                          <w:p w14:paraId="11EA9E79" w14:textId="77777777" w:rsidR="00DA1907" w:rsidRPr="005964DF" w:rsidRDefault="00DA1907" w:rsidP="00DA1907">
                            <w:pPr>
                              <w:rPr>
                                <w:rFonts w:asciiTheme="minorHAnsi" w:hAnsiTheme="minorHAnsi"/>
                                <w:b/>
                                <w:bCs/>
                                <w:sz w:val="18"/>
                                <w:szCs w:val="18"/>
                              </w:rPr>
                            </w:pPr>
                            <w:r w:rsidRPr="005964DF">
                              <w:rPr>
                                <w:rFonts w:asciiTheme="minorHAnsi" w:hAnsiTheme="minorHAnsi"/>
                                <w:b/>
                                <w:bCs/>
                                <w:sz w:val="18"/>
                                <w:szCs w:val="18"/>
                              </w:rPr>
                              <w:t>ICC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4F3FA" id="Text Box 12" o:spid="_x0000_s1032" type="#_x0000_t202" style="position:absolute;margin-left:-4.05pt;margin-top:-17.2pt;width:35.65pt;height:1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" filled="f" stroked="f" strokeweight=".5pt">
                <v:textbox>
                  <w:txbxContent>
                    <w:p w14:paraId="11EA9E79" w14:textId="77777777" w:rsidR="00DA1907" w:rsidRPr="005964DF" w:rsidRDefault="00DA1907" w:rsidP="00DA1907">
                      <w:pPr>
                        <w:rPr>
                          <w:rFonts w:asciiTheme="minorHAnsi" w:hAnsiTheme="minorHAnsi"/>
                          <w:b/>
                          <w:bCs/>
                          <w:sz w:val="18"/>
                          <w:szCs w:val="18"/>
                        </w:rPr>
                      </w:pPr>
                      <w:r w:rsidRPr="005964DF">
                        <w:rPr>
                          <w:rFonts w:asciiTheme="minorHAnsi" w:hAnsiTheme="minorHAnsi"/>
                          <w:b/>
                          <w:bCs/>
                          <w:sz w:val="18"/>
                          <w:szCs w:val="18"/>
                        </w:rPr>
                        <w:t>ICC</w:t>
                      </w:r>
                    </w:p>
                  </w:txbxContent>
                </v:textbox>
              </v:shape>
            </w:pict>
          </mc:Fallback>
        </mc:AlternateContent>
      </w:r>
      <w:r w:rsidRPr="00D02A1A">
        <w:rPr>
          <w:rFonts w:ascii="Times New Roman" w:hAnsi="Times New Roman"/>
          <w:noProof/>
          <w:sz w:val="24"/>
          <w:szCs w:val="24"/>
        </w:rPr>
        <w:drawing>
          <wp:anchor distT="0" distB="0" distL="114300" distR="114300" simplePos="0" relativeHeight="251664384" behindDoc="0" locked="0" layoutInCell="1" allowOverlap="1" wp14:anchorId="14AA054D" wp14:editId="33794519">
            <wp:simplePos x="0" y="0"/>
            <wp:positionH relativeFrom="column">
              <wp:posOffset>95885</wp:posOffset>
            </wp:positionH>
            <wp:positionV relativeFrom="paragraph">
              <wp:posOffset>249555</wp:posOffset>
            </wp:positionV>
            <wp:extent cx="106045" cy="1246505"/>
            <wp:effectExtent l="0" t="0" r="0" b="0"/>
            <wp:wrapNone/>
            <wp:docPr id="1971537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90123" name=""/>
                    <pic:cNvPicPr/>
                  </pic:nvPicPr>
                  <pic:blipFill rotWithShape="1">
                    <a:blip r:embed="rId10" cstate="print">
                      <a:extLst>
                        <a:ext uri="{28A0092B-C50C-407E-A947-70E740481C1C}">
                          <a14:useLocalDpi xmlns:a14="http://schemas.microsoft.com/office/drawing/2010/main" val="0"/>
                        </a:ext>
                      </a:extLst>
                    </a:blip>
                    <a:srcRect l="1" t="2386" r="-1"/>
                    <a:stretch/>
                  </pic:blipFill>
                  <pic:spPr bwMode="auto">
                    <a:xfrm>
                      <a:off x="0" y="0"/>
                      <a:ext cx="106045" cy="1246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3116"/>
        <w:gridCol w:w="3117"/>
        <w:gridCol w:w="3117"/>
      </w:tblGrid>
      <w:tr w:rsidR="00DA1907" w:rsidRPr="00D02A1A" w14:paraId="0684BD60" w14:textId="77777777" w:rsidTr="00840BE4">
        <w:tc>
          <w:tcPr>
            <w:tcW w:w="3116" w:type="dxa"/>
            <w:tcBorders>
              <w:top w:val="nil"/>
              <w:left w:val="nil"/>
              <w:bottom w:val="nil"/>
              <w:right w:val="nil"/>
            </w:tcBorders>
          </w:tcPr>
          <w:p w14:paraId="4FBC214C" w14:textId="77777777" w:rsidR="00DA1907" w:rsidRPr="00D02A1A" w:rsidRDefault="00DA1907" w:rsidP="00840BE4">
            <w:pPr>
              <w:tabs>
                <w:tab w:val="left" w:pos="7780"/>
              </w:tabs>
              <w:jc w:val="center"/>
              <w:rPr>
                <w:rFonts w:ascii="Times New Roman" w:hAnsi="Times New Roman"/>
                <w:noProof/>
                <w:sz w:val="24"/>
                <w:szCs w:val="24"/>
              </w:rPr>
            </w:pPr>
            <w:r w:rsidRPr="00D02A1A">
              <w:rPr>
                <w:rFonts w:ascii="Times New Roman" w:hAnsi="Times New Roman"/>
                <w:noProof/>
                <w:sz w:val="24"/>
                <w:szCs w:val="24"/>
                <w14:ligatures w14:val="standardContextual"/>
              </w:rPr>
              <mc:AlternateContent>
                <mc:Choice Requires="wps">
                  <w:drawing>
                    <wp:anchor distT="0" distB="0" distL="114300" distR="114300" simplePos="0" relativeHeight="251666432" behindDoc="0" locked="0" layoutInCell="1" allowOverlap="1" wp14:anchorId="04BC13E1" wp14:editId="5362BABE">
                      <wp:simplePos x="0" y="0"/>
                      <wp:positionH relativeFrom="column">
                        <wp:posOffset>-53919</wp:posOffset>
                      </wp:positionH>
                      <wp:positionV relativeFrom="paragraph">
                        <wp:posOffset>-137160</wp:posOffset>
                      </wp:positionV>
                      <wp:extent cx="221615" cy="216535"/>
                      <wp:effectExtent l="0" t="0" r="0" b="0"/>
                      <wp:wrapNone/>
                      <wp:docPr id="2009538257" name="Text Box 11"/>
                      <wp:cNvGraphicFramePr/>
                      <a:graphic xmlns:a="http://schemas.openxmlformats.org/drawingml/2006/main">
                        <a:graphicData uri="http://schemas.microsoft.com/office/word/2010/wordprocessingShape">
                          <wps:wsp>
                            <wps:cNvSpPr txBox="1"/>
                            <wps:spPr>
                              <a:xfrm>
                                <a:off x="0" y="0"/>
                                <a:ext cx="221615" cy="216535"/>
                              </a:xfrm>
                              <a:prstGeom prst="rect">
                                <a:avLst/>
                              </a:prstGeom>
                              <a:noFill/>
                              <a:ln w="6350">
                                <a:noFill/>
                              </a:ln>
                            </wps:spPr>
                            <wps:txbx>
                              <w:txbxContent>
                                <w:p w14:paraId="3515489D" w14:textId="77777777" w:rsidR="00DA1907" w:rsidRPr="002E6665" w:rsidRDefault="00DA1907" w:rsidP="00DA1907">
                                  <w:pPr>
                                    <w:jc w:val="center"/>
                                    <w:rPr>
                                      <w:sz w:val="18"/>
                                      <w:szCs w:val="18"/>
                                    </w:rPr>
                                  </w:pP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13E1" id="Text Box 11" o:spid="_x0000_s1033" type="#_x0000_t202" style="position:absolute;left:0;text-align:left;margin-left:-4.25pt;margin-top:-10.8pt;width:17.45pt;height:1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" filled="f" stroked="f" strokeweight=".5pt">
                      <v:textbox>
                        <w:txbxContent>
                          <w:p w14:paraId="3515489D" w14:textId="77777777" w:rsidR="00DA1907" w:rsidRPr="002E6665" w:rsidRDefault="00DA1907" w:rsidP="00DA1907">
                            <w:pPr>
                              <w:jc w:val="center"/>
                              <w:rPr>
                                <w:sz w:val="18"/>
                                <w:szCs w:val="18"/>
                              </w:rPr>
                            </w:pPr>
                            <w:r>
                              <w:rPr>
                                <w:sz w:val="18"/>
                                <w:szCs w:val="18"/>
                              </w:rPr>
                              <w:t>1</w:t>
                            </w:r>
                          </w:p>
                        </w:txbxContent>
                      </v:textbox>
                    </v:shape>
                  </w:pict>
                </mc:Fallback>
              </mc:AlternateContent>
            </w:r>
          </w:p>
          <w:p w14:paraId="7F5647EF" w14:textId="77777777" w:rsidR="00DA1907" w:rsidRPr="00D02A1A" w:rsidRDefault="00DA1907" w:rsidP="00840BE4">
            <w:pPr>
              <w:tabs>
                <w:tab w:val="left" w:pos="7780"/>
              </w:tabs>
              <w:jc w:val="center"/>
              <w:rPr>
                <w:rFonts w:ascii="Times New Roman" w:hAnsi="Times New Roman"/>
                <w:noProof/>
                <w:sz w:val="24"/>
                <w:szCs w:val="24"/>
              </w:rPr>
            </w:pPr>
          </w:p>
          <w:p w14:paraId="2C12882C" w14:textId="77777777" w:rsidR="00DA1907" w:rsidRPr="00D02A1A" w:rsidRDefault="00DA1907" w:rsidP="00840BE4">
            <w:pPr>
              <w:tabs>
                <w:tab w:val="left" w:pos="7780"/>
              </w:tabs>
              <w:jc w:val="center"/>
              <w:rPr>
                <w:rFonts w:ascii="Times New Roman" w:hAnsi="Times New Roman"/>
                <w:noProof/>
                <w:sz w:val="24"/>
                <w:szCs w:val="24"/>
              </w:rPr>
            </w:pPr>
          </w:p>
          <w:p w14:paraId="5DFECC7C" w14:textId="77777777" w:rsidR="00DA1907" w:rsidRPr="00D02A1A" w:rsidRDefault="00DA1907" w:rsidP="00840BE4">
            <w:pPr>
              <w:tabs>
                <w:tab w:val="left" w:pos="7780"/>
              </w:tabs>
              <w:jc w:val="center"/>
              <w:rPr>
                <w:rFonts w:ascii="Times New Roman" w:hAnsi="Times New Roman"/>
                <w:noProof/>
                <w:sz w:val="24"/>
                <w:szCs w:val="24"/>
              </w:rPr>
            </w:pPr>
          </w:p>
          <w:p w14:paraId="12F79C59" w14:textId="77777777" w:rsidR="00DA1907" w:rsidRPr="00D02A1A" w:rsidRDefault="00DA1907" w:rsidP="00840BE4">
            <w:pPr>
              <w:tabs>
                <w:tab w:val="left" w:pos="7780"/>
              </w:tabs>
              <w:jc w:val="center"/>
              <w:rPr>
                <w:rFonts w:ascii="Times New Roman" w:hAnsi="Times New Roman"/>
                <w:noProof/>
                <w:sz w:val="24"/>
                <w:szCs w:val="24"/>
              </w:rPr>
            </w:pPr>
          </w:p>
          <w:p w14:paraId="4035BA01" w14:textId="77777777" w:rsidR="00DA1907" w:rsidRPr="00D02A1A" w:rsidRDefault="00DA1907" w:rsidP="00840BE4">
            <w:pPr>
              <w:tabs>
                <w:tab w:val="left" w:pos="7780"/>
              </w:tabs>
              <w:jc w:val="center"/>
              <w:rPr>
                <w:rFonts w:ascii="Times New Roman" w:hAnsi="Times New Roman"/>
                <w:noProof/>
                <w:sz w:val="24"/>
                <w:szCs w:val="24"/>
              </w:rPr>
            </w:pPr>
          </w:p>
          <w:p w14:paraId="682D90A0" w14:textId="77777777" w:rsidR="00DA1907" w:rsidRPr="00D02A1A" w:rsidRDefault="00DA1907" w:rsidP="00840BE4">
            <w:pPr>
              <w:tabs>
                <w:tab w:val="left" w:pos="7780"/>
              </w:tabs>
              <w:jc w:val="center"/>
              <w:rPr>
                <w:rFonts w:ascii="Times New Roman" w:hAnsi="Times New Roman"/>
                <w:noProof/>
                <w:sz w:val="24"/>
                <w:szCs w:val="24"/>
              </w:rPr>
            </w:pPr>
          </w:p>
          <w:p w14:paraId="37124947" w14:textId="77777777" w:rsidR="00DA1907" w:rsidRPr="00D02A1A" w:rsidRDefault="00DA1907" w:rsidP="00840BE4">
            <w:pPr>
              <w:tabs>
                <w:tab w:val="left" w:pos="7780"/>
              </w:tabs>
              <w:jc w:val="center"/>
              <w:rPr>
                <w:rFonts w:ascii="Times New Roman" w:hAnsi="Times New Roman"/>
                <w:noProof/>
                <w:sz w:val="24"/>
                <w:szCs w:val="24"/>
              </w:rPr>
            </w:pPr>
            <w:r w:rsidRPr="00D02A1A">
              <w:rPr>
                <w:rFonts w:ascii="Times New Roman" w:hAnsi="Times New Roman"/>
                <w:noProof/>
                <w:sz w:val="24"/>
                <w:szCs w:val="24"/>
                <w14:ligatures w14:val="standardContextual"/>
              </w:rPr>
              <mc:AlternateContent>
                <mc:Choice Requires="wps">
                  <w:drawing>
                    <wp:anchor distT="0" distB="0" distL="114300" distR="114300" simplePos="0" relativeHeight="251665408" behindDoc="0" locked="0" layoutInCell="1" allowOverlap="1" wp14:anchorId="1B669219" wp14:editId="0680136F">
                      <wp:simplePos x="0" y="0"/>
                      <wp:positionH relativeFrom="column">
                        <wp:posOffset>-55328</wp:posOffset>
                      </wp:positionH>
                      <wp:positionV relativeFrom="paragraph">
                        <wp:posOffset>79182</wp:posOffset>
                      </wp:positionV>
                      <wp:extent cx="264243" cy="278295"/>
                      <wp:effectExtent l="0" t="0" r="0" b="0"/>
                      <wp:wrapNone/>
                      <wp:docPr id="1743080298" name="Text Box 11"/>
                      <wp:cNvGraphicFramePr/>
                      <a:graphic xmlns:a="http://schemas.openxmlformats.org/drawingml/2006/main">
                        <a:graphicData uri="http://schemas.microsoft.com/office/word/2010/wordprocessingShape">
                          <wps:wsp>
                            <wps:cNvSpPr txBox="1"/>
                            <wps:spPr>
                              <a:xfrm>
                                <a:off x="0" y="0"/>
                                <a:ext cx="264243" cy="278295"/>
                              </a:xfrm>
                              <a:prstGeom prst="rect">
                                <a:avLst/>
                              </a:prstGeom>
                              <a:noFill/>
                              <a:ln w="6350">
                                <a:noFill/>
                              </a:ln>
                            </wps:spPr>
                            <wps:txbx>
                              <w:txbxContent>
                                <w:p w14:paraId="79F00621" w14:textId="77777777" w:rsidR="00DA1907" w:rsidRPr="002E6665" w:rsidRDefault="00DA1907" w:rsidP="00DA1907">
                                  <w:pPr>
                                    <w:rPr>
                                      <w:sz w:val="18"/>
                                      <w:szCs w:val="18"/>
                                    </w:rPr>
                                  </w:pPr>
                                  <w:r w:rsidRPr="002E6665">
                                    <w:rPr>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9219" id="_x0000_s1034" type="#_x0000_t202" style="position:absolute;left:0;text-align:left;margin-left:-4.35pt;margin-top:6.25pt;width:20.8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" filled="f" stroked="f" strokeweight=".5pt">
                      <v:textbox>
                        <w:txbxContent>
                          <w:p w14:paraId="79F00621" w14:textId="77777777" w:rsidR="00DA1907" w:rsidRPr="002E6665" w:rsidRDefault="00DA1907" w:rsidP="00DA1907">
                            <w:pPr>
                              <w:rPr>
                                <w:sz w:val="18"/>
                                <w:szCs w:val="18"/>
                              </w:rPr>
                            </w:pPr>
                            <w:r w:rsidRPr="002E6665">
                              <w:rPr>
                                <w:sz w:val="18"/>
                                <w:szCs w:val="18"/>
                              </w:rPr>
                              <w:t>0</w:t>
                            </w:r>
                          </w:p>
                        </w:txbxContent>
                      </v:textbox>
                    </v:shape>
                  </w:pict>
                </mc:Fallback>
              </mc:AlternateContent>
            </w:r>
          </w:p>
          <w:p w14:paraId="53920BFF" w14:textId="77777777" w:rsidR="00DA1907" w:rsidRPr="00D02A1A" w:rsidRDefault="00DA1907" w:rsidP="00840BE4">
            <w:pPr>
              <w:tabs>
                <w:tab w:val="left" w:pos="7780"/>
              </w:tabs>
              <w:jc w:val="center"/>
              <w:rPr>
                <w:rFonts w:ascii="Times New Roman" w:hAnsi="Times New Roman"/>
                <w:noProof/>
                <w:sz w:val="24"/>
                <w:szCs w:val="24"/>
              </w:rPr>
            </w:pPr>
          </w:p>
          <w:p w14:paraId="24E3225C"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noProof/>
              </w:rPr>
              <w:drawing>
                <wp:anchor distT="0" distB="0" distL="114300" distR="114300" simplePos="0" relativeHeight="251661312" behindDoc="0" locked="0" layoutInCell="1" allowOverlap="1" wp14:anchorId="0E06985B" wp14:editId="5AB3B1A0">
                  <wp:simplePos x="0" y="0"/>
                  <wp:positionH relativeFrom="margin">
                    <wp:align>center</wp:align>
                  </wp:positionH>
                  <wp:positionV relativeFrom="margin">
                    <wp:align>top</wp:align>
                  </wp:positionV>
                  <wp:extent cx="1123950" cy="1408430"/>
                  <wp:effectExtent l="0" t="0" r="6350" b="1270"/>
                  <wp:wrapSquare wrapText="bothSides"/>
                  <wp:docPr id="113193621" name="Picture 3" descr="Graphical user interface&#10;&#10;Description automatically generated">
                    <a:extLst xmlns:a="http://schemas.openxmlformats.org/drawingml/2006/main">
                      <a:ext uri="{FF2B5EF4-FFF2-40B4-BE49-F238E27FC236}">
                        <a16:creationId xmlns:a16="http://schemas.microsoft.com/office/drawing/2014/main" id="{C1E269B7-E9C5-2F5B-1C3A-B293548E4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10;&#10;Description automatically generated">
                            <a:extLst>
                              <a:ext uri="{FF2B5EF4-FFF2-40B4-BE49-F238E27FC236}">
                                <a16:creationId xmlns:a16="http://schemas.microsoft.com/office/drawing/2014/main" id="{C1E269B7-E9C5-2F5B-1C3A-B293548E47F8}"/>
                              </a:ext>
                            </a:extLst>
                          </pic:cNvPr>
                          <pic:cNvPicPr>
                            <a:picLocks noChangeAspect="1"/>
                          </pic:cNvPicPr>
                        </pic:nvPicPr>
                        <pic:blipFill>
                          <a:blip r:embed="rId11">
                            <a:extLst>
                              <a:ext uri="{28A0092B-C50C-407E-A947-70E740481C1C}">
                                <a14:useLocalDpi xmlns:a14="http://schemas.microsoft.com/office/drawing/2010/main" val="0"/>
                              </a:ext>
                            </a:extLst>
                          </a:blip>
                          <a:srcRect l="3047" t="14637" r="82485" b="21876"/>
                          <a:stretch/>
                        </pic:blipFill>
                        <pic:spPr>
                          <a:xfrm>
                            <a:off x="0" y="0"/>
                            <a:ext cx="1123950" cy="1408430"/>
                          </a:xfrm>
                          <a:prstGeom prst="rect">
                            <a:avLst/>
                          </a:prstGeom>
                        </pic:spPr>
                      </pic:pic>
                    </a:graphicData>
                  </a:graphic>
                  <wp14:sizeRelH relativeFrom="page">
                    <wp14:pctWidth>0</wp14:pctWidth>
                  </wp14:sizeRelH>
                  <wp14:sizeRelV relativeFrom="page">
                    <wp14:pctHeight>0</wp14:pctHeight>
                  </wp14:sizeRelV>
                </wp:anchor>
              </w:drawing>
            </w:r>
            <w:r w:rsidRPr="00546AC9">
              <w:rPr>
                <w:rFonts w:ascii="Times New Roman" w:hAnsi="Times New Roman"/>
                <w:noProof/>
              </w:rPr>
              <w:t>z = 24</w:t>
            </w:r>
          </w:p>
        </w:tc>
        <w:tc>
          <w:tcPr>
            <w:tcW w:w="3117" w:type="dxa"/>
            <w:tcBorders>
              <w:top w:val="nil"/>
              <w:left w:val="nil"/>
              <w:bottom w:val="nil"/>
              <w:right w:val="nil"/>
            </w:tcBorders>
          </w:tcPr>
          <w:p w14:paraId="38A9EC67" w14:textId="77777777" w:rsidR="00DA1907" w:rsidRPr="00D02A1A" w:rsidRDefault="00DA1907" w:rsidP="00840BE4">
            <w:pPr>
              <w:tabs>
                <w:tab w:val="left" w:pos="7780"/>
              </w:tabs>
              <w:rPr>
                <w:rFonts w:ascii="Times New Roman" w:hAnsi="Times New Roman"/>
                <w:noProof/>
                <w:sz w:val="24"/>
                <w:szCs w:val="24"/>
              </w:rPr>
            </w:pPr>
          </w:p>
          <w:p w14:paraId="69DF021C"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noProof/>
              </w:rPr>
              <w:drawing>
                <wp:anchor distT="0" distB="0" distL="114300" distR="114300" simplePos="0" relativeHeight="251662336" behindDoc="0" locked="0" layoutInCell="1" allowOverlap="1" wp14:anchorId="25C2109B" wp14:editId="3AB231E6">
                  <wp:simplePos x="0" y="0"/>
                  <wp:positionH relativeFrom="margin">
                    <wp:align>center</wp:align>
                  </wp:positionH>
                  <wp:positionV relativeFrom="margin">
                    <wp:align>top</wp:align>
                  </wp:positionV>
                  <wp:extent cx="1544320" cy="1325245"/>
                  <wp:effectExtent l="0" t="0" r="5080" b="0"/>
                  <wp:wrapSquare wrapText="bothSides"/>
                  <wp:docPr id="1149419938" name="Picture 5" descr="Graphical user interface&#10;&#10;Description automatically generated">
                    <a:extLst xmlns:a="http://schemas.openxmlformats.org/drawingml/2006/main">
                      <a:ext uri="{FF2B5EF4-FFF2-40B4-BE49-F238E27FC236}">
                        <a16:creationId xmlns:a16="http://schemas.microsoft.com/office/drawing/2014/main" id="{03C570B5-AAED-7E8B-E6CA-086D87CF84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10;&#10;Description automatically generated">
                            <a:extLst>
                              <a:ext uri="{FF2B5EF4-FFF2-40B4-BE49-F238E27FC236}">
                                <a16:creationId xmlns:a16="http://schemas.microsoft.com/office/drawing/2014/main" id="{03C570B5-AAED-7E8B-E6CA-086D87CF8461}"/>
                              </a:ext>
                            </a:extLst>
                          </pic:cNvPr>
                          <pic:cNvPicPr>
                            <a:picLocks noChangeAspect="1"/>
                          </pic:cNvPicPr>
                        </pic:nvPicPr>
                        <pic:blipFill>
                          <a:blip r:embed="rId11">
                            <a:extLst>
                              <a:ext uri="{28A0092B-C50C-407E-A947-70E740481C1C}">
                                <a14:useLocalDpi xmlns:a14="http://schemas.microsoft.com/office/drawing/2010/main" val="0"/>
                              </a:ext>
                            </a:extLst>
                          </a:blip>
                          <a:srcRect l="69343" t="8915" r="10784" b="31344"/>
                          <a:stretch/>
                        </pic:blipFill>
                        <pic:spPr>
                          <a:xfrm>
                            <a:off x="0" y="0"/>
                            <a:ext cx="1544320" cy="1325245"/>
                          </a:xfrm>
                          <a:prstGeom prst="rect">
                            <a:avLst/>
                          </a:prstGeom>
                        </pic:spPr>
                      </pic:pic>
                    </a:graphicData>
                  </a:graphic>
                  <wp14:sizeRelH relativeFrom="page">
                    <wp14:pctWidth>0</wp14:pctWidth>
                  </wp14:sizeRelH>
                  <wp14:sizeRelV relativeFrom="page">
                    <wp14:pctHeight>0</wp14:pctHeight>
                  </wp14:sizeRelV>
                </wp:anchor>
              </w:drawing>
            </w:r>
            <w:r w:rsidRPr="00546AC9">
              <w:rPr>
                <w:rFonts w:ascii="Times New Roman" w:hAnsi="Times New Roman"/>
                <w:noProof/>
              </w:rPr>
              <w:t>y = 27</w:t>
            </w:r>
          </w:p>
        </w:tc>
        <w:tc>
          <w:tcPr>
            <w:tcW w:w="3117" w:type="dxa"/>
            <w:tcBorders>
              <w:top w:val="nil"/>
              <w:left w:val="nil"/>
              <w:bottom w:val="nil"/>
              <w:right w:val="nil"/>
            </w:tcBorders>
          </w:tcPr>
          <w:p w14:paraId="2B60CC15" w14:textId="77777777" w:rsidR="00DA1907" w:rsidRPr="00D02A1A" w:rsidRDefault="00DA1907" w:rsidP="00840BE4">
            <w:pPr>
              <w:tabs>
                <w:tab w:val="left" w:pos="7780"/>
              </w:tabs>
              <w:rPr>
                <w:rFonts w:ascii="Times New Roman" w:hAnsi="Times New Roman"/>
                <w:noProof/>
                <w:sz w:val="24"/>
                <w:szCs w:val="24"/>
              </w:rPr>
            </w:pPr>
          </w:p>
          <w:p w14:paraId="3B820849" w14:textId="77777777" w:rsidR="00DA1907" w:rsidRPr="00546AC9" w:rsidRDefault="00DA1907" w:rsidP="00840BE4">
            <w:pPr>
              <w:tabs>
                <w:tab w:val="left" w:pos="7780"/>
              </w:tabs>
              <w:jc w:val="center"/>
              <w:rPr>
                <w:rFonts w:ascii="Times New Roman" w:hAnsi="Times New Roman"/>
                <w:noProof/>
              </w:rPr>
            </w:pPr>
            <w:r w:rsidRPr="00546AC9">
              <w:rPr>
                <w:rFonts w:ascii="Times New Roman" w:hAnsi="Times New Roman"/>
                <w:noProof/>
              </w:rPr>
              <w:drawing>
                <wp:anchor distT="0" distB="0" distL="114300" distR="114300" simplePos="0" relativeHeight="251663360" behindDoc="0" locked="0" layoutInCell="1" allowOverlap="1" wp14:anchorId="2D123A74" wp14:editId="6131182C">
                  <wp:simplePos x="0" y="0"/>
                  <wp:positionH relativeFrom="margin">
                    <wp:align>center</wp:align>
                  </wp:positionH>
                  <wp:positionV relativeFrom="margin">
                    <wp:align>top</wp:align>
                  </wp:positionV>
                  <wp:extent cx="1645920" cy="1306195"/>
                  <wp:effectExtent l="0" t="0" r="5080" b="1905"/>
                  <wp:wrapSquare wrapText="bothSides"/>
                  <wp:docPr id="430882969" name="Content Placeholder 4" descr="Graphical user interface&#10;&#10;Description automatically generated">
                    <a:extLst xmlns:a="http://schemas.openxmlformats.org/drawingml/2006/main">
                      <a:ext uri="{FF2B5EF4-FFF2-40B4-BE49-F238E27FC236}">
                        <a16:creationId xmlns:a16="http://schemas.microsoft.com/office/drawing/2014/main" id="{EF3B2255-713F-4F00-7923-B8722EB00F5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Graphical user interface&#10;&#10;Description automatically generated">
                            <a:extLst>
                              <a:ext uri="{FF2B5EF4-FFF2-40B4-BE49-F238E27FC236}">
                                <a16:creationId xmlns:a16="http://schemas.microsoft.com/office/drawing/2014/main" id="{EF3B2255-713F-4F00-7923-B8722EB00F51}"/>
                              </a:ext>
                            </a:extLst>
                          </pic:cNvPr>
                          <pic:cNvPicPr>
                            <a:picLocks noGrp="1" noChangeAspect="1"/>
                          </pic:cNvPicPr>
                        </pic:nvPicPr>
                        <pic:blipFill>
                          <a:blip r:embed="rId11">
                            <a:extLst>
                              <a:ext uri="{28A0092B-C50C-407E-A947-70E740481C1C}">
                                <a14:useLocalDpi xmlns:a14="http://schemas.microsoft.com/office/drawing/2010/main" val="0"/>
                              </a:ext>
                            </a:extLst>
                          </a:blip>
                          <a:srcRect l="27987" t="14266" r="52624" b="31812"/>
                          <a:stretch/>
                        </pic:blipFill>
                        <pic:spPr>
                          <a:xfrm>
                            <a:off x="0" y="0"/>
                            <a:ext cx="1645920" cy="1306195"/>
                          </a:xfrm>
                          <a:prstGeom prst="rect">
                            <a:avLst/>
                          </a:prstGeom>
                        </pic:spPr>
                      </pic:pic>
                    </a:graphicData>
                  </a:graphic>
                  <wp14:sizeRelH relativeFrom="page">
                    <wp14:pctWidth>0</wp14:pctWidth>
                  </wp14:sizeRelH>
                  <wp14:sizeRelV relativeFrom="page">
                    <wp14:pctHeight>0</wp14:pctHeight>
                  </wp14:sizeRelV>
                </wp:anchor>
              </w:drawing>
            </w:r>
            <w:r w:rsidRPr="00546AC9">
              <w:rPr>
                <w:rFonts w:ascii="Times New Roman" w:hAnsi="Times New Roman"/>
                <w:noProof/>
              </w:rPr>
              <w:t>x = -2</w:t>
            </w:r>
          </w:p>
        </w:tc>
      </w:tr>
    </w:tbl>
    <w:p w14:paraId="2D61D216" w14:textId="77777777" w:rsidR="00DA1907" w:rsidRPr="00D02A1A" w:rsidRDefault="00DA1907" w:rsidP="00DA1907">
      <w:pPr>
        <w:tabs>
          <w:tab w:val="left" w:pos="7780"/>
        </w:tabs>
        <w:rPr>
          <w:rFonts w:ascii="Times New Roman" w:hAnsi="Times New Roman"/>
          <w:noProof/>
          <w:sz w:val="24"/>
          <w:szCs w:val="24"/>
        </w:rPr>
      </w:pPr>
    </w:p>
    <w:p w14:paraId="69EADEE8" w14:textId="789C64FF" w:rsidR="00DA1907" w:rsidRDefault="00DA1907" w:rsidP="00DA1907">
      <w:pPr>
        <w:tabs>
          <w:tab w:val="left" w:pos="7780"/>
        </w:tabs>
        <w:rPr>
          <w:rFonts w:ascii="Times New Roman" w:hAnsi="Times New Roman"/>
          <w:noProof/>
        </w:rPr>
      </w:pPr>
      <w:r w:rsidRPr="00546AC9">
        <w:rPr>
          <w:rFonts w:ascii="Times New Roman" w:hAnsi="Times New Roman"/>
          <w:b/>
          <w:bCs/>
          <w:noProof/>
        </w:rPr>
        <w:t>Fig</w:t>
      </w:r>
      <w:r w:rsidR="00546AC9">
        <w:rPr>
          <w:rFonts w:ascii="Times New Roman" w:hAnsi="Times New Roman"/>
          <w:b/>
          <w:bCs/>
          <w:noProof/>
        </w:rPr>
        <w:t>.</w:t>
      </w:r>
      <w:r w:rsidRPr="00546AC9">
        <w:rPr>
          <w:rFonts w:ascii="Times New Roman" w:hAnsi="Times New Roman"/>
          <w:b/>
          <w:bCs/>
          <w:noProof/>
        </w:rPr>
        <w:t>S3</w:t>
      </w:r>
      <w:r w:rsidRPr="00546AC9">
        <w:rPr>
          <w:rFonts w:ascii="Times New Roman" w:hAnsi="Times New Roman"/>
          <w:noProof/>
        </w:rPr>
        <w:t xml:space="preserve"> Reliable regions across sessions for task versus fixation at ICC &gt; .4</w:t>
      </w:r>
    </w:p>
    <w:p w14:paraId="6B534710" w14:textId="77777777" w:rsidR="003A46D5" w:rsidRPr="00E51BEA" w:rsidRDefault="003A46D5" w:rsidP="003A46D5">
      <w:pPr>
        <w:tabs>
          <w:tab w:val="left" w:pos="7780"/>
        </w:tabs>
        <w:rPr>
          <w:rFonts w:ascii="Times New Roman" w:hAnsi="Times New Roman"/>
          <w:noProof/>
          <w:u w:val="single"/>
        </w:rPr>
      </w:pPr>
      <w:r w:rsidRPr="00E51BEA">
        <w:rPr>
          <w:rFonts w:ascii="Times New Roman" w:hAnsi="Times New Roman"/>
          <w:noProof/>
          <w:u w:val="single"/>
        </w:rPr>
        <w:t xml:space="preserve">ICC &gt; .75 = ‘excellent’, .59-.75 = ‘good’, .40-.58 = ‘fair’, and ICC &lt;.40 = ‘poor’ </w:t>
      </w:r>
      <w:r w:rsidRPr="00E51BEA">
        <w:rPr>
          <w:rFonts w:ascii="Times New Roman" w:hAnsi="Times New Roman"/>
          <w:noProof/>
          <w:u w:val="single"/>
        </w:rPr>
        <w:fldChar w:fldCharType="begin"/>
      </w:r>
      <w:r w:rsidRPr="00E51BEA">
        <w:rPr>
          <w:rFonts w:ascii="Times New Roman" w:hAnsi="Times New Roman"/>
          <w:noProof/>
          <w:u w:val="single"/>
        </w:rPr>
        <w:instrText xml:space="preserve"> ADDIN EN.CITE &lt;EndNote&gt;&lt;Cite&gt;&lt;Author&gt;Cicchetti&lt;/Author&gt;&lt;Year&gt;1981&lt;/Year&gt;&lt;RecNum&gt;2587&lt;/RecNum&gt;&lt;DisplayText&gt;(Cicchetti &amp;amp; Sparrow, 1981)&lt;/DisplayText&gt;&lt;record&gt;&lt;rec-number&gt;2587&lt;/rec-number&gt;&lt;foreign-keys&gt;&lt;key app="EN" db-id="50wxdpzd9vd5r7e9t5b595djrfpttrxw9avp" timestamp="1713795374"&gt;2587&lt;/key&gt;&lt;/foreign-keys&gt;&lt;ref-type name="Journal Article"&gt;17&lt;/ref-type&gt;&lt;contributors&gt;&lt;authors&gt;&lt;author&gt;Cicchetti, D. V.&lt;/author&gt;&lt;author&gt;Sparrow, S. A.&lt;/author&gt;&lt;/authors&gt;&lt;/contributors&gt;&lt;titles&gt;&lt;title&gt;Developing criteria for establishing interrater reliability of specific items: applications to assessment of adaptive behavior&lt;/title&gt;&lt;secondary-title&gt;Am J Ment Defic&lt;/secondary-title&gt;&lt;/titles&gt;&lt;periodical&gt;&lt;full-title&gt;Am J Ment Defic&lt;/full-title&gt;&lt;/periodical&gt;&lt;pages&gt;127-37&lt;/pages&gt;&lt;volume&gt;86&lt;/volume&gt;&lt;number&gt;2&lt;/number&gt;&lt;keywords&gt;&lt;keyword&gt;*Adaptation, Psychological&lt;/keyword&gt;&lt;keyword&gt;Humans&lt;/keyword&gt;&lt;keyword&gt;Intellectual Disability/*diagnosis&lt;/keyword&gt;&lt;keyword&gt;*Psychiatric Status Rating Scales&lt;/keyword&gt;&lt;keyword&gt;Psychometrics&lt;/keyword&gt;&lt;/keywords&gt;&lt;dates&gt;&lt;year&gt;1981&lt;/year&gt;&lt;pub-dates&gt;&lt;date&gt;Sep&lt;/date&gt;&lt;/pub-dates&gt;&lt;/dates&gt;&lt;isbn&gt;0002-9351 (Print)&amp;#xD;0002-9351&lt;/isbn&gt;&lt;accession-num&gt;7315877&lt;/accession-num&gt;&lt;urls&gt;&lt;/urls&gt;&lt;remote-database-provider&gt;NLM&lt;/remote-database-provider&gt;&lt;language&gt;eng&lt;/language&gt;&lt;/record&gt;&lt;/Cite&gt;&lt;/EndNote&gt;</w:instrText>
      </w:r>
      <w:r w:rsidRPr="00E51BEA">
        <w:rPr>
          <w:rFonts w:ascii="Times New Roman" w:hAnsi="Times New Roman"/>
          <w:noProof/>
          <w:u w:val="single"/>
        </w:rPr>
        <w:fldChar w:fldCharType="separate"/>
      </w:r>
      <w:r w:rsidRPr="00E51BEA">
        <w:rPr>
          <w:rFonts w:ascii="Times New Roman" w:hAnsi="Times New Roman"/>
          <w:noProof/>
          <w:u w:val="single"/>
        </w:rPr>
        <w:t>(Cicchetti &amp; Sparrow, 1981)</w:t>
      </w:r>
      <w:r w:rsidRPr="00E51BEA">
        <w:rPr>
          <w:rFonts w:ascii="Times New Roman" w:hAnsi="Times New Roman"/>
          <w:noProof/>
          <w:u w:val="single"/>
        </w:rPr>
        <w:fldChar w:fldCharType="end"/>
      </w:r>
      <w:r w:rsidRPr="00E51BEA">
        <w:rPr>
          <w:rFonts w:ascii="Times New Roman" w:hAnsi="Times New Roman"/>
          <w:noProof/>
          <w:u w:val="single"/>
        </w:rPr>
        <w:t>.</w:t>
      </w:r>
    </w:p>
    <w:p w14:paraId="57296D4F" w14:textId="77777777" w:rsidR="003A46D5" w:rsidRPr="00DA69FA" w:rsidRDefault="003A46D5" w:rsidP="00DA1907">
      <w:pPr>
        <w:tabs>
          <w:tab w:val="left" w:pos="7780"/>
        </w:tabs>
        <w:rPr>
          <w:rFonts w:ascii="Times New Roman" w:hAnsi="Times New Roman"/>
          <w:noProof/>
        </w:rPr>
      </w:pPr>
    </w:p>
    <w:p w14:paraId="2316A38D" w14:textId="77777777" w:rsidR="00DA1907" w:rsidRDefault="00DA1907" w:rsidP="00DA1907">
      <w:pPr>
        <w:tabs>
          <w:tab w:val="left" w:pos="7780"/>
        </w:tabs>
        <w:rPr>
          <w:rFonts w:ascii="Times New Roman" w:hAnsi="Times New Roman"/>
          <w:noProof/>
          <w:sz w:val="24"/>
          <w:szCs w:val="24"/>
        </w:rPr>
      </w:pPr>
    </w:p>
    <w:p w14:paraId="72764E88" w14:textId="77777777" w:rsidR="00DA1907" w:rsidRDefault="00DA1907" w:rsidP="00DA1907">
      <w:pPr>
        <w:tabs>
          <w:tab w:val="left" w:pos="7780"/>
        </w:tabs>
        <w:rPr>
          <w:rFonts w:ascii="Times New Roman" w:hAnsi="Times New Roman"/>
          <w:noProof/>
          <w:sz w:val="24"/>
          <w:szCs w:val="24"/>
        </w:rPr>
      </w:pPr>
    </w:p>
    <w:p w14:paraId="31259250" w14:textId="3BBA8CE7" w:rsidR="00C67D39" w:rsidRDefault="00DA1907">
      <w:r w:rsidRPr="00D02A1A">
        <w:rPr>
          <w:rFonts w:ascii="Times New Roman" w:hAnsi="Times New Roman"/>
          <w:b/>
          <w:noProof/>
          <w:sz w:val="24"/>
          <w:szCs w:val="24"/>
        </w:rPr>
        <mc:AlternateContent>
          <mc:Choice Requires="wps">
            <w:drawing>
              <wp:anchor distT="0" distB="0" distL="114300" distR="114300" simplePos="0" relativeHeight="251669504" behindDoc="0" locked="0" layoutInCell="1" allowOverlap="1" wp14:anchorId="7EBC5CD2" wp14:editId="3EA59346">
                <wp:simplePos x="0" y="0"/>
                <wp:positionH relativeFrom="column">
                  <wp:posOffset>-457200</wp:posOffset>
                </wp:positionH>
                <wp:positionV relativeFrom="paragraph">
                  <wp:posOffset>0</wp:posOffset>
                </wp:positionV>
                <wp:extent cx="7165910" cy="271780"/>
                <wp:effectExtent l="0" t="0" r="0" b="0"/>
                <wp:wrapNone/>
                <wp:docPr id="1753892742" name="Text Box 27"/>
                <wp:cNvGraphicFramePr/>
                <a:graphic xmlns:a="http://schemas.openxmlformats.org/drawingml/2006/main">
                  <a:graphicData uri="http://schemas.microsoft.com/office/word/2010/wordprocessingShape">
                    <wps:wsp>
                      <wps:cNvSpPr txBox="1"/>
                      <wps:spPr>
                        <a:xfrm>
                          <a:off x="0" y="0"/>
                          <a:ext cx="7165910" cy="271780"/>
                        </a:xfrm>
                        <a:prstGeom prst="rect">
                          <a:avLst/>
                        </a:prstGeom>
                        <a:noFill/>
                        <a:ln w="6350">
                          <a:noFill/>
                        </a:ln>
                      </wps:spPr>
                      <wps:txbx>
                        <w:txbxContent>
                          <w:p w14:paraId="6EC6FAC7" w14:textId="77777777" w:rsidR="00DA1907" w:rsidRPr="006446C5" w:rsidRDefault="00DA1907" w:rsidP="00DA1907">
                            <w:pPr>
                              <w:rPr>
                                <w:rFonts w:ascii="Times New Roman" w:hAnsi="Times New Roman"/>
                                <w:iCs/>
                                <w:sz w:val="24"/>
                                <w:szCs w:val="24"/>
                              </w:rPr>
                            </w:pPr>
                            <w:r w:rsidRPr="00D02A1A">
                              <w:rPr>
                                <w:rFonts w:ascii="Times New Roman" w:hAnsi="Times New Roman"/>
                                <w:b/>
                                <w:bCs/>
                                <w:iCs/>
                                <w:sz w:val="24"/>
                                <w:szCs w:val="24"/>
                              </w:rPr>
                              <w:t>Table S4.</w:t>
                            </w:r>
                            <w:r w:rsidRPr="00D02A1A">
                              <w:rPr>
                                <w:rFonts w:ascii="Times New Roman" w:hAnsi="Times New Roman"/>
                                <w:iCs/>
                                <w:sz w:val="24"/>
                                <w:szCs w:val="24"/>
                              </w:rPr>
                              <w:t xml:space="preserve"> Regions Showing Reliable Clusters across sessions for Error Condition at ICC &gt;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C5CD2" id="Text Box 27" o:spid="_x0000_s1035" type="#_x0000_t202" style="position:absolute;margin-left:-36pt;margin-top:0;width:564.25pt;height:2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" filled="f" stroked="f" strokeweight=".5pt">
                <v:textbox>
                  <w:txbxContent>
                    <w:p w14:paraId="6EC6FAC7" w14:textId="77777777" w:rsidR="00DA1907" w:rsidRPr="006446C5" w:rsidRDefault="00DA1907" w:rsidP="00DA1907">
                      <w:pPr>
                        <w:rPr>
                          <w:rFonts w:ascii="Times New Roman" w:hAnsi="Times New Roman"/>
                          <w:iCs/>
                          <w:sz w:val="24"/>
                          <w:szCs w:val="24"/>
                        </w:rPr>
                      </w:pPr>
                      <w:r w:rsidRPr="00D02A1A">
                        <w:rPr>
                          <w:rFonts w:ascii="Times New Roman" w:hAnsi="Times New Roman"/>
                          <w:b/>
                          <w:bCs/>
                          <w:iCs/>
                          <w:sz w:val="24"/>
                          <w:szCs w:val="24"/>
                        </w:rPr>
                        <w:t>Table S4.</w:t>
                      </w:r>
                      <w:r w:rsidRPr="00D02A1A">
                        <w:rPr>
                          <w:rFonts w:ascii="Times New Roman" w:hAnsi="Times New Roman"/>
                          <w:iCs/>
                          <w:sz w:val="24"/>
                          <w:szCs w:val="24"/>
                        </w:rPr>
                        <w:t xml:space="preserve"> Regions Showing Reliable Clusters across sessions for Error Condition at ICC &gt; .4</w:t>
                      </w:r>
                    </w:p>
                  </w:txbxContent>
                </v:textbox>
              </v:shape>
            </w:pict>
          </mc:Fallback>
        </mc:AlternateContent>
      </w:r>
    </w:p>
    <w:p w14:paraId="4B027F71" w14:textId="77777777" w:rsidR="00DA1907" w:rsidRDefault="00DA1907" w:rsidP="00DA1907"/>
    <w:tbl>
      <w:tblPr>
        <w:tblW w:w="11434" w:type="dxa"/>
        <w:tblInd w:w="-810" w:type="dxa"/>
        <w:tblLook w:val="04A0" w:firstRow="1" w:lastRow="0" w:firstColumn="1" w:lastColumn="0" w:noHBand="0" w:noVBand="1"/>
      </w:tblPr>
      <w:tblGrid>
        <w:gridCol w:w="724"/>
        <w:gridCol w:w="810"/>
        <w:gridCol w:w="810"/>
        <w:gridCol w:w="806"/>
        <w:gridCol w:w="720"/>
        <w:gridCol w:w="810"/>
        <w:gridCol w:w="720"/>
        <w:gridCol w:w="994"/>
        <w:gridCol w:w="990"/>
        <w:gridCol w:w="4050"/>
      </w:tblGrid>
      <w:tr w:rsidR="00DA1907" w:rsidRPr="008074BB" w14:paraId="06E7BB6A" w14:textId="77777777" w:rsidTr="00840BE4">
        <w:trPr>
          <w:trHeight w:val="420"/>
        </w:trPr>
        <w:tc>
          <w:tcPr>
            <w:tcW w:w="724" w:type="dxa"/>
            <w:tcBorders>
              <w:top w:val="single" w:sz="4" w:space="0" w:color="auto"/>
              <w:left w:val="nil"/>
              <w:bottom w:val="single" w:sz="12" w:space="0" w:color="auto"/>
              <w:right w:val="nil"/>
            </w:tcBorders>
            <w:noWrap/>
            <w:vAlign w:val="bottom"/>
            <w:hideMark/>
          </w:tcPr>
          <w:p w14:paraId="4C19C323" w14:textId="77777777" w:rsidR="00DA1907" w:rsidRPr="008074BB" w:rsidRDefault="00DA1907" w:rsidP="00840BE4">
            <w:pPr>
              <w:tabs>
                <w:tab w:val="left" w:pos="7780"/>
              </w:tabs>
              <w:rPr>
                <w:b/>
                <w:bCs/>
                <w:iCs/>
                <w:sz w:val="20"/>
                <w:szCs w:val="20"/>
              </w:rPr>
            </w:pPr>
            <w:r w:rsidRPr="008074BB">
              <w:rPr>
                <w:b/>
                <w:bCs/>
                <w:iCs/>
                <w:sz w:val="20"/>
                <w:szCs w:val="20"/>
              </w:rPr>
              <w:t>K</w:t>
            </w:r>
          </w:p>
        </w:tc>
        <w:tc>
          <w:tcPr>
            <w:tcW w:w="810" w:type="dxa"/>
            <w:tcBorders>
              <w:top w:val="single" w:sz="4" w:space="0" w:color="auto"/>
              <w:left w:val="nil"/>
              <w:bottom w:val="single" w:sz="12" w:space="0" w:color="auto"/>
              <w:right w:val="nil"/>
            </w:tcBorders>
            <w:noWrap/>
            <w:vAlign w:val="bottom"/>
            <w:hideMark/>
          </w:tcPr>
          <w:p w14:paraId="135FE059" w14:textId="77777777" w:rsidR="00DA1907" w:rsidRPr="008074BB" w:rsidRDefault="00DA1907" w:rsidP="00840BE4">
            <w:pPr>
              <w:tabs>
                <w:tab w:val="left" w:pos="7780"/>
              </w:tabs>
              <w:rPr>
                <w:b/>
                <w:bCs/>
                <w:iCs/>
                <w:sz w:val="20"/>
                <w:szCs w:val="20"/>
              </w:rPr>
            </w:pPr>
            <w:r w:rsidRPr="008074BB">
              <w:rPr>
                <w:b/>
                <w:bCs/>
                <w:iCs/>
                <w:sz w:val="20"/>
                <w:szCs w:val="20"/>
              </w:rPr>
              <w:t>CM RL</w:t>
            </w:r>
          </w:p>
        </w:tc>
        <w:tc>
          <w:tcPr>
            <w:tcW w:w="810" w:type="dxa"/>
            <w:tcBorders>
              <w:top w:val="single" w:sz="4" w:space="0" w:color="auto"/>
              <w:left w:val="nil"/>
              <w:bottom w:val="single" w:sz="12" w:space="0" w:color="auto"/>
              <w:right w:val="nil"/>
            </w:tcBorders>
            <w:noWrap/>
            <w:vAlign w:val="bottom"/>
            <w:hideMark/>
          </w:tcPr>
          <w:p w14:paraId="602E6682" w14:textId="77777777" w:rsidR="00DA1907" w:rsidRPr="008074BB" w:rsidRDefault="00DA1907" w:rsidP="00840BE4">
            <w:pPr>
              <w:tabs>
                <w:tab w:val="left" w:pos="7780"/>
              </w:tabs>
              <w:rPr>
                <w:b/>
                <w:bCs/>
                <w:iCs/>
                <w:sz w:val="20"/>
                <w:szCs w:val="20"/>
              </w:rPr>
            </w:pPr>
            <w:r w:rsidRPr="008074BB">
              <w:rPr>
                <w:b/>
                <w:bCs/>
                <w:iCs/>
                <w:sz w:val="20"/>
                <w:szCs w:val="20"/>
              </w:rPr>
              <w:t>CM AP</w:t>
            </w:r>
          </w:p>
        </w:tc>
        <w:tc>
          <w:tcPr>
            <w:tcW w:w="806" w:type="dxa"/>
            <w:tcBorders>
              <w:top w:val="single" w:sz="4" w:space="0" w:color="auto"/>
              <w:left w:val="nil"/>
              <w:bottom w:val="single" w:sz="12" w:space="0" w:color="auto"/>
              <w:right w:val="nil"/>
            </w:tcBorders>
            <w:noWrap/>
            <w:vAlign w:val="bottom"/>
            <w:hideMark/>
          </w:tcPr>
          <w:p w14:paraId="6F1F818F" w14:textId="77777777" w:rsidR="00DA1907" w:rsidRPr="008074BB" w:rsidRDefault="00DA1907" w:rsidP="00840BE4">
            <w:pPr>
              <w:tabs>
                <w:tab w:val="left" w:pos="7780"/>
              </w:tabs>
              <w:rPr>
                <w:b/>
                <w:bCs/>
                <w:iCs/>
                <w:sz w:val="20"/>
                <w:szCs w:val="20"/>
              </w:rPr>
            </w:pPr>
            <w:r w:rsidRPr="008074BB">
              <w:rPr>
                <w:b/>
                <w:bCs/>
                <w:iCs/>
                <w:sz w:val="20"/>
                <w:szCs w:val="20"/>
              </w:rPr>
              <w:t>CM IS</w:t>
            </w:r>
          </w:p>
        </w:tc>
        <w:tc>
          <w:tcPr>
            <w:tcW w:w="720" w:type="dxa"/>
            <w:tcBorders>
              <w:top w:val="single" w:sz="4" w:space="0" w:color="auto"/>
              <w:left w:val="nil"/>
              <w:bottom w:val="single" w:sz="12" w:space="0" w:color="auto"/>
              <w:right w:val="nil"/>
            </w:tcBorders>
            <w:noWrap/>
            <w:vAlign w:val="bottom"/>
            <w:hideMark/>
          </w:tcPr>
          <w:p w14:paraId="26BA4037" w14:textId="77777777" w:rsidR="00DA1907" w:rsidRPr="008074BB" w:rsidRDefault="00DA1907" w:rsidP="00840BE4">
            <w:pPr>
              <w:tabs>
                <w:tab w:val="left" w:pos="7780"/>
              </w:tabs>
              <w:rPr>
                <w:b/>
                <w:bCs/>
                <w:iCs/>
                <w:sz w:val="20"/>
                <w:szCs w:val="20"/>
              </w:rPr>
            </w:pPr>
            <w:r w:rsidRPr="008074BB">
              <w:rPr>
                <w:b/>
                <w:bCs/>
                <w:iCs/>
                <w:sz w:val="20"/>
                <w:szCs w:val="20"/>
              </w:rPr>
              <w:t>MI RL</w:t>
            </w:r>
          </w:p>
        </w:tc>
        <w:tc>
          <w:tcPr>
            <w:tcW w:w="810" w:type="dxa"/>
            <w:tcBorders>
              <w:top w:val="single" w:sz="4" w:space="0" w:color="auto"/>
              <w:left w:val="nil"/>
              <w:bottom w:val="single" w:sz="12" w:space="0" w:color="auto"/>
              <w:right w:val="nil"/>
            </w:tcBorders>
            <w:noWrap/>
            <w:vAlign w:val="bottom"/>
            <w:hideMark/>
          </w:tcPr>
          <w:p w14:paraId="523E3BCC" w14:textId="77777777" w:rsidR="00DA1907" w:rsidRPr="008074BB" w:rsidRDefault="00DA1907" w:rsidP="00840BE4">
            <w:pPr>
              <w:tabs>
                <w:tab w:val="left" w:pos="7780"/>
              </w:tabs>
              <w:rPr>
                <w:b/>
                <w:bCs/>
                <w:iCs/>
                <w:sz w:val="20"/>
                <w:szCs w:val="20"/>
              </w:rPr>
            </w:pPr>
            <w:r w:rsidRPr="008074BB">
              <w:rPr>
                <w:b/>
                <w:bCs/>
                <w:iCs/>
                <w:sz w:val="20"/>
                <w:szCs w:val="20"/>
              </w:rPr>
              <w:t>MI AP</w:t>
            </w:r>
          </w:p>
        </w:tc>
        <w:tc>
          <w:tcPr>
            <w:tcW w:w="720" w:type="dxa"/>
            <w:tcBorders>
              <w:top w:val="single" w:sz="4" w:space="0" w:color="auto"/>
              <w:left w:val="nil"/>
              <w:bottom w:val="single" w:sz="12" w:space="0" w:color="auto"/>
              <w:right w:val="nil"/>
            </w:tcBorders>
            <w:noWrap/>
            <w:vAlign w:val="bottom"/>
            <w:hideMark/>
          </w:tcPr>
          <w:p w14:paraId="3888D554" w14:textId="77777777" w:rsidR="00DA1907" w:rsidRPr="008074BB" w:rsidRDefault="00DA1907" w:rsidP="00840BE4">
            <w:pPr>
              <w:tabs>
                <w:tab w:val="left" w:pos="7780"/>
              </w:tabs>
              <w:rPr>
                <w:b/>
                <w:bCs/>
                <w:iCs/>
                <w:sz w:val="20"/>
                <w:szCs w:val="20"/>
              </w:rPr>
            </w:pPr>
            <w:r w:rsidRPr="008074BB">
              <w:rPr>
                <w:b/>
                <w:bCs/>
                <w:iCs/>
                <w:sz w:val="20"/>
                <w:szCs w:val="20"/>
              </w:rPr>
              <w:t>MI IS</w:t>
            </w:r>
          </w:p>
        </w:tc>
        <w:tc>
          <w:tcPr>
            <w:tcW w:w="994" w:type="dxa"/>
            <w:tcBorders>
              <w:top w:val="single" w:sz="4" w:space="0" w:color="auto"/>
              <w:left w:val="nil"/>
              <w:bottom w:val="single" w:sz="12" w:space="0" w:color="auto"/>
              <w:right w:val="nil"/>
            </w:tcBorders>
            <w:noWrap/>
            <w:vAlign w:val="bottom"/>
            <w:hideMark/>
          </w:tcPr>
          <w:p w14:paraId="746CD7A5" w14:textId="77777777" w:rsidR="00DA1907" w:rsidRPr="008074BB" w:rsidRDefault="00DA1907" w:rsidP="00840BE4">
            <w:pPr>
              <w:tabs>
                <w:tab w:val="left" w:pos="7780"/>
              </w:tabs>
              <w:rPr>
                <w:b/>
                <w:bCs/>
                <w:iCs/>
                <w:sz w:val="20"/>
                <w:szCs w:val="20"/>
              </w:rPr>
            </w:pPr>
            <w:r w:rsidRPr="008074BB">
              <w:rPr>
                <w:b/>
                <w:bCs/>
                <w:iCs/>
                <w:sz w:val="20"/>
                <w:szCs w:val="20"/>
              </w:rPr>
              <w:t>Mean ICC</w:t>
            </w:r>
          </w:p>
        </w:tc>
        <w:tc>
          <w:tcPr>
            <w:tcW w:w="990" w:type="dxa"/>
            <w:tcBorders>
              <w:top w:val="single" w:sz="4" w:space="0" w:color="auto"/>
              <w:left w:val="nil"/>
              <w:bottom w:val="single" w:sz="12" w:space="0" w:color="auto"/>
              <w:right w:val="nil"/>
            </w:tcBorders>
            <w:noWrap/>
            <w:vAlign w:val="bottom"/>
            <w:hideMark/>
          </w:tcPr>
          <w:p w14:paraId="0E99D6DF" w14:textId="77777777" w:rsidR="00DA1907" w:rsidRPr="008074BB" w:rsidRDefault="00DA1907" w:rsidP="00840BE4">
            <w:pPr>
              <w:tabs>
                <w:tab w:val="left" w:pos="7780"/>
              </w:tabs>
              <w:rPr>
                <w:b/>
                <w:bCs/>
                <w:iCs/>
                <w:sz w:val="20"/>
                <w:szCs w:val="20"/>
              </w:rPr>
            </w:pPr>
            <w:r w:rsidRPr="008074BB">
              <w:rPr>
                <w:b/>
                <w:bCs/>
                <w:iCs/>
                <w:sz w:val="20"/>
                <w:szCs w:val="20"/>
              </w:rPr>
              <w:t>SEM ICC</w:t>
            </w:r>
          </w:p>
        </w:tc>
        <w:tc>
          <w:tcPr>
            <w:tcW w:w="4050" w:type="dxa"/>
            <w:tcBorders>
              <w:top w:val="single" w:sz="4" w:space="0" w:color="auto"/>
              <w:left w:val="nil"/>
              <w:bottom w:val="single" w:sz="12" w:space="0" w:color="auto"/>
              <w:right w:val="nil"/>
            </w:tcBorders>
            <w:vAlign w:val="bottom"/>
            <w:hideMark/>
          </w:tcPr>
          <w:p w14:paraId="3ED4DB24" w14:textId="77777777" w:rsidR="00DA1907" w:rsidRPr="008074BB" w:rsidRDefault="00DA1907" w:rsidP="00840BE4">
            <w:pPr>
              <w:tabs>
                <w:tab w:val="left" w:pos="7780"/>
              </w:tabs>
              <w:rPr>
                <w:b/>
                <w:bCs/>
                <w:iCs/>
                <w:sz w:val="20"/>
                <w:szCs w:val="20"/>
              </w:rPr>
            </w:pPr>
            <w:r w:rsidRPr="008074BB">
              <w:rPr>
                <w:b/>
                <w:bCs/>
                <w:iCs/>
                <w:sz w:val="20"/>
                <w:szCs w:val="20"/>
              </w:rPr>
              <w:t>Region</w:t>
            </w:r>
          </w:p>
        </w:tc>
      </w:tr>
      <w:tr w:rsidR="00DA1907" w:rsidRPr="008074BB" w14:paraId="6FD08157" w14:textId="77777777" w:rsidTr="00840BE4">
        <w:trPr>
          <w:trHeight w:val="178"/>
        </w:trPr>
        <w:tc>
          <w:tcPr>
            <w:tcW w:w="724" w:type="dxa"/>
            <w:tcBorders>
              <w:top w:val="single" w:sz="12" w:space="0" w:color="auto"/>
              <w:left w:val="nil"/>
              <w:bottom w:val="nil"/>
              <w:right w:val="nil"/>
            </w:tcBorders>
            <w:noWrap/>
            <w:vAlign w:val="bottom"/>
            <w:hideMark/>
          </w:tcPr>
          <w:p w14:paraId="030D81FE" w14:textId="77777777" w:rsidR="00DA1907" w:rsidRPr="008074BB" w:rsidRDefault="00DA1907" w:rsidP="00840BE4">
            <w:pPr>
              <w:rPr>
                <w:color w:val="000000"/>
                <w:sz w:val="20"/>
                <w:szCs w:val="20"/>
              </w:rPr>
            </w:pPr>
            <w:r w:rsidRPr="008074BB">
              <w:rPr>
                <w:color w:val="000000"/>
                <w:sz w:val="20"/>
                <w:szCs w:val="20"/>
              </w:rPr>
              <w:t>562</w:t>
            </w:r>
          </w:p>
        </w:tc>
        <w:tc>
          <w:tcPr>
            <w:tcW w:w="810" w:type="dxa"/>
            <w:tcBorders>
              <w:top w:val="single" w:sz="12" w:space="0" w:color="auto"/>
              <w:left w:val="nil"/>
              <w:bottom w:val="nil"/>
              <w:right w:val="nil"/>
            </w:tcBorders>
            <w:noWrap/>
            <w:vAlign w:val="bottom"/>
            <w:hideMark/>
          </w:tcPr>
          <w:p w14:paraId="38408E64" w14:textId="77777777" w:rsidR="00DA1907" w:rsidRPr="008074BB" w:rsidRDefault="00DA1907" w:rsidP="00840BE4">
            <w:pPr>
              <w:rPr>
                <w:color w:val="000000"/>
                <w:sz w:val="20"/>
                <w:szCs w:val="20"/>
              </w:rPr>
            </w:pPr>
            <w:r w:rsidRPr="008074BB">
              <w:rPr>
                <w:color w:val="000000"/>
                <w:sz w:val="20"/>
                <w:szCs w:val="20"/>
              </w:rPr>
              <w:t>40.5</w:t>
            </w:r>
          </w:p>
        </w:tc>
        <w:tc>
          <w:tcPr>
            <w:tcW w:w="810" w:type="dxa"/>
            <w:tcBorders>
              <w:top w:val="single" w:sz="12" w:space="0" w:color="auto"/>
              <w:left w:val="nil"/>
              <w:bottom w:val="nil"/>
              <w:right w:val="nil"/>
            </w:tcBorders>
            <w:noWrap/>
            <w:vAlign w:val="bottom"/>
            <w:hideMark/>
          </w:tcPr>
          <w:p w14:paraId="1FA3771C" w14:textId="77777777" w:rsidR="00DA1907" w:rsidRPr="008074BB" w:rsidRDefault="00DA1907" w:rsidP="00840BE4">
            <w:pPr>
              <w:rPr>
                <w:color w:val="000000"/>
                <w:sz w:val="20"/>
                <w:szCs w:val="20"/>
              </w:rPr>
            </w:pPr>
            <w:r w:rsidRPr="008074BB">
              <w:rPr>
                <w:color w:val="000000"/>
                <w:sz w:val="20"/>
                <w:szCs w:val="20"/>
              </w:rPr>
              <w:t>49.6</w:t>
            </w:r>
          </w:p>
        </w:tc>
        <w:tc>
          <w:tcPr>
            <w:tcW w:w="806" w:type="dxa"/>
            <w:tcBorders>
              <w:top w:val="single" w:sz="12" w:space="0" w:color="auto"/>
              <w:left w:val="nil"/>
              <w:bottom w:val="nil"/>
              <w:right w:val="nil"/>
            </w:tcBorders>
            <w:noWrap/>
            <w:vAlign w:val="bottom"/>
            <w:hideMark/>
          </w:tcPr>
          <w:p w14:paraId="5D1D436A" w14:textId="77777777" w:rsidR="00DA1907" w:rsidRPr="008074BB" w:rsidRDefault="00DA1907" w:rsidP="00840BE4">
            <w:pPr>
              <w:rPr>
                <w:color w:val="000000"/>
                <w:sz w:val="20"/>
                <w:szCs w:val="20"/>
              </w:rPr>
            </w:pPr>
            <w:r w:rsidRPr="008074BB">
              <w:rPr>
                <w:color w:val="000000"/>
                <w:sz w:val="20"/>
                <w:szCs w:val="20"/>
              </w:rPr>
              <w:t>42.3</w:t>
            </w:r>
          </w:p>
        </w:tc>
        <w:tc>
          <w:tcPr>
            <w:tcW w:w="720" w:type="dxa"/>
            <w:tcBorders>
              <w:top w:val="single" w:sz="12" w:space="0" w:color="auto"/>
              <w:left w:val="nil"/>
              <w:bottom w:val="nil"/>
              <w:right w:val="nil"/>
            </w:tcBorders>
            <w:noWrap/>
            <w:vAlign w:val="bottom"/>
            <w:hideMark/>
          </w:tcPr>
          <w:p w14:paraId="46B015F8" w14:textId="77777777" w:rsidR="00DA1907" w:rsidRPr="008074BB" w:rsidRDefault="00DA1907" w:rsidP="00840BE4">
            <w:pPr>
              <w:rPr>
                <w:color w:val="000000"/>
                <w:sz w:val="20"/>
                <w:szCs w:val="20"/>
              </w:rPr>
            </w:pPr>
            <w:r w:rsidRPr="008074BB">
              <w:rPr>
                <w:color w:val="000000"/>
                <w:sz w:val="20"/>
                <w:szCs w:val="20"/>
              </w:rPr>
              <w:t>65</w:t>
            </w:r>
          </w:p>
        </w:tc>
        <w:tc>
          <w:tcPr>
            <w:tcW w:w="810" w:type="dxa"/>
            <w:tcBorders>
              <w:top w:val="single" w:sz="12" w:space="0" w:color="auto"/>
              <w:left w:val="nil"/>
              <w:bottom w:val="nil"/>
              <w:right w:val="nil"/>
            </w:tcBorders>
            <w:noWrap/>
            <w:vAlign w:val="bottom"/>
            <w:hideMark/>
          </w:tcPr>
          <w:p w14:paraId="6C47AA7A" w14:textId="77777777" w:rsidR="00DA1907" w:rsidRPr="008074BB" w:rsidRDefault="00DA1907" w:rsidP="00840BE4">
            <w:pPr>
              <w:rPr>
                <w:color w:val="000000"/>
                <w:sz w:val="20"/>
                <w:szCs w:val="20"/>
              </w:rPr>
            </w:pPr>
            <w:r w:rsidRPr="008074BB">
              <w:rPr>
                <w:color w:val="000000"/>
                <w:sz w:val="20"/>
                <w:szCs w:val="20"/>
              </w:rPr>
              <w:t>54.2</w:t>
            </w:r>
          </w:p>
        </w:tc>
        <w:tc>
          <w:tcPr>
            <w:tcW w:w="720" w:type="dxa"/>
            <w:tcBorders>
              <w:top w:val="single" w:sz="12" w:space="0" w:color="auto"/>
              <w:left w:val="nil"/>
              <w:bottom w:val="nil"/>
              <w:right w:val="nil"/>
            </w:tcBorders>
            <w:noWrap/>
            <w:vAlign w:val="bottom"/>
            <w:hideMark/>
          </w:tcPr>
          <w:p w14:paraId="1463ECEE" w14:textId="77777777" w:rsidR="00DA1907" w:rsidRPr="008074BB" w:rsidRDefault="00DA1907" w:rsidP="00840BE4">
            <w:pPr>
              <w:rPr>
                <w:color w:val="000000"/>
                <w:sz w:val="20"/>
                <w:szCs w:val="20"/>
              </w:rPr>
            </w:pPr>
            <w:r w:rsidRPr="008074BB">
              <w:rPr>
                <w:color w:val="000000"/>
                <w:sz w:val="20"/>
                <w:szCs w:val="20"/>
              </w:rPr>
              <w:t>23</w:t>
            </w:r>
          </w:p>
        </w:tc>
        <w:tc>
          <w:tcPr>
            <w:tcW w:w="994" w:type="dxa"/>
            <w:tcBorders>
              <w:top w:val="single" w:sz="12" w:space="0" w:color="auto"/>
              <w:left w:val="nil"/>
              <w:bottom w:val="nil"/>
              <w:right w:val="nil"/>
            </w:tcBorders>
            <w:noWrap/>
            <w:vAlign w:val="bottom"/>
            <w:hideMark/>
          </w:tcPr>
          <w:p w14:paraId="58851B6F" w14:textId="77777777" w:rsidR="00DA1907" w:rsidRPr="008074BB" w:rsidRDefault="00DA1907" w:rsidP="00840BE4">
            <w:pPr>
              <w:rPr>
                <w:color w:val="000000"/>
                <w:sz w:val="20"/>
                <w:szCs w:val="20"/>
              </w:rPr>
            </w:pPr>
            <w:r w:rsidRPr="008074BB">
              <w:rPr>
                <w:color w:val="000000"/>
                <w:sz w:val="20"/>
                <w:szCs w:val="20"/>
              </w:rPr>
              <w:t>0.48</w:t>
            </w:r>
          </w:p>
        </w:tc>
        <w:tc>
          <w:tcPr>
            <w:tcW w:w="990" w:type="dxa"/>
            <w:tcBorders>
              <w:top w:val="single" w:sz="12" w:space="0" w:color="auto"/>
              <w:left w:val="nil"/>
              <w:bottom w:val="nil"/>
              <w:right w:val="nil"/>
            </w:tcBorders>
            <w:noWrap/>
            <w:vAlign w:val="bottom"/>
            <w:hideMark/>
          </w:tcPr>
          <w:p w14:paraId="057A5B47"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single" w:sz="12" w:space="0" w:color="auto"/>
              <w:left w:val="nil"/>
              <w:bottom w:val="nil"/>
              <w:right w:val="nil"/>
            </w:tcBorders>
            <w:vAlign w:val="bottom"/>
            <w:hideMark/>
          </w:tcPr>
          <w:p w14:paraId="420C6020" w14:textId="77777777" w:rsidR="00DA1907" w:rsidRPr="008074BB" w:rsidRDefault="00DA1907" w:rsidP="00840BE4">
            <w:pPr>
              <w:rPr>
                <w:color w:val="000000"/>
                <w:sz w:val="20"/>
                <w:szCs w:val="20"/>
              </w:rPr>
            </w:pPr>
            <w:r w:rsidRPr="008074BB">
              <w:rPr>
                <w:color w:val="000000"/>
                <w:sz w:val="20"/>
                <w:szCs w:val="20"/>
              </w:rPr>
              <w:t>L Inferior Parietal Lobule; L Angular Gyrus</w:t>
            </w:r>
          </w:p>
        </w:tc>
      </w:tr>
      <w:tr w:rsidR="00DA1907" w:rsidRPr="008074BB" w14:paraId="012E1695" w14:textId="77777777" w:rsidTr="00840BE4">
        <w:trPr>
          <w:trHeight w:val="486"/>
        </w:trPr>
        <w:tc>
          <w:tcPr>
            <w:tcW w:w="724" w:type="dxa"/>
            <w:tcBorders>
              <w:top w:val="nil"/>
              <w:left w:val="nil"/>
              <w:bottom w:val="nil"/>
              <w:right w:val="nil"/>
            </w:tcBorders>
            <w:noWrap/>
            <w:vAlign w:val="bottom"/>
            <w:hideMark/>
          </w:tcPr>
          <w:p w14:paraId="2CFEDF04" w14:textId="77777777" w:rsidR="00DA1907" w:rsidRPr="008074BB" w:rsidRDefault="00DA1907" w:rsidP="00840BE4">
            <w:pPr>
              <w:rPr>
                <w:color w:val="000000"/>
                <w:sz w:val="20"/>
                <w:szCs w:val="20"/>
              </w:rPr>
            </w:pPr>
            <w:r w:rsidRPr="008074BB">
              <w:rPr>
                <w:color w:val="000000"/>
                <w:sz w:val="20"/>
                <w:szCs w:val="20"/>
              </w:rPr>
              <w:t>417</w:t>
            </w:r>
          </w:p>
        </w:tc>
        <w:tc>
          <w:tcPr>
            <w:tcW w:w="810" w:type="dxa"/>
            <w:tcBorders>
              <w:top w:val="nil"/>
              <w:left w:val="nil"/>
              <w:bottom w:val="nil"/>
              <w:right w:val="nil"/>
            </w:tcBorders>
            <w:noWrap/>
            <w:vAlign w:val="bottom"/>
            <w:hideMark/>
          </w:tcPr>
          <w:p w14:paraId="48BE7265" w14:textId="77777777" w:rsidR="00DA1907" w:rsidRPr="008074BB" w:rsidRDefault="00DA1907" w:rsidP="00840BE4">
            <w:pPr>
              <w:rPr>
                <w:color w:val="000000"/>
                <w:sz w:val="20"/>
                <w:szCs w:val="20"/>
              </w:rPr>
            </w:pPr>
            <w:r w:rsidRPr="008074BB">
              <w:rPr>
                <w:color w:val="000000"/>
                <w:sz w:val="20"/>
                <w:szCs w:val="20"/>
              </w:rPr>
              <w:t>-36.2</w:t>
            </w:r>
          </w:p>
        </w:tc>
        <w:tc>
          <w:tcPr>
            <w:tcW w:w="810" w:type="dxa"/>
            <w:tcBorders>
              <w:top w:val="nil"/>
              <w:left w:val="nil"/>
              <w:bottom w:val="nil"/>
              <w:right w:val="nil"/>
            </w:tcBorders>
            <w:noWrap/>
            <w:vAlign w:val="bottom"/>
            <w:hideMark/>
          </w:tcPr>
          <w:p w14:paraId="4D3773A4" w14:textId="77777777" w:rsidR="00DA1907" w:rsidRPr="008074BB" w:rsidRDefault="00DA1907" w:rsidP="00840BE4">
            <w:pPr>
              <w:rPr>
                <w:color w:val="000000"/>
                <w:sz w:val="20"/>
                <w:szCs w:val="20"/>
              </w:rPr>
            </w:pPr>
            <w:r w:rsidRPr="008074BB">
              <w:rPr>
                <w:color w:val="000000"/>
                <w:sz w:val="20"/>
                <w:szCs w:val="20"/>
              </w:rPr>
              <w:t>-41.8</w:t>
            </w:r>
          </w:p>
        </w:tc>
        <w:tc>
          <w:tcPr>
            <w:tcW w:w="806" w:type="dxa"/>
            <w:tcBorders>
              <w:top w:val="nil"/>
              <w:left w:val="nil"/>
              <w:bottom w:val="nil"/>
              <w:right w:val="nil"/>
            </w:tcBorders>
            <w:noWrap/>
            <w:vAlign w:val="bottom"/>
            <w:hideMark/>
          </w:tcPr>
          <w:p w14:paraId="635C4A72" w14:textId="77777777" w:rsidR="00DA1907" w:rsidRPr="008074BB" w:rsidRDefault="00DA1907" w:rsidP="00840BE4">
            <w:pPr>
              <w:rPr>
                <w:color w:val="000000"/>
                <w:sz w:val="20"/>
                <w:szCs w:val="20"/>
              </w:rPr>
            </w:pPr>
            <w:r w:rsidRPr="008074BB">
              <w:rPr>
                <w:color w:val="000000"/>
                <w:sz w:val="20"/>
                <w:szCs w:val="20"/>
              </w:rPr>
              <w:t>22.4</w:t>
            </w:r>
          </w:p>
        </w:tc>
        <w:tc>
          <w:tcPr>
            <w:tcW w:w="720" w:type="dxa"/>
            <w:tcBorders>
              <w:top w:val="nil"/>
              <w:left w:val="nil"/>
              <w:bottom w:val="nil"/>
              <w:right w:val="nil"/>
            </w:tcBorders>
            <w:noWrap/>
            <w:vAlign w:val="bottom"/>
            <w:hideMark/>
          </w:tcPr>
          <w:p w14:paraId="66A0D885" w14:textId="77777777" w:rsidR="00DA1907" w:rsidRPr="008074BB" w:rsidRDefault="00DA1907" w:rsidP="00840BE4">
            <w:pPr>
              <w:rPr>
                <w:color w:val="000000"/>
                <w:sz w:val="20"/>
                <w:szCs w:val="20"/>
              </w:rPr>
            </w:pPr>
            <w:r w:rsidRPr="008074BB">
              <w:rPr>
                <w:color w:val="000000"/>
                <w:sz w:val="20"/>
                <w:szCs w:val="20"/>
              </w:rPr>
              <w:t>-52.5</w:t>
            </w:r>
          </w:p>
        </w:tc>
        <w:tc>
          <w:tcPr>
            <w:tcW w:w="810" w:type="dxa"/>
            <w:tcBorders>
              <w:top w:val="nil"/>
              <w:left w:val="nil"/>
              <w:bottom w:val="nil"/>
              <w:right w:val="nil"/>
            </w:tcBorders>
            <w:noWrap/>
            <w:vAlign w:val="bottom"/>
            <w:hideMark/>
          </w:tcPr>
          <w:p w14:paraId="439F4FBE" w14:textId="77777777" w:rsidR="00DA1907" w:rsidRPr="008074BB" w:rsidRDefault="00DA1907" w:rsidP="00840BE4">
            <w:pPr>
              <w:rPr>
                <w:color w:val="000000"/>
                <w:sz w:val="20"/>
                <w:szCs w:val="20"/>
              </w:rPr>
            </w:pPr>
            <w:r w:rsidRPr="008074BB">
              <w:rPr>
                <w:color w:val="000000"/>
                <w:sz w:val="20"/>
                <w:szCs w:val="20"/>
              </w:rPr>
              <w:t>-35.8</w:t>
            </w:r>
          </w:p>
        </w:tc>
        <w:tc>
          <w:tcPr>
            <w:tcW w:w="720" w:type="dxa"/>
            <w:tcBorders>
              <w:top w:val="nil"/>
              <w:left w:val="nil"/>
              <w:bottom w:val="nil"/>
              <w:right w:val="nil"/>
            </w:tcBorders>
            <w:noWrap/>
            <w:vAlign w:val="bottom"/>
            <w:hideMark/>
          </w:tcPr>
          <w:p w14:paraId="51C2F54D" w14:textId="77777777" w:rsidR="00DA1907" w:rsidRPr="008074BB" w:rsidRDefault="00DA1907" w:rsidP="00840BE4">
            <w:pPr>
              <w:rPr>
                <w:color w:val="000000"/>
                <w:sz w:val="20"/>
                <w:szCs w:val="20"/>
              </w:rPr>
            </w:pPr>
            <w:r w:rsidRPr="008074BB">
              <w:rPr>
                <w:color w:val="000000"/>
                <w:sz w:val="20"/>
                <w:szCs w:val="20"/>
              </w:rPr>
              <w:t>20.5</w:t>
            </w:r>
          </w:p>
        </w:tc>
        <w:tc>
          <w:tcPr>
            <w:tcW w:w="994" w:type="dxa"/>
            <w:tcBorders>
              <w:top w:val="nil"/>
              <w:left w:val="nil"/>
              <w:bottom w:val="nil"/>
              <w:right w:val="nil"/>
            </w:tcBorders>
            <w:noWrap/>
            <w:vAlign w:val="bottom"/>
            <w:hideMark/>
          </w:tcPr>
          <w:p w14:paraId="3F497D8A" w14:textId="77777777" w:rsidR="00DA1907" w:rsidRPr="008074BB" w:rsidRDefault="00DA1907" w:rsidP="00840BE4">
            <w:pPr>
              <w:rPr>
                <w:color w:val="000000"/>
                <w:sz w:val="20"/>
                <w:szCs w:val="20"/>
              </w:rPr>
            </w:pPr>
            <w:r w:rsidRPr="008074BB">
              <w:rPr>
                <w:color w:val="000000"/>
                <w:sz w:val="20"/>
                <w:szCs w:val="20"/>
              </w:rPr>
              <w:t>0.46</w:t>
            </w:r>
          </w:p>
        </w:tc>
        <w:tc>
          <w:tcPr>
            <w:tcW w:w="990" w:type="dxa"/>
            <w:tcBorders>
              <w:top w:val="nil"/>
              <w:left w:val="nil"/>
              <w:bottom w:val="nil"/>
              <w:right w:val="nil"/>
            </w:tcBorders>
            <w:noWrap/>
            <w:vAlign w:val="bottom"/>
            <w:hideMark/>
          </w:tcPr>
          <w:p w14:paraId="0161E690"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23D6C41B" w14:textId="77777777" w:rsidR="00DA1907" w:rsidRPr="008074BB" w:rsidRDefault="00DA1907" w:rsidP="00840BE4">
            <w:pPr>
              <w:rPr>
                <w:color w:val="000000"/>
                <w:sz w:val="20"/>
                <w:szCs w:val="20"/>
              </w:rPr>
            </w:pPr>
            <w:r w:rsidRPr="008074BB">
              <w:rPr>
                <w:color w:val="000000"/>
                <w:sz w:val="20"/>
                <w:szCs w:val="20"/>
              </w:rPr>
              <w:t>R Middle Frontal Gyrus; R Inferior Frontal Gyrus (p._Triangularis)</w:t>
            </w:r>
          </w:p>
        </w:tc>
      </w:tr>
      <w:tr w:rsidR="00DA1907" w:rsidRPr="008074BB" w14:paraId="6C5EDCBE" w14:textId="77777777" w:rsidTr="00840BE4">
        <w:trPr>
          <w:trHeight w:val="320"/>
        </w:trPr>
        <w:tc>
          <w:tcPr>
            <w:tcW w:w="724" w:type="dxa"/>
            <w:tcBorders>
              <w:top w:val="nil"/>
              <w:left w:val="nil"/>
              <w:bottom w:val="nil"/>
              <w:right w:val="nil"/>
            </w:tcBorders>
            <w:noWrap/>
            <w:vAlign w:val="bottom"/>
            <w:hideMark/>
          </w:tcPr>
          <w:p w14:paraId="6024F7C7" w14:textId="77777777" w:rsidR="00DA1907" w:rsidRPr="008074BB" w:rsidRDefault="00DA1907" w:rsidP="00840BE4">
            <w:pPr>
              <w:rPr>
                <w:color w:val="000000"/>
                <w:sz w:val="20"/>
                <w:szCs w:val="20"/>
              </w:rPr>
            </w:pPr>
            <w:r w:rsidRPr="008074BB">
              <w:rPr>
                <w:color w:val="000000"/>
                <w:sz w:val="20"/>
                <w:szCs w:val="20"/>
              </w:rPr>
              <w:t>343</w:t>
            </w:r>
          </w:p>
        </w:tc>
        <w:tc>
          <w:tcPr>
            <w:tcW w:w="810" w:type="dxa"/>
            <w:tcBorders>
              <w:top w:val="nil"/>
              <w:left w:val="nil"/>
              <w:bottom w:val="nil"/>
              <w:right w:val="nil"/>
            </w:tcBorders>
            <w:noWrap/>
            <w:vAlign w:val="bottom"/>
            <w:hideMark/>
          </w:tcPr>
          <w:p w14:paraId="054284D9" w14:textId="77777777" w:rsidR="00DA1907" w:rsidRPr="008074BB" w:rsidRDefault="00DA1907" w:rsidP="00840BE4">
            <w:pPr>
              <w:rPr>
                <w:color w:val="000000"/>
                <w:sz w:val="20"/>
                <w:szCs w:val="20"/>
              </w:rPr>
            </w:pPr>
            <w:r w:rsidRPr="008074BB">
              <w:rPr>
                <w:color w:val="000000"/>
                <w:sz w:val="20"/>
                <w:szCs w:val="20"/>
              </w:rPr>
              <w:t>-59.7</w:t>
            </w:r>
          </w:p>
        </w:tc>
        <w:tc>
          <w:tcPr>
            <w:tcW w:w="810" w:type="dxa"/>
            <w:tcBorders>
              <w:top w:val="nil"/>
              <w:left w:val="nil"/>
              <w:bottom w:val="nil"/>
              <w:right w:val="nil"/>
            </w:tcBorders>
            <w:noWrap/>
            <w:vAlign w:val="bottom"/>
            <w:hideMark/>
          </w:tcPr>
          <w:p w14:paraId="63EF1D3F" w14:textId="77777777" w:rsidR="00DA1907" w:rsidRPr="008074BB" w:rsidRDefault="00DA1907" w:rsidP="00840BE4">
            <w:pPr>
              <w:rPr>
                <w:color w:val="000000"/>
                <w:sz w:val="20"/>
                <w:szCs w:val="20"/>
              </w:rPr>
            </w:pPr>
            <w:r w:rsidRPr="008074BB">
              <w:rPr>
                <w:color w:val="000000"/>
                <w:sz w:val="20"/>
                <w:szCs w:val="20"/>
              </w:rPr>
              <w:t>26.4</w:t>
            </w:r>
          </w:p>
        </w:tc>
        <w:tc>
          <w:tcPr>
            <w:tcW w:w="806" w:type="dxa"/>
            <w:tcBorders>
              <w:top w:val="nil"/>
              <w:left w:val="nil"/>
              <w:bottom w:val="nil"/>
              <w:right w:val="nil"/>
            </w:tcBorders>
            <w:noWrap/>
            <w:vAlign w:val="bottom"/>
            <w:hideMark/>
          </w:tcPr>
          <w:p w14:paraId="6741DE5D" w14:textId="77777777" w:rsidR="00DA1907" w:rsidRPr="008074BB" w:rsidRDefault="00DA1907" w:rsidP="00840BE4">
            <w:pPr>
              <w:rPr>
                <w:color w:val="000000"/>
                <w:sz w:val="20"/>
                <w:szCs w:val="20"/>
              </w:rPr>
            </w:pPr>
            <w:r w:rsidRPr="008074BB">
              <w:rPr>
                <w:color w:val="000000"/>
                <w:sz w:val="20"/>
                <w:szCs w:val="20"/>
              </w:rPr>
              <w:t>30.8</w:t>
            </w:r>
          </w:p>
        </w:tc>
        <w:tc>
          <w:tcPr>
            <w:tcW w:w="720" w:type="dxa"/>
            <w:tcBorders>
              <w:top w:val="nil"/>
              <w:left w:val="nil"/>
              <w:bottom w:val="nil"/>
              <w:right w:val="nil"/>
            </w:tcBorders>
            <w:noWrap/>
            <w:vAlign w:val="bottom"/>
            <w:hideMark/>
          </w:tcPr>
          <w:p w14:paraId="64FC85E0" w14:textId="77777777" w:rsidR="00DA1907" w:rsidRPr="008074BB" w:rsidRDefault="00DA1907" w:rsidP="00840BE4">
            <w:pPr>
              <w:rPr>
                <w:color w:val="000000"/>
                <w:sz w:val="20"/>
                <w:szCs w:val="20"/>
              </w:rPr>
            </w:pPr>
            <w:r w:rsidRPr="008074BB">
              <w:rPr>
                <w:color w:val="000000"/>
                <w:sz w:val="20"/>
                <w:szCs w:val="20"/>
              </w:rPr>
              <w:t>-57.5</w:t>
            </w:r>
          </w:p>
        </w:tc>
        <w:tc>
          <w:tcPr>
            <w:tcW w:w="810" w:type="dxa"/>
            <w:tcBorders>
              <w:top w:val="nil"/>
              <w:left w:val="nil"/>
              <w:bottom w:val="nil"/>
              <w:right w:val="nil"/>
            </w:tcBorders>
            <w:noWrap/>
            <w:vAlign w:val="bottom"/>
            <w:hideMark/>
          </w:tcPr>
          <w:p w14:paraId="46A8D863" w14:textId="77777777" w:rsidR="00DA1907" w:rsidRPr="008074BB" w:rsidRDefault="00DA1907" w:rsidP="00840BE4">
            <w:pPr>
              <w:rPr>
                <w:color w:val="000000"/>
                <w:sz w:val="20"/>
                <w:szCs w:val="20"/>
              </w:rPr>
            </w:pPr>
            <w:r w:rsidRPr="008074BB">
              <w:rPr>
                <w:color w:val="000000"/>
                <w:sz w:val="20"/>
                <w:szCs w:val="20"/>
              </w:rPr>
              <w:t>19.2</w:t>
            </w:r>
          </w:p>
        </w:tc>
        <w:tc>
          <w:tcPr>
            <w:tcW w:w="720" w:type="dxa"/>
            <w:tcBorders>
              <w:top w:val="nil"/>
              <w:left w:val="nil"/>
              <w:bottom w:val="nil"/>
              <w:right w:val="nil"/>
            </w:tcBorders>
            <w:noWrap/>
            <w:vAlign w:val="bottom"/>
            <w:hideMark/>
          </w:tcPr>
          <w:p w14:paraId="56822B06" w14:textId="77777777" w:rsidR="00DA1907" w:rsidRPr="008074BB" w:rsidRDefault="00DA1907" w:rsidP="00840BE4">
            <w:pPr>
              <w:rPr>
                <w:color w:val="000000"/>
                <w:sz w:val="20"/>
                <w:szCs w:val="20"/>
              </w:rPr>
            </w:pPr>
            <w:r w:rsidRPr="008074BB">
              <w:rPr>
                <w:color w:val="000000"/>
                <w:sz w:val="20"/>
                <w:szCs w:val="20"/>
              </w:rPr>
              <w:t>30.5</w:t>
            </w:r>
          </w:p>
        </w:tc>
        <w:tc>
          <w:tcPr>
            <w:tcW w:w="994" w:type="dxa"/>
            <w:tcBorders>
              <w:top w:val="nil"/>
              <w:left w:val="nil"/>
              <w:bottom w:val="nil"/>
              <w:right w:val="nil"/>
            </w:tcBorders>
            <w:noWrap/>
            <w:vAlign w:val="bottom"/>
            <w:hideMark/>
          </w:tcPr>
          <w:p w14:paraId="5AB975F2" w14:textId="77777777" w:rsidR="00DA1907" w:rsidRPr="008074BB" w:rsidRDefault="00DA1907" w:rsidP="00840BE4">
            <w:pPr>
              <w:rPr>
                <w:color w:val="000000"/>
                <w:sz w:val="20"/>
                <w:szCs w:val="20"/>
              </w:rPr>
            </w:pPr>
            <w:r w:rsidRPr="008074BB">
              <w:rPr>
                <w:color w:val="000000"/>
                <w:sz w:val="20"/>
                <w:szCs w:val="20"/>
              </w:rPr>
              <w:t>0.49</w:t>
            </w:r>
          </w:p>
        </w:tc>
        <w:tc>
          <w:tcPr>
            <w:tcW w:w="990" w:type="dxa"/>
            <w:tcBorders>
              <w:top w:val="nil"/>
              <w:left w:val="nil"/>
              <w:bottom w:val="nil"/>
              <w:right w:val="nil"/>
            </w:tcBorders>
            <w:noWrap/>
            <w:vAlign w:val="bottom"/>
            <w:hideMark/>
          </w:tcPr>
          <w:p w14:paraId="17EEACEB"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noWrap/>
            <w:vAlign w:val="bottom"/>
            <w:hideMark/>
          </w:tcPr>
          <w:p w14:paraId="3A6C6B58" w14:textId="77777777" w:rsidR="00DA1907" w:rsidRPr="008074BB" w:rsidRDefault="00DA1907" w:rsidP="00840BE4">
            <w:pPr>
              <w:rPr>
                <w:color w:val="000000"/>
                <w:sz w:val="20"/>
                <w:szCs w:val="20"/>
              </w:rPr>
            </w:pPr>
            <w:r w:rsidRPr="008074BB">
              <w:rPr>
                <w:color w:val="000000"/>
                <w:sz w:val="20"/>
                <w:szCs w:val="20"/>
              </w:rPr>
              <w:t>R SupraMarginal Gyrus; R Postcentral Gyrus</w:t>
            </w:r>
          </w:p>
        </w:tc>
      </w:tr>
      <w:tr w:rsidR="00DA1907" w:rsidRPr="008074BB" w14:paraId="5C5E4EAA" w14:textId="77777777" w:rsidTr="00840BE4">
        <w:trPr>
          <w:trHeight w:val="216"/>
        </w:trPr>
        <w:tc>
          <w:tcPr>
            <w:tcW w:w="724" w:type="dxa"/>
            <w:tcBorders>
              <w:top w:val="nil"/>
              <w:left w:val="nil"/>
              <w:bottom w:val="nil"/>
              <w:right w:val="nil"/>
            </w:tcBorders>
            <w:noWrap/>
            <w:vAlign w:val="bottom"/>
            <w:hideMark/>
          </w:tcPr>
          <w:p w14:paraId="0E4753B2" w14:textId="77777777" w:rsidR="00DA1907" w:rsidRPr="008074BB" w:rsidRDefault="00DA1907" w:rsidP="00840BE4">
            <w:pPr>
              <w:rPr>
                <w:color w:val="000000"/>
                <w:sz w:val="20"/>
                <w:szCs w:val="20"/>
              </w:rPr>
            </w:pPr>
            <w:r w:rsidRPr="008074BB">
              <w:rPr>
                <w:color w:val="000000"/>
                <w:sz w:val="20"/>
                <w:szCs w:val="20"/>
              </w:rPr>
              <w:t>309</w:t>
            </w:r>
          </w:p>
        </w:tc>
        <w:tc>
          <w:tcPr>
            <w:tcW w:w="810" w:type="dxa"/>
            <w:tcBorders>
              <w:top w:val="nil"/>
              <w:left w:val="nil"/>
              <w:bottom w:val="nil"/>
              <w:right w:val="nil"/>
            </w:tcBorders>
            <w:noWrap/>
            <w:vAlign w:val="bottom"/>
            <w:hideMark/>
          </w:tcPr>
          <w:p w14:paraId="61629214" w14:textId="77777777" w:rsidR="00DA1907" w:rsidRPr="008074BB" w:rsidRDefault="00DA1907" w:rsidP="00840BE4">
            <w:pPr>
              <w:rPr>
                <w:color w:val="000000"/>
                <w:sz w:val="20"/>
                <w:szCs w:val="20"/>
              </w:rPr>
            </w:pPr>
            <w:r w:rsidRPr="008074BB">
              <w:rPr>
                <w:color w:val="000000"/>
                <w:sz w:val="20"/>
                <w:szCs w:val="20"/>
              </w:rPr>
              <w:t>-20.4</w:t>
            </w:r>
          </w:p>
        </w:tc>
        <w:tc>
          <w:tcPr>
            <w:tcW w:w="810" w:type="dxa"/>
            <w:tcBorders>
              <w:top w:val="nil"/>
              <w:left w:val="nil"/>
              <w:bottom w:val="nil"/>
              <w:right w:val="nil"/>
            </w:tcBorders>
            <w:noWrap/>
            <w:vAlign w:val="bottom"/>
            <w:hideMark/>
          </w:tcPr>
          <w:p w14:paraId="1D8AEEDF" w14:textId="77777777" w:rsidR="00DA1907" w:rsidRPr="008074BB" w:rsidRDefault="00DA1907" w:rsidP="00840BE4">
            <w:pPr>
              <w:rPr>
                <w:color w:val="000000"/>
                <w:sz w:val="20"/>
                <w:szCs w:val="20"/>
              </w:rPr>
            </w:pPr>
            <w:r w:rsidRPr="008074BB">
              <w:rPr>
                <w:color w:val="000000"/>
                <w:sz w:val="20"/>
                <w:szCs w:val="20"/>
              </w:rPr>
              <w:t>61.7</w:t>
            </w:r>
          </w:p>
        </w:tc>
        <w:tc>
          <w:tcPr>
            <w:tcW w:w="806" w:type="dxa"/>
            <w:tcBorders>
              <w:top w:val="nil"/>
              <w:left w:val="nil"/>
              <w:bottom w:val="nil"/>
              <w:right w:val="nil"/>
            </w:tcBorders>
            <w:noWrap/>
            <w:vAlign w:val="bottom"/>
            <w:hideMark/>
          </w:tcPr>
          <w:p w14:paraId="75FAA02C" w14:textId="77777777" w:rsidR="00DA1907" w:rsidRPr="008074BB" w:rsidRDefault="00DA1907" w:rsidP="00840BE4">
            <w:pPr>
              <w:rPr>
                <w:color w:val="000000"/>
                <w:sz w:val="20"/>
                <w:szCs w:val="20"/>
              </w:rPr>
            </w:pPr>
            <w:r w:rsidRPr="008074BB">
              <w:rPr>
                <w:color w:val="000000"/>
                <w:sz w:val="20"/>
                <w:szCs w:val="20"/>
              </w:rPr>
              <w:t>53.2</w:t>
            </w:r>
          </w:p>
        </w:tc>
        <w:tc>
          <w:tcPr>
            <w:tcW w:w="720" w:type="dxa"/>
            <w:tcBorders>
              <w:top w:val="nil"/>
              <w:left w:val="nil"/>
              <w:bottom w:val="nil"/>
              <w:right w:val="nil"/>
            </w:tcBorders>
            <w:noWrap/>
            <w:vAlign w:val="bottom"/>
            <w:hideMark/>
          </w:tcPr>
          <w:p w14:paraId="2ADFBCE9" w14:textId="77777777" w:rsidR="00DA1907" w:rsidRPr="008074BB" w:rsidRDefault="00DA1907" w:rsidP="00840BE4">
            <w:pPr>
              <w:rPr>
                <w:color w:val="000000"/>
                <w:sz w:val="20"/>
                <w:szCs w:val="20"/>
              </w:rPr>
            </w:pPr>
            <w:r w:rsidRPr="008074BB">
              <w:rPr>
                <w:color w:val="000000"/>
                <w:sz w:val="20"/>
                <w:szCs w:val="20"/>
              </w:rPr>
              <w:t>-15</w:t>
            </w:r>
          </w:p>
        </w:tc>
        <w:tc>
          <w:tcPr>
            <w:tcW w:w="810" w:type="dxa"/>
            <w:tcBorders>
              <w:top w:val="nil"/>
              <w:left w:val="nil"/>
              <w:bottom w:val="nil"/>
              <w:right w:val="nil"/>
            </w:tcBorders>
            <w:noWrap/>
            <w:vAlign w:val="bottom"/>
            <w:hideMark/>
          </w:tcPr>
          <w:p w14:paraId="645EF2F6" w14:textId="77777777" w:rsidR="00DA1907" w:rsidRPr="008074BB" w:rsidRDefault="00DA1907" w:rsidP="00840BE4">
            <w:pPr>
              <w:rPr>
                <w:color w:val="000000"/>
                <w:sz w:val="20"/>
                <w:szCs w:val="20"/>
              </w:rPr>
            </w:pPr>
            <w:r w:rsidRPr="008074BB">
              <w:rPr>
                <w:color w:val="000000"/>
                <w:sz w:val="20"/>
                <w:szCs w:val="20"/>
              </w:rPr>
              <w:t>54.2</w:t>
            </w:r>
          </w:p>
        </w:tc>
        <w:tc>
          <w:tcPr>
            <w:tcW w:w="720" w:type="dxa"/>
            <w:tcBorders>
              <w:top w:val="nil"/>
              <w:left w:val="nil"/>
              <w:bottom w:val="nil"/>
              <w:right w:val="nil"/>
            </w:tcBorders>
            <w:noWrap/>
            <w:vAlign w:val="bottom"/>
            <w:hideMark/>
          </w:tcPr>
          <w:p w14:paraId="299BA9AD" w14:textId="77777777" w:rsidR="00DA1907" w:rsidRPr="008074BB" w:rsidRDefault="00DA1907" w:rsidP="00840BE4">
            <w:pPr>
              <w:rPr>
                <w:color w:val="000000"/>
                <w:sz w:val="20"/>
                <w:szCs w:val="20"/>
              </w:rPr>
            </w:pPr>
            <w:r w:rsidRPr="008074BB">
              <w:rPr>
                <w:color w:val="000000"/>
                <w:sz w:val="20"/>
                <w:szCs w:val="20"/>
              </w:rPr>
              <w:t>70.5</w:t>
            </w:r>
          </w:p>
        </w:tc>
        <w:tc>
          <w:tcPr>
            <w:tcW w:w="994" w:type="dxa"/>
            <w:tcBorders>
              <w:top w:val="nil"/>
              <w:left w:val="nil"/>
              <w:bottom w:val="nil"/>
              <w:right w:val="nil"/>
            </w:tcBorders>
            <w:noWrap/>
            <w:vAlign w:val="bottom"/>
            <w:hideMark/>
          </w:tcPr>
          <w:p w14:paraId="53C91150" w14:textId="77777777" w:rsidR="00DA1907" w:rsidRPr="008074BB" w:rsidRDefault="00DA1907" w:rsidP="00840BE4">
            <w:pPr>
              <w:rPr>
                <w:color w:val="000000"/>
                <w:sz w:val="20"/>
                <w:szCs w:val="20"/>
              </w:rPr>
            </w:pPr>
            <w:r w:rsidRPr="008074BB">
              <w:rPr>
                <w:color w:val="000000"/>
                <w:sz w:val="20"/>
                <w:szCs w:val="20"/>
              </w:rPr>
              <w:t>0.49</w:t>
            </w:r>
          </w:p>
        </w:tc>
        <w:tc>
          <w:tcPr>
            <w:tcW w:w="990" w:type="dxa"/>
            <w:tcBorders>
              <w:top w:val="nil"/>
              <w:left w:val="nil"/>
              <w:bottom w:val="nil"/>
              <w:right w:val="nil"/>
            </w:tcBorders>
            <w:noWrap/>
            <w:vAlign w:val="bottom"/>
            <w:hideMark/>
          </w:tcPr>
          <w:p w14:paraId="63A9FE21"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0B87308D" w14:textId="77777777" w:rsidR="00DA1907" w:rsidRPr="008074BB" w:rsidRDefault="00DA1907" w:rsidP="00840BE4">
            <w:pPr>
              <w:rPr>
                <w:color w:val="000000"/>
                <w:sz w:val="20"/>
                <w:szCs w:val="20"/>
              </w:rPr>
            </w:pPr>
            <w:r w:rsidRPr="008074BB">
              <w:rPr>
                <w:color w:val="000000"/>
                <w:sz w:val="20"/>
                <w:szCs w:val="20"/>
              </w:rPr>
              <w:t>R Superior Parietal Lobule; R Superior Occipital Gyrus; R Precuneus; R Angular Gyrus</w:t>
            </w:r>
          </w:p>
        </w:tc>
      </w:tr>
      <w:tr w:rsidR="00DA1907" w:rsidRPr="008074BB" w14:paraId="148B066B" w14:textId="77777777" w:rsidTr="00840BE4">
        <w:trPr>
          <w:trHeight w:val="340"/>
        </w:trPr>
        <w:tc>
          <w:tcPr>
            <w:tcW w:w="724" w:type="dxa"/>
            <w:tcBorders>
              <w:top w:val="nil"/>
              <w:left w:val="nil"/>
              <w:bottom w:val="nil"/>
              <w:right w:val="nil"/>
            </w:tcBorders>
            <w:noWrap/>
            <w:vAlign w:val="bottom"/>
            <w:hideMark/>
          </w:tcPr>
          <w:p w14:paraId="28FCA780" w14:textId="77777777" w:rsidR="00DA1907" w:rsidRPr="008074BB" w:rsidRDefault="00DA1907" w:rsidP="00840BE4">
            <w:pPr>
              <w:rPr>
                <w:color w:val="000000"/>
                <w:sz w:val="20"/>
                <w:szCs w:val="20"/>
              </w:rPr>
            </w:pPr>
            <w:r w:rsidRPr="008074BB">
              <w:rPr>
                <w:color w:val="000000"/>
                <w:sz w:val="20"/>
                <w:szCs w:val="20"/>
              </w:rPr>
              <w:t>275</w:t>
            </w:r>
          </w:p>
        </w:tc>
        <w:tc>
          <w:tcPr>
            <w:tcW w:w="810" w:type="dxa"/>
            <w:tcBorders>
              <w:top w:val="nil"/>
              <w:left w:val="nil"/>
              <w:bottom w:val="nil"/>
              <w:right w:val="nil"/>
            </w:tcBorders>
            <w:noWrap/>
            <w:vAlign w:val="bottom"/>
            <w:hideMark/>
          </w:tcPr>
          <w:p w14:paraId="7FB2A7DF" w14:textId="77777777" w:rsidR="00DA1907" w:rsidRPr="008074BB" w:rsidRDefault="00DA1907" w:rsidP="00840BE4">
            <w:pPr>
              <w:rPr>
                <w:color w:val="000000"/>
                <w:sz w:val="20"/>
                <w:szCs w:val="20"/>
              </w:rPr>
            </w:pPr>
            <w:r w:rsidRPr="008074BB">
              <w:rPr>
                <w:color w:val="000000"/>
                <w:sz w:val="20"/>
                <w:szCs w:val="20"/>
              </w:rPr>
              <w:t>48.9</w:t>
            </w:r>
          </w:p>
        </w:tc>
        <w:tc>
          <w:tcPr>
            <w:tcW w:w="810" w:type="dxa"/>
            <w:tcBorders>
              <w:top w:val="nil"/>
              <w:left w:val="nil"/>
              <w:bottom w:val="nil"/>
              <w:right w:val="nil"/>
            </w:tcBorders>
            <w:noWrap/>
            <w:vAlign w:val="bottom"/>
            <w:hideMark/>
          </w:tcPr>
          <w:p w14:paraId="03DF1611" w14:textId="77777777" w:rsidR="00DA1907" w:rsidRPr="008074BB" w:rsidRDefault="00DA1907" w:rsidP="00840BE4">
            <w:pPr>
              <w:rPr>
                <w:color w:val="000000"/>
                <w:sz w:val="20"/>
                <w:szCs w:val="20"/>
              </w:rPr>
            </w:pPr>
            <w:r w:rsidRPr="008074BB">
              <w:rPr>
                <w:color w:val="000000"/>
                <w:sz w:val="20"/>
                <w:szCs w:val="20"/>
              </w:rPr>
              <w:t>65.4</w:t>
            </w:r>
          </w:p>
        </w:tc>
        <w:tc>
          <w:tcPr>
            <w:tcW w:w="806" w:type="dxa"/>
            <w:tcBorders>
              <w:top w:val="nil"/>
              <w:left w:val="nil"/>
              <w:bottom w:val="nil"/>
              <w:right w:val="nil"/>
            </w:tcBorders>
            <w:noWrap/>
            <w:vAlign w:val="bottom"/>
            <w:hideMark/>
          </w:tcPr>
          <w:p w14:paraId="205E4DFD" w14:textId="77777777" w:rsidR="00DA1907" w:rsidRPr="008074BB" w:rsidRDefault="00DA1907" w:rsidP="00840BE4">
            <w:pPr>
              <w:rPr>
                <w:color w:val="000000"/>
                <w:sz w:val="20"/>
                <w:szCs w:val="20"/>
              </w:rPr>
            </w:pPr>
            <w:r w:rsidRPr="008074BB">
              <w:rPr>
                <w:color w:val="000000"/>
                <w:sz w:val="20"/>
                <w:szCs w:val="20"/>
              </w:rPr>
              <w:t>11.4</w:t>
            </w:r>
          </w:p>
        </w:tc>
        <w:tc>
          <w:tcPr>
            <w:tcW w:w="720" w:type="dxa"/>
            <w:tcBorders>
              <w:top w:val="nil"/>
              <w:left w:val="nil"/>
              <w:bottom w:val="nil"/>
              <w:right w:val="nil"/>
            </w:tcBorders>
            <w:noWrap/>
            <w:vAlign w:val="bottom"/>
            <w:hideMark/>
          </w:tcPr>
          <w:p w14:paraId="5CE2A525" w14:textId="77777777" w:rsidR="00DA1907" w:rsidRPr="008074BB" w:rsidRDefault="00DA1907" w:rsidP="00840BE4">
            <w:pPr>
              <w:rPr>
                <w:color w:val="000000"/>
                <w:sz w:val="20"/>
                <w:szCs w:val="20"/>
              </w:rPr>
            </w:pPr>
            <w:r w:rsidRPr="008074BB">
              <w:rPr>
                <w:color w:val="000000"/>
                <w:sz w:val="20"/>
                <w:szCs w:val="20"/>
              </w:rPr>
              <w:t>47.5</w:t>
            </w:r>
          </w:p>
        </w:tc>
        <w:tc>
          <w:tcPr>
            <w:tcW w:w="810" w:type="dxa"/>
            <w:tcBorders>
              <w:top w:val="nil"/>
              <w:left w:val="nil"/>
              <w:bottom w:val="nil"/>
              <w:right w:val="nil"/>
            </w:tcBorders>
            <w:noWrap/>
            <w:vAlign w:val="bottom"/>
            <w:hideMark/>
          </w:tcPr>
          <w:p w14:paraId="7DE66C28" w14:textId="77777777" w:rsidR="00DA1907" w:rsidRPr="008074BB" w:rsidRDefault="00DA1907" w:rsidP="00840BE4">
            <w:pPr>
              <w:rPr>
                <w:color w:val="000000"/>
                <w:sz w:val="20"/>
                <w:szCs w:val="20"/>
              </w:rPr>
            </w:pPr>
            <w:r w:rsidRPr="008074BB">
              <w:rPr>
                <w:color w:val="000000"/>
                <w:sz w:val="20"/>
                <w:szCs w:val="20"/>
              </w:rPr>
              <w:t>64.2</w:t>
            </w:r>
          </w:p>
        </w:tc>
        <w:tc>
          <w:tcPr>
            <w:tcW w:w="720" w:type="dxa"/>
            <w:tcBorders>
              <w:top w:val="nil"/>
              <w:left w:val="nil"/>
              <w:bottom w:val="nil"/>
              <w:right w:val="nil"/>
            </w:tcBorders>
            <w:noWrap/>
            <w:vAlign w:val="bottom"/>
            <w:hideMark/>
          </w:tcPr>
          <w:p w14:paraId="0BD03412" w14:textId="77777777" w:rsidR="00DA1907" w:rsidRPr="008074BB" w:rsidRDefault="00DA1907" w:rsidP="00840BE4">
            <w:pPr>
              <w:rPr>
                <w:color w:val="000000"/>
                <w:sz w:val="20"/>
                <w:szCs w:val="20"/>
              </w:rPr>
            </w:pPr>
            <w:r w:rsidRPr="008074BB">
              <w:rPr>
                <w:color w:val="000000"/>
                <w:sz w:val="20"/>
                <w:szCs w:val="20"/>
              </w:rPr>
              <w:t>18</w:t>
            </w:r>
          </w:p>
        </w:tc>
        <w:tc>
          <w:tcPr>
            <w:tcW w:w="994" w:type="dxa"/>
            <w:tcBorders>
              <w:top w:val="nil"/>
              <w:left w:val="nil"/>
              <w:bottom w:val="nil"/>
              <w:right w:val="nil"/>
            </w:tcBorders>
            <w:noWrap/>
            <w:vAlign w:val="bottom"/>
            <w:hideMark/>
          </w:tcPr>
          <w:p w14:paraId="4D6A3B7A"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7F78A636"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528D5F3A" w14:textId="77777777" w:rsidR="00DA1907" w:rsidRPr="008074BB" w:rsidRDefault="00DA1907" w:rsidP="00840BE4">
            <w:pPr>
              <w:rPr>
                <w:color w:val="000000"/>
                <w:sz w:val="20"/>
                <w:szCs w:val="20"/>
              </w:rPr>
            </w:pPr>
            <w:r w:rsidRPr="008074BB">
              <w:rPr>
                <w:color w:val="000000"/>
                <w:sz w:val="20"/>
                <w:szCs w:val="20"/>
              </w:rPr>
              <w:t>L Middle Temporal Gyrus; L Middle Occipital Gyrus</w:t>
            </w:r>
          </w:p>
        </w:tc>
      </w:tr>
      <w:tr w:rsidR="00DA1907" w:rsidRPr="008074BB" w14:paraId="5293DDA8" w14:textId="77777777" w:rsidTr="00840BE4">
        <w:trPr>
          <w:trHeight w:val="558"/>
        </w:trPr>
        <w:tc>
          <w:tcPr>
            <w:tcW w:w="724" w:type="dxa"/>
            <w:tcBorders>
              <w:top w:val="nil"/>
              <w:left w:val="nil"/>
              <w:bottom w:val="nil"/>
              <w:right w:val="nil"/>
            </w:tcBorders>
            <w:noWrap/>
            <w:vAlign w:val="bottom"/>
            <w:hideMark/>
          </w:tcPr>
          <w:p w14:paraId="34820240" w14:textId="77777777" w:rsidR="00DA1907" w:rsidRPr="008074BB" w:rsidRDefault="00DA1907" w:rsidP="00840BE4">
            <w:pPr>
              <w:rPr>
                <w:color w:val="000000"/>
                <w:sz w:val="20"/>
                <w:szCs w:val="20"/>
              </w:rPr>
            </w:pPr>
            <w:r w:rsidRPr="008074BB">
              <w:rPr>
                <w:color w:val="000000"/>
                <w:sz w:val="20"/>
                <w:szCs w:val="20"/>
              </w:rPr>
              <w:t>261</w:t>
            </w:r>
          </w:p>
        </w:tc>
        <w:tc>
          <w:tcPr>
            <w:tcW w:w="810" w:type="dxa"/>
            <w:tcBorders>
              <w:top w:val="nil"/>
              <w:left w:val="nil"/>
              <w:bottom w:val="nil"/>
              <w:right w:val="nil"/>
            </w:tcBorders>
            <w:noWrap/>
            <w:vAlign w:val="bottom"/>
            <w:hideMark/>
          </w:tcPr>
          <w:p w14:paraId="7A9D20BF" w14:textId="77777777" w:rsidR="00DA1907" w:rsidRPr="008074BB" w:rsidRDefault="00DA1907" w:rsidP="00840BE4">
            <w:pPr>
              <w:rPr>
                <w:color w:val="000000"/>
                <w:sz w:val="20"/>
                <w:szCs w:val="20"/>
              </w:rPr>
            </w:pPr>
            <w:r w:rsidRPr="008074BB">
              <w:rPr>
                <w:color w:val="000000"/>
                <w:sz w:val="20"/>
                <w:szCs w:val="20"/>
              </w:rPr>
              <w:t>38.7</w:t>
            </w:r>
          </w:p>
        </w:tc>
        <w:tc>
          <w:tcPr>
            <w:tcW w:w="810" w:type="dxa"/>
            <w:tcBorders>
              <w:top w:val="nil"/>
              <w:left w:val="nil"/>
              <w:bottom w:val="nil"/>
              <w:right w:val="nil"/>
            </w:tcBorders>
            <w:noWrap/>
            <w:vAlign w:val="bottom"/>
            <w:hideMark/>
          </w:tcPr>
          <w:p w14:paraId="78FE34DF" w14:textId="77777777" w:rsidR="00DA1907" w:rsidRPr="008074BB" w:rsidRDefault="00DA1907" w:rsidP="00840BE4">
            <w:pPr>
              <w:rPr>
                <w:color w:val="000000"/>
                <w:sz w:val="20"/>
                <w:szCs w:val="20"/>
              </w:rPr>
            </w:pPr>
            <w:r w:rsidRPr="008074BB">
              <w:rPr>
                <w:color w:val="000000"/>
                <w:sz w:val="20"/>
                <w:szCs w:val="20"/>
              </w:rPr>
              <w:t>-26.7</w:t>
            </w:r>
          </w:p>
        </w:tc>
        <w:tc>
          <w:tcPr>
            <w:tcW w:w="806" w:type="dxa"/>
            <w:tcBorders>
              <w:top w:val="nil"/>
              <w:left w:val="nil"/>
              <w:bottom w:val="nil"/>
              <w:right w:val="nil"/>
            </w:tcBorders>
            <w:noWrap/>
            <w:vAlign w:val="bottom"/>
            <w:hideMark/>
          </w:tcPr>
          <w:p w14:paraId="4B3F4805" w14:textId="77777777" w:rsidR="00DA1907" w:rsidRPr="008074BB" w:rsidRDefault="00DA1907" w:rsidP="00840BE4">
            <w:pPr>
              <w:rPr>
                <w:color w:val="000000"/>
                <w:sz w:val="20"/>
                <w:szCs w:val="20"/>
              </w:rPr>
            </w:pPr>
            <w:r w:rsidRPr="008074BB">
              <w:rPr>
                <w:color w:val="000000"/>
                <w:sz w:val="20"/>
                <w:szCs w:val="20"/>
              </w:rPr>
              <w:t>3.3</w:t>
            </w:r>
          </w:p>
        </w:tc>
        <w:tc>
          <w:tcPr>
            <w:tcW w:w="720" w:type="dxa"/>
            <w:tcBorders>
              <w:top w:val="nil"/>
              <w:left w:val="nil"/>
              <w:bottom w:val="nil"/>
              <w:right w:val="nil"/>
            </w:tcBorders>
            <w:noWrap/>
            <w:vAlign w:val="bottom"/>
            <w:hideMark/>
          </w:tcPr>
          <w:p w14:paraId="55BACF24" w14:textId="77777777" w:rsidR="00DA1907" w:rsidRPr="008074BB" w:rsidRDefault="00DA1907" w:rsidP="00840BE4">
            <w:pPr>
              <w:rPr>
                <w:color w:val="000000"/>
                <w:sz w:val="20"/>
                <w:szCs w:val="20"/>
              </w:rPr>
            </w:pPr>
            <w:r w:rsidRPr="008074BB">
              <w:rPr>
                <w:color w:val="000000"/>
                <w:sz w:val="20"/>
                <w:szCs w:val="20"/>
              </w:rPr>
              <w:t>40</w:t>
            </w:r>
          </w:p>
        </w:tc>
        <w:tc>
          <w:tcPr>
            <w:tcW w:w="810" w:type="dxa"/>
            <w:tcBorders>
              <w:top w:val="nil"/>
              <w:left w:val="nil"/>
              <w:bottom w:val="nil"/>
              <w:right w:val="nil"/>
            </w:tcBorders>
            <w:noWrap/>
            <w:vAlign w:val="bottom"/>
            <w:hideMark/>
          </w:tcPr>
          <w:p w14:paraId="7AA9846C" w14:textId="77777777" w:rsidR="00DA1907" w:rsidRPr="008074BB" w:rsidRDefault="00DA1907" w:rsidP="00840BE4">
            <w:pPr>
              <w:rPr>
                <w:color w:val="000000"/>
                <w:sz w:val="20"/>
                <w:szCs w:val="20"/>
              </w:rPr>
            </w:pPr>
            <w:r w:rsidRPr="008074BB">
              <w:rPr>
                <w:color w:val="000000"/>
                <w:sz w:val="20"/>
                <w:szCs w:val="20"/>
              </w:rPr>
              <w:t>-35.8</w:t>
            </w:r>
          </w:p>
        </w:tc>
        <w:tc>
          <w:tcPr>
            <w:tcW w:w="720" w:type="dxa"/>
            <w:tcBorders>
              <w:top w:val="nil"/>
              <w:left w:val="nil"/>
              <w:bottom w:val="nil"/>
              <w:right w:val="nil"/>
            </w:tcBorders>
            <w:noWrap/>
            <w:vAlign w:val="bottom"/>
            <w:hideMark/>
          </w:tcPr>
          <w:p w14:paraId="544A1619" w14:textId="77777777" w:rsidR="00DA1907" w:rsidRPr="008074BB" w:rsidRDefault="00DA1907" w:rsidP="00840BE4">
            <w:pPr>
              <w:rPr>
                <w:color w:val="000000"/>
                <w:sz w:val="20"/>
                <w:szCs w:val="20"/>
              </w:rPr>
            </w:pPr>
            <w:r w:rsidRPr="008074BB">
              <w:rPr>
                <w:color w:val="000000"/>
                <w:sz w:val="20"/>
                <w:szCs w:val="20"/>
              </w:rPr>
              <w:t>8</w:t>
            </w:r>
          </w:p>
        </w:tc>
        <w:tc>
          <w:tcPr>
            <w:tcW w:w="994" w:type="dxa"/>
            <w:tcBorders>
              <w:top w:val="nil"/>
              <w:left w:val="nil"/>
              <w:bottom w:val="nil"/>
              <w:right w:val="nil"/>
            </w:tcBorders>
            <w:noWrap/>
            <w:vAlign w:val="bottom"/>
            <w:hideMark/>
          </w:tcPr>
          <w:p w14:paraId="393EA874" w14:textId="77777777" w:rsidR="00DA1907" w:rsidRPr="008074BB" w:rsidRDefault="00DA1907" w:rsidP="00840BE4">
            <w:pPr>
              <w:rPr>
                <w:color w:val="000000"/>
                <w:sz w:val="20"/>
                <w:szCs w:val="20"/>
              </w:rPr>
            </w:pPr>
            <w:r w:rsidRPr="008074BB">
              <w:rPr>
                <w:color w:val="000000"/>
                <w:sz w:val="20"/>
                <w:szCs w:val="20"/>
              </w:rPr>
              <w:t>0.48</w:t>
            </w:r>
          </w:p>
        </w:tc>
        <w:tc>
          <w:tcPr>
            <w:tcW w:w="990" w:type="dxa"/>
            <w:tcBorders>
              <w:top w:val="nil"/>
              <w:left w:val="nil"/>
              <w:bottom w:val="nil"/>
              <w:right w:val="nil"/>
            </w:tcBorders>
            <w:noWrap/>
            <w:vAlign w:val="bottom"/>
            <w:hideMark/>
          </w:tcPr>
          <w:p w14:paraId="33D14F25"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7FD61295" w14:textId="77777777" w:rsidR="00DA1907" w:rsidRPr="008074BB" w:rsidRDefault="00DA1907" w:rsidP="00840BE4">
            <w:pPr>
              <w:rPr>
                <w:color w:val="000000"/>
                <w:sz w:val="20"/>
                <w:szCs w:val="20"/>
              </w:rPr>
            </w:pPr>
            <w:r w:rsidRPr="008074BB">
              <w:rPr>
                <w:color w:val="000000"/>
                <w:sz w:val="20"/>
                <w:szCs w:val="20"/>
              </w:rPr>
              <w:t>L Inferior Frontal Gyrus (p. Triangularis); L Insula Lobe</w:t>
            </w:r>
          </w:p>
        </w:tc>
      </w:tr>
      <w:tr w:rsidR="00DA1907" w:rsidRPr="008074BB" w14:paraId="4CE931F1" w14:textId="77777777" w:rsidTr="00840BE4">
        <w:trPr>
          <w:trHeight w:val="810"/>
        </w:trPr>
        <w:tc>
          <w:tcPr>
            <w:tcW w:w="724" w:type="dxa"/>
            <w:tcBorders>
              <w:top w:val="nil"/>
              <w:left w:val="nil"/>
              <w:bottom w:val="nil"/>
              <w:right w:val="nil"/>
            </w:tcBorders>
            <w:noWrap/>
            <w:vAlign w:val="bottom"/>
            <w:hideMark/>
          </w:tcPr>
          <w:p w14:paraId="0DAB55B8" w14:textId="77777777" w:rsidR="00DA1907" w:rsidRPr="008074BB" w:rsidRDefault="00DA1907" w:rsidP="00840BE4">
            <w:pPr>
              <w:rPr>
                <w:color w:val="000000"/>
                <w:sz w:val="20"/>
                <w:szCs w:val="20"/>
              </w:rPr>
            </w:pPr>
            <w:r w:rsidRPr="008074BB">
              <w:rPr>
                <w:color w:val="000000"/>
                <w:sz w:val="20"/>
                <w:szCs w:val="20"/>
              </w:rPr>
              <w:t>229</w:t>
            </w:r>
          </w:p>
        </w:tc>
        <w:tc>
          <w:tcPr>
            <w:tcW w:w="810" w:type="dxa"/>
            <w:tcBorders>
              <w:top w:val="nil"/>
              <w:left w:val="nil"/>
              <w:bottom w:val="nil"/>
              <w:right w:val="nil"/>
            </w:tcBorders>
            <w:noWrap/>
            <w:vAlign w:val="bottom"/>
            <w:hideMark/>
          </w:tcPr>
          <w:p w14:paraId="0104259A" w14:textId="77777777" w:rsidR="00DA1907" w:rsidRPr="008074BB" w:rsidRDefault="00DA1907" w:rsidP="00840BE4">
            <w:pPr>
              <w:rPr>
                <w:color w:val="000000"/>
                <w:sz w:val="20"/>
                <w:szCs w:val="20"/>
              </w:rPr>
            </w:pPr>
            <w:r w:rsidRPr="008074BB">
              <w:rPr>
                <w:color w:val="000000"/>
                <w:sz w:val="20"/>
                <w:szCs w:val="20"/>
              </w:rPr>
              <w:t>-53.3</w:t>
            </w:r>
          </w:p>
        </w:tc>
        <w:tc>
          <w:tcPr>
            <w:tcW w:w="810" w:type="dxa"/>
            <w:tcBorders>
              <w:top w:val="nil"/>
              <w:left w:val="nil"/>
              <w:bottom w:val="nil"/>
              <w:right w:val="nil"/>
            </w:tcBorders>
            <w:noWrap/>
            <w:vAlign w:val="bottom"/>
            <w:hideMark/>
          </w:tcPr>
          <w:p w14:paraId="17232970" w14:textId="77777777" w:rsidR="00DA1907" w:rsidRPr="008074BB" w:rsidRDefault="00DA1907" w:rsidP="00840BE4">
            <w:pPr>
              <w:rPr>
                <w:color w:val="000000"/>
                <w:sz w:val="20"/>
                <w:szCs w:val="20"/>
              </w:rPr>
            </w:pPr>
            <w:r w:rsidRPr="008074BB">
              <w:rPr>
                <w:color w:val="000000"/>
                <w:sz w:val="20"/>
                <w:szCs w:val="20"/>
              </w:rPr>
              <w:t>-5.8</w:t>
            </w:r>
          </w:p>
        </w:tc>
        <w:tc>
          <w:tcPr>
            <w:tcW w:w="806" w:type="dxa"/>
            <w:tcBorders>
              <w:top w:val="nil"/>
              <w:left w:val="nil"/>
              <w:bottom w:val="nil"/>
              <w:right w:val="nil"/>
            </w:tcBorders>
            <w:noWrap/>
            <w:vAlign w:val="bottom"/>
            <w:hideMark/>
          </w:tcPr>
          <w:p w14:paraId="3AF972C6" w14:textId="77777777" w:rsidR="00DA1907" w:rsidRPr="008074BB" w:rsidRDefault="00DA1907" w:rsidP="00840BE4">
            <w:pPr>
              <w:rPr>
                <w:color w:val="000000"/>
                <w:sz w:val="20"/>
                <w:szCs w:val="20"/>
              </w:rPr>
            </w:pPr>
            <w:r w:rsidRPr="008074BB">
              <w:rPr>
                <w:color w:val="000000"/>
                <w:sz w:val="20"/>
                <w:szCs w:val="20"/>
              </w:rPr>
              <w:t>12.8</w:t>
            </w:r>
          </w:p>
        </w:tc>
        <w:tc>
          <w:tcPr>
            <w:tcW w:w="720" w:type="dxa"/>
            <w:tcBorders>
              <w:top w:val="nil"/>
              <w:left w:val="nil"/>
              <w:bottom w:val="nil"/>
              <w:right w:val="nil"/>
            </w:tcBorders>
            <w:noWrap/>
            <w:vAlign w:val="bottom"/>
            <w:hideMark/>
          </w:tcPr>
          <w:p w14:paraId="0EB4E70B" w14:textId="77777777" w:rsidR="00DA1907" w:rsidRPr="008074BB" w:rsidRDefault="00DA1907" w:rsidP="00840BE4">
            <w:pPr>
              <w:rPr>
                <w:color w:val="000000"/>
                <w:sz w:val="20"/>
                <w:szCs w:val="20"/>
              </w:rPr>
            </w:pPr>
            <w:r w:rsidRPr="008074BB">
              <w:rPr>
                <w:color w:val="000000"/>
                <w:sz w:val="20"/>
                <w:szCs w:val="20"/>
              </w:rPr>
              <w:t>-57.5</w:t>
            </w:r>
          </w:p>
        </w:tc>
        <w:tc>
          <w:tcPr>
            <w:tcW w:w="810" w:type="dxa"/>
            <w:tcBorders>
              <w:top w:val="nil"/>
              <w:left w:val="nil"/>
              <w:bottom w:val="nil"/>
              <w:right w:val="nil"/>
            </w:tcBorders>
            <w:noWrap/>
            <w:vAlign w:val="bottom"/>
            <w:hideMark/>
          </w:tcPr>
          <w:p w14:paraId="4D104957" w14:textId="77777777" w:rsidR="00DA1907" w:rsidRPr="008074BB" w:rsidRDefault="00DA1907" w:rsidP="00840BE4">
            <w:pPr>
              <w:rPr>
                <w:color w:val="000000"/>
                <w:sz w:val="20"/>
                <w:szCs w:val="20"/>
              </w:rPr>
            </w:pPr>
            <w:r w:rsidRPr="008074BB">
              <w:rPr>
                <w:color w:val="000000"/>
                <w:sz w:val="20"/>
                <w:szCs w:val="20"/>
              </w:rPr>
              <w:t>-8.2</w:t>
            </w:r>
          </w:p>
        </w:tc>
        <w:tc>
          <w:tcPr>
            <w:tcW w:w="720" w:type="dxa"/>
            <w:tcBorders>
              <w:top w:val="nil"/>
              <w:left w:val="nil"/>
              <w:bottom w:val="nil"/>
              <w:right w:val="nil"/>
            </w:tcBorders>
            <w:noWrap/>
            <w:vAlign w:val="bottom"/>
            <w:hideMark/>
          </w:tcPr>
          <w:p w14:paraId="04DA7F3A" w14:textId="77777777" w:rsidR="00DA1907" w:rsidRPr="008074BB" w:rsidRDefault="00DA1907" w:rsidP="00840BE4">
            <w:pPr>
              <w:rPr>
                <w:color w:val="000000"/>
                <w:sz w:val="20"/>
                <w:szCs w:val="20"/>
              </w:rPr>
            </w:pPr>
            <w:r w:rsidRPr="008074BB">
              <w:rPr>
                <w:color w:val="000000"/>
                <w:sz w:val="20"/>
                <w:szCs w:val="20"/>
              </w:rPr>
              <w:t>15.5</w:t>
            </w:r>
          </w:p>
        </w:tc>
        <w:tc>
          <w:tcPr>
            <w:tcW w:w="994" w:type="dxa"/>
            <w:tcBorders>
              <w:top w:val="nil"/>
              <w:left w:val="nil"/>
              <w:bottom w:val="nil"/>
              <w:right w:val="nil"/>
            </w:tcBorders>
            <w:noWrap/>
            <w:vAlign w:val="bottom"/>
            <w:hideMark/>
          </w:tcPr>
          <w:p w14:paraId="4D4F87C5"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7F187724"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689F9377" w14:textId="77777777" w:rsidR="00DA1907" w:rsidRPr="008074BB" w:rsidRDefault="00DA1907" w:rsidP="00840BE4">
            <w:pPr>
              <w:rPr>
                <w:color w:val="000000"/>
                <w:sz w:val="20"/>
                <w:szCs w:val="20"/>
              </w:rPr>
            </w:pPr>
            <w:r w:rsidRPr="008074BB">
              <w:rPr>
                <w:color w:val="000000"/>
                <w:sz w:val="20"/>
                <w:szCs w:val="20"/>
              </w:rPr>
              <w:t>R Rolandic Operculum; R Inferior Frontal Gyrus (p. Opercularis); R Precentral Gyrus; R Postcentral Gyrus</w:t>
            </w:r>
          </w:p>
        </w:tc>
      </w:tr>
      <w:tr w:rsidR="00DA1907" w:rsidRPr="008074BB" w14:paraId="4EE863FA" w14:textId="77777777" w:rsidTr="00840BE4">
        <w:trPr>
          <w:trHeight w:val="810"/>
        </w:trPr>
        <w:tc>
          <w:tcPr>
            <w:tcW w:w="724" w:type="dxa"/>
            <w:tcBorders>
              <w:top w:val="nil"/>
              <w:left w:val="nil"/>
              <w:bottom w:val="nil"/>
              <w:right w:val="nil"/>
            </w:tcBorders>
            <w:noWrap/>
            <w:vAlign w:val="bottom"/>
            <w:hideMark/>
          </w:tcPr>
          <w:p w14:paraId="292DD21A" w14:textId="77777777" w:rsidR="00DA1907" w:rsidRPr="008074BB" w:rsidRDefault="00DA1907" w:rsidP="00840BE4">
            <w:pPr>
              <w:rPr>
                <w:color w:val="000000"/>
                <w:sz w:val="20"/>
                <w:szCs w:val="20"/>
              </w:rPr>
            </w:pPr>
            <w:r w:rsidRPr="008074BB">
              <w:rPr>
                <w:color w:val="000000"/>
                <w:sz w:val="20"/>
                <w:szCs w:val="20"/>
              </w:rPr>
              <w:t>205</w:t>
            </w:r>
          </w:p>
        </w:tc>
        <w:tc>
          <w:tcPr>
            <w:tcW w:w="810" w:type="dxa"/>
            <w:tcBorders>
              <w:top w:val="nil"/>
              <w:left w:val="nil"/>
              <w:bottom w:val="nil"/>
              <w:right w:val="nil"/>
            </w:tcBorders>
            <w:noWrap/>
            <w:vAlign w:val="bottom"/>
            <w:hideMark/>
          </w:tcPr>
          <w:p w14:paraId="5DE20A55" w14:textId="77777777" w:rsidR="00DA1907" w:rsidRPr="008074BB" w:rsidRDefault="00DA1907" w:rsidP="00840BE4">
            <w:pPr>
              <w:rPr>
                <w:color w:val="000000"/>
                <w:sz w:val="20"/>
                <w:szCs w:val="20"/>
              </w:rPr>
            </w:pPr>
            <w:r w:rsidRPr="008074BB">
              <w:rPr>
                <w:color w:val="000000"/>
                <w:sz w:val="20"/>
                <w:szCs w:val="20"/>
              </w:rPr>
              <w:t>54.2</w:t>
            </w:r>
          </w:p>
        </w:tc>
        <w:tc>
          <w:tcPr>
            <w:tcW w:w="810" w:type="dxa"/>
            <w:tcBorders>
              <w:top w:val="nil"/>
              <w:left w:val="nil"/>
              <w:bottom w:val="nil"/>
              <w:right w:val="nil"/>
            </w:tcBorders>
            <w:noWrap/>
            <w:vAlign w:val="bottom"/>
            <w:hideMark/>
          </w:tcPr>
          <w:p w14:paraId="43B34562" w14:textId="77777777" w:rsidR="00DA1907" w:rsidRPr="008074BB" w:rsidRDefault="00DA1907" w:rsidP="00840BE4">
            <w:pPr>
              <w:rPr>
                <w:color w:val="000000"/>
                <w:sz w:val="20"/>
                <w:szCs w:val="20"/>
              </w:rPr>
            </w:pPr>
            <w:r w:rsidRPr="008074BB">
              <w:rPr>
                <w:color w:val="000000"/>
                <w:sz w:val="20"/>
                <w:szCs w:val="20"/>
              </w:rPr>
              <w:t>-5.9</w:t>
            </w:r>
          </w:p>
        </w:tc>
        <w:tc>
          <w:tcPr>
            <w:tcW w:w="806" w:type="dxa"/>
            <w:tcBorders>
              <w:top w:val="nil"/>
              <w:left w:val="nil"/>
              <w:bottom w:val="nil"/>
              <w:right w:val="nil"/>
            </w:tcBorders>
            <w:noWrap/>
            <w:vAlign w:val="bottom"/>
            <w:hideMark/>
          </w:tcPr>
          <w:p w14:paraId="4F7986A9" w14:textId="77777777" w:rsidR="00DA1907" w:rsidRPr="008074BB" w:rsidRDefault="00DA1907" w:rsidP="00840BE4">
            <w:pPr>
              <w:rPr>
                <w:color w:val="000000"/>
                <w:sz w:val="20"/>
                <w:szCs w:val="20"/>
              </w:rPr>
            </w:pPr>
            <w:r w:rsidRPr="008074BB">
              <w:rPr>
                <w:color w:val="000000"/>
                <w:sz w:val="20"/>
                <w:szCs w:val="20"/>
              </w:rPr>
              <w:t>14.1</w:t>
            </w:r>
          </w:p>
        </w:tc>
        <w:tc>
          <w:tcPr>
            <w:tcW w:w="720" w:type="dxa"/>
            <w:tcBorders>
              <w:top w:val="nil"/>
              <w:left w:val="nil"/>
              <w:bottom w:val="nil"/>
              <w:right w:val="nil"/>
            </w:tcBorders>
            <w:noWrap/>
            <w:vAlign w:val="bottom"/>
            <w:hideMark/>
          </w:tcPr>
          <w:p w14:paraId="042FD4DE" w14:textId="77777777" w:rsidR="00DA1907" w:rsidRPr="008074BB" w:rsidRDefault="00DA1907" w:rsidP="00840BE4">
            <w:pPr>
              <w:rPr>
                <w:color w:val="000000"/>
                <w:sz w:val="20"/>
                <w:szCs w:val="20"/>
              </w:rPr>
            </w:pPr>
            <w:r w:rsidRPr="008074BB">
              <w:rPr>
                <w:color w:val="000000"/>
                <w:sz w:val="20"/>
                <w:szCs w:val="20"/>
              </w:rPr>
              <w:t>52.5</w:t>
            </w:r>
          </w:p>
        </w:tc>
        <w:tc>
          <w:tcPr>
            <w:tcW w:w="810" w:type="dxa"/>
            <w:tcBorders>
              <w:top w:val="nil"/>
              <w:left w:val="nil"/>
              <w:bottom w:val="nil"/>
              <w:right w:val="nil"/>
            </w:tcBorders>
            <w:noWrap/>
            <w:vAlign w:val="bottom"/>
            <w:hideMark/>
          </w:tcPr>
          <w:p w14:paraId="3A060976" w14:textId="77777777" w:rsidR="00DA1907" w:rsidRPr="008074BB" w:rsidRDefault="00DA1907" w:rsidP="00840BE4">
            <w:pPr>
              <w:rPr>
                <w:color w:val="000000"/>
                <w:sz w:val="20"/>
                <w:szCs w:val="20"/>
              </w:rPr>
            </w:pPr>
            <w:r w:rsidRPr="008074BB">
              <w:rPr>
                <w:color w:val="000000"/>
                <w:sz w:val="20"/>
                <w:szCs w:val="20"/>
              </w:rPr>
              <w:t>-3.2</w:t>
            </w:r>
          </w:p>
        </w:tc>
        <w:tc>
          <w:tcPr>
            <w:tcW w:w="720" w:type="dxa"/>
            <w:tcBorders>
              <w:top w:val="nil"/>
              <w:left w:val="nil"/>
              <w:bottom w:val="nil"/>
              <w:right w:val="nil"/>
            </w:tcBorders>
            <w:noWrap/>
            <w:vAlign w:val="bottom"/>
            <w:hideMark/>
          </w:tcPr>
          <w:p w14:paraId="14A5D248" w14:textId="77777777" w:rsidR="00DA1907" w:rsidRPr="008074BB" w:rsidRDefault="00DA1907" w:rsidP="00840BE4">
            <w:pPr>
              <w:rPr>
                <w:color w:val="000000"/>
                <w:sz w:val="20"/>
                <w:szCs w:val="20"/>
              </w:rPr>
            </w:pPr>
            <w:r w:rsidRPr="008074BB">
              <w:rPr>
                <w:color w:val="000000"/>
                <w:sz w:val="20"/>
                <w:szCs w:val="20"/>
              </w:rPr>
              <w:t>18</w:t>
            </w:r>
          </w:p>
        </w:tc>
        <w:tc>
          <w:tcPr>
            <w:tcW w:w="994" w:type="dxa"/>
            <w:tcBorders>
              <w:top w:val="nil"/>
              <w:left w:val="nil"/>
              <w:bottom w:val="nil"/>
              <w:right w:val="nil"/>
            </w:tcBorders>
            <w:noWrap/>
            <w:vAlign w:val="bottom"/>
            <w:hideMark/>
          </w:tcPr>
          <w:p w14:paraId="3880C28A"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3EB3EC51"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177DC482" w14:textId="77777777" w:rsidR="00DA1907" w:rsidRPr="008074BB" w:rsidRDefault="00DA1907" w:rsidP="00840BE4">
            <w:pPr>
              <w:rPr>
                <w:color w:val="000000"/>
                <w:sz w:val="20"/>
                <w:szCs w:val="20"/>
              </w:rPr>
            </w:pPr>
            <w:r w:rsidRPr="008074BB">
              <w:rPr>
                <w:color w:val="000000"/>
                <w:sz w:val="20"/>
                <w:szCs w:val="20"/>
              </w:rPr>
              <w:t>L Precentral Gyrus; L Inferior Frontal Gyrus (p. Opercularis); L Rolandic Operculum; L Postcentral Gyrus</w:t>
            </w:r>
          </w:p>
        </w:tc>
      </w:tr>
      <w:tr w:rsidR="00DA1907" w:rsidRPr="008074BB" w14:paraId="2417D9C3" w14:textId="77777777" w:rsidTr="00840BE4">
        <w:trPr>
          <w:trHeight w:val="540"/>
        </w:trPr>
        <w:tc>
          <w:tcPr>
            <w:tcW w:w="724" w:type="dxa"/>
            <w:tcBorders>
              <w:top w:val="nil"/>
              <w:left w:val="nil"/>
              <w:bottom w:val="nil"/>
              <w:right w:val="nil"/>
            </w:tcBorders>
            <w:noWrap/>
            <w:vAlign w:val="bottom"/>
            <w:hideMark/>
          </w:tcPr>
          <w:p w14:paraId="445042DD" w14:textId="77777777" w:rsidR="00DA1907" w:rsidRPr="008074BB" w:rsidRDefault="00DA1907" w:rsidP="00840BE4">
            <w:pPr>
              <w:rPr>
                <w:color w:val="000000"/>
                <w:sz w:val="20"/>
                <w:szCs w:val="20"/>
              </w:rPr>
            </w:pPr>
            <w:r w:rsidRPr="008074BB">
              <w:rPr>
                <w:color w:val="000000"/>
                <w:sz w:val="20"/>
                <w:szCs w:val="20"/>
              </w:rPr>
              <w:t>192</w:t>
            </w:r>
          </w:p>
        </w:tc>
        <w:tc>
          <w:tcPr>
            <w:tcW w:w="810" w:type="dxa"/>
            <w:tcBorders>
              <w:top w:val="nil"/>
              <w:left w:val="nil"/>
              <w:bottom w:val="nil"/>
              <w:right w:val="nil"/>
            </w:tcBorders>
            <w:noWrap/>
            <w:vAlign w:val="bottom"/>
            <w:hideMark/>
          </w:tcPr>
          <w:p w14:paraId="5621F858" w14:textId="77777777" w:rsidR="00DA1907" w:rsidRPr="008074BB" w:rsidRDefault="00DA1907" w:rsidP="00840BE4">
            <w:pPr>
              <w:rPr>
                <w:color w:val="000000"/>
                <w:sz w:val="20"/>
                <w:szCs w:val="20"/>
              </w:rPr>
            </w:pPr>
            <w:r w:rsidRPr="008074BB">
              <w:rPr>
                <w:color w:val="000000"/>
                <w:sz w:val="20"/>
                <w:szCs w:val="20"/>
              </w:rPr>
              <w:t>-39</w:t>
            </w:r>
          </w:p>
        </w:tc>
        <w:tc>
          <w:tcPr>
            <w:tcW w:w="810" w:type="dxa"/>
            <w:tcBorders>
              <w:top w:val="nil"/>
              <w:left w:val="nil"/>
              <w:bottom w:val="nil"/>
              <w:right w:val="nil"/>
            </w:tcBorders>
            <w:noWrap/>
            <w:vAlign w:val="bottom"/>
            <w:hideMark/>
          </w:tcPr>
          <w:p w14:paraId="70411C8F" w14:textId="77777777" w:rsidR="00DA1907" w:rsidRPr="008074BB" w:rsidRDefault="00DA1907" w:rsidP="00840BE4">
            <w:pPr>
              <w:rPr>
                <w:color w:val="000000"/>
                <w:sz w:val="20"/>
                <w:szCs w:val="20"/>
              </w:rPr>
            </w:pPr>
            <w:r w:rsidRPr="008074BB">
              <w:rPr>
                <w:color w:val="000000"/>
                <w:sz w:val="20"/>
                <w:szCs w:val="20"/>
              </w:rPr>
              <w:t>-27.8</w:t>
            </w:r>
          </w:p>
        </w:tc>
        <w:tc>
          <w:tcPr>
            <w:tcW w:w="806" w:type="dxa"/>
            <w:tcBorders>
              <w:top w:val="nil"/>
              <w:left w:val="nil"/>
              <w:bottom w:val="nil"/>
              <w:right w:val="nil"/>
            </w:tcBorders>
            <w:noWrap/>
            <w:vAlign w:val="bottom"/>
            <w:hideMark/>
          </w:tcPr>
          <w:p w14:paraId="0CF19CED" w14:textId="77777777" w:rsidR="00DA1907" w:rsidRPr="008074BB" w:rsidRDefault="00DA1907" w:rsidP="00840BE4">
            <w:pPr>
              <w:rPr>
                <w:color w:val="000000"/>
                <w:sz w:val="20"/>
                <w:szCs w:val="20"/>
              </w:rPr>
            </w:pPr>
            <w:r w:rsidRPr="008074BB">
              <w:rPr>
                <w:color w:val="000000"/>
                <w:sz w:val="20"/>
                <w:szCs w:val="20"/>
              </w:rPr>
              <w:t>-1.9</w:t>
            </w:r>
          </w:p>
        </w:tc>
        <w:tc>
          <w:tcPr>
            <w:tcW w:w="720" w:type="dxa"/>
            <w:tcBorders>
              <w:top w:val="nil"/>
              <w:left w:val="nil"/>
              <w:bottom w:val="nil"/>
              <w:right w:val="nil"/>
            </w:tcBorders>
            <w:noWrap/>
            <w:vAlign w:val="bottom"/>
            <w:hideMark/>
          </w:tcPr>
          <w:p w14:paraId="2C1DF70E" w14:textId="77777777" w:rsidR="00DA1907" w:rsidRPr="008074BB" w:rsidRDefault="00DA1907" w:rsidP="00840BE4">
            <w:pPr>
              <w:rPr>
                <w:color w:val="000000"/>
                <w:sz w:val="20"/>
                <w:szCs w:val="20"/>
              </w:rPr>
            </w:pPr>
            <w:r w:rsidRPr="008074BB">
              <w:rPr>
                <w:color w:val="000000"/>
                <w:sz w:val="20"/>
                <w:szCs w:val="20"/>
              </w:rPr>
              <w:t>-37.5</w:t>
            </w:r>
          </w:p>
        </w:tc>
        <w:tc>
          <w:tcPr>
            <w:tcW w:w="810" w:type="dxa"/>
            <w:tcBorders>
              <w:top w:val="nil"/>
              <w:left w:val="nil"/>
              <w:bottom w:val="nil"/>
              <w:right w:val="nil"/>
            </w:tcBorders>
            <w:noWrap/>
            <w:vAlign w:val="bottom"/>
            <w:hideMark/>
          </w:tcPr>
          <w:p w14:paraId="149BAE74" w14:textId="77777777" w:rsidR="00DA1907" w:rsidRPr="008074BB" w:rsidRDefault="00DA1907" w:rsidP="00840BE4">
            <w:pPr>
              <w:rPr>
                <w:color w:val="000000"/>
                <w:sz w:val="20"/>
                <w:szCs w:val="20"/>
              </w:rPr>
            </w:pPr>
            <w:r w:rsidRPr="008074BB">
              <w:rPr>
                <w:color w:val="000000"/>
                <w:sz w:val="20"/>
                <w:szCs w:val="20"/>
              </w:rPr>
              <w:t>-30.8</w:t>
            </w:r>
          </w:p>
        </w:tc>
        <w:tc>
          <w:tcPr>
            <w:tcW w:w="720" w:type="dxa"/>
            <w:tcBorders>
              <w:top w:val="nil"/>
              <w:left w:val="nil"/>
              <w:bottom w:val="nil"/>
              <w:right w:val="nil"/>
            </w:tcBorders>
            <w:noWrap/>
            <w:vAlign w:val="bottom"/>
            <w:hideMark/>
          </w:tcPr>
          <w:p w14:paraId="33804DDE" w14:textId="77777777" w:rsidR="00DA1907" w:rsidRPr="008074BB" w:rsidRDefault="00DA1907" w:rsidP="00840BE4">
            <w:pPr>
              <w:rPr>
                <w:color w:val="000000"/>
                <w:sz w:val="20"/>
                <w:szCs w:val="20"/>
              </w:rPr>
            </w:pPr>
            <w:r w:rsidRPr="008074BB">
              <w:rPr>
                <w:color w:val="000000"/>
                <w:sz w:val="20"/>
                <w:szCs w:val="20"/>
              </w:rPr>
              <w:t>3</w:t>
            </w:r>
          </w:p>
        </w:tc>
        <w:tc>
          <w:tcPr>
            <w:tcW w:w="994" w:type="dxa"/>
            <w:tcBorders>
              <w:top w:val="nil"/>
              <w:left w:val="nil"/>
              <w:bottom w:val="nil"/>
              <w:right w:val="nil"/>
            </w:tcBorders>
            <w:noWrap/>
            <w:vAlign w:val="bottom"/>
            <w:hideMark/>
          </w:tcPr>
          <w:p w14:paraId="5C37FA30"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6A85FAA5"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30ED8BC5" w14:textId="77777777" w:rsidR="00DA1907" w:rsidRPr="008074BB" w:rsidRDefault="00DA1907" w:rsidP="00840BE4">
            <w:pPr>
              <w:rPr>
                <w:color w:val="000000"/>
                <w:sz w:val="20"/>
                <w:szCs w:val="20"/>
              </w:rPr>
            </w:pPr>
            <w:r w:rsidRPr="008074BB">
              <w:rPr>
                <w:color w:val="000000"/>
                <w:sz w:val="20"/>
                <w:szCs w:val="20"/>
              </w:rPr>
              <w:t>R Inferior Frontal Gyrus (p. Orbitalis); R Insula Lobe; R Inferior Frontal Gyrus (p. Triangularis)</w:t>
            </w:r>
          </w:p>
        </w:tc>
      </w:tr>
      <w:tr w:rsidR="00DA1907" w:rsidRPr="008074BB" w14:paraId="152FFEB7" w14:textId="77777777" w:rsidTr="00840BE4">
        <w:trPr>
          <w:trHeight w:val="540"/>
        </w:trPr>
        <w:tc>
          <w:tcPr>
            <w:tcW w:w="724" w:type="dxa"/>
            <w:tcBorders>
              <w:top w:val="nil"/>
              <w:left w:val="nil"/>
              <w:bottom w:val="nil"/>
              <w:right w:val="nil"/>
            </w:tcBorders>
            <w:noWrap/>
            <w:vAlign w:val="bottom"/>
            <w:hideMark/>
          </w:tcPr>
          <w:p w14:paraId="4209D579" w14:textId="77777777" w:rsidR="00DA1907" w:rsidRPr="008074BB" w:rsidRDefault="00DA1907" w:rsidP="00840BE4">
            <w:pPr>
              <w:rPr>
                <w:color w:val="000000"/>
                <w:sz w:val="20"/>
                <w:szCs w:val="20"/>
              </w:rPr>
            </w:pPr>
            <w:r w:rsidRPr="008074BB">
              <w:rPr>
                <w:color w:val="000000"/>
                <w:sz w:val="20"/>
                <w:szCs w:val="20"/>
              </w:rPr>
              <w:t>133</w:t>
            </w:r>
          </w:p>
        </w:tc>
        <w:tc>
          <w:tcPr>
            <w:tcW w:w="810" w:type="dxa"/>
            <w:tcBorders>
              <w:top w:val="nil"/>
              <w:left w:val="nil"/>
              <w:bottom w:val="nil"/>
              <w:right w:val="nil"/>
            </w:tcBorders>
            <w:noWrap/>
            <w:vAlign w:val="bottom"/>
            <w:hideMark/>
          </w:tcPr>
          <w:p w14:paraId="0E4F4F50" w14:textId="77777777" w:rsidR="00DA1907" w:rsidRPr="008074BB" w:rsidRDefault="00DA1907" w:rsidP="00840BE4">
            <w:pPr>
              <w:rPr>
                <w:color w:val="000000"/>
                <w:sz w:val="20"/>
                <w:szCs w:val="20"/>
              </w:rPr>
            </w:pPr>
            <w:r w:rsidRPr="008074BB">
              <w:rPr>
                <w:color w:val="000000"/>
                <w:sz w:val="20"/>
                <w:szCs w:val="20"/>
              </w:rPr>
              <w:t>-57.5</w:t>
            </w:r>
          </w:p>
        </w:tc>
        <w:tc>
          <w:tcPr>
            <w:tcW w:w="810" w:type="dxa"/>
            <w:tcBorders>
              <w:top w:val="nil"/>
              <w:left w:val="nil"/>
              <w:bottom w:val="nil"/>
              <w:right w:val="nil"/>
            </w:tcBorders>
            <w:noWrap/>
            <w:vAlign w:val="bottom"/>
            <w:hideMark/>
          </w:tcPr>
          <w:p w14:paraId="13A26710" w14:textId="77777777" w:rsidR="00DA1907" w:rsidRPr="008074BB" w:rsidRDefault="00DA1907" w:rsidP="00840BE4">
            <w:pPr>
              <w:rPr>
                <w:color w:val="000000"/>
                <w:sz w:val="20"/>
                <w:szCs w:val="20"/>
              </w:rPr>
            </w:pPr>
            <w:r w:rsidRPr="008074BB">
              <w:rPr>
                <w:color w:val="000000"/>
                <w:sz w:val="20"/>
                <w:szCs w:val="20"/>
              </w:rPr>
              <w:t>47.9</w:t>
            </w:r>
          </w:p>
        </w:tc>
        <w:tc>
          <w:tcPr>
            <w:tcW w:w="806" w:type="dxa"/>
            <w:tcBorders>
              <w:top w:val="nil"/>
              <w:left w:val="nil"/>
              <w:bottom w:val="nil"/>
              <w:right w:val="nil"/>
            </w:tcBorders>
            <w:noWrap/>
            <w:vAlign w:val="bottom"/>
            <w:hideMark/>
          </w:tcPr>
          <w:p w14:paraId="585890BA" w14:textId="77777777" w:rsidR="00DA1907" w:rsidRPr="008074BB" w:rsidRDefault="00DA1907" w:rsidP="00840BE4">
            <w:pPr>
              <w:rPr>
                <w:color w:val="000000"/>
                <w:sz w:val="20"/>
                <w:szCs w:val="20"/>
              </w:rPr>
            </w:pPr>
            <w:r w:rsidRPr="008074BB">
              <w:rPr>
                <w:color w:val="000000"/>
                <w:sz w:val="20"/>
                <w:szCs w:val="20"/>
              </w:rPr>
              <w:t>7.9</w:t>
            </w:r>
          </w:p>
        </w:tc>
        <w:tc>
          <w:tcPr>
            <w:tcW w:w="720" w:type="dxa"/>
            <w:tcBorders>
              <w:top w:val="nil"/>
              <w:left w:val="nil"/>
              <w:bottom w:val="nil"/>
              <w:right w:val="nil"/>
            </w:tcBorders>
            <w:noWrap/>
            <w:vAlign w:val="bottom"/>
            <w:hideMark/>
          </w:tcPr>
          <w:p w14:paraId="58B50716" w14:textId="77777777" w:rsidR="00DA1907" w:rsidRPr="008074BB" w:rsidRDefault="00DA1907" w:rsidP="00840BE4">
            <w:pPr>
              <w:rPr>
                <w:color w:val="000000"/>
                <w:sz w:val="20"/>
                <w:szCs w:val="20"/>
              </w:rPr>
            </w:pPr>
            <w:r w:rsidRPr="008074BB">
              <w:rPr>
                <w:color w:val="000000"/>
                <w:sz w:val="20"/>
                <w:szCs w:val="20"/>
              </w:rPr>
              <w:t>-52.5</w:t>
            </w:r>
          </w:p>
        </w:tc>
        <w:tc>
          <w:tcPr>
            <w:tcW w:w="810" w:type="dxa"/>
            <w:tcBorders>
              <w:top w:val="nil"/>
              <w:left w:val="nil"/>
              <w:bottom w:val="nil"/>
              <w:right w:val="nil"/>
            </w:tcBorders>
            <w:noWrap/>
            <w:vAlign w:val="bottom"/>
            <w:hideMark/>
          </w:tcPr>
          <w:p w14:paraId="33DDB6D4" w14:textId="77777777" w:rsidR="00DA1907" w:rsidRPr="008074BB" w:rsidRDefault="00DA1907" w:rsidP="00840BE4">
            <w:pPr>
              <w:rPr>
                <w:color w:val="000000"/>
                <w:sz w:val="20"/>
                <w:szCs w:val="20"/>
              </w:rPr>
            </w:pPr>
            <w:r w:rsidRPr="008074BB">
              <w:rPr>
                <w:color w:val="000000"/>
                <w:sz w:val="20"/>
                <w:szCs w:val="20"/>
              </w:rPr>
              <w:t>36.8</w:t>
            </w:r>
          </w:p>
        </w:tc>
        <w:tc>
          <w:tcPr>
            <w:tcW w:w="720" w:type="dxa"/>
            <w:tcBorders>
              <w:top w:val="nil"/>
              <w:left w:val="nil"/>
              <w:bottom w:val="nil"/>
              <w:right w:val="nil"/>
            </w:tcBorders>
            <w:noWrap/>
            <w:vAlign w:val="bottom"/>
            <w:hideMark/>
          </w:tcPr>
          <w:p w14:paraId="5BBBA2B4" w14:textId="77777777" w:rsidR="00DA1907" w:rsidRPr="008074BB" w:rsidRDefault="00DA1907" w:rsidP="00840BE4">
            <w:pPr>
              <w:rPr>
                <w:color w:val="000000"/>
                <w:sz w:val="20"/>
                <w:szCs w:val="20"/>
              </w:rPr>
            </w:pPr>
            <w:r w:rsidRPr="008074BB">
              <w:rPr>
                <w:color w:val="000000"/>
                <w:sz w:val="20"/>
                <w:szCs w:val="20"/>
              </w:rPr>
              <w:t>-2</w:t>
            </w:r>
          </w:p>
        </w:tc>
        <w:tc>
          <w:tcPr>
            <w:tcW w:w="994" w:type="dxa"/>
            <w:tcBorders>
              <w:top w:val="nil"/>
              <w:left w:val="nil"/>
              <w:bottom w:val="nil"/>
              <w:right w:val="nil"/>
            </w:tcBorders>
            <w:noWrap/>
            <w:vAlign w:val="bottom"/>
            <w:hideMark/>
          </w:tcPr>
          <w:p w14:paraId="485DBC5D" w14:textId="77777777" w:rsidR="00DA1907" w:rsidRPr="008074BB" w:rsidRDefault="00DA1907" w:rsidP="00840BE4">
            <w:pPr>
              <w:rPr>
                <w:color w:val="000000"/>
                <w:sz w:val="20"/>
                <w:szCs w:val="20"/>
              </w:rPr>
            </w:pPr>
            <w:r w:rsidRPr="008074BB">
              <w:rPr>
                <w:color w:val="000000"/>
                <w:sz w:val="20"/>
                <w:szCs w:val="20"/>
              </w:rPr>
              <w:t>0.46</w:t>
            </w:r>
          </w:p>
        </w:tc>
        <w:tc>
          <w:tcPr>
            <w:tcW w:w="990" w:type="dxa"/>
            <w:tcBorders>
              <w:top w:val="nil"/>
              <w:left w:val="nil"/>
              <w:bottom w:val="nil"/>
              <w:right w:val="nil"/>
            </w:tcBorders>
            <w:noWrap/>
            <w:vAlign w:val="bottom"/>
            <w:hideMark/>
          </w:tcPr>
          <w:p w14:paraId="4F1027FB"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39DAAD1D" w14:textId="77777777" w:rsidR="00DA1907" w:rsidRPr="008074BB" w:rsidRDefault="00DA1907" w:rsidP="00840BE4">
            <w:pPr>
              <w:rPr>
                <w:color w:val="000000"/>
                <w:sz w:val="20"/>
                <w:szCs w:val="20"/>
              </w:rPr>
            </w:pPr>
            <w:r w:rsidRPr="008074BB">
              <w:rPr>
                <w:color w:val="000000"/>
                <w:sz w:val="20"/>
                <w:szCs w:val="20"/>
              </w:rPr>
              <w:t>R Middle Temporal Gyrus; R Superior Temporal Gyrus</w:t>
            </w:r>
          </w:p>
        </w:tc>
      </w:tr>
      <w:tr w:rsidR="00DA1907" w:rsidRPr="008074BB" w14:paraId="4CEB844D" w14:textId="77777777" w:rsidTr="00840BE4">
        <w:trPr>
          <w:trHeight w:val="531"/>
        </w:trPr>
        <w:tc>
          <w:tcPr>
            <w:tcW w:w="724" w:type="dxa"/>
            <w:tcBorders>
              <w:top w:val="nil"/>
              <w:left w:val="nil"/>
              <w:bottom w:val="nil"/>
              <w:right w:val="nil"/>
            </w:tcBorders>
            <w:noWrap/>
            <w:vAlign w:val="bottom"/>
            <w:hideMark/>
          </w:tcPr>
          <w:p w14:paraId="6D4B6967" w14:textId="77777777" w:rsidR="00DA1907" w:rsidRPr="008074BB" w:rsidRDefault="00DA1907" w:rsidP="00840BE4">
            <w:pPr>
              <w:rPr>
                <w:color w:val="000000"/>
                <w:sz w:val="20"/>
                <w:szCs w:val="20"/>
              </w:rPr>
            </w:pPr>
            <w:r w:rsidRPr="008074BB">
              <w:rPr>
                <w:color w:val="000000"/>
                <w:sz w:val="20"/>
                <w:szCs w:val="20"/>
              </w:rPr>
              <w:t>125</w:t>
            </w:r>
          </w:p>
        </w:tc>
        <w:tc>
          <w:tcPr>
            <w:tcW w:w="810" w:type="dxa"/>
            <w:tcBorders>
              <w:top w:val="nil"/>
              <w:left w:val="nil"/>
              <w:bottom w:val="nil"/>
              <w:right w:val="nil"/>
            </w:tcBorders>
            <w:noWrap/>
            <w:vAlign w:val="bottom"/>
            <w:hideMark/>
          </w:tcPr>
          <w:p w14:paraId="011773BB" w14:textId="77777777" w:rsidR="00DA1907" w:rsidRPr="008074BB" w:rsidRDefault="00DA1907" w:rsidP="00840BE4">
            <w:pPr>
              <w:rPr>
                <w:color w:val="000000"/>
                <w:sz w:val="20"/>
                <w:szCs w:val="20"/>
              </w:rPr>
            </w:pPr>
            <w:r w:rsidRPr="008074BB">
              <w:rPr>
                <w:color w:val="000000"/>
                <w:sz w:val="20"/>
                <w:szCs w:val="20"/>
              </w:rPr>
              <w:t>19.1</w:t>
            </w:r>
          </w:p>
        </w:tc>
        <w:tc>
          <w:tcPr>
            <w:tcW w:w="810" w:type="dxa"/>
            <w:tcBorders>
              <w:top w:val="nil"/>
              <w:left w:val="nil"/>
              <w:bottom w:val="nil"/>
              <w:right w:val="nil"/>
            </w:tcBorders>
            <w:noWrap/>
            <w:vAlign w:val="bottom"/>
            <w:hideMark/>
          </w:tcPr>
          <w:p w14:paraId="7BBF8234" w14:textId="77777777" w:rsidR="00DA1907" w:rsidRPr="008074BB" w:rsidRDefault="00DA1907" w:rsidP="00840BE4">
            <w:pPr>
              <w:rPr>
                <w:color w:val="000000"/>
                <w:sz w:val="20"/>
                <w:szCs w:val="20"/>
              </w:rPr>
            </w:pPr>
            <w:r w:rsidRPr="008074BB">
              <w:rPr>
                <w:color w:val="000000"/>
                <w:sz w:val="20"/>
                <w:szCs w:val="20"/>
              </w:rPr>
              <w:t>72.3</w:t>
            </w:r>
          </w:p>
        </w:tc>
        <w:tc>
          <w:tcPr>
            <w:tcW w:w="806" w:type="dxa"/>
            <w:tcBorders>
              <w:top w:val="nil"/>
              <w:left w:val="nil"/>
              <w:bottom w:val="nil"/>
              <w:right w:val="nil"/>
            </w:tcBorders>
            <w:noWrap/>
            <w:vAlign w:val="bottom"/>
            <w:hideMark/>
          </w:tcPr>
          <w:p w14:paraId="7CF30AB6" w14:textId="77777777" w:rsidR="00DA1907" w:rsidRPr="008074BB" w:rsidRDefault="00DA1907" w:rsidP="00840BE4">
            <w:pPr>
              <w:rPr>
                <w:color w:val="000000"/>
                <w:sz w:val="20"/>
                <w:szCs w:val="20"/>
              </w:rPr>
            </w:pPr>
            <w:r w:rsidRPr="008074BB">
              <w:rPr>
                <w:color w:val="000000"/>
                <w:sz w:val="20"/>
                <w:szCs w:val="20"/>
              </w:rPr>
              <w:t>3.7</w:t>
            </w:r>
          </w:p>
        </w:tc>
        <w:tc>
          <w:tcPr>
            <w:tcW w:w="720" w:type="dxa"/>
            <w:tcBorders>
              <w:top w:val="nil"/>
              <w:left w:val="nil"/>
              <w:bottom w:val="nil"/>
              <w:right w:val="nil"/>
            </w:tcBorders>
            <w:noWrap/>
            <w:vAlign w:val="bottom"/>
            <w:hideMark/>
          </w:tcPr>
          <w:p w14:paraId="12EEDD3C" w14:textId="77777777" w:rsidR="00DA1907" w:rsidRPr="008074BB" w:rsidRDefault="00DA1907" w:rsidP="00840BE4">
            <w:pPr>
              <w:rPr>
                <w:color w:val="000000"/>
                <w:sz w:val="20"/>
                <w:szCs w:val="20"/>
              </w:rPr>
            </w:pPr>
            <w:r w:rsidRPr="008074BB">
              <w:rPr>
                <w:color w:val="000000"/>
                <w:sz w:val="20"/>
                <w:szCs w:val="20"/>
              </w:rPr>
              <w:t>22.5</w:t>
            </w:r>
          </w:p>
        </w:tc>
        <w:tc>
          <w:tcPr>
            <w:tcW w:w="810" w:type="dxa"/>
            <w:tcBorders>
              <w:top w:val="nil"/>
              <w:left w:val="nil"/>
              <w:bottom w:val="nil"/>
              <w:right w:val="nil"/>
            </w:tcBorders>
            <w:noWrap/>
            <w:vAlign w:val="bottom"/>
            <w:hideMark/>
          </w:tcPr>
          <w:p w14:paraId="70A9F6AC" w14:textId="77777777" w:rsidR="00DA1907" w:rsidRPr="008074BB" w:rsidRDefault="00DA1907" w:rsidP="00840BE4">
            <w:pPr>
              <w:rPr>
                <w:color w:val="000000"/>
                <w:sz w:val="20"/>
                <w:szCs w:val="20"/>
              </w:rPr>
            </w:pPr>
            <w:r w:rsidRPr="008074BB">
              <w:rPr>
                <w:color w:val="000000"/>
                <w:sz w:val="20"/>
                <w:szCs w:val="20"/>
              </w:rPr>
              <w:t>66.8</w:t>
            </w:r>
          </w:p>
        </w:tc>
        <w:tc>
          <w:tcPr>
            <w:tcW w:w="720" w:type="dxa"/>
            <w:tcBorders>
              <w:top w:val="nil"/>
              <w:left w:val="nil"/>
              <w:bottom w:val="nil"/>
              <w:right w:val="nil"/>
            </w:tcBorders>
            <w:noWrap/>
            <w:vAlign w:val="bottom"/>
            <w:hideMark/>
          </w:tcPr>
          <w:p w14:paraId="4369274F" w14:textId="77777777" w:rsidR="00DA1907" w:rsidRPr="008074BB" w:rsidRDefault="00DA1907" w:rsidP="00840BE4">
            <w:pPr>
              <w:rPr>
                <w:color w:val="000000"/>
                <w:sz w:val="20"/>
                <w:szCs w:val="20"/>
              </w:rPr>
            </w:pPr>
            <w:r w:rsidRPr="008074BB">
              <w:rPr>
                <w:color w:val="000000"/>
                <w:sz w:val="20"/>
                <w:szCs w:val="20"/>
              </w:rPr>
              <w:t>5.5</w:t>
            </w:r>
          </w:p>
        </w:tc>
        <w:tc>
          <w:tcPr>
            <w:tcW w:w="994" w:type="dxa"/>
            <w:tcBorders>
              <w:top w:val="nil"/>
              <w:left w:val="nil"/>
              <w:bottom w:val="nil"/>
              <w:right w:val="nil"/>
            </w:tcBorders>
            <w:noWrap/>
            <w:vAlign w:val="bottom"/>
            <w:hideMark/>
          </w:tcPr>
          <w:p w14:paraId="3415E116" w14:textId="77777777" w:rsidR="00DA1907" w:rsidRPr="008074BB" w:rsidRDefault="00DA1907" w:rsidP="00840BE4">
            <w:pPr>
              <w:rPr>
                <w:color w:val="000000"/>
                <w:sz w:val="20"/>
                <w:szCs w:val="20"/>
              </w:rPr>
            </w:pPr>
            <w:r w:rsidRPr="008074BB">
              <w:rPr>
                <w:color w:val="000000"/>
                <w:sz w:val="20"/>
                <w:szCs w:val="20"/>
              </w:rPr>
              <w:t>0.48</w:t>
            </w:r>
          </w:p>
        </w:tc>
        <w:tc>
          <w:tcPr>
            <w:tcW w:w="990" w:type="dxa"/>
            <w:tcBorders>
              <w:top w:val="nil"/>
              <w:left w:val="nil"/>
              <w:bottom w:val="nil"/>
              <w:right w:val="nil"/>
            </w:tcBorders>
            <w:noWrap/>
            <w:vAlign w:val="bottom"/>
            <w:hideMark/>
          </w:tcPr>
          <w:p w14:paraId="4668C53C" w14:textId="77777777" w:rsidR="00DA1907" w:rsidRPr="008074BB" w:rsidRDefault="00DA1907" w:rsidP="00840BE4">
            <w:pPr>
              <w:rPr>
                <w:color w:val="000000"/>
                <w:sz w:val="20"/>
                <w:szCs w:val="20"/>
              </w:rPr>
            </w:pPr>
            <w:r w:rsidRPr="008074BB">
              <w:rPr>
                <w:color w:val="000000"/>
                <w:sz w:val="20"/>
                <w:szCs w:val="20"/>
              </w:rPr>
              <w:t>0.01</w:t>
            </w:r>
          </w:p>
        </w:tc>
        <w:tc>
          <w:tcPr>
            <w:tcW w:w="4050" w:type="dxa"/>
            <w:tcBorders>
              <w:top w:val="nil"/>
              <w:left w:val="nil"/>
              <w:bottom w:val="nil"/>
              <w:right w:val="nil"/>
            </w:tcBorders>
            <w:vAlign w:val="bottom"/>
            <w:hideMark/>
          </w:tcPr>
          <w:p w14:paraId="3C636A23" w14:textId="77777777" w:rsidR="00DA1907" w:rsidRPr="008074BB" w:rsidRDefault="00DA1907" w:rsidP="00840BE4">
            <w:pPr>
              <w:rPr>
                <w:color w:val="000000"/>
                <w:sz w:val="20"/>
                <w:szCs w:val="20"/>
              </w:rPr>
            </w:pPr>
            <w:r w:rsidRPr="008074BB">
              <w:rPr>
                <w:color w:val="000000"/>
                <w:sz w:val="20"/>
                <w:szCs w:val="20"/>
              </w:rPr>
              <w:t>L Lingual Gyrus; L Calcarine Gyrus; L Fusiform Gyrus; L Middle Occipital Gyrus</w:t>
            </w:r>
          </w:p>
        </w:tc>
      </w:tr>
      <w:tr w:rsidR="00DA1907" w:rsidRPr="008074BB" w14:paraId="31D29C0A" w14:textId="77777777" w:rsidTr="00840BE4">
        <w:trPr>
          <w:trHeight w:val="549"/>
        </w:trPr>
        <w:tc>
          <w:tcPr>
            <w:tcW w:w="724" w:type="dxa"/>
            <w:tcBorders>
              <w:top w:val="nil"/>
              <w:left w:val="nil"/>
              <w:bottom w:val="nil"/>
              <w:right w:val="nil"/>
            </w:tcBorders>
            <w:noWrap/>
            <w:vAlign w:val="bottom"/>
            <w:hideMark/>
          </w:tcPr>
          <w:p w14:paraId="023F51AC" w14:textId="77777777" w:rsidR="00DA1907" w:rsidRPr="008074BB" w:rsidRDefault="00DA1907" w:rsidP="00840BE4">
            <w:pPr>
              <w:rPr>
                <w:color w:val="000000"/>
                <w:sz w:val="20"/>
                <w:szCs w:val="20"/>
              </w:rPr>
            </w:pPr>
            <w:r w:rsidRPr="008074BB">
              <w:rPr>
                <w:color w:val="000000"/>
                <w:sz w:val="20"/>
                <w:szCs w:val="20"/>
              </w:rPr>
              <w:lastRenderedPageBreak/>
              <w:t>123</w:t>
            </w:r>
          </w:p>
        </w:tc>
        <w:tc>
          <w:tcPr>
            <w:tcW w:w="810" w:type="dxa"/>
            <w:tcBorders>
              <w:top w:val="nil"/>
              <w:left w:val="nil"/>
              <w:bottom w:val="nil"/>
              <w:right w:val="nil"/>
            </w:tcBorders>
            <w:noWrap/>
            <w:vAlign w:val="bottom"/>
            <w:hideMark/>
          </w:tcPr>
          <w:p w14:paraId="522CE2D7" w14:textId="77777777" w:rsidR="00DA1907" w:rsidRPr="008074BB" w:rsidRDefault="00DA1907" w:rsidP="00840BE4">
            <w:pPr>
              <w:rPr>
                <w:color w:val="000000"/>
                <w:sz w:val="20"/>
                <w:szCs w:val="20"/>
              </w:rPr>
            </w:pPr>
            <w:r w:rsidRPr="008074BB">
              <w:rPr>
                <w:color w:val="000000"/>
                <w:sz w:val="20"/>
                <w:szCs w:val="20"/>
              </w:rPr>
              <w:t>-2.4</w:t>
            </w:r>
          </w:p>
        </w:tc>
        <w:tc>
          <w:tcPr>
            <w:tcW w:w="810" w:type="dxa"/>
            <w:tcBorders>
              <w:top w:val="nil"/>
              <w:left w:val="nil"/>
              <w:bottom w:val="nil"/>
              <w:right w:val="nil"/>
            </w:tcBorders>
            <w:noWrap/>
            <w:vAlign w:val="bottom"/>
            <w:hideMark/>
          </w:tcPr>
          <w:p w14:paraId="1F072428" w14:textId="77777777" w:rsidR="00DA1907" w:rsidRPr="008074BB" w:rsidRDefault="00DA1907" w:rsidP="00840BE4">
            <w:pPr>
              <w:rPr>
                <w:color w:val="000000"/>
                <w:sz w:val="20"/>
                <w:szCs w:val="20"/>
              </w:rPr>
            </w:pPr>
            <w:r w:rsidRPr="008074BB">
              <w:rPr>
                <w:color w:val="000000"/>
                <w:sz w:val="20"/>
                <w:szCs w:val="20"/>
              </w:rPr>
              <w:t>-61</w:t>
            </w:r>
          </w:p>
        </w:tc>
        <w:tc>
          <w:tcPr>
            <w:tcW w:w="806" w:type="dxa"/>
            <w:tcBorders>
              <w:top w:val="nil"/>
              <w:left w:val="nil"/>
              <w:bottom w:val="nil"/>
              <w:right w:val="nil"/>
            </w:tcBorders>
            <w:noWrap/>
            <w:vAlign w:val="bottom"/>
            <w:hideMark/>
          </w:tcPr>
          <w:p w14:paraId="7002D909" w14:textId="77777777" w:rsidR="00DA1907" w:rsidRPr="008074BB" w:rsidRDefault="00DA1907" w:rsidP="00840BE4">
            <w:pPr>
              <w:rPr>
                <w:color w:val="000000"/>
                <w:sz w:val="20"/>
                <w:szCs w:val="20"/>
              </w:rPr>
            </w:pPr>
            <w:r w:rsidRPr="008074BB">
              <w:rPr>
                <w:color w:val="000000"/>
                <w:sz w:val="20"/>
                <w:szCs w:val="20"/>
              </w:rPr>
              <w:t>7.3</w:t>
            </w:r>
          </w:p>
        </w:tc>
        <w:tc>
          <w:tcPr>
            <w:tcW w:w="720" w:type="dxa"/>
            <w:tcBorders>
              <w:top w:val="nil"/>
              <w:left w:val="nil"/>
              <w:bottom w:val="nil"/>
              <w:right w:val="nil"/>
            </w:tcBorders>
            <w:noWrap/>
            <w:vAlign w:val="bottom"/>
            <w:hideMark/>
          </w:tcPr>
          <w:p w14:paraId="384D2B8D" w14:textId="77777777" w:rsidR="00DA1907" w:rsidRPr="008074BB" w:rsidRDefault="00DA1907" w:rsidP="00840BE4">
            <w:pPr>
              <w:rPr>
                <w:color w:val="000000"/>
                <w:sz w:val="20"/>
                <w:szCs w:val="20"/>
              </w:rPr>
            </w:pPr>
            <w:r w:rsidRPr="008074BB">
              <w:rPr>
                <w:color w:val="000000"/>
                <w:sz w:val="20"/>
                <w:szCs w:val="20"/>
              </w:rPr>
              <w:t>5</w:t>
            </w:r>
          </w:p>
        </w:tc>
        <w:tc>
          <w:tcPr>
            <w:tcW w:w="810" w:type="dxa"/>
            <w:tcBorders>
              <w:top w:val="nil"/>
              <w:left w:val="nil"/>
              <w:bottom w:val="nil"/>
              <w:right w:val="nil"/>
            </w:tcBorders>
            <w:noWrap/>
            <w:vAlign w:val="bottom"/>
            <w:hideMark/>
          </w:tcPr>
          <w:p w14:paraId="038C8EAD" w14:textId="77777777" w:rsidR="00DA1907" w:rsidRPr="008074BB" w:rsidRDefault="00DA1907" w:rsidP="00840BE4">
            <w:pPr>
              <w:rPr>
                <w:color w:val="000000"/>
                <w:sz w:val="20"/>
                <w:szCs w:val="20"/>
              </w:rPr>
            </w:pPr>
            <w:r w:rsidRPr="008074BB">
              <w:rPr>
                <w:color w:val="000000"/>
                <w:sz w:val="20"/>
                <w:szCs w:val="20"/>
              </w:rPr>
              <w:t>-70.8</w:t>
            </w:r>
          </w:p>
        </w:tc>
        <w:tc>
          <w:tcPr>
            <w:tcW w:w="720" w:type="dxa"/>
            <w:tcBorders>
              <w:top w:val="nil"/>
              <w:left w:val="nil"/>
              <w:bottom w:val="nil"/>
              <w:right w:val="nil"/>
            </w:tcBorders>
            <w:noWrap/>
            <w:vAlign w:val="bottom"/>
            <w:hideMark/>
          </w:tcPr>
          <w:p w14:paraId="424A3D24" w14:textId="77777777" w:rsidR="00DA1907" w:rsidRPr="008074BB" w:rsidRDefault="00DA1907" w:rsidP="00840BE4">
            <w:pPr>
              <w:rPr>
                <w:color w:val="000000"/>
                <w:sz w:val="20"/>
                <w:szCs w:val="20"/>
              </w:rPr>
            </w:pPr>
            <w:r w:rsidRPr="008074BB">
              <w:rPr>
                <w:color w:val="000000"/>
                <w:sz w:val="20"/>
                <w:szCs w:val="20"/>
              </w:rPr>
              <w:t>8</w:t>
            </w:r>
          </w:p>
        </w:tc>
        <w:tc>
          <w:tcPr>
            <w:tcW w:w="994" w:type="dxa"/>
            <w:tcBorders>
              <w:top w:val="nil"/>
              <w:left w:val="nil"/>
              <w:bottom w:val="nil"/>
              <w:right w:val="nil"/>
            </w:tcBorders>
            <w:noWrap/>
            <w:vAlign w:val="bottom"/>
            <w:hideMark/>
          </w:tcPr>
          <w:p w14:paraId="3518740E" w14:textId="77777777" w:rsidR="00DA1907" w:rsidRPr="008074BB" w:rsidRDefault="00DA1907" w:rsidP="00840BE4">
            <w:pPr>
              <w:rPr>
                <w:color w:val="000000"/>
                <w:sz w:val="20"/>
                <w:szCs w:val="20"/>
              </w:rPr>
            </w:pPr>
            <w:r w:rsidRPr="008074BB">
              <w:rPr>
                <w:color w:val="000000"/>
                <w:sz w:val="20"/>
                <w:szCs w:val="20"/>
              </w:rPr>
              <w:t>0.48</w:t>
            </w:r>
          </w:p>
        </w:tc>
        <w:tc>
          <w:tcPr>
            <w:tcW w:w="990" w:type="dxa"/>
            <w:tcBorders>
              <w:top w:val="nil"/>
              <w:left w:val="nil"/>
              <w:bottom w:val="nil"/>
              <w:right w:val="nil"/>
            </w:tcBorders>
            <w:noWrap/>
            <w:vAlign w:val="bottom"/>
            <w:hideMark/>
          </w:tcPr>
          <w:p w14:paraId="06291F19"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729AA5AC" w14:textId="77777777" w:rsidR="00DA1907" w:rsidRPr="008074BB" w:rsidRDefault="00DA1907" w:rsidP="00840BE4">
            <w:pPr>
              <w:rPr>
                <w:color w:val="000000"/>
                <w:sz w:val="20"/>
                <w:szCs w:val="20"/>
              </w:rPr>
            </w:pPr>
            <w:r w:rsidRPr="008074BB">
              <w:rPr>
                <w:color w:val="000000"/>
                <w:sz w:val="20"/>
                <w:szCs w:val="20"/>
              </w:rPr>
              <w:t>R Superior Medial Gyrus; L Superior Medial Gyrus; R Anterior Cingulate Cortex</w:t>
            </w:r>
          </w:p>
        </w:tc>
      </w:tr>
      <w:tr w:rsidR="00DA1907" w:rsidRPr="008074BB" w14:paraId="2817F9B8" w14:textId="77777777" w:rsidTr="00840BE4">
        <w:trPr>
          <w:trHeight w:val="340"/>
        </w:trPr>
        <w:tc>
          <w:tcPr>
            <w:tcW w:w="724" w:type="dxa"/>
            <w:tcBorders>
              <w:top w:val="nil"/>
              <w:left w:val="nil"/>
              <w:bottom w:val="nil"/>
              <w:right w:val="nil"/>
            </w:tcBorders>
            <w:noWrap/>
            <w:vAlign w:val="bottom"/>
            <w:hideMark/>
          </w:tcPr>
          <w:p w14:paraId="77B8FC54" w14:textId="77777777" w:rsidR="00DA1907" w:rsidRPr="008074BB" w:rsidRDefault="00DA1907" w:rsidP="00840BE4">
            <w:pPr>
              <w:rPr>
                <w:color w:val="000000"/>
                <w:sz w:val="20"/>
                <w:szCs w:val="20"/>
              </w:rPr>
            </w:pPr>
            <w:r w:rsidRPr="008074BB">
              <w:rPr>
                <w:color w:val="000000"/>
                <w:sz w:val="20"/>
                <w:szCs w:val="20"/>
              </w:rPr>
              <w:t>117</w:t>
            </w:r>
          </w:p>
        </w:tc>
        <w:tc>
          <w:tcPr>
            <w:tcW w:w="810" w:type="dxa"/>
            <w:tcBorders>
              <w:top w:val="nil"/>
              <w:left w:val="nil"/>
              <w:bottom w:val="nil"/>
              <w:right w:val="nil"/>
            </w:tcBorders>
            <w:noWrap/>
            <w:vAlign w:val="bottom"/>
            <w:hideMark/>
          </w:tcPr>
          <w:p w14:paraId="0EB51469" w14:textId="77777777" w:rsidR="00DA1907" w:rsidRPr="008074BB" w:rsidRDefault="00DA1907" w:rsidP="00840BE4">
            <w:pPr>
              <w:rPr>
                <w:color w:val="000000"/>
                <w:sz w:val="20"/>
                <w:szCs w:val="20"/>
              </w:rPr>
            </w:pPr>
            <w:r w:rsidRPr="008074BB">
              <w:rPr>
                <w:color w:val="000000"/>
                <w:sz w:val="20"/>
                <w:szCs w:val="20"/>
              </w:rPr>
              <w:t>-6.1</w:t>
            </w:r>
          </w:p>
        </w:tc>
        <w:tc>
          <w:tcPr>
            <w:tcW w:w="810" w:type="dxa"/>
            <w:tcBorders>
              <w:top w:val="nil"/>
              <w:left w:val="nil"/>
              <w:bottom w:val="nil"/>
              <w:right w:val="nil"/>
            </w:tcBorders>
            <w:noWrap/>
            <w:vAlign w:val="bottom"/>
            <w:hideMark/>
          </w:tcPr>
          <w:p w14:paraId="53DCB737" w14:textId="77777777" w:rsidR="00DA1907" w:rsidRPr="008074BB" w:rsidRDefault="00DA1907" w:rsidP="00840BE4">
            <w:pPr>
              <w:rPr>
                <w:color w:val="000000"/>
                <w:sz w:val="20"/>
                <w:szCs w:val="20"/>
              </w:rPr>
            </w:pPr>
            <w:r w:rsidRPr="008074BB">
              <w:rPr>
                <w:color w:val="000000"/>
                <w:sz w:val="20"/>
                <w:szCs w:val="20"/>
              </w:rPr>
              <w:t>-10.8</w:t>
            </w:r>
          </w:p>
        </w:tc>
        <w:tc>
          <w:tcPr>
            <w:tcW w:w="806" w:type="dxa"/>
            <w:tcBorders>
              <w:top w:val="nil"/>
              <w:left w:val="nil"/>
              <w:bottom w:val="nil"/>
              <w:right w:val="nil"/>
            </w:tcBorders>
            <w:noWrap/>
            <w:vAlign w:val="bottom"/>
            <w:hideMark/>
          </w:tcPr>
          <w:p w14:paraId="556DA63A" w14:textId="77777777" w:rsidR="00DA1907" w:rsidRPr="008074BB" w:rsidRDefault="00DA1907" w:rsidP="00840BE4">
            <w:pPr>
              <w:rPr>
                <w:color w:val="000000"/>
                <w:sz w:val="20"/>
                <w:szCs w:val="20"/>
              </w:rPr>
            </w:pPr>
            <w:r w:rsidRPr="008074BB">
              <w:rPr>
                <w:color w:val="000000"/>
                <w:sz w:val="20"/>
                <w:szCs w:val="20"/>
              </w:rPr>
              <w:t>61.1</w:t>
            </w:r>
          </w:p>
        </w:tc>
        <w:tc>
          <w:tcPr>
            <w:tcW w:w="720" w:type="dxa"/>
            <w:tcBorders>
              <w:top w:val="nil"/>
              <w:left w:val="nil"/>
              <w:bottom w:val="nil"/>
              <w:right w:val="nil"/>
            </w:tcBorders>
            <w:noWrap/>
            <w:vAlign w:val="bottom"/>
            <w:hideMark/>
          </w:tcPr>
          <w:p w14:paraId="6A8ED277" w14:textId="77777777" w:rsidR="00DA1907" w:rsidRPr="008074BB" w:rsidRDefault="00DA1907" w:rsidP="00840BE4">
            <w:pPr>
              <w:rPr>
                <w:color w:val="000000"/>
                <w:sz w:val="20"/>
                <w:szCs w:val="20"/>
              </w:rPr>
            </w:pPr>
            <w:r w:rsidRPr="008074BB">
              <w:rPr>
                <w:color w:val="000000"/>
                <w:sz w:val="20"/>
                <w:szCs w:val="20"/>
              </w:rPr>
              <w:t>-22.5</w:t>
            </w:r>
          </w:p>
        </w:tc>
        <w:tc>
          <w:tcPr>
            <w:tcW w:w="810" w:type="dxa"/>
            <w:tcBorders>
              <w:top w:val="nil"/>
              <w:left w:val="nil"/>
              <w:bottom w:val="nil"/>
              <w:right w:val="nil"/>
            </w:tcBorders>
            <w:noWrap/>
            <w:vAlign w:val="bottom"/>
            <w:hideMark/>
          </w:tcPr>
          <w:p w14:paraId="042CFF71" w14:textId="77777777" w:rsidR="00DA1907" w:rsidRPr="008074BB" w:rsidRDefault="00DA1907" w:rsidP="00840BE4">
            <w:pPr>
              <w:rPr>
                <w:color w:val="000000"/>
                <w:sz w:val="20"/>
                <w:szCs w:val="20"/>
              </w:rPr>
            </w:pPr>
            <w:r w:rsidRPr="008074BB">
              <w:rPr>
                <w:color w:val="000000"/>
                <w:sz w:val="20"/>
                <w:szCs w:val="20"/>
              </w:rPr>
              <w:t>-8.2</w:t>
            </w:r>
          </w:p>
        </w:tc>
        <w:tc>
          <w:tcPr>
            <w:tcW w:w="720" w:type="dxa"/>
            <w:tcBorders>
              <w:top w:val="nil"/>
              <w:left w:val="nil"/>
              <w:bottom w:val="nil"/>
              <w:right w:val="nil"/>
            </w:tcBorders>
            <w:noWrap/>
            <w:vAlign w:val="bottom"/>
            <w:hideMark/>
          </w:tcPr>
          <w:p w14:paraId="4D504E38" w14:textId="77777777" w:rsidR="00DA1907" w:rsidRPr="008074BB" w:rsidRDefault="00DA1907" w:rsidP="00840BE4">
            <w:pPr>
              <w:rPr>
                <w:color w:val="000000"/>
                <w:sz w:val="20"/>
                <w:szCs w:val="20"/>
              </w:rPr>
            </w:pPr>
            <w:r w:rsidRPr="008074BB">
              <w:rPr>
                <w:color w:val="000000"/>
                <w:sz w:val="20"/>
                <w:szCs w:val="20"/>
              </w:rPr>
              <w:t>68</w:t>
            </w:r>
          </w:p>
        </w:tc>
        <w:tc>
          <w:tcPr>
            <w:tcW w:w="994" w:type="dxa"/>
            <w:tcBorders>
              <w:top w:val="nil"/>
              <w:left w:val="nil"/>
              <w:bottom w:val="nil"/>
              <w:right w:val="nil"/>
            </w:tcBorders>
            <w:noWrap/>
            <w:vAlign w:val="bottom"/>
            <w:hideMark/>
          </w:tcPr>
          <w:p w14:paraId="1CD58EB7"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47D0CA30" w14:textId="77777777" w:rsidR="00DA1907" w:rsidRPr="008074BB" w:rsidRDefault="00DA1907" w:rsidP="00840BE4">
            <w:pPr>
              <w:rPr>
                <w:color w:val="000000"/>
                <w:sz w:val="20"/>
                <w:szCs w:val="20"/>
              </w:rPr>
            </w:pPr>
            <w:r w:rsidRPr="008074BB">
              <w:rPr>
                <w:color w:val="000000"/>
                <w:sz w:val="20"/>
                <w:szCs w:val="20"/>
              </w:rPr>
              <w:t>0.01</w:t>
            </w:r>
          </w:p>
        </w:tc>
        <w:tc>
          <w:tcPr>
            <w:tcW w:w="4050" w:type="dxa"/>
            <w:tcBorders>
              <w:top w:val="nil"/>
              <w:left w:val="nil"/>
              <w:bottom w:val="nil"/>
              <w:right w:val="nil"/>
            </w:tcBorders>
            <w:vAlign w:val="bottom"/>
            <w:hideMark/>
          </w:tcPr>
          <w:p w14:paraId="2FE966C2" w14:textId="77777777" w:rsidR="00DA1907" w:rsidRPr="008074BB" w:rsidRDefault="00DA1907" w:rsidP="00840BE4">
            <w:pPr>
              <w:rPr>
                <w:color w:val="000000"/>
                <w:sz w:val="20"/>
                <w:szCs w:val="20"/>
              </w:rPr>
            </w:pPr>
            <w:r w:rsidRPr="008074BB">
              <w:rPr>
                <w:color w:val="000000"/>
                <w:sz w:val="20"/>
                <w:szCs w:val="20"/>
              </w:rPr>
              <w:t>R SMA; L SMA</w:t>
            </w:r>
          </w:p>
        </w:tc>
      </w:tr>
      <w:tr w:rsidR="00DA1907" w:rsidRPr="008074BB" w14:paraId="7E466984" w14:textId="77777777" w:rsidTr="00840BE4">
        <w:trPr>
          <w:trHeight w:val="288"/>
        </w:trPr>
        <w:tc>
          <w:tcPr>
            <w:tcW w:w="724" w:type="dxa"/>
            <w:tcBorders>
              <w:top w:val="nil"/>
              <w:left w:val="nil"/>
              <w:bottom w:val="nil"/>
              <w:right w:val="nil"/>
            </w:tcBorders>
            <w:noWrap/>
            <w:vAlign w:val="bottom"/>
            <w:hideMark/>
          </w:tcPr>
          <w:p w14:paraId="3AD3C822" w14:textId="77777777" w:rsidR="00DA1907" w:rsidRPr="008074BB" w:rsidRDefault="00DA1907" w:rsidP="00840BE4">
            <w:pPr>
              <w:rPr>
                <w:color w:val="000000"/>
                <w:sz w:val="20"/>
                <w:szCs w:val="20"/>
              </w:rPr>
            </w:pPr>
            <w:r w:rsidRPr="008074BB">
              <w:rPr>
                <w:color w:val="000000"/>
                <w:sz w:val="20"/>
                <w:szCs w:val="20"/>
              </w:rPr>
              <w:t>114</w:t>
            </w:r>
          </w:p>
        </w:tc>
        <w:tc>
          <w:tcPr>
            <w:tcW w:w="810" w:type="dxa"/>
            <w:tcBorders>
              <w:top w:val="nil"/>
              <w:left w:val="nil"/>
              <w:bottom w:val="nil"/>
              <w:right w:val="nil"/>
            </w:tcBorders>
            <w:noWrap/>
            <w:vAlign w:val="bottom"/>
            <w:hideMark/>
          </w:tcPr>
          <w:p w14:paraId="69B19458" w14:textId="77777777" w:rsidR="00DA1907" w:rsidRPr="008074BB" w:rsidRDefault="00DA1907" w:rsidP="00840BE4">
            <w:pPr>
              <w:rPr>
                <w:color w:val="000000"/>
                <w:sz w:val="20"/>
                <w:szCs w:val="20"/>
              </w:rPr>
            </w:pPr>
            <w:r w:rsidRPr="008074BB">
              <w:rPr>
                <w:color w:val="000000"/>
                <w:sz w:val="20"/>
                <w:szCs w:val="20"/>
              </w:rPr>
              <w:t>36</w:t>
            </w:r>
          </w:p>
        </w:tc>
        <w:tc>
          <w:tcPr>
            <w:tcW w:w="810" w:type="dxa"/>
            <w:tcBorders>
              <w:top w:val="nil"/>
              <w:left w:val="nil"/>
              <w:bottom w:val="nil"/>
              <w:right w:val="nil"/>
            </w:tcBorders>
            <w:noWrap/>
            <w:vAlign w:val="bottom"/>
            <w:hideMark/>
          </w:tcPr>
          <w:p w14:paraId="5C94E58F" w14:textId="77777777" w:rsidR="00DA1907" w:rsidRPr="008074BB" w:rsidRDefault="00DA1907" w:rsidP="00840BE4">
            <w:pPr>
              <w:rPr>
                <w:color w:val="000000"/>
                <w:sz w:val="20"/>
                <w:szCs w:val="20"/>
              </w:rPr>
            </w:pPr>
            <w:r w:rsidRPr="008074BB">
              <w:rPr>
                <w:color w:val="000000"/>
                <w:sz w:val="20"/>
                <w:szCs w:val="20"/>
              </w:rPr>
              <w:t>11.2</w:t>
            </w:r>
          </w:p>
        </w:tc>
        <w:tc>
          <w:tcPr>
            <w:tcW w:w="806" w:type="dxa"/>
            <w:tcBorders>
              <w:top w:val="nil"/>
              <w:left w:val="nil"/>
              <w:bottom w:val="nil"/>
              <w:right w:val="nil"/>
            </w:tcBorders>
            <w:noWrap/>
            <w:vAlign w:val="bottom"/>
            <w:hideMark/>
          </w:tcPr>
          <w:p w14:paraId="573786E0" w14:textId="77777777" w:rsidR="00DA1907" w:rsidRPr="008074BB" w:rsidRDefault="00DA1907" w:rsidP="00840BE4">
            <w:pPr>
              <w:rPr>
                <w:color w:val="000000"/>
                <w:sz w:val="20"/>
                <w:szCs w:val="20"/>
              </w:rPr>
            </w:pPr>
            <w:r w:rsidRPr="008074BB">
              <w:rPr>
                <w:color w:val="000000"/>
                <w:sz w:val="20"/>
                <w:szCs w:val="20"/>
              </w:rPr>
              <w:t>60.8</w:t>
            </w:r>
          </w:p>
        </w:tc>
        <w:tc>
          <w:tcPr>
            <w:tcW w:w="720" w:type="dxa"/>
            <w:tcBorders>
              <w:top w:val="nil"/>
              <w:left w:val="nil"/>
              <w:bottom w:val="nil"/>
              <w:right w:val="nil"/>
            </w:tcBorders>
            <w:noWrap/>
            <w:vAlign w:val="bottom"/>
            <w:hideMark/>
          </w:tcPr>
          <w:p w14:paraId="083E16BF" w14:textId="77777777" w:rsidR="00DA1907" w:rsidRPr="008074BB" w:rsidRDefault="00DA1907" w:rsidP="00840BE4">
            <w:pPr>
              <w:rPr>
                <w:color w:val="000000"/>
                <w:sz w:val="20"/>
                <w:szCs w:val="20"/>
              </w:rPr>
            </w:pPr>
            <w:r w:rsidRPr="008074BB">
              <w:rPr>
                <w:color w:val="000000"/>
                <w:sz w:val="20"/>
                <w:szCs w:val="20"/>
              </w:rPr>
              <w:t>45</w:t>
            </w:r>
          </w:p>
        </w:tc>
        <w:tc>
          <w:tcPr>
            <w:tcW w:w="810" w:type="dxa"/>
            <w:tcBorders>
              <w:top w:val="nil"/>
              <w:left w:val="nil"/>
              <w:bottom w:val="nil"/>
              <w:right w:val="nil"/>
            </w:tcBorders>
            <w:noWrap/>
            <w:vAlign w:val="bottom"/>
            <w:hideMark/>
          </w:tcPr>
          <w:p w14:paraId="50FB48EB" w14:textId="77777777" w:rsidR="00DA1907" w:rsidRPr="008074BB" w:rsidRDefault="00DA1907" w:rsidP="00840BE4">
            <w:pPr>
              <w:rPr>
                <w:color w:val="000000"/>
                <w:sz w:val="20"/>
                <w:szCs w:val="20"/>
              </w:rPr>
            </w:pPr>
            <w:r w:rsidRPr="008074BB">
              <w:rPr>
                <w:color w:val="000000"/>
                <w:sz w:val="20"/>
                <w:szCs w:val="20"/>
              </w:rPr>
              <w:t>21.8</w:t>
            </w:r>
          </w:p>
        </w:tc>
        <w:tc>
          <w:tcPr>
            <w:tcW w:w="720" w:type="dxa"/>
            <w:tcBorders>
              <w:top w:val="nil"/>
              <w:left w:val="nil"/>
              <w:bottom w:val="nil"/>
              <w:right w:val="nil"/>
            </w:tcBorders>
            <w:noWrap/>
            <w:vAlign w:val="bottom"/>
            <w:hideMark/>
          </w:tcPr>
          <w:p w14:paraId="53294DAA" w14:textId="77777777" w:rsidR="00DA1907" w:rsidRPr="008074BB" w:rsidRDefault="00DA1907" w:rsidP="00840BE4">
            <w:pPr>
              <w:rPr>
                <w:color w:val="000000"/>
                <w:sz w:val="20"/>
                <w:szCs w:val="20"/>
              </w:rPr>
            </w:pPr>
            <w:r w:rsidRPr="008074BB">
              <w:rPr>
                <w:color w:val="000000"/>
                <w:sz w:val="20"/>
                <w:szCs w:val="20"/>
              </w:rPr>
              <w:t>65.5</w:t>
            </w:r>
          </w:p>
        </w:tc>
        <w:tc>
          <w:tcPr>
            <w:tcW w:w="994" w:type="dxa"/>
            <w:tcBorders>
              <w:top w:val="nil"/>
              <w:left w:val="nil"/>
              <w:bottom w:val="nil"/>
              <w:right w:val="nil"/>
            </w:tcBorders>
            <w:noWrap/>
            <w:vAlign w:val="bottom"/>
            <w:hideMark/>
          </w:tcPr>
          <w:p w14:paraId="72955AFB"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66D0426C"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5E911102" w14:textId="77777777" w:rsidR="00DA1907" w:rsidRPr="008074BB" w:rsidRDefault="00DA1907" w:rsidP="00840BE4">
            <w:pPr>
              <w:rPr>
                <w:color w:val="000000"/>
                <w:sz w:val="20"/>
                <w:szCs w:val="20"/>
              </w:rPr>
            </w:pPr>
            <w:r w:rsidRPr="008074BB">
              <w:rPr>
                <w:color w:val="000000"/>
                <w:sz w:val="20"/>
                <w:szCs w:val="20"/>
              </w:rPr>
              <w:t>L Precentral Gyrus</w:t>
            </w:r>
          </w:p>
        </w:tc>
      </w:tr>
      <w:tr w:rsidR="00DA1907" w:rsidRPr="008074BB" w14:paraId="79447E7C" w14:textId="77777777" w:rsidTr="00840BE4">
        <w:trPr>
          <w:trHeight w:val="340"/>
        </w:trPr>
        <w:tc>
          <w:tcPr>
            <w:tcW w:w="724" w:type="dxa"/>
            <w:tcBorders>
              <w:top w:val="nil"/>
              <w:left w:val="nil"/>
              <w:bottom w:val="nil"/>
              <w:right w:val="nil"/>
            </w:tcBorders>
            <w:noWrap/>
            <w:vAlign w:val="bottom"/>
            <w:hideMark/>
          </w:tcPr>
          <w:p w14:paraId="6E4AED74" w14:textId="77777777" w:rsidR="00DA1907" w:rsidRPr="008074BB" w:rsidRDefault="00DA1907" w:rsidP="00840BE4">
            <w:pPr>
              <w:rPr>
                <w:color w:val="000000"/>
                <w:sz w:val="20"/>
                <w:szCs w:val="20"/>
              </w:rPr>
            </w:pPr>
            <w:r w:rsidRPr="008074BB">
              <w:rPr>
                <w:color w:val="000000"/>
                <w:sz w:val="20"/>
                <w:szCs w:val="20"/>
              </w:rPr>
              <w:t>99</w:t>
            </w:r>
          </w:p>
        </w:tc>
        <w:tc>
          <w:tcPr>
            <w:tcW w:w="810" w:type="dxa"/>
            <w:tcBorders>
              <w:top w:val="nil"/>
              <w:left w:val="nil"/>
              <w:bottom w:val="nil"/>
              <w:right w:val="nil"/>
            </w:tcBorders>
            <w:noWrap/>
            <w:vAlign w:val="bottom"/>
            <w:hideMark/>
          </w:tcPr>
          <w:p w14:paraId="4B8468C3" w14:textId="77777777" w:rsidR="00DA1907" w:rsidRPr="008074BB" w:rsidRDefault="00DA1907" w:rsidP="00840BE4">
            <w:pPr>
              <w:rPr>
                <w:color w:val="000000"/>
                <w:sz w:val="20"/>
                <w:szCs w:val="20"/>
              </w:rPr>
            </w:pPr>
            <w:r w:rsidRPr="008074BB">
              <w:rPr>
                <w:color w:val="000000"/>
                <w:sz w:val="20"/>
                <w:szCs w:val="20"/>
              </w:rPr>
              <w:t>24.4</w:t>
            </w:r>
          </w:p>
        </w:tc>
        <w:tc>
          <w:tcPr>
            <w:tcW w:w="810" w:type="dxa"/>
            <w:tcBorders>
              <w:top w:val="nil"/>
              <w:left w:val="nil"/>
              <w:bottom w:val="nil"/>
              <w:right w:val="nil"/>
            </w:tcBorders>
            <w:noWrap/>
            <w:vAlign w:val="bottom"/>
            <w:hideMark/>
          </w:tcPr>
          <w:p w14:paraId="31B3D0CA" w14:textId="77777777" w:rsidR="00DA1907" w:rsidRPr="008074BB" w:rsidRDefault="00DA1907" w:rsidP="00840BE4">
            <w:pPr>
              <w:rPr>
                <w:color w:val="000000"/>
                <w:sz w:val="20"/>
                <w:szCs w:val="20"/>
              </w:rPr>
            </w:pPr>
            <w:r w:rsidRPr="008074BB">
              <w:rPr>
                <w:color w:val="000000"/>
                <w:sz w:val="20"/>
                <w:szCs w:val="20"/>
              </w:rPr>
              <w:t>-37.8</w:t>
            </w:r>
          </w:p>
        </w:tc>
        <w:tc>
          <w:tcPr>
            <w:tcW w:w="806" w:type="dxa"/>
            <w:tcBorders>
              <w:top w:val="nil"/>
              <w:left w:val="nil"/>
              <w:bottom w:val="nil"/>
              <w:right w:val="nil"/>
            </w:tcBorders>
            <w:noWrap/>
            <w:vAlign w:val="bottom"/>
            <w:hideMark/>
          </w:tcPr>
          <w:p w14:paraId="5A5DA7F4" w14:textId="77777777" w:rsidR="00DA1907" w:rsidRPr="008074BB" w:rsidRDefault="00DA1907" w:rsidP="00840BE4">
            <w:pPr>
              <w:rPr>
                <w:color w:val="000000"/>
                <w:sz w:val="20"/>
                <w:szCs w:val="20"/>
              </w:rPr>
            </w:pPr>
            <w:r w:rsidRPr="008074BB">
              <w:rPr>
                <w:color w:val="000000"/>
                <w:sz w:val="20"/>
                <w:szCs w:val="20"/>
              </w:rPr>
              <w:t>43.4</w:t>
            </w:r>
          </w:p>
        </w:tc>
        <w:tc>
          <w:tcPr>
            <w:tcW w:w="720" w:type="dxa"/>
            <w:tcBorders>
              <w:top w:val="nil"/>
              <w:left w:val="nil"/>
              <w:bottom w:val="nil"/>
              <w:right w:val="nil"/>
            </w:tcBorders>
            <w:noWrap/>
            <w:vAlign w:val="bottom"/>
            <w:hideMark/>
          </w:tcPr>
          <w:p w14:paraId="56011BEC" w14:textId="77777777" w:rsidR="00DA1907" w:rsidRPr="008074BB" w:rsidRDefault="00DA1907" w:rsidP="00840BE4">
            <w:pPr>
              <w:rPr>
                <w:color w:val="000000"/>
                <w:sz w:val="20"/>
                <w:szCs w:val="20"/>
              </w:rPr>
            </w:pPr>
            <w:r w:rsidRPr="008074BB">
              <w:rPr>
                <w:color w:val="000000"/>
                <w:sz w:val="20"/>
                <w:szCs w:val="20"/>
              </w:rPr>
              <w:t>32.5</w:t>
            </w:r>
          </w:p>
        </w:tc>
        <w:tc>
          <w:tcPr>
            <w:tcW w:w="810" w:type="dxa"/>
            <w:tcBorders>
              <w:top w:val="nil"/>
              <w:left w:val="nil"/>
              <w:bottom w:val="nil"/>
              <w:right w:val="nil"/>
            </w:tcBorders>
            <w:noWrap/>
            <w:vAlign w:val="bottom"/>
            <w:hideMark/>
          </w:tcPr>
          <w:p w14:paraId="0399163D" w14:textId="77777777" w:rsidR="00DA1907" w:rsidRPr="008074BB" w:rsidRDefault="00DA1907" w:rsidP="00840BE4">
            <w:pPr>
              <w:rPr>
                <w:color w:val="000000"/>
                <w:sz w:val="20"/>
                <w:szCs w:val="20"/>
              </w:rPr>
            </w:pPr>
            <w:r w:rsidRPr="008074BB">
              <w:rPr>
                <w:color w:val="000000"/>
                <w:sz w:val="20"/>
                <w:szCs w:val="20"/>
              </w:rPr>
              <w:t>-35.8</w:t>
            </w:r>
          </w:p>
        </w:tc>
        <w:tc>
          <w:tcPr>
            <w:tcW w:w="720" w:type="dxa"/>
            <w:tcBorders>
              <w:top w:val="nil"/>
              <w:left w:val="nil"/>
              <w:bottom w:val="nil"/>
              <w:right w:val="nil"/>
            </w:tcBorders>
            <w:noWrap/>
            <w:vAlign w:val="bottom"/>
            <w:hideMark/>
          </w:tcPr>
          <w:p w14:paraId="22F6CC0C" w14:textId="77777777" w:rsidR="00DA1907" w:rsidRPr="008074BB" w:rsidRDefault="00DA1907" w:rsidP="00840BE4">
            <w:pPr>
              <w:rPr>
                <w:color w:val="000000"/>
                <w:sz w:val="20"/>
                <w:szCs w:val="20"/>
              </w:rPr>
            </w:pPr>
            <w:r w:rsidRPr="008074BB">
              <w:rPr>
                <w:color w:val="000000"/>
                <w:sz w:val="20"/>
                <w:szCs w:val="20"/>
              </w:rPr>
              <w:t>45.5</w:t>
            </w:r>
          </w:p>
        </w:tc>
        <w:tc>
          <w:tcPr>
            <w:tcW w:w="994" w:type="dxa"/>
            <w:tcBorders>
              <w:top w:val="nil"/>
              <w:left w:val="nil"/>
              <w:bottom w:val="nil"/>
              <w:right w:val="nil"/>
            </w:tcBorders>
            <w:noWrap/>
            <w:vAlign w:val="bottom"/>
            <w:hideMark/>
          </w:tcPr>
          <w:p w14:paraId="70FEB070"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75C3AED9" w14:textId="77777777" w:rsidR="00DA1907" w:rsidRPr="008074BB" w:rsidRDefault="00DA1907" w:rsidP="00840BE4">
            <w:pPr>
              <w:rPr>
                <w:color w:val="000000"/>
                <w:sz w:val="20"/>
                <w:szCs w:val="20"/>
              </w:rPr>
            </w:pPr>
            <w:r w:rsidRPr="008074BB">
              <w:rPr>
                <w:color w:val="000000"/>
                <w:sz w:val="20"/>
                <w:szCs w:val="20"/>
              </w:rPr>
              <w:t>0.01</w:t>
            </w:r>
          </w:p>
        </w:tc>
        <w:tc>
          <w:tcPr>
            <w:tcW w:w="4050" w:type="dxa"/>
            <w:tcBorders>
              <w:top w:val="nil"/>
              <w:left w:val="nil"/>
              <w:bottom w:val="nil"/>
              <w:right w:val="nil"/>
            </w:tcBorders>
            <w:vAlign w:val="bottom"/>
            <w:hideMark/>
          </w:tcPr>
          <w:p w14:paraId="6F17A5E7" w14:textId="77777777" w:rsidR="00DA1907" w:rsidRPr="008074BB" w:rsidRDefault="00DA1907" w:rsidP="00840BE4">
            <w:pPr>
              <w:rPr>
                <w:color w:val="000000"/>
                <w:sz w:val="20"/>
                <w:szCs w:val="20"/>
              </w:rPr>
            </w:pPr>
            <w:r w:rsidRPr="008074BB">
              <w:rPr>
                <w:color w:val="000000"/>
                <w:sz w:val="20"/>
                <w:szCs w:val="20"/>
              </w:rPr>
              <w:t>L Superior Frontal Gyrus; L Middle Frontal Gyrus</w:t>
            </w:r>
          </w:p>
        </w:tc>
      </w:tr>
      <w:tr w:rsidR="00DA1907" w:rsidRPr="008074BB" w14:paraId="748A00E0" w14:textId="77777777" w:rsidTr="00840BE4">
        <w:trPr>
          <w:trHeight w:val="522"/>
        </w:trPr>
        <w:tc>
          <w:tcPr>
            <w:tcW w:w="724" w:type="dxa"/>
            <w:tcBorders>
              <w:top w:val="nil"/>
              <w:left w:val="nil"/>
              <w:bottom w:val="nil"/>
              <w:right w:val="nil"/>
            </w:tcBorders>
            <w:noWrap/>
            <w:vAlign w:val="bottom"/>
            <w:hideMark/>
          </w:tcPr>
          <w:p w14:paraId="53B546B8" w14:textId="77777777" w:rsidR="00DA1907" w:rsidRPr="008074BB" w:rsidRDefault="00DA1907" w:rsidP="00840BE4">
            <w:pPr>
              <w:rPr>
                <w:color w:val="000000"/>
                <w:sz w:val="20"/>
                <w:szCs w:val="20"/>
              </w:rPr>
            </w:pPr>
            <w:r w:rsidRPr="008074BB">
              <w:rPr>
                <w:color w:val="000000"/>
                <w:sz w:val="20"/>
                <w:szCs w:val="20"/>
              </w:rPr>
              <w:t>93</w:t>
            </w:r>
          </w:p>
        </w:tc>
        <w:tc>
          <w:tcPr>
            <w:tcW w:w="810" w:type="dxa"/>
            <w:tcBorders>
              <w:top w:val="nil"/>
              <w:left w:val="nil"/>
              <w:bottom w:val="nil"/>
              <w:right w:val="nil"/>
            </w:tcBorders>
            <w:noWrap/>
            <w:vAlign w:val="bottom"/>
            <w:hideMark/>
          </w:tcPr>
          <w:p w14:paraId="6C66DB6E" w14:textId="77777777" w:rsidR="00DA1907" w:rsidRPr="008074BB" w:rsidRDefault="00DA1907" w:rsidP="00840BE4">
            <w:pPr>
              <w:rPr>
                <w:color w:val="000000"/>
                <w:sz w:val="20"/>
                <w:szCs w:val="20"/>
              </w:rPr>
            </w:pPr>
            <w:r w:rsidRPr="008074BB">
              <w:rPr>
                <w:color w:val="000000"/>
                <w:sz w:val="20"/>
                <w:szCs w:val="20"/>
              </w:rPr>
              <w:t>57.5</w:t>
            </w:r>
          </w:p>
        </w:tc>
        <w:tc>
          <w:tcPr>
            <w:tcW w:w="810" w:type="dxa"/>
            <w:tcBorders>
              <w:top w:val="nil"/>
              <w:left w:val="nil"/>
              <w:bottom w:val="nil"/>
              <w:right w:val="nil"/>
            </w:tcBorders>
            <w:noWrap/>
            <w:vAlign w:val="bottom"/>
            <w:hideMark/>
          </w:tcPr>
          <w:p w14:paraId="40FCFBF4" w14:textId="77777777" w:rsidR="00DA1907" w:rsidRPr="008074BB" w:rsidRDefault="00DA1907" w:rsidP="00840BE4">
            <w:pPr>
              <w:rPr>
                <w:color w:val="000000"/>
                <w:sz w:val="20"/>
                <w:szCs w:val="20"/>
              </w:rPr>
            </w:pPr>
            <w:r w:rsidRPr="008074BB">
              <w:rPr>
                <w:color w:val="000000"/>
                <w:sz w:val="20"/>
                <w:szCs w:val="20"/>
              </w:rPr>
              <w:t>22.1</w:t>
            </w:r>
          </w:p>
        </w:tc>
        <w:tc>
          <w:tcPr>
            <w:tcW w:w="806" w:type="dxa"/>
            <w:tcBorders>
              <w:top w:val="nil"/>
              <w:left w:val="nil"/>
              <w:bottom w:val="nil"/>
              <w:right w:val="nil"/>
            </w:tcBorders>
            <w:noWrap/>
            <w:vAlign w:val="bottom"/>
            <w:hideMark/>
          </w:tcPr>
          <w:p w14:paraId="445A962F" w14:textId="77777777" w:rsidR="00DA1907" w:rsidRPr="008074BB" w:rsidRDefault="00DA1907" w:rsidP="00840BE4">
            <w:pPr>
              <w:rPr>
                <w:color w:val="000000"/>
                <w:sz w:val="20"/>
                <w:szCs w:val="20"/>
              </w:rPr>
            </w:pPr>
            <w:r w:rsidRPr="008074BB">
              <w:rPr>
                <w:color w:val="000000"/>
                <w:sz w:val="20"/>
                <w:szCs w:val="20"/>
              </w:rPr>
              <w:t>26.1</w:t>
            </w:r>
          </w:p>
        </w:tc>
        <w:tc>
          <w:tcPr>
            <w:tcW w:w="720" w:type="dxa"/>
            <w:tcBorders>
              <w:top w:val="nil"/>
              <w:left w:val="nil"/>
              <w:bottom w:val="nil"/>
              <w:right w:val="nil"/>
            </w:tcBorders>
            <w:noWrap/>
            <w:vAlign w:val="bottom"/>
            <w:hideMark/>
          </w:tcPr>
          <w:p w14:paraId="62405B0B" w14:textId="77777777" w:rsidR="00DA1907" w:rsidRPr="008074BB" w:rsidRDefault="00DA1907" w:rsidP="00840BE4">
            <w:pPr>
              <w:rPr>
                <w:color w:val="000000"/>
                <w:sz w:val="20"/>
                <w:szCs w:val="20"/>
              </w:rPr>
            </w:pPr>
            <w:r w:rsidRPr="008074BB">
              <w:rPr>
                <w:color w:val="000000"/>
                <w:sz w:val="20"/>
                <w:szCs w:val="20"/>
              </w:rPr>
              <w:t>57.5</w:t>
            </w:r>
          </w:p>
        </w:tc>
        <w:tc>
          <w:tcPr>
            <w:tcW w:w="810" w:type="dxa"/>
            <w:tcBorders>
              <w:top w:val="nil"/>
              <w:left w:val="nil"/>
              <w:bottom w:val="nil"/>
              <w:right w:val="nil"/>
            </w:tcBorders>
            <w:noWrap/>
            <w:vAlign w:val="bottom"/>
            <w:hideMark/>
          </w:tcPr>
          <w:p w14:paraId="59F1AA42" w14:textId="77777777" w:rsidR="00DA1907" w:rsidRPr="008074BB" w:rsidRDefault="00DA1907" w:rsidP="00840BE4">
            <w:pPr>
              <w:rPr>
                <w:color w:val="000000"/>
                <w:sz w:val="20"/>
                <w:szCs w:val="20"/>
              </w:rPr>
            </w:pPr>
            <w:r w:rsidRPr="008074BB">
              <w:rPr>
                <w:color w:val="000000"/>
                <w:sz w:val="20"/>
                <w:szCs w:val="20"/>
              </w:rPr>
              <w:t>21.8</w:t>
            </w:r>
          </w:p>
        </w:tc>
        <w:tc>
          <w:tcPr>
            <w:tcW w:w="720" w:type="dxa"/>
            <w:tcBorders>
              <w:top w:val="nil"/>
              <w:left w:val="nil"/>
              <w:bottom w:val="nil"/>
              <w:right w:val="nil"/>
            </w:tcBorders>
            <w:noWrap/>
            <w:vAlign w:val="bottom"/>
            <w:hideMark/>
          </w:tcPr>
          <w:p w14:paraId="271D8A15" w14:textId="77777777" w:rsidR="00DA1907" w:rsidRPr="008074BB" w:rsidRDefault="00DA1907" w:rsidP="00840BE4">
            <w:pPr>
              <w:rPr>
                <w:color w:val="000000"/>
                <w:sz w:val="20"/>
                <w:szCs w:val="20"/>
              </w:rPr>
            </w:pPr>
            <w:r w:rsidRPr="008074BB">
              <w:rPr>
                <w:color w:val="000000"/>
                <w:sz w:val="20"/>
                <w:szCs w:val="20"/>
              </w:rPr>
              <w:t>13</w:t>
            </w:r>
          </w:p>
        </w:tc>
        <w:tc>
          <w:tcPr>
            <w:tcW w:w="994" w:type="dxa"/>
            <w:tcBorders>
              <w:top w:val="nil"/>
              <w:left w:val="nil"/>
              <w:bottom w:val="nil"/>
              <w:right w:val="nil"/>
            </w:tcBorders>
            <w:noWrap/>
            <w:vAlign w:val="bottom"/>
            <w:hideMark/>
          </w:tcPr>
          <w:p w14:paraId="334714E2"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nil"/>
              <w:right w:val="nil"/>
            </w:tcBorders>
            <w:noWrap/>
            <w:vAlign w:val="bottom"/>
            <w:hideMark/>
          </w:tcPr>
          <w:p w14:paraId="48F8DFFE" w14:textId="77777777" w:rsidR="00DA1907" w:rsidRPr="008074BB" w:rsidRDefault="00DA1907" w:rsidP="00840BE4">
            <w:pPr>
              <w:rPr>
                <w:color w:val="000000"/>
                <w:sz w:val="20"/>
                <w:szCs w:val="20"/>
              </w:rPr>
            </w:pPr>
            <w:r w:rsidRPr="008074BB">
              <w:rPr>
                <w:color w:val="000000"/>
                <w:sz w:val="20"/>
                <w:szCs w:val="20"/>
              </w:rPr>
              <w:t>0.00</w:t>
            </w:r>
          </w:p>
        </w:tc>
        <w:tc>
          <w:tcPr>
            <w:tcW w:w="4050" w:type="dxa"/>
            <w:tcBorders>
              <w:top w:val="nil"/>
              <w:left w:val="nil"/>
              <w:bottom w:val="nil"/>
              <w:right w:val="nil"/>
            </w:tcBorders>
            <w:vAlign w:val="bottom"/>
            <w:hideMark/>
          </w:tcPr>
          <w:p w14:paraId="0EB5EE77" w14:textId="77777777" w:rsidR="00DA1907" w:rsidRPr="008074BB" w:rsidRDefault="00DA1907" w:rsidP="00840BE4">
            <w:pPr>
              <w:rPr>
                <w:color w:val="000000"/>
                <w:sz w:val="20"/>
                <w:szCs w:val="20"/>
              </w:rPr>
            </w:pPr>
            <w:r w:rsidRPr="008074BB">
              <w:rPr>
                <w:color w:val="000000"/>
                <w:sz w:val="20"/>
                <w:szCs w:val="20"/>
              </w:rPr>
              <w:t>L SupraMarginal Gyrus; L Postcentral Gyrus; L Superior Temporal Gyrus</w:t>
            </w:r>
          </w:p>
        </w:tc>
      </w:tr>
      <w:tr w:rsidR="00DA1907" w:rsidRPr="008074BB" w14:paraId="6E94EAFB" w14:textId="77777777" w:rsidTr="00840BE4">
        <w:trPr>
          <w:trHeight w:val="540"/>
        </w:trPr>
        <w:tc>
          <w:tcPr>
            <w:tcW w:w="724" w:type="dxa"/>
            <w:tcBorders>
              <w:top w:val="nil"/>
              <w:left w:val="nil"/>
              <w:right w:val="nil"/>
            </w:tcBorders>
            <w:noWrap/>
            <w:vAlign w:val="bottom"/>
            <w:hideMark/>
          </w:tcPr>
          <w:p w14:paraId="6D5093AC" w14:textId="77777777" w:rsidR="00DA1907" w:rsidRPr="008074BB" w:rsidRDefault="00DA1907" w:rsidP="00840BE4">
            <w:pPr>
              <w:rPr>
                <w:color w:val="000000"/>
                <w:sz w:val="20"/>
                <w:szCs w:val="20"/>
              </w:rPr>
            </w:pPr>
            <w:r w:rsidRPr="008074BB">
              <w:rPr>
                <w:color w:val="000000"/>
                <w:sz w:val="20"/>
                <w:szCs w:val="20"/>
              </w:rPr>
              <w:t>62</w:t>
            </w:r>
          </w:p>
        </w:tc>
        <w:tc>
          <w:tcPr>
            <w:tcW w:w="810" w:type="dxa"/>
            <w:tcBorders>
              <w:top w:val="nil"/>
              <w:left w:val="nil"/>
              <w:right w:val="nil"/>
            </w:tcBorders>
            <w:noWrap/>
            <w:vAlign w:val="bottom"/>
            <w:hideMark/>
          </w:tcPr>
          <w:p w14:paraId="473E28E4" w14:textId="77777777" w:rsidR="00DA1907" w:rsidRPr="008074BB" w:rsidRDefault="00DA1907" w:rsidP="00840BE4">
            <w:pPr>
              <w:rPr>
                <w:color w:val="000000"/>
                <w:sz w:val="20"/>
                <w:szCs w:val="20"/>
              </w:rPr>
            </w:pPr>
            <w:r w:rsidRPr="008074BB">
              <w:rPr>
                <w:color w:val="000000"/>
                <w:sz w:val="20"/>
                <w:szCs w:val="20"/>
              </w:rPr>
              <w:t>-41.5</w:t>
            </w:r>
          </w:p>
        </w:tc>
        <w:tc>
          <w:tcPr>
            <w:tcW w:w="810" w:type="dxa"/>
            <w:tcBorders>
              <w:top w:val="nil"/>
              <w:left w:val="nil"/>
              <w:right w:val="nil"/>
            </w:tcBorders>
            <w:noWrap/>
            <w:vAlign w:val="bottom"/>
            <w:hideMark/>
          </w:tcPr>
          <w:p w14:paraId="36B392F6" w14:textId="77777777" w:rsidR="00DA1907" w:rsidRPr="008074BB" w:rsidRDefault="00DA1907" w:rsidP="00840BE4">
            <w:pPr>
              <w:rPr>
                <w:color w:val="000000"/>
                <w:sz w:val="20"/>
                <w:szCs w:val="20"/>
              </w:rPr>
            </w:pPr>
            <w:r w:rsidRPr="008074BB">
              <w:rPr>
                <w:color w:val="000000"/>
                <w:sz w:val="20"/>
                <w:szCs w:val="20"/>
              </w:rPr>
              <w:t>38.4</w:t>
            </w:r>
          </w:p>
        </w:tc>
        <w:tc>
          <w:tcPr>
            <w:tcW w:w="806" w:type="dxa"/>
            <w:tcBorders>
              <w:top w:val="nil"/>
              <w:left w:val="nil"/>
              <w:right w:val="nil"/>
            </w:tcBorders>
            <w:noWrap/>
            <w:vAlign w:val="bottom"/>
            <w:hideMark/>
          </w:tcPr>
          <w:p w14:paraId="2219C2EF" w14:textId="77777777" w:rsidR="00DA1907" w:rsidRPr="008074BB" w:rsidRDefault="00DA1907" w:rsidP="00840BE4">
            <w:pPr>
              <w:rPr>
                <w:color w:val="000000"/>
                <w:sz w:val="20"/>
                <w:szCs w:val="20"/>
              </w:rPr>
            </w:pPr>
            <w:r w:rsidRPr="008074BB">
              <w:rPr>
                <w:color w:val="000000"/>
                <w:sz w:val="20"/>
                <w:szCs w:val="20"/>
              </w:rPr>
              <w:t>55.4</w:t>
            </w:r>
          </w:p>
        </w:tc>
        <w:tc>
          <w:tcPr>
            <w:tcW w:w="720" w:type="dxa"/>
            <w:tcBorders>
              <w:top w:val="nil"/>
              <w:left w:val="nil"/>
              <w:right w:val="nil"/>
            </w:tcBorders>
            <w:noWrap/>
            <w:vAlign w:val="bottom"/>
            <w:hideMark/>
          </w:tcPr>
          <w:p w14:paraId="5157FCF3" w14:textId="77777777" w:rsidR="00DA1907" w:rsidRPr="008074BB" w:rsidRDefault="00DA1907" w:rsidP="00840BE4">
            <w:pPr>
              <w:rPr>
                <w:color w:val="000000"/>
                <w:sz w:val="20"/>
                <w:szCs w:val="20"/>
              </w:rPr>
            </w:pPr>
            <w:r w:rsidRPr="008074BB">
              <w:rPr>
                <w:color w:val="000000"/>
                <w:sz w:val="20"/>
                <w:szCs w:val="20"/>
              </w:rPr>
              <w:t>-42.5</w:t>
            </w:r>
          </w:p>
        </w:tc>
        <w:tc>
          <w:tcPr>
            <w:tcW w:w="810" w:type="dxa"/>
            <w:tcBorders>
              <w:top w:val="nil"/>
              <w:left w:val="nil"/>
              <w:right w:val="nil"/>
            </w:tcBorders>
            <w:noWrap/>
            <w:vAlign w:val="bottom"/>
            <w:hideMark/>
          </w:tcPr>
          <w:p w14:paraId="378FE3F9" w14:textId="77777777" w:rsidR="00DA1907" w:rsidRPr="008074BB" w:rsidRDefault="00DA1907" w:rsidP="00840BE4">
            <w:pPr>
              <w:rPr>
                <w:color w:val="000000"/>
                <w:sz w:val="20"/>
                <w:szCs w:val="20"/>
              </w:rPr>
            </w:pPr>
            <w:r w:rsidRPr="008074BB">
              <w:rPr>
                <w:color w:val="000000"/>
                <w:sz w:val="20"/>
                <w:szCs w:val="20"/>
              </w:rPr>
              <w:t>39.2</w:t>
            </w:r>
          </w:p>
        </w:tc>
        <w:tc>
          <w:tcPr>
            <w:tcW w:w="720" w:type="dxa"/>
            <w:tcBorders>
              <w:top w:val="nil"/>
              <w:left w:val="nil"/>
              <w:right w:val="nil"/>
            </w:tcBorders>
            <w:noWrap/>
            <w:vAlign w:val="bottom"/>
            <w:hideMark/>
          </w:tcPr>
          <w:p w14:paraId="26299E4D" w14:textId="77777777" w:rsidR="00DA1907" w:rsidRPr="008074BB" w:rsidRDefault="00DA1907" w:rsidP="00840BE4">
            <w:pPr>
              <w:rPr>
                <w:color w:val="000000"/>
                <w:sz w:val="20"/>
                <w:szCs w:val="20"/>
              </w:rPr>
            </w:pPr>
            <w:r w:rsidRPr="008074BB">
              <w:rPr>
                <w:color w:val="000000"/>
                <w:sz w:val="20"/>
                <w:szCs w:val="20"/>
              </w:rPr>
              <w:t>55.5</w:t>
            </w:r>
          </w:p>
        </w:tc>
        <w:tc>
          <w:tcPr>
            <w:tcW w:w="994" w:type="dxa"/>
            <w:tcBorders>
              <w:top w:val="nil"/>
              <w:left w:val="nil"/>
              <w:right w:val="nil"/>
            </w:tcBorders>
            <w:noWrap/>
            <w:vAlign w:val="bottom"/>
            <w:hideMark/>
          </w:tcPr>
          <w:p w14:paraId="25AAB775" w14:textId="77777777" w:rsidR="00DA1907" w:rsidRPr="008074BB" w:rsidRDefault="00DA1907" w:rsidP="00840BE4">
            <w:pPr>
              <w:rPr>
                <w:color w:val="000000"/>
                <w:sz w:val="20"/>
                <w:szCs w:val="20"/>
              </w:rPr>
            </w:pPr>
            <w:r w:rsidRPr="008074BB">
              <w:rPr>
                <w:color w:val="000000"/>
                <w:sz w:val="20"/>
                <w:szCs w:val="20"/>
              </w:rPr>
              <w:t>0.48</w:t>
            </w:r>
          </w:p>
        </w:tc>
        <w:tc>
          <w:tcPr>
            <w:tcW w:w="990" w:type="dxa"/>
            <w:tcBorders>
              <w:top w:val="nil"/>
              <w:left w:val="nil"/>
              <w:right w:val="nil"/>
            </w:tcBorders>
            <w:noWrap/>
            <w:vAlign w:val="bottom"/>
            <w:hideMark/>
          </w:tcPr>
          <w:p w14:paraId="214CC1EC" w14:textId="77777777" w:rsidR="00DA1907" w:rsidRPr="008074BB" w:rsidRDefault="00DA1907" w:rsidP="00840BE4">
            <w:pPr>
              <w:rPr>
                <w:color w:val="000000"/>
                <w:sz w:val="20"/>
                <w:szCs w:val="20"/>
              </w:rPr>
            </w:pPr>
            <w:r w:rsidRPr="008074BB">
              <w:rPr>
                <w:color w:val="000000"/>
                <w:sz w:val="20"/>
                <w:szCs w:val="20"/>
              </w:rPr>
              <w:t>0.01</w:t>
            </w:r>
          </w:p>
        </w:tc>
        <w:tc>
          <w:tcPr>
            <w:tcW w:w="4050" w:type="dxa"/>
            <w:tcBorders>
              <w:top w:val="nil"/>
              <w:left w:val="nil"/>
              <w:right w:val="nil"/>
            </w:tcBorders>
            <w:vAlign w:val="bottom"/>
            <w:hideMark/>
          </w:tcPr>
          <w:p w14:paraId="18B839FA" w14:textId="77777777" w:rsidR="00DA1907" w:rsidRPr="008074BB" w:rsidRDefault="00DA1907" w:rsidP="00840BE4">
            <w:pPr>
              <w:rPr>
                <w:color w:val="000000"/>
                <w:sz w:val="20"/>
                <w:szCs w:val="20"/>
              </w:rPr>
            </w:pPr>
            <w:r w:rsidRPr="008074BB">
              <w:rPr>
                <w:color w:val="000000"/>
                <w:sz w:val="20"/>
                <w:szCs w:val="20"/>
              </w:rPr>
              <w:t>R Superior Parietal Lobule; R Postcentral Gyrus; R Inferior Parietal Lobule</w:t>
            </w:r>
          </w:p>
        </w:tc>
      </w:tr>
      <w:tr w:rsidR="00DA1907" w:rsidRPr="008074BB" w14:paraId="3EA39455" w14:textId="77777777" w:rsidTr="00840BE4">
        <w:trPr>
          <w:trHeight w:val="540"/>
        </w:trPr>
        <w:tc>
          <w:tcPr>
            <w:tcW w:w="724" w:type="dxa"/>
            <w:tcBorders>
              <w:top w:val="nil"/>
              <w:left w:val="nil"/>
              <w:bottom w:val="single" w:sz="4" w:space="0" w:color="auto"/>
              <w:right w:val="nil"/>
            </w:tcBorders>
            <w:noWrap/>
            <w:vAlign w:val="bottom"/>
            <w:hideMark/>
          </w:tcPr>
          <w:p w14:paraId="6207A41B" w14:textId="77777777" w:rsidR="00DA1907" w:rsidRPr="008074BB" w:rsidRDefault="00DA1907" w:rsidP="00840BE4">
            <w:pPr>
              <w:rPr>
                <w:color w:val="000000"/>
                <w:sz w:val="20"/>
                <w:szCs w:val="20"/>
              </w:rPr>
            </w:pPr>
            <w:r w:rsidRPr="008074BB">
              <w:rPr>
                <w:color w:val="000000"/>
                <w:sz w:val="20"/>
                <w:szCs w:val="20"/>
              </w:rPr>
              <w:t>57</w:t>
            </w:r>
          </w:p>
        </w:tc>
        <w:tc>
          <w:tcPr>
            <w:tcW w:w="810" w:type="dxa"/>
            <w:tcBorders>
              <w:top w:val="nil"/>
              <w:left w:val="nil"/>
              <w:bottom w:val="single" w:sz="4" w:space="0" w:color="auto"/>
              <w:right w:val="nil"/>
            </w:tcBorders>
            <w:noWrap/>
            <w:vAlign w:val="bottom"/>
            <w:hideMark/>
          </w:tcPr>
          <w:p w14:paraId="5A2F827D" w14:textId="77777777" w:rsidR="00DA1907" w:rsidRPr="008074BB" w:rsidRDefault="00DA1907" w:rsidP="00840BE4">
            <w:pPr>
              <w:rPr>
                <w:color w:val="000000"/>
                <w:sz w:val="20"/>
                <w:szCs w:val="20"/>
              </w:rPr>
            </w:pPr>
            <w:r w:rsidRPr="008074BB">
              <w:rPr>
                <w:color w:val="000000"/>
                <w:sz w:val="20"/>
                <w:szCs w:val="20"/>
              </w:rPr>
              <w:t>-29.9</w:t>
            </w:r>
          </w:p>
        </w:tc>
        <w:tc>
          <w:tcPr>
            <w:tcW w:w="810" w:type="dxa"/>
            <w:tcBorders>
              <w:top w:val="nil"/>
              <w:left w:val="nil"/>
              <w:bottom w:val="single" w:sz="4" w:space="0" w:color="auto"/>
              <w:right w:val="nil"/>
            </w:tcBorders>
            <w:noWrap/>
            <w:vAlign w:val="bottom"/>
            <w:hideMark/>
          </w:tcPr>
          <w:p w14:paraId="6BADD7B7" w14:textId="77777777" w:rsidR="00DA1907" w:rsidRPr="008074BB" w:rsidRDefault="00DA1907" w:rsidP="00840BE4">
            <w:pPr>
              <w:rPr>
                <w:color w:val="000000"/>
                <w:sz w:val="20"/>
                <w:szCs w:val="20"/>
              </w:rPr>
            </w:pPr>
            <w:r w:rsidRPr="008074BB">
              <w:rPr>
                <w:color w:val="000000"/>
                <w:sz w:val="20"/>
                <w:szCs w:val="20"/>
              </w:rPr>
              <w:t>2.9</w:t>
            </w:r>
          </w:p>
        </w:tc>
        <w:tc>
          <w:tcPr>
            <w:tcW w:w="806" w:type="dxa"/>
            <w:tcBorders>
              <w:top w:val="nil"/>
              <w:left w:val="nil"/>
              <w:bottom w:val="single" w:sz="4" w:space="0" w:color="auto"/>
              <w:right w:val="nil"/>
            </w:tcBorders>
            <w:noWrap/>
            <w:vAlign w:val="bottom"/>
            <w:hideMark/>
          </w:tcPr>
          <w:p w14:paraId="07396D50" w14:textId="77777777" w:rsidR="00DA1907" w:rsidRPr="008074BB" w:rsidRDefault="00DA1907" w:rsidP="00840BE4">
            <w:pPr>
              <w:rPr>
                <w:color w:val="000000"/>
                <w:sz w:val="20"/>
                <w:szCs w:val="20"/>
              </w:rPr>
            </w:pPr>
            <w:r w:rsidRPr="008074BB">
              <w:rPr>
                <w:color w:val="000000"/>
                <w:sz w:val="20"/>
                <w:szCs w:val="20"/>
              </w:rPr>
              <w:t>57</w:t>
            </w:r>
          </w:p>
        </w:tc>
        <w:tc>
          <w:tcPr>
            <w:tcW w:w="720" w:type="dxa"/>
            <w:tcBorders>
              <w:top w:val="nil"/>
              <w:left w:val="nil"/>
              <w:bottom w:val="single" w:sz="4" w:space="0" w:color="auto"/>
              <w:right w:val="nil"/>
            </w:tcBorders>
            <w:noWrap/>
            <w:vAlign w:val="bottom"/>
            <w:hideMark/>
          </w:tcPr>
          <w:p w14:paraId="412343D8" w14:textId="77777777" w:rsidR="00DA1907" w:rsidRPr="008074BB" w:rsidRDefault="00DA1907" w:rsidP="00840BE4">
            <w:pPr>
              <w:rPr>
                <w:color w:val="000000"/>
                <w:sz w:val="20"/>
                <w:szCs w:val="20"/>
              </w:rPr>
            </w:pPr>
            <w:r w:rsidRPr="008074BB">
              <w:rPr>
                <w:color w:val="000000"/>
                <w:sz w:val="20"/>
                <w:szCs w:val="20"/>
              </w:rPr>
              <w:t>-30</w:t>
            </w:r>
          </w:p>
        </w:tc>
        <w:tc>
          <w:tcPr>
            <w:tcW w:w="810" w:type="dxa"/>
            <w:tcBorders>
              <w:top w:val="nil"/>
              <w:left w:val="nil"/>
              <w:bottom w:val="single" w:sz="4" w:space="0" w:color="auto"/>
              <w:right w:val="nil"/>
            </w:tcBorders>
            <w:noWrap/>
            <w:vAlign w:val="bottom"/>
            <w:hideMark/>
          </w:tcPr>
          <w:p w14:paraId="00EE8EA3" w14:textId="77777777" w:rsidR="00DA1907" w:rsidRPr="008074BB" w:rsidRDefault="00DA1907" w:rsidP="00840BE4">
            <w:pPr>
              <w:rPr>
                <w:color w:val="000000"/>
                <w:sz w:val="20"/>
                <w:szCs w:val="20"/>
              </w:rPr>
            </w:pPr>
            <w:r w:rsidRPr="008074BB">
              <w:rPr>
                <w:color w:val="000000"/>
                <w:sz w:val="20"/>
                <w:szCs w:val="20"/>
              </w:rPr>
              <w:t>1.8</w:t>
            </w:r>
          </w:p>
        </w:tc>
        <w:tc>
          <w:tcPr>
            <w:tcW w:w="720" w:type="dxa"/>
            <w:tcBorders>
              <w:top w:val="nil"/>
              <w:left w:val="nil"/>
              <w:bottom w:val="single" w:sz="4" w:space="0" w:color="auto"/>
              <w:right w:val="nil"/>
            </w:tcBorders>
            <w:noWrap/>
            <w:vAlign w:val="bottom"/>
            <w:hideMark/>
          </w:tcPr>
          <w:p w14:paraId="5AE2BC89" w14:textId="77777777" w:rsidR="00DA1907" w:rsidRPr="008074BB" w:rsidRDefault="00DA1907" w:rsidP="00840BE4">
            <w:pPr>
              <w:rPr>
                <w:color w:val="000000"/>
                <w:sz w:val="20"/>
                <w:szCs w:val="20"/>
              </w:rPr>
            </w:pPr>
            <w:r w:rsidRPr="008074BB">
              <w:rPr>
                <w:color w:val="000000"/>
                <w:sz w:val="20"/>
                <w:szCs w:val="20"/>
              </w:rPr>
              <w:t>60.5</w:t>
            </w:r>
          </w:p>
        </w:tc>
        <w:tc>
          <w:tcPr>
            <w:tcW w:w="994" w:type="dxa"/>
            <w:tcBorders>
              <w:top w:val="nil"/>
              <w:left w:val="nil"/>
              <w:bottom w:val="single" w:sz="4" w:space="0" w:color="auto"/>
              <w:right w:val="nil"/>
            </w:tcBorders>
            <w:noWrap/>
            <w:vAlign w:val="bottom"/>
            <w:hideMark/>
          </w:tcPr>
          <w:p w14:paraId="4767ABE3" w14:textId="77777777" w:rsidR="00DA1907" w:rsidRPr="008074BB" w:rsidRDefault="00DA1907" w:rsidP="00840BE4">
            <w:pPr>
              <w:rPr>
                <w:color w:val="000000"/>
                <w:sz w:val="20"/>
                <w:szCs w:val="20"/>
              </w:rPr>
            </w:pPr>
            <w:r w:rsidRPr="008074BB">
              <w:rPr>
                <w:color w:val="000000"/>
                <w:sz w:val="20"/>
                <w:szCs w:val="20"/>
              </w:rPr>
              <w:t>0.47</w:t>
            </w:r>
          </w:p>
        </w:tc>
        <w:tc>
          <w:tcPr>
            <w:tcW w:w="990" w:type="dxa"/>
            <w:tcBorders>
              <w:top w:val="nil"/>
              <w:left w:val="nil"/>
              <w:bottom w:val="single" w:sz="4" w:space="0" w:color="auto"/>
              <w:right w:val="nil"/>
            </w:tcBorders>
            <w:noWrap/>
            <w:vAlign w:val="bottom"/>
            <w:hideMark/>
          </w:tcPr>
          <w:p w14:paraId="6F39F9C8" w14:textId="77777777" w:rsidR="00DA1907" w:rsidRPr="008074BB" w:rsidRDefault="00DA1907" w:rsidP="00840BE4">
            <w:pPr>
              <w:rPr>
                <w:color w:val="000000"/>
                <w:sz w:val="20"/>
                <w:szCs w:val="20"/>
              </w:rPr>
            </w:pPr>
            <w:r w:rsidRPr="008074BB">
              <w:rPr>
                <w:color w:val="000000"/>
                <w:sz w:val="20"/>
                <w:szCs w:val="20"/>
              </w:rPr>
              <w:t>0.01</w:t>
            </w:r>
          </w:p>
        </w:tc>
        <w:tc>
          <w:tcPr>
            <w:tcW w:w="4050" w:type="dxa"/>
            <w:tcBorders>
              <w:top w:val="nil"/>
              <w:left w:val="nil"/>
              <w:bottom w:val="single" w:sz="4" w:space="0" w:color="auto"/>
              <w:right w:val="nil"/>
            </w:tcBorders>
            <w:vAlign w:val="bottom"/>
            <w:hideMark/>
          </w:tcPr>
          <w:p w14:paraId="1E305117" w14:textId="77777777" w:rsidR="00DA1907" w:rsidRPr="008074BB" w:rsidRDefault="00DA1907" w:rsidP="00840BE4">
            <w:pPr>
              <w:rPr>
                <w:color w:val="000000"/>
                <w:sz w:val="20"/>
                <w:szCs w:val="20"/>
              </w:rPr>
            </w:pPr>
            <w:r w:rsidRPr="008074BB">
              <w:rPr>
                <w:color w:val="000000"/>
                <w:sz w:val="20"/>
                <w:szCs w:val="20"/>
              </w:rPr>
              <w:t>R Superior Frontal Gyrus; R Middle Frontal Gyrus; R Precentral Gyrus</w:t>
            </w:r>
          </w:p>
        </w:tc>
      </w:tr>
    </w:tbl>
    <w:p w14:paraId="5D2769FC" w14:textId="77777777" w:rsidR="00DA1907" w:rsidRDefault="00DA1907" w:rsidP="00DA1907"/>
    <w:p w14:paraId="2F40E57C" w14:textId="2C7D9A97" w:rsidR="00DA1907" w:rsidRPr="00DA1907" w:rsidRDefault="00DA1907" w:rsidP="00DA1907">
      <w:r w:rsidRPr="00D02A1A">
        <w:rPr>
          <w:rFonts w:ascii="Times New Roman" w:hAnsi="Times New Roman"/>
          <w:b/>
          <w:noProof/>
          <w:sz w:val="24"/>
          <w:szCs w:val="24"/>
        </w:rPr>
        <mc:AlternateContent>
          <mc:Choice Requires="wps">
            <w:drawing>
              <wp:anchor distT="0" distB="0" distL="114300" distR="114300" simplePos="0" relativeHeight="251671552" behindDoc="0" locked="0" layoutInCell="1" allowOverlap="1" wp14:anchorId="69A05EC1" wp14:editId="710FC349">
                <wp:simplePos x="0" y="0"/>
                <wp:positionH relativeFrom="column">
                  <wp:posOffset>-646565</wp:posOffset>
                </wp:positionH>
                <wp:positionV relativeFrom="paragraph">
                  <wp:posOffset>184988</wp:posOffset>
                </wp:positionV>
                <wp:extent cx="7193280" cy="857885"/>
                <wp:effectExtent l="0" t="0" r="0" b="0"/>
                <wp:wrapSquare wrapText="bothSides"/>
                <wp:docPr id="287096973" name="Text Box 26"/>
                <wp:cNvGraphicFramePr/>
                <a:graphic xmlns:a="http://schemas.openxmlformats.org/drawingml/2006/main">
                  <a:graphicData uri="http://schemas.microsoft.com/office/word/2010/wordprocessingShape">
                    <wps:wsp>
                      <wps:cNvSpPr txBox="1"/>
                      <wps:spPr>
                        <a:xfrm>
                          <a:off x="0" y="0"/>
                          <a:ext cx="7193280" cy="857885"/>
                        </a:xfrm>
                        <a:prstGeom prst="rect">
                          <a:avLst/>
                        </a:prstGeom>
                        <a:noFill/>
                        <a:ln w="6350">
                          <a:noFill/>
                        </a:ln>
                      </wps:spPr>
                      <wps:txbx>
                        <w:txbxContent>
                          <w:p w14:paraId="67B080B7" w14:textId="77777777" w:rsidR="00DA1907" w:rsidRPr="006446C5" w:rsidRDefault="00DA1907" w:rsidP="00DA1907">
                            <w:pPr>
                              <w:rPr>
                                <w:rFonts w:ascii="Times New Roman" w:hAnsi="Times New Roman"/>
                                <w:sz w:val="24"/>
                                <w:szCs w:val="24"/>
                              </w:rPr>
                            </w:pPr>
                            <w:r w:rsidRPr="00D02A1A">
                              <w:rPr>
                                <w:rFonts w:ascii="Times New Roman" w:hAnsi="Times New Roman"/>
                                <w:i/>
                                <w:sz w:val="24"/>
                                <w:szCs w:val="24"/>
                              </w:rPr>
                              <w:t>Note.</w:t>
                            </w:r>
                            <w:r w:rsidRPr="00D02A1A">
                              <w:rPr>
                                <w:rFonts w:ascii="Times New Roman" w:hAnsi="Times New Roman"/>
                                <w:sz w:val="24"/>
                                <w:szCs w:val="24"/>
                              </w:rPr>
                              <w:t xml:space="preserve"> Anatomical locations are based on Eickhoff-Zilles macro labels from N27 (MNI space); K = voxel size of cluster, L = Left, R = Right, CM = Center Mass (Coordinates are in LPI where negative x is left, negative y is posterior, and negative z is inferior), MI = Maxima Intensity (i.e., Peak) Coordinate; RL = Right to Left (x), AP = Anterior to Posterior (y). IS = Inferior to Superior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05EC1" id="Text Box 26" o:spid="_x0000_s1036" type="#_x0000_t202" style="position:absolute;margin-left:-50.9pt;margin-top:14.55pt;width:566.4pt;height:6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" filled="f" stroked="f" strokeweight=".5pt">
                <v:textbox>
                  <w:txbxContent>
                    <w:p w14:paraId="67B080B7" w14:textId="77777777" w:rsidR="00DA1907" w:rsidRPr="006446C5" w:rsidRDefault="00DA1907" w:rsidP="00DA1907">
                      <w:pPr>
                        <w:rPr>
                          <w:rFonts w:ascii="Times New Roman" w:hAnsi="Times New Roman"/>
                          <w:sz w:val="24"/>
                          <w:szCs w:val="24"/>
                        </w:rPr>
                      </w:pPr>
                      <w:r w:rsidRPr="00D02A1A">
                        <w:rPr>
                          <w:rFonts w:ascii="Times New Roman" w:hAnsi="Times New Roman"/>
                          <w:i/>
                          <w:sz w:val="24"/>
                          <w:szCs w:val="24"/>
                        </w:rPr>
                        <w:t>Note.</w:t>
                      </w:r>
                      <w:r w:rsidRPr="00D02A1A">
                        <w:rPr>
                          <w:rFonts w:ascii="Times New Roman" w:hAnsi="Times New Roman"/>
                          <w:sz w:val="24"/>
                          <w:szCs w:val="24"/>
                        </w:rPr>
                        <w:t xml:space="preserve"> Anatomical locations are based on Eickhoff-Zilles macro labels from N27 (MNI space); K = voxel size of cluster, L = Left, R = Right, CM = Center Mass (Coordinates are in LPI where negative x is left, negative y is posterior, and negative z is inferior), MI = Maxima Intensity (i.e., Peak) Coordinate; RL = Right to Left (x), AP = Anterior to Posterior (y). IS = Inferior to Superior (z)</w:t>
                      </w:r>
                    </w:p>
                  </w:txbxContent>
                </v:textbox>
                <w10:wrap type="square"/>
              </v:shape>
            </w:pict>
          </mc:Fallback>
        </mc:AlternateContent>
      </w:r>
    </w:p>
    <w:sectPr w:rsidR="00DA1907" w:rsidRPr="00DA1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07"/>
    <w:rsid w:val="00031673"/>
    <w:rsid w:val="0003515F"/>
    <w:rsid w:val="000628C3"/>
    <w:rsid w:val="0009722A"/>
    <w:rsid w:val="000A6C2B"/>
    <w:rsid w:val="000B5EC0"/>
    <w:rsid w:val="00124959"/>
    <w:rsid w:val="00187514"/>
    <w:rsid w:val="001D4AC0"/>
    <w:rsid w:val="00254F68"/>
    <w:rsid w:val="00271314"/>
    <w:rsid w:val="002A6CEE"/>
    <w:rsid w:val="002E0DBB"/>
    <w:rsid w:val="00300911"/>
    <w:rsid w:val="00304018"/>
    <w:rsid w:val="0038573F"/>
    <w:rsid w:val="003A46D5"/>
    <w:rsid w:val="003D106E"/>
    <w:rsid w:val="003D21E5"/>
    <w:rsid w:val="003E245C"/>
    <w:rsid w:val="003F4698"/>
    <w:rsid w:val="003F6DBF"/>
    <w:rsid w:val="004103BE"/>
    <w:rsid w:val="004122B3"/>
    <w:rsid w:val="00413045"/>
    <w:rsid w:val="004200DD"/>
    <w:rsid w:val="00445B44"/>
    <w:rsid w:val="00452BFD"/>
    <w:rsid w:val="00456FBF"/>
    <w:rsid w:val="0046056E"/>
    <w:rsid w:val="004838CF"/>
    <w:rsid w:val="00490E13"/>
    <w:rsid w:val="004A210F"/>
    <w:rsid w:val="004C7B4B"/>
    <w:rsid w:val="004F1DFF"/>
    <w:rsid w:val="00502933"/>
    <w:rsid w:val="00533256"/>
    <w:rsid w:val="00546AC9"/>
    <w:rsid w:val="005500AD"/>
    <w:rsid w:val="00573A14"/>
    <w:rsid w:val="005740FE"/>
    <w:rsid w:val="00575FC5"/>
    <w:rsid w:val="00597AD0"/>
    <w:rsid w:val="005D59C3"/>
    <w:rsid w:val="005D73FC"/>
    <w:rsid w:val="0061272B"/>
    <w:rsid w:val="00614D91"/>
    <w:rsid w:val="006533CF"/>
    <w:rsid w:val="00672521"/>
    <w:rsid w:val="006747B4"/>
    <w:rsid w:val="00676FA5"/>
    <w:rsid w:val="006C25FB"/>
    <w:rsid w:val="00700541"/>
    <w:rsid w:val="00741C4E"/>
    <w:rsid w:val="007603E0"/>
    <w:rsid w:val="0076623F"/>
    <w:rsid w:val="0079303E"/>
    <w:rsid w:val="007E41EF"/>
    <w:rsid w:val="008935AC"/>
    <w:rsid w:val="008B1011"/>
    <w:rsid w:val="008C18DC"/>
    <w:rsid w:val="009277B5"/>
    <w:rsid w:val="0098304E"/>
    <w:rsid w:val="009E5ED2"/>
    <w:rsid w:val="009F3F05"/>
    <w:rsid w:val="00A111CB"/>
    <w:rsid w:val="00A55594"/>
    <w:rsid w:val="00A969C1"/>
    <w:rsid w:val="00AB59EF"/>
    <w:rsid w:val="00AD2DB4"/>
    <w:rsid w:val="00AD4AB0"/>
    <w:rsid w:val="00AD68A4"/>
    <w:rsid w:val="00AD68B7"/>
    <w:rsid w:val="00B10606"/>
    <w:rsid w:val="00B16B57"/>
    <w:rsid w:val="00B313DA"/>
    <w:rsid w:val="00B736BD"/>
    <w:rsid w:val="00B81AEE"/>
    <w:rsid w:val="00C12699"/>
    <w:rsid w:val="00C167BB"/>
    <w:rsid w:val="00C35D16"/>
    <w:rsid w:val="00C36311"/>
    <w:rsid w:val="00C37FEA"/>
    <w:rsid w:val="00C67D39"/>
    <w:rsid w:val="00CE70C5"/>
    <w:rsid w:val="00D46A64"/>
    <w:rsid w:val="00D904F8"/>
    <w:rsid w:val="00DA1907"/>
    <w:rsid w:val="00DA69FA"/>
    <w:rsid w:val="00E00910"/>
    <w:rsid w:val="00E173CC"/>
    <w:rsid w:val="00E51BEA"/>
    <w:rsid w:val="00EA45B4"/>
    <w:rsid w:val="00EB64E3"/>
    <w:rsid w:val="00F13D18"/>
    <w:rsid w:val="00F17A78"/>
    <w:rsid w:val="00F95E38"/>
    <w:rsid w:val="00F95F05"/>
    <w:rsid w:val="00FE1564"/>
    <w:rsid w:val="00FF6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06DB"/>
  <w15:chartTrackingRefBased/>
  <w15:docId w15:val="{02279421-AA5C-FD47-BF47-C5F68298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07"/>
    <w:pPr>
      <w:spacing w:after="0" w:line="240" w:lineRule="auto"/>
    </w:pPr>
    <w:rPr>
      <w:rFonts w:ascii="Aptos" w:hAnsi="Aptos" w:cs="Times New Roman"/>
      <w:kern w:val="0"/>
      <w:sz w:val="22"/>
      <w:szCs w:val="22"/>
      <w14:ligatures w14:val="none"/>
    </w:rPr>
  </w:style>
  <w:style w:type="paragraph" w:styleId="Heading1">
    <w:name w:val="heading 1"/>
    <w:basedOn w:val="Normal"/>
    <w:next w:val="Normal"/>
    <w:link w:val="Heading1Char"/>
    <w:uiPriority w:val="9"/>
    <w:qFormat/>
    <w:rsid w:val="00DA19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A19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A19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A190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A190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A190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A190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A190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A190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907"/>
    <w:rPr>
      <w:rFonts w:eastAsiaTheme="majorEastAsia" w:cstheme="majorBidi"/>
      <w:color w:val="272727" w:themeColor="text1" w:themeTint="D8"/>
    </w:rPr>
  </w:style>
  <w:style w:type="paragraph" w:styleId="Title">
    <w:name w:val="Title"/>
    <w:basedOn w:val="Normal"/>
    <w:next w:val="Normal"/>
    <w:link w:val="TitleChar"/>
    <w:uiPriority w:val="10"/>
    <w:qFormat/>
    <w:rsid w:val="00DA190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A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90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A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907"/>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A1907"/>
    <w:rPr>
      <w:i/>
      <w:iCs/>
      <w:color w:val="404040" w:themeColor="text1" w:themeTint="BF"/>
    </w:rPr>
  </w:style>
  <w:style w:type="paragraph" w:styleId="ListParagraph">
    <w:name w:val="List Paragraph"/>
    <w:basedOn w:val="Normal"/>
    <w:uiPriority w:val="34"/>
    <w:qFormat/>
    <w:rsid w:val="00DA1907"/>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A1907"/>
    <w:rPr>
      <w:i/>
      <w:iCs/>
      <w:color w:val="0F4761" w:themeColor="accent1" w:themeShade="BF"/>
    </w:rPr>
  </w:style>
  <w:style w:type="paragraph" w:styleId="IntenseQuote">
    <w:name w:val="Intense Quote"/>
    <w:basedOn w:val="Normal"/>
    <w:next w:val="Normal"/>
    <w:link w:val="IntenseQuoteChar"/>
    <w:uiPriority w:val="30"/>
    <w:qFormat/>
    <w:rsid w:val="00DA19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A1907"/>
    <w:rPr>
      <w:i/>
      <w:iCs/>
      <w:color w:val="0F4761" w:themeColor="accent1" w:themeShade="BF"/>
    </w:rPr>
  </w:style>
  <w:style w:type="character" w:styleId="IntenseReference">
    <w:name w:val="Intense Reference"/>
    <w:basedOn w:val="DefaultParagraphFont"/>
    <w:uiPriority w:val="32"/>
    <w:qFormat/>
    <w:rsid w:val="00DA1907"/>
    <w:rPr>
      <w:b/>
      <w:bCs/>
      <w:smallCaps/>
      <w:color w:val="0F4761" w:themeColor="accent1" w:themeShade="BF"/>
      <w:spacing w:val="5"/>
    </w:rPr>
  </w:style>
  <w:style w:type="table" w:styleId="TableGrid">
    <w:name w:val="Table Grid"/>
    <w:basedOn w:val="TableNormal"/>
    <w:uiPriority w:val="39"/>
    <w:rsid w:val="00DA1907"/>
    <w:pPr>
      <w:spacing w:after="0" w:line="240" w:lineRule="auto"/>
    </w:pPr>
    <w:rPr>
      <w:rFonts w:ascii="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5ED2"/>
    <w:rPr>
      <w:sz w:val="16"/>
      <w:szCs w:val="16"/>
    </w:rPr>
  </w:style>
  <w:style w:type="character" w:customStyle="1" w:styleId="apple-converted-space">
    <w:name w:val="apple-converted-space"/>
    <w:basedOn w:val="DefaultParagraphFont"/>
    <w:rsid w:val="009E5ED2"/>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ptos" w:hAnsi="Aptos" w:cs="Times New Roman"/>
      <w:kern w:val="0"/>
      <w:sz w:val="20"/>
      <w:szCs w:val="20"/>
      <w14:ligatures w14:val="none"/>
    </w:rPr>
  </w:style>
  <w:style w:type="character" w:styleId="Hyperlink">
    <w:name w:val="Hyperlink"/>
    <w:basedOn w:val="DefaultParagraphFont"/>
    <w:uiPriority w:val="99"/>
    <w:unhideWhenUsed/>
    <w:rsid w:val="00A969C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Parmis.khosravi@nih.gov"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1061</Words>
  <Characters>6048</Characters>
  <Application>Microsoft Office Word</Application>
  <DocSecurity>0</DocSecurity>
  <Lines>50</Lines>
  <Paragraphs>14</Paragraphs>
  <ScaleCrop>false</ScaleCrop>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Khosravi, Parmis (NIH/NIMH) [F]</dc:creator>
  <cp:keywords/>
  <dc:description/>
  <cp:lastModifiedBy>Khosravi, Parmis (NIH/NIMH) [F]</cp:lastModifiedBy>
  <cp:revision>19</cp:revision>
  <dcterms:created xsi:type="dcterms:W3CDTF">2025-02-12T01:07:00Z</dcterms:created>
  <dcterms:modified xsi:type="dcterms:W3CDTF">2025-11-24T01:47:00Z</dcterms:modified>
</cp:coreProperties>
</file>