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9377B4" w14:textId="20CECA75" w:rsidR="00517ED4" w:rsidRPr="0010685A" w:rsidRDefault="00517ED4" w:rsidP="0010685A">
      <w:pPr>
        <w:rPr>
          <w:rFonts w:ascii="Times New Roman" w:hAnsi="Times New Roman" w:cs="Times New Roman"/>
          <w:b/>
          <w:bCs/>
        </w:rPr>
      </w:pPr>
      <w:bookmarkStart w:id="0" w:name="_Toc215771899"/>
      <w:bookmarkStart w:id="1" w:name="_GoBack"/>
      <w:bookmarkEnd w:id="1"/>
      <w:r w:rsidRPr="0010685A">
        <w:rPr>
          <w:rFonts w:ascii="Times New Roman" w:hAnsi="Times New Roman" w:cs="Times New Roman"/>
          <w:b/>
          <w:bCs/>
        </w:rPr>
        <w:t xml:space="preserve">Supplementary </w:t>
      </w:r>
      <w:r w:rsidR="000F368A" w:rsidRPr="0010685A">
        <w:rPr>
          <w:rFonts w:ascii="Times New Roman" w:hAnsi="Times New Roman" w:cs="Times New Roman"/>
          <w:b/>
          <w:bCs/>
        </w:rPr>
        <w:t>Online Content</w:t>
      </w:r>
      <w:bookmarkEnd w:id="0"/>
    </w:p>
    <w:p w14:paraId="2D67A7BA" w14:textId="18BB834A" w:rsidR="002157A6" w:rsidRDefault="000F368A" w:rsidP="000F368A">
      <w:pPr>
        <w:rPr>
          <w:rFonts w:ascii="Times New Roman" w:hAnsi="Times New Roman" w:cs="Times New Roman"/>
          <w:b/>
          <w:bCs/>
        </w:rPr>
      </w:pPr>
      <w:r w:rsidRPr="0010685A">
        <w:rPr>
          <w:rFonts w:ascii="Times New Roman" w:hAnsi="Times New Roman" w:cs="Times New Roman"/>
          <w:b/>
          <w:bCs/>
        </w:rPr>
        <w:t xml:space="preserve">Methods. Additional Information on </w:t>
      </w:r>
      <w:r w:rsidR="002157A6" w:rsidRPr="002157A6">
        <w:rPr>
          <w:rFonts w:ascii="Times New Roman" w:hAnsi="Times New Roman" w:cs="Times New Roman"/>
          <w:b/>
          <w:bCs/>
        </w:rPr>
        <w:t>the distribution of the observed variables included</w:t>
      </w:r>
      <w:r w:rsidR="002157A6">
        <w:rPr>
          <w:rFonts w:ascii="Times New Roman" w:hAnsi="Times New Roman" w:cs="Times New Roman"/>
          <w:b/>
          <w:bCs/>
        </w:rPr>
        <w:t>, m</w:t>
      </w:r>
      <w:r w:rsidR="002157A6" w:rsidRPr="002157A6">
        <w:rPr>
          <w:rFonts w:ascii="Times New Roman" w:hAnsi="Times New Roman" w:cs="Times New Roman"/>
          <w:b/>
          <w:bCs/>
        </w:rPr>
        <w:t>odel specification and treatment of within-class heterogeneity</w:t>
      </w:r>
      <w:r w:rsidR="002157A6">
        <w:rPr>
          <w:rFonts w:ascii="Times New Roman" w:hAnsi="Times New Roman" w:cs="Times New Roman"/>
          <w:b/>
          <w:bCs/>
        </w:rPr>
        <w:t>, v</w:t>
      </w:r>
      <w:r w:rsidR="002157A6" w:rsidRPr="002157A6">
        <w:rPr>
          <w:rFonts w:ascii="Times New Roman" w:hAnsi="Times New Roman" w:cs="Times New Roman"/>
          <w:b/>
          <w:bCs/>
        </w:rPr>
        <w:t>ariance–</w:t>
      </w:r>
      <w:r w:rsidR="002157A6">
        <w:rPr>
          <w:rFonts w:ascii="Times New Roman" w:hAnsi="Times New Roman" w:cs="Times New Roman"/>
          <w:b/>
          <w:bCs/>
        </w:rPr>
        <w:t>c</w:t>
      </w:r>
      <w:r w:rsidR="002157A6" w:rsidRPr="002157A6">
        <w:rPr>
          <w:rFonts w:ascii="Times New Roman" w:hAnsi="Times New Roman" w:cs="Times New Roman"/>
          <w:b/>
          <w:bCs/>
        </w:rPr>
        <w:t xml:space="preserve">ovariance </w:t>
      </w:r>
      <w:r w:rsidR="002157A6">
        <w:rPr>
          <w:rFonts w:ascii="Times New Roman" w:hAnsi="Times New Roman" w:cs="Times New Roman"/>
          <w:b/>
          <w:bCs/>
        </w:rPr>
        <w:t>s</w:t>
      </w:r>
      <w:r w:rsidR="002157A6" w:rsidRPr="002157A6">
        <w:rPr>
          <w:rFonts w:ascii="Times New Roman" w:hAnsi="Times New Roman" w:cs="Times New Roman"/>
          <w:b/>
          <w:bCs/>
        </w:rPr>
        <w:t xml:space="preserve">tructure </w:t>
      </w:r>
      <w:r w:rsidR="002157A6">
        <w:rPr>
          <w:rFonts w:ascii="Times New Roman" w:hAnsi="Times New Roman" w:cs="Times New Roman"/>
          <w:b/>
          <w:bCs/>
        </w:rPr>
        <w:t>s</w:t>
      </w:r>
      <w:r w:rsidR="002157A6" w:rsidRPr="002157A6">
        <w:rPr>
          <w:rFonts w:ascii="Times New Roman" w:hAnsi="Times New Roman" w:cs="Times New Roman"/>
          <w:b/>
          <w:bCs/>
        </w:rPr>
        <w:t>pecification</w:t>
      </w:r>
      <w:r w:rsidR="002157A6">
        <w:rPr>
          <w:rFonts w:ascii="Times New Roman" w:hAnsi="Times New Roman" w:cs="Times New Roman"/>
          <w:b/>
          <w:bCs/>
        </w:rPr>
        <w:t>, s</w:t>
      </w:r>
      <w:r w:rsidR="002157A6" w:rsidRPr="002157A6">
        <w:rPr>
          <w:rFonts w:ascii="Times New Roman" w:hAnsi="Times New Roman" w:cs="Times New Roman"/>
          <w:b/>
          <w:bCs/>
        </w:rPr>
        <w:t>pecification and evaluation of trajectory functional forms</w:t>
      </w:r>
      <w:r w:rsidR="00AB0A5F">
        <w:rPr>
          <w:rFonts w:ascii="Times New Roman" w:hAnsi="Times New Roman" w:cs="Times New Roman"/>
          <w:b/>
          <w:bCs/>
        </w:rPr>
        <w:t>, and i</w:t>
      </w:r>
      <w:r w:rsidR="00AB0A5F" w:rsidRPr="00AB0A5F">
        <w:rPr>
          <w:rFonts w:ascii="Times New Roman" w:hAnsi="Times New Roman" w:cs="Times New Roman"/>
          <w:b/>
          <w:bCs/>
        </w:rPr>
        <w:t xml:space="preserve">ndividual </w:t>
      </w:r>
      <w:r w:rsidR="00AB0A5F">
        <w:rPr>
          <w:rFonts w:ascii="Times New Roman" w:hAnsi="Times New Roman" w:cs="Times New Roman"/>
          <w:b/>
          <w:bCs/>
        </w:rPr>
        <w:t>t</w:t>
      </w:r>
      <w:r w:rsidR="00AB0A5F" w:rsidRPr="00AB0A5F">
        <w:rPr>
          <w:rFonts w:ascii="Times New Roman" w:hAnsi="Times New Roman" w:cs="Times New Roman"/>
          <w:b/>
          <w:bCs/>
        </w:rPr>
        <w:t xml:space="preserve">rajectories </w:t>
      </w:r>
      <w:r w:rsidR="00AB0A5F">
        <w:rPr>
          <w:rFonts w:ascii="Times New Roman" w:hAnsi="Times New Roman" w:cs="Times New Roman"/>
          <w:b/>
          <w:bCs/>
        </w:rPr>
        <w:t>w</w:t>
      </w:r>
      <w:r w:rsidR="00AB0A5F" w:rsidRPr="00AB0A5F">
        <w:rPr>
          <w:rFonts w:ascii="Times New Roman" w:hAnsi="Times New Roman" w:cs="Times New Roman"/>
          <w:b/>
          <w:bCs/>
        </w:rPr>
        <w:t xml:space="preserve">ithin </w:t>
      </w:r>
      <w:r w:rsidR="00AB0A5F">
        <w:rPr>
          <w:rFonts w:ascii="Times New Roman" w:hAnsi="Times New Roman" w:cs="Times New Roman"/>
          <w:b/>
          <w:bCs/>
        </w:rPr>
        <w:t>l</w:t>
      </w:r>
      <w:r w:rsidR="00AB0A5F" w:rsidRPr="00AB0A5F">
        <w:rPr>
          <w:rFonts w:ascii="Times New Roman" w:hAnsi="Times New Roman" w:cs="Times New Roman"/>
          <w:b/>
          <w:bCs/>
        </w:rPr>
        <w:t xml:space="preserve">atent </w:t>
      </w:r>
      <w:r w:rsidR="00AB0A5F">
        <w:rPr>
          <w:rFonts w:ascii="Times New Roman" w:hAnsi="Times New Roman" w:cs="Times New Roman"/>
          <w:b/>
          <w:bCs/>
        </w:rPr>
        <w:t>c</w:t>
      </w:r>
      <w:r w:rsidR="00AB0A5F" w:rsidRPr="00AB0A5F">
        <w:rPr>
          <w:rFonts w:ascii="Times New Roman" w:hAnsi="Times New Roman" w:cs="Times New Roman"/>
          <w:b/>
          <w:bCs/>
        </w:rPr>
        <w:t>lasses</w:t>
      </w:r>
    </w:p>
    <w:p w14:paraId="27FCF30E" w14:textId="7AF12158" w:rsidR="000F368A" w:rsidRPr="0010685A" w:rsidRDefault="000F368A" w:rsidP="0010685A">
      <w:pPr>
        <w:rPr>
          <w:rFonts w:ascii="Times New Roman" w:hAnsi="Times New Roman" w:cs="Times New Roman"/>
          <w:b/>
          <w:bCs/>
        </w:rPr>
      </w:pPr>
      <w:r w:rsidRPr="0010685A">
        <w:rPr>
          <w:rStyle w:val="Heading2Char"/>
          <w:rFonts w:ascii="Times New Roman" w:hAnsi="Times New Roman" w:cs="Times New Roman"/>
          <w:b/>
          <w:bCs/>
          <w:color w:val="auto"/>
          <w:sz w:val="22"/>
          <w:szCs w:val="22"/>
        </w:rPr>
        <w:t>Table S1.</w:t>
      </w:r>
      <w:r w:rsidRPr="0010685A">
        <w:rPr>
          <w:rFonts w:ascii="Times New Roman" w:hAnsi="Times New Roman" w:cs="Times New Roman"/>
          <w:b/>
          <w:bCs/>
          <w:spacing w:val="1"/>
        </w:rPr>
        <w:t xml:space="preserve"> </w:t>
      </w:r>
      <w:r w:rsidRPr="0010685A">
        <w:rPr>
          <w:rFonts w:ascii="Times New Roman" w:hAnsi="Times New Roman" w:cs="Times New Roman"/>
          <w:b/>
          <w:bCs/>
        </w:rPr>
        <w:t>Factors,</w:t>
      </w:r>
      <w:r w:rsidRPr="0010685A">
        <w:rPr>
          <w:rFonts w:ascii="Times New Roman" w:hAnsi="Times New Roman" w:cs="Times New Roman"/>
          <w:b/>
          <w:bCs/>
          <w:spacing w:val="-4"/>
        </w:rPr>
        <w:t xml:space="preserve"> </w:t>
      </w:r>
      <w:r w:rsidRPr="0010685A">
        <w:rPr>
          <w:rFonts w:ascii="Times New Roman" w:hAnsi="Times New Roman" w:cs="Times New Roman"/>
          <w:b/>
          <w:bCs/>
        </w:rPr>
        <w:t>time</w:t>
      </w:r>
      <w:r w:rsidRPr="0010685A">
        <w:rPr>
          <w:rFonts w:ascii="Times New Roman" w:hAnsi="Times New Roman" w:cs="Times New Roman"/>
          <w:b/>
          <w:bCs/>
          <w:spacing w:val="-2"/>
        </w:rPr>
        <w:t xml:space="preserve"> </w:t>
      </w:r>
      <w:r w:rsidRPr="0010685A">
        <w:rPr>
          <w:rFonts w:ascii="Times New Roman" w:hAnsi="Times New Roman" w:cs="Times New Roman"/>
          <w:b/>
          <w:bCs/>
        </w:rPr>
        <w:t>points</w:t>
      </w:r>
      <w:r w:rsidRPr="0010685A">
        <w:rPr>
          <w:rFonts w:ascii="Times New Roman" w:hAnsi="Times New Roman" w:cs="Times New Roman"/>
          <w:b/>
          <w:bCs/>
          <w:spacing w:val="-3"/>
        </w:rPr>
        <w:t xml:space="preserve"> </w:t>
      </w:r>
      <w:r w:rsidRPr="0010685A">
        <w:rPr>
          <w:rFonts w:ascii="Times New Roman" w:hAnsi="Times New Roman" w:cs="Times New Roman"/>
          <w:b/>
          <w:bCs/>
        </w:rPr>
        <w:t>when</w:t>
      </w:r>
      <w:r w:rsidRPr="0010685A">
        <w:rPr>
          <w:rFonts w:ascii="Times New Roman" w:hAnsi="Times New Roman" w:cs="Times New Roman"/>
          <w:b/>
          <w:bCs/>
          <w:spacing w:val="-6"/>
        </w:rPr>
        <w:t xml:space="preserve"> </w:t>
      </w:r>
      <w:r w:rsidRPr="0010685A">
        <w:rPr>
          <w:rFonts w:ascii="Times New Roman" w:hAnsi="Times New Roman" w:cs="Times New Roman"/>
          <w:b/>
          <w:bCs/>
        </w:rPr>
        <w:t>they</w:t>
      </w:r>
      <w:r w:rsidRPr="0010685A">
        <w:rPr>
          <w:rFonts w:ascii="Times New Roman" w:hAnsi="Times New Roman" w:cs="Times New Roman"/>
          <w:b/>
          <w:bCs/>
          <w:spacing w:val="-11"/>
        </w:rPr>
        <w:t xml:space="preserve"> </w:t>
      </w:r>
      <w:r w:rsidRPr="0010685A">
        <w:rPr>
          <w:rFonts w:ascii="Times New Roman" w:hAnsi="Times New Roman" w:cs="Times New Roman"/>
          <w:b/>
          <w:bCs/>
        </w:rPr>
        <w:t>were</w:t>
      </w:r>
      <w:r w:rsidRPr="0010685A">
        <w:rPr>
          <w:rFonts w:ascii="Times New Roman" w:hAnsi="Times New Roman" w:cs="Times New Roman"/>
          <w:b/>
          <w:bCs/>
          <w:spacing w:val="-2"/>
        </w:rPr>
        <w:t xml:space="preserve"> </w:t>
      </w:r>
      <w:r w:rsidRPr="0010685A">
        <w:rPr>
          <w:rFonts w:ascii="Times New Roman" w:hAnsi="Times New Roman" w:cs="Times New Roman"/>
          <w:b/>
          <w:bCs/>
        </w:rPr>
        <w:t>assessed, and</w:t>
      </w:r>
      <w:r w:rsidRPr="0010685A">
        <w:rPr>
          <w:rFonts w:ascii="Times New Roman" w:hAnsi="Times New Roman" w:cs="Times New Roman"/>
          <w:b/>
          <w:bCs/>
          <w:spacing w:val="-1"/>
        </w:rPr>
        <w:t xml:space="preserve"> </w:t>
      </w:r>
      <w:r w:rsidRPr="0010685A">
        <w:rPr>
          <w:rFonts w:ascii="Times New Roman" w:hAnsi="Times New Roman" w:cs="Times New Roman"/>
          <w:b/>
          <w:bCs/>
        </w:rPr>
        <w:t>the</w:t>
      </w:r>
      <w:r w:rsidRPr="0010685A">
        <w:rPr>
          <w:rFonts w:ascii="Times New Roman" w:hAnsi="Times New Roman" w:cs="Times New Roman"/>
          <w:b/>
          <w:bCs/>
          <w:spacing w:val="2"/>
        </w:rPr>
        <w:t xml:space="preserve"> </w:t>
      </w:r>
      <w:r w:rsidRPr="0010685A">
        <w:rPr>
          <w:rFonts w:ascii="Times New Roman" w:hAnsi="Times New Roman" w:cs="Times New Roman"/>
          <w:b/>
          <w:bCs/>
        </w:rPr>
        <w:t>measurements</w:t>
      </w:r>
      <w:r w:rsidRPr="0010685A">
        <w:rPr>
          <w:rFonts w:ascii="Times New Roman" w:hAnsi="Times New Roman" w:cs="Times New Roman"/>
          <w:b/>
          <w:bCs/>
          <w:spacing w:val="-3"/>
        </w:rPr>
        <w:t xml:space="preserve"> </w:t>
      </w:r>
      <w:r w:rsidRPr="0010685A">
        <w:rPr>
          <w:rFonts w:ascii="Times New Roman" w:hAnsi="Times New Roman" w:cs="Times New Roman"/>
          <w:b/>
          <w:bCs/>
        </w:rPr>
        <w:t>used</w:t>
      </w:r>
    </w:p>
    <w:p w14:paraId="7B9B1BD8" w14:textId="77777777" w:rsidR="000F368A" w:rsidRPr="0010685A" w:rsidRDefault="000F368A" w:rsidP="000F368A">
      <w:pPr>
        <w:rPr>
          <w:rFonts w:ascii="Times New Roman" w:hAnsi="Times New Roman" w:cs="Times New Roman"/>
          <w:b/>
          <w:bCs/>
        </w:rPr>
      </w:pPr>
      <w:r w:rsidRPr="0010685A">
        <w:rPr>
          <w:rFonts w:ascii="Times New Roman" w:hAnsi="Times New Roman" w:cs="Times New Roman"/>
          <w:b/>
          <w:bCs/>
        </w:rPr>
        <w:t>Table S2. Differences in socio-demographic variables between non-participating and participating subjects in the study at 12.5 years old</w:t>
      </w:r>
    </w:p>
    <w:p w14:paraId="78115C2B" w14:textId="464FB9E3" w:rsidR="000F368A" w:rsidRPr="0010685A" w:rsidRDefault="000F368A" w:rsidP="0010685A">
      <w:pPr>
        <w:rPr>
          <w:rFonts w:ascii="Times New Roman" w:hAnsi="Times New Roman" w:cs="Times New Roman"/>
          <w:b/>
          <w:bCs/>
        </w:rPr>
      </w:pPr>
      <w:r w:rsidRPr="0010685A">
        <w:rPr>
          <w:rStyle w:val="Heading2Char"/>
          <w:rFonts w:ascii="Times New Roman" w:hAnsi="Times New Roman" w:cs="Times New Roman"/>
          <w:b/>
          <w:bCs/>
          <w:color w:val="auto"/>
          <w:sz w:val="22"/>
          <w:szCs w:val="22"/>
        </w:rPr>
        <w:t>Table S3.</w:t>
      </w:r>
      <w:r w:rsidRPr="0010685A">
        <w:rPr>
          <w:rFonts w:ascii="Times New Roman" w:hAnsi="Times New Roman" w:cs="Times New Roman"/>
          <w:b/>
          <w:bCs/>
        </w:rPr>
        <w:t xml:space="preserve"> Multinomial regression of nighttime sleep duration trajectories and depression trajectories. </w:t>
      </w:r>
    </w:p>
    <w:p w14:paraId="0B535FA9" w14:textId="77777777" w:rsidR="000F368A" w:rsidRPr="0010685A" w:rsidRDefault="000F368A" w:rsidP="000F368A">
      <w:pPr>
        <w:pStyle w:val="Heading2"/>
        <w:rPr>
          <w:rFonts w:ascii="Times New Roman" w:hAnsi="Times New Roman" w:cs="Times New Roman"/>
          <w:b/>
          <w:bCs/>
          <w:color w:val="auto"/>
          <w:sz w:val="22"/>
          <w:szCs w:val="22"/>
        </w:rPr>
      </w:pPr>
      <w:r w:rsidRPr="0010685A">
        <w:rPr>
          <w:rFonts w:ascii="Times New Roman" w:hAnsi="Times New Roman" w:cs="Times New Roman"/>
          <w:b/>
          <w:bCs/>
          <w:color w:val="auto"/>
          <w:sz w:val="22"/>
          <w:szCs w:val="22"/>
        </w:rPr>
        <w:t>Table S4. Multinomial regression of MPS trajectories and depression trajectories.</w:t>
      </w:r>
    </w:p>
    <w:p w14:paraId="18898D2B" w14:textId="77777777" w:rsidR="000F368A" w:rsidRPr="0010685A" w:rsidRDefault="000F368A" w:rsidP="000F368A">
      <w:pPr>
        <w:pStyle w:val="Heading2"/>
        <w:rPr>
          <w:rStyle w:val="normaltextrun"/>
          <w:rFonts w:ascii="Times New Roman" w:hAnsi="Times New Roman" w:cs="Times New Roman"/>
          <w:b/>
          <w:bCs/>
          <w:color w:val="000000" w:themeColor="text1"/>
          <w:sz w:val="22"/>
          <w:szCs w:val="22"/>
          <w:shd w:val="clear" w:color="auto" w:fill="FFFFFF"/>
        </w:rPr>
      </w:pPr>
      <w:r w:rsidRPr="0010685A">
        <w:rPr>
          <w:rStyle w:val="normaltextrun"/>
          <w:rFonts w:ascii="Times New Roman" w:hAnsi="Times New Roman" w:cs="Times New Roman"/>
          <w:b/>
          <w:bCs/>
          <w:color w:val="000000" w:themeColor="text1"/>
          <w:sz w:val="22"/>
          <w:szCs w:val="22"/>
          <w:shd w:val="clear" w:color="auto" w:fill="FFFFFF"/>
        </w:rPr>
        <w:t xml:space="preserve">Table S5. Missingness for Nighttime Sleep Duration. </w:t>
      </w:r>
    </w:p>
    <w:p w14:paraId="34C8ED7C" w14:textId="77777777" w:rsidR="000F368A" w:rsidRPr="0010685A" w:rsidRDefault="000F368A" w:rsidP="000F368A">
      <w:pPr>
        <w:pStyle w:val="Heading2"/>
        <w:rPr>
          <w:rStyle w:val="normaltextrun"/>
          <w:rFonts w:ascii="Times New Roman" w:hAnsi="Times New Roman" w:cs="Times New Roman"/>
          <w:b/>
          <w:bCs/>
          <w:color w:val="000000" w:themeColor="text1"/>
          <w:sz w:val="22"/>
          <w:szCs w:val="22"/>
          <w:shd w:val="clear" w:color="auto" w:fill="FFFFFF"/>
        </w:rPr>
      </w:pPr>
      <w:r w:rsidRPr="0010685A">
        <w:rPr>
          <w:rStyle w:val="normaltextrun"/>
          <w:rFonts w:ascii="Times New Roman" w:hAnsi="Times New Roman" w:cs="Times New Roman"/>
          <w:b/>
          <w:bCs/>
          <w:color w:val="000000" w:themeColor="text1"/>
          <w:sz w:val="22"/>
          <w:szCs w:val="22"/>
          <w:shd w:val="clear" w:color="auto" w:fill="FFFFFF"/>
        </w:rPr>
        <w:t xml:space="preserve">Table S6. Missingness for Midpoint of Sleep. </w:t>
      </w:r>
    </w:p>
    <w:p w14:paraId="131A15B3" w14:textId="7219F73A" w:rsidR="000F368A" w:rsidRPr="0010685A" w:rsidRDefault="000F368A" w:rsidP="000F368A">
      <w:pPr>
        <w:pStyle w:val="Heading2"/>
        <w:rPr>
          <w:b/>
          <w:bCs/>
          <w:sz w:val="22"/>
          <w:szCs w:val="22"/>
        </w:rPr>
      </w:pPr>
      <w:r w:rsidRPr="0010685A">
        <w:rPr>
          <w:rStyle w:val="normaltextrun"/>
          <w:rFonts w:ascii="Times New Roman" w:hAnsi="Times New Roman" w:cs="Times New Roman"/>
          <w:b/>
          <w:bCs/>
          <w:color w:val="000000" w:themeColor="text1"/>
          <w:sz w:val="22"/>
          <w:szCs w:val="22"/>
          <w:shd w:val="clear" w:color="auto" w:fill="FFFFFF"/>
        </w:rPr>
        <w:t>Table S7. Missingness for SMFQ Depression Symptoms.</w:t>
      </w:r>
    </w:p>
    <w:p w14:paraId="15E57F96" w14:textId="51E33E4D" w:rsidR="000F368A" w:rsidRDefault="000F368A">
      <w:pPr>
        <w:rPr>
          <w:rFonts w:ascii="Times New Roman" w:hAnsi="Times New Roman" w:cs="Times New Roman"/>
          <w:b/>
          <w:bCs/>
        </w:rPr>
      </w:pPr>
      <w:r w:rsidRPr="002157A6">
        <w:rPr>
          <w:rFonts w:ascii="Times New Roman" w:hAnsi="Times New Roman" w:cs="Times New Roman"/>
          <w:b/>
          <w:bCs/>
        </w:rPr>
        <w:t>Table S8</w:t>
      </w:r>
      <w:r w:rsidRPr="0010685A">
        <w:rPr>
          <w:rFonts w:ascii="Times New Roman" w:hAnsi="Times New Roman" w:cs="Times New Roman"/>
          <w:b/>
          <w:bCs/>
        </w:rPr>
        <w:t xml:space="preserve"> – Adherence to the ‘Guidelines for Reporting on Latent Trajectory Studies’</w:t>
      </w:r>
    </w:p>
    <w:p w14:paraId="3F8E5BE0" w14:textId="790F66D3" w:rsidR="00806B8A" w:rsidRPr="0010685A" w:rsidRDefault="00806B8A" w:rsidP="00806B8A">
      <w:pPr>
        <w:rPr>
          <w:rFonts w:ascii="Times New Roman" w:hAnsi="Times New Roman" w:cs="Times New Roman"/>
          <w:b/>
          <w:bCs/>
        </w:rPr>
      </w:pPr>
      <w:r w:rsidRPr="0010685A">
        <w:rPr>
          <w:rFonts w:ascii="Times New Roman" w:hAnsi="Times New Roman" w:cs="Times New Roman"/>
          <w:b/>
          <w:bCs/>
        </w:rPr>
        <w:t>Figure S1. Estimated mean latent class trajectories for night-time sleep duration across adolescence (LCGA).</w:t>
      </w:r>
    </w:p>
    <w:p w14:paraId="1D27A099" w14:textId="5938D72E" w:rsidR="00806B8A" w:rsidRPr="0010685A" w:rsidRDefault="00806B8A" w:rsidP="00806B8A">
      <w:pPr>
        <w:rPr>
          <w:rFonts w:ascii="Times New Roman" w:hAnsi="Times New Roman" w:cs="Times New Roman"/>
          <w:b/>
          <w:bCs/>
        </w:rPr>
      </w:pPr>
      <w:r w:rsidRPr="0010685A">
        <w:rPr>
          <w:rFonts w:ascii="Times New Roman" w:hAnsi="Times New Roman" w:cs="Times New Roman"/>
          <w:b/>
          <w:bCs/>
        </w:rPr>
        <w:t>Figure S2. Estimated mean latent class trajectories for midpoint of sleep across adolescence (LCGA).</w:t>
      </w:r>
    </w:p>
    <w:p w14:paraId="356F8080" w14:textId="70F9FA3A" w:rsidR="00806B8A" w:rsidRPr="0010685A" w:rsidRDefault="00806B8A" w:rsidP="0010685A">
      <w:pPr>
        <w:rPr>
          <w:b/>
          <w:bCs/>
        </w:rPr>
      </w:pPr>
      <w:r w:rsidRPr="0010685A">
        <w:rPr>
          <w:rFonts w:ascii="Times New Roman" w:hAnsi="Times New Roman" w:cs="Times New Roman"/>
          <w:b/>
          <w:bCs/>
        </w:rPr>
        <w:t>Figure S3. Estimated mean latent class trajectories for depressive symptoms across adolescence (LCGA).</w:t>
      </w:r>
    </w:p>
    <w:p w14:paraId="684B88B8" w14:textId="218E02F6" w:rsidR="000F368A" w:rsidRPr="0010685A" w:rsidRDefault="000F368A" w:rsidP="0010685A">
      <w:pPr>
        <w:rPr>
          <w:b/>
          <w:bCs/>
        </w:rPr>
      </w:pPr>
      <w:r w:rsidRPr="0010685A">
        <w:rPr>
          <w:rFonts w:ascii="Times New Roman" w:hAnsi="Times New Roman" w:cs="Times New Roman"/>
          <w:b/>
          <w:bCs/>
        </w:rPr>
        <w:t>References</w:t>
      </w:r>
    </w:p>
    <w:p w14:paraId="56B05B35" w14:textId="72719AFA" w:rsidR="000F368A" w:rsidRPr="0010685A" w:rsidRDefault="000F368A" w:rsidP="000F368A">
      <w:pPr>
        <w:pStyle w:val="Heading2"/>
        <w:rPr>
          <w:rFonts w:ascii="Times New Roman" w:hAnsi="Times New Roman" w:cs="Times New Roman"/>
          <w:b/>
          <w:bCs/>
          <w:color w:val="auto"/>
          <w:sz w:val="22"/>
          <w:szCs w:val="22"/>
        </w:rPr>
      </w:pPr>
      <w:r w:rsidRPr="0010685A">
        <w:rPr>
          <w:rFonts w:ascii="Times New Roman" w:hAnsi="Times New Roman" w:cs="Times New Roman"/>
          <w:b/>
          <w:bCs/>
          <w:color w:val="auto"/>
          <w:sz w:val="22"/>
          <w:szCs w:val="22"/>
        </w:rPr>
        <w:t xml:space="preserve"> </w:t>
      </w:r>
    </w:p>
    <w:p w14:paraId="7F227734" w14:textId="77777777" w:rsidR="000F368A" w:rsidRDefault="000F368A" w:rsidP="000F368A">
      <w:pPr>
        <w:rPr>
          <w:rFonts w:ascii="Times New Roman" w:hAnsi="Times New Roman" w:cs="Times New Roman"/>
        </w:rPr>
      </w:pPr>
    </w:p>
    <w:p w14:paraId="6C12D503" w14:textId="77777777" w:rsidR="002157A6" w:rsidRDefault="002157A6" w:rsidP="000F368A">
      <w:pPr>
        <w:rPr>
          <w:rFonts w:ascii="Times New Roman" w:hAnsi="Times New Roman" w:cs="Times New Roman"/>
        </w:rPr>
      </w:pPr>
    </w:p>
    <w:p w14:paraId="1B872E07" w14:textId="77777777" w:rsidR="002157A6" w:rsidRDefault="002157A6" w:rsidP="000F368A">
      <w:pPr>
        <w:rPr>
          <w:rFonts w:ascii="Times New Roman" w:hAnsi="Times New Roman" w:cs="Times New Roman"/>
        </w:rPr>
      </w:pPr>
    </w:p>
    <w:p w14:paraId="369404C1" w14:textId="77777777" w:rsidR="002157A6" w:rsidRDefault="002157A6" w:rsidP="000F368A">
      <w:pPr>
        <w:rPr>
          <w:rFonts w:ascii="Times New Roman" w:hAnsi="Times New Roman" w:cs="Times New Roman"/>
        </w:rPr>
      </w:pPr>
    </w:p>
    <w:p w14:paraId="4A317287" w14:textId="77777777" w:rsidR="002157A6" w:rsidRDefault="002157A6" w:rsidP="000F368A">
      <w:pPr>
        <w:rPr>
          <w:rFonts w:ascii="Times New Roman" w:hAnsi="Times New Roman" w:cs="Times New Roman"/>
        </w:rPr>
      </w:pPr>
    </w:p>
    <w:p w14:paraId="2F3B94DF" w14:textId="77777777" w:rsidR="002157A6" w:rsidRDefault="002157A6" w:rsidP="000F368A">
      <w:pPr>
        <w:rPr>
          <w:rFonts w:ascii="Times New Roman" w:hAnsi="Times New Roman" w:cs="Times New Roman"/>
        </w:rPr>
      </w:pPr>
    </w:p>
    <w:p w14:paraId="52BB776F" w14:textId="77777777" w:rsidR="002157A6" w:rsidRDefault="002157A6" w:rsidP="000F368A">
      <w:pPr>
        <w:rPr>
          <w:rFonts w:ascii="Times New Roman" w:hAnsi="Times New Roman" w:cs="Times New Roman"/>
        </w:rPr>
      </w:pPr>
    </w:p>
    <w:p w14:paraId="7A2E3893" w14:textId="77777777" w:rsidR="002157A6" w:rsidRDefault="002157A6" w:rsidP="000F368A">
      <w:pPr>
        <w:rPr>
          <w:rFonts w:ascii="Times New Roman" w:hAnsi="Times New Roman" w:cs="Times New Roman"/>
        </w:rPr>
      </w:pPr>
    </w:p>
    <w:p w14:paraId="7CD1EE59" w14:textId="77777777" w:rsidR="002157A6" w:rsidRDefault="002157A6" w:rsidP="000F368A">
      <w:pPr>
        <w:rPr>
          <w:rFonts w:ascii="Times New Roman" w:hAnsi="Times New Roman" w:cs="Times New Roman"/>
        </w:rPr>
      </w:pPr>
    </w:p>
    <w:p w14:paraId="6CF4CA72" w14:textId="77777777" w:rsidR="002157A6" w:rsidRDefault="002157A6" w:rsidP="000F368A">
      <w:pPr>
        <w:rPr>
          <w:rFonts w:ascii="Times New Roman" w:hAnsi="Times New Roman" w:cs="Times New Roman"/>
        </w:rPr>
      </w:pPr>
    </w:p>
    <w:p w14:paraId="66B2E3A9" w14:textId="77777777" w:rsidR="002157A6" w:rsidRDefault="002157A6" w:rsidP="000F368A">
      <w:pPr>
        <w:rPr>
          <w:rFonts w:ascii="Times New Roman" w:hAnsi="Times New Roman" w:cs="Times New Roman"/>
        </w:rPr>
      </w:pPr>
    </w:p>
    <w:p w14:paraId="56AFADA7" w14:textId="77777777" w:rsidR="002157A6" w:rsidRDefault="002157A6" w:rsidP="000F368A">
      <w:pPr>
        <w:rPr>
          <w:rFonts w:ascii="Times New Roman" w:hAnsi="Times New Roman" w:cs="Times New Roman"/>
        </w:rPr>
      </w:pPr>
    </w:p>
    <w:p w14:paraId="70FD9187" w14:textId="77777777" w:rsidR="002157A6" w:rsidRDefault="002157A6" w:rsidP="000F368A">
      <w:pPr>
        <w:rPr>
          <w:rFonts w:ascii="Times New Roman" w:hAnsi="Times New Roman" w:cs="Times New Roman"/>
        </w:rPr>
      </w:pPr>
    </w:p>
    <w:p w14:paraId="0EB369ED" w14:textId="77777777" w:rsidR="002157A6" w:rsidRDefault="002157A6" w:rsidP="000F368A">
      <w:pPr>
        <w:rPr>
          <w:rFonts w:ascii="Times New Roman" w:hAnsi="Times New Roman" w:cs="Times New Roman"/>
        </w:rPr>
      </w:pPr>
    </w:p>
    <w:p w14:paraId="706C7D64" w14:textId="77777777" w:rsidR="002157A6" w:rsidRPr="002157A6" w:rsidRDefault="002157A6" w:rsidP="002157A6">
      <w:pPr>
        <w:rPr>
          <w:rFonts w:ascii="Times New Roman" w:hAnsi="Times New Roman" w:cs="Times New Roman"/>
          <w:b/>
          <w:bCs/>
        </w:rPr>
      </w:pPr>
      <w:r w:rsidRPr="002157A6">
        <w:rPr>
          <w:rFonts w:ascii="Times New Roman" w:hAnsi="Times New Roman" w:cs="Times New Roman"/>
          <w:b/>
          <w:bCs/>
        </w:rPr>
        <w:lastRenderedPageBreak/>
        <w:t xml:space="preserve">The measurement scale and distributional characteristics of each outcome used in the LCGA models </w:t>
      </w:r>
    </w:p>
    <w:p w14:paraId="674B91F2" w14:textId="77777777" w:rsidR="002157A6" w:rsidRPr="0010685A" w:rsidRDefault="002157A6" w:rsidP="002157A6">
      <w:pPr>
        <w:rPr>
          <w:rFonts w:ascii="Times New Roman" w:hAnsi="Times New Roman" w:cs="Times New Roman"/>
        </w:rPr>
      </w:pPr>
      <w:r w:rsidRPr="0010685A">
        <w:rPr>
          <w:rFonts w:ascii="Times New Roman" w:hAnsi="Times New Roman" w:cs="Times New Roman"/>
        </w:rPr>
        <w:t>The outcomes included in the latent class growth analyses (LCGA) were evaluated with respect to their measurement scale and distributional characteristics. Night-time sleep duration and midpoint of sleep were derived from parent-reported bedtimes and wake-up times and yielded time-based measures that are continuous in nature. Depressive symptoms were assessed using the total score of the Short Mood and Feelings Questionnaire (SMFQ), a 13-item scale with three ordinal response options per item. Although ind</w:t>
      </w:r>
      <w:r w:rsidRPr="002157A6">
        <w:t>i</w:t>
      </w:r>
      <w:r w:rsidRPr="0010685A">
        <w:rPr>
          <w:rFonts w:ascii="Times New Roman" w:hAnsi="Times New Roman" w:cs="Times New Roman"/>
        </w:rPr>
        <w:t xml:space="preserve">vidual SMFQ items are ordinal, the summed total score spans a wide range of values (0–26) and is commonly treated as a quasi-continuous measure in longitudinal studies (e.g., Kingsbury et al., 2016; Knowles et al., 2025; Weavers et al., 2021). </w:t>
      </w:r>
    </w:p>
    <w:p w14:paraId="592AEC65" w14:textId="77777777" w:rsidR="002157A6" w:rsidRPr="0010685A" w:rsidRDefault="002157A6" w:rsidP="002157A6">
      <w:pPr>
        <w:rPr>
          <w:rFonts w:ascii="Times New Roman" w:hAnsi="Times New Roman" w:cs="Times New Roman"/>
        </w:rPr>
      </w:pPr>
      <w:r w:rsidRPr="0010685A">
        <w:rPr>
          <w:rFonts w:ascii="Times New Roman" w:hAnsi="Times New Roman" w:cs="Times New Roman"/>
        </w:rPr>
        <w:t xml:space="preserve">Prior methodological work supports modelling summed ordinal symptom scales as continuous when they comprise multiple items (Bauer &amp; Curran, 2003; Rhemtulla et al., 2012). In large population-based cohorts, including ALSPAC, SMFQ sum scores show good reliability, endorsement across all response categories at each wave, and distributional properties comparable to latent factor scores (Schlechter et al., 2023). Given the scale properties of the SMFQ and its widespread use as a continuous outcome in population-based cohort studies, SMFQ total scores were modelled as continuous outcomes in the LCGA. </w:t>
      </w:r>
    </w:p>
    <w:p w14:paraId="0B5B39EE" w14:textId="77777777" w:rsidR="002157A6" w:rsidRPr="0010685A" w:rsidRDefault="002157A6" w:rsidP="002157A6">
      <w:pPr>
        <w:rPr>
          <w:rFonts w:ascii="Times New Roman" w:hAnsi="Times New Roman" w:cs="Times New Roman"/>
        </w:rPr>
      </w:pPr>
      <w:r w:rsidRPr="0010685A">
        <w:rPr>
          <w:rFonts w:ascii="Times New Roman" w:hAnsi="Times New Roman" w:cs="Times New Roman"/>
        </w:rPr>
        <w:t xml:space="preserve">Accordingly, all outcomes were modelled as continuous variables in the LCGA. To mitigate the risk of spurious class extraction arising from potential deviations from normality, class enumeration was guided by multiple criteria, including information criteria, entropy, class size, and substantive interpretability. </w:t>
      </w:r>
    </w:p>
    <w:p w14:paraId="68842DAF" w14:textId="5EE4D20E" w:rsidR="002157A6" w:rsidRPr="002157A6" w:rsidRDefault="002157A6" w:rsidP="002157A6">
      <w:pPr>
        <w:rPr>
          <w:rFonts w:ascii="Times New Roman" w:hAnsi="Times New Roman" w:cs="Times New Roman"/>
          <w:b/>
          <w:bCs/>
        </w:rPr>
      </w:pPr>
      <w:r w:rsidRPr="002157A6">
        <w:rPr>
          <w:rFonts w:ascii="Times New Roman" w:hAnsi="Times New Roman" w:cs="Times New Roman"/>
          <w:b/>
          <w:bCs/>
        </w:rPr>
        <w:t>Model specification and treatment of within-class heterogeneity</w:t>
      </w:r>
    </w:p>
    <w:p w14:paraId="31D9916E" w14:textId="5438C6CF" w:rsidR="002157A6" w:rsidRPr="0010685A" w:rsidRDefault="002157A6" w:rsidP="002157A6">
      <w:pPr>
        <w:rPr>
          <w:rFonts w:ascii="Times New Roman" w:hAnsi="Times New Roman" w:cs="Times New Roman"/>
        </w:rPr>
      </w:pPr>
      <w:r w:rsidRPr="0010685A">
        <w:rPr>
          <w:rFonts w:ascii="Times New Roman" w:hAnsi="Times New Roman" w:cs="Times New Roman"/>
        </w:rPr>
        <w:t xml:space="preserve">Alternative specifications of within-class heterogeneity were considered. Specifically, both LCGA and latent growth mixture modelling (LGMM) were considered as alternative specifications for modelling unobserved heterogeneity in nighttime sleep duration, midpoint of sleep, and SMFQ trajectories. LGMM provides greater flexibility by allowing within-class variability in growth parameters (Muthén, 2001), but this flexibility comes at the cost of increased computational complexity, higher sample size requirements, and greater susceptibility to convergence problems and local maxima, particularly in multi-wave population-based data (Muthén, 2006; Twisk &amp; Hoekstra, 2012). In the absence of theoretical justification for estimating within-class variance </w:t>
      </w:r>
      <w:r w:rsidRPr="002157A6">
        <w:rPr>
          <w:rFonts w:ascii="Times New Roman" w:hAnsi="Times New Roman" w:cs="Times New Roman"/>
        </w:rPr>
        <w:t>components and</w:t>
      </w:r>
      <w:r w:rsidRPr="0010685A">
        <w:rPr>
          <w:rFonts w:ascii="Times New Roman" w:hAnsi="Times New Roman" w:cs="Times New Roman"/>
        </w:rPr>
        <w:t xml:space="preserve"> given the study’s emphasis on identifying distinct trajectory shapes rather than quantifying individual-level variation within classes, LCGA was deemed the most appropriate and transparent modelling strategy.</w:t>
      </w:r>
    </w:p>
    <w:p w14:paraId="5EBBC5B7" w14:textId="77777777" w:rsidR="002157A6" w:rsidRPr="0010685A" w:rsidRDefault="002157A6" w:rsidP="002157A6">
      <w:pPr>
        <w:rPr>
          <w:rFonts w:ascii="Times New Roman" w:hAnsi="Times New Roman" w:cs="Times New Roman"/>
        </w:rPr>
      </w:pPr>
      <w:r w:rsidRPr="0010685A">
        <w:rPr>
          <w:rFonts w:ascii="Times New Roman" w:hAnsi="Times New Roman" w:cs="Times New Roman"/>
        </w:rPr>
        <w:t>This approach is consistent with prior large-scale developmental studies (Kingsbury et al., 2016; Knowles et al., 2025; Weavers et al., 2021) and aligns with recommendations to prioritise parsimony and interpretability when substantive theory does not dictate within-class variance parameterisation (Jung &amp; Wickrama, 2008).</w:t>
      </w:r>
    </w:p>
    <w:p w14:paraId="2C380076" w14:textId="3F8B4417" w:rsidR="002157A6" w:rsidRPr="002157A6" w:rsidRDefault="002157A6" w:rsidP="002157A6">
      <w:pPr>
        <w:rPr>
          <w:rFonts w:ascii="Times New Roman" w:hAnsi="Times New Roman" w:cs="Times New Roman"/>
          <w:b/>
          <w:bCs/>
        </w:rPr>
      </w:pPr>
      <w:r w:rsidRPr="002157A6">
        <w:rPr>
          <w:rFonts w:ascii="Times New Roman" w:hAnsi="Times New Roman" w:cs="Times New Roman"/>
          <w:b/>
          <w:bCs/>
        </w:rPr>
        <w:t>Variance–Covariance Structure Specification</w:t>
      </w:r>
    </w:p>
    <w:p w14:paraId="649CF451" w14:textId="77777777" w:rsidR="002157A6" w:rsidRPr="0010685A" w:rsidRDefault="002157A6" w:rsidP="002157A6">
      <w:pPr>
        <w:rPr>
          <w:rFonts w:ascii="Times New Roman" w:hAnsi="Times New Roman" w:cs="Times New Roman"/>
        </w:rPr>
      </w:pPr>
      <w:r w:rsidRPr="0010685A">
        <w:rPr>
          <w:rFonts w:ascii="Times New Roman" w:hAnsi="Times New Roman" w:cs="Times New Roman"/>
        </w:rPr>
        <w:t>Specification of between-class variance–covariance structures was guided by theoretical considerations, model parsimony, and estimation stability. In line with the LCGA framework, variances and covariances of the growth factors were fixed to zero within classes, such that individual trajectories within each class were assumed to be homogeneous and between-class differences reflected distinct mean developmental patterns (Nagin &amp; Land, 1993; Nagin, 1999). Residual variances of the observed outcomes were cons</w:t>
      </w:r>
      <w:r w:rsidRPr="002157A6">
        <w:t>t</w:t>
      </w:r>
      <w:r w:rsidRPr="0010685A">
        <w:rPr>
          <w:rFonts w:ascii="Times New Roman" w:hAnsi="Times New Roman" w:cs="Times New Roman"/>
        </w:rPr>
        <w:t>rained to be equal across latent classes, implying comparable within-class variability around the estimated growth curves.</w:t>
      </w:r>
    </w:p>
    <w:p w14:paraId="7455A469" w14:textId="14F0BD58" w:rsidR="002157A6" w:rsidRPr="0010685A" w:rsidRDefault="69B125A7" w:rsidP="002157A6">
      <w:pPr>
        <w:rPr>
          <w:rFonts w:ascii="Times New Roman" w:hAnsi="Times New Roman" w:cs="Times New Roman"/>
        </w:rPr>
      </w:pPr>
      <w:r w:rsidRPr="0010685A">
        <w:rPr>
          <w:rFonts w:ascii="Times New Roman" w:hAnsi="Times New Roman" w:cs="Times New Roman"/>
        </w:rPr>
        <w:t xml:space="preserve">This specification was chosen for several reasons. First, allowing class-specific residual variances or freely estimating variance–covariance matrices substantially </w:t>
      </w:r>
      <w:r w:rsidRPr="69B125A7">
        <w:rPr>
          <w:rFonts w:ascii="Times New Roman" w:hAnsi="Times New Roman" w:cs="Times New Roman"/>
        </w:rPr>
        <w:t>increase</w:t>
      </w:r>
      <w:r w:rsidRPr="0010685A">
        <w:rPr>
          <w:rFonts w:ascii="Times New Roman" w:hAnsi="Times New Roman" w:cs="Times New Roman"/>
        </w:rPr>
        <w:t xml:space="preserve"> model complexity and parameter count, which can lead to convergence difficulties and local maxima, particularly in models with multiple repeated measures (Croudace et al., 2003; Jung &amp; Wickrama, 2008; Twisk &amp; Hoekstra, 2012). Second, LCGA is commonly applied in population-based cohort studies as a parsimonious approximation to unobserved heterogeneity, prioritising interpretability of trajectory shapes over modelling within-class variation (Erosheva et al., 2014).</w:t>
      </w:r>
    </w:p>
    <w:p w14:paraId="149139F2" w14:textId="77777777" w:rsidR="002157A6" w:rsidRPr="0010685A" w:rsidRDefault="002157A6" w:rsidP="002157A6">
      <w:pPr>
        <w:rPr>
          <w:rFonts w:ascii="Times New Roman" w:hAnsi="Times New Roman" w:cs="Times New Roman"/>
        </w:rPr>
      </w:pPr>
      <w:r w:rsidRPr="0010685A">
        <w:rPr>
          <w:rFonts w:ascii="Times New Roman" w:hAnsi="Times New Roman" w:cs="Times New Roman"/>
        </w:rPr>
        <w:lastRenderedPageBreak/>
        <w:t>We acknowledge that alternative specifications allowing class-specific residual variances or growth-factor variance–covariance matrices could yield different class solutions. However, given the study aims, sample characteristics, and the risk of spurious class extraction under more flexible parameterisations (Bauer &amp; Curran, 2003), the constrained specification was deemed appropriate. Findings are therefore interpreted as reflecting differences in average developmental trajectories rather than differences in within-class variability.</w:t>
      </w:r>
    </w:p>
    <w:p w14:paraId="56A6EC1A" w14:textId="121F188B" w:rsidR="002157A6" w:rsidRPr="0010685A" w:rsidRDefault="002157A6" w:rsidP="002157A6">
      <w:pPr>
        <w:rPr>
          <w:rFonts w:ascii="Times New Roman" w:hAnsi="Times New Roman" w:cs="Times New Roman"/>
          <w:b/>
          <w:bCs/>
        </w:rPr>
      </w:pPr>
      <w:r w:rsidRPr="0010685A">
        <w:rPr>
          <w:rFonts w:ascii="Times New Roman" w:hAnsi="Times New Roman" w:cs="Times New Roman"/>
          <w:b/>
          <w:bCs/>
        </w:rPr>
        <w:t>Specification and evaluation of trajectory functional forms</w:t>
      </w:r>
    </w:p>
    <w:p w14:paraId="5CBC8B64" w14:textId="77777777" w:rsidR="002157A6" w:rsidRPr="002157A6" w:rsidRDefault="002157A6" w:rsidP="002157A6">
      <w:pPr>
        <w:rPr>
          <w:rFonts w:ascii="Times New Roman" w:hAnsi="Times New Roman" w:cs="Times New Roman"/>
        </w:rPr>
      </w:pPr>
      <w:r w:rsidRPr="002157A6">
        <w:rPr>
          <w:rFonts w:ascii="Times New Roman" w:hAnsi="Times New Roman" w:cs="Times New Roman"/>
        </w:rPr>
        <w:t>Alternative functional forms of change over time were considered when specifying latent class growth models. For each outcome, models with linear growth trajectories were first estimated, followed by models including quadratic growth terms to allow for non-linear developmental change (Muthén &amp; Shedden, 1999; Jung &amp; Wickrama, 2008). Model comparisons were based on standard fit indices (e.g., Bayesian Information Criterion, Akaike Information Criterion), entropy, class size, and interpretability of the resulting trajectories.</w:t>
      </w:r>
    </w:p>
    <w:p w14:paraId="483C7563" w14:textId="77777777" w:rsidR="002157A6" w:rsidRPr="002157A6" w:rsidRDefault="002157A6" w:rsidP="002157A6">
      <w:pPr>
        <w:rPr>
          <w:rFonts w:ascii="Times New Roman" w:hAnsi="Times New Roman" w:cs="Times New Roman"/>
        </w:rPr>
      </w:pPr>
      <w:r w:rsidRPr="002157A6">
        <w:rPr>
          <w:rFonts w:ascii="Times New Roman" w:hAnsi="Times New Roman" w:cs="Times New Roman"/>
        </w:rPr>
        <w:t>Higher-order polynomial terms were not pursued due to the increased risk of overfitting and instability, particularly in finite mixture models applied to population-based cohort data (Bauer &amp; Curran, 2003). More complex nonlinear growth functions (e.g., logistic or Gompertz curves), semiparametric smoothing approaches, or piecewise models were also considered conceptually but not implemented, as there were no strong theoretical or empirical grounds to expect discontinuities or asymptotic growth patterns across the assessment period, and the number and spacing of waves limited reliable estimation of such models (Grimm &amp; Ram, 2009; Twisk &amp; Hoekstra, 2012).</w:t>
      </w:r>
    </w:p>
    <w:p w14:paraId="7FB40A81" w14:textId="52702CAF" w:rsidR="002157A6" w:rsidRDefault="002157A6" w:rsidP="002157A6">
      <w:pPr>
        <w:rPr>
          <w:rFonts w:ascii="Times New Roman" w:hAnsi="Times New Roman" w:cs="Times New Roman"/>
        </w:rPr>
      </w:pPr>
      <w:r w:rsidRPr="002157A6">
        <w:rPr>
          <w:rFonts w:ascii="Times New Roman" w:hAnsi="Times New Roman" w:cs="Times New Roman"/>
        </w:rPr>
        <w:t>Accordingly, the final models retained the most parsimonious functional form that adequately captured developmental change while yielding stable and interpretable trajectory classes.</w:t>
      </w:r>
    </w:p>
    <w:p w14:paraId="4F0F265D" w14:textId="329E87A5" w:rsidR="00AB0A5F" w:rsidRPr="0010685A" w:rsidRDefault="00AB0A5F" w:rsidP="00AB0A5F">
      <w:pPr>
        <w:rPr>
          <w:rFonts w:ascii="Times New Roman" w:hAnsi="Times New Roman" w:cs="Times New Roman"/>
          <w:b/>
          <w:bCs/>
        </w:rPr>
      </w:pPr>
      <w:r w:rsidRPr="0010685A">
        <w:rPr>
          <w:rFonts w:ascii="Times New Roman" w:hAnsi="Times New Roman" w:cs="Times New Roman"/>
          <w:b/>
          <w:bCs/>
        </w:rPr>
        <w:t>Individual Trajectories Within Latent Classes</w:t>
      </w:r>
    </w:p>
    <w:p w14:paraId="0D5D3C1F" w14:textId="22B7F9C7" w:rsidR="00AB0A5F" w:rsidRPr="00AB0A5F" w:rsidRDefault="00AB0A5F" w:rsidP="00AB0A5F">
      <w:pPr>
        <w:rPr>
          <w:rFonts w:ascii="Times New Roman" w:hAnsi="Times New Roman" w:cs="Times New Roman"/>
        </w:rPr>
      </w:pPr>
      <w:r w:rsidRPr="00AB0A5F">
        <w:rPr>
          <w:rFonts w:ascii="Times New Roman" w:hAnsi="Times New Roman" w:cs="Times New Roman"/>
        </w:rPr>
        <w:t>Plots combining observed individual trajectories with model-estimated mean trajectories were not included. Given the large sample size and number of repeated assessments, displaying individual trajectories would result in severe overplotting, substantially limiting interpretability and obscuring class-level patterns. In addition, the study used population-based cohort data, for which visualisation of individual-level longitudinal profiles raises confidentiality considerations.</w:t>
      </w:r>
    </w:p>
    <w:p w14:paraId="78C0D13C" w14:textId="4CD8396B" w:rsidR="00AB0A5F" w:rsidRDefault="00AB0A5F" w:rsidP="00AB0A5F">
      <w:pPr>
        <w:rPr>
          <w:rFonts w:ascii="Times New Roman" w:hAnsi="Times New Roman" w:cs="Times New Roman"/>
        </w:rPr>
      </w:pPr>
      <w:r w:rsidRPr="00AB0A5F">
        <w:rPr>
          <w:rFonts w:ascii="Times New Roman" w:hAnsi="Times New Roman" w:cs="Times New Roman"/>
        </w:rPr>
        <w:t>Instead, model adequacy and within-class heterogeneity were evaluated using a combination of statistical and substantive criteria, including class-specific trajectory shapes, entropy, posterior classification probabilities, class sizes, and consistency of trajectories with known developmental patterns. Estimated mean trajectories for each latent class are presented to allow clear comparison across classes, which is consistent with prior large-scale latent trajectory studies using LCGA in population cohorts.</w:t>
      </w:r>
    </w:p>
    <w:p w14:paraId="7526D316" w14:textId="77777777" w:rsidR="00806B8A" w:rsidRDefault="00806B8A" w:rsidP="002157A6">
      <w:pPr>
        <w:rPr>
          <w:rFonts w:ascii="Times New Roman" w:hAnsi="Times New Roman" w:cs="Times New Roman"/>
        </w:rPr>
      </w:pPr>
    </w:p>
    <w:p w14:paraId="26463BD2" w14:textId="77777777" w:rsidR="00806B8A" w:rsidRDefault="00806B8A" w:rsidP="002157A6">
      <w:pPr>
        <w:rPr>
          <w:rFonts w:ascii="Times New Roman" w:hAnsi="Times New Roman" w:cs="Times New Roman"/>
        </w:rPr>
      </w:pPr>
    </w:p>
    <w:p w14:paraId="77E0199E" w14:textId="77777777" w:rsidR="00806B8A" w:rsidRDefault="00806B8A" w:rsidP="002157A6">
      <w:pPr>
        <w:rPr>
          <w:rFonts w:ascii="Times New Roman" w:hAnsi="Times New Roman" w:cs="Times New Roman"/>
        </w:rPr>
      </w:pPr>
    </w:p>
    <w:p w14:paraId="1FF5320F" w14:textId="77777777" w:rsidR="00806B8A" w:rsidRDefault="00806B8A" w:rsidP="002157A6">
      <w:pPr>
        <w:rPr>
          <w:rFonts w:ascii="Times New Roman" w:hAnsi="Times New Roman" w:cs="Times New Roman"/>
        </w:rPr>
      </w:pPr>
    </w:p>
    <w:p w14:paraId="156B2594" w14:textId="77777777" w:rsidR="00806B8A" w:rsidRDefault="00806B8A" w:rsidP="002157A6">
      <w:pPr>
        <w:rPr>
          <w:rFonts w:ascii="Times New Roman" w:hAnsi="Times New Roman" w:cs="Times New Roman"/>
        </w:rPr>
      </w:pPr>
    </w:p>
    <w:p w14:paraId="2DE0406F" w14:textId="77777777" w:rsidR="00806B8A" w:rsidRDefault="00806B8A" w:rsidP="002157A6">
      <w:pPr>
        <w:rPr>
          <w:rFonts w:ascii="Times New Roman" w:hAnsi="Times New Roman" w:cs="Times New Roman"/>
        </w:rPr>
      </w:pPr>
    </w:p>
    <w:p w14:paraId="2755C205" w14:textId="77777777" w:rsidR="00806B8A" w:rsidRDefault="00806B8A" w:rsidP="002157A6">
      <w:pPr>
        <w:rPr>
          <w:rFonts w:ascii="Times New Roman" w:hAnsi="Times New Roman" w:cs="Times New Roman"/>
        </w:rPr>
      </w:pPr>
    </w:p>
    <w:p w14:paraId="14BDB12E" w14:textId="77777777" w:rsidR="002157A6" w:rsidRPr="0010685A" w:rsidRDefault="002157A6" w:rsidP="0010685A">
      <w:pPr>
        <w:rPr>
          <w:rFonts w:ascii="Times New Roman" w:hAnsi="Times New Roman" w:cs="Times New Roman"/>
        </w:rPr>
      </w:pPr>
    </w:p>
    <w:p w14:paraId="7BCED53E" w14:textId="40E9AFAE" w:rsidR="008F2836" w:rsidRPr="000E599F" w:rsidRDefault="00E71264" w:rsidP="00E43BE7">
      <w:pPr>
        <w:pStyle w:val="Heading1"/>
        <w:rPr>
          <w:rFonts w:ascii="Times New Roman" w:hAnsi="Times New Roman" w:cs="Times New Roman"/>
          <w:color w:val="auto"/>
          <w:sz w:val="20"/>
          <w:szCs w:val="20"/>
        </w:rPr>
      </w:pPr>
      <w:bookmarkStart w:id="2" w:name="_Toc194675727"/>
      <w:bookmarkStart w:id="3" w:name="_Toc215771900"/>
      <w:r w:rsidRPr="000E599F">
        <w:rPr>
          <w:rStyle w:val="Heading2Char"/>
          <w:rFonts w:ascii="Times New Roman" w:hAnsi="Times New Roman" w:cs="Times New Roman"/>
          <w:b/>
          <w:bCs/>
          <w:color w:val="auto"/>
          <w:sz w:val="20"/>
          <w:szCs w:val="20"/>
        </w:rPr>
        <w:lastRenderedPageBreak/>
        <w:t>Table S1.</w:t>
      </w:r>
      <w:r w:rsidRPr="000E599F">
        <w:rPr>
          <w:rFonts w:ascii="Times New Roman" w:hAnsi="Times New Roman" w:cs="Times New Roman"/>
          <w:b/>
          <w:bCs/>
          <w:color w:val="auto"/>
          <w:spacing w:val="1"/>
          <w:sz w:val="20"/>
          <w:szCs w:val="20"/>
        </w:rPr>
        <w:t xml:space="preserve"> </w:t>
      </w:r>
      <w:r w:rsidRPr="000E599F">
        <w:rPr>
          <w:rFonts w:ascii="Times New Roman" w:hAnsi="Times New Roman" w:cs="Times New Roman"/>
          <w:b/>
          <w:bCs/>
          <w:color w:val="auto"/>
          <w:sz w:val="20"/>
          <w:szCs w:val="20"/>
        </w:rPr>
        <w:t>Factors,</w:t>
      </w:r>
      <w:r w:rsidRPr="000E599F">
        <w:rPr>
          <w:rFonts w:ascii="Times New Roman" w:hAnsi="Times New Roman" w:cs="Times New Roman"/>
          <w:b/>
          <w:bCs/>
          <w:color w:val="auto"/>
          <w:spacing w:val="-4"/>
          <w:sz w:val="20"/>
          <w:szCs w:val="20"/>
        </w:rPr>
        <w:t xml:space="preserve"> </w:t>
      </w:r>
      <w:r w:rsidRPr="000E599F">
        <w:rPr>
          <w:rFonts w:ascii="Times New Roman" w:hAnsi="Times New Roman" w:cs="Times New Roman"/>
          <w:b/>
          <w:bCs/>
          <w:color w:val="auto"/>
          <w:sz w:val="20"/>
          <w:szCs w:val="20"/>
        </w:rPr>
        <w:t>time</w:t>
      </w:r>
      <w:r w:rsidRPr="000E599F">
        <w:rPr>
          <w:rFonts w:ascii="Times New Roman" w:hAnsi="Times New Roman" w:cs="Times New Roman"/>
          <w:b/>
          <w:bCs/>
          <w:color w:val="auto"/>
          <w:spacing w:val="-2"/>
          <w:sz w:val="20"/>
          <w:szCs w:val="20"/>
        </w:rPr>
        <w:t xml:space="preserve"> </w:t>
      </w:r>
      <w:r w:rsidRPr="000E599F">
        <w:rPr>
          <w:rFonts w:ascii="Times New Roman" w:hAnsi="Times New Roman" w:cs="Times New Roman"/>
          <w:b/>
          <w:bCs/>
          <w:color w:val="auto"/>
          <w:sz w:val="20"/>
          <w:szCs w:val="20"/>
        </w:rPr>
        <w:t>points</w:t>
      </w:r>
      <w:r w:rsidRPr="000E599F">
        <w:rPr>
          <w:rFonts w:ascii="Times New Roman" w:hAnsi="Times New Roman" w:cs="Times New Roman"/>
          <w:b/>
          <w:bCs/>
          <w:color w:val="auto"/>
          <w:spacing w:val="-3"/>
          <w:sz w:val="20"/>
          <w:szCs w:val="20"/>
        </w:rPr>
        <w:t xml:space="preserve"> </w:t>
      </w:r>
      <w:r w:rsidRPr="000E599F">
        <w:rPr>
          <w:rFonts w:ascii="Times New Roman" w:hAnsi="Times New Roman" w:cs="Times New Roman"/>
          <w:b/>
          <w:bCs/>
          <w:color w:val="auto"/>
          <w:sz w:val="20"/>
          <w:szCs w:val="20"/>
        </w:rPr>
        <w:t>when</w:t>
      </w:r>
      <w:r w:rsidRPr="000E599F">
        <w:rPr>
          <w:rFonts w:ascii="Times New Roman" w:hAnsi="Times New Roman" w:cs="Times New Roman"/>
          <w:b/>
          <w:bCs/>
          <w:color w:val="auto"/>
          <w:spacing w:val="-6"/>
          <w:sz w:val="20"/>
          <w:szCs w:val="20"/>
        </w:rPr>
        <w:t xml:space="preserve"> </w:t>
      </w:r>
      <w:r w:rsidRPr="000E599F">
        <w:rPr>
          <w:rFonts w:ascii="Times New Roman" w:hAnsi="Times New Roman" w:cs="Times New Roman"/>
          <w:b/>
          <w:bCs/>
          <w:color w:val="auto"/>
          <w:sz w:val="20"/>
          <w:szCs w:val="20"/>
        </w:rPr>
        <w:t>they</w:t>
      </w:r>
      <w:r w:rsidRPr="000E599F">
        <w:rPr>
          <w:rFonts w:ascii="Times New Roman" w:hAnsi="Times New Roman" w:cs="Times New Roman"/>
          <w:b/>
          <w:bCs/>
          <w:color w:val="auto"/>
          <w:spacing w:val="-11"/>
          <w:sz w:val="20"/>
          <w:szCs w:val="20"/>
        </w:rPr>
        <w:t xml:space="preserve"> </w:t>
      </w:r>
      <w:r w:rsidRPr="000E599F">
        <w:rPr>
          <w:rFonts w:ascii="Times New Roman" w:hAnsi="Times New Roman" w:cs="Times New Roman"/>
          <w:b/>
          <w:bCs/>
          <w:color w:val="auto"/>
          <w:sz w:val="20"/>
          <w:szCs w:val="20"/>
        </w:rPr>
        <w:t>were</w:t>
      </w:r>
      <w:r w:rsidRPr="000E599F">
        <w:rPr>
          <w:rFonts w:ascii="Times New Roman" w:hAnsi="Times New Roman" w:cs="Times New Roman"/>
          <w:b/>
          <w:bCs/>
          <w:color w:val="auto"/>
          <w:spacing w:val="-2"/>
          <w:sz w:val="20"/>
          <w:szCs w:val="20"/>
        </w:rPr>
        <w:t xml:space="preserve"> </w:t>
      </w:r>
      <w:r w:rsidRPr="000E599F">
        <w:rPr>
          <w:rFonts w:ascii="Times New Roman" w:hAnsi="Times New Roman" w:cs="Times New Roman"/>
          <w:b/>
          <w:bCs/>
          <w:color w:val="auto"/>
          <w:sz w:val="20"/>
          <w:szCs w:val="20"/>
        </w:rPr>
        <w:t>assessed, and</w:t>
      </w:r>
      <w:r w:rsidRPr="000E599F">
        <w:rPr>
          <w:rFonts w:ascii="Times New Roman" w:hAnsi="Times New Roman" w:cs="Times New Roman"/>
          <w:b/>
          <w:bCs/>
          <w:color w:val="auto"/>
          <w:spacing w:val="-1"/>
          <w:sz w:val="20"/>
          <w:szCs w:val="20"/>
        </w:rPr>
        <w:t xml:space="preserve"> </w:t>
      </w:r>
      <w:r w:rsidRPr="000E599F">
        <w:rPr>
          <w:rFonts w:ascii="Times New Roman" w:hAnsi="Times New Roman" w:cs="Times New Roman"/>
          <w:b/>
          <w:bCs/>
          <w:color w:val="auto"/>
          <w:sz w:val="20"/>
          <w:szCs w:val="20"/>
        </w:rPr>
        <w:t>the</w:t>
      </w:r>
      <w:r w:rsidRPr="000E599F">
        <w:rPr>
          <w:rFonts w:ascii="Times New Roman" w:hAnsi="Times New Roman" w:cs="Times New Roman"/>
          <w:b/>
          <w:bCs/>
          <w:color w:val="auto"/>
          <w:spacing w:val="2"/>
          <w:sz w:val="20"/>
          <w:szCs w:val="20"/>
        </w:rPr>
        <w:t xml:space="preserve"> </w:t>
      </w:r>
      <w:r w:rsidRPr="000E599F">
        <w:rPr>
          <w:rFonts w:ascii="Times New Roman" w:hAnsi="Times New Roman" w:cs="Times New Roman"/>
          <w:b/>
          <w:bCs/>
          <w:color w:val="auto"/>
          <w:sz w:val="20"/>
          <w:szCs w:val="20"/>
        </w:rPr>
        <w:t>measurements</w:t>
      </w:r>
      <w:r w:rsidRPr="000E599F">
        <w:rPr>
          <w:rFonts w:ascii="Times New Roman" w:hAnsi="Times New Roman" w:cs="Times New Roman"/>
          <w:b/>
          <w:bCs/>
          <w:color w:val="auto"/>
          <w:spacing w:val="-3"/>
          <w:sz w:val="20"/>
          <w:szCs w:val="20"/>
        </w:rPr>
        <w:t xml:space="preserve"> </w:t>
      </w:r>
      <w:r w:rsidRPr="000E599F">
        <w:rPr>
          <w:rFonts w:ascii="Times New Roman" w:hAnsi="Times New Roman" w:cs="Times New Roman"/>
          <w:b/>
          <w:bCs/>
          <w:color w:val="auto"/>
          <w:sz w:val="20"/>
          <w:szCs w:val="20"/>
        </w:rPr>
        <w:t>used</w:t>
      </w:r>
      <w:bookmarkEnd w:id="2"/>
      <w:bookmarkEnd w:id="3"/>
    </w:p>
    <w:tbl>
      <w:tblPr>
        <w:tblpPr w:leftFromText="180" w:rightFromText="180" w:vertAnchor="text" w:horzAnchor="margin" w:tblpY="380"/>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2"/>
        <w:gridCol w:w="1418"/>
        <w:gridCol w:w="5244"/>
      </w:tblGrid>
      <w:tr w:rsidR="00E71264" w:rsidRPr="000E599F" w14:paraId="648C0134" w14:textId="77777777" w:rsidTr="000E599F">
        <w:trPr>
          <w:trHeight w:val="254"/>
        </w:trPr>
        <w:tc>
          <w:tcPr>
            <w:tcW w:w="2972" w:type="dxa"/>
          </w:tcPr>
          <w:p w14:paraId="36ED6F8C" w14:textId="77777777" w:rsidR="00E71264" w:rsidRPr="000E599F" w:rsidRDefault="00E71264" w:rsidP="00E71264">
            <w:pPr>
              <w:pStyle w:val="TableParagraph"/>
              <w:spacing w:before="1" w:line="233" w:lineRule="exact"/>
              <w:ind w:left="110"/>
              <w:rPr>
                <w:b/>
                <w:sz w:val="16"/>
                <w:szCs w:val="16"/>
              </w:rPr>
            </w:pPr>
            <w:r w:rsidRPr="000E599F">
              <w:rPr>
                <w:b/>
                <w:sz w:val="16"/>
                <w:szCs w:val="16"/>
              </w:rPr>
              <w:t>Factors</w:t>
            </w:r>
          </w:p>
        </w:tc>
        <w:tc>
          <w:tcPr>
            <w:tcW w:w="1418" w:type="dxa"/>
          </w:tcPr>
          <w:p w14:paraId="4DDD1A23" w14:textId="77777777" w:rsidR="00E71264" w:rsidRPr="000E599F" w:rsidRDefault="00E71264" w:rsidP="00E71264">
            <w:pPr>
              <w:pStyle w:val="TableParagraph"/>
              <w:spacing w:before="1" w:line="233" w:lineRule="exact"/>
              <w:ind w:left="111"/>
              <w:rPr>
                <w:b/>
                <w:sz w:val="16"/>
                <w:szCs w:val="16"/>
              </w:rPr>
            </w:pPr>
            <w:r w:rsidRPr="000E599F">
              <w:rPr>
                <w:b/>
                <w:sz w:val="16"/>
                <w:szCs w:val="16"/>
              </w:rPr>
              <w:t>Time</w:t>
            </w:r>
            <w:r w:rsidRPr="000E599F">
              <w:rPr>
                <w:b/>
                <w:spacing w:val="-4"/>
                <w:sz w:val="16"/>
                <w:szCs w:val="16"/>
              </w:rPr>
              <w:t xml:space="preserve"> </w:t>
            </w:r>
            <w:r w:rsidRPr="000E599F">
              <w:rPr>
                <w:b/>
                <w:sz w:val="16"/>
                <w:szCs w:val="16"/>
              </w:rPr>
              <w:t>Points</w:t>
            </w:r>
          </w:p>
        </w:tc>
        <w:tc>
          <w:tcPr>
            <w:tcW w:w="5244" w:type="dxa"/>
          </w:tcPr>
          <w:p w14:paraId="3640871C" w14:textId="77777777" w:rsidR="00E71264" w:rsidRPr="000E599F" w:rsidRDefault="00E71264" w:rsidP="00E71264">
            <w:pPr>
              <w:pStyle w:val="TableParagraph"/>
              <w:spacing w:before="1" w:line="233" w:lineRule="exact"/>
              <w:rPr>
                <w:b/>
                <w:sz w:val="16"/>
                <w:szCs w:val="16"/>
              </w:rPr>
            </w:pPr>
            <w:r w:rsidRPr="000E599F">
              <w:rPr>
                <w:b/>
                <w:sz w:val="16"/>
                <w:szCs w:val="16"/>
              </w:rPr>
              <w:t>Measurement</w:t>
            </w:r>
          </w:p>
        </w:tc>
      </w:tr>
      <w:tr w:rsidR="00E71264" w:rsidRPr="000E599F" w14:paraId="1A9DDBA8" w14:textId="77777777" w:rsidTr="000E599F">
        <w:trPr>
          <w:trHeight w:val="254"/>
        </w:trPr>
        <w:tc>
          <w:tcPr>
            <w:tcW w:w="9634" w:type="dxa"/>
            <w:gridSpan w:val="3"/>
          </w:tcPr>
          <w:p w14:paraId="1502770D" w14:textId="38B40C62" w:rsidR="00E71264" w:rsidRPr="006D7D0F" w:rsidRDefault="00E71264" w:rsidP="006D7D0F">
            <w:pPr>
              <w:pStyle w:val="TableParagraph"/>
              <w:spacing w:before="1" w:line="233" w:lineRule="exact"/>
              <w:rPr>
                <w:b/>
                <w:sz w:val="16"/>
                <w:szCs w:val="16"/>
              </w:rPr>
            </w:pPr>
            <w:r w:rsidRPr="006D7D0F">
              <w:rPr>
                <w:b/>
                <w:sz w:val="16"/>
                <w:szCs w:val="16"/>
              </w:rPr>
              <w:t xml:space="preserve">Covariates </w:t>
            </w:r>
          </w:p>
        </w:tc>
      </w:tr>
      <w:tr w:rsidR="00E71264" w:rsidRPr="000E599F" w14:paraId="7E366D2D" w14:textId="77777777" w:rsidTr="000E599F">
        <w:trPr>
          <w:trHeight w:val="254"/>
        </w:trPr>
        <w:tc>
          <w:tcPr>
            <w:tcW w:w="2972" w:type="dxa"/>
          </w:tcPr>
          <w:p w14:paraId="35007CC5" w14:textId="77777777" w:rsidR="00E71264" w:rsidRPr="000E599F" w:rsidRDefault="00E71264" w:rsidP="00E71264">
            <w:pPr>
              <w:pStyle w:val="TableParagraph"/>
              <w:spacing w:before="1" w:line="233" w:lineRule="exact"/>
              <w:ind w:left="132"/>
              <w:rPr>
                <w:sz w:val="16"/>
                <w:szCs w:val="16"/>
              </w:rPr>
            </w:pPr>
            <w:r w:rsidRPr="000E599F">
              <w:rPr>
                <w:sz w:val="16"/>
                <w:szCs w:val="16"/>
              </w:rPr>
              <w:t>Sex</w:t>
            </w:r>
          </w:p>
        </w:tc>
        <w:tc>
          <w:tcPr>
            <w:tcW w:w="1418" w:type="dxa"/>
          </w:tcPr>
          <w:p w14:paraId="6EBF6901" w14:textId="77777777" w:rsidR="00E71264" w:rsidRPr="000E599F" w:rsidRDefault="00E71264" w:rsidP="00E71264">
            <w:pPr>
              <w:pStyle w:val="TableParagraph"/>
              <w:spacing w:before="1" w:line="233" w:lineRule="exact"/>
              <w:ind w:left="111"/>
              <w:rPr>
                <w:sz w:val="16"/>
                <w:szCs w:val="16"/>
              </w:rPr>
            </w:pPr>
            <w:r w:rsidRPr="000E599F">
              <w:rPr>
                <w:sz w:val="16"/>
                <w:szCs w:val="16"/>
              </w:rPr>
              <w:t xml:space="preserve">Birth </w:t>
            </w:r>
          </w:p>
        </w:tc>
        <w:tc>
          <w:tcPr>
            <w:tcW w:w="5244" w:type="dxa"/>
          </w:tcPr>
          <w:p w14:paraId="402C4A98" w14:textId="40BCCEBB" w:rsidR="00E71264" w:rsidRPr="000E599F" w:rsidRDefault="00A95098" w:rsidP="005C0A54">
            <w:pPr>
              <w:pStyle w:val="TableParagraph"/>
              <w:spacing w:before="1" w:line="233" w:lineRule="exact"/>
              <w:ind w:left="0"/>
              <w:rPr>
                <w:sz w:val="16"/>
                <w:szCs w:val="16"/>
              </w:rPr>
            </w:pPr>
            <w:r w:rsidRPr="000E599F">
              <w:rPr>
                <w:sz w:val="16"/>
                <w:szCs w:val="16"/>
              </w:rPr>
              <w:t xml:space="preserve">Assigned at birth </w:t>
            </w:r>
          </w:p>
        </w:tc>
      </w:tr>
      <w:tr w:rsidR="00E71264" w:rsidRPr="000E599F" w14:paraId="5A905A21" w14:textId="77777777" w:rsidTr="000E599F">
        <w:trPr>
          <w:trHeight w:val="254"/>
        </w:trPr>
        <w:tc>
          <w:tcPr>
            <w:tcW w:w="2972" w:type="dxa"/>
          </w:tcPr>
          <w:p w14:paraId="09074DE3" w14:textId="77777777" w:rsidR="00E71264" w:rsidRPr="000E599F" w:rsidRDefault="00E71264" w:rsidP="00E71264">
            <w:pPr>
              <w:pStyle w:val="TableParagraph"/>
              <w:spacing w:before="1" w:line="233" w:lineRule="exact"/>
              <w:ind w:left="132"/>
              <w:rPr>
                <w:sz w:val="16"/>
                <w:szCs w:val="16"/>
              </w:rPr>
            </w:pPr>
            <w:r w:rsidRPr="000E599F">
              <w:rPr>
                <w:sz w:val="16"/>
                <w:szCs w:val="16"/>
              </w:rPr>
              <w:t>Ethnicity</w:t>
            </w:r>
          </w:p>
        </w:tc>
        <w:tc>
          <w:tcPr>
            <w:tcW w:w="1418" w:type="dxa"/>
          </w:tcPr>
          <w:p w14:paraId="7843BEB9" w14:textId="6577983C" w:rsidR="00E71264" w:rsidRPr="000E599F" w:rsidRDefault="00D32EB1" w:rsidP="00E71264">
            <w:pPr>
              <w:pStyle w:val="TableParagraph"/>
              <w:spacing w:before="1" w:line="233" w:lineRule="exact"/>
              <w:ind w:left="111"/>
              <w:rPr>
                <w:sz w:val="16"/>
                <w:szCs w:val="16"/>
              </w:rPr>
            </w:pPr>
            <w:r w:rsidRPr="000E599F">
              <w:rPr>
                <w:sz w:val="16"/>
                <w:szCs w:val="16"/>
              </w:rPr>
              <w:t>Birth</w:t>
            </w:r>
          </w:p>
        </w:tc>
        <w:tc>
          <w:tcPr>
            <w:tcW w:w="5244" w:type="dxa"/>
          </w:tcPr>
          <w:p w14:paraId="133E5D5C" w14:textId="4B4DF19C" w:rsidR="005C0A54" w:rsidRPr="000E599F" w:rsidRDefault="00E71264" w:rsidP="000E599F">
            <w:pPr>
              <w:pStyle w:val="TableParagraph"/>
              <w:spacing w:before="1" w:line="233" w:lineRule="exact"/>
              <w:ind w:left="0"/>
              <w:rPr>
                <w:sz w:val="16"/>
                <w:szCs w:val="16"/>
              </w:rPr>
            </w:pPr>
            <w:r w:rsidRPr="000E599F">
              <w:rPr>
                <w:sz w:val="16"/>
                <w:szCs w:val="16"/>
              </w:rPr>
              <w:t xml:space="preserve">We coded ethnicity as white or other, given low cell count across discrete ethnic categories.  </w:t>
            </w:r>
            <w:r w:rsidR="005C0A54" w:rsidRPr="000E599F">
              <w:rPr>
                <w:sz w:val="16"/>
                <w:szCs w:val="16"/>
              </w:rPr>
              <w:t>Other categories included Bangladeshi, Black African, Black Caribbean, Black Other, Chinese, Indian, Pakistani and other ethnic group (not specified)</w:t>
            </w:r>
          </w:p>
        </w:tc>
      </w:tr>
      <w:tr w:rsidR="00E71264" w:rsidRPr="000E599F" w14:paraId="59A2EEF8" w14:textId="77777777" w:rsidTr="000E599F">
        <w:trPr>
          <w:trHeight w:val="254"/>
        </w:trPr>
        <w:tc>
          <w:tcPr>
            <w:tcW w:w="2972" w:type="dxa"/>
          </w:tcPr>
          <w:p w14:paraId="6EDE774E" w14:textId="77777777" w:rsidR="00E71264" w:rsidRPr="000E599F" w:rsidRDefault="00E71264" w:rsidP="00E71264">
            <w:pPr>
              <w:pStyle w:val="TableParagraph"/>
              <w:spacing w:before="1" w:line="233" w:lineRule="exact"/>
              <w:ind w:left="132"/>
              <w:rPr>
                <w:sz w:val="16"/>
                <w:szCs w:val="16"/>
              </w:rPr>
            </w:pPr>
            <w:r w:rsidRPr="000E599F">
              <w:rPr>
                <w:sz w:val="16"/>
                <w:szCs w:val="16"/>
              </w:rPr>
              <w:t>Birth weight, kg</w:t>
            </w:r>
          </w:p>
        </w:tc>
        <w:tc>
          <w:tcPr>
            <w:tcW w:w="1418" w:type="dxa"/>
          </w:tcPr>
          <w:p w14:paraId="6793EAF0" w14:textId="381817A7" w:rsidR="00E71264" w:rsidRPr="000E599F" w:rsidRDefault="00D32EB1" w:rsidP="00E71264">
            <w:pPr>
              <w:pStyle w:val="TableParagraph"/>
              <w:spacing w:before="1" w:line="233" w:lineRule="exact"/>
              <w:ind w:left="111"/>
              <w:rPr>
                <w:sz w:val="16"/>
                <w:szCs w:val="16"/>
              </w:rPr>
            </w:pPr>
            <w:r w:rsidRPr="000E599F">
              <w:rPr>
                <w:sz w:val="16"/>
                <w:szCs w:val="16"/>
              </w:rPr>
              <w:t>Birth</w:t>
            </w:r>
          </w:p>
        </w:tc>
        <w:tc>
          <w:tcPr>
            <w:tcW w:w="5244" w:type="dxa"/>
          </w:tcPr>
          <w:p w14:paraId="30A8DFEA" w14:textId="0F50440D" w:rsidR="00E71264" w:rsidRPr="000E599F" w:rsidRDefault="00A95098" w:rsidP="006B25C7">
            <w:pPr>
              <w:pStyle w:val="TableParagraph"/>
              <w:spacing w:before="1" w:line="233" w:lineRule="exact"/>
              <w:ind w:left="0"/>
              <w:rPr>
                <w:sz w:val="16"/>
                <w:szCs w:val="16"/>
              </w:rPr>
            </w:pPr>
            <w:r w:rsidRPr="000E599F">
              <w:rPr>
                <w:sz w:val="16"/>
                <w:szCs w:val="16"/>
              </w:rPr>
              <w:t xml:space="preserve">Weighed in kilograms </w:t>
            </w:r>
          </w:p>
        </w:tc>
      </w:tr>
      <w:tr w:rsidR="00E71264" w:rsidRPr="000E599F" w14:paraId="3F176A65" w14:textId="77777777" w:rsidTr="000E599F">
        <w:trPr>
          <w:trHeight w:val="254"/>
        </w:trPr>
        <w:tc>
          <w:tcPr>
            <w:tcW w:w="2972" w:type="dxa"/>
          </w:tcPr>
          <w:p w14:paraId="5AB68D90" w14:textId="77777777" w:rsidR="00E71264" w:rsidRPr="000E599F" w:rsidRDefault="00E71264" w:rsidP="00E71264">
            <w:pPr>
              <w:pStyle w:val="TableParagraph"/>
              <w:spacing w:before="1" w:line="233" w:lineRule="exact"/>
              <w:ind w:left="132"/>
              <w:rPr>
                <w:sz w:val="16"/>
                <w:szCs w:val="16"/>
              </w:rPr>
            </w:pPr>
            <w:r w:rsidRPr="000E599F">
              <w:rPr>
                <w:sz w:val="16"/>
                <w:szCs w:val="16"/>
              </w:rPr>
              <w:t>Age of mother at delivery</w:t>
            </w:r>
          </w:p>
        </w:tc>
        <w:tc>
          <w:tcPr>
            <w:tcW w:w="1418" w:type="dxa"/>
          </w:tcPr>
          <w:p w14:paraId="2861B59D" w14:textId="154F6D28" w:rsidR="00E71264" w:rsidRPr="000E599F" w:rsidRDefault="00D32EB1" w:rsidP="00E71264">
            <w:pPr>
              <w:pStyle w:val="TableParagraph"/>
              <w:spacing w:before="1" w:line="233" w:lineRule="exact"/>
              <w:ind w:left="111"/>
              <w:rPr>
                <w:bCs/>
                <w:sz w:val="16"/>
                <w:szCs w:val="16"/>
              </w:rPr>
            </w:pPr>
            <w:r w:rsidRPr="000E599F">
              <w:rPr>
                <w:bCs/>
                <w:sz w:val="16"/>
                <w:szCs w:val="16"/>
              </w:rPr>
              <w:t>Birth</w:t>
            </w:r>
          </w:p>
        </w:tc>
        <w:tc>
          <w:tcPr>
            <w:tcW w:w="5244" w:type="dxa"/>
          </w:tcPr>
          <w:p w14:paraId="47811BE1" w14:textId="3FA8B50D" w:rsidR="00E71264" w:rsidRPr="000E599F" w:rsidRDefault="00446D6F" w:rsidP="006B25C7">
            <w:pPr>
              <w:pStyle w:val="TableParagraph"/>
              <w:spacing w:before="1" w:line="233" w:lineRule="exact"/>
              <w:ind w:left="0"/>
              <w:rPr>
                <w:bCs/>
                <w:color w:val="FF0000"/>
                <w:sz w:val="16"/>
                <w:szCs w:val="16"/>
              </w:rPr>
            </w:pPr>
            <w:r w:rsidRPr="000E599F">
              <w:rPr>
                <w:bCs/>
                <w:sz w:val="16"/>
                <w:szCs w:val="16"/>
              </w:rPr>
              <w:t>Age</w:t>
            </w:r>
          </w:p>
        </w:tc>
      </w:tr>
      <w:tr w:rsidR="00E71264" w:rsidRPr="000E599F" w14:paraId="1CD8B026" w14:textId="77777777" w:rsidTr="000E599F">
        <w:trPr>
          <w:trHeight w:val="254"/>
        </w:trPr>
        <w:tc>
          <w:tcPr>
            <w:tcW w:w="2972" w:type="dxa"/>
          </w:tcPr>
          <w:p w14:paraId="00596E80" w14:textId="77777777" w:rsidR="00E71264" w:rsidRPr="000E599F" w:rsidRDefault="00E71264" w:rsidP="00E71264">
            <w:pPr>
              <w:pStyle w:val="TableParagraph"/>
              <w:spacing w:before="1" w:line="233" w:lineRule="exact"/>
              <w:ind w:left="132"/>
              <w:rPr>
                <w:color w:val="000000" w:themeColor="text1"/>
                <w:sz w:val="16"/>
                <w:szCs w:val="16"/>
              </w:rPr>
            </w:pPr>
            <w:r w:rsidRPr="000E599F">
              <w:rPr>
                <w:color w:val="000000" w:themeColor="text1"/>
                <w:sz w:val="16"/>
                <w:szCs w:val="16"/>
              </w:rPr>
              <w:t>Family adversity Index (FAI)</w:t>
            </w:r>
          </w:p>
        </w:tc>
        <w:tc>
          <w:tcPr>
            <w:tcW w:w="1418" w:type="dxa"/>
          </w:tcPr>
          <w:p w14:paraId="01F0D4C2" w14:textId="77777777" w:rsidR="00E71264" w:rsidRPr="000E599F" w:rsidRDefault="00E71264" w:rsidP="00E71264">
            <w:pPr>
              <w:pStyle w:val="TableParagraph"/>
              <w:spacing w:before="1" w:line="233" w:lineRule="exact"/>
              <w:ind w:left="111"/>
              <w:rPr>
                <w:bCs/>
                <w:sz w:val="16"/>
                <w:szCs w:val="16"/>
              </w:rPr>
            </w:pPr>
            <w:r w:rsidRPr="000E599F">
              <w:rPr>
                <w:bCs/>
                <w:sz w:val="16"/>
                <w:szCs w:val="16"/>
              </w:rPr>
              <w:t>Pregnancy</w:t>
            </w:r>
          </w:p>
          <w:p w14:paraId="0F1EC90F" w14:textId="77777777" w:rsidR="00E71264" w:rsidRPr="000E599F" w:rsidRDefault="00E71264" w:rsidP="00E71264">
            <w:pPr>
              <w:pStyle w:val="TableParagraph"/>
              <w:spacing w:before="1" w:line="233" w:lineRule="exact"/>
              <w:ind w:left="111"/>
              <w:rPr>
                <w:bCs/>
                <w:sz w:val="16"/>
                <w:szCs w:val="16"/>
              </w:rPr>
            </w:pPr>
            <w:r w:rsidRPr="000E599F">
              <w:rPr>
                <w:bCs/>
                <w:sz w:val="16"/>
                <w:szCs w:val="16"/>
              </w:rPr>
              <w:t xml:space="preserve">2 years </w:t>
            </w:r>
          </w:p>
          <w:p w14:paraId="2B13F73E" w14:textId="77777777" w:rsidR="00E71264" w:rsidRPr="000E599F" w:rsidRDefault="00E71264" w:rsidP="00E71264">
            <w:pPr>
              <w:pStyle w:val="TableParagraph"/>
              <w:spacing w:before="1" w:line="233" w:lineRule="exact"/>
              <w:ind w:left="111"/>
              <w:rPr>
                <w:bCs/>
                <w:sz w:val="16"/>
                <w:szCs w:val="16"/>
              </w:rPr>
            </w:pPr>
            <w:r w:rsidRPr="000E599F">
              <w:rPr>
                <w:bCs/>
                <w:sz w:val="16"/>
                <w:szCs w:val="16"/>
              </w:rPr>
              <w:t xml:space="preserve">4 years </w:t>
            </w:r>
          </w:p>
          <w:p w14:paraId="3800BEF5" w14:textId="77777777" w:rsidR="00E71264" w:rsidRPr="000E599F" w:rsidRDefault="00E71264" w:rsidP="00E71264">
            <w:pPr>
              <w:pStyle w:val="TableParagraph"/>
              <w:spacing w:before="1" w:line="233" w:lineRule="exact"/>
              <w:ind w:left="111"/>
              <w:rPr>
                <w:b/>
                <w:color w:val="FF0000"/>
                <w:sz w:val="16"/>
                <w:szCs w:val="16"/>
              </w:rPr>
            </w:pPr>
          </w:p>
        </w:tc>
        <w:tc>
          <w:tcPr>
            <w:tcW w:w="5244" w:type="dxa"/>
          </w:tcPr>
          <w:p w14:paraId="0FAA8C65" w14:textId="77777777" w:rsidR="00E71264" w:rsidRPr="000E599F" w:rsidRDefault="00E71264" w:rsidP="00E71264">
            <w:pPr>
              <w:rPr>
                <w:rFonts w:ascii="Times New Roman" w:hAnsi="Times New Roman" w:cs="Times New Roman"/>
                <w:sz w:val="16"/>
                <w:szCs w:val="16"/>
              </w:rPr>
            </w:pPr>
            <w:r w:rsidRPr="000E599F">
              <w:rPr>
                <w:rFonts w:ascii="Times New Roman" w:hAnsi="Times New Roman" w:cs="Times New Roman"/>
                <w:sz w:val="16"/>
                <w:szCs w:val="16"/>
              </w:rPr>
              <w:t>A continuous score measuring cumulative adversity. The FAI measures issues related to housing and family conditions as well as maternal issues such as substance use, affective disorder and involvement in crime. The FAI total score ranges from 0-18, with higher scores indicating more family adversity.</w:t>
            </w:r>
          </w:p>
        </w:tc>
      </w:tr>
      <w:tr w:rsidR="00E71264" w:rsidRPr="000E599F" w14:paraId="0CD659D8" w14:textId="77777777" w:rsidTr="000E599F">
        <w:trPr>
          <w:trHeight w:val="251"/>
        </w:trPr>
        <w:tc>
          <w:tcPr>
            <w:tcW w:w="2972" w:type="dxa"/>
          </w:tcPr>
          <w:p w14:paraId="3FEA50C9" w14:textId="77777777" w:rsidR="00E71264" w:rsidRPr="000E599F" w:rsidRDefault="00E71264" w:rsidP="00E71264">
            <w:pPr>
              <w:tabs>
                <w:tab w:val="left" w:pos="1902"/>
              </w:tabs>
              <w:ind w:left="132"/>
              <w:rPr>
                <w:rFonts w:ascii="Times New Roman" w:hAnsi="Times New Roman" w:cs="Times New Roman"/>
                <w:sz w:val="16"/>
                <w:szCs w:val="16"/>
              </w:rPr>
            </w:pPr>
            <w:r w:rsidRPr="000E599F">
              <w:rPr>
                <w:rFonts w:ascii="Times New Roman" w:hAnsi="Times New Roman" w:cs="Times New Roman"/>
                <w:sz w:val="16"/>
                <w:szCs w:val="16"/>
              </w:rPr>
              <w:t>Cambridge social interaction and stratification scale (CAMSIS)</w:t>
            </w:r>
          </w:p>
        </w:tc>
        <w:tc>
          <w:tcPr>
            <w:tcW w:w="1418" w:type="dxa"/>
          </w:tcPr>
          <w:p w14:paraId="1B2A0497" w14:textId="025AF4CF" w:rsidR="00E71264" w:rsidRPr="000E599F" w:rsidRDefault="005D7B40" w:rsidP="00E71264">
            <w:pPr>
              <w:pStyle w:val="TableParagraph"/>
              <w:spacing w:before="1" w:line="233" w:lineRule="exact"/>
              <w:ind w:left="111"/>
              <w:rPr>
                <w:bCs/>
                <w:color w:val="FF0000"/>
                <w:sz w:val="16"/>
                <w:szCs w:val="16"/>
              </w:rPr>
            </w:pPr>
            <w:r w:rsidRPr="000E599F">
              <w:rPr>
                <w:bCs/>
                <w:sz w:val="16"/>
                <w:szCs w:val="16"/>
              </w:rPr>
              <w:t>Birth</w:t>
            </w:r>
          </w:p>
        </w:tc>
        <w:tc>
          <w:tcPr>
            <w:tcW w:w="5244" w:type="dxa"/>
          </w:tcPr>
          <w:p w14:paraId="35FED8F7" w14:textId="77777777" w:rsidR="00E71264" w:rsidRPr="000E599F" w:rsidRDefault="00E71264" w:rsidP="00E71264">
            <w:pPr>
              <w:rPr>
                <w:rFonts w:ascii="Times New Roman" w:hAnsi="Times New Roman" w:cs="Times New Roman"/>
                <w:sz w:val="16"/>
                <w:szCs w:val="16"/>
              </w:rPr>
            </w:pPr>
            <w:r w:rsidRPr="000E599F">
              <w:rPr>
                <w:rFonts w:ascii="Times New Roman" w:hAnsi="Times New Roman" w:cs="Times New Roman"/>
                <w:sz w:val="16"/>
                <w:szCs w:val="16"/>
              </w:rPr>
              <w:t>Uses data about occupation to derive social class based and the individuals relative ranking to each other. A higher score indicates higher positions in the social hierarchy such as higher income, educational attainment and stronger connections to those in higher status positions.</w:t>
            </w:r>
          </w:p>
        </w:tc>
      </w:tr>
      <w:tr w:rsidR="00E71264" w:rsidRPr="000E599F" w14:paraId="248AD303" w14:textId="77777777" w:rsidTr="006D7D0F">
        <w:trPr>
          <w:trHeight w:val="271"/>
        </w:trPr>
        <w:tc>
          <w:tcPr>
            <w:tcW w:w="9634" w:type="dxa"/>
            <w:gridSpan w:val="3"/>
          </w:tcPr>
          <w:p w14:paraId="66E61A46" w14:textId="4A65FB5E" w:rsidR="00E71264" w:rsidRPr="000E599F" w:rsidRDefault="004F3530" w:rsidP="00E71264">
            <w:pPr>
              <w:pStyle w:val="TableParagraph"/>
              <w:spacing w:before="1" w:line="233" w:lineRule="exact"/>
              <w:ind w:left="0"/>
              <w:rPr>
                <w:b/>
                <w:sz w:val="16"/>
                <w:szCs w:val="16"/>
              </w:rPr>
            </w:pPr>
            <w:r w:rsidRPr="000E599F">
              <w:rPr>
                <w:bCs/>
                <w:sz w:val="16"/>
                <w:szCs w:val="16"/>
              </w:rPr>
              <w:t xml:space="preserve">  </w:t>
            </w:r>
            <w:r w:rsidR="00E71264" w:rsidRPr="006D7D0F">
              <w:rPr>
                <w:b/>
                <w:sz w:val="16"/>
                <w:szCs w:val="16"/>
              </w:rPr>
              <w:t xml:space="preserve">Predictors </w:t>
            </w:r>
          </w:p>
        </w:tc>
      </w:tr>
      <w:tr w:rsidR="00E71264" w:rsidRPr="000E599F" w14:paraId="38F3C7D0" w14:textId="77777777" w:rsidTr="000E599F">
        <w:trPr>
          <w:trHeight w:val="1888"/>
        </w:trPr>
        <w:tc>
          <w:tcPr>
            <w:tcW w:w="2972" w:type="dxa"/>
          </w:tcPr>
          <w:p w14:paraId="7CCDDCEC" w14:textId="77777777" w:rsidR="00E71264" w:rsidRPr="000E599F" w:rsidRDefault="00E71264" w:rsidP="00E71264">
            <w:pPr>
              <w:pStyle w:val="TableParagraph"/>
              <w:spacing w:line="249" w:lineRule="exact"/>
              <w:ind w:left="110"/>
              <w:rPr>
                <w:sz w:val="16"/>
                <w:szCs w:val="16"/>
              </w:rPr>
            </w:pPr>
            <w:r w:rsidRPr="000E599F">
              <w:rPr>
                <w:sz w:val="16"/>
                <w:szCs w:val="16"/>
              </w:rPr>
              <w:t>Night-time</w:t>
            </w:r>
            <w:r w:rsidRPr="000E599F">
              <w:rPr>
                <w:spacing w:val="-4"/>
                <w:sz w:val="16"/>
                <w:szCs w:val="16"/>
              </w:rPr>
              <w:t xml:space="preserve"> </w:t>
            </w:r>
            <w:r w:rsidRPr="000E599F">
              <w:rPr>
                <w:sz w:val="16"/>
                <w:szCs w:val="16"/>
              </w:rPr>
              <w:t>Sleep</w:t>
            </w:r>
            <w:r w:rsidRPr="000E599F">
              <w:rPr>
                <w:spacing w:val="-1"/>
                <w:sz w:val="16"/>
                <w:szCs w:val="16"/>
              </w:rPr>
              <w:t xml:space="preserve"> </w:t>
            </w:r>
            <w:r w:rsidRPr="000E599F">
              <w:rPr>
                <w:sz w:val="16"/>
                <w:szCs w:val="16"/>
              </w:rPr>
              <w:t>Duration</w:t>
            </w:r>
            <w:r w:rsidRPr="000E599F">
              <w:rPr>
                <w:spacing w:val="-6"/>
                <w:sz w:val="16"/>
                <w:szCs w:val="16"/>
              </w:rPr>
              <w:t xml:space="preserve"> </w:t>
            </w:r>
          </w:p>
        </w:tc>
        <w:tc>
          <w:tcPr>
            <w:tcW w:w="1418" w:type="dxa"/>
          </w:tcPr>
          <w:p w14:paraId="00A14AD7" w14:textId="77777777" w:rsidR="00E71264" w:rsidRPr="000E599F" w:rsidRDefault="00E71264" w:rsidP="00E71264">
            <w:pPr>
              <w:pStyle w:val="TableParagraph"/>
              <w:spacing w:line="249" w:lineRule="exact"/>
              <w:ind w:left="111"/>
              <w:rPr>
                <w:sz w:val="16"/>
                <w:szCs w:val="16"/>
              </w:rPr>
            </w:pPr>
            <w:r w:rsidRPr="000E599F">
              <w:rPr>
                <w:sz w:val="16"/>
                <w:szCs w:val="16"/>
              </w:rPr>
              <w:t>6months</w:t>
            </w:r>
          </w:p>
          <w:p w14:paraId="46C0CC62" w14:textId="77777777" w:rsidR="00E71264" w:rsidRPr="000E599F" w:rsidRDefault="00E71264" w:rsidP="00E71264">
            <w:pPr>
              <w:pStyle w:val="TableParagraph"/>
              <w:spacing w:line="249" w:lineRule="exact"/>
              <w:ind w:left="111"/>
              <w:rPr>
                <w:sz w:val="16"/>
                <w:szCs w:val="16"/>
              </w:rPr>
            </w:pPr>
            <w:r w:rsidRPr="000E599F">
              <w:rPr>
                <w:sz w:val="16"/>
                <w:szCs w:val="16"/>
              </w:rPr>
              <w:t>18months</w:t>
            </w:r>
          </w:p>
          <w:p w14:paraId="6D6DA0DE" w14:textId="77777777" w:rsidR="00E71264" w:rsidRPr="000E599F" w:rsidRDefault="00E71264" w:rsidP="00E71264">
            <w:pPr>
              <w:pStyle w:val="TableParagraph"/>
              <w:spacing w:line="249" w:lineRule="exact"/>
              <w:ind w:left="111"/>
              <w:rPr>
                <w:sz w:val="16"/>
                <w:szCs w:val="16"/>
              </w:rPr>
            </w:pPr>
            <w:r w:rsidRPr="000E599F">
              <w:rPr>
                <w:sz w:val="16"/>
                <w:szCs w:val="16"/>
              </w:rPr>
              <w:t>30 months</w:t>
            </w:r>
          </w:p>
          <w:p w14:paraId="21C16514" w14:textId="77777777" w:rsidR="00E71264" w:rsidRPr="000E599F" w:rsidRDefault="00E71264" w:rsidP="00E71264">
            <w:pPr>
              <w:pStyle w:val="TableParagraph"/>
              <w:spacing w:line="249" w:lineRule="exact"/>
              <w:ind w:left="111"/>
              <w:rPr>
                <w:sz w:val="16"/>
                <w:szCs w:val="16"/>
              </w:rPr>
            </w:pPr>
            <w:r w:rsidRPr="000E599F">
              <w:rPr>
                <w:sz w:val="16"/>
                <w:szCs w:val="16"/>
              </w:rPr>
              <w:t>3.5 years</w:t>
            </w:r>
          </w:p>
          <w:p w14:paraId="134F70A2" w14:textId="77777777" w:rsidR="00E71264" w:rsidRPr="000E599F" w:rsidRDefault="00E71264" w:rsidP="00E71264">
            <w:pPr>
              <w:pStyle w:val="TableParagraph"/>
              <w:spacing w:line="249" w:lineRule="exact"/>
              <w:ind w:left="111"/>
              <w:rPr>
                <w:sz w:val="16"/>
                <w:szCs w:val="16"/>
              </w:rPr>
            </w:pPr>
            <w:r w:rsidRPr="000E599F">
              <w:rPr>
                <w:sz w:val="16"/>
                <w:szCs w:val="16"/>
              </w:rPr>
              <w:t xml:space="preserve">4-5 years </w:t>
            </w:r>
          </w:p>
          <w:p w14:paraId="69A0AB73" w14:textId="77777777" w:rsidR="00E71264" w:rsidRPr="000E599F" w:rsidRDefault="00E71264" w:rsidP="00E71264">
            <w:pPr>
              <w:pStyle w:val="TableParagraph"/>
              <w:spacing w:line="249" w:lineRule="exact"/>
              <w:ind w:left="111"/>
              <w:rPr>
                <w:sz w:val="16"/>
                <w:szCs w:val="16"/>
              </w:rPr>
            </w:pPr>
            <w:r w:rsidRPr="000E599F">
              <w:rPr>
                <w:sz w:val="16"/>
                <w:szCs w:val="16"/>
              </w:rPr>
              <w:t>5-6 years</w:t>
            </w:r>
          </w:p>
          <w:p w14:paraId="53DE483F" w14:textId="77777777" w:rsidR="00E71264" w:rsidRPr="000E599F" w:rsidRDefault="00E71264" w:rsidP="00E71264">
            <w:pPr>
              <w:pStyle w:val="TableParagraph"/>
              <w:spacing w:line="249" w:lineRule="exact"/>
              <w:ind w:left="111"/>
              <w:rPr>
                <w:sz w:val="16"/>
                <w:szCs w:val="16"/>
              </w:rPr>
            </w:pPr>
            <w:r w:rsidRPr="000E599F">
              <w:rPr>
                <w:sz w:val="16"/>
                <w:szCs w:val="16"/>
              </w:rPr>
              <w:t xml:space="preserve">6-7 years </w:t>
            </w:r>
          </w:p>
          <w:p w14:paraId="11868131" w14:textId="77777777" w:rsidR="00E71264" w:rsidRPr="000E599F" w:rsidRDefault="00E71264" w:rsidP="00E71264">
            <w:pPr>
              <w:pStyle w:val="TableParagraph"/>
              <w:spacing w:line="249" w:lineRule="exact"/>
              <w:ind w:left="111"/>
              <w:rPr>
                <w:sz w:val="16"/>
                <w:szCs w:val="16"/>
              </w:rPr>
            </w:pPr>
          </w:p>
        </w:tc>
        <w:tc>
          <w:tcPr>
            <w:tcW w:w="5244" w:type="dxa"/>
          </w:tcPr>
          <w:p w14:paraId="7016E248" w14:textId="6C7614DC" w:rsidR="00E71264" w:rsidRPr="000E599F" w:rsidRDefault="00E71264" w:rsidP="00E71264">
            <w:pPr>
              <w:pStyle w:val="TableParagraph"/>
              <w:spacing w:line="242" w:lineRule="auto"/>
              <w:ind w:right="120"/>
              <w:rPr>
                <w:sz w:val="16"/>
                <w:szCs w:val="16"/>
              </w:rPr>
            </w:pPr>
            <w:r w:rsidRPr="000E599F">
              <w:rPr>
                <w:sz w:val="16"/>
                <w:szCs w:val="16"/>
              </w:rPr>
              <w:t>Parent-reported item “Time child usually goes to sleep”;</w:t>
            </w:r>
            <w:r w:rsidRPr="000E599F">
              <w:rPr>
                <w:spacing w:val="1"/>
                <w:sz w:val="16"/>
                <w:szCs w:val="16"/>
              </w:rPr>
              <w:t xml:space="preserve"> </w:t>
            </w:r>
            <w:r w:rsidRPr="000E599F">
              <w:rPr>
                <w:sz w:val="16"/>
                <w:szCs w:val="16"/>
              </w:rPr>
              <w:t>“Time</w:t>
            </w:r>
            <w:r w:rsidRPr="000E599F">
              <w:rPr>
                <w:spacing w:val="-7"/>
                <w:sz w:val="16"/>
                <w:szCs w:val="16"/>
              </w:rPr>
              <w:t xml:space="preserve"> </w:t>
            </w:r>
            <w:r w:rsidRPr="000E599F">
              <w:rPr>
                <w:sz w:val="16"/>
                <w:szCs w:val="16"/>
              </w:rPr>
              <w:t>child</w:t>
            </w:r>
            <w:r w:rsidRPr="000E599F">
              <w:rPr>
                <w:spacing w:val="-5"/>
                <w:sz w:val="16"/>
                <w:szCs w:val="16"/>
              </w:rPr>
              <w:t xml:space="preserve"> </w:t>
            </w:r>
            <w:r w:rsidRPr="000E599F">
              <w:rPr>
                <w:sz w:val="16"/>
                <w:szCs w:val="16"/>
              </w:rPr>
              <w:t>usually</w:t>
            </w:r>
            <w:r w:rsidRPr="000E599F">
              <w:rPr>
                <w:spacing w:val="-5"/>
                <w:sz w:val="16"/>
                <w:szCs w:val="16"/>
              </w:rPr>
              <w:t xml:space="preserve"> </w:t>
            </w:r>
            <w:r w:rsidRPr="000E599F">
              <w:rPr>
                <w:sz w:val="16"/>
                <w:szCs w:val="16"/>
              </w:rPr>
              <w:t>gets up”:</w:t>
            </w:r>
            <w:r w:rsidRPr="000E599F">
              <w:rPr>
                <w:spacing w:val="-2"/>
                <w:sz w:val="16"/>
                <w:szCs w:val="16"/>
              </w:rPr>
              <w:t xml:space="preserve"> </w:t>
            </w:r>
            <w:r w:rsidRPr="000E599F">
              <w:rPr>
                <w:sz w:val="16"/>
                <w:szCs w:val="16"/>
              </w:rPr>
              <w:t>Night-time</w:t>
            </w:r>
            <w:r w:rsidRPr="000E599F">
              <w:rPr>
                <w:spacing w:val="-1"/>
                <w:sz w:val="16"/>
                <w:szCs w:val="16"/>
              </w:rPr>
              <w:t xml:space="preserve"> </w:t>
            </w:r>
            <w:r w:rsidRPr="000E599F">
              <w:rPr>
                <w:sz w:val="16"/>
                <w:szCs w:val="16"/>
              </w:rPr>
              <w:t>sleep duration was extracted</w:t>
            </w:r>
            <w:r w:rsidRPr="000E599F">
              <w:rPr>
                <w:spacing w:val="-5"/>
                <w:sz w:val="16"/>
                <w:szCs w:val="16"/>
              </w:rPr>
              <w:t xml:space="preserve"> </w:t>
            </w:r>
            <w:r w:rsidRPr="000E599F">
              <w:rPr>
                <w:sz w:val="16"/>
                <w:szCs w:val="16"/>
              </w:rPr>
              <w:t>from</w:t>
            </w:r>
            <w:r w:rsidRPr="000E599F">
              <w:rPr>
                <w:spacing w:val="-8"/>
                <w:sz w:val="16"/>
                <w:szCs w:val="16"/>
              </w:rPr>
              <w:t xml:space="preserve"> </w:t>
            </w:r>
            <w:r w:rsidRPr="000E599F">
              <w:rPr>
                <w:sz w:val="16"/>
                <w:szCs w:val="16"/>
              </w:rPr>
              <w:t>these</w:t>
            </w:r>
            <w:r w:rsidRPr="000E599F">
              <w:rPr>
                <w:spacing w:val="-6"/>
                <w:sz w:val="16"/>
                <w:szCs w:val="16"/>
              </w:rPr>
              <w:t xml:space="preserve"> </w:t>
            </w:r>
            <w:r w:rsidRPr="000E599F">
              <w:rPr>
                <w:sz w:val="16"/>
                <w:szCs w:val="16"/>
              </w:rPr>
              <w:t>two</w:t>
            </w:r>
            <w:r w:rsidRPr="000E599F">
              <w:rPr>
                <w:spacing w:val="1"/>
                <w:sz w:val="16"/>
                <w:szCs w:val="16"/>
              </w:rPr>
              <w:t xml:space="preserve"> </w:t>
            </w:r>
            <w:r w:rsidRPr="000E599F">
              <w:rPr>
                <w:sz w:val="16"/>
                <w:szCs w:val="16"/>
              </w:rPr>
              <w:t xml:space="preserve">measures. </w:t>
            </w:r>
            <w:r w:rsidR="00B326F1" w:rsidRPr="000E599F">
              <w:rPr>
                <w:sz w:val="16"/>
                <w:szCs w:val="16"/>
              </w:rPr>
              <w:t xml:space="preserve">Higher scores </w:t>
            </w:r>
            <w:r w:rsidR="005D7B40" w:rsidRPr="000E599F">
              <w:rPr>
                <w:sz w:val="16"/>
                <w:szCs w:val="16"/>
              </w:rPr>
              <w:t>show</w:t>
            </w:r>
            <w:r w:rsidR="00B326F1" w:rsidRPr="000E599F">
              <w:rPr>
                <w:sz w:val="16"/>
                <w:szCs w:val="16"/>
              </w:rPr>
              <w:t xml:space="preserve"> longer sleep duration while lower scores shorter sleep duration.</w:t>
            </w:r>
          </w:p>
        </w:tc>
      </w:tr>
      <w:tr w:rsidR="00E71264" w:rsidRPr="000E599F" w14:paraId="532D2F4B" w14:textId="77777777" w:rsidTr="000E599F">
        <w:trPr>
          <w:trHeight w:val="763"/>
        </w:trPr>
        <w:tc>
          <w:tcPr>
            <w:tcW w:w="2972" w:type="dxa"/>
          </w:tcPr>
          <w:p w14:paraId="7B454083" w14:textId="77777777" w:rsidR="00E71264" w:rsidRPr="000E599F" w:rsidRDefault="00E71264" w:rsidP="00E71264">
            <w:pPr>
              <w:pStyle w:val="TableParagraph"/>
              <w:spacing w:line="249" w:lineRule="exact"/>
              <w:ind w:left="110"/>
              <w:rPr>
                <w:sz w:val="16"/>
                <w:szCs w:val="16"/>
              </w:rPr>
            </w:pPr>
            <w:r w:rsidRPr="000E599F">
              <w:rPr>
                <w:sz w:val="16"/>
                <w:szCs w:val="16"/>
              </w:rPr>
              <w:t>Mid-point of sleep (MPS)</w:t>
            </w:r>
          </w:p>
        </w:tc>
        <w:tc>
          <w:tcPr>
            <w:tcW w:w="1418" w:type="dxa"/>
          </w:tcPr>
          <w:p w14:paraId="2AC8EC82" w14:textId="77777777" w:rsidR="00E71264" w:rsidRPr="000E599F" w:rsidRDefault="00E71264" w:rsidP="00E71264">
            <w:pPr>
              <w:pStyle w:val="TableParagraph"/>
              <w:spacing w:line="249" w:lineRule="exact"/>
              <w:ind w:left="111"/>
              <w:rPr>
                <w:sz w:val="16"/>
                <w:szCs w:val="16"/>
              </w:rPr>
            </w:pPr>
            <w:r w:rsidRPr="000E599F">
              <w:rPr>
                <w:sz w:val="16"/>
                <w:szCs w:val="16"/>
              </w:rPr>
              <w:t>6months</w:t>
            </w:r>
          </w:p>
          <w:p w14:paraId="79260812" w14:textId="77777777" w:rsidR="00E71264" w:rsidRPr="000E599F" w:rsidRDefault="00E71264" w:rsidP="00E71264">
            <w:pPr>
              <w:pStyle w:val="TableParagraph"/>
              <w:spacing w:line="249" w:lineRule="exact"/>
              <w:ind w:left="111"/>
              <w:rPr>
                <w:sz w:val="16"/>
                <w:szCs w:val="16"/>
              </w:rPr>
            </w:pPr>
            <w:r w:rsidRPr="000E599F">
              <w:rPr>
                <w:sz w:val="16"/>
                <w:szCs w:val="16"/>
              </w:rPr>
              <w:t>18months</w:t>
            </w:r>
          </w:p>
          <w:p w14:paraId="43109A5E" w14:textId="77777777" w:rsidR="00E71264" w:rsidRPr="000E599F" w:rsidRDefault="00E71264" w:rsidP="00E71264">
            <w:pPr>
              <w:pStyle w:val="TableParagraph"/>
              <w:spacing w:line="249" w:lineRule="exact"/>
              <w:ind w:left="111"/>
              <w:rPr>
                <w:sz w:val="16"/>
                <w:szCs w:val="16"/>
              </w:rPr>
            </w:pPr>
            <w:r w:rsidRPr="000E599F">
              <w:rPr>
                <w:sz w:val="16"/>
                <w:szCs w:val="16"/>
              </w:rPr>
              <w:t>30 months</w:t>
            </w:r>
          </w:p>
          <w:p w14:paraId="6EFEDD7D" w14:textId="77777777" w:rsidR="00E71264" w:rsidRPr="000E599F" w:rsidRDefault="00E71264" w:rsidP="00E71264">
            <w:pPr>
              <w:pStyle w:val="TableParagraph"/>
              <w:spacing w:line="249" w:lineRule="exact"/>
              <w:ind w:left="111"/>
              <w:rPr>
                <w:sz w:val="16"/>
                <w:szCs w:val="16"/>
              </w:rPr>
            </w:pPr>
            <w:r w:rsidRPr="000E599F">
              <w:rPr>
                <w:sz w:val="16"/>
                <w:szCs w:val="16"/>
              </w:rPr>
              <w:t>3.5 years</w:t>
            </w:r>
          </w:p>
          <w:p w14:paraId="42840057" w14:textId="77777777" w:rsidR="00E71264" w:rsidRPr="000E599F" w:rsidRDefault="00E71264" w:rsidP="00E71264">
            <w:pPr>
              <w:pStyle w:val="TableParagraph"/>
              <w:spacing w:line="249" w:lineRule="exact"/>
              <w:ind w:left="111"/>
              <w:rPr>
                <w:sz w:val="16"/>
                <w:szCs w:val="16"/>
              </w:rPr>
            </w:pPr>
            <w:r w:rsidRPr="000E599F">
              <w:rPr>
                <w:sz w:val="16"/>
                <w:szCs w:val="16"/>
              </w:rPr>
              <w:t xml:space="preserve">4-5 years </w:t>
            </w:r>
          </w:p>
          <w:p w14:paraId="5D0DF43A" w14:textId="77777777" w:rsidR="00E71264" w:rsidRPr="000E599F" w:rsidRDefault="00E71264" w:rsidP="00E71264">
            <w:pPr>
              <w:pStyle w:val="TableParagraph"/>
              <w:spacing w:line="249" w:lineRule="exact"/>
              <w:ind w:left="111"/>
              <w:rPr>
                <w:sz w:val="16"/>
                <w:szCs w:val="16"/>
              </w:rPr>
            </w:pPr>
            <w:r w:rsidRPr="000E599F">
              <w:rPr>
                <w:sz w:val="16"/>
                <w:szCs w:val="16"/>
              </w:rPr>
              <w:t>5-6 years</w:t>
            </w:r>
          </w:p>
          <w:p w14:paraId="7B5F411D" w14:textId="77777777" w:rsidR="00E71264" w:rsidRPr="000E599F" w:rsidRDefault="00E71264" w:rsidP="00E71264">
            <w:pPr>
              <w:pStyle w:val="TableParagraph"/>
              <w:spacing w:line="249" w:lineRule="exact"/>
              <w:ind w:left="111"/>
              <w:rPr>
                <w:sz w:val="16"/>
                <w:szCs w:val="16"/>
              </w:rPr>
            </w:pPr>
            <w:r w:rsidRPr="000E599F">
              <w:rPr>
                <w:sz w:val="16"/>
                <w:szCs w:val="16"/>
              </w:rPr>
              <w:t xml:space="preserve">6-7 years </w:t>
            </w:r>
          </w:p>
          <w:p w14:paraId="1051F2E5" w14:textId="77777777" w:rsidR="00E71264" w:rsidRPr="000E599F" w:rsidRDefault="00E71264" w:rsidP="00E71264">
            <w:pPr>
              <w:pStyle w:val="TableParagraph"/>
              <w:spacing w:line="249" w:lineRule="exact"/>
              <w:ind w:left="111"/>
              <w:rPr>
                <w:sz w:val="16"/>
                <w:szCs w:val="16"/>
              </w:rPr>
            </w:pPr>
          </w:p>
        </w:tc>
        <w:tc>
          <w:tcPr>
            <w:tcW w:w="5244" w:type="dxa"/>
          </w:tcPr>
          <w:p w14:paraId="32DFEA53" w14:textId="77777777" w:rsidR="00E71264" w:rsidRPr="000E599F" w:rsidRDefault="00E71264" w:rsidP="00E71264">
            <w:pPr>
              <w:pStyle w:val="TableParagraph"/>
              <w:spacing w:line="242" w:lineRule="auto"/>
              <w:ind w:right="120"/>
              <w:rPr>
                <w:sz w:val="16"/>
                <w:szCs w:val="16"/>
              </w:rPr>
            </w:pPr>
            <w:r w:rsidRPr="000E599F">
              <w:rPr>
                <w:sz w:val="16"/>
                <w:szCs w:val="16"/>
              </w:rPr>
              <w:t>Parent-reported item Time child usually goes to sleep”;</w:t>
            </w:r>
            <w:r w:rsidRPr="000E599F">
              <w:rPr>
                <w:spacing w:val="1"/>
                <w:sz w:val="16"/>
                <w:szCs w:val="16"/>
              </w:rPr>
              <w:t xml:space="preserve"> </w:t>
            </w:r>
            <w:r w:rsidRPr="000E599F">
              <w:rPr>
                <w:sz w:val="16"/>
                <w:szCs w:val="16"/>
              </w:rPr>
              <w:t>“Time</w:t>
            </w:r>
            <w:r w:rsidRPr="000E599F">
              <w:rPr>
                <w:spacing w:val="-7"/>
                <w:sz w:val="16"/>
                <w:szCs w:val="16"/>
              </w:rPr>
              <w:t xml:space="preserve"> </w:t>
            </w:r>
            <w:r w:rsidRPr="000E599F">
              <w:rPr>
                <w:sz w:val="16"/>
                <w:szCs w:val="16"/>
              </w:rPr>
              <w:t>child</w:t>
            </w:r>
            <w:r w:rsidRPr="000E599F">
              <w:rPr>
                <w:spacing w:val="-5"/>
                <w:sz w:val="16"/>
                <w:szCs w:val="16"/>
              </w:rPr>
              <w:t xml:space="preserve"> </w:t>
            </w:r>
            <w:r w:rsidRPr="000E599F">
              <w:rPr>
                <w:sz w:val="16"/>
                <w:szCs w:val="16"/>
              </w:rPr>
              <w:t>usually</w:t>
            </w:r>
            <w:r w:rsidRPr="000E599F">
              <w:rPr>
                <w:spacing w:val="-5"/>
                <w:sz w:val="16"/>
                <w:szCs w:val="16"/>
              </w:rPr>
              <w:t xml:space="preserve"> </w:t>
            </w:r>
            <w:r w:rsidRPr="000E599F">
              <w:rPr>
                <w:sz w:val="16"/>
                <w:szCs w:val="16"/>
              </w:rPr>
              <w:t>gets up”: MPS was calculated as the middle time point between bedtime and wakeup time and is a proxy of circadian rhythm. A lower score shows a preference for earlier sleep and earlier waking (lark like) whilst a higher score shows a preference for later sleeping (owl like)</w:t>
            </w:r>
          </w:p>
        </w:tc>
      </w:tr>
      <w:tr w:rsidR="00E71264" w:rsidRPr="000E599F" w14:paraId="42A9512E" w14:textId="77777777" w:rsidTr="006D7D0F">
        <w:trPr>
          <w:trHeight w:val="320"/>
        </w:trPr>
        <w:tc>
          <w:tcPr>
            <w:tcW w:w="9634" w:type="dxa"/>
            <w:gridSpan w:val="3"/>
          </w:tcPr>
          <w:p w14:paraId="077C327B" w14:textId="4907D134" w:rsidR="006D7D0F" w:rsidRPr="006D7D0F" w:rsidRDefault="00E71264" w:rsidP="006D7D0F">
            <w:pPr>
              <w:pStyle w:val="TableParagraph"/>
              <w:spacing w:line="242" w:lineRule="auto"/>
              <w:ind w:right="120"/>
              <w:rPr>
                <w:b/>
                <w:bCs/>
                <w:sz w:val="16"/>
                <w:szCs w:val="16"/>
              </w:rPr>
            </w:pPr>
            <w:r w:rsidRPr="006D7D0F">
              <w:rPr>
                <w:b/>
                <w:bCs/>
                <w:sz w:val="16"/>
                <w:szCs w:val="16"/>
              </w:rPr>
              <w:t xml:space="preserve">Mediators </w:t>
            </w:r>
          </w:p>
        </w:tc>
      </w:tr>
      <w:tr w:rsidR="00E71264" w:rsidRPr="000E599F" w14:paraId="57E858E4" w14:textId="77777777" w:rsidTr="000E599F">
        <w:trPr>
          <w:trHeight w:val="763"/>
        </w:trPr>
        <w:tc>
          <w:tcPr>
            <w:tcW w:w="2972" w:type="dxa"/>
          </w:tcPr>
          <w:p w14:paraId="749C29E6" w14:textId="77777777" w:rsidR="00E71264" w:rsidRPr="000E599F" w:rsidRDefault="00E71264" w:rsidP="00E71264">
            <w:pPr>
              <w:pStyle w:val="TableParagraph"/>
              <w:spacing w:line="249" w:lineRule="exact"/>
              <w:ind w:left="110"/>
              <w:rPr>
                <w:sz w:val="16"/>
                <w:szCs w:val="16"/>
              </w:rPr>
            </w:pPr>
            <w:r w:rsidRPr="000E599F">
              <w:rPr>
                <w:sz w:val="16"/>
                <w:szCs w:val="16"/>
              </w:rPr>
              <w:t>C-Reactive</w:t>
            </w:r>
            <w:r w:rsidRPr="000E599F">
              <w:rPr>
                <w:spacing w:val="-7"/>
                <w:sz w:val="16"/>
                <w:szCs w:val="16"/>
              </w:rPr>
              <w:t xml:space="preserve"> </w:t>
            </w:r>
            <w:r w:rsidRPr="000E599F">
              <w:rPr>
                <w:sz w:val="16"/>
                <w:szCs w:val="16"/>
              </w:rPr>
              <w:t>Protein (CRP)</w:t>
            </w:r>
          </w:p>
        </w:tc>
        <w:tc>
          <w:tcPr>
            <w:tcW w:w="1418" w:type="dxa"/>
          </w:tcPr>
          <w:p w14:paraId="260054BE" w14:textId="77777777" w:rsidR="00E71264" w:rsidRPr="000E599F" w:rsidRDefault="00E71264" w:rsidP="00E71264">
            <w:pPr>
              <w:pStyle w:val="TableParagraph"/>
              <w:spacing w:line="249" w:lineRule="exact"/>
              <w:ind w:left="111"/>
              <w:rPr>
                <w:sz w:val="16"/>
                <w:szCs w:val="16"/>
              </w:rPr>
            </w:pPr>
            <w:r w:rsidRPr="000E599F">
              <w:rPr>
                <w:sz w:val="16"/>
                <w:szCs w:val="16"/>
              </w:rPr>
              <w:t>9</w:t>
            </w:r>
            <w:r w:rsidRPr="000E599F">
              <w:rPr>
                <w:spacing w:val="2"/>
                <w:sz w:val="16"/>
                <w:szCs w:val="16"/>
              </w:rPr>
              <w:t xml:space="preserve"> </w:t>
            </w:r>
            <w:r w:rsidRPr="000E599F">
              <w:rPr>
                <w:sz w:val="16"/>
                <w:szCs w:val="16"/>
              </w:rPr>
              <w:t>years</w:t>
            </w:r>
          </w:p>
        </w:tc>
        <w:tc>
          <w:tcPr>
            <w:tcW w:w="5244" w:type="dxa"/>
          </w:tcPr>
          <w:p w14:paraId="75BFBDFC" w14:textId="283C4FC4" w:rsidR="00E71264" w:rsidRPr="000E599F" w:rsidRDefault="00E71264" w:rsidP="00E71264">
            <w:pPr>
              <w:pStyle w:val="TableParagraph"/>
              <w:spacing w:line="242" w:lineRule="auto"/>
              <w:ind w:right="120"/>
              <w:rPr>
                <w:sz w:val="16"/>
                <w:szCs w:val="16"/>
              </w:rPr>
            </w:pPr>
            <w:r w:rsidRPr="000E599F">
              <w:rPr>
                <w:sz w:val="16"/>
                <w:szCs w:val="16"/>
              </w:rPr>
              <w:t>Automated particle-enhanced immunoturbidimetric assay</w:t>
            </w:r>
            <w:r w:rsidRPr="000E599F">
              <w:rPr>
                <w:spacing w:val="-52"/>
                <w:sz w:val="16"/>
                <w:szCs w:val="16"/>
              </w:rPr>
              <w:t xml:space="preserve"> </w:t>
            </w:r>
            <w:r w:rsidRPr="000E599F">
              <w:rPr>
                <w:sz w:val="16"/>
                <w:szCs w:val="16"/>
              </w:rPr>
              <w:t>(Khandaker</w:t>
            </w:r>
            <w:r w:rsidRPr="000E599F">
              <w:rPr>
                <w:spacing w:val="4"/>
                <w:sz w:val="16"/>
                <w:szCs w:val="16"/>
              </w:rPr>
              <w:t xml:space="preserve"> </w:t>
            </w:r>
            <w:r w:rsidRPr="000E599F">
              <w:rPr>
                <w:sz w:val="16"/>
                <w:szCs w:val="16"/>
              </w:rPr>
              <w:t>et</w:t>
            </w:r>
            <w:r w:rsidRPr="000E599F">
              <w:rPr>
                <w:spacing w:val="3"/>
                <w:sz w:val="16"/>
                <w:szCs w:val="16"/>
              </w:rPr>
              <w:t xml:space="preserve"> </w:t>
            </w:r>
            <w:r w:rsidRPr="000E599F">
              <w:rPr>
                <w:sz w:val="16"/>
                <w:szCs w:val="16"/>
              </w:rPr>
              <w:t>al.,</w:t>
            </w:r>
            <w:r w:rsidRPr="000E599F">
              <w:rPr>
                <w:spacing w:val="3"/>
                <w:sz w:val="16"/>
                <w:szCs w:val="16"/>
              </w:rPr>
              <w:t xml:space="preserve"> </w:t>
            </w:r>
            <w:r w:rsidRPr="000E599F">
              <w:rPr>
                <w:sz w:val="16"/>
                <w:szCs w:val="16"/>
              </w:rPr>
              <w:t xml:space="preserve">2014). </w:t>
            </w:r>
            <w:r w:rsidR="005A7B27" w:rsidRPr="000E599F">
              <w:rPr>
                <w:sz w:val="16"/>
                <w:szCs w:val="16"/>
              </w:rPr>
              <w:t>Higher scores indicate elevated levels</w:t>
            </w:r>
            <w:r w:rsidRPr="000E599F">
              <w:rPr>
                <w:sz w:val="16"/>
                <w:szCs w:val="16"/>
              </w:rPr>
              <w:t xml:space="preserve"> of CRP</w:t>
            </w:r>
            <w:r w:rsidR="005A7B27" w:rsidRPr="000E599F">
              <w:rPr>
                <w:sz w:val="16"/>
                <w:szCs w:val="16"/>
              </w:rPr>
              <w:t xml:space="preserve"> in the body</w:t>
            </w:r>
            <w:r w:rsidRPr="000E599F">
              <w:rPr>
                <w:sz w:val="16"/>
                <w:szCs w:val="16"/>
              </w:rPr>
              <w:t>.</w:t>
            </w:r>
          </w:p>
        </w:tc>
      </w:tr>
      <w:tr w:rsidR="00E71264" w:rsidRPr="000E599F" w14:paraId="0AF00713" w14:textId="77777777" w:rsidTr="000E599F">
        <w:trPr>
          <w:trHeight w:val="763"/>
        </w:trPr>
        <w:tc>
          <w:tcPr>
            <w:tcW w:w="2972" w:type="dxa"/>
          </w:tcPr>
          <w:p w14:paraId="07A715D9" w14:textId="77777777" w:rsidR="00E71264" w:rsidRPr="000E599F" w:rsidRDefault="00E71264" w:rsidP="00E71264">
            <w:pPr>
              <w:pStyle w:val="TableParagraph"/>
              <w:spacing w:line="249" w:lineRule="exact"/>
              <w:ind w:left="110"/>
              <w:rPr>
                <w:sz w:val="16"/>
                <w:szCs w:val="16"/>
              </w:rPr>
            </w:pPr>
            <w:r w:rsidRPr="000E599F">
              <w:rPr>
                <w:sz w:val="16"/>
                <w:szCs w:val="16"/>
              </w:rPr>
              <w:t>Interleukin-6 (IL-6)</w:t>
            </w:r>
          </w:p>
        </w:tc>
        <w:tc>
          <w:tcPr>
            <w:tcW w:w="1418" w:type="dxa"/>
          </w:tcPr>
          <w:p w14:paraId="2FFDD257" w14:textId="77777777" w:rsidR="00E71264" w:rsidRPr="000E599F" w:rsidRDefault="00E71264" w:rsidP="00E71264">
            <w:pPr>
              <w:pStyle w:val="TableParagraph"/>
              <w:spacing w:line="249" w:lineRule="exact"/>
              <w:ind w:left="111"/>
              <w:rPr>
                <w:sz w:val="16"/>
                <w:szCs w:val="16"/>
              </w:rPr>
            </w:pPr>
            <w:r w:rsidRPr="000E599F">
              <w:rPr>
                <w:sz w:val="16"/>
                <w:szCs w:val="16"/>
              </w:rPr>
              <w:t>9</w:t>
            </w:r>
            <w:r w:rsidRPr="000E599F">
              <w:rPr>
                <w:spacing w:val="2"/>
                <w:sz w:val="16"/>
                <w:szCs w:val="16"/>
              </w:rPr>
              <w:t xml:space="preserve"> </w:t>
            </w:r>
            <w:r w:rsidRPr="000E599F">
              <w:rPr>
                <w:sz w:val="16"/>
                <w:szCs w:val="16"/>
              </w:rPr>
              <w:t>years</w:t>
            </w:r>
          </w:p>
        </w:tc>
        <w:tc>
          <w:tcPr>
            <w:tcW w:w="5244" w:type="dxa"/>
          </w:tcPr>
          <w:p w14:paraId="377B2966" w14:textId="230374FD" w:rsidR="00E71264" w:rsidRPr="000E599F" w:rsidRDefault="00E71264" w:rsidP="00E71264">
            <w:pPr>
              <w:pStyle w:val="TableParagraph"/>
              <w:spacing w:line="242" w:lineRule="auto"/>
              <w:ind w:right="120"/>
              <w:rPr>
                <w:sz w:val="16"/>
                <w:szCs w:val="16"/>
              </w:rPr>
            </w:pPr>
            <w:r w:rsidRPr="000E599F">
              <w:rPr>
                <w:sz w:val="16"/>
                <w:szCs w:val="16"/>
              </w:rPr>
              <w:t>Enzyme-linked</w:t>
            </w:r>
            <w:r w:rsidRPr="000E599F">
              <w:rPr>
                <w:spacing w:val="-6"/>
                <w:sz w:val="16"/>
                <w:szCs w:val="16"/>
              </w:rPr>
              <w:t xml:space="preserve"> </w:t>
            </w:r>
            <w:r w:rsidRPr="000E599F">
              <w:rPr>
                <w:sz w:val="16"/>
                <w:szCs w:val="16"/>
              </w:rPr>
              <w:t>immunosorbent</w:t>
            </w:r>
            <w:r w:rsidRPr="000E599F">
              <w:rPr>
                <w:spacing w:val="1"/>
                <w:sz w:val="16"/>
                <w:szCs w:val="16"/>
              </w:rPr>
              <w:t xml:space="preserve"> </w:t>
            </w:r>
            <w:r w:rsidRPr="000E599F">
              <w:rPr>
                <w:sz w:val="16"/>
                <w:szCs w:val="16"/>
              </w:rPr>
              <w:t xml:space="preserve">assay. </w:t>
            </w:r>
            <w:r w:rsidR="00BA3D47" w:rsidRPr="000E599F">
              <w:rPr>
                <w:sz w:val="16"/>
                <w:szCs w:val="16"/>
              </w:rPr>
              <w:t>Higher scores indicate elevated levels of IL-6 in the body.</w:t>
            </w:r>
          </w:p>
        </w:tc>
      </w:tr>
      <w:tr w:rsidR="00E71264" w:rsidRPr="000E599F" w14:paraId="41F343E1" w14:textId="77777777" w:rsidTr="006D7D0F">
        <w:trPr>
          <w:trHeight w:val="290"/>
        </w:trPr>
        <w:tc>
          <w:tcPr>
            <w:tcW w:w="9634" w:type="dxa"/>
            <w:gridSpan w:val="3"/>
          </w:tcPr>
          <w:p w14:paraId="354C0F49" w14:textId="77777777" w:rsidR="00E71264" w:rsidRPr="006D7D0F" w:rsidRDefault="00E71264" w:rsidP="00E71264">
            <w:pPr>
              <w:pStyle w:val="TableParagraph"/>
              <w:spacing w:line="242" w:lineRule="auto"/>
              <w:ind w:right="120"/>
              <w:rPr>
                <w:b/>
                <w:bCs/>
                <w:sz w:val="16"/>
                <w:szCs w:val="16"/>
              </w:rPr>
            </w:pPr>
            <w:r w:rsidRPr="006D7D0F">
              <w:rPr>
                <w:b/>
                <w:bCs/>
                <w:sz w:val="16"/>
                <w:szCs w:val="16"/>
              </w:rPr>
              <w:t xml:space="preserve">Outcomes </w:t>
            </w:r>
          </w:p>
        </w:tc>
      </w:tr>
      <w:tr w:rsidR="00E71264" w:rsidRPr="000E599F" w14:paraId="21F867F6" w14:textId="77777777" w:rsidTr="000E599F">
        <w:trPr>
          <w:trHeight w:val="763"/>
        </w:trPr>
        <w:tc>
          <w:tcPr>
            <w:tcW w:w="2972" w:type="dxa"/>
          </w:tcPr>
          <w:p w14:paraId="2C7FD8D8" w14:textId="77777777" w:rsidR="00E71264" w:rsidRPr="000E599F" w:rsidRDefault="00E71264" w:rsidP="00E71264">
            <w:pPr>
              <w:pStyle w:val="TableParagraph"/>
              <w:spacing w:line="249" w:lineRule="exact"/>
              <w:ind w:left="110"/>
              <w:rPr>
                <w:sz w:val="16"/>
                <w:szCs w:val="16"/>
              </w:rPr>
            </w:pPr>
            <w:r w:rsidRPr="000E599F">
              <w:rPr>
                <w:sz w:val="16"/>
                <w:szCs w:val="16"/>
              </w:rPr>
              <w:t>Depression symptomology</w:t>
            </w:r>
          </w:p>
        </w:tc>
        <w:tc>
          <w:tcPr>
            <w:tcW w:w="1418" w:type="dxa"/>
          </w:tcPr>
          <w:p w14:paraId="3FAEA299" w14:textId="77777777" w:rsidR="00E71264" w:rsidRPr="000E599F" w:rsidRDefault="00E71264" w:rsidP="00E71264">
            <w:pPr>
              <w:pStyle w:val="TableParagraph"/>
              <w:spacing w:line="249" w:lineRule="exact"/>
              <w:ind w:left="111"/>
              <w:rPr>
                <w:sz w:val="16"/>
                <w:szCs w:val="16"/>
              </w:rPr>
            </w:pPr>
            <w:r w:rsidRPr="000E599F">
              <w:rPr>
                <w:sz w:val="16"/>
                <w:szCs w:val="16"/>
              </w:rPr>
              <w:t xml:space="preserve">12.5 years </w:t>
            </w:r>
          </w:p>
          <w:p w14:paraId="29A0900A" w14:textId="77777777" w:rsidR="00E71264" w:rsidRPr="000E599F" w:rsidRDefault="00E71264" w:rsidP="00E71264">
            <w:pPr>
              <w:pStyle w:val="TableParagraph"/>
              <w:spacing w:line="249" w:lineRule="exact"/>
              <w:ind w:left="111"/>
              <w:rPr>
                <w:sz w:val="16"/>
                <w:szCs w:val="16"/>
              </w:rPr>
            </w:pPr>
            <w:r w:rsidRPr="000E599F">
              <w:rPr>
                <w:sz w:val="16"/>
                <w:szCs w:val="16"/>
              </w:rPr>
              <w:t>13.5 years</w:t>
            </w:r>
          </w:p>
          <w:p w14:paraId="0FC29BEA" w14:textId="77777777" w:rsidR="00E71264" w:rsidRPr="000E599F" w:rsidRDefault="00E71264" w:rsidP="00E71264">
            <w:pPr>
              <w:pStyle w:val="TableParagraph"/>
              <w:spacing w:line="249" w:lineRule="exact"/>
              <w:ind w:left="111"/>
              <w:rPr>
                <w:sz w:val="16"/>
                <w:szCs w:val="16"/>
              </w:rPr>
            </w:pPr>
            <w:r w:rsidRPr="000E599F">
              <w:rPr>
                <w:sz w:val="16"/>
                <w:szCs w:val="16"/>
              </w:rPr>
              <w:t xml:space="preserve">16 years </w:t>
            </w:r>
          </w:p>
          <w:p w14:paraId="37E4100A" w14:textId="77777777" w:rsidR="00E71264" w:rsidRPr="000E599F" w:rsidRDefault="00E71264" w:rsidP="00E71264">
            <w:pPr>
              <w:pStyle w:val="TableParagraph"/>
              <w:spacing w:line="249" w:lineRule="exact"/>
              <w:ind w:left="111"/>
              <w:rPr>
                <w:sz w:val="16"/>
                <w:szCs w:val="16"/>
              </w:rPr>
            </w:pPr>
            <w:r w:rsidRPr="000E599F">
              <w:rPr>
                <w:sz w:val="16"/>
                <w:szCs w:val="16"/>
              </w:rPr>
              <w:t xml:space="preserve">17.5 years </w:t>
            </w:r>
          </w:p>
          <w:p w14:paraId="434813AB" w14:textId="77777777" w:rsidR="00E71264" w:rsidRPr="000E599F" w:rsidRDefault="00E71264" w:rsidP="00E71264">
            <w:pPr>
              <w:pStyle w:val="TableParagraph"/>
              <w:spacing w:line="249" w:lineRule="exact"/>
              <w:ind w:left="111"/>
              <w:rPr>
                <w:sz w:val="16"/>
                <w:szCs w:val="16"/>
              </w:rPr>
            </w:pPr>
            <w:r w:rsidRPr="000E599F">
              <w:rPr>
                <w:sz w:val="16"/>
                <w:szCs w:val="16"/>
              </w:rPr>
              <w:t>21 years</w:t>
            </w:r>
          </w:p>
          <w:p w14:paraId="3F275E43" w14:textId="77777777" w:rsidR="00E71264" w:rsidRPr="000E599F" w:rsidRDefault="00E71264" w:rsidP="00E71264">
            <w:pPr>
              <w:pStyle w:val="TableParagraph"/>
              <w:spacing w:line="249" w:lineRule="exact"/>
              <w:ind w:left="111"/>
              <w:rPr>
                <w:sz w:val="16"/>
                <w:szCs w:val="16"/>
              </w:rPr>
            </w:pPr>
            <w:r w:rsidRPr="000E599F">
              <w:rPr>
                <w:sz w:val="16"/>
                <w:szCs w:val="16"/>
              </w:rPr>
              <w:t xml:space="preserve">22 years </w:t>
            </w:r>
          </w:p>
        </w:tc>
        <w:tc>
          <w:tcPr>
            <w:tcW w:w="5244" w:type="dxa"/>
          </w:tcPr>
          <w:p w14:paraId="645813B1" w14:textId="6C3878B7" w:rsidR="00E71264" w:rsidRPr="000E599F" w:rsidRDefault="00E71264" w:rsidP="00E71264">
            <w:pPr>
              <w:pStyle w:val="TableParagraph"/>
              <w:spacing w:line="242" w:lineRule="auto"/>
              <w:ind w:right="120"/>
              <w:rPr>
                <w:sz w:val="16"/>
                <w:szCs w:val="16"/>
              </w:rPr>
            </w:pPr>
            <w:r w:rsidRPr="000E599F">
              <w:rPr>
                <w:sz w:val="16"/>
                <w:szCs w:val="16"/>
              </w:rPr>
              <w:t xml:space="preserve">Child self-reported measure of depression via the Short Mood &amp; Feelings questionnaire. A higher score indicates </w:t>
            </w:r>
            <w:r w:rsidR="00484D92" w:rsidRPr="000E599F">
              <w:rPr>
                <w:sz w:val="16"/>
                <w:szCs w:val="16"/>
              </w:rPr>
              <w:t xml:space="preserve">higher </w:t>
            </w:r>
            <w:r w:rsidRPr="000E599F">
              <w:rPr>
                <w:sz w:val="16"/>
                <w:szCs w:val="16"/>
              </w:rPr>
              <w:t xml:space="preserve">depressive symptomology. </w:t>
            </w:r>
          </w:p>
        </w:tc>
      </w:tr>
    </w:tbl>
    <w:p w14:paraId="7768C0CB" w14:textId="77777777" w:rsidR="008F2836" w:rsidRPr="007131FB" w:rsidRDefault="008F2836" w:rsidP="00994FAF">
      <w:pPr>
        <w:rPr>
          <w:rFonts w:ascii="Times New Roman" w:hAnsi="Times New Roman" w:cs="Times New Roman"/>
          <w:b/>
          <w:bCs/>
        </w:rPr>
      </w:pPr>
    </w:p>
    <w:p w14:paraId="41598C4D" w14:textId="77777777" w:rsidR="008F2836" w:rsidRPr="007131FB" w:rsidRDefault="008F2836" w:rsidP="00994FAF">
      <w:pPr>
        <w:rPr>
          <w:rFonts w:ascii="Times New Roman" w:hAnsi="Times New Roman" w:cs="Times New Roman"/>
          <w:b/>
          <w:bCs/>
        </w:rPr>
      </w:pPr>
    </w:p>
    <w:p w14:paraId="50FC7865" w14:textId="77777777" w:rsidR="008E57DF" w:rsidRPr="007131FB" w:rsidRDefault="008E57DF" w:rsidP="008E57DF">
      <w:pPr>
        <w:rPr>
          <w:rFonts w:ascii="Times New Roman" w:hAnsi="Times New Roman" w:cs="Times New Roman"/>
          <w:b/>
          <w:sz w:val="24"/>
          <w:szCs w:val="24"/>
          <w:lang w:val="en-US"/>
        </w:rPr>
      </w:pPr>
    </w:p>
    <w:p w14:paraId="35FBBF80" w14:textId="77777777" w:rsidR="00CE6F4F" w:rsidRPr="007131FB" w:rsidRDefault="00CE6F4F" w:rsidP="00994FAF">
      <w:pPr>
        <w:rPr>
          <w:rFonts w:ascii="Times New Roman" w:hAnsi="Times New Roman" w:cs="Times New Roman"/>
          <w:b/>
          <w:bCs/>
        </w:rPr>
      </w:pPr>
    </w:p>
    <w:p w14:paraId="7A9A8BAA" w14:textId="77777777" w:rsidR="000A7BAF" w:rsidRPr="007131FB" w:rsidRDefault="000A7BAF" w:rsidP="00994FAF">
      <w:pPr>
        <w:rPr>
          <w:rFonts w:ascii="Times New Roman" w:hAnsi="Times New Roman" w:cs="Times New Roman"/>
        </w:rPr>
      </w:pPr>
    </w:p>
    <w:p w14:paraId="056903A4" w14:textId="016DEB8C" w:rsidR="0088109A" w:rsidRDefault="0088109A" w:rsidP="0088109A">
      <w:pPr>
        <w:tabs>
          <w:tab w:val="left" w:pos="4812"/>
        </w:tabs>
        <w:rPr>
          <w:rFonts w:ascii="Times New Roman" w:hAnsi="Times New Roman" w:cs="Times New Roman"/>
        </w:rPr>
      </w:pPr>
    </w:p>
    <w:p w14:paraId="7A7DDCA2" w14:textId="77777777" w:rsidR="0088109A" w:rsidRDefault="0088109A" w:rsidP="0088109A">
      <w:pPr>
        <w:rPr>
          <w:rFonts w:ascii="Times New Roman" w:hAnsi="Times New Roman" w:cs="Times New Roman"/>
        </w:rPr>
      </w:pPr>
    </w:p>
    <w:p w14:paraId="3DCF3396" w14:textId="0854237B" w:rsidR="0088109A" w:rsidRDefault="0088109A" w:rsidP="0088109A">
      <w:pPr>
        <w:tabs>
          <w:tab w:val="left" w:pos="8731"/>
        </w:tabs>
        <w:rPr>
          <w:rFonts w:ascii="Times New Roman" w:hAnsi="Times New Roman" w:cs="Times New Roman"/>
        </w:rPr>
      </w:pPr>
      <w:r>
        <w:rPr>
          <w:rFonts w:ascii="Times New Roman" w:hAnsi="Times New Roman" w:cs="Times New Roman"/>
        </w:rPr>
        <w:tab/>
      </w:r>
    </w:p>
    <w:p w14:paraId="673965ED" w14:textId="213BA5CB" w:rsidR="0088109A" w:rsidRPr="0088109A" w:rsidRDefault="0088109A" w:rsidP="0088109A">
      <w:pPr>
        <w:tabs>
          <w:tab w:val="left" w:pos="8731"/>
        </w:tabs>
        <w:rPr>
          <w:rFonts w:ascii="Times New Roman" w:hAnsi="Times New Roman" w:cs="Times New Roman"/>
        </w:rPr>
        <w:sectPr w:rsidR="0088109A" w:rsidRPr="0088109A" w:rsidSect="00D14F6E">
          <w:headerReference w:type="default" r:id="rId8"/>
          <w:footerReference w:type="default" r:id="rId9"/>
          <w:pgSz w:w="11910" w:h="16840"/>
          <w:pgMar w:top="1440" w:right="1080" w:bottom="1440" w:left="1080" w:header="720" w:footer="720" w:gutter="0"/>
          <w:cols w:space="720"/>
          <w:docGrid w:linePitch="299"/>
        </w:sectPr>
      </w:pPr>
      <w:r>
        <w:rPr>
          <w:rFonts w:ascii="Times New Roman" w:hAnsi="Times New Roman" w:cs="Times New Roman"/>
        </w:rPr>
        <w:tab/>
      </w:r>
    </w:p>
    <w:p w14:paraId="18F2BCD0" w14:textId="77777777" w:rsidR="00417E51" w:rsidRPr="008113C4" w:rsidRDefault="00417E51" w:rsidP="00195C6F">
      <w:pPr>
        <w:pStyle w:val="Heading2"/>
        <w:rPr>
          <w:rFonts w:ascii="Times New Roman" w:hAnsi="Times New Roman" w:cs="Times New Roman"/>
          <w:color w:val="auto"/>
          <w:sz w:val="22"/>
          <w:szCs w:val="22"/>
        </w:rPr>
      </w:pPr>
    </w:p>
    <w:p w14:paraId="7F4C78A1" w14:textId="0AB691A4" w:rsidR="00917EB1" w:rsidRPr="000D1496" w:rsidRDefault="00917EB1" w:rsidP="000D1496">
      <w:pPr>
        <w:pStyle w:val="Heading2"/>
        <w:rPr>
          <w:rFonts w:ascii="Times New Roman" w:eastAsia="Times New Roman" w:hAnsi="Times New Roman" w:cs="Times New Roman"/>
          <w:b/>
          <w:bCs/>
          <w:color w:val="auto"/>
          <w:sz w:val="20"/>
          <w:szCs w:val="20"/>
        </w:rPr>
      </w:pPr>
      <w:bookmarkStart w:id="4" w:name="_Toc194675728"/>
      <w:bookmarkStart w:id="5" w:name="_Toc215771901"/>
      <w:r w:rsidRPr="004A10A4">
        <w:rPr>
          <w:rStyle w:val="Heading2Char"/>
          <w:rFonts w:ascii="Times New Roman" w:hAnsi="Times New Roman" w:cs="Times New Roman"/>
          <w:b/>
          <w:bCs/>
          <w:color w:val="auto"/>
          <w:sz w:val="20"/>
          <w:szCs w:val="20"/>
        </w:rPr>
        <w:t>Table S</w:t>
      </w:r>
      <w:r w:rsidR="005D7B40" w:rsidRPr="004A10A4">
        <w:rPr>
          <w:rStyle w:val="Heading2Char"/>
          <w:rFonts w:ascii="Times New Roman" w:hAnsi="Times New Roman" w:cs="Times New Roman"/>
          <w:b/>
          <w:bCs/>
          <w:color w:val="auto"/>
          <w:sz w:val="20"/>
          <w:szCs w:val="20"/>
        </w:rPr>
        <w:t>2</w:t>
      </w:r>
      <w:r w:rsidRPr="004A10A4">
        <w:rPr>
          <w:rStyle w:val="Heading2Char"/>
          <w:rFonts w:ascii="Times New Roman" w:hAnsi="Times New Roman" w:cs="Times New Roman"/>
          <w:b/>
          <w:bCs/>
          <w:color w:val="auto"/>
          <w:sz w:val="20"/>
          <w:szCs w:val="20"/>
        </w:rPr>
        <w:t>.</w:t>
      </w:r>
      <w:r w:rsidRPr="004A10A4">
        <w:rPr>
          <w:rFonts w:ascii="Times New Roman" w:eastAsia="Times New Roman" w:hAnsi="Times New Roman" w:cs="Times New Roman"/>
          <w:b/>
          <w:bCs/>
          <w:color w:val="auto"/>
          <w:sz w:val="20"/>
          <w:szCs w:val="20"/>
        </w:rPr>
        <w:t xml:space="preserve"> Differences in</w:t>
      </w:r>
      <w:r w:rsidRPr="004A10A4">
        <w:rPr>
          <w:rFonts w:ascii="Times New Roman" w:eastAsia="Times New Roman" w:hAnsi="Times New Roman" w:cs="Times New Roman"/>
          <w:b/>
          <w:bCs/>
          <w:color w:val="auto"/>
          <w:spacing w:val="-7"/>
          <w:sz w:val="20"/>
          <w:szCs w:val="20"/>
        </w:rPr>
        <w:t xml:space="preserve"> </w:t>
      </w:r>
      <w:r w:rsidRPr="004A10A4">
        <w:rPr>
          <w:rFonts w:ascii="Times New Roman" w:eastAsia="Times New Roman" w:hAnsi="Times New Roman" w:cs="Times New Roman"/>
          <w:b/>
          <w:bCs/>
          <w:color w:val="auto"/>
          <w:sz w:val="20"/>
          <w:szCs w:val="20"/>
        </w:rPr>
        <w:t>socio-demographic</w:t>
      </w:r>
      <w:r w:rsidRPr="004A10A4">
        <w:rPr>
          <w:rFonts w:ascii="Times New Roman" w:eastAsia="Times New Roman" w:hAnsi="Times New Roman" w:cs="Times New Roman"/>
          <w:b/>
          <w:bCs/>
          <w:color w:val="auto"/>
          <w:spacing w:val="-3"/>
          <w:sz w:val="20"/>
          <w:szCs w:val="20"/>
        </w:rPr>
        <w:t xml:space="preserve"> </w:t>
      </w:r>
      <w:r w:rsidRPr="004A10A4">
        <w:rPr>
          <w:rFonts w:ascii="Times New Roman" w:eastAsia="Times New Roman" w:hAnsi="Times New Roman" w:cs="Times New Roman"/>
          <w:b/>
          <w:bCs/>
          <w:color w:val="auto"/>
          <w:sz w:val="20"/>
          <w:szCs w:val="20"/>
        </w:rPr>
        <w:t>variables</w:t>
      </w:r>
      <w:r w:rsidRPr="004A10A4">
        <w:rPr>
          <w:rFonts w:ascii="Times New Roman" w:eastAsia="Times New Roman" w:hAnsi="Times New Roman" w:cs="Times New Roman"/>
          <w:b/>
          <w:bCs/>
          <w:color w:val="auto"/>
          <w:spacing w:val="-3"/>
          <w:sz w:val="20"/>
          <w:szCs w:val="20"/>
        </w:rPr>
        <w:t xml:space="preserve"> </w:t>
      </w:r>
      <w:r w:rsidRPr="004A10A4">
        <w:rPr>
          <w:rFonts w:ascii="Times New Roman" w:eastAsia="Times New Roman" w:hAnsi="Times New Roman" w:cs="Times New Roman"/>
          <w:b/>
          <w:bCs/>
          <w:color w:val="auto"/>
          <w:sz w:val="20"/>
          <w:szCs w:val="20"/>
        </w:rPr>
        <w:t>between</w:t>
      </w:r>
      <w:r w:rsidRPr="004A10A4">
        <w:rPr>
          <w:rFonts w:ascii="Times New Roman" w:eastAsia="Times New Roman" w:hAnsi="Times New Roman" w:cs="Times New Roman"/>
          <w:b/>
          <w:bCs/>
          <w:color w:val="auto"/>
          <w:spacing w:val="-3"/>
          <w:sz w:val="20"/>
          <w:szCs w:val="20"/>
        </w:rPr>
        <w:t xml:space="preserve"> </w:t>
      </w:r>
      <w:r w:rsidRPr="004A10A4">
        <w:rPr>
          <w:rFonts w:ascii="Times New Roman" w:eastAsia="Times New Roman" w:hAnsi="Times New Roman" w:cs="Times New Roman"/>
          <w:b/>
          <w:bCs/>
          <w:color w:val="auto"/>
          <w:sz w:val="20"/>
          <w:szCs w:val="20"/>
        </w:rPr>
        <w:t>non-participating</w:t>
      </w:r>
      <w:r w:rsidRPr="004A10A4">
        <w:rPr>
          <w:rFonts w:ascii="Times New Roman" w:eastAsia="Times New Roman" w:hAnsi="Times New Roman" w:cs="Times New Roman"/>
          <w:b/>
          <w:bCs/>
          <w:color w:val="auto"/>
          <w:spacing w:val="-2"/>
          <w:sz w:val="20"/>
          <w:szCs w:val="20"/>
        </w:rPr>
        <w:t xml:space="preserve"> </w:t>
      </w:r>
      <w:r w:rsidRPr="004A10A4">
        <w:rPr>
          <w:rFonts w:ascii="Times New Roman" w:eastAsia="Times New Roman" w:hAnsi="Times New Roman" w:cs="Times New Roman"/>
          <w:b/>
          <w:bCs/>
          <w:color w:val="auto"/>
          <w:sz w:val="20"/>
          <w:szCs w:val="20"/>
        </w:rPr>
        <w:t>and</w:t>
      </w:r>
      <w:r w:rsidRPr="004A10A4">
        <w:rPr>
          <w:rFonts w:ascii="Times New Roman" w:eastAsia="Times New Roman" w:hAnsi="Times New Roman" w:cs="Times New Roman"/>
          <w:b/>
          <w:bCs/>
          <w:color w:val="auto"/>
          <w:spacing w:val="-2"/>
          <w:sz w:val="20"/>
          <w:szCs w:val="20"/>
        </w:rPr>
        <w:t xml:space="preserve"> </w:t>
      </w:r>
      <w:r w:rsidRPr="004A10A4">
        <w:rPr>
          <w:rFonts w:ascii="Times New Roman" w:eastAsia="Times New Roman" w:hAnsi="Times New Roman" w:cs="Times New Roman"/>
          <w:b/>
          <w:bCs/>
          <w:color w:val="auto"/>
          <w:sz w:val="20"/>
          <w:szCs w:val="20"/>
        </w:rPr>
        <w:t>participating</w:t>
      </w:r>
      <w:r w:rsidRPr="004A10A4">
        <w:rPr>
          <w:rFonts w:ascii="Times New Roman" w:eastAsia="Times New Roman" w:hAnsi="Times New Roman" w:cs="Times New Roman"/>
          <w:b/>
          <w:bCs/>
          <w:color w:val="auto"/>
          <w:spacing w:val="-2"/>
          <w:sz w:val="20"/>
          <w:szCs w:val="20"/>
        </w:rPr>
        <w:t xml:space="preserve"> </w:t>
      </w:r>
      <w:r w:rsidRPr="004A10A4">
        <w:rPr>
          <w:rFonts w:ascii="Times New Roman" w:eastAsia="Times New Roman" w:hAnsi="Times New Roman" w:cs="Times New Roman"/>
          <w:b/>
          <w:bCs/>
          <w:color w:val="auto"/>
          <w:sz w:val="20"/>
          <w:szCs w:val="20"/>
        </w:rPr>
        <w:t>subjects in</w:t>
      </w:r>
      <w:r w:rsidRPr="004A10A4">
        <w:rPr>
          <w:rFonts w:ascii="Times New Roman" w:eastAsia="Times New Roman" w:hAnsi="Times New Roman" w:cs="Times New Roman"/>
          <w:b/>
          <w:bCs/>
          <w:color w:val="auto"/>
          <w:spacing w:val="-6"/>
          <w:sz w:val="20"/>
          <w:szCs w:val="20"/>
        </w:rPr>
        <w:t xml:space="preserve"> </w:t>
      </w:r>
      <w:r w:rsidRPr="004A10A4">
        <w:rPr>
          <w:rFonts w:ascii="Times New Roman" w:eastAsia="Times New Roman" w:hAnsi="Times New Roman" w:cs="Times New Roman"/>
          <w:b/>
          <w:bCs/>
          <w:color w:val="auto"/>
          <w:sz w:val="20"/>
          <w:szCs w:val="20"/>
        </w:rPr>
        <w:t>the</w:t>
      </w:r>
      <w:r w:rsidRPr="004A10A4">
        <w:rPr>
          <w:rFonts w:ascii="Times New Roman" w:eastAsia="Times New Roman" w:hAnsi="Times New Roman" w:cs="Times New Roman"/>
          <w:b/>
          <w:bCs/>
          <w:color w:val="auto"/>
          <w:spacing w:val="-3"/>
          <w:sz w:val="20"/>
          <w:szCs w:val="20"/>
        </w:rPr>
        <w:t xml:space="preserve"> </w:t>
      </w:r>
      <w:r w:rsidRPr="004A10A4">
        <w:rPr>
          <w:rFonts w:ascii="Times New Roman" w:eastAsia="Times New Roman" w:hAnsi="Times New Roman" w:cs="Times New Roman"/>
          <w:b/>
          <w:bCs/>
          <w:color w:val="auto"/>
          <w:sz w:val="20"/>
          <w:szCs w:val="20"/>
        </w:rPr>
        <w:t>study</w:t>
      </w:r>
      <w:r w:rsidRPr="004A10A4">
        <w:rPr>
          <w:rFonts w:ascii="Times New Roman" w:eastAsia="Times New Roman" w:hAnsi="Times New Roman" w:cs="Times New Roman"/>
          <w:b/>
          <w:bCs/>
          <w:color w:val="auto"/>
          <w:spacing w:val="-11"/>
          <w:sz w:val="20"/>
          <w:szCs w:val="20"/>
        </w:rPr>
        <w:t xml:space="preserve"> </w:t>
      </w:r>
      <w:r w:rsidRPr="004A10A4">
        <w:rPr>
          <w:rFonts w:ascii="Times New Roman" w:eastAsia="Times New Roman" w:hAnsi="Times New Roman" w:cs="Times New Roman"/>
          <w:b/>
          <w:bCs/>
          <w:color w:val="auto"/>
          <w:sz w:val="20"/>
          <w:szCs w:val="20"/>
        </w:rPr>
        <w:t>at</w:t>
      </w:r>
      <w:r w:rsidRPr="004A10A4">
        <w:rPr>
          <w:rFonts w:ascii="Times New Roman" w:eastAsia="Times New Roman" w:hAnsi="Times New Roman" w:cs="Times New Roman"/>
          <w:b/>
          <w:bCs/>
          <w:color w:val="auto"/>
          <w:spacing w:val="3"/>
          <w:sz w:val="20"/>
          <w:szCs w:val="20"/>
        </w:rPr>
        <w:t xml:space="preserve"> </w:t>
      </w:r>
      <w:r w:rsidR="61EBF9E0" w:rsidRPr="004A10A4">
        <w:rPr>
          <w:rFonts w:ascii="Times New Roman" w:eastAsia="Times New Roman" w:hAnsi="Times New Roman" w:cs="Times New Roman"/>
          <w:b/>
          <w:bCs/>
          <w:color w:val="auto"/>
          <w:spacing w:val="3"/>
          <w:sz w:val="20"/>
          <w:szCs w:val="20"/>
        </w:rPr>
        <w:t>12.5</w:t>
      </w:r>
      <w:r w:rsidRPr="004A10A4">
        <w:rPr>
          <w:rFonts w:ascii="Times New Roman" w:eastAsia="Times New Roman" w:hAnsi="Times New Roman" w:cs="Times New Roman"/>
          <w:b/>
          <w:bCs/>
          <w:color w:val="auto"/>
          <w:spacing w:val="-2"/>
          <w:sz w:val="20"/>
          <w:szCs w:val="20"/>
        </w:rPr>
        <w:t xml:space="preserve"> </w:t>
      </w:r>
      <w:r w:rsidRPr="004A10A4">
        <w:rPr>
          <w:rFonts w:ascii="Times New Roman" w:eastAsia="Times New Roman" w:hAnsi="Times New Roman" w:cs="Times New Roman"/>
          <w:b/>
          <w:bCs/>
          <w:color w:val="auto"/>
          <w:sz w:val="20"/>
          <w:szCs w:val="20"/>
        </w:rPr>
        <w:t>years</w:t>
      </w:r>
      <w:r w:rsidRPr="004A10A4">
        <w:rPr>
          <w:rFonts w:ascii="Times New Roman" w:eastAsia="Times New Roman" w:hAnsi="Times New Roman" w:cs="Times New Roman"/>
          <w:b/>
          <w:bCs/>
          <w:color w:val="auto"/>
          <w:spacing w:val="-4"/>
          <w:sz w:val="20"/>
          <w:szCs w:val="20"/>
        </w:rPr>
        <w:t xml:space="preserve"> </w:t>
      </w:r>
      <w:r w:rsidRPr="004A10A4">
        <w:rPr>
          <w:rFonts w:ascii="Times New Roman" w:eastAsia="Times New Roman" w:hAnsi="Times New Roman" w:cs="Times New Roman"/>
          <w:b/>
          <w:bCs/>
          <w:color w:val="auto"/>
          <w:sz w:val="20"/>
          <w:szCs w:val="20"/>
        </w:rPr>
        <w:t>old</w:t>
      </w:r>
      <w:bookmarkEnd w:id="4"/>
      <w:bookmarkEnd w:id="5"/>
    </w:p>
    <w:tbl>
      <w:tblPr>
        <w:tblpPr w:leftFromText="180" w:rightFromText="180" w:vertAnchor="text" w:horzAnchor="margin" w:tblpY="222"/>
        <w:tblW w:w="14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22"/>
        <w:gridCol w:w="2725"/>
        <w:gridCol w:w="1982"/>
        <w:gridCol w:w="2051"/>
        <w:gridCol w:w="1888"/>
        <w:gridCol w:w="2320"/>
        <w:gridCol w:w="934"/>
      </w:tblGrid>
      <w:tr w:rsidR="004A10A4" w:rsidRPr="004A10A4" w14:paraId="78E5EBE2" w14:textId="77777777" w:rsidTr="00597AC2">
        <w:trPr>
          <w:trHeight w:val="311"/>
        </w:trPr>
        <w:tc>
          <w:tcPr>
            <w:tcW w:w="2122" w:type="dxa"/>
          </w:tcPr>
          <w:p w14:paraId="1EBD23DC" w14:textId="77777777" w:rsidR="004A10A4" w:rsidRPr="004A10A4" w:rsidRDefault="004A10A4" w:rsidP="004A10A4">
            <w:pPr>
              <w:widowControl w:val="0"/>
              <w:autoSpaceDE w:val="0"/>
              <w:autoSpaceDN w:val="0"/>
              <w:spacing w:after="0" w:line="240" w:lineRule="auto"/>
              <w:rPr>
                <w:rFonts w:ascii="Times New Roman" w:eastAsia="Times New Roman" w:hAnsi="Times New Roman" w:cs="Times New Roman"/>
                <w:kern w:val="0"/>
                <w:sz w:val="16"/>
                <w:szCs w:val="16"/>
                <w:lang w:val="en-US"/>
                <w14:ligatures w14:val="none"/>
              </w:rPr>
            </w:pPr>
          </w:p>
        </w:tc>
        <w:tc>
          <w:tcPr>
            <w:tcW w:w="4707" w:type="dxa"/>
            <w:gridSpan w:val="2"/>
          </w:tcPr>
          <w:p w14:paraId="59156FCF" w14:textId="2502B771" w:rsidR="004A10A4" w:rsidRPr="004A10A4" w:rsidRDefault="00BD7C43" w:rsidP="004A10A4">
            <w:pPr>
              <w:widowControl w:val="0"/>
              <w:autoSpaceDE w:val="0"/>
              <w:autoSpaceDN w:val="0"/>
              <w:spacing w:before="17" w:after="0" w:line="236" w:lineRule="exact"/>
              <w:ind w:left="810" w:right="726"/>
              <w:jc w:val="center"/>
              <w:rPr>
                <w:rFonts w:ascii="Times New Roman" w:eastAsia="Times New Roman" w:hAnsi="Times New Roman" w:cs="Times New Roman"/>
                <w:i/>
                <w:kern w:val="0"/>
                <w:sz w:val="16"/>
                <w:szCs w:val="16"/>
                <w:lang w:val="en-US"/>
                <w14:ligatures w14:val="none"/>
              </w:rPr>
            </w:pPr>
            <w:r>
              <w:rPr>
                <w:rFonts w:ascii="Times New Roman" w:eastAsia="Times New Roman" w:hAnsi="Times New Roman" w:cs="Times New Roman"/>
                <w:b/>
                <w:bCs/>
                <w:kern w:val="0"/>
                <w:sz w:val="16"/>
                <w:szCs w:val="16"/>
                <w:lang w:val="en-US"/>
                <w14:ligatures w14:val="none"/>
              </w:rPr>
              <w:t>Non-participating group</w:t>
            </w:r>
            <w:r w:rsidR="004A10A4" w:rsidRPr="004A10A4">
              <w:rPr>
                <w:rFonts w:ascii="Times New Roman" w:eastAsia="Times New Roman" w:hAnsi="Times New Roman" w:cs="Times New Roman"/>
                <w:b/>
                <w:bCs/>
                <w:kern w:val="0"/>
                <w:sz w:val="16"/>
                <w:szCs w:val="16"/>
                <w:lang w:val="en-US"/>
                <w14:ligatures w14:val="none"/>
              </w:rPr>
              <w:t xml:space="preserve"> in</w:t>
            </w:r>
            <w:r w:rsidR="004A10A4" w:rsidRPr="004A10A4">
              <w:rPr>
                <w:rFonts w:ascii="Times New Roman" w:eastAsia="Times New Roman" w:hAnsi="Times New Roman" w:cs="Times New Roman"/>
                <w:b/>
                <w:bCs/>
                <w:spacing w:val="-3"/>
                <w:kern w:val="0"/>
                <w:sz w:val="16"/>
                <w:szCs w:val="16"/>
                <w:lang w:val="en-US"/>
                <w14:ligatures w14:val="none"/>
              </w:rPr>
              <w:t xml:space="preserve"> </w:t>
            </w:r>
            <w:r w:rsidR="004A10A4" w:rsidRPr="004A10A4">
              <w:rPr>
                <w:rFonts w:ascii="Times New Roman" w:eastAsia="Times New Roman" w:hAnsi="Times New Roman" w:cs="Times New Roman"/>
                <w:b/>
                <w:bCs/>
                <w:kern w:val="0"/>
                <w:sz w:val="16"/>
                <w:szCs w:val="16"/>
                <w:lang w:val="en-US"/>
                <w14:ligatures w14:val="none"/>
              </w:rPr>
              <w:t>the</w:t>
            </w:r>
            <w:r w:rsidR="004A10A4" w:rsidRPr="004A10A4">
              <w:rPr>
                <w:rFonts w:ascii="Times New Roman" w:eastAsia="Times New Roman" w:hAnsi="Times New Roman" w:cs="Times New Roman"/>
                <w:b/>
                <w:bCs/>
                <w:spacing w:val="-5"/>
                <w:kern w:val="0"/>
                <w:sz w:val="16"/>
                <w:szCs w:val="16"/>
                <w:lang w:val="en-US"/>
                <w14:ligatures w14:val="none"/>
              </w:rPr>
              <w:t xml:space="preserve"> </w:t>
            </w:r>
            <w:r w:rsidR="004A10A4" w:rsidRPr="004A10A4">
              <w:rPr>
                <w:rFonts w:ascii="Times New Roman" w:eastAsia="Times New Roman" w:hAnsi="Times New Roman" w:cs="Times New Roman"/>
                <w:b/>
                <w:bCs/>
                <w:kern w:val="0"/>
                <w:sz w:val="16"/>
                <w:szCs w:val="16"/>
                <w:lang w:val="en-US"/>
                <w14:ligatures w14:val="none"/>
              </w:rPr>
              <w:t>study</w:t>
            </w:r>
          </w:p>
        </w:tc>
        <w:tc>
          <w:tcPr>
            <w:tcW w:w="3939" w:type="dxa"/>
            <w:gridSpan w:val="2"/>
          </w:tcPr>
          <w:p w14:paraId="266F3D94" w14:textId="77777777" w:rsidR="004A10A4" w:rsidRPr="004A10A4" w:rsidRDefault="004A10A4" w:rsidP="004A10A4">
            <w:pPr>
              <w:widowControl w:val="0"/>
              <w:autoSpaceDE w:val="0"/>
              <w:autoSpaceDN w:val="0"/>
              <w:spacing w:before="17" w:after="0" w:line="236" w:lineRule="exact"/>
              <w:ind w:left="676" w:right="896"/>
              <w:jc w:val="center"/>
              <w:rPr>
                <w:rFonts w:ascii="Times New Roman" w:eastAsia="Times New Roman" w:hAnsi="Times New Roman" w:cs="Times New Roman"/>
                <w:i/>
                <w:kern w:val="0"/>
                <w:sz w:val="16"/>
                <w:szCs w:val="16"/>
                <w:lang w:val="en-US"/>
                <w14:ligatures w14:val="none"/>
              </w:rPr>
            </w:pPr>
            <w:r w:rsidRPr="004A10A4">
              <w:rPr>
                <w:rFonts w:ascii="Times New Roman" w:eastAsia="Times New Roman" w:hAnsi="Times New Roman" w:cs="Times New Roman"/>
                <w:b/>
                <w:bCs/>
                <w:kern w:val="0"/>
                <w:sz w:val="16"/>
                <w:szCs w:val="16"/>
                <w:lang w:val="en-US"/>
                <w14:ligatures w14:val="none"/>
              </w:rPr>
              <w:t>Participating group in</w:t>
            </w:r>
            <w:r w:rsidRPr="004A10A4">
              <w:rPr>
                <w:rFonts w:ascii="Times New Roman" w:eastAsia="Times New Roman" w:hAnsi="Times New Roman" w:cs="Times New Roman"/>
                <w:b/>
                <w:bCs/>
                <w:spacing w:val="-4"/>
                <w:kern w:val="0"/>
                <w:sz w:val="16"/>
                <w:szCs w:val="16"/>
                <w:lang w:val="en-US"/>
                <w14:ligatures w14:val="none"/>
              </w:rPr>
              <w:t xml:space="preserve"> </w:t>
            </w:r>
            <w:r w:rsidRPr="004A10A4">
              <w:rPr>
                <w:rFonts w:ascii="Times New Roman" w:eastAsia="Times New Roman" w:hAnsi="Times New Roman" w:cs="Times New Roman"/>
                <w:b/>
                <w:bCs/>
                <w:kern w:val="0"/>
                <w:sz w:val="16"/>
                <w:szCs w:val="16"/>
                <w:lang w:val="en-US"/>
                <w14:ligatures w14:val="none"/>
              </w:rPr>
              <w:t>the</w:t>
            </w:r>
            <w:r w:rsidRPr="004A10A4">
              <w:rPr>
                <w:rFonts w:ascii="Times New Roman" w:eastAsia="Times New Roman" w:hAnsi="Times New Roman" w:cs="Times New Roman"/>
                <w:b/>
                <w:bCs/>
                <w:spacing w:val="-2"/>
                <w:kern w:val="0"/>
                <w:sz w:val="16"/>
                <w:szCs w:val="16"/>
                <w:lang w:val="en-US"/>
                <w14:ligatures w14:val="none"/>
              </w:rPr>
              <w:t xml:space="preserve"> </w:t>
            </w:r>
            <w:r w:rsidRPr="004A10A4">
              <w:rPr>
                <w:rFonts w:ascii="Times New Roman" w:eastAsia="Times New Roman" w:hAnsi="Times New Roman" w:cs="Times New Roman"/>
                <w:b/>
                <w:bCs/>
                <w:kern w:val="0"/>
                <w:sz w:val="16"/>
                <w:szCs w:val="16"/>
                <w:lang w:val="en-US"/>
                <w14:ligatures w14:val="none"/>
              </w:rPr>
              <w:t>study</w:t>
            </w:r>
          </w:p>
        </w:tc>
        <w:tc>
          <w:tcPr>
            <w:tcW w:w="3254" w:type="dxa"/>
            <w:gridSpan w:val="2"/>
          </w:tcPr>
          <w:p w14:paraId="149A2764" w14:textId="720B91FA" w:rsidR="004A10A4" w:rsidRPr="004A10A4" w:rsidRDefault="004A10A4" w:rsidP="004A10A4">
            <w:pPr>
              <w:widowControl w:val="0"/>
              <w:autoSpaceDE w:val="0"/>
              <w:autoSpaceDN w:val="0"/>
              <w:spacing w:before="17" w:after="0" w:line="236" w:lineRule="exact"/>
              <w:ind w:left="47"/>
              <w:jc w:val="center"/>
              <w:rPr>
                <w:rFonts w:ascii="Times New Roman" w:eastAsia="Times New Roman" w:hAnsi="Times New Roman" w:cs="Times New Roman"/>
                <w:i/>
                <w:kern w:val="0"/>
                <w:sz w:val="16"/>
                <w:szCs w:val="16"/>
                <w:lang w:val="en-US"/>
                <w14:ligatures w14:val="none"/>
              </w:rPr>
            </w:pPr>
            <w:r w:rsidRPr="004A10A4">
              <w:rPr>
                <w:rFonts w:ascii="Times New Roman" w:hAnsi="Times New Roman" w:cs="Times New Roman"/>
                <w:b/>
                <w:bCs/>
                <w:sz w:val="16"/>
                <w:szCs w:val="16"/>
                <w:lang w:val="en-US"/>
              </w:rPr>
              <w:t>Participating</w:t>
            </w:r>
            <w:r w:rsidRPr="004A10A4">
              <w:rPr>
                <w:rFonts w:ascii="Times New Roman" w:hAnsi="Times New Roman" w:cs="Times New Roman"/>
                <w:b/>
                <w:bCs/>
                <w:spacing w:val="-3"/>
                <w:sz w:val="16"/>
                <w:szCs w:val="16"/>
                <w:lang w:val="en-US"/>
              </w:rPr>
              <w:t xml:space="preserve"> </w:t>
            </w:r>
            <w:r w:rsidRPr="004A10A4">
              <w:rPr>
                <w:rFonts w:ascii="Times New Roman" w:hAnsi="Times New Roman" w:cs="Times New Roman"/>
                <w:b/>
                <w:bCs/>
                <w:sz w:val="16"/>
                <w:szCs w:val="16"/>
                <w:lang w:val="en-US"/>
              </w:rPr>
              <w:t xml:space="preserve">versus </w:t>
            </w:r>
            <w:r w:rsidR="00C511C8" w:rsidRPr="004A10A4">
              <w:rPr>
                <w:rFonts w:ascii="Times New Roman" w:eastAsia="Times New Roman" w:hAnsi="Times New Roman" w:cs="Times New Roman"/>
                <w:b/>
                <w:bCs/>
                <w:kern w:val="0"/>
                <w:sz w:val="16"/>
                <w:szCs w:val="16"/>
                <w:lang w:val="en-US"/>
                <w14:ligatures w14:val="none"/>
              </w:rPr>
              <w:t>non-participating</w:t>
            </w:r>
            <w:r w:rsidRPr="004A10A4">
              <w:rPr>
                <w:rFonts w:ascii="Times New Roman" w:eastAsia="Times New Roman" w:hAnsi="Times New Roman" w:cs="Times New Roman"/>
                <w:b/>
                <w:bCs/>
                <w:kern w:val="0"/>
                <w:sz w:val="16"/>
                <w:szCs w:val="16"/>
                <w:lang w:val="en-US"/>
                <w14:ligatures w14:val="none"/>
              </w:rPr>
              <w:t xml:space="preserve"> </w:t>
            </w:r>
            <w:r w:rsidRPr="004A10A4">
              <w:rPr>
                <w:rFonts w:ascii="Times New Roman" w:hAnsi="Times New Roman" w:cs="Times New Roman"/>
                <w:b/>
                <w:bCs/>
                <w:sz w:val="16"/>
                <w:szCs w:val="16"/>
                <w:lang w:val="en-US"/>
              </w:rPr>
              <w:t xml:space="preserve">  </w:t>
            </w:r>
            <w:r w:rsidRPr="004A10A4">
              <w:rPr>
                <w:rFonts w:ascii="Times New Roman" w:eastAsia="Times New Roman" w:hAnsi="Times New Roman" w:cs="Times New Roman"/>
                <w:b/>
                <w:bCs/>
                <w:kern w:val="0"/>
                <w:sz w:val="16"/>
                <w:szCs w:val="16"/>
                <w:lang w:val="en-US"/>
                <w14:ligatures w14:val="none"/>
              </w:rPr>
              <w:t xml:space="preserve">       </w:t>
            </w:r>
          </w:p>
        </w:tc>
      </w:tr>
      <w:tr w:rsidR="004A10A4" w:rsidRPr="004A10A4" w14:paraId="20FD08EF" w14:textId="77777777" w:rsidTr="00597AC2">
        <w:trPr>
          <w:trHeight w:val="311"/>
        </w:trPr>
        <w:tc>
          <w:tcPr>
            <w:tcW w:w="2122" w:type="dxa"/>
          </w:tcPr>
          <w:p w14:paraId="27974506" w14:textId="77777777" w:rsidR="004A10A4" w:rsidRPr="004A10A4" w:rsidRDefault="004A10A4" w:rsidP="004A10A4">
            <w:pPr>
              <w:widowControl w:val="0"/>
              <w:autoSpaceDE w:val="0"/>
              <w:autoSpaceDN w:val="0"/>
              <w:spacing w:after="0" w:line="240" w:lineRule="auto"/>
              <w:rPr>
                <w:rFonts w:ascii="Times New Roman" w:eastAsia="Times New Roman" w:hAnsi="Times New Roman" w:cs="Times New Roman"/>
                <w:kern w:val="0"/>
                <w:sz w:val="16"/>
                <w:szCs w:val="16"/>
                <w:lang w:val="en-US"/>
                <w14:ligatures w14:val="none"/>
              </w:rPr>
            </w:pPr>
          </w:p>
        </w:tc>
        <w:tc>
          <w:tcPr>
            <w:tcW w:w="2725" w:type="dxa"/>
          </w:tcPr>
          <w:p w14:paraId="713FBDD6" w14:textId="77777777" w:rsidR="004A10A4" w:rsidRPr="004A10A4" w:rsidRDefault="004A10A4" w:rsidP="004A10A4">
            <w:pPr>
              <w:widowControl w:val="0"/>
              <w:autoSpaceDE w:val="0"/>
              <w:autoSpaceDN w:val="0"/>
              <w:spacing w:before="17" w:after="0" w:line="236" w:lineRule="exact"/>
              <w:ind w:left="1184" w:right="507"/>
              <w:jc w:val="center"/>
              <w:rPr>
                <w:rFonts w:ascii="Times New Roman" w:eastAsia="Times New Roman" w:hAnsi="Times New Roman" w:cs="Times New Roman"/>
                <w:i/>
                <w:kern w:val="0"/>
                <w:sz w:val="16"/>
                <w:szCs w:val="16"/>
                <w:lang w:val="en-US"/>
                <w14:ligatures w14:val="none"/>
              </w:rPr>
            </w:pPr>
            <w:r w:rsidRPr="004A10A4">
              <w:rPr>
                <w:rFonts w:ascii="Times New Roman" w:eastAsia="Times New Roman" w:hAnsi="Times New Roman" w:cs="Times New Roman"/>
                <w:i/>
                <w:kern w:val="0"/>
                <w:sz w:val="16"/>
                <w:szCs w:val="16"/>
                <w:lang w:val="en-US"/>
                <w14:ligatures w14:val="none"/>
              </w:rPr>
              <w:t>Mean</w:t>
            </w:r>
          </w:p>
        </w:tc>
        <w:tc>
          <w:tcPr>
            <w:tcW w:w="1982" w:type="dxa"/>
          </w:tcPr>
          <w:p w14:paraId="35629F99" w14:textId="77777777" w:rsidR="004A10A4" w:rsidRPr="004A10A4" w:rsidRDefault="004A10A4" w:rsidP="004A10A4">
            <w:pPr>
              <w:widowControl w:val="0"/>
              <w:autoSpaceDE w:val="0"/>
              <w:autoSpaceDN w:val="0"/>
              <w:spacing w:before="17" w:after="0" w:line="236" w:lineRule="exact"/>
              <w:ind w:left="810" w:right="726"/>
              <w:jc w:val="center"/>
              <w:rPr>
                <w:rFonts w:ascii="Times New Roman" w:eastAsia="Times New Roman" w:hAnsi="Times New Roman" w:cs="Times New Roman"/>
                <w:i/>
                <w:kern w:val="0"/>
                <w:sz w:val="16"/>
                <w:szCs w:val="16"/>
                <w:lang w:val="en-US"/>
                <w14:ligatures w14:val="none"/>
              </w:rPr>
            </w:pPr>
            <w:r w:rsidRPr="004A10A4">
              <w:rPr>
                <w:rFonts w:ascii="Times New Roman" w:eastAsia="Times New Roman" w:hAnsi="Times New Roman" w:cs="Times New Roman"/>
                <w:i/>
                <w:kern w:val="0"/>
                <w:sz w:val="16"/>
                <w:szCs w:val="16"/>
                <w:lang w:val="en-US"/>
                <w14:ligatures w14:val="none"/>
              </w:rPr>
              <w:t>SD</w:t>
            </w:r>
          </w:p>
        </w:tc>
        <w:tc>
          <w:tcPr>
            <w:tcW w:w="2051" w:type="dxa"/>
          </w:tcPr>
          <w:p w14:paraId="239176F1" w14:textId="77777777" w:rsidR="004A10A4" w:rsidRPr="004A10A4" w:rsidRDefault="004A10A4" w:rsidP="004A10A4">
            <w:pPr>
              <w:widowControl w:val="0"/>
              <w:autoSpaceDE w:val="0"/>
              <w:autoSpaceDN w:val="0"/>
              <w:spacing w:before="17" w:after="0" w:line="236" w:lineRule="exact"/>
              <w:ind w:left="595"/>
              <w:rPr>
                <w:rFonts w:ascii="Times New Roman" w:eastAsia="Times New Roman" w:hAnsi="Times New Roman" w:cs="Times New Roman"/>
                <w:i/>
                <w:kern w:val="0"/>
                <w:sz w:val="16"/>
                <w:szCs w:val="16"/>
                <w:lang w:val="en-US"/>
                <w14:ligatures w14:val="none"/>
              </w:rPr>
            </w:pPr>
            <w:r w:rsidRPr="004A10A4">
              <w:rPr>
                <w:rFonts w:ascii="Times New Roman" w:eastAsia="Times New Roman" w:hAnsi="Times New Roman" w:cs="Times New Roman"/>
                <w:i/>
                <w:kern w:val="0"/>
                <w:sz w:val="16"/>
                <w:szCs w:val="16"/>
                <w:lang w:val="en-US"/>
                <w14:ligatures w14:val="none"/>
              </w:rPr>
              <w:t>Mean</w:t>
            </w:r>
          </w:p>
        </w:tc>
        <w:tc>
          <w:tcPr>
            <w:tcW w:w="1888" w:type="dxa"/>
          </w:tcPr>
          <w:p w14:paraId="1E8CC489" w14:textId="77777777" w:rsidR="004A10A4" w:rsidRPr="004A10A4" w:rsidRDefault="004A10A4" w:rsidP="004A10A4">
            <w:pPr>
              <w:widowControl w:val="0"/>
              <w:autoSpaceDE w:val="0"/>
              <w:autoSpaceDN w:val="0"/>
              <w:spacing w:before="17" w:after="0" w:line="236" w:lineRule="exact"/>
              <w:ind w:left="676" w:right="896"/>
              <w:jc w:val="center"/>
              <w:rPr>
                <w:rFonts w:ascii="Times New Roman" w:eastAsia="Times New Roman" w:hAnsi="Times New Roman" w:cs="Times New Roman"/>
                <w:i/>
                <w:kern w:val="0"/>
                <w:sz w:val="16"/>
                <w:szCs w:val="16"/>
                <w:lang w:val="en-US"/>
                <w14:ligatures w14:val="none"/>
              </w:rPr>
            </w:pPr>
            <w:r w:rsidRPr="004A10A4">
              <w:rPr>
                <w:rFonts w:ascii="Times New Roman" w:eastAsia="Times New Roman" w:hAnsi="Times New Roman" w:cs="Times New Roman"/>
                <w:i/>
                <w:kern w:val="0"/>
                <w:sz w:val="16"/>
                <w:szCs w:val="16"/>
                <w:lang w:val="en-US"/>
                <w14:ligatures w14:val="none"/>
              </w:rPr>
              <w:t>SD</w:t>
            </w:r>
          </w:p>
        </w:tc>
        <w:tc>
          <w:tcPr>
            <w:tcW w:w="2320" w:type="dxa"/>
          </w:tcPr>
          <w:p w14:paraId="195C6C1A" w14:textId="77777777" w:rsidR="004A10A4" w:rsidRPr="004A10A4" w:rsidRDefault="004A10A4" w:rsidP="004A10A4">
            <w:pPr>
              <w:widowControl w:val="0"/>
              <w:autoSpaceDE w:val="0"/>
              <w:autoSpaceDN w:val="0"/>
              <w:spacing w:before="17" w:after="0" w:line="236" w:lineRule="exact"/>
              <w:ind w:left="378" w:right="133"/>
              <w:jc w:val="center"/>
              <w:rPr>
                <w:rFonts w:ascii="Times New Roman" w:eastAsia="Times New Roman" w:hAnsi="Times New Roman" w:cs="Times New Roman"/>
                <w:i/>
                <w:kern w:val="0"/>
                <w:sz w:val="16"/>
                <w:szCs w:val="16"/>
                <w:lang w:val="en-US"/>
                <w14:ligatures w14:val="none"/>
              </w:rPr>
            </w:pPr>
            <w:r w:rsidRPr="004A10A4">
              <w:rPr>
                <w:rFonts w:ascii="Times New Roman" w:eastAsia="Times New Roman" w:hAnsi="Times New Roman" w:cs="Times New Roman"/>
                <w:i/>
                <w:kern w:val="0"/>
                <w:sz w:val="16"/>
                <w:szCs w:val="16"/>
                <w:lang w:val="en-US"/>
                <w14:ligatures w14:val="none"/>
              </w:rPr>
              <w:t>OR</w:t>
            </w:r>
            <w:r w:rsidRPr="004A10A4">
              <w:rPr>
                <w:rFonts w:ascii="Times New Roman" w:eastAsia="Times New Roman" w:hAnsi="Times New Roman" w:cs="Times New Roman"/>
                <w:i/>
                <w:spacing w:val="1"/>
                <w:kern w:val="0"/>
                <w:sz w:val="16"/>
                <w:szCs w:val="16"/>
                <w:lang w:val="en-US"/>
                <w14:ligatures w14:val="none"/>
              </w:rPr>
              <w:t xml:space="preserve"> </w:t>
            </w:r>
            <w:r w:rsidRPr="004A10A4">
              <w:rPr>
                <w:rFonts w:ascii="Times New Roman" w:eastAsia="Times New Roman" w:hAnsi="Times New Roman" w:cs="Times New Roman"/>
                <w:i/>
                <w:kern w:val="0"/>
                <w:sz w:val="16"/>
                <w:szCs w:val="16"/>
                <w:lang w:val="en-US"/>
                <w14:ligatures w14:val="none"/>
              </w:rPr>
              <w:t>(95%</w:t>
            </w:r>
            <w:r w:rsidRPr="004A10A4">
              <w:rPr>
                <w:rFonts w:ascii="Times New Roman" w:eastAsia="Times New Roman" w:hAnsi="Times New Roman" w:cs="Times New Roman"/>
                <w:i/>
                <w:spacing w:val="1"/>
                <w:kern w:val="0"/>
                <w:sz w:val="16"/>
                <w:szCs w:val="16"/>
                <w:lang w:val="en-US"/>
                <w14:ligatures w14:val="none"/>
              </w:rPr>
              <w:t xml:space="preserve"> </w:t>
            </w:r>
            <w:r w:rsidRPr="004A10A4">
              <w:rPr>
                <w:rFonts w:ascii="Times New Roman" w:eastAsia="Times New Roman" w:hAnsi="Times New Roman" w:cs="Times New Roman"/>
                <w:i/>
                <w:kern w:val="0"/>
                <w:sz w:val="16"/>
                <w:szCs w:val="16"/>
                <w:lang w:val="en-US"/>
                <w14:ligatures w14:val="none"/>
              </w:rPr>
              <w:t>CI)</w:t>
            </w:r>
          </w:p>
        </w:tc>
        <w:tc>
          <w:tcPr>
            <w:tcW w:w="934" w:type="dxa"/>
          </w:tcPr>
          <w:p w14:paraId="09ABDAFE" w14:textId="77777777" w:rsidR="004A10A4" w:rsidRPr="004A10A4" w:rsidRDefault="004A10A4" w:rsidP="004A10A4">
            <w:pPr>
              <w:widowControl w:val="0"/>
              <w:autoSpaceDE w:val="0"/>
              <w:autoSpaceDN w:val="0"/>
              <w:spacing w:before="17" w:after="0" w:line="236" w:lineRule="exact"/>
              <w:ind w:left="47"/>
              <w:jc w:val="center"/>
              <w:rPr>
                <w:rFonts w:ascii="Times New Roman" w:eastAsia="Times New Roman" w:hAnsi="Times New Roman" w:cs="Times New Roman"/>
                <w:i/>
                <w:kern w:val="0"/>
                <w:sz w:val="16"/>
                <w:szCs w:val="16"/>
                <w:lang w:val="en-US"/>
                <w14:ligatures w14:val="none"/>
              </w:rPr>
            </w:pPr>
            <w:r w:rsidRPr="004A10A4">
              <w:rPr>
                <w:rFonts w:ascii="Times New Roman" w:eastAsia="Times New Roman" w:hAnsi="Times New Roman" w:cs="Times New Roman"/>
                <w:i/>
                <w:kern w:val="0"/>
                <w:sz w:val="16"/>
                <w:szCs w:val="16"/>
                <w:lang w:val="en-US"/>
                <w14:ligatures w14:val="none"/>
              </w:rPr>
              <w:t>p</w:t>
            </w:r>
          </w:p>
        </w:tc>
      </w:tr>
      <w:tr w:rsidR="004A10A4" w:rsidRPr="004A10A4" w14:paraId="2C6D6E9F" w14:textId="77777777" w:rsidTr="00597AC2">
        <w:trPr>
          <w:trHeight w:val="312"/>
        </w:trPr>
        <w:tc>
          <w:tcPr>
            <w:tcW w:w="2122" w:type="dxa"/>
          </w:tcPr>
          <w:p w14:paraId="264C7751" w14:textId="77777777" w:rsidR="004A10A4" w:rsidRPr="004A10A4" w:rsidRDefault="004A10A4" w:rsidP="004A10A4">
            <w:pPr>
              <w:widowControl w:val="0"/>
              <w:autoSpaceDE w:val="0"/>
              <w:autoSpaceDN w:val="0"/>
              <w:spacing w:before="17" w:after="0" w:line="237" w:lineRule="exact"/>
              <w:ind w:left="124"/>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Maternal</w:t>
            </w:r>
            <w:r w:rsidRPr="004A10A4">
              <w:rPr>
                <w:rFonts w:ascii="Times New Roman" w:eastAsia="Times New Roman" w:hAnsi="Times New Roman" w:cs="Times New Roman"/>
                <w:spacing w:val="-8"/>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age</w:t>
            </w:r>
            <w:r w:rsidRPr="004A10A4">
              <w:rPr>
                <w:rFonts w:ascii="Times New Roman" w:eastAsia="Times New Roman" w:hAnsi="Times New Roman" w:cs="Times New Roman"/>
                <w:spacing w:val="1"/>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when</w:t>
            </w:r>
            <w:r w:rsidRPr="004A10A4">
              <w:rPr>
                <w:rFonts w:ascii="Times New Roman" w:eastAsia="Times New Roman" w:hAnsi="Times New Roman" w:cs="Times New Roman"/>
                <w:spacing w:val="2"/>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born</w:t>
            </w:r>
          </w:p>
        </w:tc>
        <w:tc>
          <w:tcPr>
            <w:tcW w:w="2725" w:type="dxa"/>
          </w:tcPr>
          <w:p w14:paraId="5E8A24A2" w14:textId="77777777" w:rsidR="004A10A4" w:rsidRPr="004A10A4" w:rsidRDefault="004A10A4" w:rsidP="004A10A4">
            <w:pPr>
              <w:widowControl w:val="0"/>
              <w:autoSpaceDE w:val="0"/>
              <w:autoSpaceDN w:val="0"/>
              <w:spacing w:before="17" w:after="0" w:line="237" w:lineRule="exact"/>
              <w:ind w:left="1189" w:right="507"/>
              <w:jc w:val="center"/>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26.81</w:t>
            </w:r>
          </w:p>
        </w:tc>
        <w:tc>
          <w:tcPr>
            <w:tcW w:w="1982" w:type="dxa"/>
          </w:tcPr>
          <w:p w14:paraId="74AC3C41" w14:textId="77777777" w:rsidR="004A10A4" w:rsidRPr="004A10A4" w:rsidRDefault="004A10A4" w:rsidP="004A10A4">
            <w:pPr>
              <w:widowControl w:val="0"/>
              <w:autoSpaceDE w:val="0"/>
              <w:autoSpaceDN w:val="0"/>
              <w:spacing w:before="17" w:after="0" w:line="237" w:lineRule="exact"/>
              <w:ind w:left="814" w:right="726"/>
              <w:jc w:val="center"/>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5.11</w:t>
            </w:r>
          </w:p>
        </w:tc>
        <w:tc>
          <w:tcPr>
            <w:tcW w:w="2051" w:type="dxa"/>
          </w:tcPr>
          <w:p w14:paraId="0E908EEA" w14:textId="77777777" w:rsidR="004A10A4" w:rsidRPr="004A10A4" w:rsidRDefault="004A10A4" w:rsidP="004A10A4">
            <w:pPr>
              <w:widowControl w:val="0"/>
              <w:autoSpaceDE w:val="0"/>
              <w:autoSpaceDN w:val="0"/>
              <w:spacing w:before="17" w:after="0" w:line="237" w:lineRule="exact"/>
              <w:ind w:left="599"/>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29.05</w:t>
            </w:r>
          </w:p>
        </w:tc>
        <w:tc>
          <w:tcPr>
            <w:tcW w:w="1888" w:type="dxa"/>
          </w:tcPr>
          <w:p w14:paraId="5AC75FE1" w14:textId="77777777" w:rsidR="004A10A4" w:rsidRPr="004A10A4" w:rsidRDefault="004A10A4" w:rsidP="004A10A4">
            <w:pPr>
              <w:widowControl w:val="0"/>
              <w:autoSpaceDE w:val="0"/>
              <w:autoSpaceDN w:val="0"/>
              <w:spacing w:before="17" w:after="0" w:line="237" w:lineRule="exact"/>
              <w:ind w:left="632"/>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4.58</w:t>
            </w:r>
          </w:p>
        </w:tc>
        <w:tc>
          <w:tcPr>
            <w:tcW w:w="2320" w:type="dxa"/>
          </w:tcPr>
          <w:p w14:paraId="2DB60F69" w14:textId="77777777" w:rsidR="004A10A4" w:rsidRPr="004A10A4" w:rsidRDefault="004A10A4" w:rsidP="004A10A4">
            <w:pPr>
              <w:widowControl w:val="0"/>
              <w:autoSpaceDE w:val="0"/>
              <w:autoSpaceDN w:val="0"/>
              <w:spacing w:before="17" w:after="0" w:line="237" w:lineRule="exact"/>
              <w:ind w:left="378" w:right="138"/>
              <w:jc w:val="center"/>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1.10</w:t>
            </w:r>
            <w:r w:rsidRPr="004A10A4">
              <w:rPr>
                <w:rFonts w:ascii="Times New Roman" w:eastAsia="Times New Roman" w:hAnsi="Times New Roman" w:cs="Times New Roman"/>
                <w:spacing w:val="1"/>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(1.09</w:t>
            </w:r>
            <w:r w:rsidRPr="004A10A4">
              <w:rPr>
                <w:rFonts w:ascii="Times New Roman" w:eastAsia="Times New Roman" w:hAnsi="Times New Roman" w:cs="Times New Roman"/>
                <w:spacing w:val="-4"/>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to</w:t>
            </w:r>
            <w:r w:rsidRPr="004A10A4">
              <w:rPr>
                <w:rFonts w:ascii="Times New Roman" w:eastAsia="Times New Roman" w:hAnsi="Times New Roman" w:cs="Times New Roman"/>
                <w:spacing w:val="1"/>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1.11)</w:t>
            </w:r>
          </w:p>
        </w:tc>
        <w:tc>
          <w:tcPr>
            <w:tcW w:w="934" w:type="dxa"/>
          </w:tcPr>
          <w:p w14:paraId="3C79EC5D" w14:textId="77777777" w:rsidR="004A10A4" w:rsidRPr="004A10A4" w:rsidRDefault="004A10A4" w:rsidP="004A10A4">
            <w:pPr>
              <w:widowControl w:val="0"/>
              <w:autoSpaceDE w:val="0"/>
              <w:autoSpaceDN w:val="0"/>
              <w:spacing w:before="17" w:after="0" w:line="237" w:lineRule="exact"/>
              <w:ind w:left="134" w:right="88"/>
              <w:jc w:val="center"/>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&lt;0.001</w:t>
            </w:r>
          </w:p>
        </w:tc>
      </w:tr>
      <w:tr w:rsidR="004A10A4" w:rsidRPr="004A10A4" w14:paraId="7C486055" w14:textId="77777777" w:rsidTr="00597AC2">
        <w:trPr>
          <w:trHeight w:val="315"/>
        </w:trPr>
        <w:tc>
          <w:tcPr>
            <w:tcW w:w="2122" w:type="dxa"/>
          </w:tcPr>
          <w:p w14:paraId="7D39A47F" w14:textId="77777777" w:rsidR="004A10A4" w:rsidRPr="004A10A4" w:rsidRDefault="004A10A4" w:rsidP="004A10A4">
            <w:pPr>
              <w:widowControl w:val="0"/>
              <w:autoSpaceDE w:val="0"/>
              <w:autoSpaceDN w:val="0"/>
              <w:spacing w:before="22" w:after="0" w:line="234" w:lineRule="exact"/>
              <w:ind w:left="124"/>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Gestational</w:t>
            </w:r>
            <w:r w:rsidRPr="004A10A4">
              <w:rPr>
                <w:rFonts w:ascii="Times New Roman" w:eastAsia="Times New Roman" w:hAnsi="Times New Roman" w:cs="Times New Roman"/>
                <w:spacing w:val="-8"/>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age</w:t>
            </w:r>
          </w:p>
        </w:tc>
        <w:tc>
          <w:tcPr>
            <w:tcW w:w="2725" w:type="dxa"/>
          </w:tcPr>
          <w:p w14:paraId="27689B11" w14:textId="77777777" w:rsidR="004A10A4" w:rsidRPr="004A10A4" w:rsidRDefault="004A10A4" w:rsidP="004A10A4">
            <w:pPr>
              <w:widowControl w:val="0"/>
              <w:autoSpaceDE w:val="0"/>
              <w:autoSpaceDN w:val="0"/>
              <w:spacing w:before="22" w:after="0" w:line="234" w:lineRule="exact"/>
              <w:ind w:left="1189" w:right="507"/>
              <w:jc w:val="center"/>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37.24</w:t>
            </w:r>
          </w:p>
        </w:tc>
        <w:tc>
          <w:tcPr>
            <w:tcW w:w="1982" w:type="dxa"/>
          </w:tcPr>
          <w:p w14:paraId="7311A99F" w14:textId="77777777" w:rsidR="004A10A4" w:rsidRPr="004A10A4" w:rsidRDefault="004A10A4" w:rsidP="004A10A4">
            <w:pPr>
              <w:widowControl w:val="0"/>
              <w:autoSpaceDE w:val="0"/>
              <w:autoSpaceDN w:val="0"/>
              <w:spacing w:before="22" w:after="0" w:line="234" w:lineRule="exact"/>
              <w:ind w:left="814" w:right="726"/>
              <w:jc w:val="center"/>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7.46</w:t>
            </w:r>
          </w:p>
        </w:tc>
        <w:tc>
          <w:tcPr>
            <w:tcW w:w="2051" w:type="dxa"/>
          </w:tcPr>
          <w:p w14:paraId="07A53FC9" w14:textId="77777777" w:rsidR="004A10A4" w:rsidRPr="004A10A4" w:rsidRDefault="004A10A4" w:rsidP="004A10A4">
            <w:pPr>
              <w:widowControl w:val="0"/>
              <w:autoSpaceDE w:val="0"/>
              <w:autoSpaceDN w:val="0"/>
              <w:spacing w:before="22" w:after="0" w:line="234" w:lineRule="exact"/>
              <w:ind w:left="599"/>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39.45</w:t>
            </w:r>
          </w:p>
        </w:tc>
        <w:tc>
          <w:tcPr>
            <w:tcW w:w="1888" w:type="dxa"/>
          </w:tcPr>
          <w:p w14:paraId="698CC1C8" w14:textId="77777777" w:rsidR="004A10A4" w:rsidRPr="004A10A4" w:rsidRDefault="004A10A4" w:rsidP="004A10A4">
            <w:pPr>
              <w:widowControl w:val="0"/>
              <w:autoSpaceDE w:val="0"/>
              <w:autoSpaceDN w:val="0"/>
              <w:spacing w:before="22" w:after="0" w:line="234" w:lineRule="exact"/>
              <w:ind w:left="632"/>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1.85</w:t>
            </w:r>
          </w:p>
        </w:tc>
        <w:tc>
          <w:tcPr>
            <w:tcW w:w="2320" w:type="dxa"/>
          </w:tcPr>
          <w:p w14:paraId="57F30599" w14:textId="77777777" w:rsidR="004A10A4" w:rsidRPr="004A10A4" w:rsidRDefault="004A10A4" w:rsidP="004A10A4">
            <w:pPr>
              <w:widowControl w:val="0"/>
              <w:autoSpaceDE w:val="0"/>
              <w:autoSpaceDN w:val="0"/>
              <w:spacing w:before="22" w:after="0" w:line="234" w:lineRule="exact"/>
              <w:ind w:left="378" w:right="138"/>
              <w:jc w:val="center"/>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1.14</w:t>
            </w:r>
            <w:r w:rsidRPr="004A10A4">
              <w:rPr>
                <w:rFonts w:ascii="Times New Roman" w:eastAsia="Times New Roman" w:hAnsi="Times New Roman" w:cs="Times New Roman"/>
                <w:spacing w:val="1"/>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(1.10</w:t>
            </w:r>
            <w:r w:rsidRPr="004A10A4">
              <w:rPr>
                <w:rFonts w:ascii="Times New Roman" w:eastAsia="Times New Roman" w:hAnsi="Times New Roman" w:cs="Times New Roman"/>
                <w:spacing w:val="-4"/>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to</w:t>
            </w:r>
            <w:r w:rsidRPr="004A10A4">
              <w:rPr>
                <w:rFonts w:ascii="Times New Roman" w:eastAsia="Times New Roman" w:hAnsi="Times New Roman" w:cs="Times New Roman"/>
                <w:spacing w:val="1"/>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1.13)</w:t>
            </w:r>
          </w:p>
        </w:tc>
        <w:tc>
          <w:tcPr>
            <w:tcW w:w="934" w:type="dxa"/>
          </w:tcPr>
          <w:p w14:paraId="212AA6A9" w14:textId="77777777" w:rsidR="004A10A4" w:rsidRPr="004A10A4" w:rsidRDefault="004A10A4" w:rsidP="004A10A4">
            <w:pPr>
              <w:widowControl w:val="0"/>
              <w:autoSpaceDE w:val="0"/>
              <w:autoSpaceDN w:val="0"/>
              <w:spacing w:before="22" w:after="0" w:line="234" w:lineRule="exact"/>
              <w:ind w:left="134" w:right="88"/>
              <w:jc w:val="center"/>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&lt;0.001</w:t>
            </w:r>
          </w:p>
        </w:tc>
      </w:tr>
      <w:tr w:rsidR="004A10A4" w:rsidRPr="004A10A4" w14:paraId="74ABA6DF" w14:textId="77777777" w:rsidTr="00597AC2">
        <w:trPr>
          <w:trHeight w:val="313"/>
        </w:trPr>
        <w:tc>
          <w:tcPr>
            <w:tcW w:w="2122" w:type="dxa"/>
          </w:tcPr>
          <w:p w14:paraId="7FA48CE5" w14:textId="77777777" w:rsidR="004A10A4" w:rsidRPr="004A10A4" w:rsidRDefault="004A10A4" w:rsidP="004A10A4">
            <w:pPr>
              <w:widowControl w:val="0"/>
              <w:autoSpaceDE w:val="0"/>
              <w:autoSpaceDN w:val="0"/>
              <w:spacing w:before="19" w:after="0" w:line="237" w:lineRule="exact"/>
              <w:ind w:left="124"/>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Birth</w:t>
            </w:r>
            <w:r w:rsidRPr="004A10A4">
              <w:rPr>
                <w:rFonts w:ascii="Times New Roman" w:eastAsia="Times New Roman" w:hAnsi="Times New Roman" w:cs="Times New Roman"/>
                <w:spacing w:val="-5"/>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weight,</w:t>
            </w:r>
            <w:r w:rsidRPr="004A10A4">
              <w:rPr>
                <w:rFonts w:ascii="Times New Roman" w:eastAsia="Times New Roman" w:hAnsi="Times New Roman" w:cs="Times New Roman"/>
                <w:spacing w:val="5"/>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kg</w:t>
            </w:r>
          </w:p>
        </w:tc>
        <w:tc>
          <w:tcPr>
            <w:tcW w:w="2725" w:type="dxa"/>
          </w:tcPr>
          <w:p w14:paraId="66BE1C4F" w14:textId="77777777" w:rsidR="004A10A4" w:rsidRPr="004A10A4" w:rsidRDefault="004A10A4" w:rsidP="004A10A4">
            <w:pPr>
              <w:widowControl w:val="0"/>
              <w:autoSpaceDE w:val="0"/>
              <w:autoSpaceDN w:val="0"/>
              <w:spacing w:before="19" w:after="0" w:line="237" w:lineRule="exact"/>
              <w:ind w:left="1193" w:right="505"/>
              <w:jc w:val="center"/>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3.34</w:t>
            </w:r>
          </w:p>
        </w:tc>
        <w:tc>
          <w:tcPr>
            <w:tcW w:w="1982" w:type="dxa"/>
          </w:tcPr>
          <w:p w14:paraId="2650EAED" w14:textId="77777777" w:rsidR="004A10A4" w:rsidRPr="004A10A4" w:rsidRDefault="004A10A4" w:rsidP="004A10A4">
            <w:pPr>
              <w:widowControl w:val="0"/>
              <w:autoSpaceDE w:val="0"/>
              <w:autoSpaceDN w:val="0"/>
              <w:spacing w:before="19" w:after="0" w:line="237" w:lineRule="exact"/>
              <w:ind w:left="814" w:right="726"/>
              <w:jc w:val="center"/>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0.62</w:t>
            </w:r>
          </w:p>
        </w:tc>
        <w:tc>
          <w:tcPr>
            <w:tcW w:w="2051" w:type="dxa"/>
          </w:tcPr>
          <w:p w14:paraId="095152FA" w14:textId="77777777" w:rsidR="004A10A4" w:rsidRPr="004A10A4" w:rsidRDefault="004A10A4" w:rsidP="004A10A4">
            <w:pPr>
              <w:widowControl w:val="0"/>
              <w:autoSpaceDE w:val="0"/>
              <w:autoSpaceDN w:val="0"/>
              <w:spacing w:before="19" w:after="0" w:line="237" w:lineRule="exact"/>
              <w:ind w:left="657"/>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3.42</w:t>
            </w:r>
          </w:p>
        </w:tc>
        <w:tc>
          <w:tcPr>
            <w:tcW w:w="1888" w:type="dxa"/>
          </w:tcPr>
          <w:p w14:paraId="0FE9023C" w14:textId="77777777" w:rsidR="004A10A4" w:rsidRPr="004A10A4" w:rsidRDefault="004A10A4" w:rsidP="004A10A4">
            <w:pPr>
              <w:widowControl w:val="0"/>
              <w:autoSpaceDE w:val="0"/>
              <w:autoSpaceDN w:val="0"/>
              <w:spacing w:before="19" w:after="0" w:line="237" w:lineRule="exact"/>
              <w:ind w:left="632"/>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0.54</w:t>
            </w:r>
          </w:p>
        </w:tc>
        <w:tc>
          <w:tcPr>
            <w:tcW w:w="2320" w:type="dxa"/>
          </w:tcPr>
          <w:p w14:paraId="79078139" w14:textId="77777777" w:rsidR="004A10A4" w:rsidRPr="004A10A4" w:rsidRDefault="004A10A4" w:rsidP="004A10A4">
            <w:pPr>
              <w:widowControl w:val="0"/>
              <w:autoSpaceDE w:val="0"/>
              <w:autoSpaceDN w:val="0"/>
              <w:spacing w:before="19" w:after="0" w:line="237" w:lineRule="exact"/>
              <w:ind w:left="378" w:right="137"/>
              <w:jc w:val="center"/>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1.28</w:t>
            </w:r>
            <w:r w:rsidRPr="004A10A4">
              <w:rPr>
                <w:rFonts w:ascii="Times New Roman" w:eastAsia="Times New Roman" w:hAnsi="Times New Roman" w:cs="Times New Roman"/>
                <w:spacing w:val="1"/>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(1.21</w:t>
            </w:r>
            <w:r w:rsidRPr="004A10A4">
              <w:rPr>
                <w:rFonts w:ascii="Times New Roman" w:eastAsia="Times New Roman" w:hAnsi="Times New Roman" w:cs="Times New Roman"/>
                <w:spacing w:val="-4"/>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to</w:t>
            </w:r>
            <w:r w:rsidRPr="004A10A4">
              <w:rPr>
                <w:rFonts w:ascii="Times New Roman" w:eastAsia="Times New Roman" w:hAnsi="Times New Roman" w:cs="Times New Roman"/>
                <w:spacing w:val="1"/>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1.35)</w:t>
            </w:r>
          </w:p>
        </w:tc>
        <w:tc>
          <w:tcPr>
            <w:tcW w:w="934" w:type="dxa"/>
          </w:tcPr>
          <w:p w14:paraId="2FF56836" w14:textId="77777777" w:rsidR="004A10A4" w:rsidRPr="004A10A4" w:rsidRDefault="004A10A4" w:rsidP="004A10A4">
            <w:pPr>
              <w:widowControl w:val="0"/>
              <w:autoSpaceDE w:val="0"/>
              <w:autoSpaceDN w:val="0"/>
              <w:spacing w:before="19" w:after="0" w:line="237" w:lineRule="exact"/>
              <w:ind w:left="134" w:right="88"/>
              <w:jc w:val="center"/>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&lt;0.001</w:t>
            </w:r>
          </w:p>
        </w:tc>
      </w:tr>
      <w:tr w:rsidR="004A10A4" w:rsidRPr="004A10A4" w14:paraId="025BE4C5" w14:textId="77777777" w:rsidTr="00597AC2">
        <w:trPr>
          <w:trHeight w:val="316"/>
        </w:trPr>
        <w:tc>
          <w:tcPr>
            <w:tcW w:w="2122" w:type="dxa"/>
          </w:tcPr>
          <w:p w14:paraId="782DAF3F" w14:textId="77777777" w:rsidR="004A10A4" w:rsidRPr="004A10A4" w:rsidRDefault="004A10A4" w:rsidP="004A10A4">
            <w:pPr>
              <w:widowControl w:val="0"/>
              <w:autoSpaceDE w:val="0"/>
              <w:autoSpaceDN w:val="0"/>
              <w:spacing w:before="21" w:after="0" w:line="236" w:lineRule="exact"/>
              <w:ind w:left="124"/>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Family</w:t>
            </w:r>
            <w:r w:rsidRPr="004A10A4">
              <w:rPr>
                <w:rFonts w:ascii="Times New Roman" w:eastAsia="Times New Roman" w:hAnsi="Times New Roman" w:cs="Times New Roman"/>
                <w:spacing w:val="-4"/>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Adversity</w:t>
            </w:r>
            <w:r w:rsidRPr="004A10A4">
              <w:rPr>
                <w:rFonts w:ascii="Times New Roman" w:eastAsia="Times New Roman" w:hAnsi="Times New Roman" w:cs="Times New Roman"/>
                <w:spacing w:val="-8"/>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score</w:t>
            </w:r>
          </w:p>
        </w:tc>
        <w:tc>
          <w:tcPr>
            <w:tcW w:w="2725" w:type="dxa"/>
          </w:tcPr>
          <w:p w14:paraId="0BA8F602" w14:textId="77777777" w:rsidR="004A10A4" w:rsidRPr="004A10A4" w:rsidRDefault="004A10A4" w:rsidP="004A10A4">
            <w:pPr>
              <w:widowControl w:val="0"/>
              <w:autoSpaceDE w:val="0"/>
              <w:autoSpaceDN w:val="0"/>
              <w:spacing w:before="21" w:after="0" w:line="236" w:lineRule="exact"/>
              <w:ind w:left="1193" w:right="505"/>
              <w:jc w:val="center"/>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5.34</w:t>
            </w:r>
          </w:p>
        </w:tc>
        <w:tc>
          <w:tcPr>
            <w:tcW w:w="1982" w:type="dxa"/>
          </w:tcPr>
          <w:p w14:paraId="6BF2506A" w14:textId="77777777" w:rsidR="004A10A4" w:rsidRPr="004A10A4" w:rsidRDefault="004A10A4" w:rsidP="004A10A4">
            <w:pPr>
              <w:widowControl w:val="0"/>
              <w:autoSpaceDE w:val="0"/>
              <w:autoSpaceDN w:val="0"/>
              <w:spacing w:before="21" w:after="0" w:line="236" w:lineRule="exact"/>
              <w:ind w:left="814" w:right="726"/>
              <w:jc w:val="center"/>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4.75</w:t>
            </w:r>
          </w:p>
        </w:tc>
        <w:tc>
          <w:tcPr>
            <w:tcW w:w="2051" w:type="dxa"/>
          </w:tcPr>
          <w:p w14:paraId="4A03DA5C" w14:textId="77777777" w:rsidR="004A10A4" w:rsidRPr="004A10A4" w:rsidRDefault="004A10A4" w:rsidP="004A10A4">
            <w:pPr>
              <w:widowControl w:val="0"/>
              <w:autoSpaceDE w:val="0"/>
              <w:autoSpaceDN w:val="0"/>
              <w:spacing w:before="21" w:after="0" w:line="236" w:lineRule="exact"/>
              <w:ind w:left="657"/>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3.93</w:t>
            </w:r>
          </w:p>
        </w:tc>
        <w:tc>
          <w:tcPr>
            <w:tcW w:w="1888" w:type="dxa"/>
          </w:tcPr>
          <w:p w14:paraId="10DCCBF9" w14:textId="77777777" w:rsidR="004A10A4" w:rsidRPr="004A10A4" w:rsidRDefault="004A10A4" w:rsidP="004A10A4">
            <w:pPr>
              <w:widowControl w:val="0"/>
              <w:autoSpaceDE w:val="0"/>
              <w:autoSpaceDN w:val="0"/>
              <w:spacing w:before="21" w:after="0" w:line="236" w:lineRule="exact"/>
              <w:ind w:left="632"/>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4.01</w:t>
            </w:r>
          </w:p>
        </w:tc>
        <w:tc>
          <w:tcPr>
            <w:tcW w:w="2320" w:type="dxa"/>
          </w:tcPr>
          <w:p w14:paraId="0189CD0D" w14:textId="77777777" w:rsidR="004A10A4" w:rsidRPr="004A10A4" w:rsidRDefault="004A10A4" w:rsidP="004A10A4">
            <w:pPr>
              <w:widowControl w:val="0"/>
              <w:autoSpaceDE w:val="0"/>
              <w:autoSpaceDN w:val="0"/>
              <w:spacing w:before="21" w:after="0" w:line="236" w:lineRule="exact"/>
              <w:ind w:left="378" w:right="138"/>
              <w:jc w:val="center"/>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0.93</w:t>
            </w:r>
            <w:r w:rsidRPr="004A10A4">
              <w:rPr>
                <w:rFonts w:ascii="Times New Roman" w:eastAsia="Times New Roman" w:hAnsi="Times New Roman" w:cs="Times New Roman"/>
                <w:spacing w:val="1"/>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(0.92</w:t>
            </w:r>
            <w:r w:rsidRPr="004A10A4">
              <w:rPr>
                <w:rFonts w:ascii="Times New Roman" w:eastAsia="Times New Roman" w:hAnsi="Times New Roman" w:cs="Times New Roman"/>
                <w:spacing w:val="-4"/>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to</w:t>
            </w:r>
            <w:r w:rsidRPr="004A10A4">
              <w:rPr>
                <w:rFonts w:ascii="Times New Roman" w:eastAsia="Times New Roman" w:hAnsi="Times New Roman" w:cs="Times New Roman"/>
                <w:spacing w:val="1"/>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0.94)</w:t>
            </w:r>
          </w:p>
        </w:tc>
        <w:tc>
          <w:tcPr>
            <w:tcW w:w="934" w:type="dxa"/>
          </w:tcPr>
          <w:p w14:paraId="1E8C2B0A" w14:textId="77777777" w:rsidR="004A10A4" w:rsidRPr="004A10A4" w:rsidRDefault="004A10A4" w:rsidP="004A10A4">
            <w:pPr>
              <w:widowControl w:val="0"/>
              <w:autoSpaceDE w:val="0"/>
              <w:autoSpaceDN w:val="0"/>
              <w:spacing w:before="21" w:after="0" w:line="236" w:lineRule="exact"/>
              <w:ind w:left="134" w:right="88"/>
              <w:jc w:val="center"/>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&lt;0.001</w:t>
            </w:r>
          </w:p>
        </w:tc>
      </w:tr>
      <w:tr w:rsidR="004A10A4" w:rsidRPr="004A10A4" w14:paraId="0D256BCA" w14:textId="77777777" w:rsidTr="004A10A4">
        <w:trPr>
          <w:trHeight w:val="310"/>
        </w:trPr>
        <w:tc>
          <w:tcPr>
            <w:tcW w:w="14022" w:type="dxa"/>
            <w:gridSpan w:val="7"/>
          </w:tcPr>
          <w:p w14:paraId="1A641925" w14:textId="12A07970" w:rsidR="004A10A4" w:rsidRPr="004A10A4" w:rsidRDefault="00C511C8" w:rsidP="00C511C8">
            <w:pPr>
              <w:widowControl w:val="0"/>
              <w:tabs>
                <w:tab w:val="left" w:pos="9069"/>
              </w:tabs>
              <w:autoSpaceDE w:val="0"/>
              <w:autoSpaceDN w:val="0"/>
              <w:spacing w:before="27" w:after="0" w:line="225" w:lineRule="exact"/>
              <w:rPr>
                <w:rFonts w:ascii="Times New Roman" w:eastAsia="Times New Roman" w:hAnsi="Times New Roman" w:cs="Times New Roman"/>
                <w:b/>
                <w:kern w:val="0"/>
                <w:sz w:val="16"/>
                <w:szCs w:val="16"/>
                <w:lang w:val="en-US"/>
                <w14:ligatures w14:val="none"/>
              </w:rPr>
            </w:pPr>
            <w:r>
              <w:rPr>
                <w:rFonts w:ascii="Times New Roman" w:eastAsia="Times New Roman" w:hAnsi="Times New Roman" w:cs="Times New Roman"/>
                <w:b/>
                <w:kern w:val="0"/>
                <w:sz w:val="16"/>
                <w:szCs w:val="16"/>
                <w:lang w:val="en-US"/>
                <w14:ligatures w14:val="none"/>
              </w:rPr>
              <w:t xml:space="preserve">                                                                               </w:t>
            </w:r>
            <w:r w:rsidR="004A10A4" w:rsidRPr="004A10A4">
              <w:rPr>
                <w:rFonts w:ascii="Times New Roman" w:eastAsia="Times New Roman" w:hAnsi="Times New Roman" w:cs="Times New Roman"/>
                <w:b/>
                <w:kern w:val="0"/>
                <w:sz w:val="16"/>
                <w:szCs w:val="16"/>
                <w:lang w:val="en-US"/>
                <w14:ligatures w14:val="none"/>
              </w:rPr>
              <w:t>Non-participating group in</w:t>
            </w:r>
            <w:r w:rsidR="004A10A4" w:rsidRPr="004A10A4">
              <w:rPr>
                <w:rFonts w:ascii="Times New Roman" w:eastAsia="Times New Roman" w:hAnsi="Times New Roman" w:cs="Times New Roman"/>
                <w:b/>
                <w:spacing w:val="-3"/>
                <w:kern w:val="0"/>
                <w:sz w:val="16"/>
                <w:szCs w:val="16"/>
                <w:lang w:val="en-US"/>
                <w14:ligatures w14:val="none"/>
              </w:rPr>
              <w:t xml:space="preserve"> </w:t>
            </w:r>
            <w:r w:rsidR="004A10A4" w:rsidRPr="004A10A4">
              <w:rPr>
                <w:rFonts w:ascii="Times New Roman" w:eastAsia="Times New Roman" w:hAnsi="Times New Roman" w:cs="Times New Roman"/>
                <w:b/>
                <w:kern w:val="0"/>
                <w:sz w:val="16"/>
                <w:szCs w:val="16"/>
                <w:lang w:val="en-US"/>
                <w14:ligatures w14:val="none"/>
              </w:rPr>
              <w:t>the</w:t>
            </w:r>
            <w:r w:rsidR="004A10A4" w:rsidRPr="004A10A4">
              <w:rPr>
                <w:rFonts w:ascii="Times New Roman" w:eastAsia="Times New Roman" w:hAnsi="Times New Roman" w:cs="Times New Roman"/>
                <w:b/>
                <w:spacing w:val="-5"/>
                <w:kern w:val="0"/>
                <w:sz w:val="16"/>
                <w:szCs w:val="16"/>
                <w:lang w:val="en-US"/>
                <w14:ligatures w14:val="none"/>
              </w:rPr>
              <w:t xml:space="preserve"> </w:t>
            </w:r>
            <w:r w:rsidR="004A10A4" w:rsidRPr="004A10A4">
              <w:rPr>
                <w:rFonts w:ascii="Times New Roman" w:eastAsia="Times New Roman" w:hAnsi="Times New Roman" w:cs="Times New Roman"/>
                <w:b/>
                <w:kern w:val="0"/>
                <w:sz w:val="16"/>
                <w:szCs w:val="16"/>
                <w:lang w:val="en-US"/>
                <w14:ligatures w14:val="none"/>
              </w:rPr>
              <w:t>stud</w:t>
            </w:r>
            <w:r>
              <w:rPr>
                <w:rFonts w:ascii="Times New Roman" w:eastAsia="Times New Roman" w:hAnsi="Times New Roman" w:cs="Times New Roman"/>
                <w:b/>
                <w:kern w:val="0"/>
                <w:sz w:val="16"/>
                <w:szCs w:val="16"/>
                <w:lang w:val="en-US"/>
                <w14:ligatures w14:val="none"/>
              </w:rPr>
              <w:t xml:space="preserve">y                                             </w:t>
            </w:r>
            <w:r w:rsidR="004A10A4" w:rsidRPr="004A10A4">
              <w:rPr>
                <w:rFonts w:ascii="Times New Roman" w:eastAsia="Times New Roman" w:hAnsi="Times New Roman" w:cs="Times New Roman"/>
                <w:b/>
                <w:kern w:val="0"/>
                <w:sz w:val="16"/>
                <w:szCs w:val="16"/>
                <w:lang w:val="en-US"/>
                <w14:ligatures w14:val="none"/>
              </w:rPr>
              <w:t>Participating</w:t>
            </w:r>
            <w:r w:rsidR="004A10A4" w:rsidRPr="004A10A4">
              <w:rPr>
                <w:rFonts w:ascii="Times New Roman" w:eastAsia="Times New Roman" w:hAnsi="Times New Roman" w:cs="Times New Roman"/>
                <w:b/>
                <w:spacing w:val="-1"/>
                <w:kern w:val="0"/>
                <w:sz w:val="16"/>
                <w:szCs w:val="16"/>
                <w:lang w:val="en-US"/>
                <w14:ligatures w14:val="none"/>
              </w:rPr>
              <w:t xml:space="preserve"> </w:t>
            </w:r>
            <w:r w:rsidR="004A10A4" w:rsidRPr="004A10A4">
              <w:rPr>
                <w:rFonts w:ascii="Times New Roman" w:eastAsia="Times New Roman" w:hAnsi="Times New Roman" w:cs="Times New Roman"/>
                <w:b/>
                <w:kern w:val="0"/>
                <w:sz w:val="16"/>
                <w:szCs w:val="16"/>
                <w:lang w:val="en-US"/>
                <w14:ligatures w14:val="none"/>
              </w:rPr>
              <w:t>group</w:t>
            </w:r>
            <w:r w:rsidR="004A10A4" w:rsidRPr="004A10A4">
              <w:rPr>
                <w:rFonts w:ascii="Times New Roman" w:eastAsia="Times New Roman" w:hAnsi="Times New Roman" w:cs="Times New Roman"/>
                <w:b/>
                <w:spacing w:val="-1"/>
                <w:kern w:val="0"/>
                <w:sz w:val="16"/>
                <w:szCs w:val="16"/>
                <w:lang w:val="en-US"/>
                <w14:ligatures w14:val="none"/>
              </w:rPr>
              <w:t xml:space="preserve"> </w:t>
            </w:r>
            <w:r w:rsidR="004A10A4" w:rsidRPr="004A10A4">
              <w:rPr>
                <w:rFonts w:ascii="Times New Roman" w:eastAsia="Times New Roman" w:hAnsi="Times New Roman" w:cs="Times New Roman"/>
                <w:b/>
                <w:kern w:val="0"/>
                <w:sz w:val="16"/>
                <w:szCs w:val="16"/>
                <w:lang w:val="en-US"/>
                <w14:ligatures w14:val="none"/>
              </w:rPr>
              <w:t>in</w:t>
            </w:r>
            <w:r w:rsidR="004A10A4" w:rsidRPr="004A10A4">
              <w:rPr>
                <w:rFonts w:ascii="Times New Roman" w:eastAsia="Times New Roman" w:hAnsi="Times New Roman" w:cs="Times New Roman"/>
                <w:b/>
                <w:spacing w:val="-4"/>
                <w:kern w:val="0"/>
                <w:sz w:val="16"/>
                <w:szCs w:val="16"/>
                <w:lang w:val="en-US"/>
                <w14:ligatures w14:val="none"/>
              </w:rPr>
              <w:t xml:space="preserve"> </w:t>
            </w:r>
            <w:r w:rsidR="004A10A4" w:rsidRPr="004A10A4">
              <w:rPr>
                <w:rFonts w:ascii="Times New Roman" w:eastAsia="Times New Roman" w:hAnsi="Times New Roman" w:cs="Times New Roman"/>
                <w:b/>
                <w:kern w:val="0"/>
                <w:sz w:val="16"/>
                <w:szCs w:val="16"/>
                <w:lang w:val="en-US"/>
                <w14:ligatures w14:val="none"/>
              </w:rPr>
              <w:t>the</w:t>
            </w:r>
            <w:r w:rsidR="004A10A4" w:rsidRPr="004A10A4">
              <w:rPr>
                <w:rFonts w:ascii="Times New Roman" w:eastAsia="Times New Roman" w:hAnsi="Times New Roman" w:cs="Times New Roman"/>
                <w:b/>
                <w:spacing w:val="-2"/>
                <w:kern w:val="0"/>
                <w:sz w:val="16"/>
                <w:szCs w:val="16"/>
                <w:lang w:val="en-US"/>
                <w14:ligatures w14:val="none"/>
              </w:rPr>
              <w:t xml:space="preserve"> </w:t>
            </w:r>
            <w:r w:rsidR="004A10A4" w:rsidRPr="004A10A4">
              <w:rPr>
                <w:rFonts w:ascii="Times New Roman" w:eastAsia="Times New Roman" w:hAnsi="Times New Roman" w:cs="Times New Roman"/>
                <w:b/>
                <w:kern w:val="0"/>
                <w:sz w:val="16"/>
                <w:szCs w:val="16"/>
                <w:lang w:val="en-US"/>
                <w14:ligatures w14:val="none"/>
              </w:rPr>
              <w:t>study</w:t>
            </w:r>
            <w:r w:rsidR="00DE1F9F">
              <w:rPr>
                <w:rFonts w:ascii="Times New Roman" w:eastAsia="Times New Roman" w:hAnsi="Times New Roman" w:cs="Times New Roman"/>
                <w:b/>
                <w:kern w:val="0"/>
                <w:sz w:val="16"/>
                <w:szCs w:val="16"/>
                <w:lang w:val="en-US"/>
                <w14:ligatures w14:val="none"/>
              </w:rPr>
              <w:t xml:space="preserve">                                   </w:t>
            </w:r>
            <w:r w:rsidR="00DE1F9F" w:rsidRPr="004A10A4">
              <w:rPr>
                <w:rFonts w:ascii="Times New Roman" w:hAnsi="Times New Roman" w:cs="Times New Roman"/>
                <w:b/>
                <w:bCs/>
                <w:sz w:val="16"/>
                <w:szCs w:val="16"/>
                <w:lang w:val="en-US"/>
              </w:rPr>
              <w:t>Participating</w:t>
            </w:r>
            <w:r w:rsidR="00DE1F9F" w:rsidRPr="004A10A4">
              <w:rPr>
                <w:rFonts w:ascii="Times New Roman" w:hAnsi="Times New Roman" w:cs="Times New Roman"/>
                <w:b/>
                <w:bCs/>
                <w:spacing w:val="-3"/>
                <w:sz w:val="16"/>
                <w:szCs w:val="16"/>
                <w:lang w:val="en-US"/>
              </w:rPr>
              <w:t xml:space="preserve"> </w:t>
            </w:r>
            <w:r w:rsidR="00DE1F9F" w:rsidRPr="004A10A4">
              <w:rPr>
                <w:rFonts w:ascii="Times New Roman" w:hAnsi="Times New Roman" w:cs="Times New Roman"/>
                <w:b/>
                <w:bCs/>
                <w:sz w:val="16"/>
                <w:szCs w:val="16"/>
                <w:lang w:val="en-US"/>
              </w:rPr>
              <w:t xml:space="preserve">versus </w:t>
            </w:r>
            <w:r w:rsidR="00DE1F9F" w:rsidRPr="004A10A4">
              <w:rPr>
                <w:rFonts w:ascii="Times New Roman" w:eastAsia="Times New Roman" w:hAnsi="Times New Roman" w:cs="Times New Roman"/>
                <w:b/>
                <w:bCs/>
                <w:kern w:val="0"/>
                <w:sz w:val="16"/>
                <w:szCs w:val="16"/>
                <w:lang w:val="en-US"/>
                <w14:ligatures w14:val="none"/>
              </w:rPr>
              <w:t xml:space="preserve">non-participating </w:t>
            </w:r>
            <w:r w:rsidR="00DE1F9F" w:rsidRPr="004A10A4">
              <w:rPr>
                <w:rFonts w:ascii="Times New Roman" w:hAnsi="Times New Roman" w:cs="Times New Roman"/>
                <w:b/>
                <w:bCs/>
                <w:sz w:val="16"/>
                <w:szCs w:val="16"/>
                <w:lang w:val="en-US"/>
              </w:rPr>
              <w:t xml:space="preserve">  </w:t>
            </w:r>
            <w:r w:rsidR="00DE1F9F" w:rsidRPr="004A10A4">
              <w:rPr>
                <w:rFonts w:ascii="Times New Roman" w:eastAsia="Times New Roman" w:hAnsi="Times New Roman" w:cs="Times New Roman"/>
                <w:b/>
                <w:bCs/>
                <w:kern w:val="0"/>
                <w:sz w:val="16"/>
                <w:szCs w:val="16"/>
                <w:lang w:val="en-US"/>
                <w14:ligatures w14:val="none"/>
              </w:rPr>
              <w:t xml:space="preserve">       </w:t>
            </w:r>
          </w:p>
        </w:tc>
      </w:tr>
      <w:tr w:rsidR="004A10A4" w:rsidRPr="004A10A4" w14:paraId="12FF7D95" w14:textId="77777777" w:rsidTr="00597AC2">
        <w:trPr>
          <w:trHeight w:val="323"/>
        </w:trPr>
        <w:tc>
          <w:tcPr>
            <w:tcW w:w="2122" w:type="dxa"/>
          </w:tcPr>
          <w:p w14:paraId="6FA4CDDA" w14:textId="77777777" w:rsidR="004A10A4" w:rsidRPr="004A10A4" w:rsidRDefault="004A10A4" w:rsidP="004A10A4">
            <w:pPr>
              <w:widowControl w:val="0"/>
              <w:autoSpaceDE w:val="0"/>
              <w:autoSpaceDN w:val="0"/>
              <w:spacing w:after="0" w:line="240" w:lineRule="auto"/>
              <w:rPr>
                <w:rFonts w:ascii="Times New Roman" w:eastAsia="Times New Roman" w:hAnsi="Times New Roman" w:cs="Times New Roman"/>
                <w:kern w:val="0"/>
                <w:sz w:val="16"/>
                <w:szCs w:val="16"/>
                <w:lang w:val="en-US"/>
                <w14:ligatures w14:val="none"/>
              </w:rPr>
            </w:pPr>
          </w:p>
        </w:tc>
        <w:tc>
          <w:tcPr>
            <w:tcW w:w="2725" w:type="dxa"/>
          </w:tcPr>
          <w:p w14:paraId="207A25DC" w14:textId="77777777" w:rsidR="004A10A4" w:rsidRPr="004A10A4" w:rsidRDefault="004A10A4" w:rsidP="004A10A4">
            <w:pPr>
              <w:widowControl w:val="0"/>
              <w:autoSpaceDE w:val="0"/>
              <w:autoSpaceDN w:val="0"/>
              <w:spacing w:before="18" w:after="0" w:line="241" w:lineRule="exact"/>
              <w:ind w:left="685"/>
              <w:jc w:val="center"/>
              <w:rPr>
                <w:rFonts w:ascii="Times New Roman" w:eastAsia="Times New Roman" w:hAnsi="Times New Roman" w:cs="Times New Roman"/>
                <w:i/>
                <w:kern w:val="0"/>
                <w:sz w:val="16"/>
                <w:szCs w:val="16"/>
                <w:lang w:val="en-US"/>
                <w14:ligatures w14:val="none"/>
              </w:rPr>
            </w:pPr>
            <w:r w:rsidRPr="004A10A4">
              <w:rPr>
                <w:rFonts w:ascii="Times New Roman" w:eastAsia="Times New Roman" w:hAnsi="Times New Roman" w:cs="Times New Roman"/>
                <w:i/>
                <w:kern w:val="0"/>
                <w:sz w:val="16"/>
                <w:szCs w:val="16"/>
                <w:lang w:val="en-US"/>
                <w14:ligatures w14:val="none"/>
              </w:rPr>
              <w:t>N</w:t>
            </w:r>
          </w:p>
        </w:tc>
        <w:tc>
          <w:tcPr>
            <w:tcW w:w="1982" w:type="dxa"/>
          </w:tcPr>
          <w:p w14:paraId="090B3C52" w14:textId="77777777" w:rsidR="004A10A4" w:rsidRPr="004A10A4" w:rsidRDefault="004A10A4" w:rsidP="004A10A4">
            <w:pPr>
              <w:widowControl w:val="0"/>
              <w:autoSpaceDE w:val="0"/>
              <w:autoSpaceDN w:val="0"/>
              <w:spacing w:before="18" w:after="0" w:line="241" w:lineRule="exact"/>
              <w:ind w:left="77"/>
              <w:jc w:val="center"/>
              <w:rPr>
                <w:rFonts w:ascii="Times New Roman" w:eastAsia="Times New Roman" w:hAnsi="Times New Roman" w:cs="Times New Roman"/>
                <w:i/>
                <w:kern w:val="0"/>
                <w:sz w:val="16"/>
                <w:szCs w:val="16"/>
                <w:lang w:val="en-US"/>
                <w14:ligatures w14:val="none"/>
              </w:rPr>
            </w:pPr>
            <w:r w:rsidRPr="004A10A4">
              <w:rPr>
                <w:rFonts w:ascii="Times New Roman" w:eastAsia="Times New Roman" w:hAnsi="Times New Roman" w:cs="Times New Roman"/>
                <w:i/>
                <w:w w:val="99"/>
                <w:kern w:val="0"/>
                <w:sz w:val="16"/>
                <w:szCs w:val="16"/>
                <w:lang w:val="en-US"/>
                <w14:ligatures w14:val="none"/>
              </w:rPr>
              <w:t>%</w:t>
            </w:r>
          </w:p>
        </w:tc>
        <w:tc>
          <w:tcPr>
            <w:tcW w:w="2051" w:type="dxa"/>
          </w:tcPr>
          <w:p w14:paraId="0F15CFA3" w14:textId="77777777" w:rsidR="004A10A4" w:rsidRPr="004A10A4" w:rsidRDefault="004A10A4" w:rsidP="004A10A4">
            <w:pPr>
              <w:widowControl w:val="0"/>
              <w:autoSpaceDE w:val="0"/>
              <w:autoSpaceDN w:val="0"/>
              <w:spacing w:before="18" w:after="0" w:line="241" w:lineRule="exact"/>
              <w:ind w:right="36"/>
              <w:jc w:val="center"/>
              <w:rPr>
                <w:rFonts w:ascii="Times New Roman" w:eastAsia="Times New Roman" w:hAnsi="Times New Roman" w:cs="Times New Roman"/>
                <w:i/>
                <w:kern w:val="0"/>
                <w:sz w:val="16"/>
                <w:szCs w:val="16"/>
                <w:lang w:val="en-US"/>
                <w14:ligatures w14:val="none"/>
              </w:rPr>
            </w:pPr>
            <w:r w:rsidRPr="004A10A4">
              <w:rPr>
                <w:rFonts w:ascii="Times New Roman" w:eastAsia="Times New Roman" w:hAnsi="Times New Roman" w:cs="Times New Roman"/>
                <w:i/>
                <w:kern w:val="0"/>
                <w:sz w:val="16"/>
                <w:szCs w:val="16"/>
                <w:lang w:val="en-US"/>
                <w14:ligatures w14:val="none"/>
              </w:rPr>
              <w:t>N</w:t>
            </w:r>
          </w:p>
        </w:tc>
        <w:tc>
          <w:tcPr>
            <w:tcW w:w="1888" w:type="dxa"/>
          </w:tcPr>
          <w:p w14:paraId="52CB5C62" w14:textId="77777777" w:rsidR="004A10A4" w:rsidRPr="004A10A4" w:rsidRDefault="004A10A4" w:rsidP="004A10A4">
            <w:pPr>
              <w:widowControl w:val="0"/>
              <w:autoSpaceDE w:val="0"/>
              <w:autoSpaceDN w:val="0"/>
              <w:spacing w:before="18" w:after="0" w:line="241" w:lineRule="exact"/>
              <w:ind w:left="68"/>
              <w:jc w:val="center"/>
              <w:rPr>
                <w:rFonts w:ascii="Times New Roman" w:eastAsia="Times New Roman" w:hAnsi="Times New Roman" w:cs="Times New Roman"/>
                <w:i/>
                <w:kern w:val="0"/>
                <w:sz w:val="16"/>
                <w:szCs w:val="16"/>
                <w:lang w:val="en-US"/>
                <w14:ligatures w14:val="none"/>
              </w:rPr>
            </w:pPr>
            <w:r w:rsidRPr="004A10A4">
              <w:rPr>
                <w:rFonts w:ascii="Times New Roman" w:eastAsia="Times New Roman" w:hAnsi="Times New Roman" w:cs="Times New Roman"/>
                <w:i/>
                <w:w w:val="99"/>
                <w:kern w:val="0"/>
                <w:sz w:val="16"/>
                <w:szCs w:val="16"/>
                <w:lang w:val="en-US"/>
                <w14:ligatures w14:val="none"/>
              </w:rPr>
              <w:t>%</w:t>
            </w:r>
          </w:p>
        </w:tc>
        <w:tc>
          <w:tcPr>
            <w:tcW w:w="2320" w:type="dxa"/>
          </w:tcPr>
          <w:p w14:paraId="5EA3EFF8" w14:textId="77777777" w:rsidR="004A10A4" w:rsidRPr="004A10A4" w:rsidRDefault="004A10A4" w:rsidP="004A10A4">
            <w:pPr>
              <w:widowControl w:val="0"/>
              <w:autoSpaceDE w:val="0"/>
              <w:autoSpaceDN w:val="0"/>
              <w:spacing w:after="0" w:line="240" w:lineRule="auto"/>
              <w:rPr>
                <w:rFonts w:ascii="Times New Roman" w:eastAsia="Times New Roman" w:hAnsi="Times New Roman" w:cs="Times New Roman"/>
                <w:kern w:val="0"/>
                <w:sz w:val="16"/>
                <w:szCs w:val="16"/>
                <w:lang w:val="en-US"/>
                <w14:ligatures w14:val="none"/>
              </w:rPr>
            </w:pPr>
          </w:p>
        </w:tc>
        <w:tc>
          <w:tcPr>
            <w:tcW w:w="934" w:type="dxa"/>
          </w:tcPr>
          <w:p w14:paraId="5239EB2A" w14:textId="77777777" w:rsidR="004A10A4" w:rsidRPr="004A10A4" w:rsidRDefault="004A10A4" w:rsidP="004A10A4">
            <w:pPr>
              <w:widowControl w:val="0"/>
              <w:autoSpaceDE w:val="0"/>
              <w:autoSpaceDN w:val="0"/>
              <w:spacing w:after="0" w:line="240" w:lineRule="auto"/>
              <w:rPr>
                <w:rFonts w:ascii="Times New Roman" w:eastAsia="Times New Roman" w:hAnsi="Times New Roman" w:cs="Times New Roman"/>
                <w:kern w:val="0"/>
                <w:sz w:val="16"/>
                <w:szCs w:val="16"/>
                <w:lang w:val="en-US"/>
                <w14:ligatures w14:val="none"/>
              </w:rPr>
            </w:pPr>
          </w:p>
        </w:tc>
      </w:tr>
      <w:tr w:rsidR="004A10A4" w:rsidRPr="004A10A4" w14:paraId="3BC114CA" w14:textId="77777777" w:rsidTr="00597AC2">
        <w:trPr>
          <w:trHeight w:val="309"/>
        </w:trPr>
        <w:tc>
          <w:tcPr>
            <w:tcW w:w="2122" w:type="dxa"/>
          </w:tcPr>
          <w:p w14:paraId="6E817001" w14:textId="77777777" w:rsidR="004A10A4" w:rsidRPr="004A10A4" w:rsidRDefault="004A10A4" w:rsidP="004A10A4">
            <w:pPr>
              <w:widowControl w:val="0"/>
              <w:autoSpaceDE w:val="0"/>
              <w:autoSpaceDN w:val="0"/>
              <w:spacing w:before="17" w:after="0" w:line="234" w:lineRule="exact"/>
              <w:ind w:left="124"/>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Sex</w:t>
            </w:r>
          </w:p>
        </w:tc>
        <w:tc>
          <w:tcPr>
            <w:tcW w:w="2725" w:type="dxa"/>
          </w:tcPr>
          <w:p w14:paraId="76B2BD03" w14:textId="77777777" w:rsidR="004A10A4" w:rsidRPr="004A10A4" w:rsidRDefault="004A10A4" w:rsidP="004A10A4">
            <w:pPr>
              <w:widowControl w:val="0"/>
              <w:autoSpaceDE w:val="0"/>
              <w:autoSpaceDN w:val="0"/>
              <w:spacing w:after="0" w:line="240" w:lineRule="auto"/>
              <w:rPr>
                <w:rFonts w:ascii="Times New Roman" w:eastAsia="Times New Roman" w:hAnsi="Times New Roman" w:cs="Times New Roman"/>
                <w:kern w:val="0"/>
                <w:sz w:val="16"/>
                <w:szCs w:val="16"/>
                <w:lang w:val="en-US"/>
                <w14:ligatures w14:val="none"/>
              </w:rPr>
            </w:pPr>
          </w:p>
        </w:tc>
        <w:tc>
          <w:tcPr>
            <w:tcW w:w="1982" w:type="dxa"/>
          </w:tcPr>
          <w:p w14:paraId="420A1699" w14:textId="77777777" w:rsidR="004A10A4" w:rsidRPr="004A10A4" w:rsidRDefault="004A10A4" w:rsidP="004A10A4">
            <w:pPr>
              <w:widowControl w:val="0"/>
              <w:autoSpaceDE w:val="0"/>
              <w:autoSpaceDN w:val="0"/>
              <w:spacing w:after="0" w:line="240" w:lineRule="auto"/>
              <w:rPr>
                <w:rFonts w:ascii="Times New Roman" w:eastAsia="Times New Roman" w:hAnsi="Times New Roman" w:cs="Times New Roman"/>
                <w:kern w:val="0"/>
                <w:sz w:val="16"/>
                <w:szCs w:val="16"/>
                <w:lang w:val="en-US"/>
                <w14:ligatures w14:val="none"/>
              </w:rPr>
            </w:pPr>
          </w:p>
        </w:tc>
        <w:tc>
          <w:tcPr>
            <w:tcW w:w="2051" w:type="dxa"/>
          </w:tcPr>
          <w:p w14:paraId="1811C4D3" w14:textId="77777777" w:rsidR="004A10A4" w:rsidRPr="004A10A4" w:rsidRDefault="004A10A4" w:rsidP="004A10A4">
            <w:pPr>
              <w:widowControl w:val="0"/>
              <w:autoSpaceDE w:val="0"/>
              <w:autoSpaceDN w:val="0"/>
              <w:spacing w:after="0" w:line="240" w:lineRule="auto"/>
              <w:rPr>
                <w:rFonts w:ascii="Times New Roman" w:eastAsia="Times New Roman" w:hAnsi="Times New Roman" w:cs="Times New Roman"/>
                <w:kern w:val="0"/>
                <w:sz w:val="16"/>
                <w:szCs w:val="16"/>
                <w:lang w:val="en-US"/>
                <w14:ligatures w14:val="none"/>
              </w:rPr>
            </w:pPr>
          </w:p>
        </w:tc>
        <w:tc>
          <w:tcPr>
            <w:tcW w:w="1888" w:type="dxa"/>
          </w:tcPr>
          <w:p w14:paraId="7CB892F0" w14:textId="77777777" w:rsidR="004A10A4" w:rsidRPr="004A10A4" w:rsidRDefault="004A10A4" w:rsidP="004A10A4">
            <w:pPr>
              <w:widowControl w:val="0"/>
              <w:autoSpaceDE w:val="0"/>
              <w:autoSpaceDN w:val="0"/>
              <w:spacing w:after="0" w:line="240" w:lineRule="auto"/>
              <w:rPr>
                <w:rFonts w:ascii="Times New Roman" w:eastAsia="Times New Roman" w:hAnsi="Times New Roman" w:cs="Times New Roman"/>
                <w:kern w:val="0"/>
                <w:sz w:val="16"/>
                <w:szCs w:val="16"/>
                <w:lang w:val="en-US"/>
                <w14:ligatures w14:val="none"/>
              </w:rPr>
            </w:pPr>
          </w:p>
        </w:tc>
        <w:tc>
          <w:tcPr>
            <w:tcW w:w="2320" w:type="dxa"/>
          </w:tcPr>
          <w:p w14:paraId="4FE9FB8B" w14:textId="77777777" w:rsidR="004A10A4" w:rsidRPr="004A10A4" w:rsidRDefault="004A10A4" w:rsidP="004A10A4">
            <w:pPr>
              <w:widowControl w:val="0"/>
              <w:autoSpaceDE w:val="0"/>
              <w:autoSpaceDN w:val="0"/>
              <w:spacing w:before="17" w:after="0" w:line="234" w:lineRule="exact"/>
              <w:ind w:left="378" w:right="138"/>
              <w:jc w:val="center"/>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0.94</w:t>
            </w:r>
            <w:r w:rsidRPr="004A10A4">
              <w:rPr>
                <w:rFonts w:ascii="Times New Roman" w:eastAsia="Times New Roman" w:hAnsi="Times New Roman" w:cs="Times New Roman"/>
                <w:spacing w:val="1"/>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(0.88</w:t>
            </w:r>
            <w:r w:rsidRPr="004A10A4">
              <w:rPr>
                <w:rFonts w:ascii="Times New Roman" w:eastAsia="Times New Roman" w:hAnsi="Times New Roman" w:cs="Times New Roman"/>
                <w:spacing w:val="-4"/>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to</w:t>
            </w:r>
            <w:r w:rsidRPr="004A10A4">
              <w:rPr>
                <w:rFonts w:ascii="Times New Roman" w:eastAsia="Times New Roman" w:hAnsi="Times New Roman" w:cs="Times New Roman"/>
                <w:spacing w:val="1"/>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1.01)</w:t>
            </w:r>
          </w:p>
        </w:tc>
        <w:tc>
          <w:tcPr>
            <w:tcW w:w="934" w:type="dxa"/>
          </w:tcPr>
          <w:p w14:paraId="5E63F529" w14:textId="77777777" w:rsidR="004A10A4" w:rsidRPr="004A10A4" w:rsidRDefault="004A10A4" w:rsidP="004A10A4">
            <w:pPr>
              <w:widowControl w:val="0"/>
              <w:autoSpaceDE w:val="0"/>
              <w:autoSpaceDN w:val="0"/>
              <w:spacing w:before="17" w:after="0" w:line="234" w:lineRule="exact"/>
              <w:ind w:left="134" w:right="88"/>
              <w:jc w:val="center"/>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0.077</w:t>
            </w:r>
          </w:p>
        </w:tc>
      </w:tr>
      <w:tr w:rsidR="004A10A4" w:rsidRPr="004A10A4" w14:paraId="5BEB9D11" w14:textId="77777777" w:rsidTr="00597AC2">
        <w:trPr>
          <w:trHeight w:val="315"/>
        </w:trPr>
        <w:tc>
          <w:tcPr>
            <w:tcW w:w="2122" w:type="dxa"/>
          </w:tcPr>
          <w:p w14:paraId="79475CA0" w14:textId="77777777" w:rsidR="004A10A4" w:rsidRPr="004A10A4" w:rsidRDefault="004A10A4" w:rsidP="004A10A4">
            <w:pPr>
              <w:widowControl w:val="0"/>
              <w:autoSpaceDE w:val="0"/>
              <w:autoSpaceDN w:val="0"/>
              <w:spacing w:before="19" w:after="0" w:line="237" w:lineRule="exact"/>
              <w:ind w:left="370"/>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Male</w:t>
            </w:r>
            <w:r w:rsidRPr="004A10A4">
              <w:rPr>
                <w:rFonts w:ascii="Times New Roman" w:eastAsia="Times New Roman" w:hAnsi="Times New Roman" w:cs="Times New Roman"/>
                <w:spacing w:val="-5"/>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w:t>
            </w:r>
            <w:r w:rsidRPr="004A10A4">
              <w:rPr>
                <w:rFonts w:ascii="Times New Roman" w:eastAsia="Times New Roman" w:hAnsi="Times New Roman" w:cs="Times New Roman"/>
                <w:spacing w:val="-3"/>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Female</w:t>
            </w:r>
          </w:p>
        </w:tc>
        <w:tc>
          <w:tcPr>
            <w:tcW w:w="2725" w:type="dxa"/>
          </w:tcPr>
          <w:p w14:paraId="41B95EC3" w14:textId="77777777" w:rsidR="004A10A4" w:rsidRPr="004A10A4" w:rsidRDefault="004A10A4" w:rsidP="004A10A4">
            <w:pPr>
              <w:widowControl w:val="0"/>
              <w:autoSpaceDE w:val="0"/>
              <w:autoSpaceDN w:val="0"/>
              <w:spacing w:before="19" w:after="0" w:line="237" w:lineRule="exact"/>
              <w:ind w:left="1193" w:right="507"/>
              <w:jc w:val="center"/>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3772</w:t>
            </w:r>
            <w:r w:rsidRPr="004A10A4">
              <w:rPr>
                <w:rFonts w:ascii="Times New Roman" w:eastAsia="Times New Roman" w:hAnsi="Times New Roman" w:cs="Times New Roman"/>
                <w:spacing w:val="2"/>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w:t>
            </w:r>
            <w:r w:rsidRPr="004A10A4">
              <w:rPr>
                <w:rFonts w:ascii="Times New Roman" w:eastAsia="Times New Roman" w:hAnsi="Times New Roman" w:cs="Times New Roman"/>
                <w:spacing w:val="2"/>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3498</w:t>
            </w:r>
          </w:p>
        </w:tc>
        <w:tc>
          <w:tcPr>
            <w:tcW w:w="1982" w:type="dxa"/>
          </w:tcPr>
          <w:p w14:paraId="7F752365" w14:textId="77777777" w:rsidR="004A10A4" w:rsidRPr="004A10A4" w:rsidRDefault="004A10A4" w:rsidP="004A10A4">
            <w:pPr>
              <w:widowControl w:val="0"/>
              <w:autoSpaceDE w:val="0"/>
              <w:autoSpaceDN w:val="0"/>
              <w:spacing w:before="19" w:after="0" w:line="237" w:lineRule="exact"/>
              <w:ind w:left="525"/>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51.9</w:t>
            </w:r>
            <w:r w:rsidRPr="004A10A4">
              <w:rPr>
                <w:rFonts w:ascii="Times New Roman" w:eastAsia="Times New Roman" w:hAnsi="Times New Roman" w:cs="Times New Roman"/>
                <w:spacing w:val="3"/>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w:t>
            </w:r>
            <w:r w:rsidRPr="004A10A4">
              <w:rPr>
                <w:rFonts w:ascii="Times New Roman" w:eastAsia="Times New Roman" w:hAnsi="Times New Roman" w:cs="Times New Roman"/>
                <w:spacing w:val="-2"/>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48.1</w:t>
            </w:r>
          </w:p>
        </w:tc>
        <w:tc>
          <w:tcPr>
            <w:tcW w:w="2051" w:type="dxa"/>
          </w:tcPr>
          <w:p w14:paraId="4BDBE19C" w14:textId="77777777" w:rsidR="004A10A4" w:rsidRPr="004A10A4" w:rsidRDefault="004A10A4" w:rsidP="004A10A4">
            <w:pPr>
              <w:widowControl w:val="0"/>
              <w:autoSpaceDE w:val="0"/>
              <w:autoSpaceDN w:val="0"/>
              <w:spacing w:before="19" w:after="0" w:line="237" w:lineRule="exact"/>
              <w:ind w:left="441"/>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3919</w:t>
            </w:r>
            <w:r w:rsidRPr="004A10A4">
              <w:rPr>
                <w:rFonts w:ascii="Times New Roman" w:eastAsia="Times New Roman" w:hAnsi="Times New Roman" w:cs="Times New Roman"/>
                <w:spacing w:val="2"/>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w:t>
            </w:r>
            <w:r w:rsidRPr="004A10A4">
              <w:rPr>
                <w:rFonts w:ascii="Times New Roman" w:eastAsia="Times New Roman" w:hAnsi="Times New Roman" w:cs="Times New Roman"/>
                <w:spacing w:val="2"/>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3850</w:t>
            </w:r>
          </w:p>
        </w:tc>
        <w:tc>
          <w:tcPr>
            <w:tcW w:w="1888" w:type="dxa"/>
          </w:tcPr>
          <w:p w14:paraId="4D6B0AB1" w14:textId="77777777" w:rsidR="004A10A4" w:rsidRPr="004A10A4" w:rsidRDefault="004A10A4" w:rsidP="004A10A4">
            <w:pPr>
              <w:widowControl w:val="0"/>
              <w:autoSpaceDE w:val="0"/>
              <w:autoSpaceDN w:val="0"/>
              <w:spacing w:before="19" w:after="0" w:line="237" w:lineRule="exact"/>
              <w:ind w:left="474"/>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50.4</w:t>
            </w:r>
            <w:r w:rsidRPr="004A10A4">
              <w:rPr>
                <w:rFonts w:ascii="Times New Roman" w:eastAsia="Times New Roman" w:hAnsi="Times New Roman" w:cs="Times New Roman"/>
                <w:spacing w:val="3"/>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w:t>
            </w:r>
            <w:r w:rsidRPr="004A10A4">
              <w:rPr>
                <w:rFonts w:ascii="Times New Roman" w:eastAsia="Times New Roman" w:hAnsi="Times New Roman" w:cs="Times New Roman"/>
                <w:spacing w:val="-2"/>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49.6</w:t>
            </w:r>
          </w:p>
        </w:tc>
        <w:tc>
          <w:tcPr>
            <w:tcW w:w="2320" w:type="dxa"/>
          </w:tcPr>
          <w:p w14:paraId="1E860D28" w14:textId="77777777" w:rsidR="004A10A4" w:rsidRPr="004A10A4" w:rsidRDefault="004A10A4" w:rsidP="004A10A4">
            <w:pPr>
              <w:widowControl w:val="0"/>
              <w:autoSpaceDE w:val="0"/>
              <w:autoSpaceDN w:val="0"/>
              <w:spacing w:after="0" w:line="240" w:lineRule="auto"/>
              <w:rPr>
                <w:rFonts w:ascii="Times New Roman" w:eastAsia="Times New Roman" w:hAnsi="Times New Roman" w:cs="Times New Roman"/>
                <w:kern w:val="0"/>
                <w:sz w:val="16"/>
                <w:szCs w:val="16"/>
                <w:lang w:val="en-US"/>
                <w14:ligatures w14:val="none"/>
              </w:rPr>
            </w:pPr>
          </w:p>
        </w:tc>
        <w:tc>
          <w:tcPr>
            <w:tcW w:w="934" w:type="dxa"/>
          </w:tcPr>
          <w:p w14:paraId="17B37DBE" w14:textId="77777777" w:rsidR="004A10A4" w:rsidRPr="004A10A4" w:rsidRDefault="004A10A4" w:rsidP="004A10A4">
            <w:pPr>
              <w:widowControl w:val="0"/>
              <w:autoSpaceDE w:val="0"/>
              <w:autoSpaceDN w:val="0"/>
              <w:spacing w:after="0" w:line="240" w:lineRule="auto"/>
              <w:rPr>
                <w:rFonts w:ascii="Times New Roman" w:eastAsia="Times New Roman" w:hAnsi="Times New Roman" w:cs="Times New Roman"/>
                <w:kern w:val="0"/>
                <w:sz w:val="16"/>
                <w:szCs w:val="16"/>
                <w:lang w:val="en-US"/>
                <w14:ligatures w14:val="none"/>
              </w:rPr>
            </w:pPr>
          </w:p>
        </w:tc>
      </w:tr>
      <w:tr w:rsidR="004A10A4" w:rsidRPr="004A10A4" w14:paraId="345E1AFB" w14:textId="77777777" w:rsidTr="00597AC2">
        <w:trPr>
          <w:trHeight w:val="313"/>
        </w:trPr>
        <w:tc>
          <w:tcPr>
            <w:tcW w:w="2122" w:type="dxa"/>
          </w:tcPr>
          <w:p w14:paraId="78F5741B" w14:textId="77777777" w:rsidR="004A10A4" w:rsidRPr="004A10A4" w:rsidRDefault="004A10A4" w:rsidP="004A10A4">
            <w:pPr>
              <w:widowControl w:val="0"/>
              <w:autoSpaceDE w:val="0"/>
              <w:autoSpaceDN w:val="0"/>
              <w:spacing w:before="21" w:after="0" w:line="234" w:lineRule="exact"/>
              <w:ind w:left="124"/>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Ethnicity</w:t>
            </w:r>
          </w:p>
        </w:tc>
        <w:tc>
          <w:tcPr>
            <w:tcW w:w="2725" w:type="dxa"/>
          </w:tcPr>
          <w:p w14:paraId="7B743554" w14:textId="77777777" w:rsidR="004A10A4" w:rsidRPr="004A10A4" w:rsidRDefault="004A10A4" w:rsidP="004A10A4">
            <w:pPr>
              <w:widowControl w:val="0"/>
              <w:autoSpaceDE w:val="0"/>
              <w:autoSpaceDN w:val="0"/>
              <w:spacing w:after="0" w:line="240" w:lineRule="auto"/>
              <w:rPr>
                <w:rFonts w:ascii="Times New Roman" w:eastAsia="Times New Roman" w:hAnsi="Times New Roman" w:cs="Times New Roman"/>
                <w:kern w:val="0"/>
                <w:sz w:val="16"/>
                <w:szCs w:val="16"/>
                <w:lang w:val="en-US"/>
                <w14:ligatures w14:val="none"/>
              </w:rPr>
            </w:pPr>
          </w:p>
        </w:tc>
        <w:tc>
          <w:tcPr>
            <w:tcW w:w="1982" w:type="dxa"/>
          </w:tcPr>
          <w:p w14:paraId="342ECBBB" w14:textId="77777777" w:rsidR="004A10A4" w:rsidRPr="004A10A4" w:rsidRDefault="004A10A4" w:rsidP="004A10A4">
            <w:pPr>
              <w:widowControl w:val="0"/>
              <w:autoSpaceDE w:val="0"/>
              <w:autoSpaceDN w:val="0"/>
              <w:spacing w:after="0" w:line="240" w:lineRule="auto"/>
              <w:rPr>
                <w:rFonts w:ascii="Times New Roman" w:eastAsia="Times New Roman" w:hAnsi="Times New Roman" w:cs="Times New Roman"/>
                <w:kern w:val="0"/>
                <w:sz w:val="16"/>
                <w:szCs w:val="16"/>
                <w:lang w:val="en-US"/>
                <w14:ligatures w14:val="none"/>
              </w:rPr>
            </w:pPr>
          </w:p>
        </w:tc>
        <w:tc>
          <w:tcPr>
            <w:tcW w:w="2051" w:type="dxa"/>
          </w:tcPr>
          <w:p w14:paraId="024A9449" w14:textId="77777777" w:rsidR="004A10A4" w:rsidRPr="004A10A4" w:rsidRDefault="004A10A4" w:rsidP="004A10A4">
            <w:pPr>
              <w:widowControl w:val="0"/>
              <w:autoSpaceDE w:val="0"/>
              <w:autoSpaceDN w:val="0"/>
              <w:spacing w:after="0" w:line="240" w:lineRule="auto"/>
              <w:rPr>
                <w:rFonts w:ascii="Times New Roman" w:eastAsia="Times New Roman" w:hAnsi="Times New Roman" w:cs="Times New Roman"/>
                <w:kern w:val="0"/>
                <w:sz w:val="16"/>
                <w:szCs w:val="16"/>
                <w:lang w:val="en-US"/>
                <w14:ligatures w14:val="none"/>
              </w:rPr>
            </w:pPr>
          </w:p>
        </w:tc>
        <w:tc>
          <w:tcPr>
            <w:tcW w:w="1888" w:type="dxa"/>
          </w:tcPr>
          <w:p w14:paraId="022775B6" w14:textId="77777777" w:rsidR="004A10A4" w:rsidRPr="004A10A4" w:rsidRDefault="004A10A4" w:rsidP="004A10A4">
            <w:pPr>
              <w:widowControl w:val="0"/>
              <w:autoSpaceDE w:val="0"/>
              <w:autoSpaceDN w:val="0"/>
              <w:spacing w:after="0" w:line="240" w:lineRule="auto"/>
              <w:rPr>
                <w:rFonts w:ascii="Times New Roman" w:eastAsia="Times New Roman" w:hAnsi="Times New Roman" w:cs="Times New Roman"/>
                <w:kern w:val="0"/>
                <w:sz w:val="16"/>
                <w:szCs w:val="16"/>
                <w:lang w:val="en-US"/>
                <w14:ligatures w14:val="none"/>
              </w:rPr>
            </w:pPr>
          </w:p>
        </w:tc>
        <w:tc>
          <w:tcPr>
            <w:tcW w:w="2320" w:type="dxa"/>
          </w:tcPr>
          <w:p w14:paraId="3EDB7BA5" w14:textId="77777777" w:rsidR="004A10A4" w:rsidRPr="004A10A4" w:rsidRDefault="004A10A4" w:rsidP="004A10A4">
            <w:pPr>
              <w:widowControl w:val="0"/>
              <w:autoSpaceDE w:val="0"/>
              <w:autoSpaceDN w:val="0"/>
              <w:spacing w:before="21" w:after="0" w:line="234" w:lineRule="exact"/>
              <w:ind w:left="378" w:right="138"/>
              <w:jc w:val="center"/>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0.42</w:t>
            </w:r>
            <w:r w:rsidRPr="004A10A4">
              <w:rPr>
                <w:rFonts w:ascii="Times New Roman" w:eastAsia="Times New Roman" w:hAnsi="Times New Roman" w:cs="Times New Roman"/>
                <w:spacing w:val="1"/>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(0.33</w:t>
            </w:r>
            <w:r w:rsidRPr="004A10A4">
              <w:rPr>
                <w:rFonts w:ascii="Times New Roman" w:eastAsia="Times New Roman" w:hAnsi="Times New Roman" w:cs="Times New Roman"/>
                <w:spacing w:val="-4"/>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to</w:t>
            </w:r>
            <w:r w:rsidRPr="004A10A4">
              <w:rPr>
                <w:rFonts w:ascii="Times New Roman" w:eastAsia="Times New Roman" w:hAnsi="Times New Roman" w:cs="Times New Roman"/>
                <w:spacing w:val="1"/>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0.52)</w:t>
            </w:r>
          </w:p>
        </w:tc>
        <w:tc>
          <w:tcPr>
            <w:tcW w:w="934" w:type="dxa"/>
          </w:tcPr>
          <w:p w14:paraId="05234015" w14:textId="77777777" w:rsidR="004A10A4" w:rsidRPr="004A10A4" w:rsidRDefault="004A10A4" w:rsidP="004A10A4">
            <w:pPr>
              <w:widowControl w:val="0"/>
              <w:autoSpaceDE w:val="0"/>
              <w:autoSpaceDN w:val="0"/>
              <w:spacing w:before="21" w:after="0" w:line="234" w:lineRule="exact"/>
              <w:ind w:left="134" w:right="88"/>
              <w:jc w:val="center"/>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&lt;0.001</w:t>
            </w:r>
          </w:p>
        </w:tc>
      </w:tr>
      <w:tr w:rsidR="004A10A4" w:rsidRPr="004A10A4" w14:paraId="29807E98" w14:textId="77777777" w:rsidTr="00597AC2">
        <w:trPr>
          <w:trHeight w:val="315"/>
        </w:trPr>
        <w:tc>
          <w:tcPr>
            <w:tcW w:w="2122" w:type="dxa"/>
          </w:tcPr>
          <w:p w14:paraId="193DCF40" w14:textId="77777777" w:rsidR="004A10A4" w:rsidRPr="004A10A4" w:rsidRDefault="004A10A4" w:rsidP="004A10A4">
            <w:pPr>
              <w:widowControl w:val="0"/>
              <w:autoSpaceDE w:val="0"/>
              <w:autoSpaceDN w:val="0"/>
              <w:spacing w:before="19" w:after="0" w:line="237" w:lineRule="exact"/>
              <w:ind w:left="307"/>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White</w:t>
            </w:r>
            <w:r w:rsidRPr="004A10A4">
              <w:rPr>
                <w:rFonts w:ascii="Times New Roman" w:eastAsia="Times New Roman" w:hAnsi="Times New Roman" w:cs="Times New Roman"/>
                <w:spacing w:val="-2"/>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 Other</w:t>
            </w:r>
          </w:p>
        </w:tc>
        <w:tc>
          <w:tcPr>
            <w:tcW w:w="2725" w:type="dxa"/>
          </w:tcPr>
          <w:p w14:paraId="73448956" w14:textId="77777777" w:rsidR="004A10A4" w:rsidRPr="004A10A4" w:rsidRDefault="004A10A4" w:rsidP="004A10A4">
            <w:pPr>
              <w:widowControl w:val="0"/>
              <w:autoSpaceDE w:val="0"/>
              <w:autoSpaceDN w:val="0"/>
              <w:spacing w:before="19" w:after="0" w:line="237" w:lineRule="exact"/>
              <w:ind w:left="1188" w:right="507"/>
              <w:jc w:val="center"/>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4985</w:t>
            </w:r>
            <w:r w:rsidRPr="004A10A4">
              <w:rPr>
                <w:rFonts w:ascii="Times New Roman" w:eastAsia="Times New Roman" w:hAnsi="Times New Roman" w:cs="Times New Roman"/>
                <w:spacing w:val="2"/>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w:t>
            </w:r>
            <w:r w:rsidRPr="004A10A4">
              <w:rPr>
                <w:rFonts w:ascii="Times New Roman" w:eastAsia="Times New Roman" w:hAnsi="Times New Roman" w:cs="Times New Roman"/>
                <w:spacing w:val="2"/>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205</w:t>
            </w:r>
          </w:p>
        </w:tc>
        <w:tc>
          <w:tcPr>
            <w:tcW w:w="1982" w:type="dxa"/>
          </w:tcPr>
          <w:p w14:paraId="2755A633" w14:textId="77777777" w:rsidR="004A10A4" w:rsidRPr="004A10A4" w:rsidRDefault="004A10A4" w:rsidP="004A10A4">
            <w:pPr>
              <w:widowControl w:val="0"/>
              <w:autoSpaceDE w:val="0"/>
              <w:autoSpaceDN w:val="0"/>
              <w:spacing w:before="19" w:after="0" w:line="237" w:lineRule="exact"/>
              <w:ind w:left="588"/>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96.1</w:t>
            </w:r>
            <w:r w:rsidRPr="004A10A4">
              <w:rPr>
                <w:rFonts w:ascii="Times New Roman" w:eastAsia="Times New Roman" w:hAnsi="Times New Roman" w:cs="Times New Roman"/>
                <w:spacing w:val="3"/>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w:t>
            </w:r>
            <w:r w:rsidRPr="004A10A4">
              <w:rPr>
                <w:rFonts w:ascii="Times New Roman" w:eastAsia="Times New Roman" w:hAnsi="Times New Roman" w:cs="Times New Roman"/>
                <w:spacing w:val="-2"/>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3.9</w:t>
            </w:r>
          </w:p>
        </w:tc>
        <w:tc>
          <w:tcPr>
            <w:tcW w:w="2051" w:type="dxa"/>
          </w:tcPr>
          <w:p w14:paraId="1BD5B30B" w14:textId="77777777" w:rsidR="004A10A4" w:rsidRPr="004A10A4" w:rsidRDefault="004A10A4" w:rsidP="004A10A4">
            <w:pPr>
              <w:widowControl w:val="0"/>
              <w:autoSpaceDE w:val="0"/>
              <w:autoSpaceDN w:val="0"/>
              <w:spacing w:before="19" w:after="0" w:line="237" w:lineRule="exact"/>
              <w:ind w:left="532"/>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7077</w:t>
            </w:r>
            <w:r w:rsidRPr="004A10A4">
              <w:rPr>
                <w:rFonts w:ascii="Times New Roman" w:eastAsia="Times New Roman" w:hAnsi="Times New Roman" w:cs="Times New Roman"/>
                <w:spacing w:val="1"/>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w:t>
            </w:r>
            <w:r w:rsidRPr="004A10A4">
              <w:rPr>
                <w:rFonts w:ascii="Times New Roman" w:eastAsia="Times New Roman" w:hAnsi="Times New Roman" w:cs="Times New Roman"/>
                <w:spacing w:val="1"/>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122</w:t>
            </w:r>
          </w:p>
        </w:tc>
        <w:tc>
          <w:tcPr>
            <w:tcW w:w="1888" w:type="dxa"/>
          </w:tcPr>
          <w:p w14:paraId="70426F88" w14:textId="77777777" w:rsidR="004A10A4" w:rsidRPr="004A10A4" w:rsidRDefault="004A10A4" w:rsidP="004A10A4">
            <w:pPr>
              <w:widowControl w:val="0"/>
              <w:autoSpaceDE w:val="0"/>
              <w:autoSpaceDN w:val="0"/>
              <w:spacing w:before="19" w:after="0" w:line="237" w:lineRule="exact"/>
              <w:ind w:left="532"/>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98.3</w:t>
            </w:r>
            <w:r w:rsidRPr="004A10A4">
              <w:rPr>
                <w:rFonts w:ascii="Times New Roman" w:eastAsia="Times New Roman" w:hAnsi="Times New Roman" w:cs="Times New Roman"/>
                <w:spacing w:val="3"/>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w:t>
            </w:r>
            <w:r w:rsidRPr="004A10A4">
              <w:rPr>
                <w:rFonts w:ascii="Times New Roman" w:eastAsia="Times New Roman" w:hAnsi="Times New Roman" w:cs="Times New Roman"/>
                <w:spacing w:val="-2"/>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1.7</w:t>
            </w:r>
          </w:p>
        </w:tc>
        <w:tc>
          <w:tcPr>
            <w:tcW w:w="2320" w:type="dxa"/>
          </w:tcPr>
          <w:p w14:paraId="3FBD99A2" w14:textId="77777777" w:rsidR="004A10A4" w:rsidRPr="004A10A4" w:rsidRDefault="004A10A4" w:rsidP="004A10A4">
            <w:pPr>
              <w:widowControl w:val="0"/>
              <w:autoSpaceDE w:val="0"/>
              <w:autoSpaceDN w:val="0"/>
              <w:spacing w:after="0" w:line="240" w:lineRule="auto"/>
              <w:rPr>
                <w:rFonts w:ascii="Times New Roman" w:eastAsia="Times New Roman" w:hAnsi="Times New Roman" w:cs="Times New Roman"/>
                <w:kern w:val="0"/>
                <w:sz w:val="16"/>
                <w:szCs w:val="16"/>
                <w:lang w:val="en-US"/>
                <w14:ligatures w14:val="none"/>
              </w:rPr>
            </w:pPr>
          </w:p>
        </w:tc>
        <w:tc>
          <w:tcPr>
            <w:tcW w:w="934" w:type="dxa"/>
          </w:tcPr>
          <w:p w14:paraId="67BBC4F9" w14:textId="77777777" w:rsidR="004A10A4" w:rsidRPr="004A10A4" w:rsidRDefault="004A10A4" w:rsidP="004A10A4">
            <w:pPr>
              <w:widowControl w:val="0"/>
              <w:autoSpaceDE w:val="0"/>
              <w:autoSpaceDN w:val="0"/>
              <w:spacing w:after="0" w:line="240" w:lineRule="auto"/>
              <w:rPr>
                <w:rFonts w:ascii="Times New Roman" w:eastAsia="Times New Roman" w:hAnsi="Times New Roman" w:cs="Times New Roman"/>
                <w:kern w:val="0"/>
                <w:sz w:val="16"/>
                <w:szCs w:val="16"/>
                <w:lang w:val="en-US"/>
                <w14:ligatures w14:val="none"/>
              </w:rPr>
            </w:pPr>
          </w:p>
        </w:tc>
      </w:tr>
      <w:tr w:rsidR="004A10A4" w:rsidRPr="004A10A4" w14:paraId="58291516" w14:textId="77777777" w:rsidTr="00597AC2">
        <w:trPr>
          <w:trHeight w:val="315"/>
        </w:trPr>
        <w:tc>
          <w:tcPr>
            <w:tcW w:w="2122" w:type="dxa"/>
          </w:tcPr>
          <w:p w14:paraId="4185438B" w14:textId="77777777" w:rsidR="004A10A4" w:rsidRPr="004A10A4" w:rsidRDefault="004A10A4" w:rsidP="004A10A4">
            <w:pPr>
              <w:widowControl w:val="0"/>
              <w:autoSpaceDE w:val="0"/>
              <w:autoSpaceDN w:val="0"/>
              <w:spacing w:before="22" w:after="0" w:line="234" w:lineRule="exact"/>
              <w:ind w:left="124"/>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Preterm</w:t>
            </w:r>
            <w:r w:rsidRPr="004A10A4">
              <w:rPr>
                <w:rFonts w:ascii="Times New Roman" w:eastAsia="Times New Roman" w:hAnsi="Times New Roman" w:cs="Times New Roman"/>
                <w:spacing w:val="-6"/>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delivery</w:t>
            </w:r>
          </w:p>
        </w:tc>
        <w:tc>
          <w:tcPr>
            <w:tcW w:w="2725" w:type="dxa"/>
          </w:tcPr>
          <w:p w14:paraId="307CF96C" w14:textId="77777777" w:rsidR="004A10A4" w:rsidRPr="004A10A4" w:rsidRDefault="004A10A4" w:rsidP="004A10A4">
            <w:pPr>
              <w:widowControl w:val="0"/>
              <w:autoSpaceDE w:val="0"/>
              <w:autoSpaceDN w:val="0"/>
              <w:spacing w:after="0" w:line="240" w:lineRule="auto"/>
              <w:rPr>
                <w:rFonts w:ascii="Times New Roman" w:eastAsia="Times New Roman" w:hAnsi="Times New Roman" w:cs="Times New Roman"/>
                <w:kern w:val="0"/>
                <w:sz w:val="16"/>
                <w:szCs w:val="16"/>
                <w:lang w:val="en-US"/>
                <w14:ligatures w14:val="none"/>
              </w:rPr>
            </w:pPr>
          </w:p>
        </w:tc>
        <w:tc>
          <w:tcPr>
            <w:tcW w:w="1982" w:type="dxa"/>
          </w:tcPr>
          <w:p w14:paraId="45797A7A" w14:textId="77777777" w:rsidR="004A10A4" w:rsidRPr="004A10A4" w:rsidRDefault="004A10A4" w:rsidP="004A10A4">
            <w:pPr>
              <w:widowControl w:val="0"/>
              <w:autoSpaceDE w:val="0"/>
              <w:autoSpaceDN w:val="0"/>
              <w:spacing w:after="0" w:line="240" w:lineRule="auto"/>
              <w:rPr>
                <w:rFonts w:ascii="Times New Roman" w:eastAsia="Times New Roman" w:hAnsi="Times New Roman" w:cs="Times New Roman"/>
                <w:kern w:val="0"/>
                <w:sz w:val="16"/>
                <w:szCs w:val="16"/>
                <w:lang w:val="en-US"/>
                <w14:ligatures w14:val="none"/>
              </w:rPr>
            </w:pPr>
          </w:p>
        </w:tc>
        <w:tc>
          <w:tcPr>
            <w:tcW w:w="2051" w:type="dxa"/>
          </w:tcPr>
          <w:p w14:paraId="605C76C8" w14:textId="77777777" w:rsidR="004A10A4" w:rsidRPr="004A10A4" w:rsidRDefault="004A10A4" w:rsidP="004A10A4">
            <w:pPr>
              <w:widowControl w:val="0"/>
              <w:autoSpaceDE w:val="0"/>
              <w:autoSpaceDN w:val="0"/>
              <w:spacing w:after="0" w:line="240" w:lineRule="auto"/>
              <w:rPr>
                <w:rFonts w:ascii="Times New Roman" w:eastAsia="Times New Roman" w:hAnsi="Times New Roman" w:cs="Times New Roman"/>
                <w:kern w:val="0"/>
                <w:sz w:val="16"/>
                <w:szCs w:val="16"/>
                <w:lang w:val="en-US"/>
                <w14:ligatures w14:val="none"/>
              </w:rPr>
            </w:pPr>
          </w:p>
        </w:tc>
        <w:tc>
          <w:tcPr>
            <w:tcW w:w="1888" w:type="dxa"/>
          </w:tcPr>
          <w:p w14:paraId="5645B60A" w14:textId="77777777" w:rsidR="004A10A4" w:rsidRPr="004A10A4" w:rsidRDefault="004A10A4" w:rsidP="004A10A4">
            <w:pPr>
              <w:widowControl w:val="0"/>
              <w:autoSpaceDE w:val="0"/>
              <w:autoSpaceDN w:val="0"/>
              <w:spacing w:after="0" w:line="240" w:lineRule="auto"/>
              <w:rPr>
                <w:rFonts w:ascii="Times New Roman" w:eastAsia="Times New Roman" w:hAnsi="Times New Roman" w:cs="Times New Roman"/>
                <w:kern w:val="0"/>
                <w:sz w:val="16"/>
                <w:szCs w:val="16"/>
                <w:lang w:val="en-US"/>
                <w14:ligatures w14:val="none"/>
              </w:rPr>
            </w:pPr>
          </w:p>
        </w:tc>
        <w:tc>
          <w:tcPr>
            <w:tcW w:w="2320" w:type="dxa"/>
          </w:tcPr>
          <w:p w14:paraId="4B65803D" w14:textId="77777777" w:rsidR="004A10A4" w:rsidRPr="004A10A4" w:rsidRDefault="004A10A4" w:rsidP="004A10A4">
            <w:pPr>
              <w:widowControl w:val="0"/>
              <w:autoSpaceDE w:val="0"/>
              <w:autoSpaceDN w:val="0"/>
              <w:spacing w:before="22" w:after="0" w:line="234" w:lineRule="exact"/>
              <w:ind w:left="378" w:right="138"/>
              <w:jc w:val="center"/>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0.56</w:t>
            </w:r>
            <w:r w:rsidRPr="004A10A4">
              <w:rPr>
                <w:rFonts w:ascii="Times New Roman" w:eastAsia="Times New Roman" w:hAnsi="Times New Roman" w:cs="Times New Roman"/>
                <w:spacing w:val="1"/>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(0.49</w:t>
            </w:r>
            <w:r w:rsidRPr="004A10A4">
              <w:rPr>
                <w:rFonts w:ascii="Times New Roman" w:eastAsia="Times New Roman" w:hAnsi="Times New Roman" w:cs="Times New Roman"/>
                <w:spacing w:val="-4"/>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to</w:t>
            </w:r>
            <w:r w:rsidRPr="004A10A4">
              <w:rPr>
                <w:rFonts w:ascii="Times New Roman" w:eastAsia="Times New Roman" w:hAnsi="Times New Roman" w:cs="Times New Roman"/>
                <w:spacing w:val="1"/>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0.65)</w:t>
            </w:r>
          </w:p>
        </w:tc>
        <w:tc>
          <w:tcPr>
            <w:tcW w:w="934" w:type="dxa"/>
          </w:tcPr>
          <w:p w14:paraId="0FF57F80" w14:textId="77777777" w:rsidR="004A10A4" w:rsidRPr="004A10A4" w:rsidRDefault="004A10A4" w:rsidP="004A10A4">
            <w:pPr>
              <w:widowControl w:val="0"/>
              <w:autoSpaceDE w:val="0"/>
              <w:autoSpaceDN w:val="0"/>
              <w:spacing w:before="22" w:after="0" w:line="234" w:lineRule="exact"/>
              <w:ind w:left="134" w:right="88"/>
              <w:jc w:val="center"/>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&lt;0.001</w:t>
            </w:r>
          </w:p>
        </w:tc>
      </w:tr>
      <w:tr w:rsidR="004A10A4" w:rsidRPr="004A10A4" w14:paraId="72F8D42E" w14:textId="77777777" w:rsidTr="00597AC2">
        <w:trPr>
          <w:trHeight w:val="318"/>
        </w:trPr>
        <w:tc>
          <w:tcPr>
            <w:tcW w:w="2122" w:type="dxa"/>
          </w:tcPr>
          <w:p w14:paraId="3B1AC0B0" w14:textId="77777777" w:rsidR="004A10A4" w:rsidRPr="004A10A4" w:rsidRDefault="004A10A4" w:rsidP="004A10A4">
            <w:pPr>
              <w:widowControl w:val="0"/>
              <w:autoSpaceDE w:val="0"/>
              <w:autoSpaceDN w:val="0"/>
              <w:spacing w:before="19" w:after="0" w:line="240" w:lineRule="exact"/>
              <w:ind w:left="307"/>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Yes</w:t>
            </w:r>
            <w:r w:rsidRPr="004A10A4">
              <w:rPr>
                <w:rFonts w:ascii="Times New Roman" w:eastAsia="Times New Roman" w:hAnsi="Times New Roman" w:cs="Times New Roman"/>
                <w:spacing w:val="-3"/>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 No</w:t>
            </w:r>
          </w:p>
        </w:tc>
        <w:tc>
          <w:tcPr>
            <w:tcW w:w="2725" w:type="dxa"/>
          </w:tcPr>
          <w:p w14:paraId="0C5EF5A9" w14:textId="77777777" w:rsidR="004A10A4" w:rsidRPr="004A10A4" w:rsidRDefault="004A10A4" w:rsidP="004A10A4">
            <w:pPr>
              <w:widowControl w:val="0"/>
              <w:autoSpaceDE w:val="0"/>
              <w:autoSpaceDN w:val="0"/>
              <w:spacing w:before="19" w:after="0" w:line="240" w:lineRule="exact"/>
              <w:ind w:left="1188" w:right="507"/>
              <w:jc w:val="center"/>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509</w:t>
            </w:r>
            <w:r w:rsidRPr="004A10A4">
              <w:rPr>
                <w:rFonts w:ascii="Times New Roman" w:eastAsia="Times New Roman" w:hAnsi="Times New Roman" w:cs="Times New Roman"/>
                <w:spacing w:val="2"/>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w:t>
            </w:r>
            <w:r w:rsidRPr="004A10A4">
              <w:rPr>
                <w:rFonts w:ascii="Times New Roman" w:eastAsia="Times New Roman" w:hAnsi="Times New Roman" w:cs="Times New Roman"/>
                <w:spacing w:val="2"/>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3443</w:t>
            </w:r>
          </w:p>
        </w:tc>
        <w:tc>
          <w:tcPr>
            <w:tcW w:w="1982" w:type="dxa"/>
          </w:tcPr>
          <w:p w14:paraId="32030014" w14:textId="77777777" w:rsidR="004A10A4" w:rsidRPr="004A10A4" w:rsidRDefault="004A10A4" w:rsidP="004A10A4">
            <w:pPr>
              <w:widowControl w:val="0"/>
              <w:autoSpaceDE w:val="0"/>
              <w:autoSpaceDN w:val="0"/>
              <w:spacing w:before="19" w:after="0" w:line="240" w:lineRule="exact"/>
              <w:ind w:left="525"/>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12.9</w:t>
            </w:r>
            <w:r w:rsidRPr="004A10A4">
              <w:rPr>
                <w:rFonts w:ascii="Times New Roman" w:eastAsia="Times New Roman" w:hAnsi="Times New Roman" w:cs="Times New Roman"/>
                <w:spacing w:val="3"/>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w:t>
            </w:r>
            <w:r w:rsidRPr="004A10A4">
              <w:rPr>
                <w:rFonts w:ascii="Times New Roman" w:eastAsia="Times New Roman" w:hAnsi="Times New Roman" w:cs="Times New Roman"/>
                <w:spacing w:val="-2"/>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87.1</w:t>
            </w:r>
          </w:p>
        </w:tc>
        <w:tc>
          <w:tcPr>
            <w:tcW w:w="2051" w:type="dxa"/>
          </w:tcPr>
          <w:p w14:paraId="3826D522" w14:textId="77777777" w:rsidR="004A10A4" w:rsidRPr="004A10A4" w:rsidRDefault="004A10A4" w:rsidP="004A10A4">
            <w:pPr>
              <w:widowControl w:val="0"/>
              <w:autoSpaceDE w:val="0"/>
              <w:autoSpaceDN w:val="0"/>
              <w:spacing w:before="19" w:after="0" w:line="240" w:lineRule="exact"/>
              <w:ind w:left="498"/>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347</w:t>
            </w:r>
            <w:r w:rsidRPr="004A10A4">
              <w:rPr>
                <w:rFonts w:ascii="Times New Roman" w:eastAsia="Times New Roman" w:hAnsi="Times New Roman" w:cs="Times New Roman"/>
                <w:spacing w:val="2"/>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w:t>
            </w:r>
            <w:r w:rsidRPr="004A10A4">
              <w:rPr>
                <w:rFonts w:ascii="Times New Roman" w:eastAsia="Times New Roman" w:hAnsi="Times New Roman" w:cs="Times New Roman"/>
                <w:spacing w:val="2"/>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4169</w:t>
            </w:r>
          </w:p>
        </w:tc>
        <w:tc>
          <w:tcPr>
            <w:tcW w:w="1888" w:type="dxa"/>
          </w:tcPr>
          <w:p w14:paraId="44CB5956" w14:textId="77777777" w:rsidR="004A10A4" w:rsidRPr="004A10A4" w:rsidRDefault="004A10A4" w:rsidP="004A10A4">
            <w:pPr>
              <w:widowControl w:val="0"/>
              <w:autoSpaceDE w:val="0"/>
              <w:autoSpaceDN w:val="0"/>
              <w:spacing w:before="19" w:after="0" w:line="240" w:lineRule="exact"/>
              <w:ind w:left="532"/>
              <w:rPr>
                <w:rFonts w:ascii="Times New Roman" w:eastAsia="Times New Roman" w:hAnsi="Times New Roman" w:cs="Times New Roman"/>
                <w:kern w:val="0"/>
                <w:sz w:val="16"/>
                <w:szCs w:val="16"/>
                <w:lang w:val="en-US"/>
                <w14:ligatures w14:val="none"/>
              </w:rPr>
            </w:pPr>
            <w:r w:rsidRPr="004A10A4">
              <w:rPr>
                <w:rFonts w:ascii="Times New Roman" w:eastAsia="Times New Roman" w:hAnsi="Times New Roman" w:cs="Times New Roman"/>
                <w:kern w:val="0"/>
                <w:sz w:val="16"/>
                <w:szCs w:val="16"/>
                <w:lang w:val="en-US"/>
                <w14:ligatures w14:val="none"/>
              </w:rPr>
              <w:t>7.7</w:t>
            </w:r>
            <w:r w:rsidRPr="004A10A4">
              <w:rPr>
                <w:rFonts w:ascii="Times New Roman" w:eastAsia="Times New Roman" w:hAnsi="Times New Roman" w:cs="Times New Roman"/>
                <w:spacing w:val="3"/>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w:t>
            </w:r>
            <w:r w:rsidRPr="004A10A4">
              <w:rPr>
                <w:rFonts w:ascii="Times New Roman" w:eastAsia="Times New Roman" w:hAnsi="Times New Roman" w:cs="Times New Roman"/>
                <w:spacing w:val="-2"/>
                <w:kern w:val="0"/>
                <w:sz w:val="16"/>
                <w:szCs w:val="16"/>
                <w:lang w:val="en-US"/>
                <w14:ligatures w14:val="none"/>
              </w:rPr>
              <w:t xml:space="preserve"> </w:t>
            </w:r>
            <w:r w:rsidRPr="004A10A4">
              <w:rPr>
                <w:rFonts w:ascii="Times New Roman" w:eastAsia="Times New Roman" w:hAnsi="Times New Roman" w:cs="Times New Roman"/>
                <w:kern w:val="0"/>
                <w:sz w:val="16"/>
                <w:szCs w:val="16"/>
                <w:lang w:val="en-US"/>
                <w14:ligatures w14:val="none"/>
              </w:rPr>
              <w:t>92.3</w:t>
            </w:r>
          </w:p>
        </w:tc>
        <w:tc>
          <w:tcPr>
            <w:tcW w:w="2320" w:type="dxa"/>
          </w:tcPr>
          <w:p w14:paraId="482F05DE" w14:textId="77777777" w:rsidR="004A10A4" w:rsidRPr="004A10A4" w:rsidRDefault="004A10A4" w:rsidP="004A10A4">
            <w:pPr>
              <w:widowControl w:val="0"/>
              <w:autoSpaceDE w:val="0"/>
              <w:autoSpaceDN w:val="0"/>
              <w:spacing w:after="0" w:line="240" w:lineRule="auto"/>
              <w:rPr>
                <w:rFonts w:ascii="Times New Roman" w:eastAsia="Times New Roman" w:hAnsi="Times New Roman" w:cs="Times New Roman"/>
                <w:kern w:val="0"/>
                <w:sz w:val="16"/>
                <w:szCs w:val="16"/>
                <w:lang w:val="en-US"/>
                <w14:ligatures w14:val="none"/>
              </w:rPr>
            </w:pPr>
          </w:p>
        </w:tc>
        <w:tc>
          <w:tcPr>
            <w:tcW w:w="934" w:type="dxa"/>
          </w:tcPr>
          <w:p w14:paraId="4F00F661" w14:textId="77777777" w:rsidR="004A10A4" w:rsidRPr="004A10A4" w:rsidRDefault="004A10A4" w:rsidP="004A10A4">
            <w:pPr>
              <w:widowControl w:val="0"/>
              <w:autoSpaceDE w:val="0"/>
              <w:autoSpaceDN w:val="0"/>
              <w:spacing w:after="0" w:line="240" w:lineRule="auto"/>
              <w:rPr>
                <w:rFonts w:ascii="Times New Roman" w:eastAsia="Times New Roman" w:hAnsi="Times New Roman" w:cs="Times New Roman"/>
                <w:kern w:val="0"/>
                <w:sz w:val="16"/>
                <w:szCs w:val="16"/>
                <w:lang w:val="en-US"/>
                <w14:ligatures w14:val="none"/>
              </w:rPr>
            </w:pPr>
          </w:p>
        </w:tc>
      </w:tr>
    </w:tbl>
    <w:p w14:paraId="347D02DC" w14:textId="0957FD19" w:rsidR="00744382" w:rsidRPr="004A10A4" w:rsidRDefault="00744382" w:rsidP="00744382">
      <w:pPr>
        <w:rPr>
          <w:rFonts w:ascii="Times New Roman" w:eastAsia="Times New Roman" w:hAnsi="Times New Roman" w:cs="Times New Roman"/>
          <w:b/>
          <w:bCs/>
          <w:kern w:val="0"/>
          <w:sz w:val="16"/>
          <w:szCs w:val="16"/>
          <w:lang w:val="en-US"/>
          <w14:ligatures w14:val="none"/>
        </w:rPr>
      </w:pPr>
      <w:r w:rsidRPr="004A10A4">
        <w:rPr>
          <w:rFonts w:ascii="Times New Roman" w:eastAsia="Times New Roman" w:hAnsi="Times New Roman" w:cs="Times New Roman"/>
          <w:b/>
          <w:bCs/>
          <w:kern w:val="0"/>
          <w:sz w:val="16"/>
          <w:szCs w:val="16"/>
          <w:lang w:val="en-US"/>
          <w14:ligatures w14:val="none"/>
        </w:rPr>
        <w:t xml:space="preserve">                                                                    </w:t>
      </w:r>
      <w:r w:rsidR="00C17649" w:rsidRPr="004A10A4">
        <w:rPr>
          <w:rFonts w:ascii="Times New Roman" w:eastAsia="Times New Roman" w:hAnsi="Times New Roman" w:cs="Times New Roman"/>
          <w:b/>
          <w:bCs/>
          <w:kern w:val="0"/>
          <w:sz w:val="16"/>
          <w:szCs w:val="16"/>
          <w:lang w:val="en-US"/>
          <w14:ligatures w14:val="none"/>
        </w:rPr>
        <w:t xml:space="preserve">       </w:t>
      </w:r>
      <w:r w:rsidRPr="004A10A4">
        <w:rPr>
          <w:rFonts w:ascii="Times New Roman" w:eastAsia="Times New Roman" w:hAnsi="Times New Roman" w:cs="Times New Roman"/>
          <w:b/>
          <w:bCs/>
          <w:kern w:val="0"/>
          <w:sz w:val="16"/>
          <w:szCs w:val="16"/>
          <w:lang w:val="en-US"/>
          <w14:ligatures w14:val="none"/>
        </w:rPr>
        <w:t xml:space="preserve">      </w:t>
      </w:r>
      <w:r w:rsidR="00C17649" w:rsidRPr="004A10A4">
        <w:rPr>
          <w:rFonts w:ascii="Times New Roman" w:eastAsia="Times New Roman" w:hAnsi="Times New Roman" w:cs="Times New Roman"/>
          <w:b/>
          <w:bCs/>
          <w:kern w:val="0"/>
          <w:sz w:val="16"/>
          <w:szCs w:val="16"/>
          <w:lang w:val="en-US"/>
          <w14:ligatures w14:val="none"/>
        </w:rPr>
        <w:t xml:space="preserve">            </w:t>
      </w:r>
      <w:r w:rsidR="00FC274C" w:rsidRPr="004A10A4">
        <w:rPr>
          <w:rFonts w:ascii="Times New Roman" w:eastAsia="Times New Roman" w:hAnsi="Times New Roman" w:cs="Times New Roman"/>
          <w:b/>
          <w:bCs/>
          <w:kern w:val="0"/>
          <w:sz w:val="16"/>
          <w:szCs w:val="16"/>
          <w:lang w:val="en-US"/>
          <w14:ligatures w14:val="none"/>
        </w:rPr>
        <w:t xml:space="preserve">            </w:t>
      </w:r>
      <w:r w:rsidRPr="004A10A4">
        <w:rPr>
          <w:rFonts w:ascii="Times New Roman" w:eastAsia="Times New Roman" w:hAnsi="Times New Roman" w:cs="Times New Roman"/>
          <w:b/>
          <w:bCs/>
          <w:kern w:val="0"/>
          <w:sz w:val="16"/>
          <w:szCs w:val="16"/>
          <w:lang w:val="en-US"/>
          <w14:ligatures w14:val="none"/>
        </w:rPr>
        <w:t xml:space="preserve">          </w:t>
      </w:r>
      <w:r w:rsidR="00C17649" w:rsidRPr="004A10A4">
        <w:rPr>
          <w:rFonts w:ascii="Times New Roman" w:eastAsia="Times New Roman" w:hAnsi="Times New Roman" w:cs="Times New Roman"/>
          <w:b/>
          <w:bCs/>
          <w:kern w:val="0"/>
          <w:sz w:val="16"/>
          <w:szCs w:val="16"/>
          <w:lang w:val="en-US"/>
          <w14:ligatures w14:val="none"/>
        </w:rPr>
        <w:t xml:space="preserve">                         </w:t>
      </w:r>
      <w:r w:rsidR="00FC274C" w:rsidRPr="004A10A4">
        <w:rPr>
          <w:rFonts w:ascii="Times New Roman" w:eastAsia="Times New Roman" w:hAnsi="Times New Roman" w:cs="Times New Roman"/>
          <w:b/>
          <w:bCs/>
          <w:kern w:val="0"/>
          <w:sz w:val="16"/>
          <w:szCs w:val="16"/>
          <w:lang w:val="en-US"/>
          <w14:ligatures w14:val="none"/>
        </w:rPr>
        <w:t xml:space="preserve">         </w:t>
      </w:r>
    </w:p>
    <w:p w14:paraId="6DD57921" w14:textId="75210563" w:rsidR="00F52A9E" w:rsidRPr="00BD7C43" w:rsidRDefault="00C17649" w:rsidP="00BD7C43">
      <w:pPr>
        <w:rPr>
          <w:sz w:val="16"/>
          <w:szCs w:val="16"/>
          <w:lang w:val="en-US"/>
        </w:rPr>
      </w:pPr>
      <w:r w:rsidRPr="004A10A4">
        <w:rPr>
          <w:rFonts w:ascii="Times New Roman" w:eastAsia="Times New Roman" w:hAnsi="Times New Roman" w:cs="Times New Roman"/>
          <w:b/>
          <w:bCs/>
          <w:kern w:val="0"/>
          <w:sz w:val="16"/>
          <w:szCs w:val="16"/>
          <w:lang w:val="en-US"/>
          <w14:ligatures w14:val="none"/>
        </w:rPr>
        <w:t xml:space="preserve"> </w:t>
      </w:r>
      <w:r w:rsidR="004D7F1A" w:rsidRPr="00BD7C43">
        <w:rPr>
          <w:rFonts w:ascii="Times New Roman" w:eastAsia="Times New Roman" w:hAnsi="Times New Roman" w:cs="Times New Roman"/>
          <w:i/>
          <w:iCs/>
          <w:kern w:val="0"/>
          <w:sz w:val="20"/>
          <w:szCs w:val="20"/>
          <w:lang w:val="en-US"/>
          <w14:ligatures w14:val="none"/>
        </w:rPr>
        <w:t>Note:</w:t>
      </w:r>
      <w:r w:rsidR="004D7F1A" w:rsidRPr="00BD7C43">
        <w:rPr>
          <w:rFonts w:ascii="Times New Roman" w:eastAsia="Times New Roman" w:hAnsi="Times New Roman" w:cs="Times New Roman"/>
          <w:kern w:val="0"/>
          <w:sz w:val="20"/>
          <w:szCs w:val="20"/>
          <w:lang w:val="en-US"/>
          <w14:ligatures w14:val="none"/>
        </w:rPr>
        <w:t xml:space="preserve"> </w:t>
      </w:r>
      <w:r w:rsidR="00917EB1" w:rsidRPr="00BD7C43">
        <w:rPr>
          <w:rFonts w:ascii="Times New Roman" w:eastAsia="Times New Roman" w:hAnsi="Times New Roman" w:cs="Times New Roman"/>
          <w:kern w:val="0"/>
          <w:sz w:val="20"/>
          <w:szCs w:val="20"/>
          <w:lang w:val="en-US"/>
          <w14:ligatures w14:val="none"/>
        </w:rPr>
        <w:t>The</w:t>
      </w:r>
      <w:r w:rsidR="00917EB1" w:rsidRPr="00BD7C43">
        <w:rPr>
          <w:rFonts w:ascii="Times New Roman" w:eastAsia="Times New Roman" w:hAnsi="Times New Roman" w:cs="Times New Roman"/>
          <w:spacing w:val="1"/>
          <w:kern w:val="0"/>
          <w:sz w:val="20"/>
          <w:szCs w:val="20"/>
          <w:lang w:val="en-US"/>
          <w14:ligatures w14:val="none"/>
        </w:rPr>
        <w:t xml:space="preserve"> </w:t>
      </w:r>
      <w:r w:rsidR="00917EB1" w:rsidRPr="00BD7C43">
        <w:rPr>
          <w:rFonts w:ascii="Times New Roman" w:eastAsia="Times New Roman" w:hAnsi="Times New Roman" w:cs="Times New Roman"/>
          <w:kern w:val="0"/>
          <w:sz w:val="20"/>
          <w:szCs w:val="20"/>
          <w:lang w:val="en-US"/>
          <w14:ligatures w14:val="none"/>
        </w:rPr>
        <w:t>individuals</w:t>
      </w:r>
      <w:r w:rsidR="00917EB1" w:rsidRPr="00BD7C43">
        <w:rPr>
          <w:rFonts w:ascii="Times New Roman" w:eastAsia="Times New Roman" w:hAnsi="Times New Roman" w:cs="Times New Roman"/>
          <w:spacing w:val="-5"/>
          <w:kern w:val="0"/>
          <w:sz w:val="20"/>
          <w:szCs w:val="20"/>
          <w:lang w:val="en-US"/>
          <w14:ligatures w14:val="none"/>
        </w:rPr>
        <w:t xml:space="preserve"> </w:t>
      </w:r>
      <w:r w:rsidR="00917EB1" w:rsidRPr="00BD7C43">
        <w:rPr>
          <w:rFonts w:ascii="Times New Roman" w:eastAsia="Times New Roman" w:hAnsi="Times New Roman" w:cs="Times New Roman"/>
          <w:kern w:val="0"/>
          <w:sz w:val="20"/>
          <w:szCs w:val="20"/>
          <w:lang w:val="en-US"/>
          <w14:ligatures w14:val="none"/>
        </w:rPr>
        <w:t>associated</w:t>
      </w:r>
      <w:r w:rsidR="00917EB1" w:rsidRPr="00BD7C43">
        <w:rPr>
          <w:rFonts w:ascii="Times New Roman" w:eastAsia="Times New Roman" w:hAnsi="Times New Roman" w:cs="Times New Roman"/>
          <w:spacing w:val="-3"/>
          <w:kern w:val="0"/>
          <w:sz w:val="20"/>
          <w:szCs w:val="20"/>
          <w:lang w:val="en-US"/>
          <w14:ligatures w14:val="none"/>
        </w:rPr>
        <w:t xml:space="preserve"> </w:t>
      </w:r>
      <w:r w:rsidR="00917EB1" w:rsidRPr="00BD7C43">
        <w:rPr>
          <w:rFonts w:ascii="Times New Roman" w:eastAsia="Times New Roman" w:hAnsi="Times New Roman" w:cs="Times New Roman"/>
          <w:kern w:val="0"/>
          <w:sz w:val="20"/>
          <w:szCs w:val="20"/>
          <w:lang w:val="en-US"/>
          <w14:ligatures w14:val="none"/>
        </w:rPr>
        <w:t>with</w:t>
      </w:r>
      <w:r w:rsidR="00917EB1" w:rsidRPr="00BD7C43">
        <w:rPr>
          <w:rFonts w:ascii="Times New Roman" w:eastAsia="Times New Roman" w:hAnsi="Times New Roman" w:cs="Times New Roman"/>
          <w:spacing w:val="-7"/>
          <w:kern w:val="0"/>
          <w:sz w:val="20"/>
          <w:szCs w:val="20"/>
          <w:lang w:val="en-US"/>
          <w14:ligatures w14:val="none"/>
        </w:rPr>
        <w:t xml:space="preserve"> </w:t>
      </w:r>
      <w:r w:rsidR="00917EB1" w:rsidRPr="00BD7C43">
        <w:rPr>
          <w:rFonts w:ascii="Times New Roman" w:eastAsia="Times New Roman" w:hAnsi="Times New Roman" w:cs="Times New Roman"/>
          <w:kern w:val="0"/>
          <w:sz w:val="20"/>
          <w:szCs w:val="20"/>
          <w:lang w:val="en-US"/>
          <w14:ligatures w14:val="none"/>
        </w:rPr>
        <w:t>attrition</w:t>
      </w:r>
      <w:r w:rsidR="00917EB1" w:rsidRPr="00BD7C43">
        <w:rPr>
          <w:rFonts w:ascii="Times New Roman" w:eastAsia="Times New Roman" w:hAnsi="Times New Roman" w:cs="Times New Roman"/>
          <w:spacing w:val="-7"/>
          <w:kern w:val="0"/>
          <w:sz w:val="20"/>
          <w:szCs w:val="20"/>
          <w:lang w:val="en-US"/>
          <w14:ligatures w14:val="none"/>
        </w:rPr>
        <w:t xml:space="preserve"> </w:t>
      </w:r>
      <w:r w:rsidR="00917EB1" w:rsidRPr="00BD7C43">
        <w:rPr>
          <w:rFonts w:ascii="Times New Roman" w:eastAsia="Times New Roman" w:hAnsi="Times New Roman" w:cs="Times New Roman"/>
          <w:kern w:val="0"/>
          <w:sz w:val="20"/>
          <w:szCs w:val="20"/>
          <w:lang w:val="en-US"/>
          <w14:ligatures w14:val="none"/>
        </w:rPr>
        <w:t>at</w:t>
      </w:r>
      <w:r w:rsidR="00917EB1" w:rsidRPr="00BD7C43">
        <w:rPr>
          <w:rFonts w:ascii="Times New Roman" w:eastAsia="Times New Roman" w:hAnsi="Times New Roman" w:cs="Times New Roman"/>
          <w:spacing w:val="2"/>
          <w:kern w:val="0"/>
          <w:sz w:val="20"/>
          <w:szCs w:val="20"/>
          <w:lang w:val="en-US"/>
          <w14:ligatures w14:val="none"/>
        </w:rPr>
        <w:t xml:space="preserve"> </w:t>
      </w:r>
      <w:r w:rsidR="00917EB1" w:rsidRPr="00BD7C43">
        <w:rPr>
          <w:rFonts w:ascii="Times New Roman" w:eastAsia="Times New Roman" w:hAnsi="Times New Roman" w:cs="Times New Roman"/>
          <w:kern w:val="0"/>
          <w:sz w:val="20"/>
          <w:szCs w:val="20"/>
          <w:lang w:val="en-US"/>
          <w14:ligatures w14:val="none"/>
        </w:rPr>
        <w:t>12.5</w:t>
      </w:r>
      <w:r w:rsidR="00917EB1" w:rsidRPr="00BD7C43">
        <w:rPr>
          <w:rFonts w:ascii="Times New Roman" w:eastAsia="Times New Roman" w:hAnsi="Times New Roman" w:cs="Times New Roman"/>
          <w:spacing w:val="-2"/>
          <w:kern w:val="0"/>
          <w:sz w:val="20"/>
          <w:szCs w:val="20"/>
          <w:lang w:val="en-US"/>
          <w14:ligatures w14:val="none"/>
        </w:rPr>
        <w:t xml:space="preserve"> </w:t>
      </w:r>
      <w:r w:rsidR="00917EB1" w:rsidRPr="00BD7C43">
        <w:rPr>
          <w:rFonts w:ascii="Times New Roman" w:eastAsia="Times New Roman" w:hAnsi="Times New Roman" w:cs="Times New Roman"/>
          <w:kern w:val="0"/>
          <w:sz w:val="20"/>
          <w:szCs w:val="20"/>
          <w:lang w:val="en-US"/>
          <w14:ligatures w14:val="none"/>
        </w:rPr>
        <w:t>years</w:t>
      </w:r>
      <w:r w:rsidR="00917EB1" w:rsidRPr="00BD7C43">
        <w:rPr>
          <w:rFonts w:ascii="Times New Roman" w:eastAsia="Times New Roman" w:hAnsi="Times New Roman" w:cs="Times New Roman"/>
          <w:spacing w:val="-5"/>
          <w:kern w:val="0"/>
          <w:sz w:val="20"/>
          <w:szCs w:val="20"/>
          <w:lang w:val="en-US"/>
          <w14:ligatures w14:val="none"/>
        </w:rPr>
        <w:t xml:space="preserve"> </w:t>
      </w:r>
      <w:r w:rsidR="00917EB1" w:rsidRPr="00BD7C43">
        <w:rPr>
          <w:rFonts w:ascii="Times New Roman" w:eastAsia="Times New Roman" w:hAnsi="Times New Roman" w:cs="Times New Roman"/>
          <w:kern w:val="0"/>
          <w:sz w:val="20"/>
          <w:szCs w:val="20"/>
          <w:lang w:val="en-US"/>
          <w14:ligatures w14:val="none"/>
        </w:rPr>
        <w:t>were</w:t>
      </w:r>
      <w:r w:rsidR="00917EB1" w:rsidRPr="00BD7C43">
        <w:rPr>
          <w:rFonts w:ascii="Times New Roman" w:eastAsia="Times New Roman" w:hAnsi="Times New Roman" w:cs="Times New Roman"/>
          <w:spacing w:val="-3"/>
          <w:kern w:val="0"/>
          <w:sz w:val="20"/>
          <w:szCs w:val="20"/>
          <w:lang w:val="en-US"/>
          <w14:ligatures w14:val="none"/>
        </w:rPr>
        <w:t xml:space="preserve"> </w:t>
      </w:r>
      <w:r w:rsidR="00917EB1" w:rsidRPr="00BD7C43">
        <w:rPr>
          <w:rFonts w:ascii="Times New Roman" w:eastAsia="Times New Roman" w:hAnsi="Times New Roman" w:cs="Times New Roman"/>
          <w:kern w:val="0"/>
          <w:sz w:val="20"/>
          <w:szCs w:val="20"/>
          <w:lang w:val="en-US"/>
          <w14:ligatures w14:val="none"/>
        </w:rPr>
        <w:t>more</w:t>
      </w:r>
      <w:r w:rsidR="00917EB1" w:rsidRPr="00BD7C43">
        <w:rPr>
          <w:rFonts w:ascii="Times New Roman" w:eastAsia="Times New Roman" w:hAnsi="Times New Roman" w:cs="Times New Roman"/>
          <w:spacing w:val="-4"/>
          <w:kern w:val="0"/>
          <w:sz w:val="20"/>
          <w:szCs w:val="20"/>
          <w:lang w:val="en-US"/>
          <w14:ligatures w14:val="none"/>
        </w:rPr>
        <w:t xml:space="preserve"> </w:t>
      </w:r>
      <w:r w:rsidR="00917EB1" w:rsidRPr="00BD7C43">
        <w:rPr>
          <w:rFonts w:ascii="Times New Roman" w:eastAsia="Times New Roman" w:hAnsi="Times New Roman" w:cs="Times New Roman"/>
          <w:kern w:val="0"/>
          <w:sz w:val="20"/>
          <w:szCs w:val="20"/>
          <w:lang w:val="en-US"/>
          <w14:ligatures w14:val="none"/>
        </w:rPr>
        <w:t>frequently</w:t>
      </w:r>
      <w:r w:rsidR="00917EB1" w:rsidRPr="00BD7C43">
        <w:rPr>
          <w:rFonts w:ascii="Times New Roman" w:eastAsia="Times New Roman" w:hAnsi="Times New Roman" w:cs="Times New Roman"/>
          <w:spacing w:val="-3"/>
          <w:kern w:val="0"/>
          <w:sz w:val="20"/>
          <w:szCs w:val="20"/>
          <w:lang w:val="en-US"/>
          <w14:ligatures w14:val="none"/>
        </w:rPr>
        <w:t xml:space="preserve"> </w:t>
      </w:r>
      <w:r w:rsidR="00917EB1" w:rsidRPr="00BD7C43">
        <w:rPr>
          <w:rFonts w:ascii="Times New Roman" w:eastAsia="Times New Roman" w:hAnsi="Times New Roman" w:cs="Times New Roman"/>
          <w:kern w:val="0"/>
          <w:sz w:val="20"/>
          <w:szCs w:val="20"/>
          <w:lang w:val="en-US"/>
          <w14:ligatures w14:val="none"/>
        </w:rPr>
        <w:t>born</w:t>
      </w:r>
      <w:r w:rsidR="00917EB1" w:rsidRPr="00BD7C43">
        <w:rPr>
          <w:rFonts w:ascii="Times New Roman" w:eastAsia="Times New Roman" w:hAnsi="Times New Roman" w:cs="Times New Roman"/>
          <w:spacing w:val="-7"/>
          <w:kern w:val="0"/>
          <w:sz w:val="20"/>
          <w:szCs w:val="20"/>
          <w:lang w:val="en-US"/>
          <w14:ligatures w14:val="none"/>
        </w:rPr>
        <w:t xml:space="preserve"> </w:t>
      </w:r>
      <w:r w:rsidR="00917EB1" w:rsidRPr="00BD7C43">
        <w:rPr>
          <w:rFonts w:ascii="Times New Roman" w:eastAsia="Times New Roman" w:hAnsi="Times New Roman" w:cs="Times New Roman"/>
          <w:kern w:val="0"/>
          <w:sz w:val="20"/>
          <w:szCs w:val="20"/>
          <w:lang w:val="en-US"/>
          <w14:ligatures w14:val="none"/>
        </w:rPr>
        <w:t>preterm,</w:t>
      </w:r>
      <w:r w:rsidR="00917EB1" w:rsidRPr="00BD7C43">
        <w:rPr>
          <w:rFonts w:ascii="Times New Roman" w:eastAsia="Times New Roman" w:hAnsi="Times New Roman" w:cs="Times New Roman"/>
          <w:spacing w:val="-1"/>
          <w:kern w:val="0"/>
          <w:sz w:val="20"/>
          <w:szCs w:val="20"/>
          <w:lang w:val="en-US"/>
          <w14:ligatures w14:val="none"/>
        </w:rPr>
        <w:t xml:space="preserve"> </w:t>
      </w:r>
      <w:r w:rsidR="00917EB1" w:rsidRPr="00BD7C43">
        <w:rPr>
          <w:rFonts w:ascii="Times New Roman" w:eastAsia="Times New Roman" w:hAnsi="Times New Roman" w:cs="Times New Roman"/>
          <w:kern w:val="0"/>
          <w:sz w:val="20"/>
          <w:szCs w:val="20"/>
          <w:lang w:val="en-US"/>
          <w14:ligatures w14:val="none"/>
        </w:rPr>
        <w:t>had</w:t>
      </w:r>
      <w:r w:rsidR="00917EB1" w:rsidRPr="00BD7C43">
        <w:rPr>
          <w:rFonts w:ascii="Times New Roman" w:eastAsia="Times New Roman" w:hAnsi="Times New Roman" w:cs="Times New Roman"/>
          <w:spacing w:val="1"/>
          <w:kern w:val="0"/>
          <w:sz w:val="20"/>
          <w:szCs w:val="20"/>
          <w:lang w:val="en-US"/>
          <w14:ligatures w14:val="none"/>
        </w:rPr>
        <w:t xml:space="preserve"> </w:t>
      </w:r>
      <w:r w:rsidR="00917EB1" w:rsidRPr="00BD7C43">
        <w:rPr>
          <w:rFonts w:ascii="Times New Roman" w:eastAsia="Times New Roman" w:hAnsi="Times New Roman" w:cs="Times New Roman"/>
          <w:kern w:val="0"/>
          <w:sz w:val="20"/>
          <w:szCs w:val="20"/>
          <w:lang w:val="en-US"/>
          <w14:ligatures w14:val="none"/>
        </w:rPr>
        <w:t>lower</w:t>
      </w:r>
      <w:r w:rsidR="00917EB1" w:rsidRPr="00BD7C43">
        <w:rPr>
          <w:rFonts w:ascii="Times New Roman" w:eastAsia="Times New Roman" w:hAnsi="Times New Roman" w:cs="Times New Roman"/>
          <w:spacing w:val="-2"/>
          <w:kern w:val="0"/>
          <w:sz w:val="20"/>
          <w:szCs w:val="20"/>
          <w:lang w:val="en-US"/>
          <w14:ligatures w14:val="none"/>
        </w:rPr>
        <w:t xml:space="preserve"> </w:t>
      </w:r>
      <w:r w:rsidR="00917EB1" w:rsidRPr="00BD7C43">
        <w:rPr>
          <w:rFonts w:ascii="Times New Roman" w:eastAsia="Times New Roman" w:hAnsi="Times New Roman" w:cs="Times New Roman"/>
          <w:kern w:val="0"/>
          <w:sz w:val="20"/>
          <w:szCs w:val="20"/>
          <w:lang w:val="en-US"/>
          <w14:ligatures w14:val="none"/>
        </w:rPr>
        <w:t>weight</w:t>
      </w:r>
      <w:r w:rsidR="00917EB1" w:rsidRPr="00BD7C43">
        <w:rPr>
          <w:rFonts w:ascii="Times New Roman" w:eastAsia="Times New Roman" w:hAnsi="Times New Roman" w:cs="Times New Roman"/>
          <w:spacing w:val="2"/>
          <w:kern w:val="0"/>
          <w:sz w:val="20"/>
          <w:szCs w:val="20"/>
          <w:lang w:val="en-US"/>
          <w14:ligatures w14:val="none"/>
        </w:rPr>
        <w:t xml:space="preserve"> </w:t>
      </w:r>
      <w:r w:rsidR="00917EB1" w:rsidRPr="00BD7C43">
        <w:rPr>
          <w:rFonts w:ascii="Times New Roman" w:eastAsia="Times New Roman" w:hAnsi="Times New Roman" w:cs="Times New Roman"/>
          <w:kern w:val="0"/>
          <w:sz w:val="20"/>
          <w:szCs w:val="20"/>
          <w:lang w:val="en-US"/>
          <w14:ligatures w14:val="none"/>
        </w:rPr>
        <w:t>at</w:t>
      </w:r>
      <w:r w:rsidR="00917EB1" w:rsidRPr="00BD7C43">
        <w:rPr>
          <w:rFonts w:ascii="Times New Roman" w:eastAsia="Times New Roman" w:hAnsi="Times New Roman" w:cs="Times New Roman"/>
          <w:spacing w:val="-2"/>
          <w:kern w:val="0"/>
          <w:sz w:val="20"/>
          <w:szCs w:val="20"/>
          <w:lang w:val="en-US"/>
          <w14:ligatures w14:val="none"/>
        </w:rPr>
        <w:t xml:space="preserve"> </w:t>
      </w:r>
      <w:r w:rsidR="00917EB1" w:rsidRPr="00BD7C43">
        <w:rPr>
          <w:rFonts w:ascii="Times New Roman" w:eastAsia="Times New Roman" w:hAnsi="Times New Roman" w:cs="Times New Roman"/>
          <w:kern w:val="0"/>
          <w:sz w:val="20"/>
          <w:szCs w:val="20"/>
          <w:lang w:val="en-US"/>
          <w14:ligatures w14:val="none"/>
        </w:rPr>
        <w:t>birth,</w:t>
      </w:r>
      <w:r w:rsidR="00917EB1" w:rsidRPr="00BD7C43">
        <w:rPr>
          <w:rFonts w:ascii="Times New Roman" w:eastAsia="Times New Roman" w:hAnsi="Times New Roman" w:cs="Times New Roman"/>
          <w:spacing w:val="-1"/>
          <w:kern w:val="0"/>
          <w:sz w:val="20"/>
          <w:szCs w:val="20"/>
          <w:lang w:val="en-US"/>
          <w14:ligatures w14:val="none"/>
        </w:rPr>
        <w:t xml:space="preserve"> </w:t>
      </w:r>
      <w:r w:rsidR="00917EB1" w:rsidRPr="00BD7C43">
        <w:rPr>
          <w:rFonts w:ascii="Times New Roman" w:eastAsia="Times New Roman" w:hAnsi="Times New Roman" w:cs="Times New Roman"/>
          <w:kern w:val="0"/>
          <w:sz w:val="20"/>
          <w:szCs w:val="20"/>
          <w:lang w:val="en-US"/>
          <w14:ligatures w14:val="none"/>
        </w:rPr>
        <w:t>had</w:t>
      </w:r>
      <w:r w:rsidR="00917EB1" w:rsidRPr="00BD7C43">
        <w:rPr>
          <w:rFonts w:ascii="Times New Roman" w:eastAsia="Times New Roman" w:hAnsi="Times New Roman" w:cs="Times New Roman"/>
          <w:spacing w:val="-3"/>
          <w:kern w:val="0"/>
          <w:sz w:val="20"/>
          <w:szCs w:val="20"/>
          <w:lang w:val="en-US"/>
          <w14:ligatures w14:val="none"/>
        </w:rPr>
        <w:t xml:space="preserve"> </w:t>
      </w:r>
      <w:r w:rsidR="00917EB1" w:rsidRPr="00BD7C43">
        <w:rPr>
          <w:rFonts w:ascii="Times New Roman" w:eastAsia="Times New Roman" w:hAnsi="Times New Roman" w:cs="Times New Roman"/>
          <w:kern w:val="0"/>
          <w:sz w:val="20"/>
          <w:szCs w:val="20"/>
          <w:lang w:val="en-US"/>
          <w14:ligatures w14:val="none"/>
        </w:rPr>
        <w:t>shorter</w:t>
      </w:r>
      <w:r w:rsidR="00917EB1" w:rsidRPr="00BD7C43">
        <w:rPr>
          <w:rFonts w:ascii="Times New Roman" w:eastAsia="Times New Roman" w:hAnsi="Times New Roman" w:cs="Times New Roman"/>
          <w:spacing w:val="-2"/>
          <w:kern w:val="0"/>
          <w:sz w:val="20"/>
          <w:szCs w:val="20"/>
          <w:lang w:val="en-US"/>
          <w14:ligatures w14:val="none"/>
        </w:rPr>
        <w:t xml:space="preserve"> </w:t>
      </w:r>
      <w:r w:rsidR="00917EB1" w:rsidRPr="00BD7C43">
        <w:rPr>
          <w:rFonts w:ascii="Times New Roman" w:eastAsia="Times New Roman" w:hAnsi="Times New Roman" w:cs="Times New Roman"/>
          <w:kern w:val="0"/>
          <w:sz w:val="20"/>
          <w:szCs w:val="20"/>
          <w:lang w:val="en-US"/>
          <w14:ligatures w14:val="none"/>
        </w:rPr>
        <w:t>gestational</w:t>
      </w:r>
      <w:r w:rsidR="00917EB1" w:rsidRPr="00BD7C43">
        <w:rPr>
          <w:rFonts w:ascii="Times New Roman" w:eastAsia="Times New Roman" w:hAnsi="Times New Roman" w:cs="Times New Roman"/>
          <w:spacing w:val="-7"/>
          <w:kern w:val="0"/>
          <w:sz w:val="20"/>
          <w:szCs w:val="20"/>
          <w:lang w:val="en-US"/>
          <w14:ligatures w14:val="none"/>
        </w:rPr>
        <w:t xml:space="preserve"> </w:t>
      </w:r>
      <w:r w:rsidR="00917EB1" w:rsidRPr="00BD7C43">
        <w:rPr>
          <w:rFonts w:ascii="Times New Roman" w:eastAsia="Times New Roman" w:hAnsi="Times New Roman" w:cs="Times New Roman"/>
          <w:kern w:val="0"/>
          <w:sz w:val="20"/>
          <w:szCs w:val="20"/>
          <w:lang w:val="en-US"/>
          <w14:ligatures w14:val="none"/>
        </w:rPr>
        <w:t>age,</w:t>
      </w:r>
      <w:r w:rsidR="00917EB1" w:rsidRPr="00BD7C43">
        <w:rPr>
          <w:rFonts w:ascii="Times New Roman" w:eastAsia="Times New Roman" w:hAnsi="Times New Roman" w:cs="Times New Roman"/>
          <w:spacing w:val="-57"/>
          <w:kern w:val="0"/>
          <w:sz w:val="20"/>
          <w:szCs w:val="20"/>
          <w:lang w:val="en-US"/>
          <w14:ligatures w14:val="none"/>
        </w:rPr>
        <w:t xml:space="preserve"> </w:t>
      </w:r>
      <w:r w:rsidR="00917EB1" w:rsidRPr="00BD7C43">
        <w:rPr>
          <w:rFonts w:ascii="Times New Roman" w:eastAsia="Times New Roman" w:hAnsi="Times New Roman" w:cs="Times New Roman"/>
          <w:kern w:val="0"/>
          <w:sz w:val="20"/>
          <w:szCs w:val="20"/>
          <w:lang w:val="en-US"/>
          <w14:ligatures w14:val="none"/>
        </w:rPr>
        <w:t>had</w:t>
      </w:r>
      <w:r w:rsidR="00917EB1" w:rsidRPr="00BD7C43">
        <w:rPr>
          <w:rFonts w:ascii="Times New Roman" w:eastAsia="Times New Roman" w:hAnsi="Times New Roman" w:cs="Times New Roman"/>
          <w:spacing w:val="4"/>
          <w:kern w:val="0"/>
          <w:sz w:val="20"/>
          <w:szCs w:val="20"/>
          <w:lang w:val="en-US"/>
          <w14:ligatures w14:val="none"/>
        </w:rPr>
        <w:t xml:space="preserve"> </w:t>
      </w:r>
      <w:r w:rsidR="00917EB1" w:rsidRPr="00BD7C43">
        <w:rPr>
          <w:rFonts w:ascii="Times New Roman" w:eastAsia="Times New Roman" w:hAnsi="Times New Roman" w:cs="Times New Roman"/>
          <w:kern w:val="0"/>
          <w:sz w:val="20"/>
          <w:szCs w:val="20"/>
          <w:lang w:val="en-US"/>
          <w14:ligatures w14:val="none"/>
        </w:rPr>
        <w:t>younger</w:t>
      </w:r>
      <w:r w:rsidR="00917EB1" w:rsidRPr="00BD7C43">
        <w:rPr>
          <w:rFonts w:ascii="Times New Roman" w:eastAsia="Times New Roman" w:hAnsi="Times New Roman" w:cs="Times New Roman"/>
          <w:spacing w:val="7"/>
          <w:kern w:val="0"/>
          <w:sz w:val="20"/>
          <w:szCs w:val="20"/>
          <w:lang w:val="en-US"/>
          <w14:ligatures w14:val="none"/>
        </w:rPr>
        <w:t xml:space="preserve"> </w:t>
      </w:r>
      <w:r w:rsidR="00917EB1" w:rsidRPr="00BD7C43">
        <w:rPr>
          <w:rFonts w:ascii="Times New Roman" w:eastAsia="Times New Roman" w:hAnsi="Times New Roman" w:cs="Times New Roman"/>
          <w:kern w:val="0"/>
          <w:sz w:val="20"/>
          <w:szCs w:val="20"/>
          <w:lang w:val="en-US"/>
          <w14:ligatures w14:val="none"/>
        </w:rPr>
        <w:t>mothers</w:t>
      </w:r>
      <w:r w:rsidR="00917EB1" w:rsidRPr="00BD7C43">
        <w:rPr>
          <w:rFonts w:ascii="Times New Roman" w:eastAsia="Times New Roman" w:hAnsi="Times New Roman" w:cs="Times New Roman"/>
          <w:spacing w:val="-1"/>
          <w:kern w:val="0"/>
          <w:sz w:val="20"/>
          <w:szCs w:val="20"/>
          <w:lang w:val="en-US"/>
          <w14:ligatures w14:val="none"/>
        </w:rPr>
        <w:t xml:space="preserve"> </w:t>
      </w:r>
      <w:r w:rsidR="00917EB1" w:rsidRPr="00BD7C43">
        <w:rPr>
          <w:rFonts w:ascii="Times New Roman" w:eastAsia="Times New Roman" w:hAnsi="Times New Roman" w:cs="Times New Roman"/>
          <w:kern w:val="0"/>
          <w:sz w:val="20"/>
          <w:szCs w:val="20"/>
          <w:lang w:val="en-US"/>
          <w14:ligatures w14:val="none"/>
        </w:rPr>
        <w:t>at</w:t>
      </w:r>
      <w:r w:rsidR="00917EB1" w:rsidRPr="00BD7C43">
        <w:rPr>
          <w:rFonts w:ascii="Times New Roman" w:eastAsia="Times New Roman" w:hAnsi="Times New Roman" w:cs="Times New Roman"/>
          <w:spacing w:val="1"/>
          <w:kern w:val="0"/>
          <w:sz w:val="20"/>
          <w:szCs w:val="20"/>
          <w:lang w:val="en-US"/>
          <w14:ligatures w14:val="none"/>
        </w:rPr>
        <w:t xml:space="preserve"> </w:t>
      </w:r>
      <w:r w:rsidR="00917EB1" w:rsidRPr="00BD7C43">
        <w:rPr>
          <w:rFonts w:ascii="Times New Roman" w:eastAsia="Times New Roman" w:hAnsi="Times New Roman" w:cs="Times New Roman"/>
          <w:kern w:val="0"/>
          <w:sz w:val="20"/>
          <w:szCs w:val="20"/>
          <w:lang w:val="en-US"/>
          <w14:ligatures w14:val="none"/>
        </w:rPr>
        <w:t>birth,</w:t>
      </w:r>
      <w:r w:rsidR="00917EB1" w:rsidRPr="00BD7C43">
        <w:rPr>
          <w:rFonts w:ascii="Times New Roman" w:eastAsia="Times New Roman" w:hAnsi="Times New Roman" w:cs="Times New Roman"/>
          <w:spacing w:val="3"/>
          <w:kern w:val="0"/>
          <w:sz w:val="20"/>
          <w:szCs w:val="20"/>
          <w:lang w:val="en-US"/>
          <w14:ligatures w14:val="none"/>
        </w:rPr>
        <w:t xml:space="preserve"> </w:t>
      </w:r>
      <w:r w:rsidR="00917EB1" w:rsidRPr="00BD7C43">
        <w:rPr>
          <w:rFonts w:ascii="Times New Roman" w:eastAsia="Times New Roman" w:hAnsi="Times New Roman" w:cs="Times New Roman"/>
          <w:kern w:val="0"/>
          <w:sz w:val="20"/>
          <w:szCs w:val="20"/>
          <w:lang w:val="en-US"/>
          <w14:ligatures w14:val="none"/>
        </w:rPr>
        <w:t>had</w:t>
      </w:r>
      <w:r w:rsidR="00917EB1" w:rsidRPr="00BD7C43">
        <w:rPr>
          <w:rFonts w:ascii="Times New Roman" w:eastAsia="Times New Roman" w:hAnsi="Times New Roman" w:cs="Times New Roman"/>
          <w:spacing w:val="1"/>
          <w:kern w:val="0"/>
          <w:sz w:val="20"/>
          <w:szCs w:val="20"/>
          <w:lang w:val="en-US"/>
          <w14:ligatures w14:val="none"/>
        </w:rPr>
        <w:t xml:space="preserve"> </w:t>
      </w:r>
      <w:r w:rsidR="00917EB1" w:rsidRPr="00BD7C43">
        <w:rPr>
          <w:rFonts w:ascii="Times New Roman" w:eastAsia="Times New Roman" w:hAnsi="Times New Roman" w:cs="Times New Roman"/>
          <w:kern w:val="0"/>
          <w:sz w:val="20"/>
          <w:szCs w:val="20"/>
          <w:lang w:val="en-US"/>
          <w14:ligatures w14:val="none"/>
        </w:rPr>
        <w:t>higher</w:t>
      </w:r>
      <w:r w:rsidR="00917EB1" w:rsidRPr="00BD7C43">
        <w:rPr>
          <w:rFonts w:ascii="Times New Roman" w:eastAsia="Times New Roman" w:hAnsi="Times New Roman" w:cs="Times New Roman"/>
          <w:spacing w:val="2"/>
          <w:kern w:val="0"/>
          <w:sz w:val="20"/>
          <w:szCs w:val="20"/>
          <w:lang w:val="en-US"/>
          <w14:ligatures w14:val="none"/>
        </w:rPr>
        <w:t xml:space="preserve"> </w:t>
      </w:r>
      <w:r w:rsidR="00917EB1" w:rsidRPr="00BD7C43">
        <w:rPr>
          <w:rFonts w:ascii="Times New Roman" w:eastAsia="Times New Roman" w:hAnsi="Times New Roman" w:cs="Times New Roman"/>
          <w:kern w:val="0"/>
          <w:sz w:val="20"/>
          <w:szCs w:val="20"/>
          <w:lang w:val="en-US"/>
          <w14:ligatures w14:val="none"/>
        </w:rPr>
        <w:t>scores</w:t>
      </w:r>
      <w:r w:rsidR="00917EB1" w:rsidRPr="00BD7C43">
        <w:rPr>
          <w:rFonts w:ascii="Times New Roman" w:eastAsia="Times New Roman" w:hAnsi="Times New Roman" w:cs="Times New Roman"/>
          <w:spacing w:val="3"/>
          <w:kern w:val="0"/>
          <w:sz w:val="20"/>
          <w:szCs w:val="20"/>
          <w:lang w:val="en-US"/>
          <w14:ligatures w14:val="none"/>
        </w:rPr>
        <w:t xml:space="preserve"> </w:t>
      </w:r>
      <w:r w:rsidR="00917EB1" w:rsidRPr="00BD7C43">
        <w:rPr>
          <w:rFonts w:ascii="Times New Roman" w:eastAsia="Times New Roman" w:hAnsi="Times New Roman" w:cs="Times New Roman"/>
          <w:kern w:val="0"/>
          <w:sz w:val="20"/>
          <w:szCs w:val="20"/>
          <w:lang w:val="en-US"/>
          <w14:ligatures w14:val="none"/>
        </w:rPr>
        <w:t>in</w:t>
      </w:r>
      <w:r w:rsidR="00917EB1" w:rsidRPr="00BD7C43">
        <w:rPr>
          <w:rFonts w:ascii="Times New Roman" w:eastAsia="Times New Roman" w:hAnsi="Times New Roman" w:cs="Times New Roman"/>
          <w:spacing w:val="-4"/>
          <w:kern w:val="0"/>
          <w:sz w:val="20"/>
          <w:szCs w:val="20"/>
          <w:lang w:val="en-US"/>
          <w14:ligatures w14:val="none"/>
        </w:rPr>
        <w:t xml:space="preserve"> </w:t>
      </w:r>
      <w:r w:rsidR="00917EB1" w:rsidRPr="00BD7C43">
        <w:rPr>
          <w:rFonts w:ascii="Times New Roman" w:eastAsia="Times New Roman" w:hAnsi="Times New Roman" w:cs="Times New Roman"/>
          <w:kern w:val="0"/>
          <w:sz w:val="20"/>
          <w:szCs w:val="20"/>
          <w:lang w:val="en-US"/>
          <w14:ligatures w14:val="none"/>
        </w:rPr>
        <w:t>family</w:t>
      </w:r>
      <w:r w:rsidR="00917EB1" w:rsidRPr="00BD7C43">
        <w:rPr>
          <w:rFonts w:ascii="Times New Roman" w:eastAsia="Times New Roman" w:hAnsi="Times New Roman" w:cs="Times New Roman"/>
          <w:spacing w:val="-4"/>
          <w:kern w:val="0"/>
          <w:sz w:val="20"/>
          <w:szCs w:val="20"/>
          <w:lang w:val="en-US"/>
          <w14:ligatures w14:val="none"/>
        </w:rPr>
        <w:t xml:space="preserve"> </w:t>
      </w:r>
      <w:r w:rsidR="00917EB1" w:rsidRPr="00BD7C43">
        <w:rPr>
          <w:rFonts w:ascii="Times New Roman" w:eastAsia="Times New Roman" w:hAnsi="Times New Roman" w:cs="Times New Roman"/>
          <w:kern w:val="0"/>
          <w:sz w:val="20"/>
          <w:szCs w:val="20"/>
          <w:lang w:val="en-US"/>
          <w14:ligatures w14:val="none"/>
        </w:rPr>
        <w:t>adversity,</w:t>
      </w:r>
      <w:r w:rsidR="00917EB1" w:rsidRPr="00BD7C43">
        <w:rPr>
          <w:rFonts w:ascii="Times New Roman" w:eastAsia="Times New Roman" w:hAnsi="Times New Roman" w:cs="Times New Roman"/>
          <w:spacing w:val="3"/>
          <w:kern w:val="0"/>
          <w:sz w:val="20"/>
          <w:szCs w:val="20"/>
          <w:lang w:val="en-US"/>
          <w14:ligatures w14:val="none"/>
        </w:rPr>
        <w:t xml:space="preserve"> </w:t>
      </w:r>
      <w:r w:rsidR="00917EB1" w:rsidRPr="00BD7C43">
        <w:rPr>
          <w:rFonts w:ascii="Times New Roman" w:eastAsia="Times New Roman" w:hAnsi="Times New Roman" w:cs="Times New Roman"/>
          <w:kern w:val="0"/>
          <w:sz w:val="20"/>
          <w:szCs w:val="20"/>
          <w:lang w:val="en-US"/>
          <w14:ligatures w14:val="none"/>
        </w:rPr>
        <w:t>and</w:t>
      </w:r>
      <w:r w:rsidR="00917EB1" w:rsidRPr="00BD7C43">
        <w:rPr>
          <w:rFonts w:ascii="Times New Roman" w:eastAsia="Times New Roman" w:hAnsi="Times New Roman" w:cs="Times New Roman"/>
          <w:spacing w:val="1"/>
          <w:kern w:val="0"/>
          <w:sz w:val="20"/>
          <w:szCs w:val="20"/>
          <w:lang w:val="en-US"/>
          <w14:ligatures w14:val="none"/>
        </w:rPr>
        <w:t xml:space="preserve"> </w:t>
      </w:r>
      <w:r w:rsidR="00917EB1" w:rsidRPr="00BD7C43">
        <w:rPr>
          <w:rFonts w:ascii="Times New Roman" w:eastAsia="Times New Roman" w:hAnsi="Times New Roman" w:cs="Times New Roman"/>
          <w:kern w:val="0"/>
          <w:sz w:val="20"/>
          <w:szCs w:val="20"/>
          <w:lang w:val="en-US"/>
          <w14:ligatures w14:val="none"/>
        </w:rPr>
        <w:t>were</w:t>
      </w:r>
      <w:r w:rsidR="00917EB1" w:rsidRPr="00BD7C43">
        <w:rPr>
          <w:rFonts w:ascii="Times New Roman" w:eastAsia="Times New Roman" w:hAnsi="Times New Roman" w:cs="Times New Roman"/>
          <w:spacing w:val="4"/>
          <w:kern w:val="0"/>
          <w:sz w:val="20"/>
          <w:szCs w:val="20"/>
          <w:lang w:val="en-US"/>
          <w14:ligatures w14:val="none"/>
        </w:rPr>
        <w:t xml:space="preserve"> </w:t>
      </w:r>
      <w:r w:rsidR="00917EB1" w:rsidRPr="00BD7C43">
        <w:rPr>
          <w:rFonts w:ascii="Times New Roman" w:eastAsia="Times New Roman" w:hAnsi="Times New Roman" w:cs="Times New Roman"/>
          <w:kern w:val="0"/>
          <w:sz w:val="20"/>
          <w:szCs w:val="20"/>
          <w:lang w:val="en-US"/>
          <w14:ligatures w14:val="none"/>
        </w:rPr>
        <w:t>more often</w:t>
      </w:r>
      <w:r w:rsidR="00917EB1" w:rsidRPr="00BD7C43">
        <w:rPr>
          <w:rFonts w:ascii="Times New Roman" w:eastAsia="Times New Roman" w:hAnsi="Times New Roman" w:cs="Times New Roman"/>
          <w:spacing w:val="-4"/>
          <w:kern w:val="0"/>
          <w:sz w:val="20"/>
          <w:szCs w:val="20"/>
          <w:lang w:val="en-US"/>
          <w14:ligatures w14:val="none"/>
        </w:rPr>
        <w:t xml:space="preserve"> </w:t>
      </w:r>
      <w:r w:rsidR="00917EB1" w:rsidRPr="00BD7C43">
        <w:rPr>
          <w:rFonts w:ascii="Times New Roman" w:eastAsia="Times New Roman" w:hAnsi="Times New Roman" w:cs="Times New Roman"/>
          <w:kern w:val="0"/>
          <w:sz w:val="20"/>
          <w:szCs w:val="20"/>
          <w:lang w:val="en-US"/>
          <w14:ligatures w14:val="none"/>
        </w:rPr>
        <w:t>of</w:t>
      </w:r>
      <w:r w:rsidR="00917EB1" w:rsidRPr="00BD7C43">
        <w:rPr>
          <w:rFonts w:ascii="Times New Roman" w:eastAsia="Times New Roman" w:hAnsi="Times New Roman" w:cs="Times New Roman"/>
          <w:spacing w:val="-7"/>
          <w:kern w:val="0"/>
          <w:sz w:val="20"/>
          <w:szCs w:val="20"/>
          <w:lang w:val="en-US"/>
          <w14:ligatures w14:val="none"/>
        </w:rPr>
        <w:t xml:space="preserve"> </w:t>
      </w:r>
      <w:r w:rsidR="00917EB1" w:rsidRPr="00BD7C43">
        <w:rPr>
          <w:rFonts w:ascii="Times New Roman" w:eastAsia="Times New Roman" w:hAnsi="Times New Roman" w:cs="Times New Roman"/>
          <w:kern w:val="0"/>
          <w:sz w:val="20"/>
          <w:szCs w:val="20"/>
          <w:lang w:val="en-US"/>
          <w14:ligatures w14:val="none"/>
        </w:rPr>
        <w:t>non-white ethnicit</w:t>
      </w:r>
      <w:r w:rsidR="00132089" w:rsidRPr="00BD7C43">
        <w:rPr>
          <w:rFonts w:ascii="Times New Roman" w:eastAsia="Times New Roman" w:hAnsi="Times New Roman" w:cs="Times New Roman"/>
          <w:kern w:val="0"/>
          <w:sz w:val="20"/>
          <w:szCs w:val="20"/>
          <w:lang w:val="en-US"/>
          <w14:ligatures w14:val="none"/>
        </w:rPr>
        <w:t>y.</w:t>
      </w:r>
    </w:p>
    <w:p w14:paraId="37D23BFF" w14:textId="77777777" w:rsidR="00744382" w:rsidRDefault="00744382" w:rsidP="00EE75E4">
      <w:pPr>
        <w:widowControl w:val="0"/>
        <w:autoSpaceDE w:val="0"/>
        <w:autoSpaceDN w:val="0"/>
        <w:spacing w:after="0" w:line="242" w:lineRule="auto"/>
        <w:ind w:left="920" w:right="1029"/>
        <w:rPr>
          <w:rFonts w:ascii="Times New Roman" w:eastAsia="Times New Roman" w:hAnsi="Times New Roman" w:cs="Times New Roman"/>
          <w:kern w:val="0"/>
          <w:sz w:val="16"/>
          <w:szCs w:val="16"/>
          <w:lang w:val="en-US"/>
          <w14:ligatures w14:val="none"/>
        </w:rPr>
      </w:pPr>
    </w:p>
    <w:p w14:paraId="1CA5FFC9" w14:textId="77777777" w:rsidR="00744382" w:rsidRDefault="00744382" w:rsidP="00EE75E4">
      <w:pPr>
        <w:widowControl w:val="0"/>
        <w:autoSpaceDE w:val="0"/>
        <w:autoSpaceDN w:val="0"/>
        <w:spacing w:after="0" w:line="242" w:lineRule="auto"/>
        <w:ind w:left="920" w:right="1029"/>
        <w:rPr>
          <w:rFonts w:ascii="Times New Roman" w:eastAsia="Times New Roman" w:hAnsi="Times New Roman" w:cs="Times New Roman"/>
          <w:kern w:val="0"/>
          <w:sz w:val="16"/>
          <w:szCs w:val="16"/>
          <w:lang w:val="en-US"/>
          <w14:ligatures w14:val="none"/>
        </w:rPr>
      </w:pPr>
    </w:p>
    <w:p w14:paraId="757F2233" w14:textId="52FC5647" w:rsidR="00F52A9E" w:rsidRPr="000D1496" w:rsidRDefault="00F52A9E" w:rsidP="00FE1874">
      <w:pPr>
        <w:pStyle w:val="Heading1"/>
        <w:rPr>
          <w:rFonts w:ascii="Times New Roman" w:hAnsi="Times New Roman" w:cs="Times New Roman"/>
          <w:b/>
          <w:bCs/>
          <w:color w:val="auto"/>
          <w:sz w:val="20"/>
          <w:szCs w:val="20"/>
        </w:rPr>
      </w:pPr>
      <w:bookmarkStart w:id="6" w:name="_Toc194675730"/>
      <w:bookmarkStart w:id="7" w:name="_Toc215771902"/>
      <w:r w:rsidRPr="000D1496">
        <w:rPr>
          <w:rStyle w:val="Heading2Char"/>
          <w:rFonts w:ascii="Times New Roman" w:hAnsi="Times New Roman" w:cs="Times New Roman"/>
          <w:b/>
          <w:bCs/>
          <w:color w:val="auto"/>
          <w:sz w:val="20"/>
          <w:szCs w:val="20"/>
        </w:rPr>
        <w:lastRenderedPageBreak/>
        <w:t>Table S</w:t>
      </w:r>
      <w:r w:rsidR="00AD1C50" w:rsidRPr="000D1496">
        <w:rPr>
          <w:rStyle w:val="Heading2Char"/>
          <w:rFonts w:ascii="Times New Roman" w:hAnsi="Times New Roman" w:cs="Times New Roman"/>
          <w:b/>
          <w:bCs/>
          <w:color w:val="auto"/>
          <w:sz w:val="20"/>
          <w:szCs w:val="20"/>
        </w:rPr>
        <w:t>3</w:t>
      </w:r>
      <w:r w:rsidRPr="000D1496">
        <w:rPr>
          <w:rStyle w:val="Heading2Char"/>
          <w:rFonts w:ascii="Times New Roman" w:hAnsi="Times New Roman" w:cs="Times New Roman"/>
          <w:b/>
          <w:bCs/>
          <w:color w:val="auto"/>
          <w:sz w:val="20"/>
          <w:szCs w:val="20"/>
        </w:rPr>
        <w:t>.</w:t>
      </w:r>
      <w:r w:rsidRPr="000D1496">
        <w:rPr>
          <w:rFonts w:ascii="Times New Roman" w:hAnsi="Times New Roman" w:cs="Times New Roman"/>
          <w:b/>
          <w:bCs/>
          <w:color w:val="auto"/>
          <w:sz w:val="20"/>
          <w:szCs w:val="20"/>
        </w:rPr>
        <w:t xml:space="preserve"> Multinomial regression of nighttime sleep duration trajectories and depression trajectories.</w:t>
      </w:r>
      <w:bookmarkEnd w:id="6"/>
      <w:bookmarkEnd w:id="7"/>
      <w:r w:rsidRPr="000D1496">
        <w:rPr>
          <w:rFonts w:ascii="Times New Roman" w:hAnsi="Times New Roman" w:cs="Times New Roman"/>
          <w:b/>
          <w:bCs/>
          <w:color w:val="auto"/>
          <w:sz w:val="20"/>
          <w:szCs w:val="20"/>
        </w:rPr>
        <w:t xml:space="preserve"> </w:t>
      </w:r>
    </w:p>
    <w:tbl>
      <w:tblPr>
        <w:tblpPr w:leftFromText="180" w:rightFromText="180" w:vertAnchor="page" w:horzAnchor="margin" w:tblpXSpec="center" w:tblpY="2452"/>
        <w:tblW w:w="16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418"/>
        <w:gridCol w:w="747"/>
        <w:gridCol w:w="1523"/>
        <w:gridCol w:w="708"/>
        <w:gridCol w:w="1560"/>
        <w:gridCol w:w="708"/>
        <w:gridCol w:w="1560"/>
        <w:gridCol w:w="708"/>
        <w:gridCol w:w="1560"/>
        <w:gridCol w:w="850"/>
        <w:gridCol w:w="1559"/>
        <w:gridCol w:w="1046"/>
      </w:tblGrid>
      <w:tr w:rsidR="00FE1874" w:rsidRPr="007131FB" w14:paraId="62332053" w14:textId="77777777" w:rsidTr="000D1496">
        <w:trPr>
          <w:trHeight w:val="324"/>
        </w:trPr>
        <w:tc>
          <w:tcPr>
            <w:tcW w:w="2410" w:type="dxa"/>
            <w:noWrap/>
            <w:vAlign w:val="bottom"/>
            <w:hideMark/>
          </w:tcPr>
          <w:p w14:paraId="686A99FA"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 </w:t>
            </w:r>
          </w:p>
        </w:tc>
        <w:tc>
          <w:tcPr>
            <w:tcW w:w="4396" w:type="dxa"/>
            <w:gridSpan w:val="4"/>
            <w:noWrap/>
            <w:vAlign w:val="bottom"/>
            <w:hideMark/>
          </w:tcPr>
          <w:p w14:paraId="5CA1EBBA" w14:textId="02DB6F94" w:rsidR="00FE1874" w:rsidRPr="00940513" w:rsidRDefault="00FE1874" w:rsidP="00FE1874">
            <w:pPr>
              <w:spacing w:after="0" w:line="240" w:lineRule="auto"/>
              <w:jc w:val="center"/>
              <w:rPr>
                <w:rFonts w:ascii="Times New Roman" w:eastAsia="Times New Roman" w:hAnsi="Times New Roman" w:cs="Times New Roman"/>
                <w:b/>
                <w:bCs/>
                <w:kern w:val="0"/>
                <w:sz w:val="16"/>
                <w:szCs w:val="16"/>
                <w:lang w:eastAsia="en-GB"/>
                <w14:ligatures w14:val="none"/>
              </w:rPr>
            </w:pPr>
            <w:r w:rsidRPr="00940513">
              <w:rPr>
                <w:rFonts w:ascii="Times New Roman" w:eastAsia="Times New Roman" w:hAnsi="Times New Roman" w:cs="Times New Roman"/>
                <w:b/>
                <w:bCs/>
                <w:kern w:val="0"/>
                <w:sz w:val="16"/>
                <w:szCs w:val="16"/>
                <w:lang w:eastAsia="en-GB"/>
                <w14:ligatures w14:val="none"/>
              </w:rPr>
              <w:t xml:space="preserve">Persistent higher </w:t>
            </w:r>
            <w:r w:rsidR="00457E18" w:rsidRPr="00940513">
              <w:rPr>
                <w:rFonts w:ascii="Times New Roman" w:eastAsia="Times New Roman" w:hAnsi="Times New Roman" w:cs="Times New Roman"/>
                <w:b/>
                <w:bCs/>
                <w:kern w:val="0"/>
                <w:sz w:val="16"/>
                <w:szCs w:val="16"/>
                <w:lang w:eastAsia="en-GB"/>
                <w14:ligatures w14:val="none"/>
              </w:rPr>
              <w:t>d</w:t>
            </w:r>
            <w:r w:rsidRPr="00940513">
              <w:rPr>
                <w:rFonts w:ascii="Times New Roman" w:eastAsia="Times New Roman" w:hAnsi="Times New Roman" w:cs="Times New Roman"/>
                <w:b/>
                <w:bCs/>
                <w:kern w:val="0"/>
                <w:sz w:val="16"/>
                <w:szCs w:val="16"/>
                <w:lang w:eastAsia="en-GB"/>
                <w14:ligatures w14:val="none"/>
              </w:rPr>
              <w:t xml:space="preserve">epression </w:t>
            </w:r>
          </w:p>
        </w:tc>
        <w:tc>
          <w:tcPr>
            <w:tcW w:w="4536" w:type="dxa"/>
            <w:gridSpan w:val="4"/>
            <w:noWrap/>
            <w:vAlign w:val="bottom"/>
            <w:hideMark/>
          </w:tcPr>
          <w:p w14:paraId="4ADD2B97" w14:textId="73E6A1A3" w:rsidR="00FE1874" w:rsidRPr="00940513" w:rsidRDefault="00FE1874" w:rsidP="00FE1874">
            <w:pPr>
              <w:spacing w:after="0" w:line="240" w:lineRule="auto"/>
              <w:jc w:val="center"/>
              <w:rPr>
                <w:rFonts w:ascii="Times New Roman" w:eastAsia="Times New Roman" w:hAnsi="Times New Roman" w:cs="Times New Roman"/>
                <w:b/>
                <w:bCs/>
                <w:kern w:val="0"/>
                <w:sz w:val="16"/>
                <w:szCs w:val="16"/>
                <w:lang w:eastAsia="en-GB"/>
                <w14:ligatures w14:val="none"/>
              </w:rPr>
            </w:pPr>
            <w:r w:rsidRPr="00940513">
              <w:rPr>
                <w:rFonts w:ascii="Times New Roman" w:eastAsia="Times New Roman" w:hAnsi="Times New Roman" w:cs="Times New Roman"/>
                <w:b/>
                <w:bCs/>
                <w:kern w:val="0"/>
                <w:sz w:val="16"/>
                <w:szCs w:val="16"/>
                <w:lang w:eastAsia="en-GB"/>
                <w14:ligatures w14:val="none"/>
              </w:rPr>
              <w:t xml:space="preserve">Increasing depression </w:t>
            </w:r>
          </w:p>
        </w:tc>
        <w:tc>
          <w:tcPr>
            <w:tcW w:w="5015" w:type="dxa"/>
            <w:gridSpan w:val="4"/>
            <w:noWrap/>
            <w:vAlign w:val="bottom"/>
            <w:hideMark/>
          </w:tcPr>
          <w:p w14:paraId="21DE24B6" w14:textId="761743D4" w:rsidR="00FE1874" w:rsidRPr="00940513" w:rsidRDefault="00FE1874" w:rsidP="00FE1874">
            <w:pPr>
              <w:spacing w:after="0" w:line="240" w:lineRule="auto"/>
              <w:jc w:val="center"/>
              <w:rPr>
                <w:rFonts w:ascii="Times New Roman" w:eastAsia="Times New Roman" w:hAnsi="Times New Roman" w:cs="Times New Roman"/>
                <w:b/>
                <w:bCs/>
                <w:kern w:val="0"/>
                <w:sz w:val="16"/>
                <w:szCs w:val="16"/>
                <w:lang w:eastAsia="en-GB"/>
                <w14:ligatures w14:val="none"/>
              </w:rPr>
            </w:pPr>
            <w:r w:rsidRPr="00940513">
              <w:rPr>
                <w:rFonts w:ascii="Times New Roman" w:eastAsia="Times New Roman" w:hAnsi="Times New Roman" w:cs="Times New Roman"/>
                <w:b/>
                <w:bCs/>
                <w:kern w:val="0"/>
                <w:sz w:val="16"/>
                <w:szCs w:val="16"/>
                <w:lang w:eastAsia="en-GB"/>
                <w14:ligatures w14:val="none"/>
              </w:rPr>
              <w:t xml:space="preserve">Persistent Moderate </w:t>
            </w:r>
            <w:r w:rsidR="00457E18" w:rsidRPr="00940513">
              <w:rPr>
                <w:rFonts w:ascii="Times New Roman" w:eastAsia="Times New Roman" w:hAnsi="Times New Roman" w:cs="Times New Roman"/>
                <w:b/>
                <w:bCs/>
                <w:kern w:val="0"/>
                <w:sz w:val="16"/>
                <w:szCs w:val="16"/>
                <w:lang w:eastAsia="en-GB"/>
                <w14:ligatures w14:val="none"/>
              </w:rPr>
              <w:t>d</w:t>
            </w:r>
            <w:r w:rsidRPr="00940513">
              <w:rPr>
                <w:rFonts w:ascii="Times New Roman" w:eastAsia="Times New Roman" w:hAnsi="Times New Roman" w:cs="Times New Roman"/>
                <w:b/>
                <w:bCs/>
                <w:kern w:val="0"/>
                <w:sz w:val="16"/>
                <w:szCs w:val="16"/>
                <w:lang w:eastAsia="en-GB"/>
                <w14:ligatures w14:val="none"/>
              </w:rPr>
              <w:t>epression</w:t>
            </w:r>
          </w:p>
        </w:tc>
      </w:tr>
      <w:tr w:rsidR="00FE1874" w:rsidRPr="007131FB" w14:paraId="3D70A937" w14:textId="77777777" w:rsidTr="000D1496">
        <w:trPr>
          <w:trHeight w:val="324"/>
        </w:trPr>
        <w:tc>
          <w:tcPr>
            <w:tcW w:w="2410" w:type="dxa"/>
            <w:noWrap/>
            <w:vAlign w:val="bottom"/>
            <w:hideMark/>
          </w:tcPr>
          <w:p w14:paraId="5E6BF18F" w14:textId="77777777" w:rsidR="00FE1874" w:rsidRPr="007131FB" w:rsidRDefault="00FE1874" w:rsidP="00FE1874">
            <w:pPr>
              <w:spacing w:after="0" w:line="240" w:lineRule="auto"/>
              <w:jc w:val="center"/>
              <w:rPr>
                <w:rFonts w:ascii="Times New Roman" w:eastAsia="Times New Roman" w:hAnsi="Times New Roman" w:cs="Times New Roman"/>
                <w:kern w:val="0"/>
                <w:sz w:val="16"/>
                <w:szCs w:val="16"/>
                <w:lang w:eastAsia="en-GB"/>
                <w14:ligatures w14:val="none"/>
              </w:rPr>
            </w:pPr>
          </w:p>
        </w:tc>
        <w:tc>
          <w:tcPr>
            <w:tcW w:w="2165" w:type="dxa"/>
            <w:gridSpan w:val="2"/>
            <w:noWrap/>
            <w:vAlign w:val="bottom"/>
            <w:hideMark/>
          </w:tcPr>
          <w:p w14:paraId="6E1ED9E2" w14:textId="77777777" w:rsidR="00FE1874" w:rsidRPr="00940513" w:rsidRDefault="00FE1874" w:rsidP="00FE1874">
            <w:pPr>
              <w:spacing w:after="0" w:line="240" w:lineRule="auto"/>
              <w:jc w:val="center"/>
              <w:rPr>
                <w:rFonts w:ascii="Times New Roman" w:eastAsia="Times New Roman" w:hAnsi="Times New Roman" w:cs="Times New Roman"/>
                <w:b/>
                <w:bCs/>
                <w:kern w:val="0"/>
                <w:sz w:val="16"/>
                <w:szCs w:val="16"/>
                <w:lang w:eastAsia="en-GB"/>
                <w14:ligatures w14:val="none"/>
              </w:rPr>
            </w:pPr>
            <w:r w:rsidRPr="00940513">
              <w:rPr>
                <w:rFonts w:ascii="Times New Roman" w:eastAsia="Times New Roman" w:hAnsi="Times New Roman" w:cs="Times New Roman"/>
                <w:b/>
                <w:bCs/>
                <w:kern w:val="0"/>
                <w:sz w:val="16"/>
                <w:szCs w:val="16"/>
                <w:lang w:eastAsia="en-GB"/>
                <w14:ligatures w14:val="none"/>
              </w:rPr>
              <w:t>Unadjusted model</w:t>
            </w:r>
          </w:p>
        </w:tc>
        <w:tc>
          <w:tcPr>
            <w:tcW w:w="2231" w:type="dxa"/>
            <w:gridSpan w:val="2"/>
            <w:noWrap/>
            <w:vAlign w:val="bottom"/>
            <w:hideMark/>
          </w:tcPr>
          <w:p w14:paraId="30999243" w14:textId="77777777" w:rsidR="00FE1874" w:rsidRPr="00940513" w:rsidRDefault="00FE1874" w:rsidP="00FE1874">
            <w:pPr>
              <w:spacing w:after="0" w:line="240" w:lineRule="auto"/>
              <w:jc w:val="center"/>
              <w:rPr>
                <w:rFonts w:ascii="Times New Roman" w:eastAsia="Times New Roman" w:hAnsi="Times New Roman" w:cs="Times New Roman"/>
                <w:b/>
                <w:bCs/>
                <w:kern w:val="0"/>
                <w:sz w:val="16"/>
                <w:szCs w:val="16"/>
                <w:lang w:eastAsia="en-GB"/>
                <w14:ligatures w14:val="none"/>
              </w:rPr>
            </w:pPr>
            <w:r w:rsidRPr="00940513">
              <w:rPr>
                <w:rFonts w:ascii="Times New Roman" w:eastAsia="Times New Roman" w:hAnsi="Times New Roman" w:cs="Times New Roman"/>
                <w:b/>
                <w:bCs/>
                <w:kern w:val="0"/>
                <w:sz w:val="16"/>
                <w:szCs w:val="16"/>
                <w:lang w:eastAsia="en-GB"/>
                <w14:ligatures w14:val="none"/>
              </w:rPr>
              <w:t xml:space="preserve">Adjusted model </w:t>
            </w:r>
          </w:p>
        </w:tc>
        <w:tc>
          <w:tcPr>
            <w:tcW w:w="2268" w:type="dxa"/>
            <w:gridSpan w:val="2"/>
            <w:noWrap/>
            <w:vAlign w:val="bottom"/>
            <w:hideMark/>
          </w:tcPr>
          <w:p w14:paraId="0E8CE232" w14:textId="77777777" w:rsidR="00FE1874" w:rsidRPr="00940513" w:rsidRDefault="00FE1874" w:rsidP="00FE1874">
            <w:pPr>
              <w:spacing w:after="0" w:line="240" w:lineRule="auto"/>
              <w:jc w:val="center"/>
              <w:rPr>
                <w:rFonts w:ascii="Times New Roman" w:eastAsia="Times New Roman" w:hAnsi="Times New Roman" w:cs="Times New Roman"/>
                <w:b/>
                <w:bCs/>
                <w:kern w:val="0"/>
                <w:sz w:val="16"/>
                <w:szCs w:val="16"/>
                <w:lang w:eastAsia="en-GB"/>
                <w14:ligatures w14:val="none"/>
              </w:rPr>
            </w:pPr>
            <w:r w:rsidRPr="00940513">
              <w:rPr>
                <w:rFonts w:ascii="Times New Roman" w:eastAsia="Times New Roman" w:hAnsi="Times New Roman" w:cs="Times New Roman"/>
                <w:b/>
                <w:bCs/>
                <w:kern w:val="0"/>
                <w:sz w:val="16"/>
                <w:szCs w:val="16"/>
                <w:lang w:eastAsia="en-GB"/>
                <w14:ligatures w14:val="none"/>
              </w:rPr>
              <w:t>Unadjusted model</w:t>
            </w:r>
          </w:p>
        </w:tc>
        <w:tc>
          <w:tcPr>
            <w:tcW w:w="2268" w:type="dxa"/>
            <w:gridSpan w:val="2"/>
            <w:noWrap/>
            <w:vAlign w:val="bottom"/>
            <w:hideMark/>
          </w:tcPr>
          <w:p w14:paraId="4DCE4113" w14:textId="77777777" w:rsidR="00FE1874" w:rsidRPr="00940513" w:rsidRDefault="00FE1874" w:rsidP="00FE1874">
            <w:pPr>
              <w:spacing w:after="0" w:line="240" w:lineRule="auto"/>
              <w:jc w:val="center"/>
              <w:rPr>
                <w:rFonts w:ascii="Times New Roman" w:eastAsia="Times New Roman" w:hAnsi="Times New Roman" w:cs="Times New Roman"/>
                <w:b/>
                <w:bCs/>
                <w:kern w:val="0"/>
                <w:sz w:val="16"/>
                <w:szCs w:val="16"/>
                <w:lang w:eastAsia="en-GB"/>
                <w14:ligatures w14:val="none"/>
              </w:rPr>
            </w:pPr>
            <w:r w:rsidRPr="00940513">
              <w:rPr>
                <w:rFonts w:ascii="Times New Roman" w:eastAsia="Times New Roman" w:hAnsi="Times New Roman" w:cs="Times New Roman"/>
                <w:b/>
                <w:bCs/>
                <w:kern w:val="0"/>
                <w:sz w:val="16"/>
                <w:szCs w:val="16"/>
                <w:lang w:eastAsia="en-GB"/>
                <w14:ligatures w14:val="none"/>
              </w:rPr>
              <w:t xml:space="preserve">Adjusted model </w:t>
            </w:r>
          </w:p>
        </w:tc>
        <w:tc>
          <w:tcPr>
            <w:tcW w:w="2410" w:type="dxa"/>
            <w:gridSpan w:val="2"/>
            <w:noWrap/>
            <w:vAlign w:val="bottom"/>
            <w:hideMark/>
          </w:tcPr>
          <w:p w14:paraId="7CA3567B" w14:textId="77777777" w:rsidR="00FE1874" w:rsidRPr="00940513" w:rsidRDefault="00FE1874" w:rsidP="00FE1874">
            <w:pPr>
              <w:spacing w:after="0" w:line="240" w:lineRule="auto"/>
              <w:jc w:val="center"/>
              <w:rPr>
                <w:rFonts w:ascii="Times New Roman" w:eastAsia="Times New Roman" w:hAnsi="Times New Roman" w:cs="Times New Roman"/>
                <w:b/>
                <w:bCs/>
                <w:kern w:val="0"/>
                <w:sz w:val="16"/>
                <w:szCs w:val="16"/>
                <w:lang w:eastAsia="en-GB"/>
                <w14:ligatures w14:val="none"/>
              </w:rPr>
            </w:pPr>
            <w:r w:rsidRPr="00940513">
              <w:rPr>
                <w:rFonts w:ascii="Times New Roman" w:eastAsia="Times New Roman" w:hAnsi="Times New Roman" w:cs="Times New Roman"/>
                <w:b/>
                <w:bCs/>
                <w:kern w:val="0"/>
                <w:sz w:val="16"/>
                <w:szCs w:val="16"/>
                <w:lang w:eastAsia="en-GB"/>
                <w14:ligatures w14:val="none"/>
              </w:rPr>
              <w:t>Unadjusted model</w:t>
            </w:r>
          </w:p>
        </w:tc>
        <w:tc>
          <w:tcPr>
            <w:tcW w:w="2605" w:type="dxa"/>
            <w:gridSpan w:val="2"/>
            <w:noWrap/>
            <w:vAlign w:val="bottom"/>
            <w:hideMark/>
          </w:tcPr>
          <w:p w14:paraId="2139B20F" w14:textId="77777777" w:rsidR="00FE1874" w:rsidRPr="00940513" w:rsidRDefault="00FE1874" w:rsidP="00FE1874">
            <w:pPr>
              <w:spacing w:after="0" w:line="240" w:lineRule="auto"/>
              <w:jc w:val="center"/>
              <w:rPr>
                <w:rFonts w:ascii="Times New Roman" w:eastAsia="Times New Roman" w:hAnsi="Times New Roman" w:cs="Times New Roman"/>
                <w:b/>
                <w:bCs/>
                <w:kern w:val="0"/>
                <w:sz w:val="16"/>
                <w:szCs w:val="16"/>
                <w:lang w:eastAsia="en-GB"/>
                <w14:ligatures w14:val="none"/>
              </w:rPr>
            </w:pPr>
            <w:r w:rsidRPr="00940513">
              <w:rPr>
                <w:rFonts w:ascii="Times New Roman" w:eastAsia="Times New Roman" w:hAnsi="Times New Roman" w:cs="Times New Roman"/>
                <w:b/>
                <w:bCs/>
                <w:kern w:val="0"/>
                <w:sz w:val="16"/>
                <w:szCs w:val="16"/>
                <w:lang w:eastAsia="en-GB"/>
                <w14:ligatures w14:val="none"/>
              </w:rPr>
              <w:t xml:space="preserve">Adjusted model </w:t>
            </w:r>
          </w:p>
        </w:tc>
      </w:tr>
      <w:tr w:rsidR="00FE1874" w:rsidRPr="007131FB" w14:paraId="097C9D5B" w14:textId="77777777" w:rsidTr="000D1496">
        <w:trPr>
          <w:trHeight w:val="324"/>
        </w:trPr>
        <w:tc>
          <w:tcPr>
            <w:tcW w:w="2410" w:type="dxa"/>
            <w:noWrap/>
            <w:vAlign w:val="bottom"/>
            <w:hideMark/>
          </w:tcPr>
          <w:p w14:paraId="26186C90"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 </w:t>
            </w:r>
          </w:p>
        </w:tc>
        <w:tc>
          <w:tcPr>
            <w:tcW w:w="1418" w:type="dxa"/>
            <w:noWrap/>
            <w:vAlign w:val="bottom"/>
            <w:hideMark/>
          </w:tcPr>
          <w:p w14:paraId="12099207" w14:textId="6C87BEB2"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OR (95%CI)</w:t>
            </w:r>
          </w:p>
        </w:tc>
        <w:tc>
          <w:tcPr>
            <w:tcW w:w="747" w:type="dxa"/>
            <w:noWrap/>
            <w:vAlign w:val="bottom"/>
            <w:hideMark/>
          </w:tcPr>
          <w:p w14:paraId="1433D57C"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 xml:space="preserve">P value </w:t>
            </w:r>
          </w:p>
        </w:tc>
        <w:tc>
          <w:tcPr>
            <w:tcW w:w="1523" w:type="dxa"/>
            <w:noWrap/>
            <w:vAlign w:val="bottom"/>
            <w:hideMark/>
          </w:tcPr>
          <w:p w14:paraId="2391BFB4"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OR (95%CI)</w:t>
            </w:r>
          </w:p>
        </w:tc>
        <w:tc>
          <w:tcPr>
            <w:tcW w:w="708" w:type="dxa"/>
            <w:noWrap/>
            <w:vAlign w:val="bottom"/>
            <w:hideMark/>
          </w:tcPr>
          <w:p w14:paraId="29742513"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 xml:space="preserve">P value </w:t>
            </w:r>
          </w:p>
        </w:tc>
        <w:tc>
          <w:tcPr>
            <w:tcW w:w="1560" w:type="dxa"/>
            <w:noWrap/>
            <w:vAlign w:val="bottom"/>
            <w:hideMark/>
          </w:tcPr>
          <w:p w14:paraId="67BF04B8"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OR (95%CI)</w:t>
            </w:r>
          </w:p>
        </w:tc>
        <w:tc>
          <w:tcPr>
            <w:tcW w:w="708" w:type="dxa"/>
            <w:noWrap/>
            <w:vAlign w:val="bottom"/>
            <w:hideMark/>
          </w:tcPr>
          <w:p w14:paraId="2624F73D"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 xml:space="preserve">P value </w:t>
            </w:r>
          </w:p>
        </w:tc>
        <w:tc>
          <w:tcPr>
            <w:tcW w:w="1560" w:type="dxa"/>
            <w:noWrap/>
            <w:vAlign w:val="bottom"/>
            <w:hideMark/>
          </w:tcPr>
          <w:p w14:paraId="732DA451"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OR (95%CI)</w:t>
            </w:r>
          </w:p>
        </w:tc>
        <w:tc>
          <w:tcPr>
            <w:tcW w:w="708" w:type="dxa"/>
            <w:noWrap/>
            <w:vAlign w:val="bottom"/>
            <w:hideMark/>
          </w:tcPr>
          <w:p w14:paraId="3905AA5E"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 xml:space="preserve">P value </w:t>
            </w:r>
          </w:p>
        </w:tc>
        <w:tc>
          <w:tcPr>
            <w:tcW w:w="1560" w:type="dxa"/>
            <w:noWrap/>
            <w:vAlign w:val="bottom"/>
            <w:hideMark/>
          </w:tcPr>
          <w:p w14:paraId="2965A434"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OR (95%CI)</w:t>
            </w:r>
          </w:p>
        </w:tc>
        <w:tc>
          <w:tcPr>
            <w:tcW w:w="850" w:type="dxa"/>
            <w:noWrap/>
            <w:vAlign w:val="bottom"/>
            <w:hideMark/>
          </w:tcPr>
          <w:p w14:paraId="3B592061"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 xml:space="preserve">P value </w:t>
            </w:r>
          </w:p>
        </w:tc>
        <w:tc>
          <w:tcPr>
            <w:tcW w:w="1559" w:type="dxa"/>
            <w:noWrap/>
            <w:vAlign w:val="bottom"/>
            <w:hideMark/>
          </w:tcPr>
          <w:p w14:paraId="653BF9A2"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OR (95%CI)</w:t>
            </w:r>
          </w:p>
        </w:tc>
        <w:tc>
          <w:tcPr>
            <w:tcW w:w="1046" w:type="dxa"/>
            <w:noWrap/>
            <w:vAlign w:val="bottom"/>
            <w:hideMark/>
          </w:tcPr>
          <w:p w14:paraId="48E4B83B"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 xml:space="preserve">P value </w:t>
            </w:r>
          </w:p>
        </w:tc>
      </w:tr>
      <w:tr w:rsidR="00FE1874" w:rsidRPr="007131FB" w14:paraId="3680BE76" w14:textId="77777777" w:rsidTr="000D1496">
        <w:trPr>
          <w:trHeight w:val="324"/>
        </w:trPr>
        <w:tc>
          <w:tcPr>
            <w:tcW w:w="2410" w:type="dxa"/>
            <w:noWrap/>
            <w:vAlign w:val="bottom"/>
            <w:hideMark/>
          </w:tcPr>
          <w:p w14:paraId="0CAD7172" w14:textId="77777777" w:rsidR="00FE1874" w:rsidRPr="007131FB" w:rsidRDefault="00FE1874" w:rsidP="00FE1874">
            <w:pPr>
              <w:spacing w:after="0" w:line="240" w:lineRule="auto"/>
              <w:ind w:hanging="103"/>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 xml:space="preserve">   Persistent average longer sleep</w:t>
            </w:r>
          </w:p>
        </w:tc>
        <w:tc>
          <w:tcPr>
            <w:tcW w:w="1418" w:type="dxa"/>
            <w:noWrap/>
            <w:vAlign w:val="bottom"/>
            <w:hideMark/>
          </w:tcPr>
          <w:p w14:paraId="74E5DD88"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 xml:space="preserve">Ref </w:t>
            </w:r>
          </w:p>
        </w:tc>
        <w:tc>
          <w:tcPr>
            <w:tcW w:w="747" w:type="dxa"/>
            <w:noWrap/>
            <w:vAlign w:val="bottom"/>
            <w:hideMark/>
          </w:tcPr>
          <w:p w14:paraId="3170904F"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p>
        </w:tc>
        <w:tc>
          <w:tcPr>
            <w:tcW w:w="1523" w:type="dxa"/>
            <w:noWrap/>
            <w:vAlign w:val="bottom"/>
            <w:hideMark/>
          </w:tcPr>
          <w:p w14:paraId="465D01BD"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Ref</w:t>
            </w:r>
          </w:p>
        </w:tc>
        <w:tc>
          <w:tcPr>
            <w:tcW w:w="708" w:type="dxa"/>
            <w:noWrap/>
            <w:vAlign w:val="bottom"/>
            <w:hideMark/>
          </w:tcPr>
          <w:p w14:paraId="79187DBB"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 xml:space="preserve"> </w:t>
            </w:r>
          </w:p>
        </w:tc>
        <w:tc>
          <w:tcPr>
            <w:tcW w:w="1560" w:type="dxa"/>
            <w:noWrap/>
            <w:vAlign w:val="bottom"/>
            <w:hideMark/>
          </w:tcPr>
          <w:p w14:paraId="3B9C797A"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Ref</w:t>
            </w:r>
          </w:p>
        </w:tc>
        <w:tc>
          <w:tcPr>
            <w:tcW w:w="708" w:type="dxa"/>
            <w:noWrap/>
            <w:vAlign w:val="bottom"/>
            <w:hideMark/>
          </w:tcPr>
          <w:p w14:paraId="7CED119C"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p>
        </w:tc>
        <w:tc>
          <w:tcPr>
            <w:tcW w:w="1560" w:type="dxa"/>
            <w:noWrap/>
            <w:vAlign w:val="bottom"/>
            <w:hideMark/>
          </w:tcPr>
          <w:p w14:paraId="2DC99B23"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Ref</w:t>
            </w:r>
          </w:p>
        </w:tc>
        <w:tc>
          <w:tcPr>
            <w:tcW w:w="708" w:type="dxa"/>
            <w:noWrap/>
            <w:vAlign w:val="bottom"/>
            <w:hideMark/>
          </w:tcPr>
          <w:p w14:paraId="2A516528"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p>
        </w:tc>
        <w:tc>
          <w:tcPr>
            <w:tcW w:w="1560" w:type="dxa"/>
            <w:noWrap/>
            <w:vAlign w:val="bottom"/>
            <w:hideMark/>
          </w:tcPr>
          <w:p w14:paraId="0FA28866"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Ref</w:t>
            </w:r>
          </w:p>
        </w:tc>
        <w:tc>
          <w:tcPr>
            <w:tcW w:w="850" w:type="dxa"/>
            <w:noWrap/>
            <w:vAlign w:val="bottom"/>
            <w:hideMark/>
          </w:tcPr>
          <w:p w14:paraId="695774DD"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p>
        </w:tc>
        <w:tc>
          <w:tcPr>
            <w:tcW w:w="1559" w:type="dxa"/>
            <w:noWrap/>
            <w:vAlign w:val="bottom"/>
            <w:hideMark/>
          </w:tcPr>
          <w:p w14:paraId="5B2B2AE2"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Ref</w:t>
            </w:r>
          </w:p>
        </w:tc>
        <w:tc>
          <w:tcPr>
            <w:tcW w:w="1046" w:type="dxa"/>
            <w:noWrap/>
            <w:vAlign w:val="bottom"/>
            <w:hideMark/>
          </w:tcPr>
          <w:p w14:paraId="22190FD2"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p>
        </w:tc>
      </w:tr>
      <w:tr w:rsidR="00FE1874" w:rsidRPr="007131FB" w14:paraId="6B0222A9" w14:textId="77777777" w:rsidTr="000D1496">
        <w:trPr>
          <w:trHeight w:val="324"/>
        </w:trPr>
        <w:tc>
          <w:tcPr>
            <w:tcW w:w="2410" w:type="dxa"/>
            <w:noWrap/>
            <w:vAlign w:val="bottom"/>
            <w:hideMark/>
          </w:tcPr>
          <w:p w14:paraId="0417802D" w14:textId="77777777" w:rsidR="00FE1874" w:rsidRPr="007131FB" w:rsidRDefault="00FE1874" w:rsidP="00FE1874">
            <w:pPr>
              <w:spacing w:after="0" w:line="240" w:lineRule="auto"/>
              <w:ind w:hanging="103"/>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 xml:space="preserve">   Persistent short sleep</w:t>
            </w:r>
          </w:p>
        </w:tc>
        <w:tc>
          <w:tcPr>
            <w:tcW w:w="1418" w:type="dxa"/>
            <w:noWrap/>
            <w:vAlign w:val="bottom"/>
            <w:hideMark/>
          </w:tcPr>
          <w:p w14:paraId="149CE085"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xml:space="preserve">2.08 (1.11, 3.89) </w:t>
            </w:r>
          </w:p>
        </w:tc>
        <w:tc>
          <w:tcPr>
            <w:tcW w:w="747" w:type="dxa"/>
            <w:noWrap/>
            <w:vAlign w:val="bottom"/>
            <w:hideMark/>
          </w:tcPr>
          <w:p w14:paraId="615DFB32"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0.022</w:t>
            </w:r>
          </w:p>
        </w:tc>
        <w:tc>
          <w:tcPr>
            <w:tcW w:w="1523" w:type="dxa"/>
            <w:noWrap/>
            <w:vAlign w:val="bottom"/>
            <w:hideMark/>
          </w:tcPr>
          <w:p w14:paraId="6D7AA5CC"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1.99 (1.04, 3.78)</w:t>
            </w:r>
          </w:p>
        </w:tc>
        <w:tc>
          <w:tcPr>
            <w:tcW w:w="708" w:type="dxa"/>
            <w:noWrap/>
            <w:vAlign w:val="bottom"/>
            <w:hideMark/>
          </w:tcPr>
          <w:p w14:paraId="15376DE3"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0.037</w:t>
            </w:r>
          </w:p>
        </w:tc>
        <w:tc>
          <w:tcPr>
            <w:tcW w:w="1560" w:type="dxa"/>
            <w:noWrap/>
            <w:vAlign w:val="bottom"/>
            <w:hideMark/>
          </w:tcPr>
          <w:p w14:paraId="0A7F4ACD"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1.30 (0.78, 2.18)</w:t>
            </w:r>
          </w:p>
        </w:tc>
        <w:tc>
          <w:tcPr>
            <w:tcW w:w="708" w:type="dxa"/>
            <w:noWrap/>
            <w:vAlign w:val="bottom"/>
            <w:hideMark/>
          </w:tcPr>
          <w:p w14:paraId="506549D4"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0.320</w:t>
            </w:r>
          </w:p>
        </w:tc>
        <w:tc>
          <w:tcPr>
            <w:tcW w:w="1560" w:type="dxa"/>
            <w:noWrap/>
            <w:vAlign w:val="bottom"/>
            <w:hideMark/>
          </w:tcPr>
          <w:p w14:paraId="58CE1C10"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1.25 (0.74, 2.12)</w:t>
            </w:r>
          </w:p>
        </w:tc>
        <w:tc>
          <w:tcPr>
            <w:tcW w:w="708" w:type="dxa"/>
            <w:noWrap/>
            <w:vAlign w:val="bottom"/>
            <w:hideMark/>
          </w:tcPr>
          <w:p w14:paraId="761767AD"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0.399</w:t>
            </w:r>
          </w:p>
        </w:tc>
        <w:tc>
          <w:tcPr>
            <w:tcW w:w="1560" w:type="dxa"/>
            <w:noWrap/>
            <w:vAlign w:val="bottom"/>
            <w:hideMark/>
          </w:tcPr>
          <w:p w14:paraId="7AF15E31"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1.38 (0.88, 2.16)</w:t>
            </w:r>
          </w:p>
        </w:tc>
        <w:tc>
          <w:tcPr>
            <w:tcW w:w="850" w:type="dxa"/>
            <w:noWrap/>
            <w:vAlign w:val="bottom"/>
            <w:hideMark/>
          </w:tcPr>
          <w:p w14:paraId="18B771DE"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0.157</w:t>
            </w:r>
          </w:p>
        </w:tc>
        <w:tc>
          <w:tcPr>
            <w:tcW w:w="1559" w:type="dxa"/>
            <w:noWrap/>
            <w:vAlign w:val="bottom"/>
            <w:hideMark/>
          </w:tcPr>
          <w:p w14:paraId="5098130F"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1.33 (0.85, 2.10)</w:t>
            </w:r>
          </w:p>
        </w:tc>
        <w:tc>
          <w:tcPr>
            <w:tcW w:w="1046" w:type="dxa"/>
            <w:noWrap/>
            <w:vAlign w:val="bottom"/>
            <w:hideMark/>
          </w:tcPr>
          <w:p w14:paraId="7520163D"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0.218</w:t>
            </w:r>
          </w:p>
        </w:tc>
      </w:tr>
      <w:tr w:rsidR="00FE1874" w:rsidRPr="007131FB" w14:paraId="667FD069" w14:textId="77777777" w:rsidTr="000D1496">
        <w:trPr>
          <w:trHeight w:val="324"/>
        </w:trPr>
        <w:tc>
          <w:tcPr>
            <w:tcW w:w="2410" w:type="dxa"/>
            <w:noWrap/>
            <w:vAlign w:val="bottom"/>
            <w:hideMark/>
          </w:tcPr>
          <w:p w14:paraId="4BF89B04" w14:textId="77777777" w:rsidR="00FE1874" w:rsidRPr="007131FB" w:rsidRDefault="00FE1874" w:rsidP="00FE1874">
            <w:pPr>
              <w:spacing w:after="0" w:line="240" w:lineRule="auto"/>
              <w:ind w:hanging="103"/>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 xml:space="preserve">   Persistent average short sleep</w:t>
            </w:r>
          </w:p>
        </w:tc>
        <w:tc>
          <w:tcPr>
            <w:tcW w:w="1418" w:type="dxa"/>
            <w:noWrap/>
            <w:vAlign w:val="bottom"/>
            <w:hideMark/>
          </w:tcPr>
          <w:p w14:paraId="1B5FB867"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1.01 (0.76, 1.34)</w:t>
            </w:r>
          </w:p>
        </w:tc>
        <w:tc>
          <w:tcPr>
            <w:tcW w:w="747" w:type="dxa"/>
            <w:noWrap/>
            <w:vAlign w:val="bottom"/>
            <w:hideMark/>
          </w:tcPr>
          <w:p w14:paraId="423219FD"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0.959</w:t>
            </w:r>
          </w:p>
        </w:tc>
        <w:tc>
          <w:tcPr>
            <w:tcW w:w="1523" w:type="dxa"/>
            <w:noWrap/>
            <w:vAlign w:val="bottom"/>
            <w:hideMark/>
          </w:tcPr>
          <w:p w14:paraId="171BDF32"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1.08 (0.81, 1.45)</w:t>
            </w:r>
          </w:p>
        </w:tc>
        <w:tc>
          <w:tcPr>
            <w:tcW w:w="708" w:type="dxa"/>
            <w:noWrap/>
            <w:vAlign w:val="bottom"/>
            <w:hideMark/>
          </w:tcPr>
          <w:p w14:paraId="234E444D"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0.601</w:t>
            </w:r>
          </w:p>
        </w:tc>
        <w:tc>
          <w:tcPr>
            <w:tcW w:w="1560" w:type="dxa"/>
            <w:noWrap/>
            <w:vAlign w:val="bottom"/>
            <w:hideMark/>
          </w:tcPr>
          <w:p w14:paraId="0C9F0E39" w14:textId="136D2A01"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1.10 (</w:t>
            </w:r>
            <w:r w:rsidR="00921DD2">
              <w:rPr>
                <w:rFonts w:ascii="Times New Roman" w:eastAsia="Times New Roman" w:hAnsi="Times New Roman" w:cs="Times New Roman"/>
                <w:kern w:val="0"/>
                <w:sz w:val="16"/>
                <w:szCs w:val="16"/>
                <w:lang w:eastAsia="en-GB"/>
                <w14:ligatures w14:val="none"/>
              </w:rPr>
              <w:t>0</w:t>
            </w:r>
            <w:r w:rsidRPr="007F40D7">
              <w:rPr>
                <w:rFonts w:ascii="Times New Roman" w:eastAsia="Times New Roman" w:hAnsi="Times New Roman" w:cs="Times New Roman"/>
                <w:kern w:val="0"/>
                <w:sz w:val="16"/>
                <w:szCs w:val="16"/>
                <w:lang w:eastAsia="en-GB"/>
                <w14:ligatures w14:val="none"/>
              </w:rPr>
              <w:t>.9</w:t>
            </w:r>
            <w:r w:rsidR="00921DD2">
              <w:rPr>
                <w:rFonts w:ascii="Times New Roman" w:eastAsia="Times New Roman" w:hAnsi="Times New Roman" w:cs="Times New Roman"/>
                <w:kern w:val="0"/>
                <w:sz w:val="16"/>
                <w:szCs w:val="16"/>
                <w:lang w:eastAsia="en-GB"/>
                <w14:ligatures w14:val="none"/>
              </w:rPr>
              <w:t>2</w:t>
            </w:r>
            <w:r w:rsidRPr="007F40D7">
              <w:rPr>
                <w:rFonts w:ascii="Times New Roman" w:eastAsia="Times New Roman" w:hAnsi="Times New Roman" w:cs="Times New Roman"/>
                <w:kern w:val="0"/>
                <w:sz w:val="16"/>
                <w:szCs w:val="16"/>
                <w:lang w:eastAsia="en-GB"/>
                <w14:ligatures w14:val="none"/>
              </w:rPr>
              <w:t>, 1.33)</w:t>
            </w:r>
          </w:p>
        </w:tc>
        <w:tc>
          <w:tcPr>
            <w:tcW w:w="708" w:type="dxa"/>
            <w:noWrap/>
            <w:vAlign w:val="bottom"/>
            <w:hideMark/>
          </w:tcPr>
          <w:p w14:paraId="4CF168CA"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0.305</w:t>
            </w:r>
          </w:p>
        </w:tc>
        <w:tc>
          <w:tcPr>
            <w:tcW w:w="1560" w:type="dxa"/>
            <w:noWrap/>
            <w:vAlign w:val="bottom"/>
            <w:hideMark/>
          </w:tcPr>
          <w:p w14:paraId="644DDD2E"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xml:space="preserve">1.11 (0.92, 1.34) </w:t>
            </w:r>
          </w:p>
        </w:tc>
        <w:tc>
          <w:tcPr>
            <w:tcW w:w="708" w:type="dxa"/>
            <w:noWrap/>
            <w:vAlign w:val="bottom"/>
            <w:hideMark/>
          </w:tcPr>
          <w:p w14:paraId="1A2B18B6"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0.298</w:t>
            </w:r>
          </w:p>
        </w:tc>
        <w:tc>
          <w:tcPr>
            <w:tcW w:w="1560" w:type="dxa"/>
            <w:noWrap/>
            <w:vAlign w:val="bottom"/>
            <w:hideMark/>
          </w:tcPr>
          <w:p w14:paraId="025FC048" w14:textId="3DFE52AC"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1.02 (</w:t>
            </w:r>
            <w:r w:rsidR="00F26026">
              <w:rPr>
                <w:rFonts w:ascii="Times New Roman" w:eastAsia="Times New Roman" w:hAnsi="Times New Roman" w:cs="Times New Roman"/>
                <w:kern w:val="0"/>
                <w:sz w:val="16"/>
                <w:szCs w:val="16"/>
                <w:lang w:eastAsia="en-GB"/>
                <w14:ligatures w14:val="none"/>
              </w:rPr>
              <w:t>0</w:t>
            </w:r>
            <w:r w:rsidRPr="007F40D7">
              <w:rPr>
                <w:rFonts w:ascii="Times New Roman" w:eastAsia="Times New Roman" w:hAnsi="Times New Roman" w:cs="Times New Roman"/>
                <w:kern w:val="0"/>
                <w:sz w:val="16"/>
                <w:szCs w:val="16"/>
                <w:lang w:eastAsia="en-GB"/>
                <w14:ligatures w14:val="none"/>
              </w:rPr>
              <w:t>.0</w:t>
            </w:r>
            <w:r w:rsidR="00F26026">
              <w:rPr>
                <w:rFonts w:ascii="Times New Roman" w:eastAsia="Times New Roman" w:hAnsi="Times New Roman" w:cs="Times New Roman"/>
                <w:kern w:val="0"/>
                <w:sz w:val="16"/>
                <w:szCs w:val="16"/>
                <w:lang w:eastAsia="en-GB"/>
                <w14:ligatures w14:val="none"/>
              </w:rPr>
              <w:t>9</w:t>
            </w:r>
            <w:r w:rsidRPr="007F40D7">
              <w:rPr>
                <w:rFonts w:ascii="Times New Roman" w:eastAsia="Times New Roman" w:hAnsi="Times New Roman" w:cs="Times New Roman"/>
                <w:kern w:val="0"/>
                <w:sz w:val="16"/>
                <w:szCs w:val="16"/>
                <w:lang w:eastAsia="en-GB"/>
                <w14:ligatures w14:val="none"/>
              </w:rPr>
              <w:t>, 1.21)</w:t>
            </w:r>
          </w:p>
        </w:tc>
        <w:tc>
          <w:tcPr>
            <w:tcW w:w="850" w:type="dxa"/>
            <w:noWrap/>
            <w:vAlign w:val="bottom"/>
            <w:hideMark/>
          </w:tcPr>
          <w:p w14:paraId="2E604C8B"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0.831</w:t>
            </w:r>
          </w:p>
        </w:tc>
        <w:tc>
          <w:tcPr>
            <w:tcW w:w="1559" w:type="dxa"/>
            <w:noWrap/>
            <w:vAlign w:val="bottom"/>
            <w:hideMark/>
          </w:tcPr>
          <w:p w14:paraId="3F6547CA"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1.01 (0.85, 1.20)</w:t>
            </w:r>
          </w:p>
        </w:tc>
        <w:tc>
          <w:tcPr>
            <w:tcW w:w="1046" w:type="dxa"/>
            <w:noWrap/>
            <w:vAlign w:val="bottom"/>
            <w:hideMark/>
          </w:tcPr>
          <w:p w14:paraId="2B7FF251"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0.937</w:t>
            </w:r>
          </w:p>
        </w:tc>
      </w:tr>
      <w:tr w:rsidR="00FE1874" w:rsidRPr="007131FB" w14:paraId="0B4C49B0" w14:textId="77777777" w:rsidTr="000D1496">
        <w:trPr>
          <w:trHeight w:val="324"/>
        </w:trPr>
        <w:tc>
          <w:tcPr>
            <w:tcW w:w="2410" w:type="dxa"/>
            <w:noWrap/>
            <w:vAlign w:val="bottom"/>
            <w:hideMark/>
          </w:tcPr>
          <w:p w14:paraId="506B34D2" w14:textId="77777777" w:rsidR="00FE1874" w:rsidRPr="007131FB" w:rsidRDefault="00FE1874" w:rsidP="00FE1874">
            <w:pPr>
              <w:spacing w:after="0" w:line="240" w:lineRule="auto"/>
              <w:ind w:hanging="103"/>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 xml:space="preserve">   Persistent long sleep</w:t>
            </w:r>
          </w:p>
        </w:tc>
        <w:tc>
          <w:tcPr>
            <w:tcW w:w="1418" w:type="dxa"/>
            <w:noWrap/>
            <w:vAlign w:val="bottom"/>
            <w:hideMark/>
          </w:tcPr>
          <w:p w14:paraId="3BD62C9D"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1.34 (0.98, 1.85)</w:t>
            </w:r>
          </w:p>
        </w:tc>
        <w:tc>
          <w:tcPr>
            <w:tcW w:w="747" w:type="dxa"/>
            <w:noWrap/>
            <w:vAlign w:val="bottom"/>
            <w:hideMark/>
          </w:tcPr>
          <w:p w14:paraId="227A5216"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0.070</w:t>
            </w:r>
          </w:p>
        </w:tc>
        <w:tc>
          <w:tcPr>
            <w:tcW w:w="1523" w:type="dxa"/>
            <w:noWrap/>
            <w:vAlign w:val="bottom"/>
            <w:hideMark/>
          </w:tcPr>
          <w:p w14:paraId="49ABE1AB"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xml:space="preserve">1.14 (0.83, 1.59) </w:t>
            </w:r>
          </w:p>
        </w:tc>
        <w:tc>
          <w:tcPr>
            <w:tcW w:w="708" w:type="dxa"/>
            <w:noWrap/>
            <w:vAlign w:val="bottom"/>
            <w:hideMark/>
          </w:tcPr>
          <w:p w14:paraId="61FD487E"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0.421</w:t>
            </w:r>
          </w:p>
        </w:tc>
        <w:tc>
          <w:tcPr>
            <w:tcW w:w="1560" w:type="dxa"/>
            <w:noWrap/>
            <w:vAlign w:val="bottom"/>
            <w:hideMark/>
          </w:tcPr>
          <w:p w14:paraId="4CD2EEC7" w14:textId="6B1740AE"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1.20 (</w:t>
            </w:r>
            <w:r w:rsidR="00921DD2">
              <w:rPr>
                <w:rFonts w:ascii="Times New Roman" w:eastAsia="Times New Roman" w:hAnsi="Times New Roman" w:cs="Times New Roman"/>
                <w:kern w:val="0"/>
                <w:sz w:val="16"/>
                <w:szCs w:val="16"/>
                <w:lang w:eastAsia="en-GB"/>
                <w14:ligatures w14:val="none"/>
              </w:rPr>
              <w:t>0</w:t>
            </w:r>
            <w:r w:rsidRPr="007F40D7">
              <w:rPr>
                <w:rFonts w:ascii="Times New Roman" w:eastAsia="Times New Roman" w:hAnsi="Times New Roman" w:cs="Times New Roman"/>
                <w:kern w:val="0"/>
                <w:sz w:val="16"/>
                <w:szCs w:val="16"/>
                <w:lang w:eastAsia="en-GB"/>
                <w14:ligatures w14:val="none"/>
              </w:rPr>
              <w:t>.9</w:t>
            </w:r>
            <w:r w:rsidR="00921DD2">
              <w:rPr>
                <w:rFonts w:ascii="Times New Roman" w:eastAsia="Times New Roman" w:hAnsi="Times New Roman" w:cs="Times New Roman"/>
                <w:kern w:val="0"/>
                <w:sz w:val="16"/>
                <w:szCs w:val="16"/>
                <w:lang w:eastAsia="en-GB"/>
                <w14:ligatures w14:val="none"/>
              </w:rPr>
              <w:t>6</w:t>
            </w:r>
            <w:r w:rsidRPr="007F40D7">
              <w:rPr>
                <w:rFonts w:ascii="Times New Roman" w:eastAsia="Times New Roman" w:hAnsi="Times New Roman" w:cs="Times New Roman"/>
                <w:kern w:val="0"/>
                <w:sz w:val="16"/>
                <w:szCs w:val="16"/>
                <w:lang w:eastAsia="en-GB"/>
                <w14:ligatures w14:val="none"/>
              </w:rPr>
              <w:t>, 1.49)</w:t>
            </w:r>
          </w:p>
        </w:tc>
        <w:tc>
          <w:tcPr>
            <w:tcW w:w="708" w:type="dxa"/>
            <w:noWrap/>
            <w:vAlign w:val="bottom"/>
            <w:hideMark/>
          </w:tcPr>
          <w:p w14:paraId="531F1C70"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0.119</w:t>
            </w:r>
          </w:p>
        </w:tc>
        <w:tc>
          <w:tcPr>
            <w:tcW w:w="1560" w:type="dxa"/>
            <w:noWrap/>
            <w:vAlign w:val="bottom"/>
            <w:hideMark/>
          </w:tcPr>
          <w:p w14:paraId="6B92CDDA"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1.12 (0.90, 1.41)</w:t>
            </w:r>
          </w:p>
        </w:tc>
        <w:tc>
          <w:tcPr>
            <w:tcW w:w="708" w:type="dxa"/>
            <w:noWrap/>
            <w:vAlign w:val="bottom"/>
            <w:hideMark/>
          </w:tcPr>
          <w:p w14:paraId="79F003E0"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0.315</w:t>
            </w:r>
          </w:p>
        </w:tc>
        <w:tc>
          <w:tcPr>
            <w:tcW w:w="1560" w:type="dxa"/>
            <w:noWrap/>
            <w:vAlign w:val="bottom"/>
            <w:hideMark/>
          </w:tcPr>
          <w:p w14:paraId="07D1A6EF"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0.95 (0.77, 1.18)</w:t>
            </w:r>
          </w:p>
        </w:tc>
        <w:tc>
          <w:tcPr>
            <w:tcW w:w="850" w:type="dxa"/>
            <w:noWrap/>
            <w:vAlign w:val="bottom"/>
            <w:hideMark/>
          </w:tcPr>
          <w:p w14:paraId="10FDCA5C"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0.662</w:t>
            </w:r>
          </w:p>
        </w:tc>
        <w:tc>
          <w:tcPr>
            <w:tcW w:w="1559" w:type="dxa"/>
            <w:noWrap/>
            <w:vAlign w:val="bottom"/>
            <w:hideMark/>
          </w:tcPr>
          <w:p w14:paraId="7348F35A"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0.93 (0.75, 1.16)</w:t>
            </w:r>
          </w:p>
        </w:tc>
        <w:tc>
          <w:tcPr>
            <w:tcW w:w="1046" w:type="dxa"/>
            <w:noWrap/>
            <w:vAlign w:val="bottom"/>
            <w:hideMark/>
          </w:tcPr>
          <w:p w14:paraId="50ACABEB"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0.520</w:t>
            </w:r>
          </w:p>
        </w:tc>
      </w:tr>
      <w:tr w:rsidR="00FE1874" w:rsidRPr="007131FB" w14:paraId="0413954B" w14:textId="77777777" w:rsidTr="000D1496">
        <w:trPr>
          <w:trHeight w:val="324"/>
        </w:trPr>
        <w:tc>
          <w:tcPr>
            <w:tcW w:w="2410" w:type="dxa"/>
            <w:noWrap/>
            <w:vAlign w:val="bottom"/>
            <w:hideMark/>
          </w:tcPr>
          <w:p w14:paraId="08B3AD52" w14:textId="41266FE1"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Sex</w:t>
            </w:r>
            <w:r w:rsidR="000E0137">
              <w:rPr>
                <w:rFonts w:ascii="Times New Roman" w:eastAsia="Times New Roman" w:hAnsi="Times New Roman" w:cs="Times New Roman"/>
                <w:kern w:val="0"/>
                <w:sz w:val="16"/>
                <w:szCs w:val="16"/>
                <w:lang w:eastAsia="en-GB"/>
                <w14:ligatures w14:val="none"/>
              </w:rPr>
              <w:t xml:space="preserve"> assigned at birth</w:t>
            </w:r>
            <w:r w:rsidR="000E0137" w:rsidRPr="000E0137">
              <w:rPr>
                <w:rFonts w:ascii="Times New Roman" w:eastAsia="Times New Roman" w:hAnsi="Times New Roman" w:cs="Times New Roman"/>
                <w:kern w:val="0"/>
                <w:sz w:val="16"/>
                <w:szCs w:val="16"/>
                <w:vertAlign w:val="superscript"/>
                <w:lang w:eastAsia="en-GB"/>
                <w14:ligatures w14:val="none"/>
              </w:rPr>
              <w:t>a</w:t>
            </w:r>
          </w:p>
        </w:tc>
        <w:tc>
          <w:tcPr>
            <w:tcW w:w="1418" w:type="dxa"/>
            <w:noWrap/>
            <w:vAlign w:val="bottom"/>
            <w:hideMark/>
          </w:tcPr>
          <w:p w14:paraId="700CE818"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w:t>
            </w:r>
          </w:p>
        </w:tc>
        <w:tc>
          <w:tcPr>
            <w:tcW w:w="747" w:type="dxa"/>
            <w:noWrap/>
            <w:vAlign w:val="bottom"/>
            <w:hideMark/>
          </w:tcPr>
          <w:p w14:paraId="3A30E199"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w:t>
            </w:r>
          </w:p>
        </w:tc>
        <w:tc>
          <w:tcPr>
            <w:tcW w:w="1523" w:type="dxa"/>
            <w:noWrap/>
            <w:vAlign w:val="bottom"/>
            <w:hideMark/>
          </w:tcPr>
          <w:p w14:paraId="004B6E3F"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2.84 (2.21, 3.65)</w:t>
            </w:r>
          </w:p>
        </w:tc>
        <w:tc>
          <w:tcPr>
            <w:tcW w:w="708" w:type="dxa"/>
            <w:noWrap/>
            <w:vAlign w:val="bottom"/>
            <w:hideMark/>
          </w:tcPr>
          <w:p w14:paraId="68D11B2F"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&lt;0.001</w:t>
            </w:r>
          </w:p>
        </w:tc>
        <w:tc>
          <w:tcPr>
            <w:tcW w:w="1560" w:type="dxa"/>
            <w:noWrap/>
            <w:vAlign w:val="bottom"/>
            <w:hideMark/>
          </w:tcPr>
          <w:p w14:paraId="390CD209"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w:t>
            </w:r>
          </w:p>
        </w:tc>
        <w:tc>
          <w:tcPr>
            <w:tcW w:w="708" w:type="dxa"/>
            <w:noWrap/>
            <w:vAlign w:val="bottom"/>
            <w:hideMark/>
          </w:tcPr>
          <w:p w14:paraId="3BE28414"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w:t>
            </w:r>
          </w:p>
        </w:tc>
        <w:tc>
          <w:tcPr>
            <w:tcW w:w="1560" w:type="dxa"/>
            <w:noWrap/>
            <w:vAlign w:val="bottom"/>
            <w:hideMark/>
          </w:tcPr>
          <w:p w14:paraId="7BF1C0D0"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2.50 (2.12, 2.95)</w:t>
            </w:r>
          </w:p>
        </w:tc>
        <w:tc>
          <w:tcPr>
            <w:tcW w:w="708" w:type="dxa"/>
            <w:noWrap/>
            <w:vAlign w:val="bottom"/>
            <w:hideMark/>
          </w:tcPr>
          <w:p w14:paraId="047EEBB2"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&lt;0.001</w:t>
            </w:r>
          </w:p>
        </w:tc>
        <w:tc>
          <w:tcPr>
            <w:tcW w:w="1560" w:type="dxa"/>
            <w:noWrap/>
            <w:vAlign w:val="bottom"/>
            <w:hideMark/>
          </w:tcPr>
          <w:p w14:paraId="1424B028"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w:t>
            </w:r>
          </w:p>
        </w:tc>
        <w:tc>
          <w:tcPr>
            <w:tcW w:w="850" w:type="dxa"/>
            <w:noWrap/>
            <w:vAlign w:val="bottom"/>
            <w:hideMark/>
          </w:tcPr>
          <w:p w14:paraId="5E86B39D"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w:t>
            </w:r>
          </w:p>
        </w:tc>
        <w:tc>
          <w:tcPr>
            <w:tcW w:w="1559" w:type="dxa"/>
            <w:noWrap/>
            <w:vAlign w:val="bottom"/>
            <w:hideMark/>
          </w:tcPr>
          <w:p w14:paraId="70A57A01"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1.72 (1.49, 1.98)</w:t>
            </w:r>
          </w:p>
        </w:tc>
        <w:tc>
          <w:tcPr>
            <w:tcW w:w="1046" w:type="dxa"/>
            <w:noWrap/>
            <w:vAlign w:val="bottom"/>
            <w:hideMark/>
          </w:tcPr>
          <w:p w14:paraId="17466EC1"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&lt;0.001</w:t>
            </w:r>
          </w:p>
        </w:tc>
      </w:tr>
      <w:tr w:rsidR="00FE1874" w:rsidRPr="007131FB" w14:paraId="3A64530F" w14:textId="77777777" w:rsidTr="000D1496">
        <w:trPr>
          <w:trHeight w:val="324"/>
        </w:trPr>
        <w:tc>
          <w:tcPr>
            <w:tcW w:w="2410" w:type="dxa"/>
            <w:noWrap/>
            <w:vAlign w:val="bottom"/>
            <w:hideMark/>
          </w:tcPr>
          <w:p w14:paraId="7E53140B"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Birth weight, kg</w:t>
            </w:r>
          </w:p>
        </w:tc>
        <w:tc>
          <w:tcPr>
            <w:tcW w:w="1418" w:type="dxa"/>
            <w:noWrap/>
            <w:vAlign w:val="bottom"/>
            <w:hideMark/>
          </w:tcPr>
          <w:p w14:paraId="5434D3DE"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w:t>
            </w:r>
          </w:p>
        </w:tc>
        <w:tc>
          <w:tcPr>
            <w:tcW w:w="747" w:type="dxa"/>
            <w:noWrap/>
            <w:vAlign w:val="bottom"/>
            <w:hideMark/>
          </w:tcPr>
          <w:p w14:paraId="09B0DED1"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w:t>
            </w:r>
          </w:p>
        </w:tc>
        <w:tc>
          <w:tcPr>
            <w:tcW w:w="1523" w:type="dxa"/>
            <w:noWrap/>
            <w:vAlign w:val="bottom"/>
            <w:hideMark/>
          </w:tcPr>
          <w:p w14:paraId="6160B25E"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1.00 (0.81, 1.24)</w:t>
            </w:r>
          </w:p>
        </w:tc>
        <w:tc>
          <w:tcPr>
            <w:tcW w:w="708" w:type="dxa"/>
            <w:noWrap/>
            <w:vAlign w:val="bottom"/>
            <w:hideMark/>
          </w:tcPr>
          <w:p w14:paraId="55A7B410"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0.986</w:t>
            </w:r>
          </w:p>
        </w:tc>
        <w:tc>
          <w:tcPr>
            <w:tcW w:w="1560" w:type="dxa"/>
            <w:noWrap/>
            <w:vAlign w:val="bottom"/>
            <w:hideMark/>
          </w:tcPr>
          <w:p w14:paraId="1DB3A394"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w:t>
            </w:r>
          </w:p>
        </w:tc>
        <w:tc>
          <w:tcPr>
            <w:tcW w:w="708" w:type="dxa"/>
            <w:noWrap/>
            <w:vAlign w:val="bottom"/>
            <w:hideMark/>
          </w:tcPr>
          <w:p w14:paraId="0F972F79"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w:t>
            </w:r>
          </w:p>
        </w:tc>
        <w:tc>
          <w:tcPr>
            <w:tcW w:w="1560" w:type="dxa"/>
            <w:noWrap/>
            <w:vAlign w:val="bottom"/>
            <w:hideMark/>
          </w:tcPr>
          <w:p w14:paraId="3604EC1B"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0.91 (0.80, 1.05)</w:t>
            </w:r>
          </w:p>
        </w:tc>
        <w:tc>
          <w:tcPr>
            <w:tcW w:w="708" w:type="dxa"/>
            <w:noWrap/>
            <w:vAlign w:val="bottom"/>
            <w:hideMark/>
          </w:tcPr>
          <w:p w14:paraId="75E295A8"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0.199</w:t>
            </w:r>
          </w:p>
        </w:tc>
        <w:tc>
          <w:tcPr>
            <w:tcW w:w="1560" w:type="dxa"/>
            <w:noWrap/>
            <w:vAlign w:val="bottom"/>
            <w:hideMark/>
          </w:tcPr>
          <w:p w14:paraId="109443AC"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w:t>
            </w:r>
          </w:p>
        </w:tc>
        <w:tc>
          <w:tcPr>
            <w:tcW w:w="850" w:type="dxa"/>
            <w:noWrap/>
            <w:vAlign w:val="bottom"/>
            <w:hideMark/>
          </w:tcPr>
          <w:p w14:paraId="22F4D7DB"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w:t>
            </w:r>
          </w:p>
        </w:tc>
        <w:tc>
          <w:tcPr>
            <w:tcW w:w="1559" w:type="dxa"/>
            <w:noWrap/>
            <w:vAlign w:val="bottom"/>
            <w:hideMark/>
          </w:tcPr>
          <w:p w14:paraId="2609B325"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0.93 (0.83, 1.06)</w:t>
            </w:r>
          </w:p>
        </w:tc>
        <w:tc>
          <w:tcPr>
            <w:tcW w:w="1046" w:type="dxa"/>
            <w:noWrap/>
            <w:vAlign w:val="bottom"/>
            <w:hideMark/>
          </w:tcPr>
          <w:p w14:paraId="5D2A49F6"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0.270</w:t>
            </w:r>
          </w:p>
        </w:tc>
      </w:tr>
      <w:tr w:rsidR="00FE1874" w:rsidRPr="007131FB" w14:paraId="0983DE03" w14:textId="77777777" w:rsidTr="000D1496">
        <w:trPr>
          <w:trHeight w:val="324"/>
        </w:trPr>
        <w:tc>
          <w:tcPr>
            <w:tcW w:w="2410" w:type="dxa"/>
            <w:noWrap/>
            <w:vAlign w:val="bottom"/>
            <w:hideMark/>
          </w:tcPr>
          <w:p w14:paraId="35D3477B"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Age of mother at delivery</w:t>
            </w:r>
          </w:p>
        </w:tc>
        <w:tc>
          <w:tcPr>
            <w:tcW w:w="1418" w:type="dxa"/>
            <w:noWrap/>
            <w:vAlign w:val="bottom"/>
            <w:hideMark/>
          </w:tcPr>
          <w:p w14:paraId="056A1C25"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w:t>
            </w:r>
          </w:p>
        </w:tc>
        <w:tc>
          <w:tcPr>
            <w:tcW w:w="747" w:type="dxa"/>
            <w:noWrap/>
            <w:vAlign w:val="bottom"/>
            <w:hideMark/>
          </w:tcPr>
          <w:p w14:paraId="52C65E7A"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w:t>
            </w:r>
          </w:p>
        </w:tc>
        <w:tc>
          <w:tcPr>
            <w:tcW w:w="1523" w:type="dxa"/>
            <w:noWrap/>
            <w:vAlign w:val="bottom"/>
            <w:hideMark/>
          </w:tcPr>
          <w:p w14:paraId="1F236083"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0.97 (0.95, 1.00)</w:t>
            </w:r>
          </w:p>
        </w:tc>
        <w:tc>
          <w:tcPr>
            <w:tcW w:w="708" w:type="dxa"/>
            <w:noWrap/>
            <w:vAlign w:val="bottom"/>
            <w:hideMark/>
          </w:tcPr>
          <w:p w14:paraId="2B3A5489"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0.048</w:t>
            </w:r>
          </w:p>
        </w:tc>
        <w:tc>
          <w:tcPr>
            <w:tcW w:w="1560" w:type="dxa"/>
            <w:noWrap/>
            <w:vAlign w:val="bottom"/>
            <w:hideMark/>
          </w:tcPr>
          <w:p w14:paraId="77C9E887"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w:t>
            </w:r>
          </w:p>
        </w:tc>
        <w:tc>
          <w:tcPr>
            <w:tcW w:w="708" w:type="dxa"/>
            <w:noWrap/>
            <w:vAlign w:val="bottom"/>
            <w:hideMark/>
          </w:tcPr>
          <w:p w14:paraId="17EA7E4E"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w:t>
            </w:r>
          </w:p>
        </w:tc>
        <w:tc>
          <w:tcPr>
            <w:tcW w:w="1560" w:type="dxa"/>
            <w:noWrap/>
            <w:vAlign w:val="bottom"/>
            <w:hideMark/>
          </w:tcPr>
          <w:p w14:paraId="19FC222C"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1.01 (0.99, 1.03)</w:t>
            </w:r>
          </w:p>
        </w:tc>
        <w:tc>
          <w:tcPr>
            <w:tcW w:w="708" w:type="dxa"/>
            <w:noWrap/>
            <w:vAlign w:val="bottom"/>
            <w:hideMark/>
          </w:tcPr>
          <w:p w14:paraId="78B7AF6C"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0.196</w:t>
            </w:r>
          </w:p>
        </w:tc>
        <w:tc>
          <w:tcPr>
            <w:tcW w:w="1560" w:type="dxa"/>
            <w:noWrap/>
            <w:vAlign w:val="bottom"/>
            <w:hideMark/>
          </w:tcPr>
          <w:p w14:paraId="39D1C057"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w:t>
            </w:r>
          </w:p>
        </w:tc>
        <w:tc>
          <w:tcPr>
            <w:tcW w:w="850" w:type="dxa"/>
            <w:noWrap/>
            <w:vAlign w:val="bottom"/>
            <w:hideMark/>
          </w:tcPr>
          <w:p w14:paraId="3ECC980E"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w:t>
            </w:r>
          </w:p>
        </w:tc>
        <w:tc>
          <w:tcPr>
            <w:tcW w:w="1559" w:type="dxa"/>
            <w:noWrap/>
            <w:vAlign w:val="bottom"/>
            <w:hideMark/>
          </w:tcPr>
          <w:p w14:paraId="49F231BE"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1.02 (1.00, 1.03)</w:t>
            </w:r>
          </w:p>
        </w:tc>
        <w:tc>
          <w:tcPr>
            <w:tcW w:w="1046" w:type="dxa"/>
            <w:noWrap/>
            <w:vAlign w:val="bottom"/>
            <w:hideMark/>
          </w:tcPr>
          <w:p w14:paraId="6B6B2C00"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0.045</w:t>
            </w:r>
          </w:p>
        </w:tc>
      </w:tr>
      <w:tr w:rsidR="00FE1874" w:rsidRPr="007131FB" w14:paraId="253D853C" w14:textId="77777777" w:rsidTr="000D1496">
        <w:trPr>
          <w:trHeight w:val="324"/>
        </w:trPr>
        <w:tc>
          <w:tcPr>
            <w:tcW w:w="2410" w:type="dxa"/>
            <w:noWrap/>
            <w:vAlign w:val="bottom"/>
            <w:hideMark/>
          </w:tcPr>
          <w:p w14:paraId="22E8BCAF" w14:textId="3B7D6168"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Ethnicity</w:t>
            </w:r>
            <w:r w:rsidR="000E0137" w:rsidRPr="000E0137">
              <w:rPr>
                <w:rFonts w:ascii="Times New Roman" w:eastAsia="Times New Roman" w:hAnsi="Times New Roman" w:cs="Times New Roman"/>
                <w:kern w:val="0"/>
                <w:sz w:val="16"/>
                <w:szCs w:val="16"/>
                <w:vertAlign w:val="superscript"/>
                <w:lang w:eastAsia="en-GB"/>
                <w14:ligatures w14:val="none"/>
              </w:rPr>
              <w:t>b</w:t>
            </w:r>
          </w:p>
        </w:tc>
        <w:tc>
          <w:tcPr>
            <w:tcW w:w="1418" w:type="dxa"/>
            <w:noWrap/>
            <w:vAlign w:val="bottom"/>
            <w:hideMark/>
          </w:tcPr>
          <w:p w14:paraId="559B43C4"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w:t>
            </w:r>
          </w:p>
        </w:tc>
        <w:tc>
          <w:tcPr>
            <w:tcW w:w="747" w:type="dxa"/>
            <w:noWrap/>
            <w:vAlign w:val="bottom"/>
            <w:hideMark/>
          </w:tcPr>
          <w:p w14:paraId="408386E7"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w:t>
            </w:r>
          </w:p>
        </w:tc>
        <w:tc>
          <w:tcPr>
            <w:tcW w:w="1523" w:type="dxa"/>
            <w:noWrap/>
            <w:vAlign w:val="bottom"/>
            <w:hideMark/>
          </w:tcPr>
          <w:p w14:paraId="10DB1773"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0.64 (0.34, 1.21)</w:t>
            </w:r>
          </w:p>
        </w:tc>
        <w:tc>
          <w:tcPr>
            <w:tcW w:w="708" w:type="dxa"/>
            <w:noWrap/>
            <w:vAlign w:val="bottom"/>
            <w:hideMark/>
          </w:tcPr>
          <w:p w14:paraId="401F4DDA"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0.166</w:t>
            </w:r>
          </w:p>
        </w:tc>
        <w:tc>
          <w:tcPr>
            <w:tcW w:w="1560" w:type="dxa"/>
            <w:noWrap/>
            <w:vAlign w:val="bottom"/>
            <w:hideMark/>
          </w:tcPr>
          <w:p w14:paraId="0BFA6B15"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w:t>
            </w:r>
          </w:p>
        </w:tc>
        <w:tc>
          <w:tcPr>
            <w:tcW w:w="708" w:type="dxa"/>
            <w:noWrap/>
            <w:vAlign w:val="bottom"/>
            <w:hideMark/>
          </w:tcPr>
          <w:p w14:paraId="20EAB1AA"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w:t>
            </w:r>
          </w:p>
        </w:tc>
        <w:tc>
          <w:tcPr>
            <w:tcW w:w="1560" w:type="dxa"/>
            <w:noWrap/>
            <w:vAlign w:val="bottom"/>
            <w:hideMark/>
          </w:tcPr>
          <w:p w14:paraId="66AE809A"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1.28 (0.90, 1.82)</w:t>
            </w:r>
          </w:p>
        </w:tc>
        <w:tc>
          <w:tcPr>
            <w:tcW w:w="708" w:type="dxa"/>
            <w:noWrap/>
            <w:vAlign w:val="bottom"/>
            <w:hideMark/>
          </w:tcPr>
          <w:p w14:paraId="4F88767A"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0.164</w:t>
            </w:r>
          </w:p>
        </w:tc>
        <w:tc>
          <w:tcPr>
            <w:tcW w:w="1560" w:type="dxa"/>
            <w:noWrap/>
            <w:vAlign w:val="bottom"/>
            <w:hideMark/>
          </w:tcPr>
          <w:p w14:paraId="4135FAB1"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w:t>
            </w:r>
          </w:p>
        </w:tc>
        <w:tc>
          <w:tcPr>
            <w:tcW w:w="850" w:type="dxa"/>
            <w:noWrap/>
            <w:vAlign w:val="bottom"/>
            <w:hideMark/>
          </w:tcPr>
          <w:p w14:paraId="4EDF2002"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w:t>
            </w:r>
          </w:p>
        </w:tc>
        <w:tc>
          <w:tcPr>
            <w:tcW w:w="1559" w:type="dxa"/>
            <w:noWrap/>
            <w:vAlign w:val="bottom"/>
            <w:hideMark/>
          </w:tcPr>
          <w:p w14:paraId="60DBC00C"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1.24 (0.90, 1.70)</w:t>
            </w:r>
          </w:p>
        </w:tc>
        <w:tc>
          <w:tcPr>
            <w:tcW w:w="1046" w:type="dxa"/>
            <w:noWrap/>
            <w:vAlign w:val="bottom"/>
            <w:hideMark/>
          </w:tcPr>
          <w:p w14:paraId="69636599"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0.189</w:t>
            </w:r>
          </w:p>
        </w:tc>
      </w:tr>
      <w:tr w:rsidR="00FE1874" w:rsidRPr="007131FB" w14:paraId="58A4F359" w14:textId="77777777" w:rsidTr="000D1496">
        <w:trPr>
          <w:trHeight w:val="324"/>
        </w:trPr>
        <w:tc>
          <w:tcPr>
            <w:tcW w:w="2410" w:type="dxa"/>
            <w:noWrap/>
            <w:vAlign w:val="bottom"/>
            <w:hideMark/>
          </w:tcPr>
          <w:p w14:paraId="442D22CB"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FAI, total score</w:t>
            </w:r>
          </w:p>
        </w:tc>
        <w:tc>
          <w:tcPr>
            <w:tcW w:w="1418" w:type="dxa"/>
            <w:noWrap/>
            <w:vAlign w:val="bottom"/>
            <w:hideMark/>
          </w:tcPr>
          <w:p w14:paraId="129C90FA"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w:t>
            </w:r>
          </w:p>
        </w:tc>
        <w:tc>
          <w:tcPr>
            <w:tcW w:w="747" w:type="dxa"/>
            <w:noWrap/>
            <w:vAlign w:val="bottom"/>
            <w:hideMark/>
          </w:tcPr>
          <w:p w14:paraId="1B728863"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w:t>
            </w:r>
          </w:p>
        </w:tc>
        <w:tc>
          <w:tcPr>
            <w:tcW w:w="1523" w:type="dxa"/>
            <w:noWrap/>
            <w:vAlign w:val="bottom"/>
            <w:hideMark/>
          </w:tcPr>
          <w:p w14:paraId="13E6EEF9"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1.09 (1.07, 1.11)</w:t>
            </w:r>
          </w:p>
        </w:tc>
        <w:tc>
          <w:tcPr>
            <w:tcW w:w="708" w:type="dxa"/>
            <w:noWrap/>
            <w:vAlign w:val="bottom"/>
            <w:hideMark/>
          </w:tcPr>
          <w:p w14:paraId="1D6A71FE"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&lt;0.001</w:t>
            </w:r>
          </w:p>
        </w:tc>
        <w:tc>
          <w:tcPr>
            <w:tcW w:w="1560" w:type="dxa"/>
            <w:noWrap/>
            <w:vAlign w:val="bottom"/>
            <w:hideMark/>
          </w:tcPr>
          <w:p w14:paraId="17A3E535"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w:t>
            </w:r>
          </w:p>
        </w:tc>
        <w:tc>
          <w:tcPr>
            <w:tcW w:w="708" w:type="dxa"/>
            <w:noWrap/>
            <w:vAlign w:val="bottom"/>
            <w:hideMark/>
          </w:tcPr>
          <w:p w14:paraId="059CE41F"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w:t>
            </w:r>
          </w:p>
        </w:tc>
        <w:tc>
          <w:tcPr>
            <w:tcW w:w="1560" w:type="dxa"/>
            <w:noWrap/>
            <w:vAlign w:val="bottom"/>
            <w:hideMark/>
          </w:tcPr>
          <w:p w14:paraId="6EE81FC6"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1.03 (1.01, 1.05)</w:t>
            </w:r>
          </w:p>
        </w:tc>
        <w:tc>
          <w:tcPr>
            <w:tcW w:w="708" w:type="dxa"/>
            <w:noWrap/>
            <w:vAlign w:val="bottom"/>
            <w:hideMark/>
          </w:tcPr>
          <w:p w14:paraId="5A17D6B4"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0.001</w:t>
            </w:r>
          </w:p>
        </w:tc>
        <w:tc>
          <w:tcPr>
            <w:tcW w:w="1560" w:type="dxa"/>
            <w:noWrap/>
            <w:vAlign w:val="bottom"/>
            <w:hideMark/>
          </w:tcPr>
          <w:p w14:paraId="5F94A742"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w:t>
            </w:r>
          </w:p>
        </w:tc>
        <w:tc>
          <w:tcPr>
            <w:tcW w:w="850" w:type="dxa"/>
            <w:noWrap/>
            <w:vAlign w:val="bottom"/>
            <w:hideMark/>
          </w:tcPr>
          <w:p w14:paraId="64E17015"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w:t>
            </w:r>
          </w:p>
        </w:tc>
        <w:tc>
          <w:tcPr>
            <w:tcW w:w="1559" w:type="dxa"/>
            <w:noWrap/>
            <w:vAlign w:val="bottom"/>
            <w:hideMark/>
          </w:tcPr>
          <w:p w14:paraId="3795BF0E"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1.03 (1.01, 1.05)</w:t>
            </w:r>
          </w:p>
        </w:tc>
        <w:tc>
          <w:tcPr>
            <w:tcW w:w="1046" w:type="dxa"/>
            <w:noWrap/>
            <w:vAlign w:val="bottom"/>
            <w:hideMark/>
          </w:tcPr>
          <w:p w14:paraId="06CF455F"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&lt;0.001</w:t>
            </w:r>
          </w:p>
        </w:tc>
      </w:tr>
      <w:tr w:rsidR="00FE1874" w:rsidRPr="007131FB" w14:paraId="6E2C39C9" w14:textId="77777777" w:rsidTr="000D1496">
        <w:trPr>
          <w:trHeight w:val="324"/>
        </w:trPr>
        <w:tc>
          <w:tcPr>
            <w:tcW w:w="2410" w:type="dxa"/>
            <w:noWrap/>
            <w:vAlign w:val="bottom"/>
            <w:hideMark/>
          </w:tcPr>
          <w:p w14:paraId="4B18931E"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CAMSIS score </w:t>
            </w:r>
          </w:p>
        </w:tc>
        <w:tc>
          <w:tcPr>
            <w:tcW w:w="1418" w:type="dxa"/>
            <w:noWrap/>
            <w:vAlign w:val="bottom"/>
            <w:hideMark/>
          </w:tcPr>
          <w:p w14:paraId="08D0D46C"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w:t>
            </w:r>
          </w:p>
        </w:tc>
        <w:tc>
          <w:tcPr>
            <w:tcW w:w="747" w:type="dxa"/>
            <w:noWrap/>
            <w:vAlign w:val="bottom"/>
            <w:hideMark/>
          </w:tcPr>
          <w:p w14:paraId="4E71E3A3"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w:t>
            </w:r>
          </w:p>
        </w:tc>
        <w:tc>
          <w:tcPr>
            <w:tcW w:w="1523" w:type="dxa"/>
            <w:noWrap/>
            <w:vAlign w:val="bottom"/>
            <w:hideMark/>
          </w:tcPr>
          <w:p w14:paraId="0236CB18"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1.00 (0.99, 1.01)</w:t>
            </w:r>
          </w:p>
        </w:tc>
        <w:tc>
          <w:tcPr>
            <w:tcW w:w="708" w:type="dxa"/>
            <w:noWrap/>
            <w:vAlign w:val="bottom"/>
            <w:hideMark/>
          </w:tcPr>
          <w:p w14:paraId="0B1A1A42"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0.462</w:t>
            </w:r>
          </w:p>
        </w:tc>
        <w:tc>
          <w:tcPr>
            <w:tcW w:w="1560" w:type="dxa"/>
            <w:noWrap/>
            <w:vAlign w:val="bottom"/>
            <w:hideMark/>
          </w:tcPr>
          <w:p w14:paraId="036E14D9"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w:t>
            </w:r>
          </w:p>
        </w:tc>
        <w:tc>
          <w:tcPr>
            <w:tcW w:w="708" w:type="dxa"/>
            <w:noWrap/>
            <w:vAlign w:val="bottom"/>
            <w:hideMark/>
          </w:tcPr>
          <w:p w14:paraId="31227C26"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w:t>
            </w:r>
          </w:p>
        </w:tc>
        <w:tc>
          <w:tcPr>
            <w:tcW w:w="1560" w:type="dxa"/>
            <w:noWrap/>
            <w:vAlign w:val="bottom"/>
            <w:hideMark/>
          </w:tcPr>
          <w:p w14:paraId="130198A6"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1.00 (0.99, 1.01)</w:t>
            </w:r>
          </w:p>
        </w:tc>
        <w:tc>
          <w:tcPr>
            <w:tcW w:w="708" w:type="dxa"/>
            <w:noWrap/>
            <w:vAlign w:val="bottom"/>
            <w:hideMark/>
          </w:tcPr>
          <w:p w14:paraId="3F49D8E5"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0.826</w:t>
            </w:r>
          </w:p>
        </w:tc>
        <w:tc>
          <w:tcPr>
            <w:tcW w:w="1560" w:type="dxa"/>
            <w:noWrap/>
            <w:vAlign w:val="bottom"/>
            <w:hideMark/>
          </w:tcPr>
          <w:p w14:paraId="0F1292B3"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w:t>
            </w:r>
          </w:p>
        </w:tc>
        <w:tc>
          <w:tcPr>
            <w:tcW w:w="850" w:type="dxa"/>
            <w:noWrap/>
            <w:vAlign w:val="bottom"/>
            <w:hideMark/>
          </w:tcPr>
          <w:p w14:paraId="569297C5"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w:t>
            </w:r>
          </w:p>
        </w:tc>
        <w:tc>
          <w:tcPr>
            <w:tcW w:w="1559" w:type="dxa"/>
            <w:noWrap/>
            <w:vAlign w:val="bottom"/>
            <w:hideMark/>
          </w:tcPr>
          <w:p w14:paraId="50D549FD"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1.01 (1.00, 1.01)</w:t>
            </w:r>
          </w:p>
        </w:tc>
        <w:tc>
          <w:tcPr>
            <w:tcW w:w="1046" w:type="dxa"/>
            <w:noWrap/>
            <w:vAlign w:val="bottom"/>
            <w:hideMark/>
          </w:tcPr>
          <w:p w14:paraId="21845E8E" w14:textId="77777777" w:rsidR="00FE1874" w:rsidRPr="007F40D7"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0.008</w:t>
            </w:r>
          </w:p>
        </w:tc>
      </w:tr>
      <w:tr w:rsidR="00FE1874" w:rsidRPr="007131FB" w14:paraId="5C1D1596" w14:textId="77777777" w:rsidTr="000D1496">
        <w:trPr>
          <w:trHeight w:val="324"/>
        </w:trPr>
        <w:tc>
          <w:tcPr>
            <w:tcW w:w="2410" w:type="dxa"/>
            <w:noWrap/>
            <w:vAlign w:val="bottom"/>
            <w:hideMark/>
          </w:tcPr>
          <w:p w14:paraId="31B1C9CF"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 </w:t>
            </w:r>
          </w:p>
        </w:tc>
        <w:tc>
          <w:tcPr>
            <w:tcW w:w="1418" w:type="dxa"/>
            <w:noWrap/>
            <w:vAlign w:val="bottom"/>
            <w:hideMark/>
          </w:tcPr>
          <w:p w14:paraId="0C97D25C"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 </w:t>
            </w:r>
          </w:p>
        </w:tc>
        <w:tc>
          <w:tcPr>
            <w:tcW w:w="747" w:type="dxa"/>
            <w:noWrap/>
            <w:vAlign w:val="bottom"/>
            <w:hideMark/>
          </w:tcPr>
          <w:p w14:paraId="376DC3D4"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 </w:t>
            </w:r>
          </w:p>
        </w:tc>
        <w:tc>
          <w:tcPr>
            <w:tcW w:w="1523" w:type="dxa"/>
            <w:noWrap/>
            <w:vAlign w:val="bottom"/>
            <w:hideMark/>
          </w:tcPr>
          <w:p w14:paraId="08FE5C88"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 </w:t>
            </w:r>
          </w:p>
        </w:tc>
        <w:tc>
          <w:tcPr>
            <w:tcW w:w="708" w:type="dxa"/>
            <w:noWrap/>
            <w:vAlign w:val="bottom"/>
            <w:hideMark/>
          </w:tcPr>
          <w:p w14:paraId="21308FF2"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 </w:t>
            </w:r>
          </w:p>
        </w:tc>
        <w:tc>
          <w:tcPr>
            <w:tcW w:w="1560" w:type="dxa"/>
            <w:noWrap/>
            <w:vAlign w:val="bottom"/>
            <w:hideMark/>
          </w:tcPr>
          <w:p w14:paraId="5F0EF5C7"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 </w:t>
            </w:r>
          </w:p>
        </w:tc>
        <w:tc>
          <w:tcPr>
            <w:tcW w:w="708" w:type="dxa"/>
            <w:noWrap/>
            <w:vAlign w:val="bottom"/>
            <w:hideMark/>
          </w:tcPr>
          <w:p w14:paraId="5BF7BC57"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 </w:t>
            </w:r>
          </w:p>
        </w:tc>
        <w:tc>
          <w:tcPr>
            <w:tcW w:w="1560" w:type="dxa"/>
            <w:noWrap/>
            <w:vAlign w:val="bottom"/>
            <w:hideMark/>
          </w:tcPr>
          <w:p w14:paraId="4A0148C5"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 </w:t>
            </w:r>
          </w:p>
        </w:tc>
        <w:tc>
          <w:tcPr>
            <w:tcW w:w="708" w:type="dxa"/>
            <w:noWrap/>
            <w:vAlign w:val="bottom"/>
            <w:hideMark/>
          </w:tcPr>
          <w:p w14:paraId="2E518E60"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 </w:t>
            </w:r>
          </w:p>
        </w:tc>
        <w:tc>
          <w:tcPr>
            <w:tcW w:w="1560" w:type="dxa"/>
            <w:noWrap/>
            <w:vAlign w:val="bottom"/>
            <w:hideMark/>
          </w:tcPr>
          <w:p w14:paraId="09CFC66E"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 </w:t>
            </w:r>
          </w:p>
        </w:tc>
        <w:tc>
          <w:tcPr>
            <w:tcW w:w="850" w:type="dxa"/>
            <w:noWrap/>
            <w:vAlign w:val="bottom"/>
            <w:hideMark/>
          </w:tcPr>
          <w:p w14:paraId="02FC1D5E"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 </w:t>
            </w:r>
          </w:p>
        </w:tc>
        <w:tc>
          <w:tcPr>
            <w:tcW w:w="1559" w:type="dxa"/>
            <w:noWrap/>
            <w:vAlign w:val="bottom"/>
            <w:hideMark/>
          </w:tcPr>
          <w:p w14:paraId="1CFF437E"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 </w:t>
            </w:r>
          </w:p>
        </w:tc>
        <w:tc>
          <w:tcPr>
            <w:tcW w:w="1046" w:type="dxa"/>
            <w:noWrap/>
            <w:vAlign w:val="bottom"/>
            <w:hideMark/>
          </w:tcPr>
          <w:p w14:paraId="07CCEFED" w14:textId="77777777" w:rsidR="00FE1874" w:rsidRPr="007131FB" w:rsidRDefault="00FE1874" w:rsidP="00FE1874">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 </w:t>
            </w:r>
          </w:p>
        </w:tc>
      </w:tr>
    </w:tbl>
    <w:p w14:paraId="77285D6D" w14:textId="77777777" w:rsidR="000D1496" w:rsidRPr="003B2928" w:rsidRDefault="000D1496" w:rsidP="003B2928"/>
    <w:p w14:paraId="0B478D31" w14:textId="77777777" w:rsidR="000D1496" w:rsidRDefault="000D1496" w:rsidP="00F52A9E">
      <w:pPr>
        <w:rPr>
          <w:rFonts w:ascii="Times New Roman" w:hAnsi="Times New Roman" w:cs="Times New Roman"/>
          <w:i/>
          <w:iCs/>
          <w:sz w:val="20"/>
          <w:szCs w:val="20"/>
        </w:rPr>
      </w:pPr>
    </w:p>
    <w:p w14:paraId="29500600" w14:textId="79CF6FDB" w:rsidR="00F52A9E" w:rsidRPr="000D1496" w:rsidRDefault="00F52A9E" w:rsidP="00F52A9E">
      <w:pPr>
        <w:rPr>
          <w:rFonts w:ascii="Times New Roman" w:hAnsi="Times New Roman" w:cs="Times New Roman"/>
          <w:sz w:val="20"/>
          <w:szCs w:val="20"/>
        </w:rPr>
      </w:pPr>
      <w:r w:rsidRPr="000D1496">
        <w:rPr>
          <w:rFonts w:ascii="Times New Roman" w:hAnsi="Times New Roman" w:cs="Times New Roman"/>
          <w:i/>
          <w:iCs/>
          <w:sz w:val="20"/>
          <w:szCs w:val="20"/>
        </w:rPr>
        <w:t>Note:</w:t>
      </w:r>
      <w:r w:rsidRPr="000D1496">
        <w:rPr>
          <w:rFonts w:ascii="Times New Roman" w:hAnsi="Times New Roman" w:cs="Times New Roman"/>
          <w:sz w:val="20"/>
          <w:szCs w:val="20"/>
        </w:rPr>
        <w:t xml:space="preserve"> Persistent low depression is the dependent variable reference value. FAI = family adversity index, a higher score. CAMSIS score = social class indicator, larger scores indicate a higher social class/occupational status. </w:t>
      </w:r>
      <w:r w:rsidR="00E7437A" w:rsidRPr="00E7437A">
        <w:rPr>
          <w:rFonts w:ascii="Times New Roman" w:hAnsi="Times New Roman" w:cs="Times New Roman"/>
          <w:sz w:val="20"/>
          <w:szCs w:val="20"/>
          <w:vertAlign w:val="superscript"/>
        </w:rPr>
        <w:t>a</w:t>
      </w:r>
      <w:r w:rsidR="00E7437A" w:rsidRPr="00E7437A">
        <w:rPr>
          <w:rFonts w:ascii="Times New Roman" w:hAnsi="Times New Roman" w:cs="Times New Roman"/>
          <w:sz w:val="20"/>
          <w:szCs w:val="20"/>
        </w:rPr>
        <w:t xml:space="preserve">The reference value was male, </w:t>
      </w:r>
      <w:r w:rsidR="00E7437A" w:rsidRPr="00E7437A">
        <w:rPr>
          <w:rFonts w:ascii="Times New Roman" w:hAnsi="Times New Roman" w:cs="Times New Roman"/>
          <w:sz w:val="20"/>
          <w:szCs w:val="20"/>
          <w:vertAlign w:val="superscript"/>
        </w:rPr>
        <w:t>b</w:t>
      </w:r>
      <w:r w:rsidR="00E7437A" w:rsidRPr="00E7437A">
        <w:rPr>
          <w:rFonts w:ascii="Times New Roman" w:hAnsi="Times New Roman" w:cs="Times New Roman"/>
          <w:sz w:val="20"/>
          <w:szCs w:val="20"/>
        </w:rPr>
        <w:t xml:space="preserve">the reference value was a white ethnicity. </w:t>
      </w:r>
    </w:p>
    <w:p w14:paraId="7E02F10F" w14:textId="77777777" w:rsidR="00F52A9E" w:rsidRPr="007131FB" w:rsidRDefault="00F52A9E" w:rsidP="00F52A9E">
      <w:pPr>
        <w:rPr>
          <w:rFonts w:ascii="Times New Roman" w:hAnsi="Times New Roman" w:cs="Times New Roman"/>
        </w:rPr>
      </w:pPr>
    </w:p>
    <w:p w14:paraId="51E6BC17" w14:textId="77777777" w:rsidR="00F52A9E" w:rsidRPr="007131FB" w:rsidRDefault="00F52A9E" w:rsidP="00F52A9E">
      <w:pPr>
        <w:rPr>
          <w:rFonts w:ascii="Times New Roman" w:hAnsi="Times New Roman" w:cs="Times New Roman"/>
        </w:rPr>
      </w:pPr>
    </w:p>
    <w:p w14:paraId="1BCAB113" w14:textId="77777777" w:rsidR="00F52A9E" w:rsidRPr="007131FB" w:rsidRDefault="00F52A9E" w:rsidP="00F52A9E">
      <w:pPr>
        <w:rPr>
          <w:rFonts w:ascii="Times New Roman" w:hAnsi="Times New Roman" w:cs="Times New Roman"/>
        </w:rPr>
      </w:pPr>
    </w:p>
    <w:p w14:paraId="49F7DCE6" w14:textId="77777777" w:rsidR="00F52A9E" w:rsidRDefault="00F52A9E" w:rsidP="00F52A9E">
      <w:pPr>
        <w:rPr>
          <w:rFonts w:ascii="Times New Roman" w:hAnsi="Times New Roman" w:cs="Times New Roman"/>
        </w:rPr>
      </w:pPr>
    </w:p>
    <w:p w14:paraId="52200BE5" w14:textId="77777777" w:rsidR="006E02D0" w:rsidRDefault="006E02D0" w:rsidP="00F52A9E">
      <w:pPr>
        <w:rPr>
          <w:rFonts w:ascii="Times New Roman" w:hAnsi="Times New Roman" w:cs="Times New Roman"/>
        </w:rPr>
      </w:pPr>
    </w:p>
    <w:p w14:paraId="6120F123" w14:textId="77777777" w:rsidR="00BC6146" w:rsidRPr="007131FB" w:rsidRDefault="00BC6146" w:rsidP="00F52A9E">
      <w:pPr>
        <w:rPr>
          <w:rFonts w:ascii="Times New Roman" w:hAnsi="Times New Roman" w:cs="Times New Roman"/>
        </w:rPr>
      </w:pPr>
    </w:p>
    <w:p w14:paraId="722078A2" w14:textId="455C7F0C" w:rsidR="00B40C34" w:rsidRPr="000D1496" w:rsidRDefault="00F52A9E" w:rsidP="000D1496">
      <w:pPr>
        <w:pStyle w:val="Heading2"/>
        <w:rPr>
          <w:rFonts w:ascii="Times New Roman" w:hAnsi="Times New Roman" w:cs="Times New Roman"/>
          <w:b/>
          <w:bCs/>
          <w:color w:val="auto"/>
          <w:sz w:val="20"/>
          <w:szCs w:val="20"/>
        </w:rPr>
      </w:pPr>
      <w:bookmarkStart w:id="8" w:name="_Toc194675731"/>
      <w:bookmarkStart w:id="9" w:name="_Toc215771903"/>
      <w:r w:rsidRPr="000D1496">
        <w:rPr>
          <w:rFonts w:ascii="Times New Roman" w:hAnsi="Times New Roman" w:cs="Times New Roman"/>
          <w:b/>
          <w:bCs/>
          <w:color w:val="auto"/>
          <w:sz w:val="20"/>
          <w:szCs w:val="20"/>
        </w:rPr>
        <w:lastRenderedPageBreak/>
        <w:t>Table S</w:t>
      </w:r>
      <w:r w:rsidR="00AD1C50" w:rsidRPr="000D1496">
        <w:rPr>
          <w:rFonts w:ascii="Times New Roman" w:hAnsi="Times New Roman" w:cs="Times New Roman"/>
          <w:b/>
          <w:bCs/>
          <w:color w:val="auto"/>
          <w:sz w:val="20"/>
          <w:szCs w:val="20"/>
        </w:rPr>
        <w:t>4</w:t>
      </w:r>
      <w:r w:rsidRPr="000D1496">
        <w:rPr>
          <w:rFonts w:ascii="Times New Roman" w:hAnsi="Times New Roman" w:cs="Times New Roman"/>
          <w:b/>
          <w:bCs/>
          <w:color w:val="auto"/>
          <w:sz w:val="20"/>
          <w:szCs w:val="20"/>
        </w:rPr>
        <w:t>. Multinomial regression of MPS trajectories and depression trajectories.</w:t>
      </w:r>
      <w:bookmarkEnd w:id="8"/>
      <w:bookmarkEnd w:id="9"/>
      <w:r w:rsidRPr="000D1496">
        <w:rPr>
          <w:rFonts w:ascii="Times New Roman" w:hAnsi="Times New Roman" w:cs="Times New Roman"/>
          <w:b/>
          <w:bCs/>
          <w:color w:val="auto"/>
          <w:sz w:val="20"/>
          <w:szCs w:val="20"/>
        </w:rPr>
        <w:t xml:space="preserve"> </w:t>
      </w:r>
    </w:p>
    <w:tbl>
      <w:tblPr>
        <w:tblW w:w="16087"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559"/>
        <w:gridCol w:w="1030"/>
        <w:gridCol w:w="1380"/>
        <w:gridCol w:w="829"/>
        <w:gridCol w:w="1439"/>
        <w:gridCol w:w="713"/>
        <w:gridCol w:w="1408"/>
        <w:gridCol w:w="10"/>
        <w:gridCol w:w="775"/>
        <w:gridCol w:w="1342"/>
        <w:gridCol w:w="10"/>
        <w:gridCol w:w="790"/>
        <w:gridCol w:w="1618"/>
        <w:gridCol w:w="774"/>
      </w:tblGrid>
      <w:tr w:rsidR="00F52A9E" w:rsidRPr="007131FB" w14:paraId="19DA59FB" w14:textId="77777777" w:rsidTr="000D1496">
        <w:trPr>
          <w:trHeight w:val="328"/>
        </w:trPr>
        <w:tc>
          <w:tcPr>
            <w:tcW w:w="2410" w:type="dxa"/>
            <w:noWrap/>
            <w:vAlign w:val="bottom"/>
            <w:hideMark/>
          </w:tcPr>
          <w:p w14:paraId="383747E5" w14:textId="77777777" w:rsidR="00F52A9E" w:rsidRPr="00457E18"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457E18">
              <w:rPr>
                <w:rFonts w:ascii="Times New Roman" w:eastAsia="Times New Roman" w:hAnsi="Times New Roman" w:cs="Times New Roman"/>
                <w:color w:val="000000"/>
                <w:kern w:val="0"/>
                <w:sz w:val="16"/>
                <w:szCs w:val="16"/>
                <w:lang w:eastAsia="en-GB"/>
                <w14:ligatures w14:val="none"/>
              </w:rPr>
              <w:t> </w:t>
            </w:r>
          </w:p>
        </w:tc>
        <w:tc>
          <w:tcPr>
            <w:tcW w:w="4798" w:type="dxa"/>
            <w:gridSpan w:val="4"/>
            <w:noWrap/>
            <w:vAlign w:val="bottom"/>
            <w:hideMark/>
          </w:tcPr>
          <w:p w14:paraId="3BCDFC06" w14:textId="67D6A53B" w:rsidR="00F52A9E" w:rsidRPr="00457E18" w:rsidRDefault="00F52A9E">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457E18">
              <w:rPr>
                <w:rFonts w:ascii="Times New Roman" w:eastAsia="Times New Roman" w:hAnsi="Times New Roman" w:cs="Times New Roman"/>
                <w:color w:val="000000"/>
                <w:kern w:val="0"/>
                <w:sz w:val="16"/>
                <w:szCs w:val="16"/>
                <w:lang w:eastAsia="en-GB"/>
                <w14:ligatures w14:val="none"/>
              </w:rPr>
              <w:t>Persistent higher depression</w:t>
            </w:r>
          </w:p>
        </w:tc>
        <w:tc>
          <w:tcPr>
            <w:tcW w:w="4345" w:type="dxa"/>
            <w:gridSpan w:val="5"/>
            <w:noWrap/>
            <w:vAlign w:val="bottom"/>
            <w:hideMark/>
          </w:tcPr>
          <w:p w14:paraId="684A583B" w14:textId="78B3D683" w:rsidR="00F52A9E" w:rsidRPr="00457E18" w:rsidRDefault="00F52A9E">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457E18">
              <w:rPr>
                <w:rFonts w:ascii="Times New Roman" w:eastAsia="Times New Roman" w:hAnsi="Times New Roman" w:cs="Times New Roman"/>
                <w:color w:val="000000"/>
                <w:kern w:val="0"/>
                <w:sz w:val="16"/>
                <w:szCs w:val="16"/>
                <w:lang w:eastAsia="en-GB"/>
                <w14:ligatures w14:val="none"/>
              </w:rPr>
              <w:t xml:space="preserve">Increasing depression </w:t>
            </w:r>
          </w:p>
        </w:tc>
        <w:tc>
          <w:tcPr>
            <w:tcW w:w="4534" w:type="dxa"/>
            <w:gridSpan w:val="5"/>
            <w:noWrap/>
            <w:vAlign w:val="bottom"/>
            <w:hideMark/>
          </w:tcPr>
          <w:p w14:paraId="0727B869" w14:textId="68AD12E9" w:rsidR="00F52A9E" w:rsidRPr="00457E18" w:rsidRDefault="00F52A9E">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457E18">
              <w:rPr>
                <w:rFonts w:ascii="Times New Roman" w:eastAsia="Times New Roman" w:hAnsi="Times New Roman" w:cs="Times New Roman"/>
                <w:color w:val="000000"/>
                <w:kern w:val="0"/>
                <w:sz w:val="16"/>
                <w:szCs w:val="16"/>
                <w:lang w:eastAsia="en-GB"/>
                <w14:ligatures w14:val="none"/>
              </w:rPr>
              <w:t xml:space="preserve">Persistent </w:t>
            </w:r>
            <w:r w:rsidR="00457E18" w:rsidRPr="00457E18">
              <w:rPr>
                <w:rFonts w:ascii="Times New Roman" w:eastAsia="Times New Roman" w:hAnsi="Times New Roman" w:cs="Times New Roman"/>
                <w:color w:val="000000"/>
                <w:kern w:val="0"/>
                <w:sz w:val="16"/>
                <w:szCs w:val="16"/>
                <w:lang w:eastAsia="en-GB"/>
                <w14:ligatures w14:val="none"/>
              </w:rPr>
              <w:t>m</w:t>
            </w:r>
            <w:r w:rsidRPr="00457E18">
              <w:rPr>
                <w:rFonts w:ascii="Times New Roman" w:eastAsia="Times New Roman" w:hAnsi="Times New Roman" w:cs="Times New Roman"/>
                <w:color w:val="000000"/>
                <w:kern w:val="0"/>
                <w:sz w:val="16"/>
                <w:szCs w:val="16"/>
                <w:lang w:eastAsia="en-GB"/>
                <w14:ligatures w14:val="none"/>
              </w:rPr>
              <w:t xml:space="preserve">oderate </w:t>
            </w:r>
            <w:r w:rsidR="00457E18" w:rsidRPr="00457E18">
              <w:rPr>
                <w:rFonts w:ascii="Times New Roman" w:eastAsia="Times New Roman" w:hAnsi="Times New Roman" w:cs="Times New Roman"/>
                <w:color w:val="000000"/>
                <w:kern w:val="0"/>
                <w:sz w:val="16"/>
                <w:szCs w:val="16"/>
                <w:lang w:eastAsia="en-GB"/>
                <w14:ligatures w14:val="none"/>
              </w:rPr>
              <w:t>d</w:t>
            </w:r>
            <w:r w:rsidRPr="00457E18">
              <w:rPr>
                <w:rFonts w:ascii="Times New Roman" w:eastAsia="Times New Roman" w:hAnsi="Times New Roman" w:cs="Times New Roman"/>
                <w:color w:val="000000"/>
                <w:kern w:val="0"/>
                <w:sz w:val="16"/>
                <w:szCs w:val="16"/>
                <w:lang w:eastAsia="en-GB"/>
                <w14:ligatures w14:val="none"/>
              </w:rPr>
              <w:t>epression</w:t>
            </w:r>
            <w:r w:rsidR="00133BAA">
              <w:rPr>
                <w:rFonts w:ascii="Times New Roman" w:eastAsia="Times New Roman" w:hAnsi="Times New Roman" w:cs="Times New Roman"/>
                <w:color w:val="000000"/>
                <w:kern w:val="0"/>
                <w:sz w:val="16"/>
                <w:szCs w:val="16"/>
                <w:lang w:eastAsia="en-GB"/>
                <w14:ligatures w14:val="none"/>
              </w:rPr>
              <w:t xml:space="preserve"> </w:t>
            </w:r>
          </w:p>
        </w:tc>
      </w:tr>
      <w:tr w:rsidR="00F52A9E" w:rsidRPr="007131FB" w14:paraId="54F4A3A1" w14:textId="77777777" w:rsidTr="000D1496">
        <w:trPr>
          <w:trHeight w:val="328"/>
        </w:trPr>
        <w:tc>
          <w:tcPr>
            <w:tcW w:w="2410" w:type="dxa"/>
            <w:noWrap/>
            <w:vAlign w:val="bottom"/>
            <w:hideMark/>
          </w:tcPr>
          <w:p w14:paraId="68BAB0BF" w14:textId="77777777" w:rsidR="00F52A9E" w:rsidRPr="00457E18" w:rsidRDefault="00F52A9E">
            <w:pPr>
              <w:spacing w:after="0" w:line="240" w:lineRule="auto"/>
              <w:jc w:val="center"/>
              <w:rPr>
                <w:rFonts w:ascii="Times New Roman" w:eastAsia="Times New Roman" w:hAnsi="Times New Roman" w:cs="Times New Roman"/>
                <w:color w:val="000000"/>
                <w:kern w:val="0"/>
                <w:sz w:val="16"/>
                <w:szCs w:val="16"/>
                <w:lang w:eastAsia="en-GB"/>
                <w14:ligatures w14:val="none"/>
              </w:rPr>
            </w:pPr>
          </w:p>
        </w:tc>
        <w:tc>
          <w:tcPr>
            <w:tcW w:w="2589" w:type="dxa"/>
            <w:gridSpan w:val="2"/>
            <w:noWrap/>
            <w:vAlign w:val="bottom"/>
            <w:hideMark/>
          </w:tcPr>
          <w:p w14:paraId="5D1B82ED" w14:textId="77777777" w:rsidR="00F52A9E" w:rsidRPr="00457E18" w:rsidRDefault="00F52A9E">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457E18">
              <w:rPr>
                <w:rFonts w:ascii="Times New Roman" w:eastAsia="Times New Roman" w:hAnsi="Times New Roman" w:cs="Times New Roman"/>
                <w:color w:val="000000"/>
                <w:kern w:val="0"/>
                <w:sz w:val="16"/>
                <w:szCs w:val="16"/>
                <w:lang w:eastAsia="en-GB"/>
                <w14:ligatures w14:val="none"/>
              </w:rPr>
              <w:t>Unadjusted model</w:t>
            </w:r>
          </w:p>
        </w:tc>
        <w:tc>
          <w:tcPr>
            <w:tcW w:w="2209" w:type="dxa"/>
            <w:gridSpan w:val="2"/>
            <w:noWrap/>
            <w:vAlign w:val="bottom"/>
            <w:hideMark/>
          </w:tcPr>
          <w:p w14:paraId="037A9B63" w14:textId="77777777" w:rsidR="00F52A9E" w:rsidRPr="00457E18" w:rsidRDefault="00F52A9E">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457E18">
              <w:rPr>
                <w:rFonts w:ascii="Times New Roman" w:eastAsia="Times New Roman" w:hAnsi="Times New Roman" w:cs="Times New Roman"/>
                <w:color w:val="000000"/>
                <w:kern w:val="0"/>
                <w:sz w:val="16"/>
                <w:szCs w:val="16"/>
                <w:lang w:eastAsia="en-GB"/>
                <w14:ligatures w14:val="none"/>
              </w:rPr>
              <w:t xml:space="preserve">Adjusted model </w:t>
            </w:r>
          </w:p>
        </w:tc>
        <w:tc>
          <w:tcPr>
            <w:tcW w:w="2152" w:type="dxa"/>
            <w:gridSpan w:val="2"/>
            <w:noWrap/>
            <w:vAlign w:val="bottom"/>
            <w:hideMark/>
          </w:tcPr>
          <w:p w14:paraId="11A7DDEA" w14:textId="77777777" w:rsidR="00F52A9E" w:rsidRPr="00457E18" w:rsidRDefault="00F52A9E">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457E18">
              <w:rPr>
                <w:rFonts w:ascii="Times New Roman" w:eastAsia="Times New Roman" w:hAnsi="Times New Roman" w:cs="Times New Roman"/>
                <w:color w:val="000000"/>
                <w:kern w:val="0"/>
                <w:sz w:val="16"/>
                <w:szCs w:val="16"/>
                <w:lang w:eastAsia="en-GB"/>
                <w14:ligatures w14:val="none"/>
              </w:rPr>
              <w:t>Unadjusted model</w:t>
            </w:r>
          </w:p>
        </w:tc>
        <w:tc>
          <w:tcPr>
            <w:tcW w:w="2193" w:type="dxa"/>
            <w:gridSpan w:val="3"/>
            <w:noWrap/>
            <w:vAlign w:val="bottom"/>
            <w:hideMark/>
          </w:tcPr>
          <w:p w14:paraId="6FF90F47" w14:textId="77777777" w:rsidR="00F52A9E" w:rsidRPr="00457E18" w:rsidRDefault="00F52A9E">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457E18">
              <w:rPr>
                <w:rFonts w:ascii="Times New Roman" w:eastAsia="Times New Roman" w:hAnsi="Times New Roman" w:cs="Times New Roman"/>
                <w:color w:val="000000"/>
                <w:kern w:val="0"/>
                <w:sz w:val="16"/>
                <w:szCs w:val="16"/>
                <w:lang w:eastAsia="en-GB"/>
                <w14:ligatures w14:val="none"/>
              </w:rPr>
              <w:t xml:space="preserve">Adjusted model </w:t>
            </w:r>
          </w:p>
        </w:tc>
        <w:tc>
          <w:tcPr>
            <w:tcW w:w="2142" w:type="dxa"/>
            <w:gridSpan w:val="3"/>
            <w:noWrap/>
            <w:vAlign w:val="bottom"/>
            <w:hideMark/>
          </w:tcPr>
          <w:p w14:paraId="40CC1C9D" w14:textId="77777777" w:rsidR="00F52A9E" w:rsidRPr="00457E18" w:rsidRDefault="00F52A9E">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457E18">
              <w:rPr>
                <w:rFonts w:ascii="Times New Roman" w:eastAsia="Times New Roman" w:hAnsi="Times New Roman" w:cs="Times New Roman"/>
                <w:color w:val="000000"/>
                <w:kern w:val="0"/>
                <w:sz w:val="16"/>
                <w:szCs w:val="16"/>
                <w:lang w:eastAsia="en-GB"/>
                <w14:ligatures w14:val="none"/>
              </w:rPr>
              <w:t>Unadjusted model</w:t>
            </w:r>
          </w:p>
        </w:tc>
        <w:tc>
          <w:tcPr>
            <w:tcW w:w="2392" w:type="dxa"/>
            <w:gridSpan w:val="2"/>
            <w:noWrap/>
            <w:vAlign w:val="bottom"/>
            <w:hideMark/>
          </w:tcPr>
          <w:p w14:paraId="71729CC2" w14:textId="77777777" w:rsidR="00F52A9E" w:rsidRPr="00457E18" w:rsidRDefault="00F52A9E">
            <w:pPr>
              <w:spacing w:after="0" w:line="240" w:lineRule="auto"/>
              <w:jc w:val="center"/>
              <w:rPr>
                <w:rFonts w:ascii="Times New Roman" w:eastAsia="Times New Roman" w:hAnsi="Times New Roman" w:cs="Times New Roman"/>
                <w:color w:val="000000"/>
                <w:kern w:val="0"/>
                <w:sz w:val="16"/>
                <w:szCs w:val="16"/>
                <w:lang w:eastAsia="en-GB"/>
                <w14:ligatures w14:val="none"/>
              </w:rPr>
            </w:pPr>
            <w:r w:rsidRPr="00457E18">
              <w:rPr>
                <w:rFonts w:ascii="Times New Roman" w:eastAsia="Times New Roman" w:hAnsi="Times New Roman" w:cs="Times New Roman"/>
                <w:color w:val="000000"/>
                <w:kern w:val="0"/>
                <w:sz w:val="16"/>
                <w:szCs w:val="16"/>
                <w:lang w:eastAsia="en-GB"/>
                <w14:ligatures w14:val="none"/>
              </w:rPr>
              <w:t xml:space="preserve">Adjusted model </w:t>
            </w:r>
          </w:p>
        </w:tc>
      </w:tr>
      <w:tr w:rsidR="00F52A9E" w:rsidRPr="007131FB" w14:paraId="23526610" w14:textId="77777777" w:rsidTr="000D1496">
        <w:trPr>
          <w:trHeight w:val="328"/>
        </w:trPr>
        <w:tc>
          <w:tcPr>
            <w:tcW w:w="2410" w:type="dxa"/>
            <w:noWrap/>
            <w:vAlign w:val="bottom"/>
            <w:hideMark/>
          </w:tcPr>
          <w:p w14:paraId="483639B8" w14:textId="77777777" w:rsidR="00F52A9E" w:rsidRPr="007131FB"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131FB">
              <w:rPr>
                <w:rFonts w:ascii="Times New Roman" w:eastAsia="Times New Roman" w:hAnsi="Times New Roman" w:cs="Times New Roman"/>
                <w:color w:val="000000"/>
                <w:kern w:val="0"/>
                <w:sz w:val="16"/>
                <w:szCs w:val="16"/>
                <w:lang w:eastAsia="en-GB"/>
                <w14:ligatures w14:val="none"/>
              </w:rPr>
              <w:t> </w:t>
            </w:r>
          </w:p>
        </w:tc>
        <w:tc>
          <w:tcPr>
            <w:tcW w:w="1559" w:type="dxa"/>
            <w:noWrap/>
            <w:vAlign w:val="bottom"/>
            <w:hideMark/>
          </w:tcPr>
          <w:p w14:paraId="635126B3" w14:textId="77777777" w:rsidR="00F52A9E" w:rsidRPr="007131FB"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131FB">
              <w:rPr>
                <w:rFonts w:ascii="Times New Roman" w:eastAsia="Times New Roman" w:hAnsi="Times New Roman" w:cs="Times New Roman"/>
                <w:color w:val="000000"/>
                <w:kern w:val="0"/>
                <w:sz w:val="16"/>
                <w:szCs w:val="16"/>
                <w:lang w:eastAsia="en-GB"/>
                <w14:ligatures w14:val="none"/>
              </w:rPr>
              <w:t>OR (95%CI)</w:t>
            </w:r>
          </w:p>
        </w:tc>
        <w:tc>
          <w:tcPr>
            <w:tcW w:w="1030" w:type="dxa"/>
            <w:noWrap/>
            <w:vAlign w:val="bottom"/>
            <w:hideMark/>
          </w:tcPr>
          <w:p w14:paraId="3B469F95" w14:textId="77777777" w:rsidR="00F52A9E" w:rsidRPr="007131FB"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131FB">
              <w:rPr>
                <w:rFonts w:ascii="Times New Roman" w:eastAsia="Times New Roman" w:hAnsi="Times New Roman" w:cs="Times New Roman"/>
                <w:color w:val="000000"/>
                <w:kern w:val="0"/>
                <w:sz w:val="16"/>
                <w:szCs w:val="16"/>
                <w:lang w:eastAsia="en-GB"/>
                <w14:ligatures w14:val="none"/>
              </w:rPr>
              <w:t xml:space="preserve">P value </w:t>
            </w:r>
          </w:p>
        </w:tc>
        <w:tc>
          <w:tcPr>
            <w:tcW w:w="1380" w:type="dxa"/>
            <w:noWrap/>
            <w:vAlign w:val="bottom"/>
            <w:hideMark/>
          </w:tcPr>
          <w:p w14:paraId="1F64E8F4" w14:textId="77777777" w:rsidR="00F52A9E" w:rsidRPr="007131FB"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131FB">
              <w:rPr>
                <w:rFonts w:ascii="Times New Roman" w:eastAsia="Times New Roman" w:hAnsi="Times New Roman" w:cs="Times New Roman"/>
                <w:color w:val="000000"/>
                <w:kern w:val="0"/>
                <w:sz w:val="16"/>
                <w:szCs w:val="16"/>
                <w:lang w:eastAsia="en-GB"/>
                <w14:ligatures w14:val="none"/>
              </w:rPr>
              <w:t>OR (95%CI)</w:t>
            </w:r>
          </w:p>
        </w:tc>
        <w:tc>
          <w:tcPr>
            <w:tcW w:w="829" w:type="dxa"/>
            <w:noWrap/>
            <w:vAlign w:val="bottom"/>
            <w:hideMark/>
          </w:tcPr>
          <w:p w14:paraId="7D49999A" w14:textId="77777777" w:rsidR="00F52A9E" w:rsidRPr="007131FB"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131FB">
              <w:rPr>
                <w:rFonts w:ascii="Times New Roman" w:eastAsia="Times New Roman" w:hAnsi="Times New Roman" w:cs="Times New Roman"/>
                <w:color w:val="000000"/>
                <w:kern w:val="0"/>
                <w:sz w:val="16"/>
                <w:szCs w:val="16"/>
                <w:lang w:eastAsia="en-GB"/>
                <w14:ligatures w14:val="none"/>
              </w:rPr>
              <w:t xml:space="preserve">P value </w:t>
            </w:r>
          </w:p>
        </w:tc>
        <w:tc>
          <w:tcPr>
            <w:tcW w:w="1439" w:type="dxa"/>
            <w:noWrap/>
            <w:vAlign w:val="bottom"/>
            <w:hideMark/>
          </w:tcPr>
          <w:p w14:paraId="0B96954C" w14:textId="77777777" w:rsidR="00F52A9E" w:rsidRPr="007131FB"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131FB">
              <w:rPr>
                <w:rFonts w:ascii="Times New Roman" w:eastAsia="Times New Roman" w:hAnsi="Times New Roman" w:cs="Times New Roman"/>
                <w:color w:val="000000"/>
                <w:kern w:val="0"/>
                <w:sz w:val="16"/>
                <w:szCs w:val="16"/>
                <w:lang w:eastAsia="en-GB"/>
                <w14:ligatures w14:val="none"/>
              </w:rPr>
              <w:t>OR (95%CI)</w:t>
            </w:r>
          </w:p>
        </w:tc>
        <w:tc>
          <w:tcPr>
            <w:tcW w:w="713" w:type="dxa"/>
            <w:noWrap/>
            <w:vAlign w:val="bottom"/>
            <w:hideMark/>
          </w:tcPr>
          <w:p w14:paraId="2AEA2AE6" w14:textId="77777777" w:rsidR="00F52A9E" w:rsidRPr="007131FB"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131FB">
              <w:rPr>
                <w:rFonts w:ascii="Times New Roman" w:eastAsia="Times New Roman" w:hAnsi="Times New Roman" w:cs="Times New Roman"/>
                <w:color w:val="000000"/>
                <w:kern w:val="0"/>
                <w:sz w:val="16"/>
                <w:szCs w:val="16"/>
                <w:lang w:eastAsia="en-GB"/>
                <w14:ligatures w14:val="none"/>
              </w:rPr>
              <w:t xml:space="preserve">P value </w:t>
            </w:r>
          </w:p>
        </w:tc>
        <w:tc>
          <w:tcPr>
            <w:tcW w:w="1418" w:type="dxa"/>
            <w:gridSpan w:val="2"/>
            <w:noWrap/>
            <w:vAlign w:val="bottom"/>
            <w:hideMark/>
          </w:tcPr>
          <w:p w14:paraId="747C8C6C" w14:textId="77777777" w:rsidR="00F52A9E" w:rsidRPr="007131FB"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131FB">
              <w:rPr>
                <w:rFonts w:ascii="Times New Roman" w:eastAsia="Times New Roman" w:hAnsi="Times New Roman" w:cs="Times New Roman"/>
                <w:color w:val="000000"/>
                <w:kern w:val="0"/>
                <w:sz w:val="16"/>
                <w:szCs w:val="16"/>
                <w:lang w:eastAsia="en-GB"/>
                <w14:ligatures w14:val="none"/>
              </w:rPr>
              <w:t>OR (95%CI)</w:t>
            </w:r>
          </w:p>
        </w:tc>
        <w:tc>
          <w:tcPr>
            <w:tcW w:w="775" w:type="dxa"/>
            <w:noWrap/>
            <w:vAlign w:val="bottom"/>
            <w:hideMark/>
          </w:tcPr>
          <w:p w14:paraId="69240763" w14:textId="77777777" w:rsidR="00F52A9E" w:rsidRPr="007131FB"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131FB">
              <w:rPr>
                <w:rFonts w:ascii="Times New Roman" w:eastAsia="Times New Roman" w:hAnsi="Times New Roman" w:cs="Times New Roman"/>
                <w:color w:val="000000"/>
                <w:kern w:val="0"/>
                <w:sz w:val="16"/>
                <w:szCs w:val="16"/>
                <w:lang w:eastAsia="en-GB"/>
                <w14:ligatures w14:val="none"/>
              </w:rPr>
              <w:t xml:space="preserve">P value </w:t>
            </w:r>
          </w:p>
        </w:tc>
        <w:tc>
          <w:tcPr>
            <w:tcW w:w="1352" w:type="dxa"/>
            <w:gridSpan w:val="2"/>
            <w:noWrap/>
            <w:vAlign w:val="bottom"/>
            <w:hideMark/>
          </w:tcPr>
          <w:p w14:paraId="263C606B" w14:textId="77777777" w:rsidR="00F52A9E" w:rsidRPr="007131FB"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131FB">
              <w:rPr>
                <w:rFonts w:ascii="Times New Roman" w:eastAsia="Times New Roman" w:hAnsi="Times New Roman" w:cs="Times New Roman"/>
                <w:color w:val="000000"/>
                <w:kern w:val="0"/>
                <w:sz w:val="16"/>
                <w:szCs w:val="16"/>
                <w:lang w:eastAsia="en-GB"/>
                <w14:ligatures w14:val="none"/>
              </w:rPr>
              <w:t>OR (95%CI)</w:t>
            </w:r>
          </w:p>
        </w:tc>
        <w:tc>
          <w:tcPr>
            <w:tcW w:w="790" w:type="dxa"/>
            <w:noWrap/>
            <w:vAlign w:val="bottom"/>
            <w:hideMark/>
          </w:tcPr>
          <w:p w14:paraId="754BC195" w14:textId="77777777" w:rsidR="00F52A9E" w:rsidRPr="007131FB"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131FB">
              <w:rPr>
                <w:rFonts w:ascii="Times New Roman" w:eastAsia="Times New Roman" w:hAnsi="Times New Roman" w:cs="Times New Roman"/>
                <w:color w:val="000000"/>
                <w:kern w:val="0"/>
                <w:sz w:val="16"/>
                <w:szCs w:val="16"/>
                <w:lang w:eastAsia="en-GB"/>
                <w14:ligatures w14:val="none"/>
              </w:rPr>
              <w:t xml:space="preserve">P value </w:t>
            </w:r>
          </w:p>
        </w:tc>
        <w:tc>
          <w:tcPr>
            <w:tcW w:w="1618" w:type="dxa"/>
            <w:noWrap/>
            <w:vAlign w:val="bottom"/>
            <w:hideMark/>
          </w:tcPr>
          <w:p w14:paraId="764E73BA" w14:textId="77777777" w:rsidR="00F52A9E" w:rsidRPr="007131FB"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131FB">
              <w:rPr>
                <w:rFonts w:ascii="Times New Roman" w:eastAsia="Times New Roman" w:hAnsi="Times New Roman" w:cs="Times New Roman"/>
                <w:color w:val="000000"/>
                <w:kern w:val="0"/>
                <w:sz w:val="16"/>
                <w:szCs w:val="16"/>
                <w:lang w:eastAsia="en-GB"/>
                <w14:ligatures w14:val="none"/>
              </w:rPr>
              <w:t>OR (95%CI)</w:t>
            </w:r>
          </w:p>
        </w:tc>
        <w:tc>
          <w:tcPr>
            <w:tcW w:w="774" w:type="dxa"/>
            <w:noWrap/>
            <w:vAlign w:val="bottom"/>
            <w:hideMark/>
          </w:tcPr>
          <w:p w14:paraId="3ABA977D" w14:textId="77777777" w:rsidR="00F52A9E" w:rsidRPr="007131FB"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131FB">
              <w:rPr>
                <w:rFonts w:ascii="Times New Roman" w:eastAsia="Times New Roman" w:hAnsi="Times New Roman" w:cs="Times New Roman"/>
                <w:color w:val="000000"/>
                <w:kern w:val="0"/>
                <w:sz w:val="16"/>
                <w:szCs w:val="16"/>
                <w:lang w:eastAsia="en-GB"/>
                <w14:ligatures w14:val="none"/>
              </w:rPr>
              <w:t xml:space="preserve">P value </w:t>
            </w:r>
          </w:p>
        </w:tc>
      </w:tr>
      <w:tr w:rsidR="00F52A9E" w:rsidRPr="007131FB" w14:paraId="2D0EA682" w14:textId="77777777" w:rsidTr="000D1496">
        <w:trPr>
          <w:trHeight w:val="328"/>
        </w:trPr>
        <w:tc>
          <w:tcPr>
            <w:tcW w:w="2410" w:type="dxa"/>
            <w:noWrap/>
            <w:vAlign w:val="bottom"/>
            <w:hideMark/>
          </w:tcPr>
          <w:p w14:paraId="2B222A83" w14:textId="6B267229" w:rsidR="00F52A9E" w:rsidRPr="007131FB"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131FB">
              <w:rPr>
                <w:rFonts w:ascii="Times New Roman" w:eastAsia="Times New Roman" w:hAnsi="Times New Roman" w:cs="Times New Roman"/>
                <w:color w:val="000000"/>
                <w:kern w:val="0"/>
                <w:sz w:val="16"/>
                <w:szCs w:val="16"/>
                <w:lang w:eastAsia="en-GB"/>
                <w14:ligatures w14:val="none"/>
              </w:rPr>
              <w:t>Persistent average earlier MPS</w:t>
            </w:r>
          </w:p>
        </w:tc>
        <w:tc>
          <w:tcPr>
            <w:tcW w:w="1559" w:type="dxa"/>
            <w:noWrap/>
            <w:vAlign w:val="bottom"/>
            <w:hideMark/>
          </w:tcPr>
          <w:p w14:paraId="58C5ADFE" w14:textId="77777777" w:rsidR="00F52A9E" w:rsidRPr="007131FB"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131FB">
              <w:rPr>
                <w:rFonts w:ascii="Times New Roman" w:eastAsia="Times New Roman" w:hAnsi="Times New Roman" w:cs="Times New Roman"/>
                <w:color w:val="000000"/>
                <w:kern w:val="0"/>
                <w:sz w:val="16"/>
                <w:szCs w:val="16"/>
                <w:lang w:eastAsia="en-GB"/>
                <w14:ligatures w14:val="none"/>
              </w:rPr>
              <w:t xml:space="preserve">Ref </w:t>
            </w:r>
          </w:p>
        </w:tc>
        <w:tc>
          <w:tcPr>
            <w:tcW w:w="1030" w:type="dxa"/>
            <w:noWrap/>
            <w:vAlign w:val="bottom"/>
            <w:hideMark/>
          </w:tcPr>
          <w:p w14:paraId="32B0D146" w14:textId="77777777" w:rsidR="00F52A9E" w:rsidRPr="007131FB" w:rsidRDefault="00F52A9E">
            <w:pPr>
              <w:spacing w:after="0" w:line="240" w:lineRule="auto"/>
              <w:rPr>
                <w:rFonts w:ascii="Times New Roman" w:eastAsia="Times New Roman" w:hAnsi="Times New Roman" w:cs="Times New Roman"/>
                <w:color w:val="000000"/>
                <w:kern w:val="0"/>
                <w:sz w:val="16"/>
                <w:szCs w:val="16"/>
                <w:lang w:eastAsia="en-GB"/>
                <w14:ligatures w14:val="none"/>
              </w:rPr>
            </w:pPr>
          </w:p>
        </w:tc>
        <w:tc>
          <w:tcPr>
            <w:tcW w:w="1380" w:type="dxa"/>
            <w:noWrap/>
            <w:vAlign w:val="bottom"/>
            <w:hideMark/>
          </w:tcPr>
          <w:p w14:paraId="445948C4" w14:textId="77777777" w:rsidR="00F52A9E" w:rsidRPr="007131FB"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131FB">
              <w:rPr>
                <w:rFonts w:ascii="Times New Roman" w:eastAsia="Times New Roman" w:hAnsi="Times New Roman" w:cs="Times New Roman"/>
                <w:color w:val="000000"/>
                <w:kern w:val="0"/>
                <w:sz w:val="16"/>
                <w:szCs w:val="16"/>
                <w:lang w:eastAsia="en-GB"/>
                <w14:ligatures w14:val="none"/>
              </w:rPr>
              <w:t>Ref</w:t>
            </w:r>
          </w:p>
        </w:tc>
        <w:tc>
          <w:tcPr>
            <w:tcW w:w="829" w:type="dxa"/>
            <w:noWrap/>
            <w:vAlign w:val="bottom"/>
            <w:hideMark/>
          </w:tcPr>
          <w:p w14:paraId="304954FB" w14:textId="77777777" w:rsidR="00F52A9E" w:rsidRPr="007131FB"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131FB">
              <w:rPr>
                <w:rFonts w:ascii="Times New Roman" w:eastAsia="Times New Roman" w:hAnsi="Times New Roman" w:cs="Times New Roman"/>
                <w:color w:val="000000"/>
                <w:kern w:val="0"/>
                <w:sz w:val="16"/>
                <w:szCs w:val="16"/>
                <w:lang w:eastAsia="en-GB"/>
                <w14:ligatures w14:val="none"/>
              </w:rPr>
              <w:t xml:space="preserve"> </w:t>
            </w:r>
          </w:p>
        </w:tc>
        <w:tc>
          <w:tcPr>
            <w:tcW w:w="1439" w:type="dxa"/>
            <w:noWrap/>
            <w:vAlign w:val="bottom"/>
            <w:hideMark/>
          </w:tcPr>
          <w:p w14:paraId="084DE97E" w14:textId="77777777" w:rsidR="00F52A9E" w:rsidRPr="007131FB"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131FB">
              <w:rPr>
                <w:rFonts w:ascii="Times New Roman" w:eastAsia="Times New Roman" w:hAnsi="Times New Roman" w:cs="Times New Roman"/>
                <w:color w:val="000000"/>
                <w:kern w:val="0"/>
                <w:sz w:val="16"/>
                <w:szCs w:val="16"/>
                <w:lang w:eastAsia="en-GB"/>
                <w14:ligatures w14:val="none"/>
              </w:rPr>
              <w:t>Ref</w:t>
            </w:r>
          </w:p>
        </w:tc>
        <w:tc>
          <w:tcPr>
            <w:tcW w:w="713" w:type="dxa"/>
            <w:noWrap/>
            <w:vAlign w:val="bottom"/>
            <w:hideMark/>
          </w:tcPr>
          <w:p w14:paraId="3003451D" w14:textId="77777777" w:rsidR="00F52A9E" w:rsidRPr="007131FB" w:rsidRDefault="00F52A9E">
            <w:pPr>
              <w:spacing w:after="0" w:line="240" w:lineRule="auto"/>
              <w:rPr>
                <w:rFonts w:ascii="Times New Roman" w:eastAsia="Times New Roman" w:hAnsi="Times New Roman" w:cs="Times New Roman"/>
                <w:color w:val="000000"/>
                <w:kern w:val="0"/>
                <w:sz w:val="16"/>
                <w:szCs w:val="16"/>
                <w:lang w:eastAsia="en-GB"/>
                <w14:ligatures w14:val="none"/>
              </w:rPr>
            </w:pPr>
          </w:p>
        </w:tc>
        <w:tc>
          <w:tcPr>
            <w:tcW w:w="1408" w:type="dxa"/>
            <w:noWrap/>
            <w:vAlign w:val="bottom"/>
            <w:hideMark/>
          </w:tcPr>
          <w:p w14:paraId="087F482C" w14:textId="77777777" w:rsidR="00F52A9E" w:rsidRPr="007131FB"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131FB">
              <w:rPr>
                <w:rFonts w:ascii="Times New Roman" w:eastAsia="Times New Roman" w:hAnsi="Times New Roman" w:cs="Times New Roman"/>
                <w:color w:val="000000"/>
                <w:kern w:val="0"/>
                <w:sz w:val="16"/>
                <w:szCs w:val="16"/>
                <w:lang w:eastAsia="en-GB"/>
                <w14:ligatures w14:val="none"/>
              </w:rPr>
              <w:t>Ref</w:t>
            </w:r>
          </w:p>
        </w:tc>
        <w:tc>
          <w:tcPr>
            <w:tcW w:w="785" w:type="dxa"/>
            <w:gridSpan w:val="2"/>
            <w:noWrap/>
            <w:vAlign w:val="bottom"/>
            <w:hideMark/>
          </w:tcPr>
          <w:p w14:paraId="16008346" w14:textId="77777777" w:rsidR="00F52A9E" w:rsidRPr="007131FB" w:rsidRDefault="00F52A9E">
            <w:pPr>
              <w:spacing w:after="0" w:line="240" w:lineRule="auto"/>
              <w:rPr>
                <w:rFonts w:ascii="Times New Roman" w:eastAsia="Times New Roman" w:hAnsi="Times New Roman" w:cs="Times New Roman"/>
                <w:color w:val="000000"/>
                <w:kern w:val="0"/>
                <w:sz w:val="16"/>
                <w:szCs w:val="16"/>
                <w:lang w:eastAsia="en-GB"/>
                <w14:ligatures w14:val="none"/>
              </w:rPr>
            </w:pPr>
          </w:p>
        </w:tc>
        <w:tc>
          <w:tcPr>
            <w:tcW w:w="1342" w:type="dxa"/>
            <w:noWrap/>
            <w:vAlign w:val="bottom"/>
            <w:hideMark/>
          </w:tcPr>
          <w:p w14:paraId="2CB8CC41" w14:textId="77777777" w:rsidR="00F52A9E" w:rsidRPr="007131FB"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131FB">
              <w:rPr>
                <w:rFonts w:ascii="Times New Roman" w:eastAsia="Times New Roman" w:hAnsi="Times New Roman" w:cs="Times New Roman"/>
                <w:color w:val="000000"/>
                <w:kern w:val="0"/>
                <w:sz w:val="16"/>
                <w:szCs w:val="16"/>
                <w:lang w:eastAsia="en-GB"/>
                <w14:ligatures w14:val="none"/>
              </w:rPr>
              <w:t>Ref</w:t>
            </w:r>
          </w:p>
        </w:tc>
        <w:tc>
          <w:tcPr>
            <w:tcW w:w="800" w:type="dxa"/>
            <w:gridSpan w:val="2"/>
            <w:noWrap/>
            <w:vAlign w:val="bottom"/>
            <w:hideMark/>
          </w:tcPr>
          <w:p w14:paraId="48809974" w14:textId="77777777" w:rsidR="00F52A9E" w:rsidRPr="007131FB" w:rsidRDefault="00F52A9E">
            <w:pPr>
              <w:spacing w:after="0" w:line="240" w:lineRule="auto"/>
              <w:rPr>
                <w:rFonts w:ascii="Times New Roman" w:eastAsia="Times New Roman" w:hAnsi="Times New Roman" w:cs="Times New Roman"/>
                <w:color w:val="000000"/>
                <w:kern w:val="0"/>
                <w:sz w:val="16"/>
                <w:szCs w:val="16"/>
                <w:lang w:eastAsia="en-GB"/>
                <w14:ligatures w14:val="none"/>
              </w:rPr>
            </w:pPr>
          </w:p>
        </w:tc>
        <w:tc>
          <w:tcPr>
            <w:tcW w:w="1618" w:type="dxa"/>
            <w:noWrap/>
            <w:vAlign w:val="bottom"/>
            <w:hideMark/>
          </w:tcPr>
          <w:p w14:paraId="088BC7B1" w14:textId="77777777" w:rsidR="00F52A9E" w:rsidRPr="007131FB"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131FB">
              <w:rPr>
                <w:rFonts w:ascii="Times New Roman" w:eastAsia="Times New Roman" w:hAnsi="Times New Roman" w:cs="Times New Roman"/>
                <w:color w:val="000000"/>
                <w:kern w:val="0"/>
                <w:sz w:val="16"/>
                <w:szCs w:val="16"/>
                <w:lang w:eastAsia="en-GB"/>
                <w14:ligatures w14:val="none"/>
              </w:rPr>
              <w:t>Ref</w:t>
            </w:r>
          </w:p>
        </w:tc>
        <w:tc>
          <w:tcPr>
            <w:tcW w:w="774" w:type="dxa"/>
            <w:noWrap/>
            <w:vAlign w:val="bottom"/>
            <w:hideMark/>
          </w:tcPr>
          <w:p w14:paraId="75788EE4" w14:textId="77777777" w:rsidR="00F52A9E" w:rsidRPr="007131FB" w:rsidRDefault="00F52A9E">
            <w:pPr>
              <w:spacing w:after="0" w:line="240" w:lineRule="auto"/>
              <w:rPr>
                <w:rFonts w:ascii="Times New Roman" w:eastAsia="Times New Roman" w:hAnsi="Times New Roman" w:cs="Times New Roman"/>
                <w:color w:val="000000"/>
                <w:kern w:val="0"/>
                <w:sz w:val="16"/>
                <w:szCs w:val="16"/>
                <w:lang w:eastAsia="en-GB"/>
                <w14:ligatures w14:val="none"/>
              </w:rPr>
            </w:pPr>
          </w:p>
        </w:tc>
      </w:tr>
      <w:tr w:rsidR="00F52A9E" w:rsidRPr="007131FB" w14:paraId="1CE22C8B" w14:textId="77777777" w:rsidTr="000D1496">
        <w:trPr>
          <w:trHeight w:val="328"/>
        </w:trPr>
        <w:tc>
          <w:tcPr>
            <w:tcW w:w="2410" w:type="dxa"/>
            <w:noWrap/>
            <w:vAlign w:val="bottom"/>
            <w:hideMark/>
          </w:tcPr>
          <w:p w14:paraId="26168F70" w14:textId="77777777" w:rsidR="00F52A9E" w:rsidRPr="007131FB"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131FB">
              <w:rPr>
                <w:rFonts w:ascii="Times New Roman" w:eastAsia="Times New Roman" w:hAnsi="Times New Roman" w:cs="Times New Roman"/>
                <w:color w:val="000000"/>
                <w:kern w:val="0"/>
                <w:sz w:val="16"/>
                <w:szCs w:val="16"/>
                <w:lang w:eastAsia="en-GB"/>
                <w14:ligatures w14:val="none"/>
              </w:rPr>
              <w:t>Persistent later MPS</w:t>
            </w:r>
          </w:p>
        </w:tc>
        <w:tc>
          <w:tcPr>
            <w:tcW w:w="1559" w:type="dxa"/>
            <w:noWrap/>
            <w:vAlign w:val="bottom"/>
            <w:hideMark/>
          </w:tcPr>
          <w:p w14:paraId="4A8976BB" w14:textId="77777777" w:rsidR="00F52A9E" w:rsidRPr="007131FB" w:rsidRDefault="00F52A9E">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1.49 (0.90, 2.49)</w:t>
            </w:r>
          </w:p>
        </w:tc>
        <w:tc>
          <w:tcPr>
            <w:tcW w:w="1030" w:type="dxa"/>
            <w:noWrap/>
            <w:vAlign w:val="bottom"/>
            <w:hideMark/>
          </w:tcPr>
          <w:p w14:paraId="169CC2DF" w14:textId="77777777" w:rsidR="00F52A9E" w:rsidRPr="007131FB" w:rsidRDefault="00F52A9E">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0.124</w:t>
            </w:r>
          </w:p>
        </w:tc>
        <w:tc>
          <w:tcPr>
            <w:tcW w:w="1380" w:type="dxa"/>
            <w:noWrap/>
            <w:vAlign w:val="bottom"/>
            <w:hideMark/>
          </w:tcPr>
          <w:p w14:paraId="16EC9DCF" w14:textId="77777777" w:rsidR="00F52A9E" w:rsidRPr="007131FB" w:rsidRDefault="00F52A9E">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1.14 (0.68, 1.93)</w:t>
            </w:r>
          </w:p>
        </w:tc>
        <w:tc>
          <w:tcPr>
            <w:tcW w:w="829" w:type="dxa"/>
            <w:noWrap/>
            <w:vAlign w:val="bottom"/>
            <w:hideMark/>
          </w:tcPr>
          <w:p w14:paraId="0E6EDBE7" w14:textId="77777777" w:rsidR="00F52A9E" w:rsidRPr="007131FB" w:rsidRDefault="00F52A9E">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0.621</w:t>
            </w:r>
          </w:p>
        </w:tc>
        <w:tc>
          <w:tcPr>
            <w:tcW w:w="1439" w:type="dxa"/>
            <w:noWrap/>
            <w:vAlign w:val="bottom"/>
            <w:hideMark/>
          </w:tcPr>
          <w:p w14:paraId="4DF6EE41" w14:textId="77777777" w:rsidR="00F52A9E" w:rsidRPr="007131FB" w:rsidRDefault="00F52A9E">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1.14 (0.78, 1.66)</w:t>
            </w:r>
          </w:p>
        </w:tc>
        <w:tc>
          <w:tcPr>
            <w:tcW w:w="713" w:type="dxa"/>
            <w:noWrap/>
            <w:vAlign w:val="bottom"/>
            <w:hideMark/>
          </w:tcPr>
          <w:p w14:paraId="151F1C71" w14:textId="77777777" w:rsidR="00F52A9E" w:rsidRPr="007131FB" w:rsidRDefault="00F52A9E">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0.483</w:t>
            </w:r>
          </w:p>
        </w:tc>
        <w:tc>
          <w:tcPr>
            <w:tcW w:w="1408" w:type="dxa"/>
            <w:noWrap/>
            <w:vAlign w:val="bottom"/>
            <w:hideMark/>
          </w:tcPr>
          <w:p w14:paraId="6592D2F2" w14:textId="77777777" w:rsidR="00F52A9E" w:rsidRPr="007131FB" w:rsidRDefault="00F52A9E">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1.00 (0.68, 1.46)</w:t>
            </w:r>
          </w:p>
        </w:tc>
        <w:tc>
          <w:tcPr>
            <w:tcW w:w="785" w:type="dxa"/>
            <w:gridSpan w:val="2"/>
            <w:noWrap/>
            <w:vAlign w:val="bottom"/>
            <w:hideMark/>
          </w:tcPr>
          <w:p w14:paraId="4CB37B16" w14:textId="77777777" w:rsidR="00F52A9E" w:rsidRPr="007131FB" w:rsidRDefault="00F52A9E">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0.990</w:t>
            </w:r>
          </w:p>
        </w:tc>
        <w:tc>
          <w:tcPr>
            <w:tcW w:w="1342" w:type="dxa"/>
            <w:noWrap/>
            <w:vAlign w:val="bottom"/>
            <w:hideMark/>
          </w:tcPr>
          <w:p w14:paraId="1C85C76C" w14:textId="77777777" w:rsidR="00F52A9E" w:rsidRPr="007131FB" w:rsidRDefault="00F52A9E">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 xml:space="preserve">1.28 (0.93, 1.77) </w:t>
            </w:r>
          </w:p>
        </w:tc>
        <w:tc>
          <w:tcPr>
            <w:tcW w:w="800" w:type="dxa"/>
            <w:gridSpan w:val="2"/>
            <w:noWrap/>
            <w:vAlign w:val="bottom"/>
            <w:hideMark/>
          </w:tcPr>
          <w:p w14:paraId="53403833" w14:textId="77777777" w:rsidR="00F52A9E" w:rsidRPr="007131FB" w:rsidRDefault="00F52A9E">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0.135</w:t>
            </w:r>
          </w:p>
        </w:tc>
        <w:tc>
          <w:tcPr>
            <w:tcW w:w="1618" w:type="dxa"/>
            <w:noWrap/>
            <w:vAlign w:val="bottom"/>
            <w:hideMark/>
          </w:tcPr>
          <w:p w14:paraId="61B8DEAF" w14:textId="77777777" w:rsidR="00F52A9E" w:rsidRPr="007131FB" w:rsidRDefault="00F52A9E">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1.20 (0.86, 1.67)</w:t>
            </w:r>
          </w:p>
        </w:tc>
        <w:tc>
          <w:tcPr>
            <w:tcW w:w="774" w:type="dxa"/>
            <w:noWrap/>
            <w:vAlign w:val="bottom"/>
            <w:hideMark/>
          </w:tcPr>
          <w:p w14:paraId="0C43B778" w14:textId="77777777" w:rsidR="00F52A9E" w:rsidRPr="007131FB" w:rsidRDefault="00F52A9E">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0.291</w:t>
            </w:r>
          </w:p>
        </w:tc>
      </w:tr>
      <w:tr w:rsidR="00F52A9E" w:rsidRPr="007131FB" w14:paraId="53E65FB4" w14:textId="77777777" w:rsidTr="000D1496">
        <w:trPr>
          <w:trHeight w:val="328"/>
        </w:trPr>
        <w:tc>
          <w:tcPr>
            <w:tcW w:w="2410" w:type="dxa"/>
            <w:noWrap/>
            <w:vAlign w:val="bottom"/>
            <w:hideMark/>
          </w:tcPr>
          <w:p w14:paraId="2BD3A1F2" w14:textId="77777777" w:rsidR="00F52A9E" w:rsidRPr="007131FB"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131FB">
              <w:rPr>
                <w:rFonts w:ascii="Times New Roman" w:eastAsia="Times New Roman" w:hAnsi="Times New Roman" w:cs="Times New Roman"/>
                <w:color w:val="000000"/>
                <w:kern w:val="0"/>
                <w:sz w:val="16"/>
                <w:szCs w:val="16"/>
                <w:lang w:eastAsia="en-GB"/>
                <w14:ligatures w14:val="none"/>
              </w:rPr>
              <w:t>Persistent earlier MPS</w:t>
            </w:r>
          </w:p>
        </w:tc>
        <w:tc>
          <w:tcPr>
            <w:tcW w:w="1559" w:type="dxa"/>
            <w:noWrap/>
            <w:vAlign w:val="bottom"/>
            <w:hideMark/>
          </w:tcPr>
          <w:p w14:paraId="70F88565"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0.93 (0.68, 1.28)</w:t>
            </w:r>
          </w:p>
        </w:tc>
        <w:tc>
          <w:tcPr>
            <w:tcW w:w="1030" w:type="dxa"/>
            <w:noWrap/>
            <w:vAlign w:val="bottom"/>
            <w:hideMark/>
          </w:tcPr>
          <w:p w14:paraId="092274A6"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0.674</w:t>
            </w:r>
          </w:p>
        </w:tc>
        <w:tc>
          <w:tcPr>
            <w:tcW w:w="1380" w:type="dxa"/>
            <w:noWrap/>
            <w:vAlign w:val="bottom"/>
            <w:hideMark/>
          </w:tcPr>
          <w:p w14:paraId="09E1A8A6"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1.06 (0.77, 1.46)</w:t>
            </w:r>
          </w:p>
        </w:tc>
        <w:tc>
          <w:tcPr>
            <w:tcW w:w="829" w:type="dxa"/>
            <w:noWrap/>
            <w:vAlign w:val="bottom"/>
            <w:hideMark/>
          </w:tcPr>
          <w:p w14:paraId="310F9F74"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0.735</w:t>
            </w:r>
          </w:p>
        </w:tc>
        <w:tc>
          <w:tcPr>
            <w:tcW w:w="1439" w:type="dxa"/>
            <w:noWrap/>
            <w:vAlign w:val="bottom"/>
            <w:hideMark/>
          </w:tcPr>
          <w:p w14:paraId="3F64F2FE"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0.91 (0.74, 1.12)</w:t>
            </w:r>
          </w:p>
        </w:tc>
        <w:tc>
          <w:tcPr>
            <w:tcW w:w="713" w:type="dxa"/>
            <w:noWrap/>
            <w:vAlign w:val="bottom"/>
            <w:hideMark/>
          </w:tcPr>
          <w:p w14:paraId="1ECAC98D"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0.366</w:t>
            </w:r>
          </w:p>
        </w:tc>
        <w:tc>
          <w:tcPr>
            <w:tcW w:w="1408" w:type="dxa"/>
            <w:noWrap/>
            <w:vAlign w:val="bottom"/>
            <w:hideMark/>
          </w:tcPr>
          <w:p w14:paraId="64A2E071"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0.98 (0.79, 1.20)</w:t>
            </w:r>
          </w:p>
        </w:tc>
        <w:tc>
          <w:tcPr>
            <w:tcW w:w="785" w:type="dxa"/>
            <w:gridSpan w:val="2"/>
            <w:noWrap/>
            <w:vAlign w:val="bottom"/>
            <w:hideMark/>
          </w:tcPr>
          <w:p w14:paraId="57892E0F"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0.822</w:t>
            </w:r>
          </w:p>
        </w:tc>
        <w:tc>
          <w:tcPr>
            <w:tcW w:w="1342" w:type="dxa"/>
            <w:noWrap/>
            <w:vAlign w:val="bottom"/>
            <w:hideMark/>
          </w:tcPr>
          <w:p w14:paraId="44B8DB94"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1.02 (0.86, 1.23)</w:t>
            </w:r>
          </w:p>
        </w:tc>
        <w:tc>
          <w:tcPr>
            <w:tcW w:w="800" w:type="dxa"/>
            <w:gridSpan w:val="2"/>
            <w:noWrap/>
            <w:vAlign w:val="bottom"/>
            <w:hideMark/>
          </w:tcPr>
          <w:p w14:paraId="02CC8659"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0.794</w:t>
            </w:r>
          </w:p>
        </w:tc>
        <w:tc>
          <w:tcPr>
            <w:tcW w:w="1618" w:type="dxa"/>
            <w:noWrap/>
            <w:vAlign w:val="bottom"/>
            <w:hideMark/>
          </w:tcPr>
          <w:p w14:paraId="7B4AC60A"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1.08 (0.90, 1.30)</w:t>
            </w:r>
          </w:p>
        </w:tc>
        <w:tc>
          <w:tcPr>
            <w:tcW w:w="774" w:type="dxa"/>
            <w:noWrap/>
            <w:vAlign w:val="bottom"/>
            <w:hideMark/>
          </w:tcPr>
          <w:p w14:paraId="7E9C794C" w14:textId="77777777" w:rsidR="00F52A9E" w:rsidRPr="007131FB" w:rsidRDefault="00F52A9E">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0.408</w:t>
            </w:r>
          </w:p>
        </w:tc>
      </w:tr>
      <w:tr w:rsidR="00F52A9E" w:rsidRPr="007131FB" w14:paraId="72F9356C" w14:textId="77777777" w:rsidTr="000D1496">
        <w:trPr>
          <w:trHeight w:val="328"/>
        </w:trPr>
        <w:tc>
          <w:tcPr>
            <w:tcW w:w="2410" w:type="dxa"/>
            <w:noWrap/>
            <w:vAlign w:val="bottom"/>
            <w:hideMark/>
          </w:tcPr>
          <w:p w14:paraId="47F26969" w14:textId="77777777" w:rsidR="00F52A9E" w:rsidRPr="007131FB"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131FB">
              <w:rPr>
                <w:rFonts w:ascii="Times New Roman" w:eastAsia="Times New Roman" w:hAnsi="Times New Roman" w:cs="Times New Roman"/>
                <w:color w:val="000000"/>
                <w:kern w:val="0"/>
                <w:sz w:val="16"/>
                <w:szCs w:val="16"/>
                <w:lang w:eastAsia="en-GB"/>
                <w14:ligatures w14:val="none"/>
              </w:rPr>
              <w:t>Persistent average later MPS</w:t>
            </w:r>
          </w:p>
        </w:tc>
        <w:tc>
          <w:tcPr>
            <w:tcW w:w="1559" w:type="dxa"/>
            <w:noWrap/>
            <w:vAlign w:val="bottom"/>
            <w:hideMark/>
          </w:tcPr>
          <w:p w14:paraId="39C2C600"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1.33 (1.01, 1.75)</w:t>
            </w:r>
          </w:p>
        </w:tc>
        <w:tc>
          <w:tcPr>
            <w:tcW w:w="1030" w:type="dxa"/>
            <w:noWrap/>
            <w:vAlign w:val="bottom"/>
            <w:hideMark/>
          </w:tcPr>
          <w:p w14:paraId="0032B436"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0.042</w:t>
            </w:r>
          </w:p>
        </w:tc>
        <w:tc>
          <w:tcPr>
            <w:tcW w:w="1380" w:type="dxa"/>
            <w:noWrap/>
            <w:vAlign w:val="bottom"/>
            <w:hideMark/>
          </w:tcPr>
          <w:p w14:paraId="343836A9"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1.23 (0.93, 1.63)</w:t>
            </w:r>
          </w:p>
        </w:tc>
        <w:tc>
          <w:tcPr>
            <w:tcW w:w="829" w:type="dxa"/>
            <w:noWrap/>
            <w:vAlign w:val="bottom"/>
            <w:hideMark/>
          </w:tcPr>
          <w:p w14:paraId="6B95D054"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0.145</w:t>
            </w:r>
          </w:p>
        </w:tc>
        <w:tc>
          <w:tcPr>
            <w:tcW w:w="1439" w:type="dxa"/>
            <w:noWrap/>
            <w:vAlign w:val="bottom"/>
            <w:hideMark/>
          </w:tcPr>
          <w:p w14:paraId="6D66140F"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1.05 (0.86, 1.27)</w:t>
            </w:r>
          </w:p>
        </w:tc>
        <w:tc>
          <w:tcPr>
            <w:tcW w:w="713" w:type="dxa"/>
            <w:noWrap/>
            <w:vAlign w:val="bottom"/>
            <w:hideMark/>
          </w:tcPr>
          <w:p w14:paraId="001C72DF"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0.647</w:t>
            </w:r>
          </w:p>
        </w:tc>
        <w:tc>
          <w:tcPr>
            <w:tcW w:w="1408" w:type="dxa"/>
            <w:noWrap/>
            <w:vAlign w:val="bottom"/>
            <w:hideMark/>
          </w:tcPr>
          <w:p w14:paraId="5E6F8C62"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1.00 (0.82, 1.21)</w:t>
            </w:r>
          </w:p>
        </w:tc>
        <w:tc>
          <w:tcPr>
            <w:tcW w:w="785" w:type="dxa"/>
            <w:gridSpan w:val="2"/>
            <w:noWrap/>
            <w:vAlign w:val="bottom"/>
            <w:hideMark/>
          </w:tcPr>
          <w:p w14:paraId="78696E5B"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0.972</w:t>
            </w:r>
          </w:p>
        </w:tc>
        <w:tc>
          <w:tcPr>
            <w:tcW w:w="1342" w:type="dxa"/>
            <w:noWrap/>
            <w:vAlign w:val="bottom"/>
            <w:hideMark/>
          </w:tcPr>
          <w:p w14:paraId="7FBB90B7"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0.98 (0.82, 1.17)</w:t>
            </w:r>
          </w:p>
        </w:tc>
        <w:tc>
          <w:tcPr>
            <w:tcW w:w="800" w:type="dxa"/>
            <w:gridSpan w:val="2"/>
            <w:noWrap/>
            <w:vAlign w:val="bottom"/>
            <w:hideMark/>
          </w:tcPr>
          <w:p w14:paraId="59ABBFD4"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0.846</w:t>
            </w:r>
          </w:p>
        </w:tc>
        <w:tc>
          <w:tcPr>
            <w:tcW w:w="1618" w:type="dxa"/>
            <w:noWrap/>
            <w:vAlign w:val="bottom"/>
            <w:hideMark/>
          </w:tcPr>
          <w:p w14:paraId="2CEB11E4"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0.95 (0.80, 1.14)</w:t>
            </w:r>
          </w:p>
        </w:tc>
        <w:tc>
          <w:tcPr>
            <w:tcW w:w="774" w:type="dxa"/>
            <w:noWrap/>
            <w:vAlign w:val="bottom"/>
            <w:hideMark/>
          </w:tcPr>
          <w:p w14:paraId="511A248E" w14:textId="77777777" w:rsidR="00F52A9E" w:rsidRPr="007131FB" w:rsidRDefault="00F52A9E">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0.598</w:t>
            </w:r>
          </w:p>
        </w:tc>
      </w:tr>
      <w:tr w:rsidR="00F52A9E" w:rsidRPr="007131FB" w14:paraId="36FB0C3B" w14:textId="77777777" w:rsidTr="000D1496">
        <w:trPr>
          <w:trHeight w:val="328"/>
        </w:trPr>
        <w:tc>
          <w:tcPr>
            <w:tcW w:w="2410" w:type="dxa"/>
            <w:noWrap/>
            <w:vAlign w:val="bottom"/>
            <w:hideMark/>
          </w:tcPr>
          <w:p w14:paraId="5D836845" w14:textId="56F5F07C" w:rsidR="00F52A9E" w:rsidRPr="007131FB"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131FB">
              <w:rPr>
                <w:rFonts w:ascii="Times New Roman" w:eastAsia="Times New Roman" w:hAnsi="Times New Roman" w:cs="Times New Roman"/>
                <w:color w:val="000000"/>
                <w:kern w:val="0"/>
                <w:sz w:val="16"/>
                <w:szCs w:val="16"/>
                <w:lang w:eastAsia="en-GB"/>
                <w14:ligatures w14:val="none"/>
              </w:rPr>
              <w:t>Sex</w:t>
            </w:r>
            <w:r w:rsidR="003A6C21">
              <w:rPr>
                <w:rFonts w:ascii="Times New Roman" w:eastAsia="Times New Roman" w:hAnsi="Times New Roman" w:cs="Times New Roman"/>
                <w:color w:val="000000"/>
                <w:kern w:val="0"/>
                <w:sz w:val="16"/>
                <w:szCs w:val="16"/>
                <w:lang w:eastAsia="en-GB"/>
                <w14:ligatures w14:val="none"/>
              </w:rPr>
              <w:t xml:space="preserve"> assigned at birth</w:t>
            </w:r>
            <w:r w:rsidR="003A6C21">
              <w:rPr>
                <w:rFonts w:ascii="Times New Roman" w:eastAsia="Times New Roman" w:hAnsi="Times New Roman" w:cs="Times New Roman"/>
                <w:color w:val="000000"/>
                <w:kern w:val="0"/>
                <w:sz w:val="16"/>
                <w:szCs w:val="16"/>
                <w:vertAlign w:val="superscript"/>
                <w:lang w:eastAsia="en-GB"/>
                <w14:ligatures w14:val="none"/>
              </w:rPr>
              <w:t>a</w:t>
            </w:r>
            <w:r w:rsidRPr="007131FB">
              <w:rPr>
                <w:rFonts w:ascii="Times New Roman" w:eastAsia="Times New Roman" w:hAnsi="Times New Roman" w:cs="Times New Roman"/>
                <w:color w:val="000000"/>
                <w:kern w:val="0"/>
                <w:sz w:val="16"/>
                <w:szCs w:val="16"/>
                <w:lang w:eastAsia="en-GB"/>
                <w14:ligatures w14:val="none"/>
              </w:rPr>
              <w:t xml:space="preserve"> </w:t>
            </w:r>
          </w:p>
        </w:tc>
        <w:tc>
          <w:tcPr>
            <w:tcW w:w="1559" w:type="dxa"/>
            <w:noWrap/>
            <w:vAlign w:val="bottom"/>
            <w:hideMark/>
          </w:tcPr>
          <w:p w14:paraId="1543F89C" w14:textId="77777777" w:rsidR="00F52A9E" w:rsidRPr="007F40D7"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F40D7">
              <w:rPr>
                <w:rFonts w:ascii="Times New Roman" w:eastAsia="Times New Roman" w:hAnsi="Times New Roman" w:cs="Times New Roman"/>
                <w:color w:val="000000"/>
                <w:kern w:val="0"/>
                <w:sz w:val="16"/>
                <w:szCs w:val="16"/>
                <w:lang w:eastAsia="en-GB"/>
                <w14:ligatures w14:val="none"/>
              </w:rPr>
              <w:t> </w:t>
            </w:r>
          </w:p>
        </w:tc>
        <w:tc>
          <w:tcPr>
            <w:tcW w:w="1030" w:type="dxa"/>
            <w:noWrap/>
            <w:vAlign w:val="bottom"/>
            <w:hideMark/>
          </w:tcPr>
          <w:p w14:paraId="6BA52E78" w14:textId="77777777" w:rsidR="00F52A9E" w:rsidRPr="007F40D7"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F40D7">
              <w:rPr>
                <w:rFonts w:ascii="Times New Roman" w:eastAsia="Times New Roman" w:hAnsi="Times New Roman" w:cs="Times New Roman"/>
                <w:color w:val="000000"/>
                <w:kern w:val="0"/>
                <w:sz w:val="16"/>
                <w:szCs w:val="16"/>
                <w:lang w:eastAsia="en-GB"/>
                <w14:ligatures w14:val="none"/>
              </w:rPr>
              <w:t> </w:t>
            </w:r>
          </w:p>
        </w:tc>
        <w:tc>
          <w:tcPr>
            <w:tcW w:w="1380" w:type="dxa"/>
            <w:noWrap/>
            <w:vAlign w:val="bottom"/>
            <w:hideMark/>
          </w:tcPr>
          <w:p w14:paraId="3AF49B78"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2.82 (2.20, 3.63)</w:t>
            </w:r>
          </w:p>
        </w:tc>
        <w:tc>
          <w:tcPr>
            <w:tcW w:w="829" w:type="dxa"/>
            <w:noWrap/>
            <w:vAlign w:val="bottom"/>
            <w:hideMark/>
          </w:tcPr>
          <w:p w14:paraId="54FD1765"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&lt;0.001</w:t>
            </w:r>
          </w:p>
        </w:tc>
        <w:tc>
          <w:tcPr>
            <w:tcW w:w="1439" w:type="dxa"/>
            <w:noWrap/>
            <w:vAlign w:val="bottom"/>
            <w:hideMark/>
          </w:tcPr>
          <w:p w14:paraId="0C775E81" w14:textId="77777777" w:rsidR="00F52A9E" w:rsidRPr="007F40D7"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F40D7">
              <w:rPr>
                <w:rFonts w:ascii="Times New Roman" w:eastAsia="Times New Roman" w:hAnsi="Times New Roman" w:cs="Times New Roman"/>
                <w:color w:val="000000"/>
                <w:kern w:val="0"/>
                <w:sz w:val="16"/>
                <w:szCs w:val="16"/>
                <w:lang w:eastAsia="en-GB"/>
                <w14:ligatures w14:val="none"/>
              </w:rPr>
              <w:t> </w:t>
            </w:r>
          </w:p>
        </w:tc>
        <w:tc>
          <w:tcPr>
            <w:tcW w:w="713" w:type="dxa"/>
            <w:noWrap/>
            <w:vAlign w:val="bottom"/>
            <w:hideMark/>
          </w:tcPr>
          <w:p w14:paraId="5A71220D" w14:textId="77777777" w:rsidR="00F52A9E" w:rsidRPr="007F40D7"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F40D7">
              <w:rPr>
                <w:rFonts w:ascii="Times New Roman" w:eastAsia="Times New Roman" w:hAnsi="Times New Roman" w:cs="Times New Roman"/>
                <w:color w:val="000000"/>
                <w:kern w:val="0"/>
                <w:sz w:val="16"/>
                <w:szCs w:val="16"/>
                <w:lang w:eastAsia="en-GB"/>
                <w14:ligatures w14:val="none"/>
              </w:rPr>
              <w:t> </w:t>
            </w:r>
          </w:p>
        </w:tc>
        <w:tc>
          <w:tcPr>
            <w:tcW w:w="1408" w:type="dxa"/>
            <w:noWrap/>
            <w:vAlign w:val="bottom"/>
            <w:hideMark/>
          </w:tcPr>
          <w:p w14:paraId="4134267D"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2.49 (2.11, 2.93)</w:t>
            </w:r>
          </w:p>
        </w:tc>
        <w:tc>
          <w:tcPr>
            <w:tcW w:w="785" w:type="dxa"/>
            <w:gridSpan w:val="2"/>
            <w:noWrap/>
            <w:vAlign w:val="bottom"/>
            <w:hideMark/>
          </w:tcPr>
          <w:p w14:paraId="08B5541E"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&lt;0.001</w:t>
            </w:r>
          </w:p>
        </w:tc>
        <w:tc>
          <w:tcPr>
            <w:tcW w:w="1342" w:type="dxa"/>
            <w:noWrap/>
            <w:vAlign w:val="bottom"/>
            <w:hideMark/>
          </w:tcPr>
          <w:p w14:paraId="2F68BA0C" w14:textId="77777777" w:rsidR="00F52A9E" w:rsidRPr="007F40D7"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F40D7">
              <w:rPr>
                <w:rFonts w:ascii="Times New Roman" w:eastAsia="Times New Roman" w:hAnsi="Times New Roman" w:cs="Times New Roman"/>
                <w:color w:val="000000"/>
                <w:kern w:val="0"/>
                <w:sz w:val="16"/>
                <w:szCs w:val="16"/>
                <w:lang w:eastAsia="en-GB"/>
                <w14:ligatures w14:val="none"/>
              </w:rPr>
              <w:t> </w:t>
            </w:r>
          </w:p>
        </w:tc>
        <w:tc>
          <w:tcPr>
            <w:tcW w:w="800" w:type="dxa"/>
            <w:gridSpan w:val="2"/>
            <w:noWrap/>
            <w:vAlign w:val="bottom"/>
            <w:hideMark/>
          </w:tcPr>
          <w:p w14:paraId="5FB62C35"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w:t>
            </w:r>
          </w:p>
        </w:tc>
        <w:tc>
          <w:tcPr>
            <w:tcW w:w="1618" w:type="dxa"/>
            <w:noWrap/>
            <w:vAlign w:val="bottom"/>
            <w:hideMark/>
          </w:tcPr>
          <w:p w14:paraId="6ACAE2E4"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1.72 (1.49, 1.98)</w:t>
            </w:r>
          </w:p>
        </w:tc>
        <w:tc>
          <w:tcPr>
            <w:tcW w:w="774" w:type="dxa"/>
            <w:noWrap/>
            <w:vAlign w:val="bottom"/>
            <w:hideMark/>
          </w:tcPr>
          <w:p w14:paraId="046F256A"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&lt;0.001</w:t>
            </w:r>
          </w:p>
        </w:tc>
      </w:tr>
      <w:tr w:rsidR="00F52A9E" w:rsidRPr="007131FB" w14:paraId="47C8D2F7" w14:textId="77777777" w:rsidTr="000D1496">
        <w:trPr>
          <w:trHeight w:val="328"/>
        </w:trPr>
        <w:tc>
          <w:tcPr>
            <w:tcW w:w="2410" w:type="dxa"/>
            <w:noWrap/>
            <w:vAlign w:val="bottom"/>
            <w:hideMark/>
          </w:tcPr>
          <w:p w14:paraId="5810FA2A" w14:textId="77777777" w:rsidR="00F52A9E" w:rsidRPr="007131FB"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131FB">
              <w:rPr>
                <w:rFonts w:ascii="Times New Roman" w:eastAsia="Times New Roman" w:hAnsi="Times New Roman" w:cs="Times New Roman"/>
                <w:color w:val="000000"/>
                <w:kern w:val="0"/>
                <w:sz w:val="16"/>
                <w:szCs w:val="16"/>
                <w:lang w:eastAsia="en-GB"/>
                <w14:ligatures w14:val="none"/>
              </w:rPr>
              <w:t>Birth weight, kg</w:t>
            </w:r>
          </w:p>
        </w:tc>
        <w:tc>
          <w:tcPr>
            <w:tcW w:w="1559" w:type="dxa"/>
            <w:noWrap/>
            <w:vAlign w:val="bottom"/>
            <w:hideMark/>
          </w:tcPr>
          <w:p w14:paraId="1E5A0915" w14:textId="77777777" w:rsidR="00F52A9E" w:rsidRPr="007F40D7"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F40D7">
              <w:rPr>
                <w:rFonts w:ascii="Times New Roman" w:eastAsia="Times New Roman" w:hAnsi="Times New Roman" w:cs="Times New Roman"/>
                <w:color w:val="000000"/>
                <w:kern w:val="0"/>
                <w:sz w:val="16"/>
                <w:szCs w:val="16"/>
                <w:lang w:eastAsia="en-GB"/>
                <w14:ligatures w14:val="none"/>
              </w:rPr>
              <w:t> </w:t>
            </w:r>
          </w:p>
        </w:tc>
        <w:tc>
          <w:tcPr>
            <w:tcW w:w="1030" w:type="dxa"/>
            <w:noWrap/>
            <w:vAlign w:val="bottom"/>
            <w:hideMark/>
          </w:tcPr>
          <w:p w14:paraId="7F1B2CB6" w14:textId="77777777" w:rsidR="00F52A9E" w:rsidRPr="007F40D7"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F40D7">
              <w:rPr>
                <w:rFonts w:ascii="Times New Roman" w:eastAsia="Times New Roman" w:hAnsi="Times New Roman" w:cs="Times New Roman"/>
                <w:color w:val="000000"/>
                <w:kern w:val="0"/>
                <w:sz w:val="16"/>
                <w:szCs w:val="16"/>
                <w:lang w:eastAsia="en-GB"/>
                <w14:ligatures w14:val="none"/>
              </w:rPr>
              <w:t> </w:t>
            </w:r>
          </w:p>
        </w:tc>
        <w:tc>
          <w:tcPr>
            <w:tcW w:w="1380" w:type="dxa"/>
            <w:noWrap/>
            <w:vAlign w:val="bottom"/>
            <w:hideMark/>
          </w:tcPr>
          <w:p w14:paraId="508F4A43"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1.00 (0.81, 1.24)</w:t>
            </w:r>
          </w:p>
        </w:tc>
        <w:tc>
          <w:tcPr>
            <w:tcW w:w="829" w:type="dxa"/>
            <w:noWrap/>
            <w:vAlign w:val="bottom"/>
            <w:hideMark/>
          </w:tcPr>
          <w:p w14:paraId="2420C7D4"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0.968</w:t>
            </w:r>
          </w:p>
        </w:tc>
        <w:tc>
          <w:tcPr>
            <w:tcW w:w="1439" w:type="dxa"/>
            <w:noWrap/>
            <w:vAlign w:val="bottom"/>
            <w:hideMark/>
          </w:tcPr>
          <w:p w14:paraId="189EE18A" w14:textId="77777777" w:rsidR="00F52A9E" w:rsidRPr="007F40D7"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F40D7">
              <w:rPr>
                <w:rFonts w:ascii="Times New Roman" w:eastAsia="Times New Roman" w:hAnsi="Times New Roman" w:cs="Times New Roman"/>
                <w:color w:val="000000"/>
                <w:kern w:val="0"/>
                <w:sz w:val="16"/>
                <w:szCs w:val="16"/>
                <w:lang w:eastAsia="en-GB"/>
                <w14:ligatures w14:val="none"/>
              </w:rPr>
              <w:t> </w:t>
            </w:r>
          </w:p>
        </w:tc>
        <w:tc>
          <w:tcPr>
            <w:tcW w:w="713" w:type="dxa"/>
            <w:noWrap/>
            <w:vAlign w:val="bottom"/>
            <w:hideMark/>
          </w:tcPr>
          <w:p w14:paraId="223F3696" w14:textId="77777777" w:rsidR="00F52A9E" w:rsidRPr="007F40D7"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F40D7">
              <w:rPr>
                <w:rFonts w:ascii="Times New Roman" w:eastAsia="Times New Roman" w:hAnsi="Times New Roman" w:cs="Times New Roman"/>
                <w:color w:val="000000"/>
                <w:kern w:val="0"/>
                <w:sz w:val="16"/>
                <w:szCs w:val="16"/>
                <w:lang w:eastAsia="en-GB"/>
                <w14:ligatures w14:val="none"/>
              </w:rPr>
              <w:t> </w:t>
            </w:r>
          </w:p>
        </w:tc>
        <w:tc>
          <w:tcPr>
            <w:tcW w:w="1408" w:type="dxa"/>
            <w:noWrap/>
            <w:vAlign w:val="bottom"/>
            <w:hideMark/>
          </w:tcPr>
          <w:p w14:paraId="6E1DEEF5"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0.92 (0.80, 1.05)</w:t>
            </w:r>
          </w:p>
        </w:tc>
        <w:tc>
          <w:tcPr>
            <w:tcW w:w="785" w:type="dxa"/>
            <w:gridSpan w:val="2"/>
            <w:noWrap/>
            <w:vAlign w:val="bottom"/>
            <w:hideMark/>
          </w:tcPr>
          <w:p w14:paraId="0D651E60"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0.220</w:t>
            </w:r>
          </w:p>
        </w:tc>
        <w:tc>
          <w:tcPr>
            <w:tcW w:w="1342" w:type="dxa"/>
            <w:noWrap/>
            <w:vAlign w:val="bottom"/>
            <w:hideMark/>
          </w:tcPr>
          <w:p w14:paraId="7B4AF59B" w14:textId="77777777" w:rsidR="00F52A9E" w:rsidRPr="007F40D7"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F40D7">
              <w:rPr>
                <w:rFonts w:ascii="Times New Roman" w:eastAsia="Times New Roman" w:hAnsi="Times New Roman" w:cs="Times New Roman"/>
                <w:color w:val="000000"/>
                <w:kern w:val="0"/>
                <w:sz w:val="16"/>
                <w:szCs w:val="16"/>
                <w:lang w:eastAsia="en-GB"/>
                <w14:ligatures w14:val="none"/>
              </w:rPr>
              <w:t> </w:t>
            </w:r>
          </w:p>
        </w:tc>
        <w:tc>
          <w:tcPr>
            <w:tcW w:w="800" w:type="dxa"/>
            <w:gridSpan w:val="2"/>
            <w:noWrap/>
            <w:vAlign w:val="bottom"/>
            <w:hideMark/>
          </w:tcPr>
          <w:p w14:paraId="05BD2603"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w:t>
            </w:r>
          </w:p>
        </w:tc>
        <w:tc>
          <w:tcPr>
            <w:tcW w:w="1618" w:type="dxa"/>
            <w:noWrap/>
            <w:vAlign w:val="bottom"/>
            <w:hideMark/>
          </w:tcPr>
          <w:p w14:paraId="4467E761"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0.94 (0.83, 1.06)</w:t>
            </w:r>
          </w:p>
        </w:tc>
        <w:tc>
          <w:tcPr>
            <w:tcW w:w="774" w:type="dxa"/>
            <w:noWrap/>
            <w:vAlign w:val="bottom"/>
            <w:hideMark/>
          </w:tcPr>
          <w:p w14:paraId="6124471B"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0.283</w:t>
            </w:r>
          </w:p>
        </w:tc>
      </w:tr>
      <w:tr w:rsidR="00F52A9E" w:rsidRPr="007131FB" w14:paraId="329666A2" w14:textId="77777777" w:rsidTr="000D1496">
        <w:trPr>
          <w:trHeight w:val="328"/>
        </w:trPr>
        <w:tc>
          <w:tcPr>
            <w:tcW w:w="2410" w:type="dxa"/>
            <w:noWrap/>
            <w:vAlign w:val="bottom"/>
            <w:hideMark/>
          </w:tcPr>
          <w:p w14:paraId="7E5226BE" w14:textId="77777777" w:rsidR="00F52A9E" w:rsidRPr="007131FB"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131FB">
              <w:rPr>
                <w:rFonts w:ascii="Times New Roman" w:eastAsia="Times New Roman" w:hAnsi="Times New Roman" w:cs="Times New Roman"/>
                <w:color w:val="000000"/>
                <w:kern w:val="0"/>
                <w:sz w:val="16"/>
                <w:szCs w:val="16"/>
                <w:lang w:eastAsia="en-GB"/>
                <w14:ligatures w14:val="none"/>
              </w:rPr>
              <w:t>Age of mother at delivery</w:t>
            </w:r>
          </w:p>
        </w:tc>
        <w:tc>
          <w:tcPr>
            <w:tcW w:w="1559" w:type="dxa"/>
            <w:noWrap/>
            <w:vAlign w:val="bottom"/>
            <w:hideMark/>
          </w:tcPr>
          <w:p w14:paraId="30A53F22" w14:textId="77777777" w:rsidR="00F52A9E" w:rsidRPr="007F40D7"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F40D7">
              <w:rPr>
                <w:rFonts w:ascii="Times New Roman" w:eastAsia="Times New Roman" w:hAnsi="Times New Roman" w:cs="Times New Roman"/>
                <w:color w:val="000000"/>
                <w:kern w:val="0"/>
                <w:sz w:val="16"/>
                <w:szCs w:val="16"/>
                <w:lang w:eastAsia="en-GB"/>
                <w14:ligatures w14:val="none"/>
              </w:rPr>
              <w:t> </w:t>
            </w:r>
          </w:p>
        </w:tc>
        <w:tc>
          <w:tcPr>
            <w:tcW w:w="1030" w:type="dxa"/>
            <w:noWrap/>
            <w:vAlign w:val="bottom"/>
            <w:hideMark/>
          </w:tcPr>
          <w:p w14:paraId="4E73DBC9" w14:textId="77777777" w:rsidR="00F52A9E" w:rsidRPr="007F40D7"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F40D7">
              <w:rPr>
                <w:rFonts w:ascii="Times New Roman" w:eastAsia="Times New Roman" w:hAnsi="Times New Roman" w:cs="Times New Roman"/>
                <w:color w:val="000000"/>
                <w:kern w:val="0"/>
                <w:sz w:val="16"/>
                <w:szCs w:val="16"/>
                <w:lang w:eastAsia="en-GB"/>
                <w14:ligatures w14:val="none"/>
              </w:rPr>
              <w:t> </w:t>
            </w:r>
          </w:p>
        </w:tc>
        <w:tc>
          <w:tcPr>
            <w:tcW w:w="1380" w:type="dxa"/>
            <w:noWrap/>
            <w:vAlign w:val="bottom"/>
            <w:hideMark/>
          </w:tcPr>
          <w:p w14:paraId="4DC37F17"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0.98 (0.95, 1.00)</w:t>
            </w:r>
          </w:p>
        </w:tc>
        <w:tc>
          <w:tcPr>
            <w:tcW w:w="829" w:type="dxa"/>
            <w:noWrap/>
            <w:vAlign w:val="bottom"/>
            <w:hideMark/>
          </w:tcPr>
          <w:p w14:paraId="5FEF83B9"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0.051</w:t>
            </w:r>
          </w:p>
        </w:tc>
        <w:tc>
          <w:tcPr>
            <w:tcW w:w="1439" w:type="dxa"/>
            <w:noWrap/>
            <w:vAlign w:val="bottom"/>
            <w:hideMark/>
          </w:tcPr>
          <w:p w14:paraId="029D3F68" w14:textId="77777777" w:rsidR="00F52A9E" w:rsidRPr="007F40D7"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F40D7">
              <w:rPr>
                <w:rFonts w:ascii="Times New Roman" w:eastAsia="Times New Roman" w:hAnsi="Times New Roman" w:cs="Times New Roman"/>
                <w:color w:val="000000"/>
                <w:kern w:val="0"/>
                <w:sz w:val="16"/>
                <w:szCs w:val="16"/>
                <w:lang w:eastAsia="en-GB"/>
                <w14:ligatures w14:val="none"/>
              </w:rPr>
              <w:t> </w:t>
            </w:r>
          </w:p>
        </w:tc>
        <w:tc>
          <w:tcPr>
            <w:tcW w:w="713" w:type="dxa"/>
            <w:noWrap/>
            <w:vAlign w:val="bottom"/>
            <w:hideMark/>
          </w:tcPr>
          <w:p w14:paraId="65961B2C" w14:textId="77777777" w:rsidR="00F52A9E" w:rsidRPr="007F40D7"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F40D7">
              <w:rPr>
                <w:rFonts w:ascii="Times New Roman" w:eastAsia="Times New Roman" w:hAnsi="Times New Roman" w:cs="Times New Roman"/>
                <w:color w:val="000000"/>
                <w:kern w:val="0"/>
                <w:sz w:val="16"/>
                <w:szCs w:val="16"/>
                <w:lang w:eastAsia="en-GB"/>
                <w14:ligatures w14:val="none"/>
              </w:rPr>
              <w:t> </w:t>
            </w:r>
          </w:p>
        </w:tc>
        <w:tc>
          <w:tcPr>
            <w:tcW w:w="1408" w:type="dxa"/>
            <w:noWrap/>
            <w:vAlign w:val="bottom"/>
            <w:hideMark/>
          </w:tcPr>
          <w:p w14:paraId="4A9D4F23"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1.01 (1.00, 1.03)</w:t>
            </w:r>
          </w:p>
        </w:tc>
        <w:tc>
          <w:tcPr>
            <w:tcW w:w="785" w:type="dxa"/>
            <w:gridSpan w:val="2"/>
            <w:noWrap/>
            <w:vAlign w:val="bottom"/>
            <w:hideMark/>
          </w:tcPr>
          <w:p w14:paraId="0FF1CEA1"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0.164</w:t>
            </w:r>
          </w:p>
        </w:tc>
        <w:tc>
          <w:tcPr>
            <w:tcW w:w="1342" w:type="dxa"/>
            <w:noWrap/>
            <w:vAlign w:val="bottom"/>
            <w:hideMark/>
          </w:tcPr>
          <w:p w14:paraId="4A90B2F5" w14:textId="77777777" w:rsidR="00F52A9E" w:rsidRPr="007F40D7"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F40D7">
              <w:rPr>
                <w:rFonts w:ascii="Times New Roman" w:eastAsia="Times New Roman" w:hAnsi="Times New Roman" w:cs="Times New Roman"/>
                <w:color w:val="000000"/>
                <w:kern w:val="0"/>
                <w:sz w:val="16"/>
                <w:szCs w:val="16"/>
                <w:lang w:eastAsia="en-GB"/>
                <w14:ligatures w14:val="none"/>
              </w:rPr>
              <w:t> </w:t>
            </w:r>
          </w:p>
        </w:tc>
        <w:tc>
          <w:tcPr>
            <w:tcW w:w="800" w:type="dxa"/>
            <w:gridSpan w:val="2"/>
            <w:noWrap/>
            <w:vAlign w:val="bottom"/>
            <w:hideMark/>
          </w:tcPr>
          <w:p w14:paraId="2C2E2AE2"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w:t>
            </w:r>
          </w:p>
        </w:tc>
        <w:tc>
          <w:tcPr>
            <w:tcW w:w="1618" w:type="dxa"/>
            <w:noWrap/>
            <w:vAlign w:val="bottom"/>
            <w:hideMark/>
          </w:tcPr>
          <w:p w14:paraId="022FFDB1"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1.02 (1.01, 1.03)</w:t>
            </w:r>
          </w:p>
        </w:tc>
        <w:tc>
          <w:tcPr>
            <w:tcW w:w="774" w:type="dxa"/>
            <w:noWrap/>
            <w:vAlign w:val="bottom"/>
            <w:hideMark/>
          </w:tcPr>
          <w:p w14:paraId="06241DC3"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0.032</w:t>
            </w:r>
          </w:p>
        </w:tc>
      </w:tr>
      <w:tr w:rsidR="00F52A9E" w:rsidRPr="007131FB" w14:paraId="654B566A" w14:textId="77777777" w:rsidTr="000D1496">
        <w:trPr>
          <w:trHeight w:val="328"/>
        </w:trPr>
        <w:tc>
          <w:tcPr>
            <w:tcW w:w="2410" w:type="dxa"/>
            <w:noWrap/>
            <w:vAlign w:val="bottom"/>
            <w:hideMark/>
          </w:tcPr>
          <w:p w14:paraId="4EEC2670" w14:textId="410CD801" w:rsidR="00F52A9E" w:rsidRPr="007131FB" w:rsidRDefault="00B40C34">
            <w:pPr>
              <w:spacing w:after="0" w:line="240" w:lineRule="auto"/>
              <w:rPr>
                <w:rFonts w:ascii="Times New Roman" w:eastAsia="Times New Roman" w:hAnsi="Times New Roman" w:cs="Times New Roman"/>
                <w:color w:val="000000"/>
                <w:kern w:val="0"/>
                <w:sz w:val="16"/>
                <w:szCs w:val="16"/>
                <w:lang w:eastAsia="en-GB"/>
                <w14:ligatures w14:val="none"/>
              </w:rPr>
            </w:pPr>
            <w:r w:rsidRPr="007131FB">
              <w:rPr>
                <w:rFonts w:ascii="Times New Roman" w:eastAsia="Times New Roman" w:hAnsi="Times New Roman" w:cs="Times New Roman"/>
                <w:color w:val="000000"/>
                <w:kern w:val="0"/>
                <w:sz w:val="16"/>
                <w:szCs w:val="16"/>
                <w:lang w:eastAsia="en-GB"/>
                <w14:ligatures w14:val="none"/>
              </w:rPr>
              <w:t>E</w:t>
            </w:r>
            <w:r w:rsidR="00F52A9E" w:rsidRPr="007131FB">
              <w:rPr>
                <w:rFonts w:ascii="Times New Roman" w:eastAsia="Times New Roman" w:hAnsi="Times New Roman" w:cs="Times New Roman"/>
                <w:color w:val="000000"/>
                <w:kern w:val="0"/>
                <w:sz w:val="16"/>
                <w:szCs w:val="16"/>
                <w:lang w:eastAsia="en-GB"/>
                <w14:ligatures w14:val="none"/>
              </w:rPr>
              <w:t>thnicity</w:t>
            </w:r>
            <w:r w:rsidR="003A6C21" w:rsidRPr="003A6C21">
              <w:rPr>
                <w:rFonts w:ascii="Times New Roman" w:eastAsia="Times New Roman" w:hAnsi="Times New Roman" w:cs="Times New Roman"/>
                <w:color w:val="000000"/>
                <w:kern w:val="0"/>
                <w:sz w:val="16"/>
                <w:szCs w:val="16"/>
                <w:vertAlign w:val="superscript"/>
                <w:lang w:eastAsia="en-GB"/>
                <w14:ligatures w14:val="none"/>
              </w:rPr>
              <w:t>b</w:t>
            </w:r>
          </w:p>
        </w:tc>
        <w:tc>
          <w:tcPr>
            <w:tcW w:w="1559" w:type="dxa"/>
            <w:noWrap/>
            <w:vAlign w:val="bottom"/>
            <w:hideMark/>
          </w:tcPr>
          <w:p w14:paraId="548B8039" w14:textId="77777777" w:rsidR="00F52A9E" w:rsidRPr="007F40D7"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F40D7">
              <w:rPr>
                <w:rFonts w:ascii="Times New Roman" w:eastAsia="Times New Roman" w:hAnsi="Times New Roman" w:cs="Times New Roman"/>
                <w:color w:val="000000"/>
                <w:kern w:val="0"/>
                <w:sz w:val="16"/>
                <w:szCs w:val="16"/>
                <w:lang w:eastAsia="en-GB"/>
                <w14:ligatures w14:val="none"/>
              </w:rPr>
              <w:t> </w:t>
            </w:r>
          </w:p>
        </w:tc>
        <w:tc>
          <w:tcPr>
            <w:tcW w:w="1030" w:type="dxa"/>
            <w:noWrap/>
            <w:vAlign w:val="bottom"/>
            <w:hideMark/>
          </w:tcPr>
          <w:p w14:paraId="06C2F1AA" w14:textId="77777777" w:rsidR="00F52A9E" w:rsidRPr="007F40D7"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F40D7">
              <w:rPr>
                <w:rFonts w:ascii="Times New Roman" w:eastAsia="Times New Roman" w:hAnsi="Times New Roman" w:cs="Times New Roman"/>
                <w:color w:val="000000"/>
                <w:kern w:val="0"/>
                <w:sz w:val="16"/>
                <w:szCs w:val="16"/>
                <w:lang w:eastAsia="en-GB"/>
                <w14:ligatures w14:val="none"/>
              </w:rPr>
              <w:t> </w:t>
            </w:r>
          </w:p>
        </w:tc>
        <w:tc>
          <w:tcPr>
            <w:tcW w:w="1380" w:type="dxa"/>
            <w:noWrap/>
            <w:vAlign w:val="bottom"/>
            <w:hideMark/>
          </w:tcPr>
          <w:p w14:paraId="7FBDA9E5"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0.63 (0.33, 1.20)</w:t>
            </w:r>
          </w:p>
        </w:tc>
        <w:tc>
          <w:tcPr>
            <w:tcW w:w="829" w:type="dxa"/>
            <w:noWrap/>
            <w:vAlign w:val="bottom"/>
            <w:hideMark/>
          </w:tcPr>
          <w:p w14:paraId="2A2BBDAA"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0.157</w:t>
            </w:r>
          </w:p>
        </w:tc>
        <w:tc>
          <w:tcPr>
            <w:tcW w:w="1439" w:type="dxa"/>
            <w:noWrap/>
            <w:vAlign w:val="bottom"/>
            <w:hideMark/>
          </w:tcPr>
          <w:p w14:paraId="6B17E5D1" w14:textId="77777777" w:rsidR="00F52A9E" w:rsidRPr="007F40D7"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F40D7">
              <w:rPr>
                <w:rFonts w:ascii="Times New Roman" w:eastAsia="Times New Roman" w:hAnsi="Times New Roman" w:cs="Times New Roman"/>
                <w:color w:val="000000"/>
                <w:kern w:val="0"/>
                <w:sz w:val="16"/>
                <w:szCs w:val="16"/>
                <w:lang w:eastAsia="en-GB"/>
                <w14:ligatures w14:val="none"/>
              </w:rPr>
              <w:t> </w:t>
            </w:r>
          </w:p>
        </w:tc>
        <w:tc>
          <w:tcPr>
            <w:tcW w:w="713" w:type="dxa"/>
            <w:noWrap/>
            <w:vAlign w:val="bottom"/>
            <w:hideMark/>
          </w:tcPr>
          <w:p w14:paraId="0ED87293" w14:textId="77777777" w:rsidR="00F52A9E" w:rsidRPr="007F40D7"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F40D7">
              <w:rPr>
                <w:rFonts w:ascii="Times New Roman" w:eastAsia="Times New Roman" w:hAnsi="Times New Roman" w:cs="Times New Roman"/>
                <w:color w:val="000000"/>
                <w:kern w:val="0"/>
                <w:sz w:val="16"/>
                <w:szCs w:val="16"/>
                <w:lang w:eastAsia="en-GB"/>
                <w14:ligatures w14:val="none"/>
              </w:rPr>
              <w:t> </w:t>
            </w:r>
          </w:p>
        </w:tc>
        <w:tc>
          <w:tcPr>
            <w:tcW w:w="1408" w:type="dxa"/>
            <w:noWrap/>
            <w:vAlign w:val="bottom"/>
            <w:hideMark/>
          </w:tcPr>
          <w:p w14:paraId="20B01765"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1.30 (0.91, 1.84)</w:t>
            </w:r>
          </w:p>
        </w:tc>
        <w:tc>
          <w:tcPr>
            <w:tcW w:w="785" w:type="dxa"/>
            <w:gridSpan w:val="2"/>
            <w:noWrap/>
            <w:vAlign w:val="bottom"/>
            <w:hideMark/>
          </w:tcPr>
          <w:p w14:paraId="1E7E34B1"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0.150</w:t>
            </w:r>
          </w:p>
        </w:tc>
        <w:tc>
          <w:tcPr>
            <w:tcW w:w="1342" w:type="dxa"/>
            <w:noWrap/>
            <w:vAlign w:val="bottom"/>
            <w:hideMark/>
          </w:tcPr>
          <w:p w14:paraId="6AB82A36" w14:textId="77777777" w:rsidR="00F52A9E" w:rsidRPr="007F40D7"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F40D7">
              <w:rPr>
                <w:rFonts w:ascii="Times New Roman" w:eastAsia="Times New Roman" w:hAnsi="Times New Roman" w:cs="Times New Roman"/>
                <w:color w:val="000000"/>
                <w:kern w:val="0"/>
                <w:sz w:val="16"/>
                <w:szCs w:val="16"/>
                <w:lang w:eastAsia="en-GB"/>
                <w14:ligatures w14:val="none"/>
              </w:rPr>
              <w:t> </w:t>
            </w:r>
          </w:p>
        </w:tc>
        <w:tc>
          <w:tcPr>
            <w:tcW w:w="800" w:type="dxa"/>
            <w:gridSpan w:val="2"/>
            <w:noWrap/>
            <w:vAlign w:val="bottom"/>
            <w:hideMark/>
          </w:tcPr>
          <w:p w14:paraId="3638577F"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w:t>
            </w:r>
          </w:p>
        </w:tc>
        <w:tc>
          <w:tcPr>
            <w:tcW w:w="1618" w:type="dxa"/>
            <w:noWrap/>
            <w:vAlign w:val="bottom"/>
            <w:hideMark/>
          </w:tcPr>
          <w:p w14:paraId="2A8182F9"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1.25 (0.91, 1.72)</w:t>
            </w:r>
          </w:p>
        </w:tc>
        <w:tc>
          <w:tcPr>
            <w:tcW w:w="774" w:type="dxa"/>
            <w:noWrap/>
            <w:vAlign w:val="bottom"/>
            <w:hideMark/>
          </w:tcPr>
          <w:p w14:paraId="458A4A25"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0.178</w:t>
            </w:r>
          </w:p>
        </w:tc>
      </w:tr>
      <w:tr w:rsidR="00F52A9E" w:rsidRPr="007131FB" w14:paraId="73E98800" w14:textId="77777777" w:rsidTr="000D1496">
        <w:trPr>
          <w:trHeight w:val="328"/>
        </w:trPr>
        <w:tc>
          <w:tcPr>
            <w:tcW w:w="2410" w:type="dxa"/>
            <w:noWrap/>
            <w:vAlign w:val="bottom"/>
            <w:hideMark/>
          </w:tcPr>
          <w:p w14:paraId="163F0CB5" w14:textId="77777777" w:rsidR="00F52A9E" w:rsidRPr="007131FB"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131FB">
              <w:rPr>
                <w:rFonts w:ascii="Times New Roman" w:eastAsia="Times New Roman" w:hAnsi="Times New Roman" w:cs="Times New Roman"/>
                <w:color w:val="000000"/>
                <w:kern w:val="0"/>
                <w:sz w:val="16"/>
                <w:szCs w:val="16"/>
                <w:lang w:eastAsia="en-GB"/>
                <w14:ligatures w14:val="none"/>
              </w:rPr>
              <w:t>FAI, total score</w:t>
            </w:r>
          </w:p>
        </w:tc>
        <w:tc>
          <w:tcPr>
            <w:tcW w:w="1559" w:type="dxa"/>
            <w:noWrap/>
            <w:vAlign w:val="bottom"/>
            <w:hideMark/>
          </w:tcPr>
          <w:p w14:paraId="0BD73A53" w14:textId="77777777" w:rsidR="00F52A9E" w:rsidRPr="007F40D7"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F40D7">
              <w:rPr>
                <w:rFonts w:ascii="Times New Roman" w:eastAsia="Times New Roman" w:hAnsi="Times New Roman" w:cs="Times New Roman"/>
                <w:color w:val="000000"/>
                <w:kern w:val="0"/>
                <w:sz w:val="16"/>
                <w:szCs w:val="16"/>
                <w:lang w:eastAsia="en-GB"/>
                <w14:ligatures w14:val="none"/>
              </w:rPr>
              <w:t> </w:t>
            </w:r>
          </w:p>
        </w:tc>
        <w:tc>
          <w:tcPr>
            <w:tcW w:w="1030" w:type="dxa"/>
            <w:noWrap/>
            <w:vAlign w:val="bottom"/>
            <w:hideMark/>
          </w:tcPr>
          <w:p w14:paraId="5AE528F7" w14:textId="77777777" w:rsidR="00F52A9E" w:rsidRPr="007F40D7"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F40D7">
              <w:rPr>
                <w:rFonts w:ascii="Times New Roman" w:eastAsia="Times New Roman" w:hAnsi="Times New Roman" w:cs="Times New Roman"/>
                <w:color w:val="000000"/>
                <w:kern w:val="0"/>
                <w:sz w:val="16"/>
                <w:szCs w:val="16"/>
                <w:lang w:eastAsia="en-GB"/>
                <w14:ligatures w14:val="none"/>
              </w:rPr>
              <w:t> </w:t>
            </w:r>
          </w:p>
        </w:tc>
        <w:tc>
          <w:tcPr>
            <w:tcW w:w="1380" w:type="dxa"/>
            <w:noWrap/>
            <w:vAlign w:val="bottom"/>
            <w:hideMark/>
          </w:tcPr>
          <w:p w14:paraId="24616905"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1.09 (1.07, 1.11)</w:t>
            </w:r>
          </w:p>
        </w:tc>
        <w:tc>
          <w:tcPr>
            <w:tcW w:w="829" w:type="dxa"/>
            <w:noWrap/>
            <w:vAlign w:val="bottom"/>
            <w:hideMark/>
          </w:tcPr>
          <w:p w14:paraId="48069DC3"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&lt;0.001</w:t>
            </w:r>
          </w:p>
        </w:tc>
        <w:tc>
          <w:tcPr>
            <w:tcW w:w="1439" w:type="dxa"/>
            <w:noWrap/>
            <w:vAlign w:val="bottom"/>
            <w:hideMark/>
          </w:tcPr>
          <w:p w14:paraId="40DF1D7A" w14:textId="77777777" w:rsidR="00F52A9E" w:rsidRPr="007F40D7"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F40D7">
              <w:rPr>
                <w:rFonts w:ascii="Times New Roman" w:eastAsia="Times New Roman" w:hAnsi="Times New Roman" w:cs="Times New Roman"/>
                <w:color w:val="000000"/>
                <w:kern w:val="0"/>
                <w:sz w:val="16"/>
                <w:szCs w:val="16"/>
                <w:lang w:eastAsia="en-GB"/>
                <w14:ligatures w14:val="none"/>
              </w:rPr>
              <w:t> </w:t>
            </w:r>
          </w:p>
        </w:tc>
        <w:tc>
          <w:tcPr>
            <w:tcW w:w="713" w:type="dxa"/>
            <w:noWrap/>
            <w:vAlign w:val="bottom"/>
            <w:hideMark/>
          </w:tcPr>
          <w:p w14:paraId="4A7AB0C7" w14:textId="77777777" w:rsidR="00F52A9E" w:rsidRPr="007F40D7"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F40D7">
              <w:rPr>
                <w:rFonts w:ascii="Times New Roman" w:eastAsia="Times New Roman" w:hAnsi="Times New Roman" w:cs="Times New Roman"/>
                <w:color w:val="000000"/>
                <w:kern w:val="0"/>
                <w:sz w:val="16"/>
                <w:szCs w:val="16"/>
                <w:lang w:eastAsia="en-GB"/>
                <w14:ligatures w14:val="none"/>
              </w:rPr>
              <w:t> </w:t>
            </w:r>
          </w:p>
        </w:tc>
        <w:tc>
          <w:tcPr>
            <w:tcW w:w="1408" w:type="dxa"/>
            <w:noWrap/>
            <w:vAlign w:val="bottom"/>
            <w:hideMark/>
          </w:tcPr>
          <w:p w14:paraId="5FDCABDE"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1.03 (1.01, 1.05)</w:t>
            </w:r>
          </w:p>
        </w:tc>
        <w:tc>
          <w:tcPr>
            <w:tcW w:w="785" w:type="dxa"/>
            <w:gridSpan w:val="2"/>
            <w:noWrap/>
            <w:vAlign w:val="bottom"/>
            <w:hideMark/>
          </w:tcPr>
          <w:p w14:paraId="2FBA3ADE"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0.001</w:t>
            </w:r>
          </w:p>
        </w:tc>
        <w:tc>
          <w:tcPr>
            <w:tcW w:w="1342" w:type="dxa"/>
            <w:noWrap/>
            <w:vAlign w:val="bottom"/>
            <w:hideMark/>
          </w:tcPr>
          <w:p w14:paraId="16711A9C" w14:textId="77777777" w:rsidR="00F52A9E" w:rsidRPr="007F40D7"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F40D7">
              <w:rPr>
                <w:rFonts w:ascii="Times New Roman" w:eastAsia="Times New Roman" w:hAnsi="Times New Roman" w:cs="Times New Roman"/>
                <w:color w:val="000000"/>
                <w:kern w:val="0"/>
                <w:sz w:val="16"/>
                <w:szCs w:val="16"/>
                <w:lang w:eastAsia="en-GB"/>
                <w14:ligatures w14:val="none"/>
              </w:rPr>
              <w:t> </w:t>
            </w:r>
          </w:p>
        </w:tc>
        <w:tc>
          <w:tcPr>
            <w:tcW w:w="800" w:type="dxa"/>
            <w:gridSpan w:val="2"/>
            <w:noWrap/>
            <w:vAlign w:val="bottom"/>
            <w:hideMark/>
          </w:tcPr>
          <w:p w14:paraId="0C16A2D9"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w:t>
            </w:r>
          </w:p>
        </w:tc>
        <w:tc>
          <w:tcPr>
            <w:tcW w:w="1618" w:type="dxa"/>
            <w:noWrap/>
            <w:vAlign w:val="bottom"/>
            <w:hideMark/>
          </w:tcPr>
          <w:p w14:paraId="5B721FF2"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1.03 (1.01, 1.05)</w:t>
            </w:r>
          </w:p>
        </w:tc>
        <w:tc>
          <w:tcPr>
            <w:tcW w:w="774" w:type="dxa"/>
            <w:noWrap/>
            <w:vAlign w:val="bottom"/>
            <w:hideMark/>
          </w:tcPr>
          <w:p w14:paraId="44405AD5"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&lt;0.001</w:t>
            </w:r>
          </w:p>
        </w:tc>
      </w:tr>
      <w:tr w:rsidR="00F52A9E" w:rsidRPr="007131FB" w14:paraId="5352DB87" w14:textId="77777777" w:rsidTr="000D1496">
        <w:trPr>
          <w:trHeight w:val="328"/>
        </w:trPr>
        <w:tc>
          <w:tcPr>
            <w:tcW w:w="2410" w:type="dxa"/>
            <w:noWrap/>
            <w:vAlign w:val="bottom"/>
            <w:hideMark/>
          </w:tcPr>
          <w:p w14:paraId="6113540B" w14:textId="77777777" w:rsidR="00F52A9E" w:rsidRPr="007131FB"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131FB">
              <w:rPr>
                <w:rFonts w:ascii="Times New Roman" w:eastAsia="Times New Roman" w:hAnsi="Times New Roman" w:cs="Times New Roman"/>
                <w:color w:val="000000"/>
                <w:kern w:val="0"/>
                <w:sz w:val="16"/>
                <w:szCs w:val="16"/>
                <w:lang w:eastAsia="en-GB"/>
                <w14:ligatures w14:val="none"/>
              </w:rPr>
              <w:t>CAMSIS score </w:t>
            </w:r>
          </w:p>
        </w:tc>
        <w:tc>
          <w:tcPr>
            <w:tcW w:w="1559" w:type="dxa"/>
            <w:noWrap/>
            <w:vAlign w:val="bottom"/>
            <w:hideMark/>
          </w:tcPr>
          <w:p w14:paraId="3D8C2780" w14:textId="77777777" w:rsidR="00F52A9E" w:rsidRPr="007F40D7"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F40D7">
              <w:rPr>
                <w:rFonts w:ascii="Times New Roman" w:eastAsia="Times New Roman" w:hAnsi="Times New Roman" w:cs="Times New Roman"/>
                <w:color w:val="000000"/>
                <w:kern w:val="0"/>
                <w:sz w:val="16"/>
                <w:szCs w:val="16"/>
                <w:lang w:eastAsia="en-GB"/>
                <w14:ligatures w14:val="none"/>
              </w:rPr>
              <w:t> </w:t>
            </w:r>
          </w:p>
        </w:tc>
        <w:tc>
          <w:tcPr>
            <w:tcW w:w="1030" w:type="dxa"/>
            <w:noWrap/>
            <w:vAlign w:val="bottom"/>
            <w:hideMark/>
          </w:tcPr>
          <w:p w14:paraId="44D43CDB" w14:textId="77777777" w:rsidR="00F52A9E" w:rsidRPr="007F40D7"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F40D7">
              <w:rPr>
                <w:rFonts w:ascii="Times New Roman" w:eastAsia="Times New Roman" w:hAnsi="Times New Roman" w:cs="Times New Roman"/>
                <w:color w:val="000000"/>
                <w:kern w:val="0"/>
                <w:sz w:val="16"/>
                <w:szCs w:val="16"/>
                <w:lang w:eastAsia="en-GB"/>
                <w14:ligatures w14:val="none"/>
              </w:rPr>
              <w:t> </w:t>
            </w:r>
          </w:p>
        </w:tc>
        <w:tc>
          <w:tcPr>
            <w:tcW w:w="1380" w:type="dxa"/>
            <w:noWrap/>
            <w:vAlign w:val="bottom"/>
            <w:hideMark/>
          </w:tcPr>
          <w:p w14:paraId="1D2F71DB"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1.00 (0.99, 1.01)</w:t>
            </w:r>
          </w:p>
        </w:tc>
        <w:tc>
          <w:tcPr>
            <w:tcW w:w="829" w:type="dxa"/>
            <w:noWrap/>
            <w:vAlign w:val="bottom"/>
            <w:hideMark/>
          </w:tcPr>
          <w:p w14:paraId="402F9F4C"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0.477</w:t>
            </w:r>
          </w:p>
        </w:tc>
        <w:tc>
          <w:tcPr>
            <w:tcW w:w="1439" w:type="dxa"/>
            <w:noWrap/>
            <w:vAlign w:val="bottom"/>
            <w:hideMark/>
          </w:tcPr>
          <w:p w14:paraId="7DFEFE0C" w14:textId="77777777" w:rsidR="00F52A9E" w:rsidRPr="007F40D7"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F40D7">
              <w:rPr>
                <w:rFonts w:ascii="Times New Roman" w:eastAsia="Times New Roman" w:hAnsi="Times New Roman" w:cs="Times New Roman"/>
                <w:color w:val="000000"/>
                <w:kern w:val="0"/>
                <w:sz w:val="16"/>
                <w:szCs w:val="16"/>
                <w:lang w:eastAsia="en-GB"/>
                <w14:ligatures w14:val="none"/>
              </w:rPr>
              <w:t> </w:t>
            </w:r>
          </w:p>
        </w:tc>
        <w:tc>
          <w:tcPr>
            <w:tcW w:w="713" w:type="dxa"/>
            <w:noWrap/>
            <w:vAlign w:val="bottom"/>
            <w:hideMark/>
          </w:tcPr>
          <w:p w14:paraId="3A651197" w14:textId="77777777" w:rsidR="00F52A9E" w:rsidRPr="007F40D7"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F40D7">
              <w:rPr>
                <w:rFonts w:ascii="Times New Roman" w:eastAsia="Times New Roman" w:hAnsi="Times New Roman" w:cs="Times New Roman"/>
                <w:color w:val="000000"/>
                <w:kern w:val="0"/>
                <w:sz w:val="16"/>
                <w:szCs w:val="16"/>
                <w:lang w:eastAsia="en-GB"/>
                <w14:ligatures w14:val="none"/>
              </w:rPr>
              <w:t> </w:t>
            </w:r>
          </w:p>
        </w:tc>
        <w:tc>
          <w:tcPr>
            <w:tcW w:w="1408" w:type="dxa"/>
            <w:noWrap/>
            <w:vAlign w:val="bottom"/>
            <w:hideMark/>
          </w:tcPr>
          <w:p w14:paraId="526091D1"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1.00 (0.99, 1.01)</w:t>
            </w:r>
          </w:p>
        </w:tc>
        <w:tc>
          <w:tcPr>
            <w:tcW w:w="785" w:type="dxa"/>
            <w:gridSpan w:val="2"/>
            <w:noWrap/>
            <w:vAlign w:val="bottom"/>
            <w:hideMark/>
          </w:tcPr>
          <w:p w14:paraId="5DC6CF19"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0.875</w:t>
            </w:r>
          </w:p>
        </w:tc>
        <w:tc>
          <w:tcPr>
            <w:tcW w:w="1342" w:type="dxa"/>
            <w:noWrap/>
            <w:vAlign w:val="bottom"/>
            <w:hideMark/>
          </w:tcPr>
          <w:p w14:paraId="2F03D98F" w14:textId="77777777" w:rsidR="00F52A9E" w:rsidRPr="007F40D7"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F40D7">
              <w:rPr>
                <w:rFonts w:ascii="Times New Roman" w:eastAsia="Times New Roman" w:hAnsi="Times New Roman" w:cs="Times New Roman"/>
                <w:color w:val="000000"/>
                <w:kern w:val="0"/>
                <w:sz w:val="16"/>
                <w:szCs w:val="16"/>
                <w:lang w:eastAsia="en-GB"/>
                <w14:ligatures w14:val="none"/>
              </w:rPr>
              <w:t> </w:t>
            </w:r>
          </w:p>
        </w:tc>
        <w:tc>
          <w:tcPr>
            <w:tcW w:w="800" w:type="dxa"/>
            <w:gridSpan w:val="2"/>
            <w:noWrap/>
            <w:vAlign w:val="bottom"/>
            <w:hideMark/>
          </w:tcPr>
          <w:p w14:paraId="41BE16DE"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 </w:t>
            </w:r>
          </w:p>
        </w:tc>
        <w:tc>
          <w:tcPr>
            <w:tcW w:w="1618" w:type="dxa"/>
            <w:noWrap/>
            <w:vAlign w:val="bottom"/>
            <w:hideMark/>
          </w:tcPr>
          <w:p w14:paraId="34802D46"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1.07 (1.00, 1.01)</w:t>
            </w:r>
          </w:p>
        </w:tc>
        <w:tc>
          <w:tcPr>
            <w:tcW w:w="774" w:type="dxa"/>
            <w:noWrap/>
            <w:vAlign w:val="bottom"/>
            <w:hideMark/>
          </w:tcPr>
          <w:p w14:paraId="34559C1D" w14:textId="77777777" w:rsidR="00F52A9E" w:rsidRPr="007F40D7" w:rsidRDefault="00F52A9E">
            <w:pPr>
              <w:spacing w:after="0" w:line="240" w:lineRule="auto"/>
              <w:rPr>
                <w:rFonts w:ascii="Times New Roman" w:eastAsia="Times New Roman" w:hAnsi="Times New Roman" w:cs="Times New Roman"/>
                <w:kern w:val="0"/>
                <w:sz w:val="16"/>
                <w:szCs w:val="16"/>
                <w:lang w:eastAsia="en-GB"/>
                <w14:ligatures w14:val="none"/>
              </w:rPr>
            </w:pPr>
            <w:r w:rsidRPr="007F40D7">
              <w:rPr>
                <w:rFonts w:ascii="Times New Roman" w:eastAsia="Times New Roman" w:hAnsi="Times New Roman" w:cs="Times New Roman"/>
                <w:kern w:val="0"/>
                <w:sz w:val="16"/>
                <w:szCs w:val="16"/>
                <w:lang w:eastAsia="en-GB"/>
                <w14:ligatures w14:val="none"/>
              </w:rPr>
              <w:t>0.009</w:t>
            </w:r>
          </w:p>
        </w:tc>
      </w:tr>
      <w:tr w:rsidR="00F52A9E" w:rsidRPr="007131FB" w14:paraId="6C228B8E" w14:textId="77777777" w:rsidTr="000D1496">
        <w:trPr>
          <w:trHeight w:val="328"/>
        </w:trPr>
        <w:tc>
          <w:tcPr>
            <w:tcW w:w="2410" w:type="dxa"/>
            <w:noWrap/>
            <w:vAlign w:val="bottom"/>
            <w:hideMark/>
          </w:tcPr>
          <w:p w14:paraId="2CBC9F76" w14:textId="77777777" w:rsidR="00F52A9E" w:rsidRPr="007131FB"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131FB">
              <w:rPr>
                <w:rFonts w:ascii="Times New Roman" w:eastAsia="Times New Roman" w:hAnsi="Times New Roman" w:cs="Times New Roman"/>
                <w:color w:val="000000"/>
                <w:kern w:val="0"/>
                <w:sz w:val="16"/>
                <w:szCs w:val="16"/>
                <w:lang w:eastAsia="en-GB"/>
                <w14:ligatures w14:val="none"/>
              </w:rPr>
              <w:t> </w:t>
            </w:r>
          </w:p>
        </w:tc>
        <w:tc>
          <w:tcPr>
            <w:tcW w:w="1559" w:type="dxa"/>
            <w:noWrap/>
            <w:vAlign w:val="bottom"/>
            <w:hideMark/>
          </w:tcPr>
          <w:p w14:paraId="5B3E4E67" w14:textId="77777777" w:rsidR="00F52A9E" w:rsidRPr="007131FB"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131FB">
              <w:rPr>
                <w:rFonts w:ascii="Times New Roman" w:eastAsia="Times New Roman" w:hAnsi="Times New Roman" w:cs="Times New Roman"/>
                <w:color w:val="000000"/>
                <w:kern w:val="0"/>
                <w:sz w:val="16"/>
                <w:szCs w:val="16"/>
                <w:lang w:eastAsia="en-GB"/>
                <w14:ligatures w14:val="none"/>
              </w:rPr>
              <w:t> </w:t>
            </w:r>
          </w:p>
        </w:tc>
        <w:tc>
          <w:tcPr>
            <w:tcW w:w="1030" w:type="dxa"/>
            <w:noWrap/>
            <w:vAlign w:val="bottom"/>
            <w:hideMark/>
          </w:tcPr>
          <w:p w14:paraId="0052ABC6" w14:textId="77777777" w:rsidR="00F52A9E" w:rsidRPr="007131FB"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131FB">
              <w:rPr>
                <w:rFonts w:ascii="Times New Roman" w:eastAsia="Times New Roman" w:hAnsi="Times New Roman" w:cs="Times New Roman"/>
                <w:color w:val="000000"/>
                <w:kern w:val="0"/>
                <w:sz w:val="16"/>
                <w:szCs w:val="16"/>
                <w:lang w:eastAsia="en-GB"/>
                <w14:ligatures w14:val="none"/>
              </w:rPr>
              <w:t> </w:t>
            </w:r>
          </w:p>
        </w:tc>
        <w:tc>
          <w:tcPr>
            <w:tcW w:w="1380" w:type="dxa"/>
            <w:noWrap/>
            <w:vAlign w:val="bottom"/>
            <w:hideMark/>
          </w:tcPr>
          <w:p w14:paraId="7E94830C" w14:textId="77777777" w:rsidR="00F52A9E" w:rsidRPr="007131FB" w:rsidRDefault="00F52A9E">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 </w:t>
            </w:r>
          </w:p>
        </w:tc>
        <w:tc>
          <w:tcPr>
            <w:tcW w:w="829" w:type="dxa"/>
            <w:noWrap/>
            <w:vAlign w:val="bottom"/>
            <w:hideMark/>
          </w:tcPr>
          <w:p w14:paraId="22746570" w14:textId="77777777" w:rsidR="00F52A9E" w:rsidRPr="007131FB" w:rsidRDefault="00F52A9E">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 </w:t>
            </w:r>
          </w:p>
        </w:tc>
        <w:tc>
          <w:tcPr>
            <w:tcW w:w="1439" w:type="dxa"/>
            <w:noWrap/>
            <w:vAlign w:val="bottom"/>
            <w:hideMark/>
          </w:tcPr>
          <w:p w14:paraId="66644823" w14:textId="77777777" w:rsidR="00F52A9E" w:rsidRPr="007131FB"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131FB">
              <w:rPr>
                <w:rFonts w:ascii="Times New Roman" w:eastAsia="Times New Roman" w:hAnsi="Times New Roman" w:cs="Times New Roman"/>
                <w:color w:val="000000"/>
                <w:kern w:val="0"/>
                <w:sz w:val="16"/>
                <w:szCs w:val="16"/>
                <w:lang w:eastAsia="en-GB"/>
                <w14:ligatures w14:val="none"/>
              </w:rPr>
              <w:t> </w:t>
            </w:r>
          </w:p>
        </w:tc>
        <w:tc>
          <w:tcPr>
            <w:tcW w:w="713" w:type="dxa"/>
            <w:noWrap/>
            <w:vAlign w:val="bottom"/>
            <w:hideMark/>
          </w:tcPr>
          <w:p w14:paraId="30304760" w14:textId="77777777" w:rsidR="00F52A9E" w:rsidRPr="007131FB"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131FB">
              <w:rPr>
                <w:rFonts w:ascii="Times New Roman" w:eastAsia="Times New Roman" w:hAnsi="Times New Roman" w:cs="Times New Roman"/>
                <w:color w:val="000000"/>
                <w:kern w:val="0"/>
                <w:sz w:val="16"/>
                <w:szCs w:val="16"/>
                <w:lang w:eastAsia="en-GB"/>
                <w14:ligatures w14:val="none"/>
              </w:rPr>
              <w:t> </w:t>
            </w:r>
          </w:p>
        </w:tc>
        <w:tc>
          <w:tcPr>
            <w:tcW w:w="1408" w:type="dxa"/>
            <w:noWrap/>
            <w:vAlign w:val="bottom"/>
            <w:hideMark/>
          </w:tcPr>
          <w:p w14:paraId="472EED7D" w14:textId="77777777" w:rsidR="00F52A9E" w:rsidRPr="007131FB"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131FB">
              <w:rPr>
                <w:rFonts w:ascii="Times New Roman" w:eastAsia="Times New Roman" w:hAnsi="Times New Roman" w:cs="Times New Roman"/>
                <w:color w:val="000000"/>
                <w:kern w:val="0"/>
                <w:sz w:val="16"/>
                <w:szCs w:val="16"/>
                <w:lang w:eastAsia="en-GB"/>
                <w14:ligatures w14:val="none"/>
              </w:rPr>
              <w:t> </w:t>
            </w:r>
          </w:p>
        </w:tc>
        <w:tc>
          <w:tcPr>
            <w:tcW w:w="785" w:type="dxa"/>
            <w:gridSpan w:val="2"/>
            <w:noWrap/>
            <w:vAlign w:val="bottom"/>
            <w:hideMark/>
          </w:tcPr>
          <w:p w14:paraId="6E59B66A" w14:textId="77777777" w:rsidR="00F52A9E" w:rsidRPr="007131FB"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131FB">
              <w:rPr>
                <w:rFonts w:ascii="Times New Roman" w:eastAsia="Times New Roman" w:hAnsi="Times New Roman" w:cs="Times New Roman"/>
                <w:color w:val="000000"/>
                <w:kern w:val="0"/>
                <w:sz w:val="16"/>
                <w:szCs w:val="16"/>
                <w:lang w:eastAsia="en-GB"/>
                <w14:ligatures w14:val="none"/>
              </w:rPr>
              <w:t> </w:t>
            </w:r>
          </w:p>
        </w:tc>
        <w:tc>
          <w:tcPr>
            <w:tcW w:w="1342" w:type="dxa"/>
            <w:noWrap/>
            <w:vAlign w:val="bottom"/>
            <w:hideMark/>
          </w:tcPr>
          <w:p w14:paraId="02B7F0D4" w14:textId="77777777" w:rsidR="00F52A9E" w:rsidRPr="007131FB" w:rsidRDefault="00F52A9E">
            <w:pPr>
              <w:spacing w:after="0" w:line="240" w:lineRule="auto"/>
              <w:rPr>
                <w:rFonts w:ascii="Times New Roman" w:eastAsia="Times New Roman" w:hAnsi="Times New Roman" w:cs="Times New Roman"/>
                <w:color w:val="000000"/>
                <w:kern w:val="0"/>
                <w:sz w:val="16"/>
                <w:szCs w:val="16"/>
                <w:lang w:eastAsia="en-GB"/>
                <w14:ligatures w14:val="none"/>
              </w:rPr>
            </w:pPr>
            <w:r w:rsidRPr="007131FB">
              <w:rPr>
                <w:rFonts w:ascii="Times New Roman" w:eastAsia="Times New Roman" w:hAnsi="Times New Roman" w:cs="Times New Roman"/>
                <w:color w:val="000000"/>
                <w:kern w:val="0"/>
                <w:sz w:val="16"/>
                <w:szCs w:val="16"/>
                <w:lang w:eastAsia="en-GB"/>
                <w14:ligatures w14:val="none"/>
              </w:rPr>
              <w:t> </w:t>
            </w:r>
          </w:p>
        </w:tc>
        <w:tc>
          <w:tcPr>
            <w:tcW w:w="800" w:type="dxa"/>
            <w:gridSpan w:val="2"/>
            <w:noWrap/>
            <w:vAlign w:val="bottom"/>
            <w:hideMark/>
          </w:tcPr>
          <w:p w14:paraId="659EB347" w14:textId="77777777" w:rsidR="00F52A9E" w:rsidRPr="007131FB" w:rsidRDefault="00F52A9E">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 </w:t>
            </w:r>
          </w:p>
        </w:tc>
        <w:tc>
          <w:tcPr>
            <w:tcW w:w="1618" w:type="dxa"/>
            <w:noWrap/>
            <w:vAlign w:val="bottom"/>
            <w:hideMark/>
          </w:tcPr>
          <w:p w14:paraId="1450A8D4" w14:textId="77777777" w:rsidR="00F52A9E" w:rsidRPr="007131FB" w:rsidRDefault="00F52A9E">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 </w:t>
            </w:r>
          </w:p>
        </w:tc>
        <w:tc>
          <w:tcPr>
            <w:tcW w:w="774" w:type="dxa"/>
            <w:noWrap/>
            <w:vAlign w:val="bottom"/>
            <w:hideMark/>
          </w:tcPr>
          <w:p w14:paraId="7569850F" w14:textId="77777777" w:rsidR="00F52A9E" w:rsidRPr="007131FB" w:rsidRDefault="00F52A9E">
            <w:pPr>
              <w:spacing w:after="0" w:line="240" w:lineRule="auto"/>
              <w:rPr>
                <w:rFonts w:ascii="Times New Roman" w:eastAsia="Times New Roman" w:hAnsi="Times New Roman" w:cs="Times New Roman"/>
                <w:kern w:val="0"/>
                <w:sz w:val="16"/>
                <w:szCs w:val="16"/>
                <w:lang w:eastAsia="en-GB"/>
                <w14:ligatures w14:val="none"/>
              </w:rPr>
            </w:pPr>
            <w:r w:rsidRPr="007131FB">
              <w:rPr>
                <w:rFonts w:ascii="Times New Roman" w:eastAsia="Times New Roman" w:hAnsi="Times New Roman" w:cs="Times New Roman"/>
                <w:kern w:val="0"/>
                <w:sz w:val="16"/>
                <w:szCs w:val="16"/>
                <w:lang w:eastAsia="en-GB"/>
                <w14:ligatures w14:val="none"/>
              </w:rPr>
              <w:t> </w:t>
            </w:r>
          </w:p>
        </w:tc>
      </w:tr>
    </w:tbl>
    <w:p w14:paraId="744070A7" w14:textId="77777777" w:rsidR="00F52A9E" w:rsidRDefault="00F52A9E" w:rsidP="00F52A9E">
      <w:pPr>
        <w:rPr>
          <w:rFonts w:ascii="Times New Roman" w:hAnsi="Times New Roman" w:cs="Times New Roman"/>
          <w:sz w:val="20"/>
          <w:szCs w:val="20"/>
        </w:rPr>
      </w:pPr>
      <w:r w:rsidRPr="000D1496">
        <w:rPr>
          <w:rFonts w:ascii="Times New Roman" w:hAnsi="Times New Roman" w:cs="Times New Roman"/>
          <w:i/>
          <w:iCs/>
          <w:sz w:val="20"/>
          <w:szCs w:val="20"/>
        </w:rPr>
        <w:t>Note:</w:t>
      </w:r>
      <w:r w:rsidRPr="000D1496">
        <w:rPr>
          <w:rFonts w:ascii="Times New Roman" w:hAnsi="Times New Roman" w:cs="Times New Roman"/>
          <w:sz w:val="20"/>
          <w:szCs w:val="20"/>
        </w:rPr>
        <w:t xml:space="preserve"> Persistent low depression is the dependent variable reference value. FAI = family adversity index, a higher score. CAMSIS score = social class indicator</w:t>
      </w:r>
      <w:r w:rsidR="007F40D7" w:rsidRPr="000D1496">
        <w:rPr>
          <w:rFonts w:ascii="Times New Roman" w:hAnsi="Times New Roman" w:cs="Times New Roman"/>
          <w:sz w:val="20"/>
          <w:szCs w:val="20"/>
        </w:rPr>
        <w:t>;</w:t>
      </w:r>
      <w:r w:rsidRPr="000D1496">
        <w:rPr>
          <w:rFonts w:ascii="Times New Roman" w:hAnsi="Times New Roman" w:cs="Times New Roman"/>
          <w:sz w:val="20"/>
          <w:szCs w:val="20"/>
        </w:rPr>
        <w:t xml:space="preserve"> larger scores indicate a higher social class/occupational status.</w:t>
      </w:r>
      <w:r w:rsidR="007F40D7" w:rsidRPr="000D1496">
        <w:rPr>
          <w:rFonts w:ascii="Times New Roman" w:hAnsi="Times New Roman" w:cs="Times New Roman"/>
          <w:sz w:val="20"/>
          <w:szCs w:val="20"/>
        </w:rPr>
        <w:t xml:space="preserve"> </w:t>
      </w:r>
      <w:r w:rsidR="00684F4B">
        <w:rPr>
          <w:rFonts w:ascii="Times New Roman" w:hAnsi="Times New Roman" w:cs="Times New Roman"/>
          <w:sz w:val="20"/>
          <w:szCs w:val="20"/>
        </w:rPr>
        <w:t xml:space="preserve"> </w:t>
      </w:r>
      <w:r w:rsidR="00684F4B" w:rsidRPr="00684F4B">
        <w:rPr>
          <w:rFonts w:ascii="Times New Roman" w:hAnsi="Times New Roman" w:cs="Times New Roman"/>
          <w:sz w:val="20"/>
          <w:szCs w:val="20"/>
          <w:vertAlign w:val="superscript"/>
        </w:rPr>
        <w:t>a</w:t>
      </w:r>
      <w:r w:rsidR="00684F4B" w:rsidRPr="00684F4B">
        <w:rPr>
          <w:rFonts w:ascii="Times New Roman" w:hAnsi="Times New Roman" w:cs="Times New Roman"/>
          <w:sz w:val="20"/>
          <w:szCs w:val="20"/>
        </w:rPr>
        <w:t xml:space="preserve">The reference value was male, </w:t>
      </w:r>
      <w:r w:rsidR="00684F4B" w:rsidRPr="00684F4B">
        <w:rPr>
          <w:rFonts w:ascii="Times New Roman" w:hAnsi="Times New Roman" w:cs="Times New Roman"/>
          <w:sz w:val="20"/>
          <w:szCs w:val="20"/>
          <w:vertAlign w:val="superscript"/>
        </w:rPr>
        <w:t>b</w:t>
      </w:r>
      <w:r w:rsidR="00684F4B" w:rsidRPr="00684F4B">
        <w:rPr>
          <w:rFonts w:ascii="Times New Roman" w:hAnsi="Times New Roman" w:cs="Times New Roman"/>
          <w:sz w:val="20"/>
          <w:szCs w:val="20"/>
        </w:rPr>
        <w:t xml:space="preserve">the reference value was a white ethnicity. </w:t>
      </w:r>
    </w:p>
    <w:p w14:paraId="0777CBC3" w14:textId="77777777" w:rsidR="008D4E13" w:rsidRDefault="008D4E13" w:rsidP="00F52A9E">
      <w:pPr>
        <w:rPr>
          <w:rFonts w:ascii="Times New Roman" w:hAnsi="Times New Roman" w:cs="Times New Roman"/>
          <w:sz w:val="20"/>
          <w:szCs w:val="20"/>
        </w:rPr>
      </w:pPr>
    </w:p>
    <w:p w14:paraId="739CC75D" w14:textId="77777777" w:rsidR="008D4E13" w:rsidRDefault="008D4E13" w:rsidP="00F52A9E">
      <w:pPr>
        <w:rPr>
          <w:rFonts w:ascii="Times New Roman" w:hAnsi="Times New Roman" w:cs="Times New Roman"/>
          <w:sz w:val="20"/>
          <w:szCs w:val="20"/>
        </w:rPr>
      </w:pPr>
    </w:p>
    <w:p w14:paraId="71702DF8" w14:textId="77777777" w:rsidR="008D4E13" w:rsidRDefault="008D4E13" w:rsidP="00F52A9E">
      <w:pPr>
        <w:rPr>
          <w:rFonts w:ascii="Times New Roman" w:hAnsi="Times New Roman" w:cs="Times New Roman"/>
          <w:sz w:val="20"/>
          <w:szCs w:val="20"/>
        </w:rPr>
      </w:pPr>
    </w:p>
    <w:p w14:paraId="5FE319EE" w14:textId="77777777" w:rsidR="008D4E13" w:rsidRDefault="008D4E13" w:rsidP="00F52A9E">
      <w:pPr>
        <w:rPr>
          <w:rFonts w:ascii="Times New Roman" w:hAnsi="Times New Roman" w:cs="Times New Roman"/>
          <w:sz w:val="20"/>
          <w:szCs w:val="20"/>
        </w:rPr>
      </w:pPr>
    </w:p>
    <w:p w14:paraId="7A96EE92" w14:textId="77777777" w:rsidR="008D4E13" w:rsidRDefault="008D4E13" w:rsidP="00F52A9E">
      <w:pPr>
        <w:rPr>
          <w:rFonts w:ascii="Times New Roman" w:hAnsi="Times New Roman" w:cs="Times New Roman"/>
          <w:sz w:val="20"/>
          <w:szCs w:val="20"/>
        </w:rPr>
      </w:pPr>
    </w:p>
    <w:p w14:paraId="26AB2A61" w14:textId="06ADA49C" w:rsidR="008D4E13" w:rsidRPr="000D1496" w:rsidRDefault="008D4E13" w:rsidP="00F52A9E">
      <w:pPr>
        <w:rPr>
          <w:rFonts w:ascii="Times New Roman" w:hAnsi="Times New Roman" w:cs="Times New Roman"/>
          <w:sz w:val="20"/>
          <w:szCs w:val="20"/>
        </w:rPr>
        <w:sectPr w:rsidR="008D4E13" w:rsidRPr="000D1496" w:rsidSect="00F52A9E">
          <w:pgSz w:w="16838" w:h="11906" w:orient="landscape"/>
          <w:pgMar w:top="1440" w:right="1440" w:bottom="1440" w:left="1440" w:header="708" w:footer="708" w:gutter="0"/>
          <w:cols w:space="708"/>
          <w:docGrid w:linePitch="360"/>
        </w:sectPr>
      </w:pPr>
    </w:p>
    <w:p w14:paraId="4D528CFF" w14:textId="77777777" w:rsidR="00806B8A" w:rsidRPr="00806B8A" w:rsidRDefault="00806B8A" w:rsidP="00806B8A"/>
    <w:p w14:paraId="6A617697" w14:textId="77777777" w:rsidR="0052026C" w:rsidRPr="00633D26" w:rsidRDefault="0052026C" w:rsidP="008D4E13">
      <w:pPr>
        <w:rPr>
          <w:rFonts w:ascii="Times New Roman" w:hAnsi="Times New Roman" w:cs="Times New Roman"/>
          <w:sz w:val="20"/>
          <w:szCs w:val="20"/>
        </w:rPr>
      </w:pPr>
    </w:p>
    <w:p w14:paraId="22C6DC57" w14:textId="5883288C" w:rsidR="00C27EA6" w:rsidRPr="00633D26" w:rsidRDefault="00C27EA6" w:rsidP="0010685A">
      <w:pPr>
        <w:pStyle w:val="Heading2"/>
        <w:rPr>
          <w:rStyle w:val="normaltextrun"/>
          <w:rFonts w:ascii="Times New Roman" w:hAnsi="Times New Roman" w:cs="Times New Roman"/>
          <w:color w:val="000000" w:themeColor="text1"/>
          <w:sz w:val="20"/>
          <w:szCs w:val="20"/>
          <w:shd w:val="clear" w:color="auto" w:fill="FFFFFF"/>
        </w:rPr>
      </w:pPr>
      <w:bookmarkStart w:id="10" w:name="_Toc215771905"/>
      <w:r w:rsidRPr="00633D26">
        <w:rPr>
          <w:rStyle w:val="normaltextrun"/>
          <w:rFonts w:ascii="Times New Roman" w:hAnsi="Times New Roman" w:cs="Times New Roman"/>
          <w:color w:val="000000" w:themeColor="text1"/>
          <w:sz w:val="20"/>
          <w:szCs w:val="20"/>
          <w:shd w:val="clear" w:color="auto" w:fill="FFFFFF"/>
        </w:rPr>
        <w:t>Table S5. Missingness for Nighttime Sleep Duration.</w:t>
      </w:r>
      <w:bookmarkEnd w:id="10"/>
      <w:r w:rsidRPr="00633D26">
        <w:rPr>
          <w:rStyle w:val="normaltextrun"/>
          <w:rFonts w:ascii="Times New Roman" w:hAnsi="Times New Roman" w:cs="Times New Roman"/>
          <w:color w:val="000000" w:themeColor="text1"/>
          <w:sz w:val="20"/>
          <w:szCs w:val="20"/>
          <w:shd w:val="clear" w:color="auto" w:fill="FFFFFF"/>
        </w:rPr>
        <w:t xml:space="preserve"> </w:t>
      </w:r>
    </w:p>
    <w:tbl>
      <w:tblPr>
        <w:tblStyle w:val="TableGrid"/>
        <w:tblW w:w="0" w:type="auto"/>
        <w:tblLook w:val="04A0" w:firstRow="1" w:lastRow="0" w:firstColumn="1" w:lastColumn="0" w:noHBand="0" w:noVBand="1"/>
      </w:tblPr>
      <w:tblGrid>
        <w:gridCol w:w="2253"/>
        <w:gridCol w:w="2249"/>
        <w:gridCol w:w="2257"/>
        <w:gridCol w:w="2257"/>
      </w:tblGrid>
      <w:tr w:rsidR="00C27EA6" w:rsidRPr="00633D26" w14:paraId="1A982158" w14:textId="77777777">
        <w:tc>
          <w:tcPr>
            <w:tcW w:w="2336" w:type="dxa"/>
          </w:tcPr>
          <w:p w14:paraId="41FFAC3A" w14:textId="77777777" w:rsidR="00C27EA6" w:rsidRPr="00633D26" w:rsidRDefault="00C27EA6">
            <w:pPr>
              <w:rPr>
                <w:rStyle w:val="normaltextrun"/>
                <w:rFonts w:ascii="Times New Roman" w:hAnsi="Times New Roman" w:cs="Times New Roman"/>
                <w:b/>
                <w:bCs/>
                <w:color w:val="000000" w:themeColor="text1"/>
                <w:sz w:val="20"/>
                <w:szCs w:val="20"/>
                <w:shd w:val="clear" w:color="auto" w:fill="FFFFFF"/>
              </w:rPr>
            </w:pPr>
            <w:r w:rsidRPr="00633D26">
              <w:rPr>
                <w:rStyle w:val="normaltextrun"/>
                <w:rFonts w:ascii="Times New Roman" w:hAnsi="Times New Roman" w:cs="Times New Roman"/>
                <w:b/>
                <w:bCs/>
                <w:color w:val="000000" w:themeColor="text1"/>
                <w:sz w:val="20"/>
                <w:szCs w:val="20"/>
                <w:shd w:val="clear" w:color="auto" w:fill="FFFFFF"/>
              </w:rPr>
              <w:t>Time Point (Age)</w:t>
            </w:r>
          </w:p>
        </w:tc>
        <w:tc>
          <w:tcPr>
            <w:tcW w:w="2338" w:type="dxa"/>
          </w:tcPr>
          <w:p w14:paraId="087F16DF" w14:textId="77777777" w:rsidR="00C27EA6" w:rsidRPr="00633D26" w:rsidRDefault="00C27EA6">
            <w:pPr>
              <w:jc w:val="center"/>
              <w:rPr>
                <w:rStyle w:val="normaltextrun"/>
                <w:rFonts w:ascii="Times New Roman" w:hAnsi="Times New Roman" w:cs="Times New Roman"/>
                <w:b/>
                <w:bCs/>
                <w:color w:val="000000" w:themeColor="text1"/>
                <w:sz w:val="20"/>
                <w:szCs w:val="20"/>
                <w:shd w:val="clear" w:color="auto" w:fill="FFFFFF"/>
              </w:rPr>
            </w:pPr>
            <w:r w:rsidRPr="00633D26">
              <w:rPr>
                <w:rStyle w:val="normaltextrun"/>
                <w:rFonts w:ascii="Times New Roman" w:hAnsi="Times New Roman" w:cs="Times New Roman"/>
                <w:b/>
                <w:bCs/>
                <w:color w:val="000000" w:themeColor="text1"/>
                <w:sz w:val="20"/>
                <w:szCs w:val="20"/>
                <w:shd w:val="clear" w:color="auto" w:fill="FFFFFF"/>
              </w:rPr>
              <w:t>N valid</w:t>
            </w:r>
          </w:p>
        </w:tc>
        <w:tc>
          <w:tcPr>
            <w:tcW w:w="2338" w:type="dxa"/>
          </w:tcPr>
          <w:p w14:paraId="0E9D2EC6" w14:textId="77777777" w:rsidR="00C27EA6" w:rsidRPr="00633D26" w:rsidRDefault="00C27EA6">
            <w:pPr>
              <w:jc w:val="center"/>
              <w:rPr>
                <w:rStyle w:val="normaltextrun"/>
                <w:rFonts w:ascii="Times New Roman" w:hAnsi="Times New Roman" w:cs="Times New Roman"/>
                <w:b/>
                <w:bCs/>
                <w:color w:val="000000" w:themeColor="text1"/>
                <w:sz w:val="20"/>
                <w:szCs w:val="20"/>
                <w:shd w:val="clear" w:color="auto" w:fill="FFFFFF"/>
              </w:rPr>
            </w:pPr>
            <w:r w:rsidRPr="00633D26">
              <w:rPr>
                <w:rStyle w:val="normaltextrun"/>
                <w:rFonts w:ascii="Times New Roman" w:hAnsi="Times New Roman" w:cs="Times New Roman"/>
                <w:b/>
                <w:bCs/>
                <w:color w:val="000000" w:themeColor="text1"/>
                <w:sz w:val="20"/>
                <w:szCs w:val="20"/>
                <w:shd w:val="clear" w:color="auto" w:fill="FFFFFF"/>
              </w:rPr>
              <w:t>N missing</w:t>
            </w:r>
          </w:p>
        </w:tc>
        <w:tc>
          <w:tcPr>
            <w:tcW w:w="2338" w:type="dxa"/>
          </w:tcPr>
          <w:p w14:paraId="3F181987" w14:textId="77777777" w:rsidR="00C27EA6" w:rsidRPr="00633D26" w:rsidRDefault="00C27EA6">
            <w:pPr>
              <w:jc w:val="center"/>
              <w:rPr>
                <w:rStyle w:val="normaltextrun"/>
                <w:rFonts w:ascii="Times New Roman" w:hAnsi="Times New Roman" w:cs="Times New Roman"/>
                <w:b/>
                <w:bCs/>
                <w:color w:val="000000" w:themeColor="text1"/>
                <w:sz w:val="20"/>
                <w:szCs w:val="20"/>
                <w:shd w:val="clear" w:color="auto" w:fill="FFFFFF"/>
              </w:rPr>
            </w:pPr>
            <w:r w:rsidRPr="00633D26">
              <w:rPr>
                <w:rStyle w:val="normaltextrun"/>
                <w:rFonts w:ascii="Times New Roman" w:hAnsi="Times New Roman" w:cs="Times New Roman"/>
                <w:b/>
                <w:bCs/>
                <w:color w:val="000000" w:themeColor="text1"/>
                <w:sz w:val="20"/>
                <w:szCs w:val="20"/>
                <w:shd w:val="clear" w:color="auto" w:fill="FFFFFF"/>
              </w:rPr>
              <w:t>% missing</w:t>
            </w:r>
          </w:p>
        </w:tc>
      </w:tr>
      <w:tr w:rsidR="00C27EA6" w:rsidRPr="00633D26" w14:paraId="570EE7E5" w14:textId="77777777">
        <w:tc>
          <w:tcPr>
            <w:tcW w:w="2336" w:type="dxa"/>
          </w:tcPr>
          <w:p w14:paraId="5943E384" w14:textId="77777777" w:rsidR="00C27EA6" w:rsidRPr="00633D26" w:rsidRDefault="00C27EA6">
            <w:pP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6 Months</w:t>
            </w:r>
          </w:p>
        </w:tc>
        <w:tc>
          <w:tcPr>
            <w:tcW w:w="2338" w:type="dxa"/>
          </w:tcPr>
          <w:p w14:paraId="1C7C21C9"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11221</w:t>
            </w:r>
          </w:p>
        </w:tc>
        <w:tc>
          <w:tcPr>
            <w:tcW w:w="2338" w:type="dxa"/>
          </w:tcPr>
          <w:p w14:paraId="6128E5E6"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4424</w:t>
            </w:r>
          </w:p>
        </w:tc>
        <w:tc>
          <w:tcPr>
            <w:tcW w:w="2338" w:type="dxa"/>
          </w:tcPr>
          <w:p w14:paraId="79088623"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28.3%</w:t>
            </w:r>
          </w:p>
        </w:tc>
      </w:tr>
      <w:tr w:rsidR="00C27EA6" w:rsidRPr="00633D26" w14:paraId="2C205BD5" w14:textId="77777777">
        <w:tc>
          <w:tcPr>
            <w:tcW w:w="2336" w:type="dxa"/>
          </w:tcPr>
          <w:p w14:paraId="71E32DB4" w14:textId="77777777" w:rsidR="00C27EA6" w:rsidRPr="00633D26" w:rsidRDefault="00C27EA6">
            <w:pP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18 Months</w:t>
            </w:r>
          </w:p>
        </w:tc>
        <w:tc>
          <w:tcPr>
            <w:tcW w:w="2338" w:type="dxa"/>
          </w:tcPr>
          <w:p w14:paraId="335D59B6"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10852</w:t>
            </w:r>
          </w:p>
        </w:tc>
        <w:tc>
          <w:tcPr>
            <w:tcW w:w="2338" w:type="dxa"/>
          </w:tcPr>
          <w:p w14:paraId="1F47769B"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4793</w:t>
            </w:r>
          </w:p>
        </w:tc>
        <w:tc>
          <w:tcPr>
            <w:tcW w:w="2338" w:type="dxa"/>
          </w:tcPr>
          <w:p w14:paraId="139DE9D5"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30.6%</w:t>
            </w:r>
          </w:p>
        </w:tc>
      </w:tr>
      <w:tr w:rsidR="00C27EA6" w:rsidRPr="00633D26" w14:paraId="1103A6B5" w14:textId="77777777">
        <w:tc>
          <w:tcPr>
            <w:tcW w:w="2336" w:type="dxa"/>
          </w:tcPr>
          <w:p w14:paraId="706FD0D8" w14:textId="77777777" w:rsidR="00C27EA6" w:rsidRPr="00633D26" w:rsidRDefault="00C27EA6">
            <w:pP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30 Months</w:t>
            </w:r>
          </w:p>
        </w:tc>
        <w:tc>
          <w:tcPr>
            <w:tcW w:w="2338" w:type="dxa"/>
          </w:tcPr>
          <w:p w14:paraId="0CABDFD7"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10033</w:t>
            </w:r>
          </w:p>
        </w:tc>
        <w:tc>
          <w:tcPr>
            <w:tcW w:w="2338" w:type="dxa"/>
          </w:tcPr>
          <w:p w14:paraId="38B6E7D7"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5612</w:t>
            </w:r>
          </w:p>
        </w:tc>
        <w:tc>
          <w:tcPr>
            <w:tcW w:w="2338" w:type="dxa"/>
          </w:tcPr>
          <w:p w14:paraId="5BE8E770"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35.9%</w:t>
            </w:r>
          </w:p>
        </w:tc>
      </w:tr>
      <w:tr w:rsidR="00C27EA6" w:rsidRPr="00633D26" w14:paraId="388EEF8D" w14:textId="77777777">
        <w:tc>
          <w:tcPr>
            <w:tcW w:w="2336" w:type="dxa"/>
          </w:tcPr>
          <w:p w14:paraId="541F1A43" w14:textId="77777777" w:rsidR="00C27EA6" w:rsidRPr="00633D26" w:rsidRDefault="00C27EA6">
            <w:pP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3.5 years</w:t>
            </w:r>
          </w:p>
        </w:tc>
        <w:tc>
          <w:tcPr>
            <w:tcW w:w="2338" w:type="dxa"/>
          </w:tcPr>
          <w:p w14:paraId="483F5222"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9861</w:t>
            </w:r>
          </w:p>
        </w:tc>
        <w:tc>
          <w:tcPr>
            <w:tcW w:w="2338" w:type="dxa"/>
          </w:tcPr>
          <w:p w14:paraId="403EBB5E"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5784</w:t>
            </w:r>
          </w:p>
        </w:tc>
        <w:tc>
          <w:tcPr>
            <w:tcW w:w="2338" w:type="dxa"/>
          </w:tcPr>
          <w:p w14:paraId="41A6D6E5"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37.0%</w:t>
            </w:r>
          </w:p>
        </w:tc>
      </w:tr>
      <w:tr w:rsidR="00C27EA6" w:rsidRPr="00633D26" w14:paraId="32FC4E46" w14:textId="77777777">
        <w:tc>
          <w:tcPr>
            <w:tcW w:w="2336" w:type="dxa"/>
          </w:tcPr>
          <w:p w14:paraId="5E88BE53" w14:textId="77777777" w:rsidR="00C27EA6" w:rsidRPr="00633D26" w:rsidRDefault="00C27EA6">
            <w:pP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4-5 years</w:t>
            </w:r>
          </w:p>
        </w:tc>
        <w:tc>
          <w:tcPr>
            <w:tcW w:w="2338" w:type="dxa"/>
          </w:tcPr>
          <w:p w14:paraId="3EFA68A5"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9331</w:t>
            </w:r>
          </w:p>
        </w:tc>
        <w:tc>
          <w:tcPr>
            <w:tcW w:w="2338" w:type="dxa"/>
          </w:tcPr>
          <w:p w14:paraId="278D4A66"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6314</w:t>
            </w:r>
          </w:p>
        </w:tc>
        <w:tc>
          <w:tcPr>
            <w:tcW w:w="2338" w:type="dxa"/>
          </w:tcPr>
          <w:p w14:paraId="726BF754"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40.3%</w:t>
            </w:r>
          </w:p>
        </w:tc>
      </w:tr>
      <w:tr w:rsidR="00C27EA6" w:rsidRPr="00633D26" w14:paraId="24478E06" w14:textId="77777777">
        <w:tc>
          <w:tcPr>
            <w:tcW w:w="2336" w:type="dxa"/>
          </w:tcPr>
          <w:p w14:paraId="1453978B" w14:textId="77777777" w:rsidR="00C27EA6" w:rsidRPr="00633D26" w:rsidRDefault="00C27EA6">
            <w:pP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5-6 years</w:t>
            </w:r>
          </w:p>
        </w:tc>
        <w:tc>
          <w:tcPr>
            <w:tcW w:w="2338" w:type="dxa"/>
          </w:tcPr>
          <w:p w14:paraId="65E9673E"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8437</w:t>
            </w:r>
          </w:p>
        </w:tc>
        <w:tc>
          <w:tcPr>
            <w:tcW w:w="2338" w:type="dxa"/>
          </w:tcPr>
          <w:p w14:paraId="462A94C2"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7208</w:t>
            </w:r>
          </w:p>
        </w:tc>
        <w:tc>
          <w:tcPr>
            <w:tcW w:w="2338" w:type="dxa"/>
          </w:tcPr>
          <w:p w14:paraId="6A99AB25"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46.1%</w:t>
            </w:r>
          </w:p>
        </w:tc>
      </w:tr>
      <w:tr w:rsidR="00C27EA6" w:rsidRPr="00633D26" w14:paraId="6D944592" w14:textId="77777777">
        <w:tc>
          <w:tcPr>
            <w:tcW w:w="2336" w:type="dxa"/>
          </w:tcPr>
          <w:p w14:paraId="68203F03" w14:textId="77777777" w:rsidR="00C27EA6" w:rsidRPr="00633D26" w:rsidRDefault="00C27EA6">
            <w:pP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6-7 years</w:t>
            </w:r>
          </w:p>
        </w:tc>
        <w:tc>
          <w:tcPr>
            <w:tcW w:w="2338" w:type="dxa"/>
          </w:tcPr>
          <w:p w14:paraId="381E5731"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8064</w:t>
            </w:r>
          </w:p>
        </w:tc>
        <w:tc>
          <w:tcPr>
            <w:tcW w:w="2338" w:type="dxa"/>
          </w:tcPr>
          <w:p w14:paraId="7F03CB5D"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7581</w:t>
            </w:r>
          </w:p>
        </w:tc>
        <w:tc>
          <w:tcPr>
            <w:tcW w:w="2338" w:type="dxa"/>
          </w:tcPr>
          <w:p w14:paraId="4F9DA373"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48.4%</w:t>
            </w:r>
          </w:p>
        </w:tc>
      </w:tr>
    </w:tbl>
    <w:p w14:paraId="26CEC3A1" w14:textId="77777777" w:rsidR="00806B8A" w:rsidRPr="00633D26" w:rsidRDefault="00806B8A" w:rsidP="00C27EA6">
      <w:pPr>
        <w:rPr>
          <w:rStyle w:val="normaltextrun"/>
          <w:rFonts w:ascii="Times New Roman" w:hAnsi="Times New Roman" w:cs="Times New Roman"/>
          <w:color w:val="000000" w:themeColor="text1"/>
          <w:sz w:val="20"/>
          <w:szCs w:val="20"/>
          <w:shd w:val="clear" w:color="auto" w:fill="FFFFFF"/>
        </w:rPr>
      </w:pPr>
    </w:p>
    <w:p w14:paraId="1DDC7935" w14:textId="416B8FBA" w:rsidR="00C27EA6" w:rsidRPr="00633D26" w:rsidRDefault="00C27EA6" w:rsidP="0010685A">
      <w:pPr>
        <w:pStyle w:val="Heading2"/>
        <w:rPr>
          <w:rStyle w:val="normaltextrun"/>
          <w:rFonts w:ascii="Times New Roman" w:hAnsi="Times New Roman" w:cs="Times New Roman"/>
          <w:color w:val="000000" w:themeColor="text1"/>
          <w:sz w:val="20"/>
          <w:szCs w:val="20"/>
          <w:shd w:val="clear" w:color="auto" w:fill="FFFFFF"/>
        </w:rPr>
      </w:pPr>
      <w:bookmarkStart w:id="11" w:name="_Toc215771906"/>
      <w:r w:rsidRPr="00633D26">
        <w:rPr>
          <w:rStyle w:val="normaltextrun"/>
          <w:rFonts w:ascii="Times New Roman" w:hAnsi="Times New Roman" w:cs="Times New Roman"/>
          <w:color w:val="000000" w:themeColor="text1"/>
          <w:sz w:val="20"/>
          <w:szCs w:val="20"/>
          <w:shd w:val="clear" w:color="auto" w:fill="FFFFFF"/>
        </w:rPr>
        <w:t>Table S6. Missingness for Midpoint of Sleep.</w:t>
      </w:r>
      <w:bookmarkEnd w:id="11"/>
      <w:r w:rsidRPr="00633D26">
        <w:rPr>
          <w:rStyle w:val="normaltextrun"/>
          <w:rFonts w:ascii="Times New Roman" w:hAnsi="Times New Roman" w:cs="Times New Roman"/>
          <w:color w:val="000000" w:themeColor="text1"/>
          <w:sz w:val="20"/>
          <w:szCs w:val="20"/>
          <w:shd w:val="clear" w:color="auto" w:fill="FFFFFF"/>
        </w:rPr>
        <w:t xml:space="preserve"> </w:t>
      </w:r>
    </w:p>
    <w:tbl>
      <w:tblPr>
        <w:tblStyle w:val="TableGrid"/>
        <w:tblW w:w="0" w:type="auto"/>
        <w:tblLook w:val="04A0" w:firstRow="1" w:lastRow="0" w:firstColumn="1" w:lastColumn="0" w:noHBand="0" w:noVBand="1"/>
      </w:tblPr>
      <w:tblGrid>
        <w:gridCol w:w="2253"/>
        <w:gridCol w:w="2249"/>
        <w:gridCol w:w="2257"/>
        <w:gridCol w:w="2257"/>
      </w:tblGrid>
      <w:tr w:rsidR="00C27EA6" w:rsidRPr="00633D26" w14:paraId="2E9E90F7" w14:textId="77777777">
        <w:tc>
          <w:tcPr>
            <w:tcW w:w="2336" w:type="dxa"/>
          </w:tcPr>
          <w:p w14:paraId="2E22B7B4" w14:textId="77777777" w:rsidR="00C27EA6" w:rsidRPr="00633D26" w:rsidRDefault="00C27EA6">
            <w:pPr>
              <w:rPr>
                <w:rStyle w:val="normaltextrun"/>
                <w:rFonts w:ascii="Times New Roman" w:hAnsi="Times New Roman" w:cs="Times New Roman"/>
                <w:b/>
                <w:bCs/>
                <w:color w:val="000000" w:themeColor="text1"/>
                <w:sz w:val="20"/>
                <w:szCs w:val="20"/>
                <w:shd w:val="clear" w:color="auto" w:fill="FFFFFF"/>
              </w:rPr>
            </w:pPr>
            <w:r w:rsidRPr="00633D26">
              <w:rPr>
                <w:rStyle w:val="normaltextrun"/>
                <w:rFonts w:ascii="Times New Roman" w:hAnsi="Times New Roman" w:cs="Times New Roman"/>
                <w:b/>
                <w:bCs/>
                <w:color w:val="000000" w:themeColor="text1"/>
                <w:sz w:val="20"/>
                <w:szCs w:val="20"/>
                <w:shd w:val="clear" w:color="auto" w:fill="FFFFFF"/>
              </w:rPr>
              <w:t>Time Point (Age)</w:t>
            </w:r>
          </w:p>
        </w:tc>
        <w:tc>
          <w:tcPr>
            <w:tcW w:w="2338" w:type="dxa"/>
          </w:tcPr>
          <w:p w14:paraId="04EE38E1" w14:textId="77777777" w:rsidR="00C27EA6" w:rsidRPr="00633D26" w:rsidRDefault="00C27EA6">
            <w:pPr>
              <w:jc w:val="center"/>
              <w:rPr>
                <w:rStyle w:val="normaltextrun"/>
                <w:rFonts w:ascii="Times New Roman" w:hAnsi="Times New Roman" w:cs="Times New Roman"/>
                <w:b/>
                <w:bCs/>
                <w:color w:val="000000" w:themeColor="text1"/>
                <w:sz w:val="20"/>
                <w:szCs w:val="20"/>
                <w:shd w:val="clear" w:color="auto" w:fill="FFFFFF"/>
              </w:rPr>
            </w:pPr>
            <w:r w:rsidRPr="00633D26">
              <w:rPr>
                <w:rStyle w:val="normaltextrun"/>
                <w:rFonts w:ascii="Times New Roman" w:hAnsi="Times New Roman" w:cs="Times New Roman"/>
                <w:b/>
                <w:bCs/>
                <w:color w:val="000000" w:themeColor="text1"/>
                <w:sz w:val="20"/>
                <w:szCs w:val="20"/>
                <w:shd w:val="clear" w:color="auto" w:fill="FFFFFF"/>
              </w:rPr>
              <w:t>N valid</w:t>
            </w:r>
          </w:p>
        </w:tc>
        <w:tc>
          <w:tcPr>
            <w:tcW w:w="2338" w:type="dxa"/>
          </w:tcPr>
          <w:p w14:paraId="4208C3F7" w14:textId="77777777" w:rsidR="00C27EA6" w:rsidRPr="00633D26" w:rsidRDefault="00C27EA6">
            <w:pPr>
              <w:jc w:val="center"/>
              <w:rPr>
                <w:rStyle w:val="normaltextrun"/>
                <w:rFonts w:ascii="Times New Roman" w:hAnsi="Times New Roman" w:cs="Times New Roman"/>
                <w:b/>
                <w:bCs/>
                <w:color w:val="000000" w:themeColor="text1"/>
                <w:sz w:val="20"/>
                <w:szCs w:val="20"/>
                <w:shd w:val="clear" w:color="auto" w:fill="FFFFFF"/>
              </w:rPr>
            </w:pPr>
            <w:r w:rsidRPr="00633D26">
              <w:rPr>
                <w:rStyle w:val="normaltextrun"/>
                <w:rFonts w:ascii="Times New Roman" w:hAnsi="Times New Roman" w:cs="Times New Roman"/>
                <w:b/>
                <w:bCs/>
                <w:color w:val="000000" w:themeColor="text1"/>
                <w:sz w:val="20"/>
                <w:szCs w:val="20"/>
                <w:shd w:val="clear" w:color="auto" w:fill="FFFFFF"/>
              </w:rPr>
              <w:t>N missing</w:t>
            </w:r>
          </w:p>
        </w:tc>
        <w:tc>
          <w:tcPr>
            <w:tcW w:w="2338" w:type="dxa"/>
          </w:tcPr>
          <w:p w14:paraId="6552A55B" w14:textId="77777777" w:rsidR="00C27EA6" w:rsidRPr="00633D26" w:rsidRDefault="00C27EA6">
            <w:pPr>
              <w:jc w:val="center"/>
              <w:rPr>
                <w:rStyle w:val="normaltextrun"/>
                <w:rFonts w:ascii="Times New Roman" w:hAnsi="Times New Roman" w:cs="Times New Roman"/>
                <w:b/>
                <w:bCs/>
                <w:color w:val="000000" w:themeColor="text1"/>
                <w:sz w:val="20"/>
                <w:szCs w:val="20"/>
                <w:shd w:val="clear" w:color="auto" w:fill="FFFFFF"/>
              </w:rPr>
            </w:pPr>
            <w:r w:rsidRPr="00633D26">
              <w:rPr>
                <w:rStyle w:val="normaltextrun"/>
                <w:rFonts w:ascii="Times New Roman" w:hAnsi="Times New Roman" w:cs="Times New Roman"/>
                <w:b/>
                <w:bCs/>
                <w:color w:val="000000" w:themeColor="text1"/>
                <w:sz w:val="20"/>
                <w:szCs w:val="20"/>
                <w:shd w:val="clear" w:color="auto" w:fill="FFFFFF"/>
              </w:rPr>
              <w:t>% missing</w:t>
            </w:r>
          </w:p>
        </w:tc>
      </w:tr>
      <w:tr w:rsidR="00C27EA6" w:rsidRPr="00633D26" w14:paraId="5202EB26" w14:textId="77777777">
        <w:tc>
          <w:tcPr>
            <w:tcW w:w="2336" w:type="dxa"/>
          </w:tcPr>
          <w:p w14:paraId="142C25B4" w14:textId="77777777" w:rsidR="00C27EA6" w:rsidRPr="00633D26" w:rsidRDefault="00C27EA6">
            <w:pP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6 Months</w:t>
            </w:r>
          </w:p>
        </w:tc>
        <w:tc>
          <w:tcPr>
            <w:tcW w:w="2338" w:type="dxa"/>
          </w:tcPr>
          <w:p w14:paraId="7CAF3949"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10971</w:t>
            </w:r>
          </w:p>
        </w:tc>
        <w:tc>
          <w:tcPr>
            <w:tcW w:w="2338" w:type="dxa"/>
          </w:tcPr>
          <w:p w14:paraId="6935AFFC"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4674</w:t>
            </w:r>
          </w:p>
        </w:tc>
        <w:tc>
          <w:tcPr>
            <w:tcW w:w="2338" w:type="dxa"/>
          </w:tcPr>
          <w:p w14:paraId="4BAD4A29"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29.9%</w:t>
            </w:r>
          </w:p>
        </w:tc>
      </w:tr>
      <w:tr w:rsidR="00C27EA6" w:rsidRPr="00633D26" w14:paraId="325E670C" w14:textId="77777777">
        <w:tc>
          <w:tcPr>
            <w:tcW w:w="2336" w:type="dxa"/>
          </w:tcPr>
          <w:p w14:paraId="5503EBFE" w14:textId="77777777" w:rsidR="00C27EA6" w:rsidRPr="00633D26" w:rsidRDefault="00C27EA6">
            <w:pP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18 Months</w:t>
            </w:r>
          </w:p>
        </w:tc>
        <w:tc>
          <w:tcPr>
            <w:tcW w:w="2338" w:type="dxa"/>
          </w:tcPr>
          <w:p w14:paraId="12814B4A"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9281</w:t>
            </w:r>
          </w:p>
        </w:tc>
        <w:tc>
          <w:tcPr>
            <w:tcW w:w="2338" w:type="dxa"/>
          </w:tcPr>
          <w:p w14:paraId="05320B76"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6364</w:t>
            </w:r>
          </w:p>
        </w:tc>
        <w:tc>
          <w:tcPr>
            <w:tcW w:w="2338" w:type="dxa"/>
          </w:tcPr>
          <w:p w14:paraId="6BEE5C78"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40.7%</w:t>
            </w:r>
          </w:p>
        </w:tc>
      </w:tr>
      <w:tr w:rsidR="00C27EA6" w:rsidRPr="00633D26" w14:paraId="5E46172B" w14:textId="77777777">
        <w:tc>
          <w:tcPr>
            <w:tcW w:w="2336" w:type="dxa"/>
          </w:tcPr>
          <w:p w14:paraId="6AA41026" w14:textId="77777777" w:rsidR="00C27EA6" w:rsidRPr="00633D26" w:rsidRDefault="00C27EA6">
            <w:pP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30 Months</w:t>
            </w:r>
          </w:p>
        </w:tc>
        <w:tc>
          <w:tcPr>
            <w:tcW w:w="2338" w:type="dxa"/>
          </w:tcPr>
          <w:p w14:paraId="330C6503"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10001</w:t>
            </w:r>
          </w:p>
        </w:tc>
        <w:tc>
          <w:tcPr>
            <w:tcW w:w="2338" w:type="dxa"/>
          </w:tcPr>
          <w:p w14:paraId="7D8BEA72"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5644</w:t>
            </w:r>
          </w:p>
        </w:tc>
        <w:tc>
          <w:tcPr>
            <w:tcW w:w="2338" w:type="dxa"/>
          </w:tcPr>
          <w:p w14:paraId="7BAE06C1"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36.1%</w:t>
            </w:r>
          </w:p>
        </w:tc>
      </w:tr>
      <w:tr w:rsidR="00C27EA6" w:rsidRPr="00633D26" w14:paraId="397DAB4B" w14:textId="77777777">
        <w:tc>
          <w:tcPr>
            <w:tcW w:w="2336" w:type="dxa"/>
          </w:tcPr>
          <w:p w14:paraId="41F3AC9B" w14:textId="77777777" w:rsidR="00C27EA6" w:rsidRPr="00633D26" w:rsidRDefault="00C27EA6">
            <w:pP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3.5 years</w:t>
            </w:r>
          </w:p>
        </w:tc>
        <w:tc>
          <w:tcPr>
            <w:tcW w:w="2338" w:type="dxa"/>
          </w:tcPr>
          <w:p w14:paraId="3C3183EF"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9825</w:t>
            </w:r>
          </w:p>
        </w:tc>
        <w:tc>
          <w:tcPr>
            <w:tcW w:w="2338" w:type="dxa"/>
          </w:tcPr>
          <w:p w14:paraId="529F488E"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5820</w:t>
            </w:r>
          </w:p>
        </w:tc>
        <w:tc>
          <w:tcPr>
            <w:tcW w:w="2338" w:type="dxa"/>
          </w:tcPr>
          <w:p w14:paraId="43AF5C88"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37.2%</w:t>
            </w:r>
          </w:p>
        </w:tc>
      </w:tr>
      <w:tr w:rsidR="00C27EA6" w:rsidRPr="00633D26" w14:paraId="4EE62B47" w14:textId="77777777">
        <w:tc>
          <w:tcPr>
            <w:tcW w:w="2336" w:type="dxa"/>
          </w:tcPr>
          <w:p w14:paraId="25212694" w14:textId="77777777" w:rsidR="00C27EA6" w:rsidRPr="00633D26" w:rsidRDefault="00C27EA6">
            <w:pP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4-5 years</w:t>
            </w:r>
          </w:p>
        </w:tc>
        <w:tc>
          <w:tcPr>
            <w:tcW w:w="2338" w:type="dxa"/>
          </w:tcPr>
          <w:p w14:paraId="03D1B670"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9316</w:t>
            </w:r>
          </w:p>
        </w:tc>
        <w:tc>
          <w:tcPr>
            <w:tcW w:w="2338" w:type="dxa"/>
          </w:tcPr>
          <w:p w14:paraId="1F50A2C8"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6329</w:t>
            </w:r>
          </w:p>
        </w:tc>
        <w:tc>
          <w:tcPr>
            <w:tcW w:w="2338" w:type="dxa"/>
          </w:tcPr>
          <w:p w14:paraId="7381A00E"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40.5%</w:t>
            </w:r>
          </w:p>
        </w:tc>
      </w:tr>
      <w:tr w:rsidR="00C27EA6" w:rsidRPr="00633D26" w14:paraId="522A7702" w14:textId="77777777">
        <w:tc>
          <w:tcPr>
            <w:tcW w:w="2336" w:type="dxa"/>
          </w:tcPr>
          <w:p w14:paraId="6F1715BC" w14:textId="77777777" w:rsidR="00C27EA6" w:rsidRPr="00633D26" w:rsidRDefault="00C27EA6">
            <w:pP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5-6 years</w:t>
            </w:r>
          </w:p>
        </w:tc>
        <w:tc>
          <w:tcPr>
            <w:tcW w:w="2338" w:type="dxa"/>
          </w:tcPr>
          <w:p w14:paraId="63A9D06B"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8428</w:t>
            </w:r>
          </w:p>
        </w:tc>
        <w:tc>
          <w:tcPr>
            <w:tcW w:w="2338" w:type="dxa"/>
          </w:tcPr>
          <w:p w14:paraId="04AD9422"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7217</w:t>
            </w:r>
          </w:p>
        </w:tc>
        <w:tc>
          <w:tcPr>
            <w:tcW w:w="2338" w:type="dxa"/>
          </w:tcPr>
          <w:p w14:paraId="1218881D"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46.1%</w:t>
            </w:r>
          </w:p>
        </w:tc>
      </w:tr>
      <w:tr w:rsidR="00C27EA6" w:rsidRPr="00633D26" w14:paraId="08E0040B" w14:textId="77777777">
        <w:tc>
          <w:tcPr>
            <w:tcW w:w="2336" w:type="dxa"/>
          </w:tcPr>
          <w:p w14:paraId="42246397" w14:textId="77777777" w:rsidR="00C27EA6" w:rsidRPr="00633D26" w:rsidRDefault="00C27EA6">
            <w:pP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6-7 years</w:t>
            </w:r>
          </w:p>
        </w:tc>
        <w:tc>
          <w:tcPr>
            <w:tcW w:w="2338" w:type="dxa"/>
          </w:tcPr>
          <w:p w14:paraId="090D65DC"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8064</w:t>
            </w:r>
          </w:p>
        </w:tc>
        <w:tc>
          <w:tcPr>
            <w:tcW w:w="2338" w:type="dxa"/>
          </w:tcPr>
          <w:p w14:paraId="62095FC5"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7581</w:t>
            </w:r>
          </w:p>
        </w:tc>
        <w:tc>
          <w:tcPr>
            <w:tcW w:w="2338" w:type="dxa"/>
          </w:tcPr>
          <w:p w14:paraId="1CABE0E9"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48.4%</w:t>
            </w:r>
          </w:p>
        </w:tc>
      </w:tr>
    </w:tbl>
    <w:p w14:paraId="3A662BDD" w14:textId="77777777" w:rsidR="00806B8A" w:rsidRPr="00633D26" w:rsidRDefault="00806B8A" w:rsidP="00C27EA6">
      <w:pPr>
        <w:rPr>
          <w:rStyle w:val="normaltextrun"/>
          <w:rFonts w:ascii="Times New Roman" w:hAnsi="Times New Roman" w:cs="Times New Roman"/>
          <w:color w:val="000000" w:themeColor="text1"/>
          <w:sz w:val="20"/>
          <w:szCs w:val="20"/>
          <w:shd w:val="clear" w:color="auto" w:fill="FFFFFF"/>
        </w:rPr>
      </w:pPr>
    </w:p>
    <w:p w14:paraId="682BA393" w14:textId="5363EE0D" w:rsidR="00C27EA6" w:rsidRPr="00633D26" w:rsidRDefault="00C27EA6" w:rsidP="0010685A">
      <w:pPr>
        <w:pStyle w:val="Heading2"/>
        <w:rPr>
          <w:rStyle w:val="normaltextrun"/>
          <w:rFonts w:ascii="Times New Roman" w:hAnsi="Times New Roman" w:cs="Times New Roman"/>
          <w:color w:val="000000" w:themeColor="text1"/>
          <w:sz w:val="20"/>
          <w:szCs w:val="20"/>
          <w:shd w:val="clear" w:color="auto" w:fill="FFFFFF"/>
        </w:rPr>
      </w:pPr>
      <w:bookmarkStart w:id="12" w:name="_Toc215771907"/>
      <w:r w:rsidRPr="00633D26">
        <w:rPr>
          <w:rStyle w:val="normaltextrun"/>
          <w:rFonts w:ascii="Times New Roman" w:hAnsi="Times New Roman" w:cs="Times New Roman"/>
          <w:color w:val="000000" w:themeColor="text1"/>
          <w:sz w:val="20"/>
          <w:szCs w:val="20"/>
          <w:shd w:val="clear" w:color="auto" w:fill="FFFFFF"/>
        </w:rPr>
        <w:t>Table S7. Missingness for SMFQ Depression Symptoms.</w:t>
      </w:r>
      <w:bookmarkEnd w:id="12"/>
    </w:p>
    <w:tbl>
      <w:tblPr>
        <w:tblStyle w:val="TableGrid"/>
        <w:tblW w:w="0" w:type="auto"/>
        <w:tblLook w:val="04A0" w:firstRow="1" w:lastRow="0" w:firstColumn="1" w:lastColumn="0" w:noHBand="0" w:noVBand="1"/>
      </w:tblPr>
      <w:tblGrid>
        <w:gridCol w:w="2248"/>
        <w:gridCol w:w="2248"/>
        <w:gridCol w:w="2260"/>
        <w:gridCol w:w="2260"/>
      </w:tblGrid>
      <w:tr w:rsidR="00C27EA6" w:rsidRPr="00633D26" w14:paraId="6411F3E0" w14:textId="77777777">
        <w:tc>
          <w:tcPr>
            <w:tcW w:w="2336" w:type="dxa"/>
          </w:tcPr>
          <w:p w14:paraId="6D2F2A39" w14:textId="77777777" w:rsidR="00C27EA6" w:rsidRPr="00633D26" w:rsidRDefault="00C27EA6">
            <w:pPr>
              <w:rPr>
                <w:rStyle w:val="normaltextrun"/>
                <w:rFonts w:ascii="Times New Roman" w:hAnsi="Times New Roman" w:cs="Times New Roman"/>
                <w:b/>
                <w:bCs/>
                <w:color w:val="000000" w:themeColor="text1"/>
                <w:sz w:val="20"/>
                <w:szCs w:val="20"/>
                <w:shd w:val="clear" w:color="auto" w:fill="FFFFFF"/>
              </w:rPr>
            </w:pPr>
            <w:r w:rsidRPr="00633D26">
              <w:rPr>
                <w:rStyle w:val="normaltextrun"/>
                <w:rFonts w:ascii="Times New Roman" w:hAnsi="Times New Roman" w:cs="Times New Roman"/>
                <w:b/>
                <w:bCs/>
                <w:color w:val="000000" w:themeColor="text1"/>
                <w:sz w:val="20"/>
                <w:szCs w:val="20"/>
                <w:shd w:val="clear" w:color="auto" w:fill="FFFFFF"/>
              </w:rPr>
              <w:t>Time Point (Age)</w:t>
            </w:r>
          </w:p>
        </w:tc>
        <w:tc>
          <w:tcPr>
            <w:tcW w:w="2338" w:type="dxa"/>
          </w:tcPr>
          <w:p w14:paraId="4573B528" w14:textId="77777777" w:rsidR="00C27EA6" w:rsidRPr="00633D26" w:rsidRDefault="00C27EA6">
            <w:pPr>
              <w:jc w:val="center"/>
              <w:rPr>
                <w:rStyle w:val="normaltextrun"/>
                <w:rFonts w:ascii="Times New Roman" w:hAnsi="Times New Roman" w:cs="Times New Roman"/>
                <w:b/>
                <w:bCs/>
                <w:color w:val="000000" w:themeColor="text1"/>
                <w:sz w:val="20"/>
                <w:szCs w:val="20"/>
                <w:shd w:val="clear" w:color="auto" w:fill="FFFFFF"/>
              </w:rPr>
            </w:pPr>
            <w:r w:rsidRPr="00633D26">
              <w:rPr>
                <w:rStyle w:val="normaltextrun"/>
                <w:rFonts w:ascii="Times New Roman" w:hAnsi="Times New Roman" w:cs="Times New Roman"/>
                <w:b/>
                <w:bCs/>
                <w:color w:val="000000" w:themeColor="text1"/>
                <w:sz w:val="20"/>
                <w:szCs w:val="20"/>
                <w:shd w:val="clear" w:color="auto" w:fill="FFFFFF"/>
              </w:rPr>
              <w:t>N valid</w:t>
            </w:r>
          </w:p>
        </w:tc>
        <w:tc>
          <w:tcPr>
            <w:tcW w:w="2338" w:type="dxa"/>
          </w:tcPr>
          <w:p w14:paraId="02F9A151" w14:textId="77777777" w:rsidR="00C27EA6" w:rsidRPr="00633D26" w:rsidRDefault="00C27EA6">
            <w:pPr>
              <w:jc w:val="center"/>
              <w:rPr>
                <w:rStyle w:val="normaltextrun"/>
                <w:rFonts w:ascii="Times New Roman" w:hAnsi="Times New Roman" w:cs="Times New Roman"/>
                <w:b/>
                <w:bCs/>
                <w:color w:val="000000" w:themeColor="text1"/>
                <w:sz w:val="20"/>
                <w:szCs w:val="20"/>
                <w:shd w:val="clear" w:color="auto" w:fill="FFFFFF"/>
              </w:rPr>
            </w:pPr>
            <w:r w:rsidRPr="00633D26">
              <w:rPr>
                <w:rStyle w:val="normaltextrun"/>
                <w:rFonts w:ascii="Times New Roman" w:hAnsi="Times New Roman" w:cs="Times New Roman"/>
                <w:b/>
                <w:bCs/>
                <w:color w:val="000000" w:themeColor="text1"/>
                <w:sz w:val="20"/>
                <w:szCs w:val="20"/>
                <w:shd w:val="clear" w:color="auto" w:fill="FFFFFF"/>
              </w:rPr>
              <w:t>N missing</w:t>
            </w:r>
          </w:p>
        </w:tc>
        <w:tc>
          <w:tcPr>
            <w:tcW w:w="2338" w:type="dxa"/>
          </w:tcPr>
          <w:p w14:paraId="3DAE557A" w14:textId="77777777" w:rsidR="00C27EA6" w:rsidRPr="00633D26" w:rsidRDefault="00C27EA6">
            <w:pPr>
              <w:jc w:val="center"/>
              <w:rPr>
                <w:rStyle w:val="normaltextrun"/>
                <w:rFonts w:ascii="Times New Roman" w:hAnsi="Times New Roman" w:cs="Times New Roman"/>
                <w:b/>
                <w:bCs/>
                <w:color w:val="000000" w:themeColor="text1"/>
                <w:sz w:val="20"/>
                <w:szCs w:val="20"/>
                <w:shd w:val="clear" w:color="auto" w:fill="FFFFFF"/>
              </w:rPr>
            </w:pPr>
            <w:r w:rsidRPr="00633D26">
              <w:rPr>
                <w:rStyle w:val="normaltextrun"/>
                <w:rFonts w:ascii="Times New Roman" w:hAnsi="Times New Roman" w:cs="Times New Roman"/>
                <w:b/>
                <w:bCs/>
                <w:color w:val="000000" w:themeColor="text1"/>
                <w:sz w:val="20"/>
                <w:szCs w:val="20"/>
                <w:shd w:val="clear" w:color="auto" w:fill="FFFFFF"/>
              </w:rPr>
              <w:t>% missing</w:t>
            </w:r>
          </w:p>
        </w:tc>
      </w:tr>
      <w:tr w:rsidR="00C27EA6" w:rsidRPr="00633D26" w14:paraId="0C9E01B5" w14:textId="77777777">
        <w:tc>
          <w:tcPr>
            <w:tcW w:w="2336" w:type="dxa"/>
          </w:tcPr>
          <w:p w14:paraId="1FC5BEF4" w14:textId="77777777" w:rsidR="00C27EA6" w:rsidRPr="00633D26" w:rsidRDefault="00C27EA6">
            <w:pP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12.5 years</w:t>
            </w:r>
          </w:p>
        </w:tc>
        <w:tc>
          <w:tcPr>
            <w:tcW w:w="2338" w:type="dxa"/>
          </w:tcPr>
          <w:p w14:paraId="003B63AC"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6711</w:t>
            </w:r>
          </w:p>
        </w:tc>
        <w:tc>
          <w:tcPr>
            <w:tcW w:w="2338" w:type="dxa"/>
          </w:tcPr>
          <w:p w14:paraId="016B6679"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8934</w:t>
            </w:r>
          </w:p>
        </w:tc>
        <w:tc>
          <w:tcPr>
            <w:tcW w:w="2338" w:type="dxa"/>
          </w:tcPr>
          <w:p w14:paraId="1046F126"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57.1%</w:t>
            </w:r>
          </w:p>
        </w:tc>
      </w:tr>
      <w:tr w:rsidR="00C27EA6" w:rsidRPr="00633D26" w14:paraId="0C2FE187" w14:textId="77777777">
        <w:tc>
          <w:tcPr>
            <w:tcW w:w="2336" w:type="dxa"/>
          </w:tcPr>
          <w:p w14:paraId="24B42CB6" w14:textId="77777777" w:rsidR="00C27EA6" w:rsidRPr="00633D26" w:rsidRDefault="00C27EA6">
            <w:pP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13.5 years</w:t>
            </w:r>
          </w:p>
        </w:tc>
        <w:tc>
          <w:tcPr>
            <w:tcW w:w="2338" w:type="dxa"/>
          </w:tcPr>
          <w:p w14:paraId="2F23FF2F"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6013</w:t>
            </w:r>
          </w:p>
        </w:tc>
        <w:tc>
          <w:tcPr>
            <w:tcW w:w="2338" w:type="dxa"/>
          </w:tcPr>
          <w:p w14:paraId="13018957"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9632</w:t>
            </w:r>
          </w:p>
        </w:tc>
        <w:tc>
          <w:tcPr>
            <w:tcW w:w="2338" w:type="dxa"/>
          </w:tcPr>
          <w:p w14:paraId="3CFE8B39"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61.6%</w:t>
            </w:r>
          </w:p>
        </w:tc>
      </w:tr>
      <w:tr w:rsidR="00C27EA6" w:rsidRPr="00633D26" w14:paraId="632B5F23" w14:textId="77777777">
        <w:tc>
          <w:tcPr>
            <w:tcW w:w="2336" w:type="dxa"/>
          </w:tcPr>
          <w:p w14:paraId="23EBA706" w14:textId="77777777" w:rsidR="00C27EA6" w:rsidRPr="00633D26" w:rsidRDefault="00C27EA6">
            <w:pP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16 years</w:t>
            </w:r>
          </w:p>
        </w:tc>
        <w:tc>
          <w:tcPr>
            <w:tcW w:w="2338" w:type="dxa"/>
          </w:tcPr>
          <w:p w14:paraId="227366C0"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4993</w:t>
            </w:r>
          </w:p>
        </w:tc>
        <w:tc>
          <w:tcPr>
            <w:tcW w:w="2338" w:type="dxa"/>
          </w:tcPr>
          <w:p w14:paraId="403997DC"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10652</w:t>
            </w:r>
          </w:p>
        </w:tc>
        <w:tc>
          <w:tcPr>
            <w:tcW w:w="2338" w:type="dxa"/>
          </w:tcPr>
          <w:p w14:paraId="7C83B107"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68.1%</w:t>
            </w:r>
          </w:p>
        </w:tc>
      </w:tr>
      <w:tr w:rsidR="00C27EA6" w:rsidRPr="00633D26" w14:paraId="649BF776" w14:textId="77777777">
        <w:tc>
          <w:tcPr>
            <w:tcW w:w="2336" w:type="dxa"/>
          </w:tcPr>
          <w:p w14:paraId="11EDBCD3" w14:textId="77777777" w:rsidR="00C27EA6" w:rsidRPr="00633D26" w:rsidRDefault="00C27EA6">
            <w:pP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17.5 years</w:t>
            </w:r>
          </w:p>
        </w:tc>
        <w:tc>
          <w:tcPr>
            <w:tcW w:w="2338" w:type="dxa"/>
          </w:tcPr>
          <w:p w14:paraId="6871AED6"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4493</w:t>
            </w:r>
          </w:p>
        </w:tc>
        <w:tc>
          <w:tcPr>
            <w:tcW w:w="2338" w:type="dxa"/>
          </w:tcPr>
          <w:p w14:paraId="6C4D2CD1"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11152</w:t>
            </w:r>
          </w:p>
        </w:tc>
        <w:tc>
          <w:tcPr>
            <w:tcW w:w="2338" w:type="dxa"/>
          </w:tcPr>
          <w:p w14:paraId="67BD4F66"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71.3%</w:t>
            </w:r>
          </w:p>
        </w:tc>
      </w:tr>
      <w:tr w:rsidR="00C27EA6" w:rsidRPr="00633D26" w14:paraId="2C503C18" w14:textId="77777777">
        <w:tc>
          <w:tcPr>
            <w:tcW w:w="2336" w:type="dxa"/>
          </w:tcPr>
          <w:p w14:paraId="4E7149ED" w14:textId="77777777" w:rsidR="00C27EA6" w:rsidRPr="00633D26" w:rsidRDefault="00C27EA6">
            <w:pP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21 years</w:t>
            </w:r>
          </w:p>
        </w:tc>
        <w:tc>
          <w:tcPr>
            <w:tcW w:w="2338" w:type="dxa"/>
          </w:tcPr>
          <w:p w14:paraId="6B2DDDB0"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3303</w:t>
            </w:r>
          </w:p>
        </w:tc>
        <w:tc>
          <w:tcPr>
            <w:tcW w:w="2338" w:type="dxa"/>
          </w:tcPr>
          <w:p w14:paraId="599EABE9"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12342</w:t>
            </w:r>
          </w:p>
        </w:tc>
        <w:tc>
          <w:tcPr>
            <w:tcW w:w="2338" w:type="dxa"/>
          </w:tcPr>
          <w:p w14:paraId="3735F6F7"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78.9%</w:t>
            </w:r>
          </w:p>
        </w:tc>
      </w:tr>
      <w:tr w:rsidR="00C27EA6" w:rsidRPr="00633D26" w14:paraId="596A2783" w14:textId="77777777">
        <w:tc>
          <w:tcPr>
            <w:tcW w:w="2336" w:type="dxa"/>
          </w:tcPr>
          <w:p w14:paraId="1D1E40CF" w14:textId="77777777" w:rsidR="00C27EA6" w:rsidRPr="00633D26" w:rsidRDefault="00C27EA6">
            <w:pP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22 years</w:t>
            </w:r>
          </w:p>
        </w:tc>
        <w:tc>
          <w:tcPr>
            <w:tcW w:w="2338" w:type="dxa"/>
          </w:tcPr>
          <w:p w14:paraId="2CA901BE"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4021</w:t>
            </w:r>
          </w:p>
        </w:tc>
        <w:tc>
          <w:tcPr>
            <w:tcW w:w="2338" w:type="dxa"/>
          </w:tcPr>
          <w:p w14:paraId="6AB4A6DE"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11624</w:t>
            </w:r>
          </w:p>
        </w:tc>
        <w:tc>
          <w:tcPr>
            <w:tcW w:w="2338" w:type="dxa"/>
          </w:tcPr>
          <w:p w14:paraId="2F72927A" w14:textId="77777777" w:rsidR="00C27EA6" w:rsidRPr="00633D26" w:rsidRDefault="00C27EA6">
            <w:pPr>
              <w:jc w:val="center"/>
              <w:rPr>
                <w:rStyle w:val="normaltextrun"/>
                <w:rFonts w:ascii="Times New Roman" w:hAnsi="Times New Roman" w:cs="Times New Roman"/>
                <w:color w:val="000000" w:themeColor="text1"/>
                <w:sz w:val="20"/>
                <w:szCs w:val="20"/>
                <w:shd w:val="clear" w:color="auto" w:fill="FFFFFF"/>
              </w:rPr>
            </w:pPr>
            <w:r w:rsidRPr="00633D26">
              <w:rPr>
                <w:rStyle w:val="normaltextrun"/>
                <w:rFonts w:ascii="Times New Roman" w:hAnsi="Times New Roman" w:cs="Times New Roman"/>
                <w:color w:val="000000" w:themeColor="text1"/>
                <w:sz w:val="20"/>
                <w:szCs w:val="20"/>
                <w:shd w:val="clear" w:color="auto" w:fill="FFFFFF"/>
              </w:rPr>
              <w:t>74.3%</w:t>
            </w:r>
          </w:p>
        </w:tc>
      </w:tr>
    </w:tbl>
    <w:p w14:paraId="404EB063" w14:textId="77777777" w:rsidR="0052026C" w:rsidRPr="00633D26" w:rsidRDefault="0052026C" w:rsidP="008D4E13">
      <w:pPr>
        <w:rPr>
          <w:rFonts w:ascii="Times New Roman" w:hAnsi="Times New Roman" w:cs="Times New Roman"/>
          <w:sz w:val="20"/>
          <w:szCs w:val="20"/>
        </w:rPr>
      </w:pPr>
    </w:p>
    <w:p w14:paraId="56C7B9A0" w14:textId="77777777" w:rsidR="008D4E13" w:rsidRDefault="008D4E13" w:rsidP="008D4E13">
      <w:pPr>
        <w:rPr>
          <w:rFonts w:ascii="Times New Roman" w:hAnsi="Times New Roman" w:cs="Times New Roman"/>
          <w:sz w:val="20"/>
          <w:szCs w:val="20"/>
        </w:rPr>
      </w:pPr>
    </w:p>
    <w:p w14:paraId="5768D006" w14:textId="77777777" w:rsidR="0061002E" w:rsidRDefault="0061002E" w:rsidP="008D4E13">
      <w:pPr>
        <w:rPr>
          <w:rFonts w:ascii="Times New Roman" w:hAnsi="Times New Roman" w:cs="Times New Roman"/>
          <w:sz w:val="20"/>
          <w:szCs w:val="20"/>
        </w:rPr>
      </w:pPr>
    </w:p>
    <w:p w14:paraId="06DCDF31" w14:textId="77777777" w:rsidR="0061002E" w:rsidRDefault="0061002E" w:rsidP="008D4E13">
      <w:pPr>
        <w:rPr>
          <w:rFonts w:ascii="Times New Roman" w:hAnsi="Times New Roman" w:cs="Times New Roman"/>
          <w:sz w:val="20"/>
          <w:szCs w:val="20"/>
        </w:rPr>
      </w:pPr>
    </w:p>
    <w:p w14:paraId="42515178" w14:textId="77777777" w:rsidR="0061002E" w:rsidRDefault="0061002E" w:rsidP="008D4E13">
      <w:pPr>
        <w:rPr>
          <w:rFonts w:ascii="Times New Roman" w:hAnsi="Times New Roman" w:cs="Times New Roman"/>
          <w:sz w:val="20"/>
          <w:szCs w:val="20"/>
        </w:rPr>
      </w:pPr>
    </w:p>
    <w:p w14:paraId="531C188E" w14:textId="77777777" w:rsidR="0061002E" w:rsidRDefault="0061002E" w:rsidP="008D4E13">
      <w:pPr>
        <w:rPr>
          <w:rFonts w:ascii="Times New Roman" w:hAnsi="Times New Roman" w:cs="Times New Roman"/>
          <w:sz w:val="20"/>
          <w:szCs w:val="20"/>
        </w:rPr>
      </w:pPr>
    </w:p>
    <w:p w14:paraId="6FF06818" w14:textId="77777777" w:rsidR="0061002E" w:rsidRDefault="0061002E" w:rsidP="008D4E13">
      <w:pPr>
        <w:rPr>
          <w:rFonts w:ascii="Times New Roman" w:hAnsi="Times New Roman" w:cs="Times New Roman"/>
          <w:sz w:val="20"/>
          <w:szCs w:val="20"/>
        </w:rPr>
      </w:pPr>
    </w:p>
    <w:p w14:paraId="4FE74D7A" w14:textId="77777777" w:rsidR="0061002E" w:rsidRDefault="0061002E" w:rsidP="008D4E13">
      <w:pPr>
        <w:rPr>
          <w:rFonts w:ascii="Times New Roman" w:hAnsi="Times New Roman" w:cs="Times New Roman"/>
          <w:sz w:val="20"/>
          <w:szCs w:val="20"/>
        </w:rPr>
      </w:pPr>
    </w:p>
    <w:p w14:paraId="06CED1FC" w14:textId="77777777" w:rsidR="0061002E" w:rsidRDefault="0061002E" w:rsidP="008D4E13">
      <w:pPr>
        <w:rPr>
          <w:rFonts w:ascii="Times New Roman" w:hAnsi="Times New Roman" w:cs="Times New Roman"/>
          <w:sz w:val="20"/>
          <w:szCs w:val="20"/>
        </w:rPr>
      </w:pPr>
    </w:p>
    <w:p w14:paraId="01684C54" w14:textId="77777777" w:rsidR="0061002E" w:rsidRDefault="0061002E" w:rsidP="008D4E13">
      <w:pPr>
        <w:rPr>
          <w:rFonts w:ascii="Times New Roman" w:hAnsi="Times New Roman" w:cs="Times New Roman"/>
          <w:sz w:val="20"/>
          <w:szCs w:val="20"/>
        </w:rPr>
      </w:pPr>
    </w:p>
    <w:p w14:paraId="7CE498B2" w14:textId="77777777" w:rsidR="00806B8A" w:rsidRDefault="00806B8A" w:rsidP="008D4E13">
      <w:pPr>
        <w:rPr>
          <w:rFonts w:ascii="Times New Roman" w:hAnsi="Times New Roman" w:cs="Times New Roman"/>
          <w:sz w:val="20"/>
          <w:szCs w:val="20"/>
        </w:rPr>
      </w:pPr>
    </w:p>
    <w:p w14:paraId="1890B040" w14:textId="77777777" w:rsidR="00806B8A" w:rsidRDefault="00806B8A" w:rsidP="008D4E13">
      <w:pPr>
        <w:rPr>
          <w:rFonts w:ascii="Times New Roman" w:hAnsi="Times New Roman" w:cs="Times New Roman"/>
          <w:sz w:val="20"/>
          <w:szCs w:val="20"/>
        </w:rPr>
      </w:pPr>
    </w:p>
    <w:p w14:paraId="5F8F3909" w14:textId="77777777" w:rsidR="004E4B42" w:rsidRDefault="004E4B42" w:rsidP="00E1679C">
      <w:pPr>
        <w:pStyle w:val="Heading1"/>
        <w:rPr>
          <w:rFonts w:ascii="Times New Roman" w:hAnsi="Times New Roman" w:cs="Times New Roman"/>
          <w:sz w:val="22"/>
          <w:szCs w:val="22"/>
        </w:rPr>
      </w:pPr>
    </w:p>
    <w:p w14:paraId="401E1DFD" w14:textId="5E776AAA" w:rsidR="000B6DF4" w:rsidRPr="000B6DF4" w:rsidRDefault="000B6DF4" w:rsidP="0010685A"/>
    <w:p w14:paraId="755100F6" w14:textId="42DAC164" w:rsidR="008D4E13" w:rsidRPr="0010685A" w:rsidRDefault="004E4B42" w:rsidP="004E4B42">
      <w:pPr>
        <w:rPr>
          <w:rFonts w:ascii="Times New Roman" w:hAnsi="Times New Roman" w:cs="Times New Roman"/>
        </w:rPr>
      </w:pPr>
      <w:r w:rsidRPr="0010685A">
        <w:rPr>
          <w:rFonts w:ascii="Times New Roman" w:hAnsi="Times New Roman" w:cs="Times New Roman"/>
          <w:b/>
          <w:bCs/>
        </w:rPr>
        <w:lastRenderedPageBreak/>
        <w:t>Table S8</w:t>
      </w:r>
      <w:r w:rsidRPr="0010685A">
        <w:rPr>
          <w:rFonts w:ascii="Times New Roman" w:hAnsi="Times New Roman" w:cs="Times New Roman"/>
        </w:rPr>
        <w:t xml:space="preserve"> </w:t>
      </w:r>
      <w:r w:rsidRPr="0010685A">
        <w:rPr>
          <w:rFonts w:ascii="Times New Roman" w:hAnsi="Times New Roman" w:cs="Times New Roman" w:hint="cs"/>
        </w:rPr>
        <w:t>–</w:t>
      </w:r>
      <w:r w:rsidRPr="0010685A">
        <w:rPr>
          <w:rFonts w:ascii="Times New Roman" w:hAnsi="Times New Roman" w:cs="Times New Roman"/>
        </w:rPr>
        <w:t xml:space="preserve"> Adherence to the </w:t>
      </w:r>
      <w:r w:rsidRPr="0010685A">
        <w:rPr>
          <w:rFonts w:ascii="Times New Roman" w:hAnsi="Times New Roman" w:cs="Times New Roman" w:hint="cs"/>
        </w:rPr>
        <w:t>‘</w:t>
      </w:r>
      <w:r w:rsidRPr="0010685A">
        <w:rPr>
          <w:rFonts w:ascii="Times New Roman" w:hAnsi="Times New Roman" w:cs="Times New Roman"/>
        </w:rPr>
        <w:t>Guidelines</w:t>
      </w:r>
      <w:r w:rsidR="00557590" w:rsidRPr="0010685A">
        <w:rPr>
          <w:rFonts w:ascii="Times New Roman" w:hAnsi="Times New Roman" w:cs="Times New Roman"/>
        </w:rPr>
        <w:t xml:space="preserve"> for Reporting on Latent Trajectory Studies</w:t>
      </w:r>
      <w:r w:rsidR="00557590">
        <w:rPr>
          <w:rFonts w:ascii="Times New Roman" w:hAnsi="Times New Roman" w:cs="Times New Roman"/>
        </w:rPr>
        <w:t>’</w:t>
      </w:r>
    </w:p>
    <w:tbl>
      <w:tblPr>
        <w:tblStyle w:val="TableGrid"/>
        <w:tblpPr w:leftFromText="180" w:rightFromText="180" w:horzAnchor="margin" w:tblpY="578"/>
        <w:tblW w:w="9634" w:type="dxa"/>
        <w:shd w:val="clear" w:color="auto" w:fill="FFFFFF" w:themeFill="background1"/>
        <w:tblLook w:val="04A0" w:firstRow="1" w:lastRow="0" w:firstColumn="1" w:lastColumn="0" w:noHBand="0" w:noVBand="1"/>
      </w:tblPr>
      <w:tblGrid>
        <w:gridCol w:w="578"/>
        <w:gridCol w:w="5371"/>
        <w:gridCol w:w="1559"/>
        <w:gridCol w:w="2126"/>
      </w:tblGrid>
      <w:tr w:rsidR="008D4E13" w:rsidRPr="00083DF4" w14:paraId="338D240F" w14:textId="77777777" w:rsidTr="0010685A">
        <w:trPr>
          <w:trHeight w:val="165"/>
        </w:trPr>
        <w:tc>
          <w:tcPr>
            <w:tcW w:w="578" w:type="dxa"/>
            <w:shd w:val="clear" w:color="auto" w:fill="FFFFFF" w:themeFill="background1"/>
            <w:hideMark/>
          </w:tcPr>
          <w:p w14:paraId="5765DDD6" w14:textId="77777777" w:rsidR="008D4E13" w:rsidRPr="00083DF4" w:rsidRDefault="008D4E13">
            <w:pPr>
              <w:rPr>
                <w:rFonts w:ascii="Times New Roman" w:eastAsia="Times New Roman" w:hAnsi="Times New Roman" w:cs="Times New Roman"/>
                <w:kern w:val="0"/>
                <w:sz w:val="20"/>
                <w:szCs w:val="20"/>
                <w:lang w:eastAsia="en-GB"/>
                <w14:ligatures w14:val="none"/>
              </w:rPr>
            </w:pPr>
          </w:p>
        </w:tc>
        <w:tc>
          <w:tcPr>
            <w:tcW w:w="5371" w:type="dxa"/>
            <w:shd w:val="clear" w:color="auto" w:fill="FFFFFF" w:themeFill="background1"/>
            <w:hideMark/>
          </w:tcPr>
          <w:p w14:paraId="79FC3E05"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b/>
                <w:bCs/>
                <w:color w:val="000000"/>
                <w:kern w:val="0"/>
                <w:sz w:val="20"/>
                <w:szCs w:val="20"/>
                <w:lang w:eastAsia="en-GB"/>
                <w14:ligatures w14:val="none"/>
              </w:rPr>
              <w:t>Checklist Item</w:t>
            </w:r>
          </w:p>
        </w:tc>
        <w:tc>
          <w:tcPr>
            <w:tcW w:w="1559" w:type="dxa"/>
            <w:shd w:val="clear" w:color="auto" w:fill="FFFFFF" w:themeFill="background1"/>
            <w:hideMark/>
          </w:tcPr>
          <w:p w14:paraId="5CE43981"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b/>
                <w:bCs/>
                <w:color w:val="000000"/>
                <w:kern w:val="0"/>
                <w:sz w:val="20"/>
                <w:szCs w:val="20"/>
                <w:lang w:eastAsia="en-GB"/>
                <w14:ligatures w14:val="none"/>
              </w:rPr>
              <w:t>Reported?</w:t>
            </w:r>
          </w:p>
        </w:tc>
        <w:tc>
          <w:tcPr>
            <w:tcW w:w="2126" w:type="dxa"/>
            <w:shd w:val="clear" w:color="auto" w:fill="FFFFFF" w:themeFill="background1"/>
          </w:tcPr>
          <w:p w14:paraId="3A7EF516" w14:textId="77777777" w:rsidR="008D4E13" w:rsidRPr="00083DF4" w:rsidRDefault="008D4E13">
            <w:pPr>
              <w:rPr>
                <w:rFonts w:ascii="Times New Roman" w:eastAsia="Times New Roman" w:hAnsi="Times New Roman" w:cs="Times New Roman"/>
                <w:b/>
                <w:bCs/>
                <w:color w:val="000000"/>
                <w:kern w:val="0"/>
                <w:sz w:val="20"/>
                <w:szCs w:val="20"/>
                <w:lang w:eastAsia="en-GB"/>
                <w14:ligatures w14:val="none"/>
              </w:rPr>
            </w:pPr>
            <w:r w:rsidRPr="00083DF4">
              <w:rPr>
                <w:rFonts w:ascii="Times New Roman" w:eastAsia="Times New Roman" w:hAnsi="Times New Roman" w:cs="Times New Roman"/>
                <w:b/>
                <w:bCs/>
                <w:color w:val="000000"/>
                <w:kern w:val="0"/>
                <w:sz w:val="20"/>
                <w:szCs w:val="20"/>
                <w:lang w:eastAsia="en-GB"/>
                <w14:ligatures w14:val="none"/>
              </w:rPr>
              <w:t xml:space="preserve"> Where? </w:t>
            </w:r>
          </w:p>
        </w:tc>
      </w:tr>
      <w:tr w:rsidR="008D4E13" w:rsidRPr="00083DF4" w14:paraId="428BA8A8" w14:textId="77777777" w:rsidTr="0010685A">
        <w:trPr>
          <w:trHeight w:val="180"/>
        </w:trPr>
        <w:tc>
          <w:tcPr>
            <w:tcW w:w="578" w:type="dxa"/>
            <w:shd w:val="clear" w:color="auto" w:fill="FFFFFF" w:themeFill="background1"/>
            <w:hideMark/>
          </w:tcPr>
          <w:p w14:paraId="48AD2FD6"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b/>
                <w:bCs/>
                <w:color w:val="000000"/>
                <w:kern w:val="0"/>
                <w:sz w:val="20"/>
                <w:szCs w:val="20"/>
                <w:lang w:eastAsia="en-GB"/>
                <w14:ligatures w14:val="none"/>
              </w:rPr>
              <w:t>1</w:t>
            </w:r>
          </w:p>
        </w:tc>
        <w:tc>
          <w:tcPr>
            <w:tcW w:w="5371" w:type="dxa"/>
            <w:shd w:val="clear" w:color="auto" w:fill="FFFFFF" w:themeFill="background1"/>
            <w:hideMark/>
          </w:tcPr>
          <w:p w14:paraId="3710FD29"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Is the metric of time used in the statistical model reported?</w:t>
            </w:r>
          </w:p>
        </w:tc>
        <w:tc>
          <w:tcPr>
            <w:tcW w:w="1559" w:type="dxa"/>
            <w:shd w:val="clear" w:color="auto" w:fill="FFFFFF" w:themeFill="background1"/>
            <w:hideMark/>
          </w:tcPr>
          <w:p w14:paraId="21CCCE43"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Yes</w:t>
            </w:r>
          </w:p>
        </w:tc>
        <w:tc>
          <w:tcPr>
            <w:tcW w:w="2126" w:type="dxa"/>
            <w:shd w:val="clear" w:color="auto" w:fill="FFFFFF" w:themeFill="background1"/>
          </w:tcPr>
          <w:p w14:paraId="491194F0" w14:textId="2B90E5AE" w:rsidR="008D4E13" w:rsidRPr="00083DF4" w:rsidRDefault="008D4E13">
            <w:pPr>
              <w:rPr>
                <w:rFonts w:ascii="Times New Roman" w:eastAsia="Times New Roman" w:hAnsi="Times New Roman" w:cs="Times New Roman"/>
                <w:color w:val="000000"/>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 xml:space="preserve">Statistical analysis- Page </w:t>
            </w:r>
            <w:r w:rsidR="00083DF4" w:rsidRPr="00083DF4">
              <w:rPr>
                <w:rFonts w:ascii="Times New Roman" w:eastAsia="Times New Roman" w:hAnsi="Times New Roman" w:cs="Times New Roman"/>
                <w:color w:val="000000"/>
                <w:kern w:val="0"/>
                <w:sz w:val="20"/>
                <w:szCs w:val="20"/>
                <w:lang w:eastAsia="en-GB"/>
                <w14:ligatures w14:val="none"/>
              </w:rPr>
              <w:t>8</w:t>
            </w:r>
          </w:p>
        </w:tc>
      </w:tr>
      <w:tr w:rsidR="008D4E13" w:rsidRPr="00083DF4" w14:paraId="27E30245" w14:textId="77777777" w:rsidTr="0010685A">
        <w:trPr>
          <w:trHeight w:val="165"/>
        </w:trPr>
        <w:tc>
          <w:tcPr>
            <w:tcW w:w="578" w:type="dxa"/>
            <w:shd w:val="clear" w:color="auto" w:fill="FFFFFF" w:themeFill="background1"/>
            <w:hideMark/>
          </w:tcPr>
          <w:p w14:paraId="02D21D56"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b/>
                <w:bCs/>
                <w:color w:val="000000"/>
                <w:kern w:val="0"/>
                <w:sz w:val="20"/>
                <w:szCs w:val="20"/>
                <w:lang w:eastAsia="en-GB"/>
                <w14:ligatures w14:val="none"/>
              </w:rPr>
              <w:t>2</w:t>
            </w:r>
          </w:p>
        </w:tc>
        <w:tc>
          <w:tcPr>
            <w:tcW w:w="5371" w:type="dxa"/>
            <w:shd w:val="clear" w:color="auto" w:fill="FFFFFF" w:themeFill="background1"/>
            <w:hideMark/>
          </w:tcPr>
          <w:p w14:paraId="51BC19B9"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Is information presented about the mean and variance of time within a wave?</w:t>
            </w:r>
          </w:p>
        </w:tc>
        <w:tc>
          <w:tcPr>
            <w:tcW w:w="1559" w:type="dxa"/>
            <w:shd w:val="clear" w:color="auto" w:fill="FFFFFF" w:themeFill="background1"/>
            <w:hideMark/>
          </w:tcPr>
          <w:p w14:paraId="3833B1DD" w14:textId="2AE169FE" w:rsidR="008D4E13" w:rsidRPr="00083DF4" w:rsidRDefault="009577AA">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Yes</w:t>
            </w:r>
          </w:p>
        </w:tc>
        <w:tc>
          <w:tcPr>
            <w:tcW w:w="2126" w:type="dxa"/>
            <w:shd w:val="clear" w:color="auto" w:fill="FFFFFF" w:themeFill="background1"/>
          </w:tcPr>
          <w:p w14:paraId="323B4C18" w14:textId="464740A3" w:rsidR="008D4E13" w:rsidRPr="0010685A" w:rsidRDefault="00F77E02">
            <w:pPr>
              <w:rPr>
                <w:rFonts w:ascii="Times New Roman" w:eastAsia="Times New Roman" w:hAnsi="Times New Roman" w:cs="Times New Roman"/>
                <w:color w:val="000000"/>
                <w:kern w:val="0"/>
                <w:sz w:val="20"/>
                <w:szCs w:val="20"/>
                <w:lang w:eastAsia="en-GB"/>
                <w14:ligatures w14:val="none"/>
              </w:rPr>
            </w:pPr>
            <w:r w:rsidRPr="0010685A">
              <w:rPr>
                <w:rFonts w:ascii="Times New Roman" w:eastAsia="Times New Roman" w:hAnsi="Times New Roman" w:cs="Times New Roman"/>
                <w:color w:val="000000"/>
                <w:kern w:val="0"/>
                <w:sz w:val="20"/>
                <w:szCs w:val="20"/>
                <w:lang w:eastAsia="en-GB"/>
                <w14:ligatures w14:val="none"/>
              </w:rPr>
              <w:t xml:space="preserve">See </w:t>
            </w:r>
            <w:r w:rsidR="00083DF4" w:rsidRPr="00083DF4">
              <w:rPr>
                <w:rFonts w:ascii="Times New Roman" w:eastAsia="Times New Roman" w:hAnsi="Times New Roman" w:cs="Times New Roman"/>
                <w:color w:val="000000"/>
                <w:kern w:val="0"/>
                <w:sz w:val="20"/>
                <w:szCs w:val="20"/>
                <w:lang w:eastAsia="en-GB"/>
                <w14:ligatures w14:val="none"/>
              </w:rPr>
              <w:t>T</w:t>
            </w:r>
            <w:r w:rsidRPr="0010685A">
              <w:rPr>
                <w:rFonts w:ascii="Times New Roman" w:eastAsia="Times New Roman" w:hAnsi="Times New Roman" w:cs="Times New Roman"/>
                <w:color w:val="000000"/>
                <w:kern w:val="0"/>
                <w:sz w:val="20"/>
                <w:szCs w:val="20"/>
                <w:lang w:eastAsia="en-GB"/>
                <w14:ligatures w14:val="none"/>
              </w:rPr>
              <w:t xml:space="preserve">able 1 </w:t>
            </w:r>
          </w:p>
        </w:tc>
      </w:tr>
      <w:tr w:rsidR="008D4E13" w:rsidRPr="00083DF4" w14:paraId="5BF096BC" w14:textId="77777777" w:rsidTr="0010685A">
        <w:trPr>
          <w:trHeight w:val="165"/>
        </w:trPr>
        <w:tc>
          <w:tcPr>
            <w:tcW w:w="578" w:type="dxa"/>
            <w:shd w:val="clear" w:color="auto" w:fill="FFFFFF" w:themeFill="background1"/>
            <w:hideMark/>
          </w:tcPr>
          <w:p w14:paraId="4ADAEAD5"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b/>
                <w:bCs/>
                <w:color w:val="000000"/>
                <w:kern w:val="0"/>
                <w:sz w:val="20"/>
                <w:szCs w:val="20"/>
                <w:lang w:eastAsia="en-GB"/>
                <w14:ligatures w14:val="none"/>
              </w:rPr>
              <w:t>3a.</w:t>
            </w:r>
          </w:p>
        </w:tc>
        <w:tc>
          <w:tcPr>
            <w:tcW w:w="5371" w:type="dxa"/>
            <w:shd w:val="clear" w:color="auto" w:fill="FFFFFF" w:themeFill="background1"/>
            <w:hideMark/>
          </w:tcPr>
          <w:p w14:paraId="4B6FB815"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Is the missing data mechanism reported?</w:t>
            </w:r>
          </w:p>
        </w:tc>
        <w:tc>
          <w:tcPr>
            <w:tcW w:w="1559" w:type="dxa"/>
            <w:shd w:val="clear" w:color="auto" w:fill="FFFFFF" w:themeFill="background1"/>
            <w:hideMark/>
          </w:tcPr>
          <w:p w14:paraId="17F5DB24"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Yes</w:t>
            </w:r>
          </w:p>
        </w:tc>
        <w:tc>
          <w:tcPr>
            <w:tcW w:w="2126" w:type="dxa"/>
            <w:shd w:val="clear" w:color="auto" w:fill="FFFFFF" w:themeFill="background1"/>
          </w:tcPr>
          <w:p w14:paraId="4DE4C1EE" w14:textId="3687990A" w:rsidR="008D4E13" w:rsidRPr="00083DF4" w:rsidRDefault="008D4E13">
            <w:pPr>
              <w:rPr>
                <w:rFonts w:ascii="Times New Roman" w:eastAsia="Times New Roman" w:hAnsi="Times New Roman" w:cs="Times New Roman"/>
                <w:color w:val="000000"/>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 xml:space="preserve">Statistical analysis- Page </w:t>
            </w:r>
            <w:r w:rsidR="00083DF4" w:rsidRPr="00083DF4">
              <w:rPr>
                <w:rFonts w:ascii="Times New Roman" w:eastAsia="Times New Roman" w:hAnsi="Times New Roman" w:cs="Times New Roman"/>
                <w:color w:val="000000"/>
                <w:kern w:val="0"/>
                <w:sz w:val="20"/>
                <w:szCs w:val="20"/>
                <w:lang w:eastAsia="en-GB"/>
                <w14:ligatures w14:val="none"/>
              </w:rPr>
              <w:t>8</w:t>
            </w:r>
            <w:r w:rsidRPr="00083DF4">
              <w:rPr>
                <w:rFonts w:ascii="Times New Roman" w:eastAsia="Times New Roman" w:hAnsi="Times New Roman" w:cs="Times New Roman"/>
                <w:color w:val="000000"/>
                <w:kern w:val="0"/>
                <w:sz w:val="20"/>
                <w:szCs w:val="20"/>
                <w:lang w:eastAsia="en-GB"/>
                <w14:ligatures w14:val="none"/>
              </w:rPr>
              <w:t xml:space="preserve"> </w:t>
            </w:r>
          </w:p>
        </w:tc>
      </w:tr>
      <w:tr w:rsidR="008D4E13" w:rsidRPr="00083DF4" w14:paraId="07F482FE" w14:textId="77777777" w:rsidTr="0010685A">
        <w:trPr>
          <w:trHeight w:val="165"/>
        </w:trPr>
        <w:tc>
          <w:tcPr>
            <w:tcW w:w="578" w:type="dxa"/>
            <w:shd w:val="clear" w:color="auto" w:fill="FFFFFF" w:themeFill="background1"/>
            <w:hideMark/>
          </w:tcPr>
          <w:p w14:paraId="37D38AE1"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b/>
                <w:bCs/>
                <w:color w:val="000000"/>
                <w:kern w:val="0"/>
                <w:sz w:val="20"/>
                <w:szCs w:val="20"/>
                <w:lang w:eastAsia="en-GB"/>
                <w14:ligatures w14:val="none"/>
              </w:rPr>
              <w:t>3b.</w:t>
            </w:r>
          </w:p>
        </w:tc>
        <w:tc>
          <w:tcPr>
            <w:tcW w:w="5371" w:type="dxa"/>
            <w:shd w:val="clear" w:color="auto" w:fill="FFFFFF" w:themeFill="background1"/>
            <w:hideMark/>
          </w:tcPr>
          <w:p w14:paraId="4983B8BF"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Is a description provided of what variables are related to attrition/missing data?</w:t>
            </w:r>
          </w:p>
        </w:tc>
        <w:tc>
          <w:tcPr>
            <w:tcW w:w="1559" w:type="dxa"/>
            <w:shd w:val="clear" w:color="auto" w:fill="FFFFFF" w:themeFill="background1"/>
            <w:hideMark/>
          </w:tcPr>
          <w:p w14:paraId="5D535D83"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Yes</w:t>
            </w:r>
          </w:p>
        </w:tc>
        <w:tc>
          <w:tcPr>
            <w:tcW w:w="2126" w:type="dxa"/>
            <w:shd w:val="clear" w:color="auto" w:fill="FFFFFF" w:themeFill="background1"/>
          </w:tcPr>
          <w:p w14:paraId="62375A88" w14:textId="77777777" w:rsidR="008D4E13" w:rsidRPr="00083DF4" w:rsidRDefault="008D4E13">
            <w:pPr>
              <w:rPr>
                <w:rFonts w:ascii="Times New Roman" w:eastAsia="Times New Roman" w:hAnsi="Times New Roman" w:cs="Times New Roman"/>
                <w:color w:val="000000"/>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 xml:space="preserve">Supplementary </w:t>
            </w:r>
          </w:p>
          <w:p w14:paraId="0098FB7C" w14:textId="77777777" w:rsidR="008D4E13" w:rsidRPr="00083DF4" w:rsidRDefault="008D4E13">
            <w:pPr>
              <w:rPr>
                <w:rFonts w:ascii="Times New Roman" w:eastAsia="Times New Roman" w:hAnsi="Times New Roman" w:cs="Times New Roman"/>
                <w:color w:val="000000"/>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Table S2</w:t>
            </w:r>
          </w:p>
        </w:tc>
      </w:tr>
      <w:tr w:rsidR="008D4E13" w:rsidRPr="00083DF4" w14:paraId="3C0C4CD1" w14:textId="77777777" w:rsidTr="0010685A">
        <w:trPr>
          <w:trHeight w:val="165"/>
        </w:trPr>
        <w:tc>
          <w:tcPr>
            <w:tcW w:w="578" w:type="dxa"/>
            <w:shd w:val="clear" w:color="auto" w:fill="FFFFFF" w:themeFill="background1"/>
            <w:hideMark/>
          </w:tcPr>
          <w:p w14:paraId="4A51ED91"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b/>
                <w:bCs/>
                <w:color w:val="000000"/>
                <w:kern w:val="0"/>
                <w:sz w:val="20"/>
                <w:szCs w:val="20"/>
                <w:lang w:eastAsia="en-GB"/>
                <w14:ligatures w14:val="none"/>
              </w:rPr>
              <w:t>3c.</w:t>
            </w:r>
          </w:p>
        </w:tc>
        <w:tc>
          <w:tcPr>
            <w:tcW w:w="5371" w:type="dxa"/>
            <w:shd w:val="clear" w:color="auto" w:fill="FFFFFF" w:themeFill="background1"/>
            <w:hideMark/>
          </w:tcPr>
          <w:p w14:paraId="4413A7DC"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Is a description provided of how missing data in the analyses were dealt with?</w:t>
            </w:r>
          </w:p>
        </w:tc>
        <w:tc>
          <w:tcPr>
            <w:tcW w:w="1559" w:type="dxa"/>
            <w:shd w:val="clear" w:color="auto" w:fill="FFFFFF" w:themeFill="background1"/>
            <w:hideMark/>
          </w:tcPr>
          <w:p w14:paraId="411B6C6D"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Yes</w:t>
            </w:r>
          </w:p>
        </w:tc>
        <w:tc>
          <w:tcPr>
            <w:tcW w:w="2126" w:type="dxa"/>
            <w:shd w:val="clear" w:color="auto" w:fill="FFFFFF" w:themeFill="background1"/>
          </w:tcPr>
          <w:p w14:paraId="541B72B4" w14:textId="0B06D6B9" w:rsidR="008D4E13" w:rsidRPr="00083DF4" w:rsidRDefault="008D4E13">
            <w:pPr>
              <w:rPr>
                <w:rFonts w:ascii="Times New Roman" w:eastAsia="Times New Roman" w:hAnsi="Times New Roman" w:cs="Times New Roman"/>
                <w:color w:val="000000"/>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 xml:space="preserve">Statistical analysis- Page </w:t>
            </w:r>
            <w:r w:rsidR="00083DF4" w:rsidRPr="00083DF4">
              <w:rPr>
                <w:rFonts w:ascii="Times New Roman" w:eastAsia="Times New Roman" w:hAnsi="Times New Roman" w:cs="Times New Roman"/>
                <w:color w:val="000000"/>
                <w:kern w:val="0"/>
                <w:sz w:val="20"/>
                <w:szCs w:val="20"/>
                <w:lang w:eastAsia="en-GB"/>
                <w14:ligatures w14:val="none"/>
              </w:rPr>
              <w:t>8</w:t>
            </w:r>
          </w:p>
        </w:tc>
      </w:tr>
      <w:tr w:rsidR="008D4E13" w:rsidRPr="00083DF4" w14:paraId="5DD8553D" w14:textId="77777777" w:rsidTr="0010685A">
        <w:trPr>
          <w:trHeight w:val="165"/>
        </w:trPr>
        <w:tc>
          <w:tcPr>
            <w:tcW w:w="578" w:type="dxa"/>
            <w:shd w:val="clear" w:color="auto" w:fill="FFFFFF" w:themeFill="background1"/>
            <w:hideMark/>
          </w:tcPr>
          <w:p w14:paraId="3EEBB735"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b/>
                <w:bCs/>
                <w:color w:val="000000"/>
                <w:kern w:val="0"/>
                <w:sz w:val="20"/>
                <w:szCs w:val="20"/>
                <w:lang w:eastAsia="en-GB"/>
                <w14:ligatures w14:val="none"/>
              </w:rPr>
              <w:t>4</w:t>
            </w:r>
          </w:p>
        </w:tc>
        <w:tc>
          <w:tcPr>
            <w:tcW w:w="5371" w:type="dxa"/>
            <w:shd w:val="clear" w:color="auto" w:fill="FFFFFF" w:themeFill="background1"/>
            <w:hideMark/>
          </w:tcPr>
          <w:p w14:paraId="73E03874"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Is information about the distribution of the observed variables included?</w:t>
            </w:r>
          </w:p>
        </w:tc>
        <w:tc>
          <w:tcPr>
            <w:tcW w:w="1559" w:type="dxa"/>
            <w:shd w:val="clear" w:color="auto" w:fill="FFFFFF" w:themeFill="background1"/>
            <w:hideMark/>
          </w:tcPr>
          <w:p w14:paraId="7BE2AFED" w14:textId="206832A1" w:rsidR="008D4E13" w:rsidRPr="00083DF4" w:rsidRDefault="69B125A7">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color w:val="000000" w:themeColor="text1"/>
                <w:sz w:val="20"/>
                <w:szCs w:val="20"/>
                <w:lang w:eastAsia="en-GB"/>
              </w:rPr>
              <w:t>Yes</w:t>
            </w:r>
          </w:p>
        </w:tc>
        <w:tc>
          <w:tcPr>
            <w:tcW w:w="2126" w:type="dxa"/>
            <w:shd w:val="clear" w:color="auto" w:fill="FFFFFF" w:themeFill="background1"/>
          </w:tcPr>
          <w:p w14:paraId="4284059E" w14:textId="4CD5C6AB" w:rsidR="008D4E13" w:rsidRPr="00083DF4" w:rsidRDefault="00083DF4">
            <w:pPr>
              <w:rPr>
                <w:rFonts w:ascii="Times New Roman" w:eastAsia="Times New Roman" w:hAnsi="Times New Roman" w:cs="Times New Roman"/>
                <w:color w:val="000000"/>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S</w:t>
            </w:r>
            <w:r w:rsidRPr="0010685A">
              <w:rPr>
                <w:rFonts w:ascii="Times New Roman" w:eastAsia="Times New Roman" w:hAnsi="Times New Roman" w:cs="Times New Roman"/>
                <w:color w:val="000000"/>
                <w:kern w:val="0"/>
                <w:sz w:val="20"/>
                <w:szCs w:val="20"/>
                <w:lang w:eastAsia="en-GB"/>
                <w14:ligatures w14:val="none"/>
              </w:rPr>
              <w:t>upplementary</w:t>
            </w:r>
            <w:r>
              <w:rPr>
                <w:rFonts w:ascii="Times New Roman" w:eastAsia="Times New Roman" w:hAnsi="Times New Roman" w:cs="Times New Roman"/>
                <w:color w:val="000000"/>
                <w:kern w:val="0"/>
                <w:sz w:val="20"/>
                <w:szCs w:val="20"/>
                <w:lang w:eastAsia="en-GB"/>
                <w14:ligatures w14:val="none"/>
              </w:rPr>
              <w:t xml:space="preserve"> </w:t>
            </w:r>
            <w:r w:rsidR="00866A1E">
              <w:rPr>
                <w:rFonts w:ascii="Times New Roman" w:eastAsia="Times New Roman" w:hAnsi="Times New Roman" w:cs="Times New Roman"/>
                <w:color w:val="000000"/>
                <w:kern w:val="0"/>
                <w:sz w:val="20"/>
                <w:szCs w:val="20"/>
                <w:lang w:eastAsia="en-GB"/>
                <w14:ligatures w14:val="none"/>
              </w:rPr>
              <w:t>p</w:t>
            </w:r>
            <w:r>
              <w:rPr>
                <w:rFonts w:ascii="Times New Roman" w:eastAsia="Times New Roman" w:hAnsi="Times New Roman" w:cs="Times New Roman"/>
                <w:color w:val="000000"/>
                <w:kern w:val="0"/>
                <w:sz w:val="20"/>
                <w:szCs w:val="20"/>
                <w:lang w:eastAsia="en-GB"/>
                <w14:ligatures w14:val="none"/>
              </w:rPr>
              <w:t>age 2</w:t>
            </w:r>
          </w:p>
        </w:tc>
      </w:tr>
      <w:tr w:rsidR="008D4E13" w:rsidRPr="00083DF4" w14:paraId="45EDFD38" w14:textId="77777777" w:rsidTr="0010685A">
        <w:trPr>
          <w:trHeight w:val="165"/>
        </w:trPr>
        <w:tc>
          <w:tcPr>
            <w:tcW w:w="578" w:type="dxa"/>
            <w:shd w:val="clear" w:color="auto" w:fill="FFFFFF" w:themeFill="background1"/>
            <w:hideMark/>
          </w:tcPr>
          <w:p w14:paraId="4F4AF301"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b/>
                <w:bCs/>
                <w:color w:val="000000"/>
                <w:kern w:val="0"/>
                <w:sz w:val="20"/>
                <w:szCs w:val="20"/>
                <w:lang w:eastAsia="en-GB"/>
                <w14:ligatures w14:val="none"/>
              </w:rPr>
              <w:t>5</w:t>
            </w:r>
          </w:p>
        </w:tc>
        <w:tc>
          <w:tcPr>
            <w:tcW w:w="5371" w:type="dxa"/>
            <w:shd w:val="clear" w:color="auto" w:fill="FFFFFF" w:themeFill="background1"/>
            <w:hideMark/>
          </w:tcPr>
          <w:p w14:paraId="09595225"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Is the software mentioned?</w:t>
            </w:r>
          </w:p>
        </w:tc>
        <w:tc>
          <w:tcPr>
            <w:tcW w:w="1559" w:type="dxa"/>
            <w:shd w:val="clear" w:color="auto" w:fill="FFFFFF" w:themeFill="background1"/>
            <w:hideMark/>
          </w:tcPr>
          <w:p w14:paraId="42B114AE"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Yes</w:t>
            </w:r>
          </w:p>
        </w:tc>
        <w:tc>
          <w:tcPr>
            <w:tcW w:w="2126" w:type="dxa"/>
            <w:shd w:val="clear" w:color="auto" w:fill="FFFFFF" w:themeFill="background1"/>
          </w:tcPr>
          <w:p w14:paraId="1E733CBE" w14:textId="586AFF89" w:rsidR="008D4E13" w:rsidRPr="00083DF4" w:rsidRDefault="008D4E13">
            <w:pPr>
              <w:rPr>
                <w:rFonts w:ascii="Times New Roman" w:eastAsia="Times New Roman" w:hAnsi="Times New Roman" w:cs="Times New Roman"/>
                <w:color w:val="000000"/>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 xml:space="preserve">Statistical analysis- Page </w:t>
            </w:r>
            <w:r w:rsidR="00083DF4">
              <w:rPr>
                <w:rFonts w:ascii="Times New Roman" w:eastAsia="Times New Roman" w:hAnsi="Times New Roman" w:cs="Times New Roman"/>
                <w:color w:val="000000"/>
                <w:kern w:val="0"/>
                <w:sz w:val="20"/>
                <w:szCs w:val="20"/>
                <w:lang w:eastAsia="en-GB"/>
                <w14:ligatures w14:val="none"/>
              </w:rPr>
              <w:t>8</w:t>
            </w:r>
          </w:p>
        </w:tc>
      </w:tr>
      <w:tr w:rsidR="008D4E13" w:rsidRPr="00083DF4" w14:paraId="15565A7C" w14:textId="77777777" w:rsidTr="0010685A">
        <w:trPr>
          <w:trHeight w:val="165"/>
        </w:trPr>
        <w:tc>
          <w:tcPr>
            <w:tcW w:w="578" w:type="dxa"/>
            <w:shd w:val="clear" w:color="auto" w:fill="FFFFFF" w:themeFill="background1"/>
            <w:hideMark/>
          </w:tcPr>
          <w:p w14:paraId="56183006"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b/>
                <w:bCs/>
                <w:color w:val="000000"/>
                <w:kern w:val="0"/>
                <w:sz w:val="20"/>
                <w:szCs w:val="20"/>
                <w:lang w:eastAsia="en-GB"/>
                <w14:ligatures w14:val="none"/>
              </w:rPr>
              <w:t>6a.</w:t>
            </w:r>
          </w:p>
        </w:tc>
        <w:tc>
          <w:tcPr>
            <w:tcW w:w="5371" w:type="dxa"/>
            <w:shd w:val="clear" w:color="auto" w:fill="FFFFFF" w:themeFill="background1"/>
            <w:hideMark/>
          </w:tcPr>
          <w:p w14:paraId="78F7387C"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Are alternative specifications of within-class heterogeneity considered (e.g., LGCA vs. LGMM) and clearly documented? If not, was sufficient justification provided as to eliminate certain specifications from consideration?</w:t>
            </w:r>
          </w:p>
        </w:tc>
        <w:tc>
          <w:tcPr>
            <w:tcW w:w="1559" w:type="dxa"/>
            <w:shd w:val="clear" w:color="auto" w:fill="FFFFFF" w:themeFill="background1"/>
            <w:hideMark/>
          </w:tcPr>
          <w:p w14:paraId="3F3ED2E0" w14:textId="1BDA1BB0" w:rsidR="008D4E13" w:rsidRPr="00083DF4" w:rsidRDefault="00AB0A5F">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Yes</w:t>
            </w:r>
          </w:p>
        </w:tc>
        <w:tc>
          <w:tcPr>
            <w:tcW w:w="2126" w:type="dxa"/>
            <w:shd w:val="clear" w:color="auto" w:fill="FFFFFF" w:themeFill="background1"/>
          </w:tcPr>
          <w:p w14:paraId="682CAF84" w14:textId="1964FE84" w:rsidR="008D4E13" w:rsidRPr="00083DF4" w:rsidRDefault="00856203">
            <w:pPr>
              <w:rPr>
                <w:rFonts w:ascii="Times New Roman" w:eastAsia="Times New Roman" w:hAnsi="Times New Roman" w:cs="Times New Roman"/>
                <w:color w:val="000000"/>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 xml:space="preserve">This is not reported within the manuscript but was explored within the </w:t>
            </w:r>
            <w:r w:rsidR="005C6FF8" w:rsidRPr="00083DF4">
              <w:rPr>
                <w:rFonts w:ascii="Times New Roman" w:eastAsia="Times New Roman" w:hAnsi="Times New Roman" w:cs="Times New Roman"/>
                <w:color w:val="000000"/>
                <w:kern w:val="0"/>
                <w:sz w:val="20"/>
                <w:szCs w:val="20"/>
                <w:lang w:eastAsia="en-GB"/>
                <w14:ligatures w14:val="none"/>
              </w:rPr>
              <w:t>analytic process</w:t>
            </w:r>
            <w:r w:rsidR="00083DF4">
              <w:rPr>
                <w:rFonts w:ascii="Times New Roman" w:eastAsia="Times New Roman" w:hAnsi="Times New Roman" w:cs="Times New Roman"/>
                <w:color w:val="000000"/>
                <w:kern w:val="0"/>
                <w:sz w:val="20"/>
                <w:szCs w:val="20"/>
                <w:lang w:eastAsia="en-GB"/>
                <w14:ligatures w14:val="none"/>
              </w:rPr>
              <w:t>; see Supplementary page 2</w:t>
            </w:r>
          </w:p>
        </w:tc>
      </w:tr>
      <w:tr w:rsidR="008D4E13" w:rsidRPr="00083DF4" w14:paraId="1AD75EE1" w14:textId="77777777" w:rsidTr="0010685A">
        <w:trPr>
          <w:trHeight w:val="165"/>
        </w:trPr>
        <w:tc>
          <w:tcPr>
            <w:tcW w:w="578" w:type="dxa"/>
            <w:shd w:val="clear" w:color="auto" w:fill="FFFFFF" w:themeFill="background1"/>
            <w:hideMark/>
          </w:tcPr>
          <w:p w14:paraId="2CDA005E"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b/>
                <w:bCs/>
                <w:color w:val="000000"/>
                <w:kern w:val="0"/>
                <w:sz w:val="20"/>
                <w:szCs w:val="20"/>
                <w:lang w:eastAsia="en-GB"/>
                <w14:ligatures w14:val="none"/>
              </w:rPr>
              <w:t>6b.</w:t>
            </w:r>
          </w:p>
        </w:tc>
        <w:tc>
          <w:tcPr>
            <w:tcW w:w="5371" w:type="dxa"/>
            <w:shd w:val="clear" w:color="auto" w:fill="FFFFFF" w:themeFill="background1"/>
            <w:hideMark/>
          </w:tcPr>
          <w:p w14:paraId="424CEE44"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Are alternative specifications of the between-class differences in variance–covariance matrix structure considered and clearly documented? If not, was sufficient justification provided as to eliminate certain specifications from consideration?</w:t>
            </w:r>
          </w:p>
        </w:tc>
        <w:tc>
          <w:tcPr>
            <w:tcW w:w="1559" w:type="dxa"/>
            <w:shd w:val="clear" w:color="auto" w:fill="FFFFFF" w:themeFill="background1"/>
            <w:hideMark/>
          </w:tcPr>
          <w:p w14:paraId="1C5D718F" w14:textId="5284BDAF" w:rsidR="008D4E13" w:rsidRPr="00083DF4" w:rsidRDefault="00AB0A5F">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Yes</w:t>
            </w:r>
          </w:p>
        </w:tc>
        <w:tc>
          <w:tcPr>
            <w:tcW w:w="2126" w:type="dxa"/>
            <w:shd w:val="clear" w:color="auto" w:fill="FFFFFF" w:themeFill="background1"/>
          </w:tcPr>
          <w:p w14:paraId="47DA4008" w14:textId="496DB119" w:rsidR="008D4E13" w:rsidRPr="00866A1E" w:rsidRDefault="007F4F6C">
            <w:pPr>
              <w:rPr>
                <w:rFonts w:ascii="Times New Roman" w:eastAsia="Times New Roman" w:hAnsi="Times New Roman" w:cs="Times New Roman"/>
                <w:color w:val="000000"/>
                <w:kern w:val="0"/>
                <w:sz w:val="20"/>
                <w:szCs w:val="20"/>
                <w:lang w:eastAsia="en-GB"/>
                <w14:ligatures w14:val="none"/>
              </w:rPr>
            </w:pPr>
            <w:r w:rsidRPr="0010685A">
              <w:rPr>
                <w:rFonts w:ascii="Times New Roman" w:eastAsia="Times New Roman" w:hAnsi="Times New Roman" w:cs="Times New Roman"/>
                <w:color w:val="000000"/>
                <w:kern w:val="0"/>
                <w:sz w:val="20"/>
                <w:szCs w:val="20"/>
                <w:lang w:eastAsia="en-GB"/>
                <w14:ligatures w14:val="none"/>
              </w:rPr>
              <w:t>See explanation in Supplementary on page</w:t>
            </w:r>
            <w:r w:rsidR="00866A1E" w:rsidRPr="0010685A">
              <w:rPr>
                <w:rFonts w:ascii="Times New Roman" w:eastAsia="Times New Roman" w:hAnsi="Times New Roman" w:cs="Times New Roman"/>
                <w:color w:val="000000"/>
                <w:kern w:val="0"/>
                <w:sz w:val="20"/>
                <w:szCs w:val="20"/>
                <w:lang w:eastAsia="en-GB"/>
                <w14:ligatures w14:val="none"/>
              </w:rPr>
              <w:t xml:space="preserve"> 3</w:t>
            </w:r>
            <w:r w:rsidRPr="0010685A">
              <w:rPr>
                <w:rFonts w:ascii="Times New Roman" w:eastAsia="Times New Roman" w:hAnsi="Times New Roman" w:cs="Times New Roman"/>
                <w:color w:val="000000"/>
                <w:kern w:val="0"/>
                <w:sz w:val="20"/>
                <w:szCs w:val="20"/>
                <w:lang w:eastAsia="en-GB"/>
                <w14:ligatures w14:val="none"/>
              </w:rPr>
              <w:t xml:space="preserve"> </w:t>
            </w:r>
          </w:p>
        </w:tc>
      </w:tr>
      <w:tr w:rsidR="008D4E13" w:rsidRPr="00083DF4" w14:paraId="6C87852F" w14:textId="77777777" w:rsidTr="0010685A">
        <w:trPr>
          <w:trHeight w:val="165"/>
        </w:trPr>
        <w:tc>
          <w:tcPr>
            <w:tcW w:w="578" w:type="dxa"/>
            <w:shd w:val="clear" w:color="auto" w:fill="FFFFFF" w:themeFill="background1"/>
            <w:hideMark/>
          </w:tcPr>
          <w:p w14:paraId="535FADC3"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b/>
                <w:bCs/>
                <w:color w:val="000000"/>
                <w:kern w:val="0"/>
                <w:sz w:val="20"/>
                <w:szCs w:val="20"/>
                <w:lang w:eastAsia="en-GB"/>
                <w14:ligatures w14:val="none"/>
              </w:rPr>
              <w:t>7</w:t>
            </w:r>
          </w:p>
        </w:tc>
        <w:tc>
          <w:tcPr>
            <w:tcW w:w="5371" w:type="dxa"/>
            <w:shd w:val="clear" w:color="auto" w:fill="FFFFFF" w:themeFill="background1"/>
            <w:hideMark/>
          </w:tcPr>
          <w:p w14:paraId="1899EB62"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Are alternative shape/functional forms of the trajectories described?</w:t>
            </w:r>
          </w:p>
        </w:tc>
        <w:tc>
          <w:tcPr>
            <w:tcW w:w="1559" w:type="dxa"/>
            <w:shd w:val="clear" w:color="auto" w:fill="FFFFFF" w:themeFill="background1"/>
            <w:hideMark/>
          </w:tcPr>
          <w:p w14:paraId="63E7C466" w14:textId="102FF3B6" w:rsidR="008D4E13" w:rsidRPr="00083DF4" w:rsidRDefault="00AB0A5F">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Yes</w:t>
            </w:r>
          </w:p>
        </w:tc>
        <w:tc>
          <w:tcPr>
            <w:tcW w:w="2126" w:type="dxa"/>
            <w:shd w:val="clear" w:color="auto" w:fill="FFFFFF" w:themeFill="background1"/>
          </w:tcPr>
          <w:p w14:paraId="07E60F0C" w14:textId="1AA5489D" w:rsidR="008D4E13" w:rsidRPr="00866A1E" w:rsidRDefault="007F4F6C">
            <w:pPr>
              <w:rPr>
                <w:rFonts w:ascii="Times New Roman" w:eastAsia="Times New Roman" w:hAnsi="Times New Roman" w:cs="Times New Roman"/>
                <w:color w:val="000000"/>
                <w:kern w:val="0"/>
                <w:sz w:val="20"/>
                <w:szCs w:val="20"/>
                <w:lang w:eastAsia="en-GB"/>
                <w14:ligatures w14:val="none"/>
              </w:rPr>
            </w:pPr>
            <w:r w:rsidRPr="0010685A">
              <w:rPr>
                <w:rFonts w:ascii="Times New Roman" w:eastAsia="Times New Roman" w:hAnsi="Times New Roman" w:cs="Times New Roman"/>
                <w:color w:val="000000"/>
                <w:kern w:val="0"/>
                <w:sz w:val="20"/>
                <w:szCs w:val="20"/>
                <w:lang w:eastAsia="en-GB"/>
                <w14:ligatures w14:val="none"/>
              </w:rPr>
              <w:t xml:space="preserve">See explanation in Supplementary on page </w:t>
            </w:r>
            <w:r w:rsidR="00866A1E" w:rsidRPr="0010685A">
              <w:rPr>
                <w:rFonts w:ascii="Times New Roman" w:eastAsia="Times New Roman" w:hAnsi="Times New Roman" w:cs="Times New Roman"/>
                <w:color w:val="000000"/>
                <w:kern w:val="0"/>
                <w:sz w:val="20"/>
                <w:szCs w:val="20"/>
                <w:lang w:eastAsia="en-GB"/>
                <w14:ligatures w14:val="none"/>
              </w:rPr>
              <w:t>3</w:t>
            </w:r>
          </w:p>
          <w:p w14:paraId="4D6666EE" w14:textId="77777777" w:rsidR="00CD185E" w:rsidRPr="00083DF4" w:rsidRDefault="00CD185E">
            <w:pPr>
              <w:rPr>
                <w:rFonts w:ascii="Times New Roman" w:eastAsia="Times New Roman" w:hAnsi="Times New Roman" w:cs="Times New Roman"/>
                <w:color w:val="000000"/>
                <w:kern w:val="0"/>
                <w:sz w:val="20"/>
                <w:szCs w:val="20"/>
                <w:lang w:eastAsia="en-GB"/>
                <w14:ligatures w14:val="none"/>
              </w:rPr>
            </w:pPr>
          </w:p>
        </w:tc>
      </w:tr>
      <w:tr w:rsidR="008D4E13" w:rsidRPr="00083DF4" w14:paraId="2D615E1B" w14:textId="77777777" w:rsidTr="0010685A">
        <w:trPr>
          <w:trHeight w:val="165"/>
        </w:trPr>
        <w:tc>
          <w:tcPr>
            <w:tcW w:w="578" w:type="dxa"/>
            <w:shd w:val="clear" w:color="auto" w:fill="FFFFFF" w:themeFill="background1"/>
            <w:hideMark/>
          </w:tcPr>
          <w:p w14:paraId="260D5C47"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b/>
                <w:bCs/>
                <w:color w:val="000000"/>
                <w:kern w:val="0"/>
                <w:sz w:val="20"/>
                <w:szCs w:val="20"/>
                <w:lang w:eastAsia="en-GB"/>
                <w14:ligatures w14:val="none"/>
              </w:rPr>
              <w:t>8</w:t>
            </w:r>
          </w:p>
        </w:tc>
        <w:tc>
          <w:tcPr>
            <w:tcW w:w="5371" w:type="dxa"/>
            <w:shd w:val="clear" w:color="auto" w:fill="FFFFFF" w:themeFill="background1"/>
            <w:hideMark/>
          </w:tcPr>
          <w:p w14:paraId="6999E18A"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If covariates have been used, can analyses still be replicated?</w:t>
            </w:r>
          </w:p>
        </w:tc>
        <w:tc>
          <w:tcPr>
            <w:tcW w:w="1559" w:type="dxa"/>
            <w:shd w:val="clear" w:color="auto" w:fill="FFFFFF" w:themeFill="background1"/>
            <w:hideMark/>
          </w:tcPr>
          <w:p w14:paraId="4F6E4B7D" w14:textId="42753747" w:rsidR="008D4E13" w:rsidRPr="00083DF4" w:rsidRDefault="00806B8A">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N/A</w:t>
            </w:r>
            <w:r w:rsidR="007F4F6C" w:rsidRPr="00083DF4">
              <w:rPr>
                <w:rFonts w:ascii="Times New Roman" w:eastAsia="Times New Roman" w:hAnsi="Times New Roman" w:cs="Times New Roman"/>
                <w:color w:val="000000"/>
                <w:kern w:val="0"/>
                <w:sz w:val="20"/>
                <w:szCs w:val="20"/>
                <w:lang w:eastAsia="en-GB"/>
                <w14:ligatures w14:val="none"/>
              </w:rPr>
              <w:t xml:space="preserve"> </w:t>
            </w:r>
            <w:r w:rsidR="007F4F6C" w:rsidRPr="0010685A">
              <w:rPr>
                <w:rFonts w:ascii="Times New Roman" w:hAnsi="Times New Roman" w:cs="Times New Roman"/>
                <w:sz w:val="20"/>
                <w:szCs w:val="20"/>
              </w:rPr>
              <w:t xml:space="preserve"> </w:t>
            </w:r>
          </w:p>
        </w:tc>
        <w:tc>
          <w:tcPr>
            <w:tcW w:w="2126" w:type="dxa"/>
            <w:shd w:val="clear" w:color="auto" w:fill="FFFFFF" w:themeFill="background1"/>
          </w:tcPr>
          <w:p w14:paraId="690985DD" w14:textId="25D66FB8" w:rsidR="008D4E13" w:rsidRPr="00083DF4" w:rsidRDefault="00866A1E" w:rsidP="007F4F6C">
            <w:pPr>
              <w:rPr>
                <w:rFonts w:ascii="Times New Roman" w:eastAsia="Times New Roman" w:hAnsi="Times New Roman" w:cs="Times New Roman"/>
                <w:color w:val="000000"/>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No covariates were used</w:t>
            </w:r>
          </w:p>
        </w:tc>
      </w:tr>
      <w:tr w:rsidR="008D4E13" w:rsidRPr="00083DF4" w14:paraId="55B9556F" w14:textId="77777777" w:rsidTr="0010685A">
        <w:trPr>
          <w:trHeight w:val="165"/>
        </w:trPr>
        <w:tc>
          <w:tcPr>
            <w:tcW w:w="578" w:type="dxa"/>
            <w:shd w:val="clear" w:color="auto" w:fill="FFFFFF" w:themeFill="background1"/>
            <w:hideMark/>
          </w:tcPr>
          <w:p w14:paraId="0B63FE17"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b/>
                <w:bCs/>
                <w:color w:val="000000"/>
                <w:kern w:val="0"/>
                <w:sz w:val="20"/>
                <w:szCs w:val="20"/>
                <w:lang w:eastAsia="en-GB"/>
                <w14:ligatures w14:val="none"/>
              </w:rPr>
              <w:t>9</w:t>
            </w:r>
          </w:p>
        </w:tc>
        <w:tc>
          <w:tcPr>
            <w:tcW w:w="5371" w:type="dxa"/>
            <w:shd w:val="clear" w:color="auto" w:fill="FFFFFF" w:themeFill="background1"/>
            <w:hideMark/>
          </w:tcPr>
          <w:p w14:paraId="16176863"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Is information reported about the number of random start values and final iterations included?</w:t>
            </w:r>
          </w:p>
        </w:tc>
        <w:tc>
          <w:tcPr>
            <w:tcW w:w="1559" w:type="dxa"/>
            <w:shd w:val="clear" w:color="auto" w:fill="FFFFFF" w:themeFill="background1"/>
            <w:hideMark/>
          </w:tcPr>
          <w:p w14:paraId="1B0C6201" w14:textId="2E889FEA" w:rsidR="008D4E13" w:rsidRPr="00083DF4" w:rsidRDefault="007F4F6C">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Yes</w:t>
            </w:r>
          </w:p>
        </w:tc>
        <w:tc>
          <w:tcPr>
            <w:tcW w:w="2126" w:type="dxa"/>
            <w:shd w:val="clear" w:color="auto" w:fill="FFFFFF" w:themeFill="background1"/>
          </w:tcPr>
          <w:p w14:paraId="1CCCC3F7" w14:textId="4A6BA514" w:rsidR="008D4E13" w:rsidRPr="00083DF4" w:rsidRDefault="00FA61D6">
            <w:pPr>
              <w:rPr>
                <w:rFonts w:ascii="Times New Roman" w:eastAsia="Times New Roman" w:hAnsi="Times New Roman" w:cs="Times New Roman"/>
                <w:color w:val="000000"/>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 xml:space="preserve">Process by which an optimal solution was derived is explained </w:t>
            </w:r>
            <w:r w:rsidR="0061002E" w:rsidRPr="00083DF4">
              <w:rPr>
                <w:rFonts w:ascii="Times New Roman" w:eastAsia="Times New Roman" w:hAnsi="Times New Roman" w:cs="Times New Roman"/>
                <w:color w:val="000000"/>
                <w:kern w:val="0"/>
                <w:sz w:val="20"/>
                <w:szCs w:val="20"/>
                <w:lang w:eastAsia="en-GB"/>
                <w14:ligatures w14:val="none"/>
              </w:rPr>
              <w:t>in Statistical</w:t>
            </w:r>
            <w:r w:rsidRPr="00083DF4">
              <w:rPr>
                <w:rFonts w:ascii="Times New Roman" w:eastAsia="Times New Roman" w:hAnsi="Times New Roman" w:cs="Times New Roman"/>
                <w:color w:val="000000"/>
                <w:kern w:val="0"/>
                <w:sz w:val="20"/>
                <w:szCs w:val="20"/>
                <w:lang w:eastAsia="en-GB"/>
                <w14:ligatures w14:val="none"/>
              </w:rPr>
              <w:t xml:space="preserve"> analysis- Page </w:t>
            </w:r>
            <w:r w:rsidR="00083DF4">
              <w:rPr>
                <w:rFonts w:ascii="Times New Roman" w:eastAsia="Times New Roman" w:hAnsi="Times New Roman" w:cs="Times New Roman"/>
                <w:color w:val="000000"/>
                <w:kern w:val="0"/>
                <w:sz w:val="20"/>
                <w:szCs w:val="20"/>
                <w:lang w:eastAsia="en-GB"/>
                <w14:ligatures w14:val="none"/>
              </w:rPr>
              <w:t>8</w:t>
            </w:r>
            <w:r w:rsidRPr="00083DF4">
              <w:rPr>
                <w:rFonts w:ascii="Times New Roman" w:eastAsia="Times New Roman" w:hAnsi="Times New Roman" w:cs="Times New Roman"/>
                <w:color w:val="000000"/>
                <w:kern w:val="0"/>
                <w:sz w:val="20"/>
                <w:szCs w:val="20"/>
                <w:lang w:eastAsia="en-GB"/>
                <w14:ligatures w14:val="none"/>
              </w:rPr>
              <w:t xml:space="preserve"> </w:t>
            </w:r>
          </w:p>
          <w:p w14:paraId="45187124" w14:textId="192B923E" w:rsidR="0061002E" w:rsidRPr="00083DF4" w:rsidRDefault="0061002E">
            <w:pPr>
              <w:rPr>
                <w:rFonts w:ascii="Times New Roman" w:eastAsia="Times New Roman" w:hAnsi="Times New Roman" w:cs="Times New Roman"/>
                <w:color w:val="000000"/>
                <w:kern w:val="0"/>
                <w:sz w:val="20"/>
                <w:szCs w:val="20"/>
                <w:lang w:eastAsia="en-GB"/>
                <w14:ligatures w14:val="none"/>
              </w:rPr>
            </w:pPr>
          </w:p>
        </w:tc>
      </w:tr>
      <w:tr w:rsidR="008D4E13" w:rsidRPr="00083DF4" w14:paraId="7D1D02AE" w14:textId="77777777" w:rsidTr="0010685A">
        <w:trPr>
          <w:trHeight w:val="165"/>
        </w:trPr>
        <w:tc>
          <w:tcPr>
            <w:tcW w:w="578" w:type="dxa"/>
            <w:shd w:val="clear" w:color="auto" w:fill="FFFFFF" w:themeFill="background1"/>
            <w:hideMark/>
          </w:tcPr>
          <w:p w14:paraId="420F579E"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b/>
                <w:bCs/>
                <w:color w:val="000000"/>
                <w:kern w:val="0"/>
                <w:sz w:val="20"/>
                <w:szCs w:val="20"/>
                <w:lang w:eastAsia="en-GB"/>
                <w14:ligatures w14:val="none"/>
              </w:rPr>
              <w:t>10</w:t>
            </w:r>
          </w:p>
        </w:tc>
        <w:tc>
          <w:tcPr>
            <w:tcW w:w="5371" w:type="dxa"/>
            <w:shd w:val="clear" w:color="auto" w:fill="FFFFFF" w:themeFill="background1"/>
            <w:hideMark/>
          </w:tcPr>
          <w:p w14:paraId="61A12F7F"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Are the model comparison (and selection) tools described from a statistical perspective?</w:t>
            </w:r>
          </w:p>
        </w:tc>
        <w:tc>
          <w:tcPr>
            <w:tcW w:w="1559" w:type="dxa"/>
            <w:shd w:val="clear" w:color="auto" w:fill="FFFFFF" w:themeFill="background1"/>
            <w:hideMark/>
          </w:tcPr>
          <w:p w14:paraId="7FA818F0" w14:textId="6AC1424D"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Yes</w:t>
            </w:r>
          </w:p>
        </w:tc>
        <w:tc>
          <w:tcPr>
            <w:tcW w:w="2126" w:type="dxa"/>
            <w:shd w:val="clear" w:color="auto" w:fill="FFFFFF" w:themeFill="background1"/>
          </w:tcPr>
          <w:p w14:paraId="30738935" w14:textId="4F71DC0B" w:rsidR="008D4E13" w:rsidRPr="00083DF4" w:rsidRDefault="00866A1E">
            <w:pPr>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 xml:space="preserve">See </w:t>
            </w:r>
            <w:r w:rsidR="00083DF4">
              <w:rPr>
                <w:rFonts w:ascii="Times New Roman" w:eastAsia="Times New Roman" w:hAnsi="Times New Roman" w:cs="Times New Roman"/>
                <w:color w:val="000000"/>
                <w:kern w:val="0"/>
                <w:sz w:val="20"/>
                <w:szCs w:val="20"/>
                <w:lang w:eastAsia="en-GB"/>
                <w14:ligatures w14:val="none"/>
              </w:rPr>
              <w:t>Results pages 10-12</w:t>
            </w:r>
          </w:p>
          <w:p w14:paraId="6ED1AE6A" w14:textId="6B810106" w:rsidR="00452B63" w:rsidRPr="00083DF4" w:rsidRDefault="00452B63">
            <w:pPr>
              <w:rPr>
                <w:rFonts w:ascii="Times New Roman" w:eastAsia="Times New Roman" w:hAnsi="Times New Roman" w:cs="Times New Roman"/>
                <w:color w:val="000000"/>
                <w:kern w:val="0"/>
                <w:sz w:val="20"/>
                <w:szCs w:val="20"/>
                <w:lang w:eastAsia="en-GB"/>
                <w14:ligatures w14:val="none"/>
              </w:rPr>
            </w:pPr>
          </w:p>
        </w:tc>
      </w:tr>
      <w:tr w:rsidR="008D4E13" w:rsidRPr="00083DF4" w14:paraId="75A1CE92" w14:textId="77777777" w:rsidTr="0010685A">
        <w:trPr>
          <w:trHeight w:val="165"/>
        </w:trPr>
        <w:tc>
          <w:tcPr>
            <w:tcW w:w="578" w:type="dxa"/>
            <w:shd w:val="clear" w:color="auto" w:fill="FFFFFF" w:themeFill="background1"/>
            <w:hideMark/>
          </w:tcPr>
          <w:p w14:paraId="5CFCB5E2"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b/>
                <w:bCs/>
                <w:color w:val="000000"/>
                <w:kern w:val="0"/>
                <w:sz w:val="20"/>
                <w:szCs w:val="20"/>
                <w:lang w:eastAsia="en-GB"/>
                <w14:ligatures w14:val="none"/>
              </w:rPr>
              <w:t>11</w:t>
            </w:r>
          </w:p>
        </w:tc>
        <w:tc>
          <w:tcPr>
            <w:tcW w:w="5371" w:type="dxa"/>
            <w:shd w:val="clear" w:color="auto" w:fill="FFFFFF" w:themeFill="background1"/>
            <w:hideMark/>
          </w:tcPr>
          <w:p w14:paraId="0C33A85F" w14:textId="77777777" w:rsidR="008D4E13" w:rsidRPr="00083DF4" w:rsidRDefault="008D4E13">
            <w:pPr>
              <w:rPr>
                <w:rFonts w:ascii="Times New Roman" w:eastAsia="Times New Roman" w:hAnsi="Times New Roman" w:cs="Times New Roman"/>
                <w:color w:val="000000"/>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Are the total number of fitted models reported, including a one-class solution?</w:t>
            </w:r>
          </w:p>
          <w:p w14:paraId="65DA95DC" w14:textId="77777777" w:rsidR="00CD185E" w:rsidRPr="00083DF4" w:rsidRDefault="00CD185E">
            <w:pPr>
              <w:rPr>
                <w:rFonts w:ascii="Times New Roman" w:eastAsia="Times New Roman" w:hAnsi="Times New Roman" w:cs="Times New Roman"/>
                <w:kern w:val="0"/>
                <w:sz w:val="20"/>
                <w:szCs w:val="20"/>
                <w:lang w:eastAsia="en-GB"/>
                <w14:ligatures w14:val="none"/>
              </w:rPr>
            </w:pPr>
          </w:p>
        </w:tc>
        <w:tc>
          <w:tcPr>
            <w:tcW w:w="1559" w:type="dxa"/>
            <w:shd w:val="clear" w:color="auto" w:fill="FFFFFF" w:themeFill="background1"/>
            <w:hideMark/>
          </w:tcPr>
          <w:p w14:paraId="0DB4154E" w14:textId="0278AEDA" w:rsidR="00CD185E" w:rsidRPr="00083DF4" w:rsidRDefault="00083DF4">
            <w:pPr>
              <w:rPr>
                <w:rFonts w:ascii="Times New Roman" w:eastAsia="Times New Roman" w:hAnsi="Times New Roman" w:cs="Times New Roman"/>
                <w:kern w:val="0"/>
                <w:sz w:val="20"/>
                <w:szCs w:val="20"/>
                <w:lang w:eastAsia="en-GB"/>
                <w14:ligatures w14:val="none"/>
              </w:rPr>
            </w:pPr>
            <w:r w:rsidRPr="0010685A">
              <w:rPr>
                <w:rFonts w:ascii="Times New Roman" w:eastAsia="Times New Roman" w:hAnsi="Times New Roman" w:cs="Times New Roman"/>
                <w:color w:val="000000"/>
                <w:kern w:val="0"/>
                <w:sz w:val="20"/>
                <w:szCs w:val="20"/>
                <w:lang w:eastAsia="en-GB"/>
                <w14:ligatures w14:val="none"/>
              </w:rPr>
              <w:t>Yes</w:t>
            </w:r>
          </w:p>
        </w:tc>
        <w:tc>
          <w:tcPr>
            <w:tcW w:w="2126" w:type="dxa"/>
            <w:shd w:val="clear" w:color="auto" w:fill="FFFFFF" w:themeFill="background1"/>
          </w:tcPr>
          <w:p w14:paraId="50A218E4" w14:textId="6AD8805D" w:rsidR="008D4E13" w:rsidRPr="00083DF4" w:rsidRDefault="008D4E13">
            <w:pPr>
              <w:rPr>
                <w:rFonts w:ascii="Times New Roman" w:eastAsia="Times New Roman" w:hAnsi="Times New Roman" w:cs="Times New Roman"/>
                <w:color w:val="000000"/>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 xml:space="preserve">See </w:t>
            </w:r>
            <w:r w:rsidR="00083DF4">
              <w:rPr>
                <w:rFonts w:ascii="Times New Roman" w:eastAsia="Times New Roman" w:hAnsi="Times New Roman" w:cs="Times New Roman"/>
                <w:color w:val="000000"/>
                <w:kern w:val="0"/>
                <w:sz w:val="20"/>
                <w:szCs w:val="20"/>
                <w:lang w:eastAsia="en-GB"/>
                <w14:ligatures w14:val="none"/>
              </w:rPr>
              <w:t>T</w:t>
            </w:r>
            <w:r w:rsidRPr="00083DF4">
              <w:rPr>
                <w:rFonts w:ascii="Times New Roman" w:eastAsia="Times New Roman" w:hAnsi="Times New Roman" w:cs="Times New Roman"/>
                <w:color w:val="000000"/>
                <w:kern w:val="0"/>
                <w:sz w:val="20"/>
                <w:szCs w:val="20"/>
                <w:lang w:eastAsia="en-GB"/>
                <w14:ligatures w14:val="none"/>
              </w:rPr>
              <w:t xml:space="preserve">able 2 </w:t>
            </w:r>
          </w:p>
        </w:tc>
      </w:tr>
      <w:tr w:rsidR="008D4E13" w:rsidRPr="00083DF4" w14:paraId="4CA3FA28" w14:textId="77777777" w:rsidTr="0010685A">
        <w:trPr>
          <w:trHeight w:val="180"/>
        </w:trPr>
        <w:tc>
          <w:tcPr>
            <w:tcW w:w="578" w:type="dxa"/>
            <w:shd w:val="clear" w:color="auto" w:fill="FFFFFF" w:themeFill="background1"/>
            <w:hideMark/>
          </w:tcPr>
          <w:p w14:paraId="5B7EBEE2"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b/>
                <w:bCs/>
                <w:color w:val="000000"/>
                <w:kern w:val="0"/>
                <w:sz w:val="20"/>
                <w:szCs w:val="20"/>
                <w:lang w:eastAsia="en-GB"/>
                <w14:ligatures w14:val="none"/>
              </w:rPr>
              <w:t>12</w:t>
            </w:r>
          </w:p>
        </w:tc>
        <w:tc>
          <w:tcPr>
            <w:tcW w:w="5371" w:type="dxa"/>
            <w:shd w:val="clear" w:color="auto" w:fill="FFFFFF" w:themeFill="background1"/>
            <w:hideMark/>
          </w:tcPr>
          <w:p w14:paraId="286DCA15"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Are the number of cases per class reported for each model (absolute sample size, or proportion)?</w:t>
            </w:r>
          </w:p>
        </w:tc>
        <w:tc>
          <w:tcPr>
            <w:tcW w:w="1559" w:type="dxa"/>
            <w:shd w:val="clear" w:color="auto" w:fill="FFFFFF" w:themeFill="background1"/>
            <w:hideMark/>
          </w:tcPr>
          <w:p w14:paraId="16EE4346" w14:textId="479DF0BF"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Yes</w:t>
            </w:r>
          </w:p>
        </w:tc>
        <w:tc>
          <w:tcPr>
            <w:tcW w:w="2126" w:type="dxa"/>
            <w:shd w:val="clear" w:color="auto" w:fill="FFFFFF" w:themeFill="background1"/>
          </w:tcPr>
          <w:p w14:paraId="141CE05E" w14:textId="0EC15F36" w:rsidR="008D4E13" w:rsidRPr="00083DF4" w:rsidRDefault="00452B63">
            <w:pPr>
              <w:rPr>
                <w:rFonts w:ascii="Times New Roman" w:eastAsia="Times New Roman" w:hAnsi="Times New Roman" w:cs="Times New Roman"/>
                <w:color w:val="000000"/>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 xml:space="preserve">See </w:t>
            </w:r>
            <w:r w:rsidR="00083DF4">
              <w:rPr>
                <w:rFonts w:ascii="Times New Roman" w:eastAsia="Times New Roman" w:hAnsi="Times New Roman" w:cs="Times New Roman"/>
                <w:color w:val="000000"/>
                <w:kern w:val="0"/>
                <w:sz w:val="20"/>
                <w:szCs w:val="20"/>
                <w:lang w:eastAsia="en-GB"/>
                <w14:ligatures w14:val="none"/>
              </w:rPr>
              <w:t>S</w:t>
            </w:r>
            <w:r w:rsidRPr="00083DF4">
              <w:rPr>
                <w:rFonts w:ascii="Times New Roman" w:eastAsia="Times New Roman" w:hAnsi="Times New Roman" w:cs="Times New Roman"/>
                <w:color w:val="000000"/>
                <w:kern w:val="0"/>
                <w:sz w:val="20"/>
                <w:szCs w:val="20"/>
                <w:lang w:eastAsia="en-GB"/>
                <w14:ligatures w14:val="none"/>
              </w:rPr>
              <w:t xml:space="preserve">upplementary S3, S5-S7 </w:t>
            </w:r>
          </w:p>
          <w:p w14:paraId="4D979E62" w14:textId="77777777" w:rsidR="00452B63" w:rsidRPr="00083DF4" w:rsidRDefault="00452B63">
            <w:pPr>
              <w:rPr>
                <w:rFonts w:ascii="Times New Roman" w:eastAsia="Times New Roman" w:hAnsi="Times New Roman" w:cs="Times New Roman"/>
                <w:color w:val="000000"/>
                <w:kern w:val="0"/>
                <w:sz w:val="20"/>
                <w:szCs w:val="20"/>
                <w:lang w:eastAsia="en-GB"/>
                <w14:ligatures w14:val="none"/>
              </w:rPr>
            </w:pPr>
          </w:p>
        </w:tc>
      </w:tr>
      <w:tr w:rsidR="008D4E13" w:rsidRPr="00083DF4" w14:paraId="15E7DC1D" w14:textId="77777777" w:rsidTr="0010685A">
        <w:trPr>
          <w:trHeight w:val="165"/>
        </w:trPr>
        <w:tc>
          <w:tcPr>
            <w:tcW w:w="578" w:type="dxa"/>
            <w:shd w:val="clear" w:color="auto" w:fill="FFFFFF" w:themeFill="background1"/>
            <w:hideMark/>
          </w:tcPr>
          <w:p w14:paraId="49C0A13B"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b/>
                <w:bCs/>
                <w:color w:val="000000"/>
                <w:kern w:val="0"/>
                <w:sz w:val="20"/>
                <w:szCs w:val="20"/>
                <w:lang w:eastAsia="en-GB"/>
                <w14:ligatures w14:val="none"/>
              </w:rPr>
              <w:t>13</w:t>
            </w:r>
          </w:p>
        </w:tc>
        <w:tc>
          <w:tcPr>
            <w:tcW w:w="5371" w:type="dxa"/>
            <w:shd w:val="clear" w:color="auto" w:fill="FFFFFF" w:themeFill="background1"/>
            <w:hideMark/>
          </w:tcPr>
          <w:p w14:paraId="5FE45D4E" w14:textId="77777777" w:rsidR="008D4E13" w:rsidRPr="00083DF4" w:rsidRDefault="008D4E13">
            <w:pPr>
              <w:rPr>
                <w:rFonts w:ascii="Times New Roman" w:eastAsia="Times New Roman" w:hAnsi="Times New Roman" w:cs="Times New Roman"/>
                <w:color w:val="000000"/>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If classification of cases in a trajectory is the goal, is entropy reported?</w:t>
            </w:r>
          </w:p>
          <w:p w14:paraId="7DF61FF5" w14:textId="77777777" w:rsidR="0061002E" w:rsidRPr="00083DF4" w:rsidRDefault="0061002E">
            <w:pPr>
              <w:rPr>
                <w:rFonts w:ascii="Times New Roman" w:eastAsia="Times New Roman" w:hAnsi="Times New Roman" w:cs="Times New Roman"/>
                <w:kern w:val="0"/>
                <w:sz w:val="20"/>
                <w:szCs w:val="20"/>
                <w:lang w:eastAsia="en-GB"/>
                <w14:ligatures w14:val="none"/>
              </w:rPr>
            </w:pPr>
          </w:p>
        </w:tc>
        <w:tc>
          <w:tcPr>
            <w:tcW w:w="1559" w:type="dxa"/>
            <w:shd w:val="clear" w:color="auto" w:fill="FFFFFF" w:themeFill="background1"/>
            <w:hideMark/>
          </w:tcPr>
          <w:p w14:paraId="545D27A5" w14:textId="77777777" w:rsidR="008D4E13" w:rsidRPr="00083DF4" w:rsidRDefault="008D4E13">
            <w:pPr>
              <w:rPr>
                <w:rFonts w:ascii="Times New Roman" w:eastAsia="Times New Roman" w:hAnsi="Times New Roman" w:cs="Times New Roman"/>
                <w:color w:val="000000"/>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Yes</w:t>
            </w:r>
          </w:p>
          <w:p w14:paraId="6634FDCD" w14:textId="3CC59A9E" w:rsidR="003F74B3" w:rsidRPr="00083DF4" w:rsidRDefault="003F74B3">
            <w:pPr>
              <w:rPr>
                <w:rFonts w:ascii="Times New Roman" w:eastAsia="Times New Roman" w:hAnsi="Times New Roman" w:cs="Times New Roman"/>
                <w:kern w:val="0"/>
                <w:sz w:val="20"/>
                <w:szCs w:val="20"/>
                <w:lang w:eastAsia="en-GB"/>
                <w14:ligatures w14:val="none"/>
              </w:rPr>
            </w:pPr>
          </w:p>
        </w:tc>
        <w:tc>
          <w:tcPr>
            <w:tcW w:w="2126" w:type="dxa"/>
            <w:shd w:val="clear" w:color="auto" w:fill="FFFFFF" w:themeFill="background1"/>
          </w:tcPr>
          <w:p w14:paraId="19F98ECC" w14:textId="2B6E428E" w:rsidR="008D4E13" w:rsidRPr="00083DF4" w:rsidRDefault="008D4E13">
            <w:pPr>
              <w:rPr>
                <w:rFonts w:ascii="Times New Roman" w:eastAsia="Times New Roman" w:hAnsi="Times New Roman" w:cs="Times New Roman"/>
                <w:color w:val="000000"/>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 xml:space="preserve">See </w:t>
            </w:r>
            <w:r w:rsidR="00083DF4">
              <w:rPr>
                <w:rFonts w:ascii="Times New Roman" w:eastAsia="Times New Roman" w:hAnsi="Times New Roman" w:cs="Times New Roman"/>
                <w:color w:val="000000"/>
                <w:kern w:val="0"/>
                <w:sz w:val="20"/>
                <w:szCs w:val="20"/>
                <w:lang w:eastAsia="en-GB"/>
                <w14:ligatures w14:val="none"/>
              </w:rPr>
              <w:t>T</w:t>
            </w:r>
            <w:r w:rsidRPr="00083DF4">
              <w:rPr>
                <w:rFonts w:ascii="Times New Roman" w:eastAsia="Times New Roman" w:hAnsi="Times New Roman" w:cs="Times New Roman"/>
                <w:color w:val="000000"/>
                <w:kern w:val="0"/>
                <w:sz w:val="20"/>
                <w:szCs w:val="20"/>
                <w:lang w:eastAsia="en-GB"/>
                <w14:ligatures w14:val="none"/>
              </w:rPr>
              <w:t xml:space="preserve">able 2 </w:t>
            </w:r>
          </w:p>
        </w:tc>
      </w:tr>
      <w:tr w:rsidR="008D4E13" w:rsidRPr="00083DF4" w14:paraId="3B071B17" w14:textId="77777777" w:rsidTr="0010685A">
        <w:trPr>
          <w:trHeight w:val="165"/>
        </w:trPr>
        <w:tc>
          <w:tcPr>
            <w:tcW w:w="578" w:type="dxa"/>
            <w:shd w:val="clear" w:color="auto" w:fill="FFFFFF" w:themeFill="background1"/>
            <w:hideMark/>
          </w:tcPr>
          <w:p w14:paraId="7AF3FA41"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b/>
                <w:bCs/>
                <w:color w:val="000000"/>
                <w:kern w:val="0"/>
                <w:sz w:val="20"/>
                <w:szCs w:val="20"/>
                <w:lang w:eastAsia="en-GB"/>
                <w14:ligatures w14:val="none"/>
              </w:rPr>
              <w:t>14a.</w:t>
            </w:r>
          </w:p>
        </w:tc>
        <w:tc>
          <w:tcPr>
            <w:tcW w:w="5371" w:type="dxa"/>
            <w:shd w:val="clear" w:color="auto" w:fill="FFFFFF" w:themeFill="background1"/>
            <w:hideMark/>
          </w:tcPr>
          <w:p w14:paraId="3F3941C5" w14:textId="77777777" w:rsidR="008D4E13" w:rsidRPr="00083DF4" w:rsidRDefault="008D4E13">
            <w:pPr>
              <w:rPr>
                <w:rFonts w:ascii="Times New Roman" w:eastAsia="Times New Roman" w:hAnsi="Times New Roman" w:cs="Times New Roman"/>
                <w:color w:val="000000"/>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Is a plot included with the estimated mean trajectories of the final solution?</w:t>
            </w:r>
          </w:p>
          <w:p w14:paraId="7CD498E1" w14:textId="77777777" w:rsidR="0061002E" w:rsidRPr="00083DF4" w:rsidRDefault="0061002E">
            <w:pPr>
              <w:rPr>
                <w:rFonts w:ascii="Times New Roman" w:eastAsia="Times New Roman" w:hAnsi="Times New Roman" w:cs="Times New Roman"/>
                <w:kern w:val="0"/>
                <w:sz w:val="20"/>
                <w:szCs w:val="20"/>
                <w:lang w:eastAsia="en-GB"/>
                <w14:ligatures w14:val="none"/>
              </w:rPr>
            </w:pPr>
          </w:p>
        </w:tc>
        <w:tc>
          <w:tcPr>
            <w:tcW w:w="1559" w:type="dxa"/>
            <w:shd w:val="clear" w:color="auto" w:fill="FFFFFF" w:themeFill="background1"/>
            <w:hideMark/>
          </w:tcPr>
          <w:p w14:paraId="02F9E6F4" w14:textId="3FFC144F"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Yes</w:t>
            </w:r>
          </w:p>
        </w:tc>
        <w:tc>
          <w:tcPr>
            <w:tcW w:w="2126" w:type="dxa"/>
            <w:shd w:val="clear" w:color="auto" w:fill="FFFFFF" w:themeFill="background1"/>
          </w:tcPr>
          <w:p w14:paraId="481DD1D1" w14:textId="44A3E28E" w:rsidR="008D4E13" w:rsidRPr="00083DF4" w:rsidRDefault="008D4E13">
            <w:pPr>
              <w:rPr>
                <w:rFonts w:ascii="Times New Roman" w:eastAsia="Times New Roman" w:hAnsi="Times New Roman" w:cs="Times New Roman"/>
                <w:color w:val="000000"/>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 xml:space="preserve">See </w:t>
            </w:r>
            <w:r w:rsidR="00806B8A" w:rsidRPr="00083DF4">
              <w:rPr>
                <w:rFonts w:ascii="Times New Roman" w:eastAsia="Times New Roman" w:hAnsi="Times New Roman" w:cs="Times New Roman"/>
                <w:color w:val="000000"/>
                <w:kern w:val="0"/>
                <w:sz w:val="20"/>
                <w:szCs w:val="20"/>
                <w:lang w:eastAsia="en-GB"/>
                <w14:ligatures w14:val="none"/>
              </w:rPr>
              <w:t>F</w:t>
            </w:r>
            <w:r w:rsidRPr="00083DF4">
              <w:rPr>
                <w:rFonts w:ascii="Times New Roman" w:eastAsia="Times New Roman" w:hAnsi="Times New Roman" w:cs="Times New Roman"/>
                <w:color w:val="000000"/>
                <w:kern w:val="0"/>
                <w:sz w:val="20"/>
                <w:szCs w:val="20"/>
                <w:lang w:eastAsia="en-GB"/>
                <w14:ligatures w14:val="none"/>
              </w:rPr>
              <w:t xml:space="preserve">igure 1 </w:t>
            </w:r>
          </w:p>
        </w:tc>
      </w:tr>
      <w:tr w:rsidR="008D4E13" w:rsidRPr="00083DF4" w14:paraId="099A32D8" w14:textId="77777777" w:rsidTr="0010685A">
        <w:trPr>
          <w:trHeight w:val="165"/>
        </w:trPr>
        <w:tc>
          <w:tcPr>
            <w:tcW w:w="578" w:type="dxa"/>
            <w:shd w:val="clear" w:color="auto" w:fill="FFFFFF" w:themeFill="background1"/>
            <w:hideMark/>
          </w:tcPr>
          <w:p w14:paraId="1AA71BDF"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b/>
                <w:bCs/>
                <w:color w:val="000000"/>
                <w:kern w:val="0"/>
                <w:sz w:val="20"/>
                <w:szCs w:val="20"/>
                <w:lang w:eastAsia="en-GB"/>
                <w14:ligatures w14:val="none"/>
              </w:rPr>
              <w:t>14b.</w:t>
            </w:r>
          </w:p>
        </w:tc>
        <w:tc>
          <w:tcPr>
            <w:tcW w:w="5371" w:type="dxa"/>
            <w:shd w:val="clear" w:color="auto" w:fill="FFFFFF" w:themeFill="background1"/>
            <w:hideMark/>
          </w:tcPr>
          <w:p w14:paraId="5E010DCF" w14:textId="77777777" w:rsidR="008D4E13" w:rsidRPr="00083DF4" w:rsidRDefault="008D4E13">
            <w:pPr>
              <w:rPr>
                <w:rFonts w:ascii="Times New Roman" w:eastAsia="Times New Roman" w:hAnsi="Times New Roman" w:cs="Times New Roman"/>
                <w:color w:val="000000"/>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Are plots included with the estimated mean trajectories for each model?</w:t>
            </w:r>
          </w:p>
          <w:p w14:paraId="17E4FDAD" w14:textId="77777777" w:rsidR="0061002E" w:rsidRPr="00083DF4" w:rsidRDefault="0061002E">
            <w:pPr>
              <w:rPr>
                <w:rFonts w:ascii="Times New Roman" w:eastAsia="Times New Roman" w:hAnsi="Times New Roman" w:cs="Times New Roman"/>
                <w:kern w:val="0"/>
                <w:sz w:val="20"/>
                <w:szCs w:val="20"/>
                <w:lang w:eastAsia="en-GB"/>
                <w14:ligatures w14:val="none"/>
              </w:rPr>
            </w:pPr>
          </w:p>
        </w:tc>
        <w:tc>
          <w:tcPr>
            <w:tcW w:w="1559" w:type="dxa"/>
            <w:shd w:val="clear" w:color="auto" w:fill="FFFFFF" w:themeFill="background1"/>
            <w:hideMark/>
          </w:tcPr>
          <w:p w14:paraId="46E48A26" w14:textId="5E3742D7" w:rsidR="008D4E13" w:rsidRPr="00083DF4" w:rsidRDefault="69B125A7">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color w:val="000000" w:themeColor="text1"/>
                <w:sz w:val="20"/>
                <w:szCs w:val="20"/>
                <w:lang w:eastAsia="en-GB"/>
              </w:rPr>
              <w:t>Yes</w:t>
            </w:r>
          </w:p>
        </w:tc>
        <w:tc>
          <w:tcPr>
            <w:tcW w:w="2126" w:type="dxa"/>
            <w:shd w:val="clear" w:color="auto" w:fill="FFFFFF" w:themeFill="background1"/>
          </w:tcPr>
          <w:p w14:paraId="4894A567" w14:textId="1CB802DE" w:rsidR="008D4E13" w:rsidRPr="00083DF4" w:rsidRDefault="00083DF4">
            <w:pPr>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See Figure S1-S3 in Supplementary</w:t>
            </w:r>
          </w:p>
        </w:tc>
      </w:tr>
      <w:tr w:rsidR="008D4E13" w:rsidRPr="00083DF4" w14:paraId="5F3C7C5E" w14:textId="77777777" w:rsidTr="0010685A">
        <w:trPr>
          <w:trHeight w:val="165"/>
        </w:trPr>
        <w:tc>
          <w:tcPr>
            <w:tcW w:w="578" w:type="dxa"/>
            <w:shd w:val="clear" w:color="auto" w:fill="FFFFFF" w:themeFill="background1"/>
            <w:hideMark/>
          </w:tcPr>
          <w:p w14:paraId="7B9D3473"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b/>
                <w:bCs/>
                <w:color w:val="000000"/>
                <w:kern w:val="0"/>
                <w:sz w:val="20"/>
                <w:szCs w:val="20"/>
                <w:lang w:eastAsia="en-GB"/>
                <w14:ligatures w14:val="none"/>
              </w:rPr>
              <w:lastRenderedPageBreak/>
              <w:t>14c.</w:t>
            </w:r>
          </w:p>
        </w:tc>
        <w:tc>
          <w:tcPr>
            <w:tcW w:w="5371" w:type="dxa"/>
            <w:shd w:val="clear" w:color="auto" w:fill="FFFFFF" w:themeFill="background1"/>
            <w:hideMark/>
          </w:tcPr>
          <w:p w14:paraId="07991FE4" w14:textId="77777777" w:rsidR="008D4E13" w:rsidRPr="00083DF4" w:rsidRDefault="008D4E13">
            <w:pPr>
              <w:rPr>
                <w:rFonts w:ascii="Times New Roman" w:eastAsia="Times New Roman" w:hAnsi="Times New Roman" w:cs="Times New Roman"/>
                <w:color w:val="000000"/>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Is a plot included of the combination of estimated means of the final model and the observed individual trajectories split out for each latent class?</w:t>
            </w:r>
          </w:p>
          <w:p w14:paraId="58F21184" w14:textId="77777777" w:rsidR="0061002E" w:rsidRPr="00083DF4" w:rsidRDefault="0061002E">
            <w:pPr>
              <w:rPr>
                <w:rFonts w:ascii="Times New Roman" w:eastAsia="Times New Roman" w:hAnsi="Times New Roman" w:cs="Times New Roman"/>
                <w:kern w:val="0"/>
                <w:sz w:val="20"/>
                <w:szCs w:val="20"/>
                <w:lang w:eastAsia="en-GB"/>
                <w14:ligatures w14:val="none"/>
              </w:rPr>
            </w:pPr>
          </w:p>
        </w:tc>
        <w:tc>
          <w:tcPr>
            <w:tcW w:w="1559" w:type="dxa"/>
            <w:shd w:val="clear" w:color="auto" w:fill="FFFFFF" w:themeFill="background1"/>
            <w:hideMark/>
          </w:tcPr>
          <w:p w14:paraId="5996EAD0" w14:textId="090C2978" w:rsidR="008D4E13" w:rsidRPr="00083DF4" w:rsidRDefault="00AB0A5F">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No</w:t>
            </w:r>
          </w:p>
        </w:tc>
        <w:tc>
          <w:tcPr>
            <w:tcW w:w="2126" w:type="dxa"/>
            <w:shd w:val="clear" w:color="auto" w:fill="FFFFFF" w:themeFill="background1"/>
          </w:tcPr>
          <w:p w14:paraId="0DBB230E" w14:textId="36C3E4A7" w:rsidR="008D4E13" w:rsidRPr="00083DF4" w:rsidRDefault="00AB0A5F">
            <w:pPr>
              <w:rPr>
                <w:rFonts w:ascii="Times New Roman" w:eastAsia="Times New Roman" w:hAnsi="Times New Roman" w:cs="Times New Roman"/>
                <w:color w:val="000000"/>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 xml:space="preserve">We cannot report individual data (see explanation in Supplementary on page </w:t>
            </w:r>
            <w:r w:rsidR="00083DF4" w:rsidRPr="0010685A">
              <w:rPr>
                <w:rFonts w:ascii="Times New Roman" w:eastAsia="Times New Roman" w:hAnsi="Times New Roman" w:cs="Times New Roman"/>
                <w:color w:val="000000"/>
                <w:kern w:val="0"/>
                <w:sz w:val="20"/>
                <w:szCs w:val="20"/>
                <w:lang w:eastAsia="en-GB"/>
                <w14:ligatures w14:val="none"/>
              </w:rPr>
              <w:t>3</w:t>
            </w:r>
            <w:r w:rsidRPr="00083DF4">
              <w:rPr>
                <w:rFonts w:ascii="Times New Roman" w:eastAsia="Times New Roman" w:hAnsi="Times New Roman" w:cs="Times New Roman"/>
                <w:color w:val="000000"/>
                <w:kern w:val="0"/>
                <w:sz w:val="20"/>
                <w:szCs w:val="20"/>
                <w:lang w:eastAsia="en-GB"/>
                <w14:ligatures w14:val="none"/>
              </w:rPr>
              <w:t>)</w:t>
            </w:r>
          </w:p>
        </w:tc>
      </w:tr>
      <w:tr w:rsidR="008D4E13" w:rsidRPr="00083DF4" w14:paraId="4E866A60" w14:textId="77777777" w:rsidTr="0010685A">
        <w:trPr>
          <w:trHeight w:val="165"/>
        </w:trPr>
        <w:tc>
          <w:tcPr>
            <w:tcW w:w="578" w:type="dxa"/>
            <w:shd w:val="clear" w:color="auto" w:fill="FFFFFF" w:themeFill="background1"/>
            <w:hideMark/>
          </w:tcPr>
          <w:p w14:paraId="2E7C0967"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b/>
                <w:bCs/>
                <w:color w:val="000000"/>
                <w:kern w:val="0"/>
                <w:sz w:val="20"/>
                <w:szCs w:val="20"/>
                <w:lang w:eastAsia="en-GB"/>
                <w14:ligatures w14:val="none"/>
              </w:rPr>
              <w:t>15</w:t>
            </w:r>
          </w:p>
        </w:tc>
        <w:tc>
          <w:tcPr>
            <w:tcW w:w="5371" w:type="dxa"/>
            <w:shd w:val="clear" w:color="auto" w:fill="FFFFFF" w:themeFill="background1"/>
            <w:hideMark/>
          </w:tcPr>
          <w:p w14:paraId="6781736E"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Are characteristics of the final class solution numerically described (i.e., means, SD/SE, n, CI, etc.)?</w:t>
            </w:r>
          </w:p>
        </w:tc>
        <w:tc>
          <w:tcPr>
            <w:tcW w:w="1559" w:type="dxa"/>
            <w:shd w:val="clear" w:color="auto" w:fill="FFFFFF" w:themeFill="background1"/>
            <w:hideMark/>
          </w:tcPr>
          <w:p w14:paraId="6C3639F2" w14:textId="1427B52F"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Yes</w:t>
            </w:r>
          </w:p>
        </w:tc>
        <w:tc>
          <w:tcPr>
            <w:tcW w:w="2126" w:type="dxa"/>
            <w:shd w:val="clear" w:color="auto" w:fill="FFFFFF" w:themeFill="background1"/>
          </w:tcPr>
          <w:p w14:paraId="7759E3D5" w14:textId="75CCCE1A" w:rsidR="008D4E13" w:rsidRPr="00083DF4" w:rsidRDefault="00CE7EE3">
            <w:pPr>
              <w:rPr>
                <w:rFonts w:ascii="Times New Roman" w:eastAsia="Times New Roman" w:hAnsi="Times New Roman" w:cs="Times New Roman"/>
                <w:color w:val="000000"/>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 xml:space="preserve">See </w:t>
            </w:r>
            <w:r w:rsidR="00806B8A" w:rsidRPr="00083DF4">
              <w:rPr>
                <w:rFonts w:ascii="Times New Roman" w:eastAsia="Times New Roman" w:hAnsi="Times New Roman" w:cs="Times New Roman"/>
                <w:color w:val="000000"/>
                <w:kern w:val="0"/>
                <w:sz w:val="20"/>
                <w:szCs w:val="20"/>
                <w:lang w:eastAsia="en-GB"/>
                <w14:ligatures w14:val="none"/>
              </w:rPr>
              <w:t>F</w:t>
            </w:r>
            <w:r w:rsidRPr="00083DF4">
              <w:rPr>
                <w:rFonts w:ascii="Times New Roman" w:eastAsia="Times New Roman" w:hAnsi="Times New Roman" w:cs="Times New Roman"/>
                <w:color w:val="000000"/>
                <w:kern w:val="0"/>
                <w:sz w:val="20"/>
                <w:szCs w:val="20"/>
                <w:lang w:eastAsia="en-GB"/>
                <w14:ligatures w14:val="none"/>
              </w:rPr>
              <w:t xml:space="preserve">igure </w:t>
            </w:r>
            <w:r w:rsidR="00806B8A" w:rsidRPr="00083DF4">
              <w:rPr>
                <w:rFonts w:ascii="Times New Roman" w:eastAsia="Times New Roman" w:hAnsi="Times New Roman" w:cs="Times New Roman"/>
                <w:color w:val="000000"/>
                <w:kern w:val="0"/>
                <w:sz w:val="20"/>
                <w:szCs w:val="20"/>
                <w:lang w:eastAsia="en-GB"/>
                <w14:ligatures w14:val="none"/>
              </w:rPr>
              <w:t>1</w:t>
            </w:r>
            <w:r w:rsidRPr="00083DF4">
              <w:rPr>
                <w:rFonts w:ascii="Times New Roman" w:eastAsia="Times New Roman" w:hAnsi="Times New Roman" w:cs="Times New Roman"/>
                <w:color w:val="000000"/>
                <w:kern w:val="0"/>
                <w:sz w:val="20"/>
                <w:szCs w:val="20"/>
                <w:lang w:eastAsia="en-GB"/>
                <w14:ligatures w14:val="none"/>
              </w:rPr>
              <w:t xml:space="preserve"> for means</w:t>
            </w:r>
            <w:r w:rsidR="00083DF4" w:rsidRPr="0010685A">
              <w:rPr>
                <w:rFonts w:ascii="Times New Roman" w:eastAsia="Times New Roman" w:hAnsi="Times New Roman" w:cs="Times New Roman"/>
                <w:color w:val="000000"/>
                <w:kern w:val="0"/>
                <w:sz w:val="20"/>
                <w:szCs w:val="20"/>
                <w:lang w:eastAsia="en-GB"/>
                <w14:ligatures w14:val="none"/>
              </w:rPr>
              <w:t>;</w:t>
            </w:r>
            <w:r w:rsidRPr="00083DF4">
              <w:rPr>
                <w:rFonts w:ascii="Times New Roman" w:eastAsia="Times New Roman" w:hAnsi="Times New Roman" w:cs="Times New Roman"/>
                <w:color w:val="000000"/>
                <w:kern w:val="0"/>
                <w:sz w:val="20"/>
                <w:szCs w:val="20"/>
                <w:lang w:eastAsia="en-GB"/>
                <w14:ligatures w14:val="none"/>
              </w:rPr>
              <w:t xml:space="preserve"> sample sizes are specified in results text </w:t>
            </w:r>
            <w:r w:rsidR="00083DF4" w:rsidRPr="0010685A">
              <w:rPr>
                <w:rFonts w:ascii="Times New Roman" w:eastAsia="Times New Roman" w:hAnsi="Times New Roman" w:cs="Times New Roman"/>
                <w:color w:val="000000"/>
                <w:kern w:val="0"/>
                <w:sz w:val="20"/>
                <w:szCs w:val="20"/>
                <w:lang w:eastAsia="en-GB"/>
                <w14:ligatures w14:val="none"/>
              </w:rPr>
              <w:t xml:space="preserve">on </w:t>
            </w:r>
            <w:r w:rsidR="00A60BBF" w:rsidRPr="00083DF4">
              <w:rPr>
                <w:rFonts w:ascii="Times New Roman" w:eastAsia="Times New Roman" w:hAnsi="Times New Roman" w:cs="Times New Roman"/>
                <w:color w:val="000000"/>
                <w:kern w:val="0"/>
                <w:sz w:val="20"/>
                <w:szCs w:val="20"/>
                <w:lang w:eastAsia="en-GB"/>
                <w14:ligatures w14:val="none"/>
              </w:rPr>
              <w:t>p</w:t>
            </w:r>
            <w:r w:rsidR="00083DF4" w:rsidRPr="0010685A">
              <w:rPr>
                <w:rFonts w:ascii="Times New Roman" w:eastAsia="Times New Roman" w:hAnsi="Times New Roman" w:cs="Times New Roman"/>
                <w:color w:val="000000"/>
                <w:kern w:val="0"/>
                <w:sz w:val="20"/>
                <w:szCs w:val="20"/>
                <w:lang w:eastAsia="en-GB"/>
                <w14:ligatures w14:val="none"/>
              </w:rPr>
              <w:t>ages</w:t>
            </w:r>
            <w:r w:rsidR="00A60BBF" w:rsidRPr="00083DF4">
              <w:rPr>
                <w:rFonts w:ascii="Times New Roman" w:eastAsia="Times New Roman" w:hAnsi="Times New Roman" w:cs="Times New Roman"/>
                <w:color w:val="000000"/>
                <w:kern w:val="0"/>
                <w:sz w:val="20"/>
                <w:szCs w:val="20"/>
                <w:lang w:eastAsia="en-GB"/>
                <w14:ligatures w14:val="none"/>
              </w:rPr>
              <w:t xml:space="preserve"> </w:t>
            </w:r>
            <w:r w:rsidR="00083DF4" w:rsidRPr="0010685A">
              <w:rPr>
                <w:rFonts w:ascii="Times New Roman" w:eastAsia="Times New Roman" w:hAnsi="Times New Roman" w:cs="Times New Roman"/>
                <w:color w:val="000000"/>
                <w:kern w:val="0"/>
                <w:sz w:val="20"/>
                <w:szCs w:val="20"/>
                <w:lang w:eastAsia="en-GB"/>
                <w14:ligatures w14:val="none"/>
              </w:rPr>
              <w:t>10</w:t>
            </w:r>
            <w:r w:rsidR="00A60BBF" w:rsidRPr="00083DF4">
              <w:rPr>
                <w:rFonts w:ascii="Times New Roman" w:eastAsia="Times New Roman" w:hAnsi="Times New Roman" w:cs="Times New Roman"/>
                <w:color w:val="000000"/>
                <w:kern w:val="0"/>
                <w:sz w:val="20"/>
                <w:szCs w:val="20"/>
                <w:lang w:eastAsia="en-GB"/>
                <w14:ligatures w14:val="none"/>
              </w:rPr>
              <w:t>-</w:t>
            </w:r>
            <w:r w:rsidR="00083DF4" w:rsidRPr="0010685A">
              <w:rPr>
                <w:rFonts w:ascii="Times New Roman" w:eastAsia="Times New Roman" w:hAnsi="Times New Roman" w:cs="Times New Roman"/>
                <w:color w:val="000000"/>
                <w:kern w:val="0"/>
                <w:sz w:val="20"/>
                <w:szCs w:val="20"/>
                <w:lang w:eastAsia="en-GB"/>
                <w14:ligatures w14:val="none"/>
              </w:rPr>
              <w:t>12</w:t>
            </w:r>
            <w:r w:rsidR="00A60BBF" w:rsidRPr="00083DF4">
              <w:rPr>
                <w:rFonts w:ascii="Times New Roman" w:eastAsia="Times New Roman" w:hAnsi="Times New Roman" w:cs="Times New Roman"/>
                <w:color w:val="000000"/>
                <w:kern w:val="0"/>
                <w:sz w:val="20"/>
                <w:szCs w:val="20"/>
                <w:lang w:eastAsia="en-GB"/>
                <w14:ligatures w14:val="none"/>
              </w:rPr>
              <w:t xml:space="preserve"> </w:t>
            </w:r>
          </w:p>
        </w:tc>
      </w:tr>
      <w:tr w:rsidR="008D4E13" w:rsidRPr="00083DF4" w14:paraId="069F8A76" w14:textId="77777777" w:rsidTr="0010685A">
        <w:trPr>
          <w:trHeight w:val="165"/>
        </w:trPr>
        <w:tc>
          <w:tcPr>
            <w:tcW w:w="578" w:type="dxa"/>
            <w:shd w:val="clear" w:color="auto" w:fill="FFFFFF" w:themeFill="background1"/>
            <w:hideMark/>
          </w:tcPr>
          <w:p w14:paraId="15ABB26E"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b/>
                <w:bCs/>
                <w:color w:val="000000"/>
                <w:kern w:val="0"/>
                <w:sz w:val="20"/>
                <w:szCs w:val="20"/>
                <w:lang w:eastAsia="en-GB"/>
                <w14:ligatures w14:val="none"/>
              </w:rPr>
              <w:t>16</w:t>
            </w:r>
          </w:p>
        </w:tc>
        <w:tc>
          <w:tcPr>
            <w:tcW w:w="5371" w:type="dxa"/>
            <w:shd w:val="clear" w:color="auto" w:fill="FFFFFF" w:themeFill="background1"/>
            <w:hideMark/>
          </w:tcPr>
          <w:p w14:paraId="76E8D95C" w14:textId="77777777" w:rsidR="008D4E13" w:rsidRPr="00083DF4" w:rsidRDefault="008D4E13">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color w:val="000000"/>
                <w:kern w:val="0"/>
                <w:sz w:val="20"/>
                <w:szCs w:val="20"/>
                <w:lang w:eastAsia="en-GB"/>
                <w14:ligatures w14:val="none"/>
              </w:rPr>
              <w:t>Are the syntax files available (either in the appendix, supplementary materials, or from the authors)?</w:t>
            </w:r>
          </w:p>
        </w:tc>
        <w:tc>
          <w:tcPr>
            <w:tcW w:w="1559" w:type="dxa"/>
            <w:shd w:val="clear" w:color="auto" w:fill="FFFFFF" w:themeFill="background1"/>
            <w:hideMark/>
          </w:tcPr>
          <w:p w14:paraId="5DE78F7D" w14:textId="4D0BAC5D" w:rsidR="008D4E13" w:rsidRPr="00083DF4" w:rsidRDefault="69B125A7">
            <w:pPr>
              <w:rPr>
                <w:rFonts w:ascii="Times New Roman" w:eastAsia="Times New Roman" w:hAnsi="Times New Roman" w:cs="Times New Roman"/>
                <w:kern w:val="0"/>
                <w:sz w:val="20"/>
                <w:szCs w:val="20"/>
                <w:lang w:eastAsia="en-GB"/>
                <w14:ligatures w14:val="none"/>
              </w:rPr>
            </w:pPr>
            <w:r w:rsidRPr="00083DF4">
              <w:rPr>
                <w:rFonts w:ascii="Times New Roman" w:eastAsia="Times New Roman" w:hAnsi="Times New Roman" w:cs="Times New Roman"/>
                <w:color w:val="000000" w:themeColor="text1"/>
                <w:sz w:val="20"/>
                <w:szCs w:val="20"/>
                <w:lang w:eastAsia="en-GB"/>
              </w:rPr>
              <w:t>Y</w:t>
            </w:r>
            <w:r w:rsidRPr="0010685A">
              <w:rPr>
                <w:rFonts w:ascii="Times New Roman" w:eastAsia="Times New Roman" w:hAnsi="Times New Roman" w:cs="Times New Roman"/>
                <w:color w:val="000000" w:themeColor="text1"/>
                <w:sz w:val="20"/>
                <w:szCs w:val="20"/>
                <w:lang w:eastAsia="en-GB"/>
              </w:rPr>
              <w:t>es</w:t>
            </w:r>
          </w:p>
        </w:tc>
        <w:tc>
          <w:tcPr>
            <w:tcW w:w="2126" w:type="dxa"/>
            <w:shd w:val="clear" w:color="auto" w:fill="FFFFFF" w:themeFill="background1"/>
          </w:tcPr>
          <w:p w14:paraId="17788C00" w14:textId="130532AB" w:rsidR="008D4E13" w:rsidRPr="00083DF4" w:rsidRDefault="00083DF4">
            <w:pPr>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From the authors</w:t>
            </w:r>
          </w:p>
        </w:tc>
      </w:tr>
    </w:tbl>
    <w:p w14:paraId="34B1978C" w14:textId="7F09CB9D" w:rsidR="00496432" w:rsidRDefault="00496432">
      <w:r>
        <w:t xml:space="preserve"> </w:t>
      </w:r>
    </w:p>
    <w:p w14:paraId="73A8EB07" w14:textId="77777777" w:rsidR="00AB0A5F" w:rsidRDefault="00AB0A5F"/>
    <w:p w14:paraId="46DBBAC8" w14:textId="77777777" w:rsidR="00FE7715" w:rsidRDefault="00FE7715"/>
    <w:p w14:paraId="5002E6DB" w14:textId="77777777" w:rsidR="00FE7715" w:rsidRDefault="00FE7715"/>
    <w:p w14:paraId="505DE46B" w14:textId="77777777" w:rsidR="00FE7715" w:rsidRDefault="00FE7715"/>
    <w:p w14:paraId="4640EA26" w14:textId="77777777" w:rsidR="00FE7715" w:rsidRDefault="00FE7715"/>
    <w:p w14:paraId="5F152F67" w14:textId="77777777" w:rsidR="00FE7715" w:rsidRDefault="00FE7715"/>
    <w:p w14:paraId="05AA4915" w14:textId="77777777" w:rsidR="00FE7715" w:rsidRDefault="00FE7715"/>
    <w:p w14:paraId="69341F6A" w14:textId="77777777" w:rsidR="00FE7715" w:rsidRDefault="00FE7715"/>
    <w:p w14:paraId="6F613E12" w14:textId="77777777" w:rsidR="00FE7715" w:rsidRDefault="00FE7715"/>
    <w:p w14:paraId="401314B1" w14:textId="77777777" w:rsidR="00FE7715" w:rsidRDefault="00FE7715"/>
    <w:p w14:paraId="1F454E66" w14:textId="77777777" w:rsidR="00FE7715" w:rsidRDefault="00FE7715"/>
    <w:p w14:paraId="0AB043A9" w14:textId="77777777" w:rsidR="00FE7715" w:rsidRDefault="00FE7715"/>
    <w:p w14:paraId="216D3249" w14:textId="77777777" w:rsidR="00FE7715" w:rsidRDefault="00FE7715"/>
    <w:p w14:paraId="24A9475F" w14:textId="77777777" w:rsidR="00FE7715" w:rsidRDefault="00FE7715"/>
    <w:p w14:paraId="5545EE5B" w14:textId="77777777" w:rsidR="00C90826" w:rsidRDefault="00C90826"/>
    <w:p w14:paraId="0D0462FE" w14:textId="77777777" w:rsidR="00C90826" w:rsidRDefault="00C90826"/>
    <w:p w14:paraId="17E46599" w14:textId="77777777" w:rsidR="00C90826" w:rsidRDefault="00C90826"/>
    <w:p w14:paraId="7E7447FA" w14:textId="77777777" w:rsidR="00C90826" w:rsidRDefault="00C90826"/>
    <w:p w14:paraId="568B5208" w14:textId="77777777" w:rsidR="00C90826" w:rsidRDefault="00C90826"/>
    <w:p w14:paraId="03D93977" w14:textId="77777777" w:rsidR="00C90826" w:rsidRDefault="00C90826"/>
    <w:p w14:paraId="6959F731" w14:textId="77777777" w:rsidR="00C90826" w:rsidRDefault="00C90826"/>
    <w:p w14:paraId="5E7CAD34" w14:textId="77777777" w:rsidR="00C90826" w:rsidRDefault="00C90826"/>
    <w:p w14:paraId="528E8A3B" w14:textId="77777777" w:rsidR="00C90826" w:rsidRDefault="00C90826"/>
    <w:p w14:paraId="2D7B7797" w14:textId="77777777" w:rsidR="00AB0A5F" w:rsidRDefault="00AB0A5F"/>
    <w:p w14:paraId="6E05C7B3" w14:textId="4D5CE158" w:rsidR="00FE7715" w:rsidRDefault="00FE7715" w:rsidP="00FE7715">
      <w:pPr>
        <w:rPr>
          <w:rFonts w:ascii="Times New Roman" w:hAnsi="Times New Roman" w:cs="Times New Roman"/>
          <w:sz w:val="24"/>
          <w:szCs w:val="24"/>
        </w:rPr>
      </w:pPr>
      <w:r w:rsidRPr="0010685A">
        <w:rPr>
          <w:rFonts w:ascii="Times New Roman" w:hAnsi="Times New Roman" w:cs="Times New Roman"/>
          <w:b/>
          <w:bCs/>
          <w:sz w:val="24"/>
          <w:szCs w:val="24"/>
        </w:rPr>
        <w:lastRenderedPageBreak/>
        <w:t>Figure S1.</w:t>
      </w:r>
      <w:r w:rsidRPr="0010685A">
        <w:rPr>
          <w:rFonts w:ascii="Times New Roman" w:hAnsi="Times New Roman" w:cs="Times New Roman"/>
          <w:sz w:val="24"/>
          <w:szCs w:val="24"/>
        </w:rPr>
        <w:t xml:space="preserve"> Estimated mean latent class trajectories for night-time sleep duration across adolescence (LCGA).</w:t>
      </w:r>
    </w:p>
    <w:p w14:paraId="22DA62CA" w14:textId="6299D74B" w:rsidR="00FE7715" w:rsidRDefault="00FE7715" w:rsidP="00FE7715">
      <w:pPr>
        <w:rPr>
          <w:rFonts w:ascii="Times New Roman" w:hAnsi="Times New Roman" w:cs="Times New Roman"/>
          <w:sz w:val="24"/>
          <w:szCs w:val="24"/>
        </w:rPr>
      </w:pPr>
      <w:r w:rsidRPr="0010685A">
        <w:rPr>
          <w:rFonts w:ascii="Times New Roman" w:hAnsi="Times New Roman" w:cs="Times New Roman"/>
          <w:i/>
          <w:iCs/>
          <w:sz w:val="24"/>
          <w:szCs w:val="24"/>
          <w:u w:val="single"/>
        </w:rPr>
        <w:t>1</w:t>
      </w:r>
      <w:r w:rsidR="00C90826" w:rsidRPr="0010685A">
        <w:rPr>
          <w:rFonts w:ascii="Times New Roman" w:hAnsi="Times New Roman" w:cs="Times New Roman"/>
          <w:i/>
          <w:iCs/>
          <w:sz w:val="24"/>
          <w:szCs w:val="24"/>
          <w:u w:val="single"/>
        </w:rPr>
        <w:t>-class model</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3B4C9990" wp14:editId="13FAC3F5">
            <wp:extent cx="5731510" cy="2506980"/>
            <wp:effectExtent l="0" t="0" r="0" b="0"/>
            <wp:docPr id="1457603815" name="Picture 7" descr="A white sheet with red lines and a square with a squar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603815" name="Picture 7" descr="A white sheet with red lines and a square with a square in the middle&#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2506980"/>
                    </a:xfrm>
                    <a:prstGeom prst="rect">
                      <a:avLst/>
                    </a:prstGeom>
                  </pic:spPr>
                </pic:pic>
              </a:graphicData>
            </a:graphic>
          </wp:inline>
        </w:drawing>
      </w:r>
    </w:p>
    <w:p w14:paraId="407EA113" w14:textId="7FA9E9FE" w:rsidR="00C90826" w:rsidRPr="0010685A" w:rsidRDefault="00C90826" w:rsidP="00FE7715">
      <w:pPr>
        <w:rPr>
          <w:rFonts w:ascii="Times New Roman" w:hAnsi="Times New Roman" w:cs="Times New Roman"/>
          <w:i/>
          <w:iCs/>
          <w:sz w:val="24"/>
          <w:szCs w:val="24"/>
          <w:u w:val="single"/>
        </w:rPr>
      </w:pPr>
      <w:r w:rsidRPr="0010685A">
        <w:rPr>
          <w:rFonts w:ascii="Times New Roman" w:hAnsi="Times New Roman" w:cs="Times New Roman"/>
          <w:i/>
          <w:iCs/>
          <w:sz w:val="24"/>
          <w:szCs w:val="24"/>
          <w:u w:val="single"/>
        </w:rPr>
        <w:t>2-class model</w:t>
      </w:r>
    </w:p>
    <w:p w14:paraId="743643C9" w14:textId="0C841158" w:rsidR="00FE7715" w:rsidRDefault="00FE7715" w:rsidP="00FE7715">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19A0A73" wp14:editId="69A5AD6B">
            <wp:extent cx="5731510" cy="2506980"/>
            <wp:effectExtent l="0" t="0" r="0" b="0"/>
            <wp:docPr id="1932878436" name="Picture 8"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878436" name="Picture 8" descr="A graph with numbers and line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2506980"/>
                    </a:xfrm>
                    <a:prstGeom prst="rect">
                      <a:avLst/>
                    </a:prstGeom>
                  </pic:spPr>
                </pic:pic>
              </a:graphicData>
            </a:graphic>
          </wp:inline>
        </w:drawing>
      </w:r>
    </w:p>
    <w:p w14:paraId="223ECA4E" w14:textId="6CB3A111" w:rsidR="00C90826" w:rsidRPr="0010685A" w:rsidRDefault="00C90826" w:rsidP="00FE7715">
      <w:pPr>
        <w:rPr>
          <w:rFonts w:ascii="Times New Roman" w:hAnsi="Times New Roman" w:cs="Times New Roman"/>
          <w:i/>
          <w:iCs/>
          <w:sz w:val="24"/>
          <w:szCs w:val="24"/>
          <w:u w:val="single"/>
        </w:rPr>
      </w:pPr>
      <w:r w:rsidRPr="0010685A">
        <w:rPr>
          <w:rFonts w:ascii="Times New Roman" w:hAnsi="Times New Roman" w:cs="Times New Roman"/>
          <w:i/>
          <w:iCs/>
          <w:sz w:val="24"/>
          <w:szCs w:val="24"/>
          <w:u w:val="single"/>
        </w:rPr>
        <w:t>3-class model</w:t>
      </w:r>
    </w:p>
    <w:p w14:paraId="243EA756" w14:textId="4ACA1028" w:rsidR="00FE7715" w:rsidRPr="0010685A" w:rsidRDefault="00FE7715" w:rsidP="00FE7715">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4DAA2FA" wp14:editId="2CDE5D15">
            <wp:extent cx="5731510" cy="2506980"/>
            <wp:effectExtent l="0" t="0" r="0" b="0"/>
            <wp:docPr id="1417981094" name="Picture 9"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981094" name="Picture 9" descr="A graph with numbers and line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506980"/>
                    </a:xfrm>
                    <a:prstGeom prst="rect">
                      <a:avLst/>
                    </a:prstGeom>
                  </pic:spPr>
                </pic:pic>
              </a:graphicData>
            </a:graphic>
          </wp:inline>
        </w:drawing>
      </w:r>
    </w:p>
    <w:p w14:paraId="5A7A18E5" w14:textId="77777777" w:rsidR="00C90826" w:rsidRDefault="00C90826" w:rsidP="00FE7715">
      <w:pPr>
        <w:rPr>
          <w:rFonts w:ascii="Times New Roman" w:hAnsi="Times New Roman" w:cs="Times New Roman"/>
          <w:b/>
          <w:bCs/>
          <w:sz w:val="24"/>
          <w:szCs w:val="24"/>
        </w:rPr>
      </w:pPr>
    </w:p>
    <w:p w14:paraId="14FBAF7B" w14:textId="77777777" w:rsidR="00C90826" w:rsidRDefault="00C90826" w:rsidP="00FE7715">
      <w:pPr>
        <w:rPr>
          <w:rFonts w:ascii="Times New Roman" w:hAnsi="Times New Roman" w:cs="Times New Roman"/>
          <w:b/>
          <w:bCs/>
          <w:sz w:val="24"/>
          <w:szCs w:val="24"/>
        </w:rPr>
      </w:pPr>
    </w:p>
    <w:p w14:paraId="714BBFE6" w14:textId="77777777" w:rsidR="00C90826" w:rsidRDefault="00C90826" w:rsidP="00FE7715">
      <w:pPr>
        <w:rPr>
          <w:rFonts w:ascii="Times New Roman" w:hAnsi="Times New Roman" w:cs="Times New Roman"/>
          <w:b/>
          <w:bCs/>
          <w:sz w:val="24"/>
          <w:szCs w:val="24"/>
        </w:rPr>
      </w:pPr>
    </w:p>
    <w:p w14:paraId="64B42281" w14:textId="77777777" w:rsidR="00C90826" w:rsidRDefault="00C90826" w:rsidP="00FE7715">
      <w:pPr>
        <w:rPr>
          <w:rFonts w:ascii="Times New Roman" w:hAnsi="Times New Roman" w:cs="Times New Roman"/>
          <w:b/>
          <w:bCs/>
          <w:sz w:val="24"/>
          <w:szCs w:val="24"/>
        </w:rPr>
      </w:pPr>
    </w:p>
    <w:p w14:paraId="2E00B2D8" w14:textId="77777777" w:rsidR="00C90826" w:rsidRDefault="00C90826" w:rsidP="00FE7715">
      <w:pPr>
        <w:rPr>
          <w:rFonts w:ascii="Times New Roman" w:hAnsi="Times New Roman" w:cs="Times New Roman"/>
          <w:b/>
          <w:bCs/>
          <w:sz w:val="24"/>
          <w:szCs w:val="24"/>
        </w:rPr>
      </w:pPr>
    </w:p>
    <w:p w14:paraId="201F4A22" w14:textId="77777777" w:rsidR="00C90826" w:rsidRDefault="00C90826" w:rsidP="00FE7715">
      <w:pPr>
        <w:rPr>
          <w:rFonts w:ascii="Times New Roman" w:hAnsi="Times New Roman" w:cs="Times New Roman"/>
          <w:b/>
          <w:bCs/>
          <w:sz w:val="24"/>
          <w:szCs w:val="24"/>
        </w:rPr>
      </w:pPr>
    </w:p>
    <w:p w14:paraId="1F7C52B9" w14:textId="77777777" w:rsidR="00C90826" w:rsidRDefault="00C90826" w:rsidP="00FE7715">
      <w:pPr>
        <w:rPr>
          <w:rFonts w:ascii="Times New Roman" w:hAnsi="Times New Roman" w:cs="Times New Roman"/>
          <w:b/>
          <w:bCs/>
          <w:sz w:val="24"/>
          <w:szCs w:val="24"/>
        </w:rPr>
      </w:pPr>
    </w:p>
    <w:p w14:paraId="279D2DE7" w14:textId="77777777" w:rsidR="00C90826" w:rsidRDefault="00C90826" w:rsidP="00FE7715">
      <w:pPr>
        <w:rPr>
          <w:rFonts w:ascii="Times New Roman" w:hAnsi="Times New Roman" w:cs="Times New Roman"/>
          <w:b/>
          <w:bCs/>
          <w:sz w:val="24"/>
          <w:szCs w:val="24"/>
        </w:rPr>
      </w:pPr>
    </w:p>
    <w:p w14:paraId="3DE47D76" w14:textId="77777777" w:rsidR="00C90826" w:rsidRDefault="00C90826" w:rsidP="00FE7715">
      <w:pPr>
        <w:rPr>
          <w:rFonts w:ascii="Times New Roman" w:hAnsi="Times New Roman" w:cs="Times New Roman"/>
          <w:b/>
          <w:bCs/>
          <w:sz w:val="24"/>
          <w:szCs w:val="24"/>
        </w:rPr>
      </w:pPr>
    </w:p>
    <w:p w14:paraId="078650CB" w14:textId="77777777" w:rsidR="00C90826" w:rsidRDefault="00C90826" w:rsidP="00FE7715">
      <w:pPr>
        <w:rPr>
          <w:rFonts w:ascii="Times New Roman" w:hAnsi="Times New Roman" w:cs="Times New Roman"/>
          <w:b/>
          <w:bCs/>
          <w:sz w:val="24"/>
          <w:szCs w:val="24"/>
        </w:rPr>
      </w:pPr>
    </w:p>
    <w:p w14:paraId="2342F657" w14:textId="77777777" w:rsidR="00C90826" w:rsidRDefault="00C90826" w:rsidP="00FE7715">
      <w:pPr>
        <w:rPr>
          <w:rFonts w:ascii="Times New Roman" w:hAnsi="Times New Roman" w:cs="Times New Roman"/>
          <w:b/>
          <w:bCs/>
          <w:sz w:val="24"/>
          <w:szCs w:val="24"/>
        </w:rPr>
      </w:pPr>
    </w:p>
    <w:p w14:paraId="6ED9A41A" w14:textId="77777777" w:rsidR="00C90826" w:rsidRDefault="00C90826" w:rsidP="00FE7715">
      <w:pPr>
        <w:rPr>
          <w:rFonts w:ascii="Times New Roman" w:hAnsi="Times New Roman" w:cs="Times New Roman"/>
          <w:b/>
          <w:bCs/>
          <w:sz w:val="24"/>
          <w:szCs w:val="24"/>
        </w:rPr>
      </w:pPr>
    </w:p>
    <w:p w14:paraId="006B7E9D" w14:textId="77777777" w:rsidR="00C90826" w:rsidRDefault="00C90826" w:rsidP="00FE7715">
      <w:pPr>
        <w:rPr>
          <w:rFonts w:ascii="Times New Roman" w:hAnsi="Times New Roman" w:cs="Times New Roman"/>
          <w:b/>
          <w:bCs/>
          <w:sz w:val="24"/>
          <w:szCs w:val="24"/>
        </w:rPr>
      </w:pPr>
    </w:p>
    <w:p w14:paraId="4F71F974" w14:textId="77777777" w:rsidR="00C90826" w:rsidRDefault="00C90826" w:rsidP="00FE7715">
      <w:pPr>
        <w:rPr>
          <w:rFonts w:ascii="Times New Roman" w:hAnsi="Times New Roman" w:cs="Times New Roman"/>
          <w:b/>
          <w:bCs/>
          <w:sz w:val="24"/>
          <w:szCs w:val="24"/>
        </w:rPr>
      </w:pPr>
    </w:p>
    <w:p w14:paraId="408604BB" w14:textId="77777777" w:rsidR="00C90826" w:rsidRDefault="00C90826" w:rsidP="00FE7715">
      <w:pPr>
        <w:rPr>
          <w:rFonts w:ascii="Times New Roman" w:hAnsi="Times New Roman" w:cs="Times New Roman"/>
          <w:b/>
          <w:bCs/>
          <w:sz w:val="24"/>
          <w:szCs w:val="24"/>
        </w:rPr>
      </w:pPr>
    </w:p>
    <w:p w14:paraId="503A7BA5" w14:textId="77777777" w:rsidR="00C90826" w:rsidRDefault="00C90826" w:rsidP="00FE7715">
      <w:pPr>
        <w:rPr>
          <w:rFonts w:ascii="Times New Roman" w:hAnsi="Times New Roman" w:cs="Times New Roman"/>
          <w:b/>
          <w:bCs/>
          <w:sz w:val="24"/>
          <w:szCs w:val="24"/>
        </w:rPr>
      </w:pPr>
    </w:p>
    <w:p w14:paraId="7B5CC453" w14:textId="77777777" w:rsidR="00C90826" w:rsidRDefault="00C90826" w:rsidP="00FE7715">
      <w:pPr>
        <w:rPr>
          <w:rFonts w:ascii="Times New Roman" w:hAnsi="Times New Roman" w:cs="Times New Roman"/>
          <w:b/>
          <w:bCs/>
          <w:sz w:val="24"/>
          <w:szCs w:val="24"/>
        </w:rPr>
      </w:pPr>
    </w:p>
    <w:p w14:paraId="489918B7" w14:textId="77777777" w:rsidR="00C90826" w:rsidRDefault="00C90826" w:rsidP="00FE7715">
      <w:pPr>
        <w:rPr>
          <w:rFonts w:ascii="Times New Roman" w:hAnsi="Times New Roman" w:cs="Times New Roman"/>
          <w:b/>
          <w:bCs/>
          <w:sz w:val="24"/>
          <w:szCs w:val="24"/>
        </w:rPr>
      </w:pPr>
    </w:p>
    <w:p w14:paraId="4B89A0F9" w14:textId="77777777" w:rsidR="00C90826" w:rsidRDefault="00C90826" w:rsidP="00FE7715">
      <w:pPr>
        <w:rPr>
          <w:rFonts w:ascii="Times New Roman" w:hAnsi="Times New Roman" w:cs="Times New Roman"/>
          <w:b/>
          <w:bCs/>
          <w:sz w:val="24"/>
          <w:szCs w:val="24"/>
        </w:rPr>
      </w:pPr>
    </w:p>
    <w:p w14:paraId="68C3A668" w14:textId="77777777" w:rsidR="00C90826" w:rsidRDefault="00C90826" w:rsidP="00FE7715">
      <w:pPr>
        <w:rPr>
          <w:rFonts w:ascii="Times New Roman" w:hAnsi="Times New Roman" w:cs="Times New Roman"/>
          <w:b/>
          <w:bCs/>
          <w:sz w:val="24"/>
          <w:szCs w:val="24"/>
        </w:rPr>
      </w:pPr>
    </w:p>
    <w:p w14:paraId="1D18446D" w14:textId="77777777" w:rsidR="00C90826" w:rsidRDefault="00C90826" w:rsidP="00FE7715">
      <w:pPr>
        <w:rPr>
          <w:rFonts w:ascii="Times New Roman" w:hAnsi="Times New Roman" w:cs="Times New Roman"/>
          <w:b/>
          <w:bCs/>
          <w:sz w:val="24"/>
          <w:szCs w:val="24"/>
        </w:rPr>
      </w:pPr>
    </w:p>
    <w:p w14:paraId="2F0C9E19" w14:textId="2E3E0A27" w:rsidR="00FE7715" w:rsidRDefault="00FE7715" w:rsidP="00FE7715">
      <w:pPr>
        <w:rPr>
          <w:rFonts w:ascii="Times New Roman" w:hAnsi="Times New Roman" w:cs="Times New Roman"/>
          <w:sz w:val="24"/>
          <w:szCs w:val="24"/>
        </w:rPr>
      </w:pPr>
      <w:r w:rsidRPr="0010685A">
        <w:rPr>
          <w:rFonts w:ascii="Times New Roman" w:hAnsi="Times New Roman" w:cs="Times New Roman"/>
          <w:b/>
          <w:bCs/>
          <w:sz w:val="24"/>
          <w:szCs w:val="24"/>
        </w:rPr>
        <w:lastRenderedPageBreak/>
        <w:t>Figure S2.</w:t>
      </w:r>
      <w:r w:rsidRPr="0010685A">
        <w:rPr>
          <w:rFonts w:ascii="Times New Roman" w:hAnsi="Times New Roman" w:cs="Times New Roman"/>
          <w:sz w:val="24"/>
          <w:szCs w:val="24"/>
        </w:rPr>
        <w:t xml:space="preserve"> Estimated mean latent class trajectories for midpoint of sleep across adolescence (LCGA).</w:t>
      </w:r>
    </w:p>
    <w:p w14:paraId="68F73F42" w14:textId="7A93E7D0" w:rsidR="00C90826" w:rsidRPr="0010685A" w:rsidRDefault="00C90826" w:rsidP="00FE7715">
      <w:pPr>
        <w:rPr>
          <w:rFonts w:ascii="Times New Roman" w:hAnsi="Times New Roman" w:cs="Times New Roman"/>
          <w:i/>
          <w:iCs/>
          <w:sz w:val="24"/>
          <w:szCs w:val="24"/>
          <w:u w:val="single"/>
        </w:rPr>
      </w:pPr>
      <w:r w:rsidRPr="0010685A">
        <w:rPr>
          <w:rFonts w:ascii="Times New Roman" w:hAnsi="Times New Roman" w:cs="Times New Roman"/>
          <w:i/>
          <w:iCs/>
          <w:sz w:val="24"/>
          <w:szCs w:val="24"/>
          <w:u w:val="single"/>
        </w:rPr>
        <w:t>1-class model</w:t>
      </w:r>
    </w:p>
    <w:p w14:paraId="38237EF7" w14:textId="06C36D86" w:rsidR="00FE7715" w:rsidRDefault="00FE7715" w:rsidP="00FE7715">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24D6521" wp14:editId="4203F517">
            <wp:extent cx="5731510" cy="3049905"/>
            <wp:effectExtent l="0" t="0" r="0" b="0"/>
            <wp:docPr id="284728370" name="Picture 4" descr="A white rectangular object with 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728370" name="Picture 4" descr="A white rectangular object with red lines&#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3049905"/>
                    </a:xfrm>
                    <a:prstGeom prst="rect">
                      <a:avLst/>
                    </a:prstGeom>
                  </pic:spPr>
                </pic:pic>
              </a:graphicData>
            </a:graphic>
          </wp:inline>
        </w:drawing>
      </w:r>
    </w:p>
    <w:p w14:paraId="6F3D5752" w14:textId="68FC709E" w:rsidR="00C90826" w:rsidRPr="0010685A" w:rsidRDefault="00C90826" w:rsidP="00FE7715">
      <w:pPr>
        <w:rPr>
          <w:rFonts w:ascii="Times New Roman" w:hAnsi="Times New Roman" w:cs="Times New Roman"/>
          <w:i/>
          <w:iCs/>
          <w:sz w:val="24"/>
          <w:szCs w:val="24"/>
          <w:u w:val="single"/>
        </w:rPr>
      </w:pPr>
      <w:r w:rsidRPr="0010685A">
        <w:rPr>
          <w:rFonts w:ascii="Times New Roman" w:hAnsi="Times New Roman" w:cs="Times New Roman"/>
          <w:i/>
          <w:iCs/>
          <w:sz w:val="24"/>
          <w:szCs w:val="24"/>
          <w:u w:val="single"/>
        </w:rPr>
        <w:t>2-class model</w:t>
      </w:r>
    </w:p>
    <w:p w14:paraId="5EF38D6C" w14:textId="41111A09" w:rsidR="00FE7715" w:rsidRDefault="00FE7715" w:rsidP="00FE7715">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8209599" wp14:editId="67DA6FE8">
            <wp:extent cx="5731510" cy="3049905"/>
            <wp:effectExtent l="0" t="0" r="0" b="0"/>
            <wp:docPr id="39701468" name="Picture 5" descr="A graph with a line and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01468" name="Picture 5" descr="A graph with a line and a number&#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3049905"/>
                    </a:xfrm>
                    <a:prstGeom prst="rect">
                      <a:avLst/>
                    </a:prstGeom>
                  </pic:spPr>
                </pic:pic>
              </a:graphicData>
            </a:graphic>
          </wp:inline>
        </w:drawing>
      </w:r>
    </w:p>
    <w:p w14:paraId="6D800428" w14:textId="6846C006" w:rsidR="00C90826" w:rsidRPr="0010685A" w:rsidRDefault="00C90826" w:rsidP="00FE7715">
      <w:pPr>
        <w:rPr>
          <w:rFonts w:ascii="Times New Roman" w:hAnsi="Times New Roman" w:cs="Times New Roman"/>
          <w:i/>
          <w:iCs/>
          <w:sz w:val="24"/>
          <w:szCs w:val="24"/>
          <w:u w:val="single"/>
        </w:rPr>
      </w:pPr>
      <w:r w:rsidRPr="0010685A">
        <w:rPr>
          <w:rFonts w:ascii="Times New Roman" w:hAnsi="Times New Roman" w:cs="Times New Roman"/>
          <w:i/>
          <w:iCs/>
          <w:sz w:val="24"/>
          <w:szCs w:val="24"/>
          <w:u w:val="single"/>
        </w:rPr>
        <w:t>3-class model</w:t>
      </w:r>
    </w:p>
    <w:p w14:paraId="64D66023" w14:textId="048A62C6" w:rsidR="00FE7715" w:rsidRPr="0010685A" w:rsidRDefault="00FE7715" w:rsidP="00FE7715">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BFBF43C" wp14:editId="23C8C280">
            <wp:extent cx="5731510" cy="3049905"/>
            <wp:effectExtent l="0" t="0" r="0" b="0"/>
            <wp:docPr id="1719300400" name="Picture 6" descr="A graph with colored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300400" name="Picture 6" descr="A graph with colored lines and number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3049905"/>
                    </a:xfrm>
                    <a:prstGeom prst="rect">
                      <a:avLst/>
                    </a:prstGeom>
                  </pic:spPr>
                </pic:pic>
              </a:graphicData>
            </a:graphic>
          </wp:inline>
        </w:drawing>
      </w:r>
    </w:p>
    <w:p w14:paraId="3BFAE1E5" w14:textId="77777777" w:rsidR="00C90826" w:rsidRDefault="00C90826" w:rsidP="00FE7715">
      <w:pPr>
        <w:rPr>
          <w:rFonts w:ascii="Times New Roman" w:hAnsi="Times New Roman" w:cs="Times New Roman"/>
          <w:b/>
          <w:bCs/>
          <w:sz w:val="24"/>
          <w:szCs w:val="24"/>
        </w:rPr>
      </w:pPr>
    </w:p>
    <w:p w14:paraId="7912D697" w14:textId="77777777" w:rsidR="00C90826" w:rsidRDefault="00C90826" w:rsidP="00FE7715">
      <w:pPr>
        <w:rPr>
          <w:rFonts w:ascii="Times New Roman" w:hAnsi="Times New Roman" w:cs="Times New Roman"/>
          <w:b/>
          <w:bCs/>
          <w:sz w:val="24"/>
          <w:szCs w:val="24"/>
        </w:rPr>
      </w:pPr>
    </w:p>
    <w:p w14:paraId="623019E2" w14:textId="77777777" w:rsidR="00C90826" w:rsidRDefault="00C90826" w:rsidP="00FE7715">
      <w:pPr>
        <w:rPr>
          <w:rFonts w:ascii="Times New Roman" w:hAnsi="Times New Roman" w:cs="Times New Roman"/>
          <w:b/>
          <w:bCs/>
          <w:sz w:val="24"/>
          <w:szCs w:val="24"/>
        </w:rPr>
      </w:pPr>
    </w:p>
    <w:p w14:paraId="30B36FDD" w14:textId="77777777" w:rsidR="00C90826" w:rsidRDefault="00C90826" w:rsidP="00FE7715">
      <w:pPr>
        <w:rPr>
          <w:rFonts w:ascii="Times New Roman" w:hAnsi="Times New Roman" w:cs="Times New Roman"/>
          <w:b/>
          <w:bCs/>
          <w:sz w:val="24"/>
          <w:szCs w:val="24"/>
        </w:rPr>
      </w:pPr>
    </w:p>
    <w:p w14:paraId="52955160" w14:textId="77777777" w:rsidR="00C90826" w:rsidRDefault="00C90826" w:rsidP="00FE7715">
      <w:pPr>
        <w:rPr>
          <w:rFonts w:ascii="Times New Roman" w:hAnsi="Times New Roman" w:cs="Times New Roman"/>
          <w:b/>
          <w:bCs/>
          <w:sz w:val="24"/>
          <w:szCs w:val="24"/>
        </w:rPr>
      </w:pPr>
    </w:p>
    <w:p w14:paraId="04DE820C" w14:textId="77777777" w:rsidR="00C90826" w:rsidRDefault="00C90826" w:rsidP="00FE7715">
      <w:pPr>
        <w:rPr>
          <w:rFonts w:ascii="Times New Roman" w:hAnsi="Times New Roman" w:cs="Times New Roman"/>
          <w:b/>
          <w:bCs/>
          <w:sz w:val="24"/>
          <w:szCs w:val="24"/>
        </w:rPr>
      </w:pPr>
    </w:p>
    <w:p w14:paraId="2FC7B815" w14:textId="77777777" w:rsidR="00C90826" w:rsidRDefault="00C90826" w:rsidP="00FE7715">
      <w:pPr>
        <w:rPr>
          <w:rFonts w:ascii="Times New Roman" w:hAnsi="Times New Roman" w:cs="Times New Roman"/>
          <w:b/>
          <w:bCs/>
          <w:sz w:val="24"/>
          <w:szCs w:val="24"/>
        </w:rPr>
      </w:pPr>
    </w:p>
    <w:p w14:paraId="0F335F7A" w14:textId="77777777" w:rsidR="00C90826" w:rsidRDefault="00C90826" w:rsidP="00FE7715">
      <w:pPr>
        <w:rPr>
          <w:rFonts w:ascii="Times New Roman" w:hAnsi="Times New Roman" w:cs="Times New Roman"/>
          <w:b/>
          <w:bCs/>
          <w:sz w:val="24"/>
          <w:szCs w:val="24"/>
        </w:rPr>
      </w:pPr>
    </w:p>
    <w:p w14:paraId="4A557EBB" w14:textId="77777777" w:rsidR="00C90826" w:rsidRDefault="00C90826" w:rsidP="00FE7715">
      <w:pPr>
        <w:rPr>
          <w:rFonts w:ascii="Times New Roman" w:hAnsi="Times New Roman" w:cs="Times New Roman"/>
          <w:b/>
          <w:bCs/>
          <w:sz w:val="24"/>
          <w:szCs w:val="24"/>
        </w:rPr>
      </w:pPr>
    </w:p>
    <w:p w14:paraId="098254BD" w14:textId="77777777" w:rsidR="00C90826" w:rsidRDefault="00C90826" w:rsidP="00FE7715">
      <w:pPr>
        <w:rPr>
          <w:rFonts w:ascii="Times New Roman" w:hAnsi="Times New Roman" w:cs="Times New Roman"/>
          <w:b/>
          <w:bCs/>
          <w:sz w:val="24"/>
          <w:szCs w:val="24"/>
        </w:rPr>
      </w:pPr>
    </w:p>
    <w:p w14:paraId="6E1AD105" w14:textId="77777777" w:rsidR="00C90826" w:rsidRDefault="00C90826" w:rsidP="00FE7715">
      <w:pPr>
        <w:rPr>
          <w:rFonts w:ascii="Times New Roman" w:hAnsi="Times New Roman" w:cs="Times New Roman"/>
          <w:b/>
          <w:bCs/>
          <w:sz w:val="24"/>
          <w:szCs w:val="24"/>
        </w:rPr>
      </w:pPr>
    </w:p>
    <w:p w14:paraId="23BA1AAD" w14:textId="77777777" w:rsidR="00C90826" w:rsidRDefault="00C90826" w:rsidP="00FE7715">
      <w:pPr>
        <w:rPr>
          <w:rFonts w:ascii="Times New Roman" w:hAnsi="Times New Roman" w:cs="Times New Roman"/>
          <w:b/>
          <w:bCs/>
          <w:sz w:val="24"/>
          <w:szCs w:val="24"/>
        </w:rPr>
      </w:pPr>
    </w:p>
    <w:p w14:paraId="73228E23" w14:textId="77777777" w:rsidR="00C90826" w:rsidRDefault="00C90826" w:rsidP="00FE7715">
      <w:pPr>
        <w:rPr>
          <w:rFonts w:ascii="Times New Roman" w:hAnsi="Times New Roman" w:cs="Times New Roman"/>
          <w:b/>
          <w:bCs/>
          <w:sz w:val="24"/>
          <w:szCs w:val="24"/>
        </w:rPr>
      </w:pPr>
    </w:p>
    <w:p w14:paraId="00D3CEEF" w14:textId="77777777" w:rsidR="00C90826" w:rsidRDefault="00C90826" w:rsidP="00FE7715">
      <w:pPr>
        <w:rPr>
          <w:rFonts w:ascii="Times New Roman" w:hAnsi="Times New Roman" w:cs="Times New Roman"/>
          <w:b/>
          <w:bCs/>
          <w:sz w:val="24"/>
          <w:szCs w:val="24"/>
        </w:rPr>
      </w:pPr>
    </w:p>
    <w:p w14:paraId="64D3033E" w14:textId="77777777" w:rsidR="00C90826" w:rsidRDefault="00C90826" w:rsidP="00FE7715">
      <w:pPr>
        <w:rPr>
          <w:rFonts w:ascii="Times New Roman" w:hAnsi="Times New Roman" w:cs="Times New Roman"/>
          <w:b/>
          <w:bCs/>
          <w:sz w:val="24"/>
          <w:szCs w:val="24"/>
        </w:rPr>
      </w:pPr>
    </w:p>
    <w:p w14:paraId="4EC4EEAD" w14:textId="77777777" w:rsidR="00C90826" w:rsidRDefault="00C90826" w:rsidP="00FE7715">
      <w:pPr>
        <w:rPr>
          <w:rFonts w:ascii="Times New Roman" w:hAnsi="Times New Roman" w:cs="Times New Roman"/>
          <w:b/>
          <w:bCs/>
          <w:sz w:val="24"/>
          <w:szCs w:val="24"/>
        </w:rPr>
      </w:pPr>
    </w:p>
    <w:p w14:paraId="0AB35E0F" w14:textId="77777777" w:rsidR="00C90826" w:rsidRDefault="00C90826" w:rsidP="00FE7715">
      <w:pPr>
        <w:rPr>
          <w:rFonts w:ascii="Times New Roman" w:hAnsi="Times New Roman" w:cs="Times New Roman"/>
          <w:b/>
          <w:bCs/>
          <w:sz w:val="24"/>
          <w:szCs w:val="24"/>
        </w:rPr>
      </w:pPr>
    </w:p>
    <w:p w14:paraId="1B831C42" w14:textId="77777777" w:rsidR="00C90826" w:rsidRDefault="00C90826" w:rsidP="00FE7715">
      <w:pPr>
        <w:rPr>
          <w:rFonts w:ascii="Times New Roman" w:hAnsi="Times New Roman" w:cs="Times New Roman"/>
          <w:b/>
          <w:bCs/>
          <w:sz w:val="24"/>
          <w:szCs w:val="24"/>
        </w:rPr>
      </w:pPr>
    </w:p>
    <w:p w14:paraId="1676C986" w14:textId="77777777" w:rsidR="00C90826" w:rsidRDefault="00C90826" w:rsidP="00FE7715">
      <w:pPr>
        <w:rPr>
          <w:rFonts w:ascii="Times New Roman" w:hAnsi="Times New Roman" w:cs="Times New Roman"/>
          <w:b/>
          <w:bCs/>
          <w:sz w:val="24"/>
          <w:szCs w:val="24"/>
        </w:rPr>
      </w:pPr>
    </w:p>
    <w:p w14:paraId="5D51C91B" w14:textId="0FDFC434" w:rsidR="00AB0A5F" w:rsidRDefault="00FE7715" w:rsidP="00FE7715">
      <w:pPr>
        <w:rPr>
          <w:rFonts w:ascii="Times New Roman" w:hAnsi="Times New Roman" w:cs="Times New Roman"/>
          <w:sz w:val="24"/>
          <w:szCs w:val="24"/>
        </w:rPr>
      </w:pPr>
      <w:r w:rsidRPr="0010685A">
        <w:rPr>
          <w:rFonts w:ascii="Times New Roman" w:hAnsi="Times New Roman" w:cs="Times New Roman"/>
          <w:b/>
          <w:bCs/>
          <w:sz w:val="24"/>
          <w:szCs w:val="24"/>
        </w:rPr>
        <w:lastRenderedPageBreak/>
        <w:t>Figure S3.</w:t>
      </w:r>
      <w:r w:rsidRPr="0010685A">
        <w:rPr>
          <w:rFonts w:ascii="Times New Roman" w:hAnsi="Times New Roman" w:cs="Times New Roman"/>
          <w:sz w:val="24"/>
          <w:szCs w:val="24"/>
        </w:rPr>
        <w:t xml:space="preserve"> Estimated mean latent class trajectories for depressive symptoms across adolescence (LCGA).</w:t>
      </w:r>
    </w:p>
    <w:p w14:paraId="2D794A68" w14:textId="37B850F4" w:rsidR="00C90826" w:rsidRPr="0010685A" w:rsidRDefault="00C90826" w:rsidP="00FE7715">
      <w:pPr>
        <w:rPr>
          <w:rFonts w:ascii="Times New Roman" w:hAnsi="Times New Roman" w:cs="Times New Roman"/>
          <w:i/>
          <w:iCs/>
          <w:sz w:val="24"/>
          <w:szCs w:val="24"/>
          <w:u w:val="single"/>
        </w:rPr>
      </w:pPr>
      <w:r w:rsidRPr="0010685A">
        <w:rPr>
          <w:rFonts w:ascii="Times New Roman" w:hAnsi="Times New Roman" w:cs="Times New Roman"/>
          <w:i/>
          <w:iCs/>
          <w:sz w:val="24"/>
          <w:szCs w:val="24"/>
          <w:u w:val="single"/>
        </w:rPr>
        <w:t>1-class model</w:t>
      </w:r>
    </w:p>
    <w:p w14:paraId="13D68675" w14:textId="77777777" w:rsidR="00AB0A5F" w:rsidRDefault="00AB0A5F"/>
    <w:p w14:paraId="614FC837" w14:textId="7D6242ED" w:rsidR="00AB0A5F" w:rsidRDefault="00FE7715">
      <w:r>
        <w:rPr>
          <w:noProof/>
        </w:rPr>
        <w:drawing>
          <wp:inline distT="0" distB="0" distL="0" distR="0" wp14:anchorId="3DAE66A0" wp14:editId="09C69EDA">
            <wp:extent cx="5731510" cy="3027045"/>
            <wp:effectExtent l="0" t="0" r="0" b="0"/>
            <wp:docPr id="511063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063181" name="Picture 51106318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3027045"/>
                    </a:xfrm>
                    <a:prstGeom prst="rect">
                      <a:avLst/>
                    </a:prstGeom>
                  </pic:spPr>
                </pic:pic>
              </a:graphicData>
            </a:graphic>
          </wp:inline>
        </w:drawing>
      </w:r>
    </w:p>
    <w:p w14:paraId="1C5765C0" w14:textId="77777777" w:rsidR="00FE7715" w:rsidRDefault="00FE7715"/>
    <w:p w14:paraId="1B6317C1" w14:textId="0EE8D550" w:rsidR="00AB0A5F" w:rsidRPr="0010685A" w:rsidRDefault="00C90826">
      <w:pPr>
        <w:rPr>
          <w:i/>
          <w:iCs/>
          <w:u w:val="single"/>
        </w:rPr>
      </w:pPr>
      <w:r w:rsidRPr="0010685A">
        <w:rPr>
          <w:rFonts w:ascii="Times New Roman" w:hAnsi="Times New Roman" w:cs="Times New Roman"/>
          <w:i/>
          <w:iCs/>
          <w:sz w:val="24"/>
          <w:szCs w:val="24"/>
          <w:u w:val="single"/>
        </w:rPr>
        <w:t>2-class model</w:t>
      </w:r>
    </w:p>
    <w:p w14:paraId="7AC66BF4" w14:textId="1B2D8D3D" w:rsidR="00AB0A5F" w:rsidRDefault="00FE7715">
      <w:r>
        <w:rPr>
          <w:noProof/>
        </w:rPr>
        <w:drawing>
          <wp:inline distT="0" distB="0" distL="0" distR="0" wp14:anchorId="3D902012" wp14:editId="20B98F99">
            <wp:extent cx="5731510" cy="3027045"/>
            <wp:effectExtent l="0" t="0" r="0" b="0"/>
            <wp:docPr id="1611517194" name="Picture 2" descr="A graph showing the difference between a number and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517194" name="Picture 2" descr="A graph showing the difference between a number and a number&#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3027045"/>
                    </a:xfrm>
                    <a:prstGeom prst="rect">
                      <a:avLst/>
                    </a:prstGeom>
                  </pic:spPr>
                </pic:pic>
              </a:graphicData>
            </a:graphic>
          </wp:inline>
        </w:drawing>
      </w:r>
    </w:p>
    <w:p w14:paraId="5EEC831F" w14:textId="53F18155" w:rsidR="00FE7715" w:rsidRPr="0010685A" w:rsidRDefault="00C90826">
      <w:pPr>
        <w:rPr>
          <w:i/>
          <w:iCs/>
          <w:u w:val="single"/>
        </w:rPr>
      </w:pPr>
      <w:r w:rsidRPr="0010685A">
        <w:rPr>
          <w:rFonts w:ascii="Times New Roman" w:hAnsi="Times New Roman" w:cs="Times New Roman"/>
          <w:i/>
          <w:iCs/>
          <w:sz w:val="24"/>
          <w:szCs w:val="24"/>
          <w:u w:val="single"/>
        </w:rPr>
        <w:t>3-class model</w:t>
      </w:r>
    </w:p>
    <w:p w14:paraId="0CEA9F27" w14:textId="24BE7672" w:rsidR="00AB0A5F" w:rsidRDefault="00FE7715">
      <w:r>
        <w:rPr>
          <w:noProof/>
        </w:rPr>
        <w:lastRenderedPageBreak/>
        <w:drawing>
          <wp:inline distT="0" distB="0" distL="0" distR="0" wp14:anchorId="39D2B3DA" wp14:editId="1945AAE3">
            <wp:extent cx="5731510" cy="3027045"/>
            <wp:effectExtent l="0" t="0" r="0" b="0"/>
            <wp:docPr id="1650415469" name="Picture 3" descr="A graph showing the difference between the same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415469" name="Picture 3" descr="A graph showing the difference between the same line&#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3027045"/>
                    </a:xfrm>
                    <a:prstGeom prst="rect">
                      <a:avLst/>
                    </a:prstGeom>
                  </pic:spPr>
                </pic:pic>
              </a:graphicData>
            </a:graphic>
          </wp:inline>
        </w:drawing>
      </w:r>
    </w:p>
    <w:p w14:paraId="3042E8EA" w14:textId="77777777" w:rsidR="00AB0A5F" w:rsidRDefault="00AB0A5F"/>
    <w:p w14:paraId="7716838C" w14:textId="77777777" w:rsidR="00AB0A5F" w:rsidRDefault="00AB0A5F"/>
    <w:p w14:paraId="5E9FDB09" w14:textId="77777777" w:rsidR="00AB0A5F" w:rsidRDefault="00AB0A5F"/>
    <w:p w14:paraId="01E4A8AE" w14:textId="77777777" w:rsidR="00AB0A5F" w:rsidRDefault="00AB0A5F"/>
    <w:p w14:paraId="5C343E80" w14:textId="77777777" w:rsidR="00AB0A5F" w:rsidRDefault="00AB0A5F"/>
    <w:p w14:paraId="732CC971" w14:textId="77777777" w:rsidR="00AB0A5F" w:rsidRDefault="00AB0A5F"/>
    <w:p w14:paraId="5B6F79D3" w14:textId="77777777" w:rsidR="00AB0A5F" w:rsidRDefault="00AB0A5F"/>
    <w:p w14:paraId="5EF1D2B8" w14:textId="77777777" w:rsidR="00AB0A5F" w:rsidRDefault="00AB0A5F"/>
    <w:p w14:paraId="5DFF47D1" w14:textId="77777777" w:rsidR="00C90826" w:rsidRDefault="00C90826"/>
    <w:p w14:paraId="4B56D67D" w14:textId="77777777" w:rsidR="00C90826" w:rsidRDefault="00C90826"/>
    <w:p w14:paraId="13B9C5D6" w14:textId="77777777" w:rsidR="00C90826" w:rsidRDefault="00C90826"/>
    <w:p w14:paraId="41644BAB" w14:textId="77777777" w:rsidR="00C90826" w:rsidRDefault="00C90826"/>
    <w:p w14:paraId="033769F6" w14:textId="77777777" w:rsidR="00C90826" w:rsidRDefault="00C90826"/>
    <w:p w14:paraId="1D8971AA" w14:textId="77777777" w:rsidR="00C90826" w:rsidRDefault="00C90826"/>
    <w:p w14:paraId="1B15A02E" w14:textId="77777777" w:rsidR="00C90826" w:rsidRDefault="00C90826"/>
    <w:p w14:paraId="745E60CC" w14:textId="77777777" w:rsidR="00C90826" w:rsidRDefault="00C90826"/>
    <w:p w14:paraId="1AEE8BB2" w14:textId="77777777" w:rsidR="00C90826" w:rsidRDefault="00C90826"/>
    <w:p w14:paraId="5FEE876F" w14:textId="77777777" w:rsidR="00C90826" w:rsidRDefault="00C90826"/>
    <w:p w14:paraId="75F6B1C4" w14:textId="77777777" w:rsidR="00C90826" w:rsidRDefault="00C90826"/>
    <w:p w14:paraId="0E558D6F" w14:textId="77777777" w:rsidR="00C90826" w:rsidRDefault="00C90826"/>
    <w:p w14:paraId="1EB58015" w14:textId="77777777" w:rsidR="00AB0A5F" w:rsidRPr="0010685A" w:rsidRDefault="00AB0A5F" w:rsidP="0010685A">
      <w:pPr>
        <w:jc w:val="center"/>
        <w:rPr>
          <w:rFonts w:ascii="Times New Roman" w:hAnsi="Times New Roman" w:cs="Times New Roman"/>
          <w:b/>
          <w:bCs/>
        </w:rPr>
      </w:pPr>
      <w:r w:rsidRPr="0010685A">
        <w:rPr>
          <w:rFonts w:ascii="Times New Roman" w:hAnsi="Times New Roman" w:cs="Times New Roman"/>
          <w:b/>
          <w:bCs/>
        </w:rPr>
        <w:lastRenderedPageBreak/>
        <w:t>References</w:t>
      </w:r>
    </w:p>
    <w:p w14:paraId="33FF604C" w14:textId="77777777" w:rsidR="00AB0A5F" w:rsidRPr="00AB0A5F" w:rsidRDefault="00AB0A5F" w:rsidP="00AB0A5F">
      <w:pPr>
        <w:rPr>
          <w:rFonts w:ascii="Times New Roman" w:hAnsi="Times New Roman" w:cs="Times New Roman"/>
        </w:rPr>
      </w:pPr>
      <w:r w:rsidRPr="00AB0A5F">
        <w:rPr>
          <w:rFonts w:ascii="Times New Roman" w:hAnsi="Times New Roman" w:cs="Times New Roman"/>
        </w:rPr>
        <w:t>Bauer, D. J., &amp; Curran, P. J. (2003). Distributional assumptions of growth mixture models: Implications for overextraction of latent trajectory classes. Psychological Methods, 8, 338–363. doi:10.1037/1082-989X.8.3.338</w:t>
      </w:r>
    </w:p>
    <w:p w14:paraId="671E2610" w14:textId="77777777" w:rsidR="00AB0A5F" w:rsidRPr="00AB0A5F" w:rsidRDefault="00AB0A5F" w:rsidP="00AB0A5F">
      <w:pPr>
        <w:rPr>
          <w:rFonts w:ascii="Times New Roman" w:hAnsi="Times New Roman" w:cs="Times New Roman"/>
        </w:rPr>
      </w:pPr>
      <w:r w:rsidRPr="00AB0A5F">
        <w:rPr>
          <w:rFonts w:ascii="Times New Roman" w:hAnsi="Times New Roman" w:cs="Times New Roman"/>
        </w:rPr>
        <w:t>Croudace, T. J., Jarvelin, M.-R., Wadsworth, M. E., &amp; Jones, P. B. (2003). Developmental typology of trajectories to nighttime bladder control: Epidemiologic application of longitudinal latent class analysis. American Journal of Epidemiology, 157, 834–842. doi:10.1093/aje/kwg049</w:t>
      </w:r>
    </w:p>
    <w:p w14:paraId="0AA72795" w14:textId="77777777" w:rsidR="00AB0A5F" w:rsidRPr="00AB0A5F" w:rsidRDefault="00AB0A5F" w:rsidP="00AB0A5F">
      <w:pPr>
        <w:rPr>
          <w:rFonts w:ascii="Times New Roman" w:hAnsi="Times New Roman" w:cs="Times New Roman"/>
        </w:rPr>
      </w:pPr>
      <w:r w:rsidRPr="00AB0A5F">
        <w:rPr>
          <w:rFonts w:ascii="Times New Roman" w:hAnsi="Times New Roman" w:cs="Times New Roman"/>
        </w:rPr>
        <w:t>Erosheva, E. A., Matsueda, R. L., &amp; Telesca, D. (2014). Breaking bad: Two decades of life-course data analysis in criminology, developmental psychology, and beyond. Annual Review of Statistics and Its Application, 1, 301–332.</w:t>
      </w:r>
    </w:p>
    <w:p w14:paraId="49A62498" w14:textId="77777777" w:rsidR="00AB0A5F" w:rsidRPr="00AB0A5F" w:rsidRDefault="00AB0A5F" w:rsidP="00AB0A5F">
      <w:pPr>
        <w:rPr>
          <w:rFonts w:ascii="Times New Roman" w:hAnsi="Times New Roman" w:cs="Times New Roman"/>
        </w:rPr>
      </w:pPr>
      <w:r w:rsidRPr="00AB0A5F">
        <w:rPr>
          <w:rFonts w:ascii="Times New Roman" w:hAnsi="Times New Roman" w:cs="Times New Roman"/>
        </w:rPr>
        <w:t>Jung, T., &amp; Wickrama, K. (2008). An introduction to latent class growth analysis and growth mixture modeling. Social and Personality Psychology Compass, 2(1), 302–317. doi:10.1111/j.1751-9004.2007.00054.x</w:t>
      </w:r>
    </w:p>
    <w:p w14:paraId="05D6AE2B" w14:textId="77777777" w:rsidR="00AB0A5F" w:rsidRPr="00AB0A5F" w:rsidRDefault="00AB0A5F" w:rsidP="00AB0A5F">
      <w:pPr>
        <w:rPr>
          <w:rFonts w:ascii="Times New Roman" w:hAnsi="Times New Roman" w:cs="Times New Roman"/>
        </w:rPr>
      </w:pPr>
      <w:r w:rsidRPr="00AB0A5F">
        <w:rPr>
          <w:rFonts w:ascii="Times New Roman" w:hAnsi="Times New Roman" w:cs="Times New Roman"/>
        </w:rPr>
        <w:t>Kingsbury, M., Weeks, M., MacKinnon, N., Evans, J., Mahedy, L., Dykxhoorn, J., &amp; Colman, I. (2016). Stressful life events during pregnancy and offspring depression: evidence from a prospective cohort study. Journal of the American Academy of Child &amp; Adolescent Psychiatry, 55(8), 709-716.</w:t>
      </w:r>
    </w:p>
    <w:p w14:paraId="17E45E06" w14:textId="77777777" w:rsidR="00AB0A5F" w:rsidRPr="00AB0A5F" w:rsidRDefault="00AB0A5F" w:rsidP="00AB0A5F">
      <w:pPr>
        <w:rPr>
          <w:rFonts w:ascii="Times New Roman" w:hAnsi="Times New Roman" w:cs="Times New Roman"/>
        </w:rPr>
      </w:pPr>
      <w:r w:rsidRPr="00AB0A5F">
        <w:rPr>
          <w:rFonts w:ascii="Times New Roman" w:hAnsi="Times New Roman" w:cs="Times New Roman"/>
        </w:rPr>
        <w:t>Knowles, G., Stanyon, D., Yamasaki, S., Miyashita, M., Gayer-Anderson, C., Endo, K., ... &amp; Nishida, A. (2025). Trajectories of depressive symptoms among young people in London, UK, and Tokyo, Japan: a longitudinal cross-cohort study. The Lancet Child &amp; Adolescent Health, 9(4), 224-233.</w:t>
      </w:r>
    </w:p>
    <w:p w14:paraId="2EF7BAB6" w14:textId="77777777" w:rsidR="00AB0A5F" w:rsidRPr="00AB0A5F" w:rsidRDefault="00AB0A5F" w:rsidP="00AB0A5F">
      <w:pPr>
        <w:rPr>
          <w:rFonts w:ascii="Times New Roman" w:hAnsi="Times New Roman" w:cs="Times New Roman"/>
        </w:rPr>
      </w:pPr>
      <w:r w:rsidRPr="00AB0A5F">
        <w:rPr>
          <w:rFonts w:ascii="Times New Roman" w:hAnsi="Times New Roman" w:cs="Times New Roman"/>
        </w:rPr>
        <w:t>Muthén, B. (2001). Latent variable mixture modeling. In Marcoulides, G., &amp; Schumacker, R. (Eds.), New developments and techniques in structural equation modeling (pp. 1–33). Mahwah, NJ: Lawrence Erlbaum.</w:t>
      </w:r>
    </w:p>
    <w:p w14:paraId="70C2AA3C" w14:textId="77777777" w:rsidR="00AB0A5F" w:rsidRPr="00AB0A5F" w:rsidRDefault="00AB0A5F" w:rsidP="00AB0A5F">
      <w:pPr>
        <w:rPr>
          <w:rFonts w:ascii="Times New Roman" w:hAnsi="Times New Roman" w:cs="Times New Roman"/>
        </w:rPr>
      </w:pPr>
      <w:r w:rsidRPr="00AB0A5F">
        <w:rPr>
          <w:rFonts w:ascii="Times New Roman" w:hAnsi="Times New Roman" w:cs="Times New Roman"/>
        </w:rPr>
        <w:t>Nagin, D. S., &amp; Land, K. C. (1993). Age, criminal careers, and population heterogeneity: Specification and estimation of a nonparametric, mixed Poisson model*. Criminology, 31, 327–362. doi:10.1111/crim.1993.31.issue-3</w:t>
      </w:r>
    </w:p>
    <w:p w14:paraId="7709C2FE" w14:textId="77777777" w:rsidR="00AB0A5F" w:rsidRPr="00AB0A5F" w:rsidRDefault="00AB0A5F" w:rsidP="00AB0A5F">
      <w:pPr>
        <w:rPr>
          <w:rFonts w:ascii="Times New Roman" w:hAnsi="Times New Roman" w:cs="Times New Roman"/>
        </w:rPr>
      </w:pPr>
      <w:r w:rsidRPr="00AB0A5F">
        <w:rPr>
          <w:rFonts w:ascii="Times New Roman" w:hAnsi="Times New Roman" w:cs="Times New Roman"/>
        </w:rPr>
        <w:t>Nagin, D. S. (1999). Analyzing developmental trajectories: A semi-parametric group based approach. Psychological Methods, 4, 139–157. doi:10.1037/1082-989X.4.2.139</w:t>
      </w:r>
    </w:p>
    <w:p w14:paraId="4C8A8C93" w14:textId="77777777" w:rsidR="00AB0A5F" w:rsidRPr="00AB0A5F" w:rsidRDefault="00AB0A5F" w:rsidP="00AB0A5F">
      <w:pPr>
        <w:rPr>
          <w:rFonts w:ascii="Times New Roman" w:hAnsi="Times New Roman" w:cs="Times New Roman"/>
        </w:rPr>
      </w:pPr>
      <w:r w:rsidRPr="00AB0A5F">
        <w:rPr>
          <w:rFonts w:ascii="Times New Roman" w:hAnsi="Times New Roman" w:cs="Times New Roman"/>
        </w:rPr>
        <w:t>Rhemtulla, M., Brosseau-Liard, P. É., &amp; Savalei, V. (2012). When can categorical variables be treated as continuous? A comparison of robust continuous and categorical SEM estimation methods under suboptimal conditions. Psychological Methods, 17(3), 354–373. https://doi.org/10.1037/a0029315</w:t>
      </w:r>
    </w:p>
    <w:p w14:paraId="7A3FB871" w14:textId="77777777" w:rsidR="00AB0A5F" w:rsidRPr="00AB0A5F" w:rsidRDefault="00AB0A5F" w:rsidP="00AB0A5F">
      <w:pPr>
        <w:rPr>
          <w:rFonts w:ascii="Times New Roman" w:hAnsi="Times New Roman" w:cs="Times New Roman"/>
        </w:rPr>
      </w:pPr>
      <w:r w:rsidRPr="00AB0A5F">
        <w:rPr>
          <w:rFonts w:ascii="Times New Roman" w:hAnsi="Times New Roman" w:cs="Times New Roman"/>
        </w:rPr>
        <w:t>Schlechter, P., Wilkinson, P. O., Ford, T. J., &amp; Neufeld, S. A. (2023). The Short Mood and Feelings Questionnaire from adolescence to emerging adulthood: Measurement invariance across time and sex. Psychological Assessment, 35(5), 405.</w:t>
      </w:r>
    </w:p>
    <w:p w14:paraId="7993CD78" w14:textId="77777777" w:rsidR="00AB0A5F" w:rsidRPr="00AB0A5F" w:rsidRDefault="00AB0A5F" w:rsidP="00AB0A5F">
      <w:pPr>
        <w:rPr>
          <w:rFonts w:ascii="Times New Roman" w:hAnsi="Times New Roman" w:cs="Times New Roman"/>
        </w:rPr>
      </w:pPr>
      <w:r w:rsidRPr="00AB0A5F">
        <w:rPr>
          <w:rFonts w:ascii="Times New Roman" w:hAnsi="Times New Roman" w:cs="Times New Roman"/>
        </w:rPr>
        <w:t>Twisk, J., &amp; Hoekstra, T. (2012). Classifying developmental trajectories over time should be done with great caution: A comparison between methods. Journal of Clinical Epidemiology, 65, 1078–1087. doi:10.1016/j.jclinepi.2012.04.010</w:t>
      </w:r>
    </w:p>
    <w:p w14:paraId="3C9AB42B" w14:textId="363E6FB4" w:rsidR="00AB0A5F" w:rsidRPr="0010685A" w:rsidRDefault="00AB0A5F" w:rsidP="0010685A">
      <w:pPr>
        <w:rPr>
          <w:rFonts w:ascii="Times New Roman" w:hAnsi="Times New Roman" w:cs="Times New Roman"/>
        </w:rPr>
      </w:pPr>
      <w:r w:rsidRPr="00AB0A5F">
        <w:rPr>
          <w:rFonts w:ascii="Times New Roman" w:hAnsi="Times New Roman" w:cs="Times New Roman"/>
        </w:rPr>
        <w:t>Weavers, B., Heron, J., Thapar, A. K., Stephens, A., Lennon, J., Jones, R. B., ... &amp; Rice, F. (2021). The antecedents and outcomes of persistent and remitting adolescent depressive symptom trajectories: a longitudinal, population-based English study. The Lancet Psychiatry, 8(12), 1053-1061.</w:t>
      </w:r>
    </w:p>
    <w:sectPr w:rsidR="00AB0A5F" w:rsidRPr="0010685A">
      <w:pgSz w:w="11906" w:h="16838"/>
      <w:pgMar w:top="1440"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FCA3EAD" w16cex:dateUtc="2026-01-08T10:23:00Z"/>
  <w16cex:commentExtensible w16cex:durableId="31895508" w16cex:dateUtc="2026-01-09T07:58:27.362Z"/>
  <w16cex:commentExtensible w16cex:durableId="1DB660CE" w16cex:dateUtc="2026-01-09T07:59:27.455Z"/>
  <w16cex:commentExtensible w16cex:durableId="0B9096B9" w16cex:dateUtc="2026-01-09T07:59:50.744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7C51C3" w14:textId="77777777" w:rsidR="000D357C" w:rsidRDefault="000D357C" w:rsidP="00B3334B">
      <w:pPr>
        <w:spacing w:after="0" w:line="240" w:lineRule="auto"/>
      </w:pPr>
      <w:r>
        <w:separator/>
      </w:r>
    </w:p>
  </w:endnote>
  <w:endnote w:type="continuationSeparator" w:id="0">
    <w:p w14:paraId="471A8638" w14:textId="77777777" w:rsidR="000D357C" w:rsidRDefault="000D357C" w:rsidP="00B33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Aptos">
    <w:altName w:val="Cambria"/>
    <w:panose1 w:val="020B00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Display">
    <w:altName w:val="Cambria"/>
    <w:panose1 w:val="020B00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6953233"/>
      <w:docPartObj>
        <w:docPartGallery w:val="Page Numbers (Bottom of Page)"/>
        <w:docPartUnique/>
      </w:docPartObj>
    </w:sdtPr>
    <w:sdtEndPr>
      <w:rPr>
        <w:rFonts w:ascii="Times New Roman" w:hAnsi="Times New Roman" w:cs="Times New Roman"/>
        <w:noProof/>
      </w:rPr>
    </w:sdtEndPr>
    <w:sdtContent>
      <w:p w14:paraId="5806B1B1" w14:textId="3A188C9B" w:rsidR="002C2F1E" w:rsidRPr="00553812" w:rsidRDefault="002C2F1E">
        <w:pPr>
          <w:pStyle w:val="Footer"/>
          <w:jc w:val="center"/>
          <w:rPr>
            <w:rFonts w:ascii="Times New Roman" w:hAnsi="Times New Roman" w:cs="Times New Roman"/>
          </w:rPr>
        </w:pPr>
        <w:r w:rsidRPr="00553812">
          <w:rPr>
            <w:rFonts w:ascii="Times New Roman" w:hAnsi="Times New Roman" w:cs="Times New Roman"/>
          </w:rPr>
          <w:fldChar w:fldCharType="begin"/>
        </w:r>
        <w:r w:rsidRPr="00553812">
          <w:rPr>
            <w:rFonts w:ascii="Times New Roman" w:hAnsi="Times New Roman" w:cs="Times New Roman"/>
          </w:rPr>
          <w:instrText xml:space="preserve"> PAGE   \* MERGEFORMAT </w:instrText>
        </w:r>
        <w:r w:rsidRPr="00553812">
          <w:rPr>
            <w:rFonts w:ascii="Times New Roman" w:hAnsi="Times New Roman" w:cs="Times New Roman"/>
          </w:rPr>
          <w:fldChar w:fldCharType="separate"/>
        </w:r>
        <w:r w:rsidRPr="00553812">
          <w:rPr>
            <w:rFonts w:ascii="Times New Roman" w:hAnsi="Times New Roman" w:cs="Times New Roman"/>
            <w:noProof/>
          </w:rPr>
          <w:t>2</w:t>
        </w:r>
        <w:r w:rsidRPr="00553812">
          <w:rPr>
            <w:rFonts w:ascii="Times New Roman" w:hAnsi="Times New Roman" w:cs="Times New Roman"/>
            <w:noProof/>
          </w:rPr>
          <w:fldChar w:fldCharType="end"/>
        </w:r>
      </w:p>
    </w:sdtContent>
  </w:sdt>
  <w:p w14:paraId="1B43BC93" w14:textId="77777777" w:rsidR="002C2F1E" w:rsidRDefault="002C2F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BA3977" w14:textId="77777777" w:rsidR="000D357C" w:rsidRDefault="000D357C" w:rsidP="00B3334B">
      <w:pPr>
        <w:spacing w:after="0" w:line="240" w:lineRule="auto"/>
      </w:pPr>
      <w:r>
        <w:separator/>
      </w:r>
    </w:p>
  </w:footnote>
  <w:footnote w:type="continuationSeparator" w:id="0">
    <w:p w14:paraId="5BB1A143" w14:textId="77777777" w:rsidR="000D357C" w:rsidRDefault="000D357C" w:rsidP="00B333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9B7E4" w14:textId="5C47369C" w:rsidR="002C2F1E" w:rsidRPr="00754A67" w:rsidRDefault="002C2F1E" w:rsidP="00754A67">
    <w:pPr>
      <w:rPr>
        <w:rFonts w:ascii="Times New Roman" w:hAnsi="Times New Roman" w:cs="Times New Roman"/>
      </w:rPr>
    </w:pPr>
    <w:r w:rsidRPr="00754A67">
      <w:rPr>
        <w:rFonts w:ascii="Times New Roman" w:hAnsi="Times New Roman" w:cs="Times New Roman"/>
      </w:rPr>
      <w:t>European Child &amp; Adolescent Psychiatry</w:t>
    </w:r>
  </w:p>
  <w:p w14:paraId="315B61A2" w14:textId="77777777" w:rsidR="002C2F1E" w:rsidRDefault="002C2F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C20EA1"/>
    <w:multiLevelType w:val="hybridMultilevel"/>
    <w:tmpl w:val="E670F4C4"/>
    <w:lvl w:ilvl="0" w:tplc="F9C2310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6934DD"/>
    <w:multiLevelType w:val="hybridMultilevel"/>
    <w:tmpl w:val="E3409BE0"/>
    <w:lvl w:ilvl="0" w:tplc="08090005">
      <w:start w:val="1"/>
      <w:numFmt w:val="bullet"/>
      <w:lvlText w:val=""/>
      <w:lvlJc w:val="left"/>
      <w:pPr>
        <w:ind w:left="720" w:hanging="360"/>
      </w:pPr>
      <w:rPr>
        <w:rFonts w:ascii="Wingdings" w:hAnsi="Wingdings" w:hint="default"/>
        <w:sz w:val="40"/>
        <w:szCs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056BE6"/>
    <w:multiLevelType w:val="hybridMultilevel"/>
    <w:tmpl w:val="C94842A4"/>
    <w:lvl w:ilvl="0" w:tplc="F9C2310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057DD7"/>
    <w:multiLevelType w:val="hybridMultilevel"/>
    <w:tmpl w:val="D4A0B2B2"/>
    <w:lvl w:ilvl="0" w:tplc="1464C882">
      <w:start w:val="1"/>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635E6639"/>
    <w:multiLevelType w:val="hybridMultilevel"/>
    <w:tmpl w:val="6C149782"/>
    <w:lvl w:ilvl="0" w:tplc="08090001">
      <w:start w:val="1"/>
      <w:numFmt w:val="bullet"/>
      <w:lvlText w:val=""/>
      <w:lvlJc w:val="left"/>
      <w:pPr>
        <w:ind w:left="720" w:hanging="360"/>
      </w:pPr>
      <w:rPr>
        <w:rFonts w:ascii="Symbol" w:hAnsi="Symbol" w:hint="default"/>
        <w:sz w:val="40"/>
        <w:szCs w:val="4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B59"/>
    <w:rsid w:val="000014B1"/>
    <w:rsid w:val="000121EF"/>
    <w:rsid w:val="000124DB"/>
    <w:rsid w:val="00014301"/>
    <w:rsid w:val="000233F7"/>
    <w:rsid w:val="00025F79"/>
    <w:rsid w:val="0002634D"/>
    <w:rsid w:val="000308B7"/>
    <w:rsid w:val="00050586"/>
    <w:rsid w:val="00051686"/>
    <w:rsid w:val="000667CB"/>
    <w:rsid w:val="000751E2"/>
    <w:rsid w:val="00083DF4"/>
    <w:rsid w:val="0008483D"/>
    <w:rsid w:val="00086C4D"/>
    <w:rsid w:val="000924F9"/>
    <w:rsid w:val="00094EB9"/>
    <w:rsid w:val="000A4B0D"/>
    <w:rsid w:val="000A7BAF"/>
    <w:rsid w:val="000B6DF4"/>
    <w:rsid w:val="000C23E7"/>
    <w:rsid w:val="000C389E"/>
    <w:rsid w:val="000D02DB"/>
    <w:rsid w:val="000D1496"/>
    <w:rsid w:val="000D357C"/>
    <w:rsid w:val="000D42F8"/>
    <w:rsid w:val="000D4D12"/>
    <w:rsid w:val="000E0137"/>
    <w:rsid w:val="000E240D"/>
    <w:rsid w:val="000E2BF6"/>
    <w:rsid w:val="000E36ED"/>
    <w:rsid w:val="000E599F"/>
    <w:rsid w:val="000F0AF7"/>
    <w:rsid w:val="000F368A"/>
    <w:rsid w:val="0010685A"/>
    <w:rsid w:val="00112A84"/>
    <w:rsid w:val="00116423"/>
    <w:rsid w:val="00124A8A"/>
    <w:rsid w:val="00132089"/>
    <w:rsid w:val="00133BAA"/>
    <w:rsid w:val="0014636E"/>
    <w:rsid w:val="0015002E"/>
    <w:rsid w:val="00172626"/>
    <w:rsid w:val="00195C6F"/>
    <w:rsid w:val="001A56B6"/>
    <w:rsid w:val="001B56F2"/>
    <w:rsid w:val="001D1C1F"/>
    <w:rsid w:val="001D1F08"/>
    <w:rsid w:val="001F0058"/>
    <w:rsid w:val="00207568"/>
    <w:rsid w:val="00210B58"/>
    <w:rsid w:val="002157A6"/>
    <w:rsid w:val="0022095E"/>
    <w:rsid w:val="00231207"/>
    <w:rsid w:val="00235177"/>
    <w:rsid w:val="00255CED"/>
    <w:rsid w:val="00260AFB"/>
    <w:rsid w:val="0027421F"/>
    <w:rsid w:val="0028015B"/>
    <w:rsid w:val="00285056"/>
    <w:rsid w:val="00292277"/>
    <w:rsid w:val="00295837"/>
    <w:rsid w:val="0029638F"/>
    <w:rsid w:val="00296729"/>
    <w:rsid w:val="00296BF7"/>
    <w:rsid w:val="002A0160"/>
    <w:rsid w:val="002B33A9"/>
    <w:rsid w:val="002C2F1E"/>
    <w:rsid w:val="002C6EEA"/>
    <w:rsid w:val="002C7751"/>
    <w:rsid w:val="002D4E37"/>
    <w:rsid w:val="002D5A80"/>
    <w:rsid w:val="002E33C7"/>
    <w:rsid w:val="002E35B1"/>
    <w:rsid w:val="002E7DCE"/>
    <w:rsid w:val="002F1184"/>
    <w:rsid w:val="002F486E"/>
    <w:rsid w:val="002F72F4"/>
    <w:rsid w:val="003039D5"/>
    <w:rsid w:val="00310E59"/>
    <w:rsid w:val="00322E5C"/>
    <w:rsid w:val="00337005"/>
    <w:rsid w:val="003377B9"/>
    <w:rsid w:val="00350C9A"/>
    <w:rsid w:val="00362C43"/>
    <w:rsid w:val="00363802"/>
    <w:rsid w:val="00365B7F"/>
    <w:rsid w:val="00371A66"/>
    <w:rsid w:val="00373D60"/>
    <w:rsid w:val="003742E9"/>
    <w:rsid w:val="00381C72"/>
    <w:rsid w:val="0039737A"/>
    <w:rsid w:val="003A2DD2"/>
    <w:rsid w:val="003A69C8"/>
    <w:rsid w:val="003A6C21"/>
    <w:rsid w:val="003B1C69"/>
    <w:rsid w:val="003B2928"/>
    <w:rsid w:val="003B38B5"/>
    <w:rsid w:val="003C1255"/>
    <w:rsid w:val="003E2FB6"/>
    <w:rsid w:val="003F74B3"/>
    <w:rsid w:val="00410863"/>
    <w:rsid w:val="00417E51"/>
    <w:rsid w:val="00431AB4"/>
    <w:rsid w:val="004325E0"/>
    <w:rsid w:val="00434595"/>
    <w:rsid w:val="004345B4"/>
    <w:rsid w:val="00443257"/>
    <w:rsid w:val="00443A9B"/>
    <w:rsid w:val="00446D6F"/>
    <w:rsid w:val="00452B63"/>
    <w:rsid w:val="00456F5C"/>
    <w:rsid w:val="00457E18"/>
    <w:rsid w:val="00462AF9"/>
    <w:rsid w:val="0047202F"/>
    <w:rsid w:val="004728BA"/>
    <w:rsid w:val="004801A6"/>
    <w:rsid w:val="00484D92"/>
    <w:rsid w:val="00486497"/>
    <w:rsid w:val="00496432"/>
    <w:rsid w:val="0049650E"/>
    <w:rsid w:val="004A10A4"/>
    <w:rsid w:val="004A438D"/>
    <w:rsid w:val="004C51A1"/>
    <w:rsid w:val="004C790B"/>
    <w:rsid w:val="004D207A"/>
    <w:rsid w:val="004D7F1A"/>
    <w:rsid w:val="004E4B42"/>
    <w:rsid w:val="004E670E"/>
    <w:rsid w:val="004F3530"/>
    <w:rsid w:val="004F4C19"/>
    <w:rsid w:val="005102E6"/>
    <w:rsid w:val="00516874"/>
    <w:rsid w:val="00517ED4"/>
    <w:rsid w:val="0052026C"/>
    <w:rsid w:val="005212B3"/>
    <w:rsid w:val="00552BC3"/>
    <w:rsid w:val="00553812"/>
    <w:rsid w:val="00557590"/>
    <w:rsid w:val="00560230"/>
    <w:rsid w:val="00570178"/>
    <w:rsid w:val="00575D9C"/>
    <w:rsid w:val="005771C0"/>
    <w:rsid w:val="00577BD1"/>
    <w:rsid w:val="005814B6"/>
    <w:rsid w:val="00586D52"/>
    <w:rsid w:val="00591882"/>
    <w:rsid w:val="00595CB8"/>
    <w:rsid w:val="005978DF"/>
    <w:rsid w:val="00597AC2"/>
    <w:rsid w:val="005A5146"/>
    <w:rsid w:val="005A7B27"/>
    <w:rsid w:val="005B183E"/>
    <w:rsid w:val="005B368F"/>
    <w:rsid w:val="005B3AFA"/>
    <w:rsid w:val="005B49C5"/>
    <w:rsid w:val="005B58E9"/>
    <w:rsid w:val="005C0A54"/>
    <w:rsid w:val="005C4248"/>
    <w:rsid w:val="005C6FF8"/>
    <w:rsid w:val="005D7B40"/>
    <w:rsid w:val="005E7AE9"/>
    <w:rsid w:val="005F14BA"/>
    <w:rsid w:val="00600F7F"/>
    <w:rsid w:val="0060143E"/>
    <w:rsid w:val="006024A6"/>
    <w:rsid w:val="0061002E"/>
    <w:rsid w:val="006139AD"/>
    <w:rsid w:val="00615494"/>
    <w:rsid w:val="00633D26"/>
    <w:rsid w:val="00644CEB"/>
    <w:rsid w:val="006531E0"/>
    <w:rsid w:val="00654150"/>
    <w:rsid w:val="00666F78"/>
    <w:rsid w:val="00671BA7"/>
    <w:rsid w:val="00684F4B"/>
    <w:rsid w:val="00685163"/>
    <w:rsid w:val="006B25C7"/>
    <w:rsid w:val="006B6F4A"/>
    <w:rsid w:val="006B7BD6"/>
    <w:rsid w:val="006C0C78"/>
    <w:rsid w:val="006D7D0F"/>
    <w:rsid w:val="006E02D0"/>
    <w:rsid w:val="006E0F96"/>
    <w:rsid w:val="006F51CE"/>
    <w:rsid w:val="007131FB"/>
    <w:rsid w:val="007177D1"/>
    <w:rsid w:val="007441E4"/>
    <w:rsid w:val="00744382"/>
    <w:rsid w:val="00750E9B"/>
    <w:rsid w:val="00754A67"/>
    <w:rsid w:val="00782971"/>
    <w:rsid w:val="00795BF0"/>
    <w:rsid w:val="007A174A"/>
    <w:rsid w:val="007B36B2"/>
    <w:rsid w:val="007C1290"/>
    <w:rsid w:val="007C7594"/>
    <w:rsid w:val="007D2A83"/>
    <w:rsid w:val="007E2B3C"/>
    <w:rsid w:val="007F0436"/>
    <w:rsid w:val="007F40D7"/>
    <w:rsid w:val="007F4F6C"/>
    <w:rsid w:val="00804A46"/>
    <w:rsid w:val="00806B8A"/>
    <w:rsid w:val="008113C4"/>
    <w:rsid w:val="00811934"/>
    <w:rsid w:val="00816FDB"/>
    <w:rsid w:val="00836FEE"/>
    <w:rsid w:val="00843F3A"/>
    <w:rsid w:val="00855D63"/>
    <w:rsid w:val="00856203"/>
    <w:rsid w:val="00866A1E"/>
    <w:rsid w:val="00872E60"/>
    <w:rsid w:val="00873EB1"/>
    <w:rsid w:val="00874AAE"/>
    <w:rsid w:val="0088109A"/>
    <w:rsid w:val="008878AC"/>
    <w:rsid w:val="008961B6"/>
    <w:rsid w:val="008A1F1A"/>
    <w:rsid w:val="008B3EDA"/>
    <w:rsid w:val="008C137F"/>
    <w:rsid w:val="008D3C7D"/>
    <w:rsid w:val="008D4E13"/>
    <w:rsid w:val="008E57DF"/>
    <w:rsid w:val="008F2836"/>
    <w:rsid w:val="008F3A16"/>
    <w:rsid w:val="008F569B"/>
    <w:rsid w:val="008F5F8D"/>
    <w:rsid w:val="009161BC"/>
    <w:rsid w:val="009175C0"/>
    <w:rsid w:val="00917EB1"/>
    <w:rsid w:val="00921DD2"/>
    <w:rsid w:val="00924FE1"/>
    <w:rsid w:val="00927993"/>
    <w:rsid w:val="00935D51"/>
    <w:rsid w:val="00937F7C"/>
    <w:rsid w:val="00940513"/>
    <w:rsid w:val="00942B54"/>
    <w:rsid w:val="00950F19"/>
    <w:rsid w:val="009577AA"/>
    <w:rsid w:val="009707CF"/>
    <w:rsid w:val="00973C7B"/>
    <w:rsid w:val="00980F2D"/>
    <w:rsid w:val="00994FAF"/>
    <w:rsid w:val="009A2BE1"/>
    <w:rsid w:val="009A2C9D"/>
    <w:rsid w:val="009A3FB7"/>
    <w:rsid w:val="009A634A"/>
    <w:rsid w:val="009A7F4D"/>
    <w:rsid w:val="009B3656"/>
    <w:rsid w:val="009B3B8A"/>
    <w:rsid w:val="009C064C"/>
    <w:rsid w:val="009D1FA6"/>
    <w:rsid w:val="009D379B"/>
    <w:rsid w:val="009D3D27"/>
    <w:rsid w:val="009F52AA"/>
    <w:rsid w:val="00A10D02"/>
    <w:rsid w:val="00A13917"/>
    <w:rsid w:val="00A13B76"/>
    <w:rsid w:val="00A26B59"/>
    <w:rsid w:val="00A35C25"/>
    <w:rsid w:val="00A35D68"/>
    <w:rsid w:val="00A50E00"/>
    <w:rsid w:val="00A55FE8"/>
    <w:rsid w:val="00A60BBF"/>
    <w:rsid w:val="00A72C10"/>
    <w:rsid w:val="00A82022"/>
    <w:rsid w:val="00A85E97"/>
    <w:rsid w:val="00A9260C"/>
    <w:rsid w:val="00A94BE0"/>
    <w:rsid w:val="00A95098"/>
    <w:rsid w:val="00A9635C"/>
    <w:rsid w:val="00AA6E08"/>
    <w:rsid w:val="00AB0A5F"/>
    <w:rsid w:val="00AB7AF3"/>
    <w:rsid w:val="00AC112E"/>
    <w:rsid w:val="00AD02C9"/>
    <w:rsid w:val="00AD1C50"/>
    <w:rsid w:val="00AD1C8D"/>
    <w:rsid w:val="00AE0380"/>
    <w:rsid w:val="00AE7B8D"/>
    <w:rsid w:val="00AF153E"/>
    <w:rsid w:val="00AF193C"/>
    <w:rsid w:val="00AF33BA"/>
    <w:rsid w:val="00B0497C"/>
    <w:rsid w:val="00B05C75"/>
    <w:rsid w:val="00B060F2"/>
    <w:rsid w:val="00B147C0"/>
    <w:rsid w:val="00B17653"/>
    <w:rsid w:val="00B210B6"/>
    <w:rsid w:val="00B212B9"/>
    <w:rsid w:val="00B26164"/>
    <w:rsid w:val="00B261AD"/>
    <w:rsid w:val="00B31696"/>
    <w:rsid w:val="00B326F1"/>
    <w:rsid w:val="00B3334B"/>
    <w:rsid w:val="00B40C34"/>
    <w:rsid w:val="00B40F78"/>
    <w:rsid w:val="00B46D17"/>
    <w:rsid w:val="00B7045C"/>
    <w:rsid w:val="00B759CF"/>
    <w:rsid w:val="00B92233"/>
    <w:rsid w:val="00B93137"/>
    <w:rsid w:val="00B952C6"/>
    <w:rsid w:val="00BA3D47"/>
    <w:rsid w:val="00BB6D01"/>
    <w:rsid w:val="00BC1C3B"/>
    <w:rsid w:val="00BC4C31"/>
    <w:rsid w:val="00BC6146"/>
    <w:rsid w:val="00BD0CB4"/>
    <w:rsid w:val="00BD37B4"/>
    <w:rsid w:val="00BD4C20"/>
    <w:rsid w:val="00BD62D9"/>
    <w:rsid w:val="00BD72B8"/>
    <w:rsid w:val="00BD7C43"/>
    <w:rsid w:val="00BE7D8F"/>
    <w:rsid w:val="00BF2F99"/>
    <w:rsid w:val="00C052A1"/>
    <w:rsid w:val="00C11DE3"/>
    <w:rsid w:val="00C17649"/>
    <w:rsid w:val="00C212D0"/>
    <w:rsid w:val="00C27EA6"/>
    <w:rsid w:val="00C37421"/>
    <w:rsid w:val="00C46F96"/>
    <w:rsid w:val="00C50DE8"/>
    <w:rsid w:val="00C511C8"/>
    <w:rsid w:val="00C52217"/>
    <w:rsid w:val="00C56B2E"/>
    <w:rsid w:val="00C602E2"/>
    <w:rsid w:val="00C66705"/>
    <w:rsid w:val="00C714FB"/>
    <w:rsid w:val="00C723B3"/>
    <w:rsid w:val="00C727F5"/>
    <w:rsid w:val="00C75A01"/>
    <w:rsid w:val="00C80C0A"/>
    <w:rsid w:val="00C90826"/>
    <w:rsid w:val="00C92894"/>
    <w:rsid w:val="00C9491F"/>
    <w:rsid w:val="00C97DBA"/>
    <w:rsid w:val="00CC13DE"/>
    <w:rsid w:val="00CC77CC"/>
    <w:rsid w:val="00CD185E"/>
    <w:rsid w:val="00CD7AFB"/>
    <w:rsid w:val="00CE250E"/>
    <w:rsid w:val="00CE50A7"/>
    <w:rsid w:val="00CE6F4F"/>
    <w:rsid w:val="00CE7EE3"/>
    <w:rsid w:val="00CF06E2"/>
    <w:rsid w:val="00CF0FE5"/>
    <w:rsid w:val="00CF6D2C"/>
    <w:rsid w:val="00D01D2E"/>
    <w:rsid w:val="00D119CD"/>
    <w:rsid w:val="00D12083"/>
    <w:rsid w:val="00D14F6E"/>
    <w:rsid w:val="00D32EB1"/>
    <w:rsid w:val="00D330A7"/>
    <w:rsid w:val="00D375C2"/>
    <w:rsid w:val="00D414E8"/>
    <w:rsid w:val="00D43394"/>
    <w:rsid w:val="00D6477F"/>
    <w:rsid w:val="00D73E21"/>
    <w:rsid w:val="00D76489"/>
    <w:rsid w:val="00D83421"/>
    <w:rsid w:val="00D8533E"/>
    <w:rsid w:val="00D87DE8"/>
    <w:rsid w:val="00DA7203"/>
    <w:rsid w:val="00DC40E6"/>
    <w:rsid w:val="00DE1F9F"/>
    <w:rsid w:val="00DE30EC"/>
    <w:rsid w:val="00DE3C9D"/>
    <w:rsid w:val="00DE6936"/>
    <w:rsid w:val="00DF4316"/>
    <w:rsid w:val="00E12B45"/>
    <w:rsid w:val="00E140AE"/>
    <w:rsid w:val="00E1679C"/>
    <w:rsid w:val="00E22E65"/>
    <w:rsid w:val="00E26160"/>
    <w:rsid w:val="00E3064E"/>
    <w:rsid w:val="00E331E9"/>
    <w:rsid w:val="00E3756B"/>
    <w:rsid w:val="00E43BE7"/>
    <w:rsid w:val="00E52255"/>
    <w:rsid w:val="00E53B79"/>
    <w:rsid w:val="00E60149"/>
    <w:rsid w:val="00E60A82"/>
    <w:rsid w:val="00E71264"/>
    <w:rsid w:val="00E7437A"/>
    <w:rsid w:val="00E9619D"/>
    <w:rsid w:val="00EA0767"/>
    <w:rsid w:val="00EA1E8B"/>
    <w:rsid w:val="00EA3D75"/>
    <w:rsid w:val="00EB07F0"/>
    <w:rsid w:val="00EB0C00"/>
    <w:rsid w:val="00EB220D"/>
    <w:rsid w:val="00ED04E0"/>
    <w:rsid w:val="00ED1258"/>
    <w:rsid w:val="00EE57B8"/>
    <w:rsid w:val="00EE75E4"/>
    <w:rsid w:val="00F014A3"/>
    <w:rsid w:val="00F26026"/>
    <w:rsid w:val="00F50997"/>
    <w:rsid w:val="00F51CA2"/>
    <w:rsid w:val="00F52A9E"/>
    <w:rsid w:val="00F53CDC"/>
    <w:rsid w:val="00F55485"/>
    <w:rsid w:val="00F56868"/>
    <w:rsid w:val="00F63024"/>
    <w:rsid w:val="00F649A6"/>
    <w:rsid w:val="00F733DE"/>
    <w:rsid w:val="00F77E02"/>
    <w:rsid w:val="00F80B1A"/>
    <w:rsid w:val="00F84C84"/>
    <w:rsid w:val="00F93E53"/>
    <w:rsid w:val="00FA4734"/>
    <w:rsid w:val="00FA61D6"/>
    <w:rsid w:val="00FA6F54"/>
    <w:rsid w:val="00FB298C"/>
    <w:rsid w:val="00FB5BED"/>
    <w:rsid w:val="00FC274C"/>
    <w:rsid w:val="00FE107F"/>
    <w:rsid w:val="00FE1874"/>
    <w:rsid w:val="00FE2DEC"/>
    <w:rsid w:val="00FE5A4C"/>
    <w:rsid w:val="00FE7715"/>
    <w:rsid w:val="00FF7C4B"/>
    <w:rsid w:val="5BA9C7BE"/>
    <w:rsid w:val="61EBF9E0"/>
    <w:rsid w:val="69B125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ADB130"/>
  <w15:chartTrackingRefBased/>
  <w15:docId w15:val="{23A380E7-B3A2-4E14-BC0D-602E36D4C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6B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26B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6B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6B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6B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6B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6B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6B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6B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6B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26B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6B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6B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6B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6B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6B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6B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6B59"/>
    <w:rPr>
      <w:rFonts w:eastAsiaTheme="majorEastAsia" w:cstheme="majorBidi"/>
      <w:color w:val="272727" w:themeColor="text1" w:themeTint="D8"/>
    </w:rPr>
  </w:style>
  <w:style w:type="paragraph" w:styleId="Title">
    <w:name w:val="Title"/>
    <w:basedOn w:val="Normal"/>
    <w:next w:val="Normal"/>
    <w:link w:val="TitleChar"/>
    <w:uiPriority w:val="10"/>
    <w:qFormat/>
    <w:rsid w:val="00A26B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6B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6B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6B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6B59"/>
    <w:pPr>
      <w:spacing w:before="160"/>
      <w:jc w:val="center"/>
    </w:pPr>
    <w:rPr>
      <w:i/>
      <w:iCs/>
      <w:color w:val="404040" w:themeColor="text1" w:themeTint="BF"/>
    </w:rPr>
  </w:style>
  <w:style w:type="character" w:customStyle="1" w:styleId="QuoteChar">
    <w:name w:val="Quote Char"/>
    <w:basedOn w:val="DefaultParagraphFont"/>
    <w:link w:val="Quote"/>
    <w:uiPriority w:val="29"/>
    <w:rsid w:val="00A26B59"/>
    <w:rPr>
      <w:i/>
      <w:iCs/>
      <w:color w:val="404040" w:themeColor="text1" w:themeTint="BF"/>
    </w:rPr>
  </w:style>
  <w:style w:type="paragraph" w:styleId="ListParagraph">
    <w:name w:val="List Paragraph"/>
    <w:basedOn w:val="Normal"/>
    <w:uiPriority w:val="34"/>
    <w:qFormat/>
    <w:rsid w:val="00A26B59"/>
    <w:pPr>
      <w:ind w:left="720"/>
      <w:contextualSpacing/>
    </w:pPr>
  </w:style>
  <w:style w:type="character" w:styleId="IntenseEmphasis">
    <w:name w:val="Intense Emphasis"/>
    <w:basedOn w:val="DefaultParagraphFont"/>
    <w:uiPriority w:val="21"/>
    <w:qFormat/>
    <w:rsid w:val="00A26B59"/>
    <w:rPr>
      <w:i/>
      <w:iCs/>
      <w:color w:val="0F4761" w:themeColor="accent1" w:themeShade="BF"/>
    </w:rPr>
  </w:style>
  <w:style w:type="paragraph" w:styleId="IntenseQuote">
    <w:name w:val="Intense Quote"/>
    <w:basedOn w:val="Normal"/>
    <w:next w:val="Normal"/>
    <w:link w:val="IntenseQuoteChar"/>
    <w:uiPriority w:val="30"/>
    <w:qFormat/>
    <w:rsid w:val="00A26B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6B59"/>
    <w:rPr>
      <w:i/>
      <w:iCs/>
      <w:color w:val="0F4761" w:themeColor="accent1" w:themeShade="BF"/>
    </w:rPr>
  </w:style>
  <w:style w:type="character" w:styleId="IntenseReference">
    <w:name w:val="Intense Reference"/>
    <w:basedOn w:val="DefaultParagraphFont"/>
    <w:uiPriority w:val="32"/>
    <w:qFormat/>
    <w:rsid w:val="00A26B59"/>
    <w:rPr>
      <w:b/>
      <w:bCs/>
      <w:smallCaps/>
      <w:color w:val="0F4761" w:themeColor="accent1" w:themeShade="BF"/>
      <w:spacing w:val="5"/>
    </w:rPr>
  </w:style>
  <w:style w:type="table" w:styleId="TableGrid">
    <w:name w:val="Table Grid"/>
    <w:basedOn w:val="TableNormal"/>
    <w:uiPriority w:val="39"/>
    <w:rsid w:val="00666F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26164"/>
    <w:rPr>
      <w:sz w:val="16"/>
      <w:szCs w:val="16"/>
    </w:rPr>
  </w:style>
  <w:style w:type="paragraph" w:styleId="CommentText">
    <w:name w:val="annotation text"/>
    <w:basedOn w:val="Normal"/>
    <w:link w:val="CommentTextChar"/>
    <w:uiPriority w:val="99"/>
    <w:unhideWhenUsed/>
    <w:rsid w:val="00B26164"/>
    <w:pPr>
      <w:spacing w:line="240" w:lineRule="auto"/>
    </w:pPr>
    <w:rPr>
      <w:sz w:val="20"/>
      <w:szCs w:val="20"/>
    </w:rPr>
  </w:style>
  <w:style w:type="character" w:customStyle="1" w:styleId="CommentTextChar">
    <w:name w:val="Comment Text Char"/>
    <w:basedOn w:val="DefaultParagraphFont"/>
    <w:link w:val="CommentText"/>
    <w:uiPriority w:val="99"/>
    <w:rsid w:val="00B26164"/>
    <w:rPr>
      <w:sz w:val="20"/>
      <w:szCs w:val="20"/>
    </w:rPr>
  </w:style>
  <w:style w:type="paragraph" w:styleId="Header">
    <w:name w:val="header"/>
    <w:basedOn w:val="Normal"/>
    <w:link w:val="HeaderChar"/>
    <w:uiPriority w:val="99"/>
    <w:unhideWhenUsed/>
    <w:rsid w:val="00B333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334B"/>
  </w:style>
  <w:style w:type="paragraph" w:styleId="Footer">
    <w:name w:val="footer"/>
    <w:basedOn w:val="Normal"/>
    <w:link w:val="FooterChar"/>
    <w:uiPriority w:val="99"/>
    <w:unhideWhenUsed/>
    <w:rsid w:val="00B333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334B"/>
  </w:style>
  <w:style w:type="paragraph" w:styleId="BodyText">
    <w:name w:val="Body Text"/>
    <w:basedOn w:val="Normal"/>
    <w:link w:val="BodyTextChar"/>
    <w:uiPriority w:val="1"/>
    <w:qFormat/>
    <w:rsid w:val="006531E0"/>
    <w:pPr>
      <w:widowControl w:val="0"/>
      <w:autoSpaceDE w:val="0"/>
      <w:autoSpaceDN w:val="0"/>
      <w:spacing w:after="0" w:line="240" w:lineRule="auto"/>
    </w:pPr>
    <w:rPr>
      <w:rFonts w:ascii="Times New Roman" w:eastAsia="Times New Roman" w:hAnsi="Times New Roman" w:cs="Times New Roman"/>
      <w:kern w:val="0"/>
      <w:sz w:val="24"/>
      <w:szCs w:val="24"/>
      <w:lang w:val="en-US"/>
      <w14:ligatures w14:val="none"/>
    </w:rPr>
  </w:style>
  <w:style w:type="character" w:customStyle="1" w:styleId="BodyTextChar">
    <w:name w:val="Body Text Char"/>
    <w:basedOn w:val="DefaultParagraphFont"/>
    <w:link w:val="BodyText"/>
    <w:uiPriority w:val="1"/>
    <w:rsid w:val="006531E0"/>
    <w:rPr>
      <w:rFonts w:ascii="Times New Roman" w:eastAsia="Times New Roman" w:hAnsi="Times New Roman" w:cs="Times New Roman"/>
      <w:kern w:val="0"/>
      <w:sz w:val="24"/>
      <w:szCs w:val="24"/>
      <w:lang w:val="en-US"/>
      <w14:ligatures w14:val="none"/>
    </w:rPr>
  </w:style>
  <w:style w:type="paragraph" w:customStyle="1" w:styleId="TableParagraph">
    <w:name w:val="Table Paragraph"/>
    <w:basedOn w:val="Normal"/>
    <w:uiPriority w:val="1"/>
    <w:qFormat/>
    <w:rsid w:val="006531E0"/>
    <w:pPr>
      <w:widowControl w:val="0"/>
      <w:autoSpaceDE w:val="0"/>
      <w:autoSpaceDN w:val="0"/>
      <w:spacing w:after="0" w:line="237" w:lineRule="exact"/>
      <w:ind w:left="106"/>
    </w:pPr>
    <w:rPr>
      <w:rFonts w:ascii="Times New Roman" w:eastAsia="Times New Roman" w:hAnsi="Times New Roman" w:cs="Times New Roman"/>
      <w:kern w:val="0"/>
      <w:lang w:val="en-US"/>
      <w14:ligatures w14:val="none"/>
    </w:rPr>
  </w:style>
  <w:style w:type="paragraph" w:styleId="CommentSubject">
    <w:name w:val="annotation subject"/>
    <w:basedOn w:val="CommentText"/>
    <w:next w:val="CommentText"/>
    <w:link w:val="CommentSubjectChar"/>
    <w:uiPriority w:val="99"/>
    <w:semiHidden/>
    <w:unhideWhenUsed/>
    <w:rsid w:val="00431AB4"/>
    <w:rPr>
      <w:b/>
      <w:bCs/>
    </w:rPr>
  </w:style>
  <w:style w:type="character" w:customStyle="1" w:styleId="CommentSubjectChar">
    <w:name w:val="Comment Subject Char"/>
    <w:basedOn w:val="CommentTextChar"/>
    <w:link w:val="CommentSubject"/>
    <w:uiPriority w:val="99"/>
    <w:semiHidden/>
    <w:rsid w:val="00431AB4"/>
    <w:rPr>
      <w:b/>
      <w:bCs/>
      <w:sz w:val="20"/>
      <w:szCs w:val="20"/>
    </w:rPr>
  </w:style>
  <w:style w:type="paragraph" w:styleId="Revision">
    <w:name w:val="Revision"/>
    <w:hidden/>
    <w:uiPriority w:val="99"/>
    <w:semiHidden/>
    <w:rsid w:val="00D32EB1"/>
    <w:pPr>
      <w:spacing w:after="0" w:line="240" w:lineRule="auto"/>
    </w:pPr>
  </w:style>
  <w:style w:type="paragraph" w:styleId="TOCHeading">
    <w:name w:val="TOC Heading"/>
    <w:basedOn w:val="Heading1"/>
    <w:next w:val="Normal"/>
    <w:uiPriority w:val="39"/>
    <w:unhideWhenUsed/>
    <w:qFormat/>
    <w:rsid w:val="00462AF9"/>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462AF9"/>
    <w:pPr>
      <w:spacing w:after="100"/>
    </w:pPr>
  </w:style>
  <w:style w:type="character" w:styleId="Hyperlink">
    <w:name w:val="Hyperlink"/>
    <w:basedOn w:val="DefaultParagraphFont"/>
    <w:uiPriority w:val="99"/>
    <w:unhideWhenUsed/>
    <w:rsid w:val="00462AF9"/>
    <w:rPr>
      <w:color w:val="467886" w:themeColor="hyperlink"/>
      <w:u w:val="single"/>
    </w:rPr>
  </w:style>
  <w:style w:type="character" w:styleId="PlaceholderText">
    <w:name w:val="Placeholder Text"/>
    <w:basedOn w:val="DefaultParagraphFont"/>
    <w:uiPriority w:val="99"/>
    <w:semiHidden/>
    <w:rsid w:val="00600F7F"/>
    <w:rPr>
      <w:color w:val="666666"/>
    </w:rPr>
  </w:style>
  <w:style w:type="paragraph" w:styleId="TOC2">
    <w:name w:val="toc 2"/>
    <w:basedOn w:val="Normal"/>
    <w:next w:val="Normal"/>
    <w:autoRedefine/>
    <w:uiPriority w:val="39"/>
    <w:unhideWhenUsed/>
    <w:rsid w:val="00FA4734"/>
    <w:pPr>
      <w:tabs>
        <w:tab w:val="right" w:leader="dot" w:pos="10520"/>
      </w:tabs>
      <w:spacing w:after="100"/>
      <w:ind w:left="709"/>
    </w:pPr>
  </w:style>
  <w:style w:type="character" w:styleId="UnresolvedMention">
    <w:name w:val="Unresolved Mention"/>
    <w:basedOn w:val="DefaultParagraphFont"/>
    <w:uiPriority w:val="99"/>
    <w:semiHidden/>
    <w:unhideWhenUsed/>
    <w:rsid w:val="00322E5C"/>
    <w:rPr>
      <w:color w:val="605E5C"/>
      <w:shd w:val="clear" w:color="auto" w:fill="E1DFDD"/>
    </w:rPr>
  </w:style>
  <w:style w:type="paragraph" w:styleId="NormalWeb">
    <w:name w:val="Normal (Web)"/>
    <w:basedOn w:val="Normal"/>
    <w:uiPriority w:val="99"/>
    <w:semiHidden/>
    <w:unhideWhenUsed/>
    <w:rsid w:val="006139A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Light">
    <w:name w:val="Grid Table Light"/>
    <w:basedOn w:val="TableNormal"/>
    <w:uiPriority w:val="40"/>
    <w:rsid w:val="00443A9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DefaultParagraphFont"/>
    <w:rsid w:val="00C27EA6"/>
  </w:style>
  <w:style w:type="paragraph" w:styleId="BalloonText">
    <w:name w:val="Balloon Text"/>
    <w:basedOn w:val="Normal"/>
    <w:link w:val="BalloonTextChar"/>
    <w:uiPriority w:val="99"/>
    <w:semiHidden/>
    <w:unhideWhenUsed/>
    <w:rsid w:val="002C2F1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C2F1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8908303">
      <w:bodyDiv w:val="1"/>
      <w:marLeft w:val="0"/>
      <w:marRight w:val="0"/>
      <w:marTop w:val="0"/>
      <w:marBottom w:val="0"/>
      <w:divBdr>
        <w:top w:val="none" w:sz="0" w:space="0" w:color="auto"/>
        <w:left w:val="none" w:sz="0" w:space="0" w:color="auto"/>
        <w:bottom w:val="none" w:sz="0" w:space="0" w:color="auto"/>
        <w:right w:val="none" w:sz="0" w:space="0" w:color="auto"/>
      </w:divBdr>
    </w:div>
    <w:div w:id="1064991062">
      <w:bodyDiv w:val="1"/>
      <w:marLeft w:val="0"/>
      <w:marRight w:val="0"/>
      <w:marTop w:val="0"/>
      <w:marBottom w:val="0"/>
      <w:divBdr>
        <w:top w:val="none" w:sz="0" w:space="0" w:color="auto"/>
        <w:left w:val="none" w:sz="0" w:space="0" w:color="auto"/>
        <w:bottom w:val="none" w:sz="0" w:space="0" w:color="auto"/>
        <w:right w:val="none" w:sz="0" w:space="0" w:color="auto"/>
      </w:divBdr>
      <w:divsChild>
        <w:div w:id="22093173">
          <w:marLeft w:val="640"/>
          <w:marRight w:val="0"/>
          <w:marTop w:val="0"/>
          <w:marBottom w:val="0"/>
          <w:divBdr>
            <w:top w:val="none" w:sz="0" w:space="0" w:color="auto"/>
            <w:left w:val="none" w:sz="0" w:space="0" w:color="auto"/>
            <w:bottom w:val="none" w:sz="0" w:space="0" w:color="auto"/>
            <w:right w:val="none" w:sz="0" w:space="0" w:color="auto"/>
          </w:divBdr>
        </w:div>
        <w:div w:id="76292860">
          <w:marLeft w:val="640"/>
          <w:marRight w:val="0"/>
          <w:marTop w:val="0"/>
          <w:marBottom w:val="0"/>
          <w:divBdr>
            <w:top w:val="none" w:sz="0" w:space="0" w:color="auto"/>
            <w:left w:val="none" w:sz="0" w:space="0" w:color="auto"/>
            <w:bottom w:val="none" w:sz="0" w:space="0" w:color="auto"/>
            <w:right w:val="none" w:sz="0" w:space="0" w:color="auto"/>
          </w:divBdr>
        </w:div>
      </w:divsChild>
    </w:div>
    <w:div w:id="1066879443">
      <w:bodyDiv w:val="1"/>
      <w:marLeft w:val="0"/>
      <w:marRight w:val="0"/>
      <w:marTop w:val="0"/>
      <w:marBottom w:val="0"/>
      <w:divBdr>
        <w:top w:val="none" w:sz="0" w:space="0" w:color="auto"/>
        <w:left w:val="none" w:sz="0" w:space="0" w:color="auto"/>
        <w:bottom w:val="none" w:sz="0" w:space="0" w:color="auto"/>
        <w:right w:val="none" w:sz="0" w:space="0" w:color="auto"/>
      </w:divBdr>
    </w:div>
    <w:div w:id="1612663606">
      <w:bodyDiv w:val="1"/>
      <w:marLeft w:val="0"/>
      <w:marRight w:val="0"/>
      <w:marTop w:val="0"/>
      <w:marBottom w:val="0"/>
      <w:divBdr>
        <w:top w:val="none" w:sz="0" w:space="0" w:color="auto"/>
        <w:left w:val="none" w:sz="0" w:space="0" w:color="auto"/>
        <w:bottom w:val="none" w:sz="0" w:space="0" w:color="auto"/>
        <w:right w:val="none" w:sz="0" w:space="0" w:color="auto"/>
      </w:divBdr>
    </w:div>
    <w:div w:id="195378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9">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E267C04-5CB0-4C8E-A9DE-8A00138F4548}">
  <we:reference id="f78a3046-9e99-4300-aa2b-5814002b01a2" version="1.55.1.0" store="EXCatalog" storeType="EXCatalog"/>
  <we:alternateReferences>
    <we:reference id="WA104382081" version="1.55.1.0" store="en-GB" storeType="OMEX"/>
  </we:alternateReferences>
  <we:properties>
    <we:property name="MENDELEY_CITATIONS" value="[{&quot;citationID&quot;:&quot;MENDELEY_CITATION_5d929ab7-85c9-420f-a5f6-41d41a3766cf&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&quot;,&quot;citationItems&quot;:[{&quot;id&quot;:&quot;9feca6cb-de3b-3dc9-ac61-fdd10b99d96f&quot;,&quot;itemData&quot;:{&quot;type&quot;:&quot;article-journal&quot;,&quot;id&quot;:&quot;9feca6cb-de3b-3dc9-ac61-fdd10b99d96f&quot;,&quot;title&quot;:&quot;The Coefficient of Variation as an Index of Measurement Reliability&quot;,&quot;author&quot;:[{&quot;family&quot;:&quot;Shechtman&quot;,&quot;given&quot;:&quot;Orit&quot;,&quot;parse-names&quot;:false,&quot;dropping-particle&quot;:&quot;&quot;,&quot;non-dropping-particle&quot;:&quot;&quot;}],&quot;accessed&quot;:{&quot;date-parts&quot;:[[2025,4,2]]},&quot;DOI&quot;:&quot;10.1007/978-3-642-37131-8_4&quot;,&quot;ISBN&quot;:&quot;978-3-642-37131-8&quot;,&quot;ISSN&quot;:&quot;1869-7941&quot;,&quot;URL&quot;:&quot;https://link.springer.com/chapter/10.1007/978-3-642-37131-8_4&quot;,&quot;issued&quot;:{&quot;date-parts&quot;:[[2013]]},&quot;page&quot;:&quot;39-49&quot;,&quot;abstract&quot;:&quot;This chapter focuses on the use of the coefficient of variation (CV) as an index of reliability or variability in the health sciences (medical and biological sciences) for the purpose of clinical research and clinical practice in the context of diagnostic tests,...&quot;,&quot;publisher&quot;:&quot;Springer, Berlin, Heidelberg&quot;,&quot;container-title-short&quot;:&quot;&quot;},&quot;isTemporary&quot;:false}]},{&quot;citationID&quot;:&quot;MENDELEY_CITATION_6426285a-b0de-4769-997a-f912c06fbd87&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&quot;,&quot;citationItems&quot;:[{&quot;id&quot;:&quot;3db8430e-b92f-3aea-9e99-dfb0eed572bf&quot;,&quot;itemData&quot;:{&quot;type&quot;:&quot;article-journal&quot;,&quot;id&quot;:&quot;3db8430e-b92f-3aea-9e99-dfb0eed572bf&quot;,&quot;title&quot;:&quot;Childhood inflammatory markers and risks for psychosis and depression at age 24: Examination of temporality and specificity of association in a population-based prospective birth cohort&quot;,&quot;author&quot;:[{&quot;family&quot;:&quot;Perry&quot;,&quot;given&quot;:&quot;Benjamin I.&quot;,&quot;parse-names&quot;:false,&quot;dropping-particle&quot;:&quot;&quot;,&quot;non-dropping-particle&quot;:&quot;&quot;},{&quot;family&quot;:&quot;Zammit&quot;,&quot;given&quot;:&quot;Stanley&quot;,&quot;parse-names&quot;:false,&quot;dropping-particle&quot;:&quot;&quot;,&quot;non-dropping-particle&quot;:&quot;&quot;},{&quot;family&quot;:&quot;Jones&quot;,&quot;given&quot;:&quot;Peter B.&quot;,&quot;parse-names&quot;:false,&quot;dropping-particle&quot;:&quot;&quot;,&quot;non-dropping-particle&quot;:&quot;&quot;},{&quot;family&quot;:&quot;Khandaker&quot;,&quot;given&quot;:&quot;Golam M.&quot;,&quot;parse-names&quot;:false,&quot;dropping-particle&quot;:&quot;&quot;,&quot;non-dropping-particle&quot;:&quot;&quot;}],&quot;container-title&quot;:&quot;Schizophrenia Research&quot;,&quot;container-title-short&quot;:&quot;Schizophr Res&quot;,&quot;accessed&quot;:{&quot;date-parts&quot;:[[2024,12,17]]},&quot;DOI&quot;:&quot;10.1016/J.SCHRES.2021.02.008&quot;,&quot;ISSN&quot;:&quot;0920-9964&quot;,&quot;PMID&quot;:&quot;33684738&quot;,&quot;issued&quot;:{&quot;date-parts&quot;:[[2021,4,1]]},&quot;page&quot;:&quot;69-76&quot;,&quot;abstract&quot;:&quot;Background: Cross-sectional studies have reported elevated concentrations of inflammatory markers in psychosis and depression. However, questions regarding temporality and specificity of association, crucial for understanding the potential role of inflammation, remain. Methods: Based on 2224 ALSPAC birth cohort participants, we used regression analyses to test associations of interleukin-6 (IL-6) and C-reactive protein (CRP) levels at age 9 with risks for psychosis (psychotic experiences; negative symptoms; psychotic disorder), and depression (depressive episode; symptom score) at age 24. Regression models were adjusted for sex, ethnicity, social class and body mass index. We tested for linearity (using quadratic terms) and specificity (using bi-variate probit regression) of association, and used multiple imputation to explore the impact of missing data. Results: After adjustments, higher IL-6 levels at age 9 were associated with increased risk of psychotic disorder (OR = 1.56; 95% C.I., 1.09–2.21 per SD increase in IL-6; OR=2.60; 95% C.I., 1.04-6.53 for the top compared with bottom third of IL-6) and depressive episode (OR = 1.14; 95% C.I., 0.99–1.32 per SD increase in IL-6; OR = 1.49; 95% C.I., 1.02–2.18 for the top compared with bottom third of IL-6). IL-6 was associated with negative symptoms after adjusting for depression (β = 0.09; 95% C.I., 0.01–0.22). There was no evidence for outcome-specific associations of IL-6. Childhood CRP was not associated with adult psychosis or depression. Conclusions: Evidence for similar, longitudinal, dose-response associations suggest that elevated childhood IL-6 could be a shared risk factor for adult psychosis and depression. The IL-6 pathway may represent a novel target for treatment and prevention of these disorders.&quot;,&quot;publisher&quot;:&quot;Elsevier&quot;,&quot;volume&quot;:&quot;230&quot;},&quot;isTemporary&quot;:false}]}]"/>
    <we:property name="MENDELEY_CITATIONS_LOCALE_CODE" value="&quot;en-US&quot;"/>
    <we:property name="MENDELEY_CITATIONS_STYLE" value="{&quot;id&quot;:&quot;https://www.zotero.org/styles/american-medical-association&quot;,&quot;title&quot;:&quot;American Medical Association 11th edition&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721D32-6A41-B549-A267-E8D6BA32C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18</Pages>
  <Words>3657</Words>
  <Characters>20849</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Rebekah Amos</dc:creator>
  <cp:keywords/>
  <dc:description/>
  <cp:lastModifiedBy>Buse Durdurak (Psychology)</cp:lastModifiedBy>
  <cp:revision>8</cp:revision>
  <dcterms:created xsi:type="dcterms:W3CDTF">2026-01-08T18:37:00Z</dcterms:created>
  <dcterms:modified xsi:type="dcterms:W3CDTF">2026-01-12T22:37:00Z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802b5ea8-4f2e-4330-b3e0-699fd735d931</vt:lpwstr>
  </property>
</Properties>
</file>