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CD124" w14:textId="77777777" w:rsidR="00C57BEC" w:rsidRPr="00C57BEC" w:rsidRDefault="00C57BEC" w:rsidP="00C57BEC">
      <w:pPr>
        <w:widowControl/>
        <w:spacing w:after="120"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</w:pPr>
      <w:r w:rsidRPr="00C57BEC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  <w:t xml:space="preserve">Interfacial interaction driven rheological properties of </w:t>
      </w:r>
      <w:bookmarkStart w:id="0" w:name="_Hlk97797055"/>
      <w:r w:rsidRPr="00C57BEC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  <w:t>quartz nanofluids</w:t>
      </w:r>
      <w:bookmarkEnd w:id="0"/>
      <w:r w:rsidRPr="00C57BEC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  <w:t xml:space="preserve"> from molecular dynamics simulations and density functional theory calculations</w:t>
      </w:r>
    </w:p>
    <w:p w14:paraId="23A012F8" w14:textId="77777777" w:rsidR="00C57BEC" w:rsidRPr="00C57BEC" w:rsidRDefault="00C57BEC" w:rsidP="00C57BE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</w:pPr>
      <w:proofErr w:type="spellStart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Zhaoyang</w:t>
      </w:r>
      <w:proofErr w:type="spellEnd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</w:t>
      </w:r>
      <w:proofErr w:type="spellStart"/>
      <w:proofErr w:type="gramStart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Lou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 w:eastAsia="en-GB"/>
        </w:rPr>
        <w:t>a,c</w:t>
      </w:r>
      <w:proofErr w:type="spellEnd"/>
      <w:proofErr w:type="gramEnd"/>
      <w:r w:rsidRPr="00C57BEC">
        <w:rPr>
          <w:rFonts w:ascii="Times New Roman" w:eastAsia="宋体" w:hAnsi="Times New Roman" w:cs="Times New Roman" w:hint="eastAsia"/>
          <w:kern w:val="0"/>
          <w:sz w:val="20"/>
          <w:szCs w:val="20"/>
          <w:vertAlign w:val="superscript"/>
          <w:lang w:val="en-GB"/>
        </w:rPr>
        <w:t>*</w:t>
      </w:r>
      <w:r w:rsidRPr="00C57BEC">
        <w:rPr>
          <w:rFonts w:ascii="Times New Roman" w:eastAsia="宋体" w:hAnsi="Times New Roman" w:cs="Times New Roman" w:hint="eastAsia"/>
          <w:kern w:val="0"/>
          <w:sz w:val="20"/>
          <w:szCs w:val="20"/>
          <w:lang w:val="en-GB"/>
        </w:rPr>
        <w:t>,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  <w:t xml:space="preserve"> Chen </w:t>
      </w:r>
      <w:proofErr w:type="spellStart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/>
        </w:rPr>
        <w:t>Cheng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/>
        </w:rPr>
        <w:t>b</w:t>
      </w:r>
      <w:proofErr w:type="spellEnd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, </w:t>
      </w:r>
      <w:proofErr w:type="spellStart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Yingqi</w:t>
      </w:r>
      <w:proofErr w:type="spellEnd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</w:t>
      </w:r>
      <w:proofErr w:type="spellStart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Cui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 w:eastAsia="en-GB"/>
        </w:rPr>
        <w:t>c</w:t>
      </w:r>
      <w:proofErr w:type="spellEnd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, Hao </w:t>
      </w:r>
      <w:proofErr w:type="spellStart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Tian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 w:eastAsia="en-GB"/>
        </w:rPr>
        <w:t>c</w:t>
      </w:r>
      <w:proofErr w:type="spellEnd"/>
    </w:p>
    <w:p w14:paraId="4F04731C" w14:textId="1D6FC062" w:rsidR="00C57BEC" w:rsidRDefault="00C57BEC" w:rsidP="00C57BE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</w:pPr>
      <w:r w:rsidRPr="00C57BE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 w:eastAsia="en-GB"/>
        </w:rPr>
        <w:t xml:space="preserve">a 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Department of Radiation Oncology, Affiliated </w:t>
      </w:r>
      <w:r w:rsidRPr="00C57BEC">
        <w:rPr>
          <w:rFonts w:ascii="Times New Roman" w:eastAsia="宋体" w:hAnsi="Times New Roman" w:cs="Times New Roman" w:hint="eastAsia"/>
          <w:kern w:val="0"/>
          <w:sz w:val="20"/>
          <w:szCs w:val="20"/>
          <w:lang w:val="en-GB"/>
        </w:rPr>
        <w:t>Cancer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Hospital of Zhengzhou University,</w:t>
      </w:r>
      <w:bookmarkStart w:id="1" w:name="_Hlk91670092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Henan Cancer Hospital,</w:t>
      </w:r>
      <w:bookmarkEnd w:id="1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</w:t>
      </w:r>
      <w:r w:rsidRPr="00C57BEC">
        <w:rPr>
          <w:rFonts w:ascii="Times New Roman" w:eastAsia="宋体" w:hAnsi="Times New Roman" w:cs="Times New Roman" w:hint="eastAsia"/>
          <w:kern w:val="0"/>
          <w:sz w:val="20"/>
          <w:szCs w:val="20"/>
          <w:lang w:val="en-GB"/>
        </w:rPr>
        <w:t>Zhengzhou,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China; 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 w:eastAsia="en-GB"/>
        </w:rPr>
        <w:t xml:space="preserve">b 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Department of Strategy and Healthcare Development, Affiliated </w:t>
      </w:r>
      <w:r w:rsidRPr="00C57BEC">
        <w:rPr>
          <w:rFonts w:ascii="Times New Roman" w:eastAsia="宋体" w:hAnsi="Times New Roman" w:cs="Times New Roman" w:hint="eastAsia"/>
          <w:kern w:val="0"/>
          <w:sz w:val="20"/>
          <w:szCs w:val="20"/>
          <w:lang w:val="en-GB"/>
        </w:rPr>
        <w:t>Cancer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Hospital of Zhengzhou University, Henan Cancer Hospital, </w:t>
      </w:r>
      <w:r w:rsidRPr="00C57BEC">
        <w:rPr>
          <w:rFonts w:ascii="Times New Roman" w:eastAsia="宋体" w:hAnsi="Times New Roman" w:cs="Times New Roman" w:hint="eastAsia"/>
          <w:kern w:val="0"/>
          <w:sz w:val="20"/>
          <w:szCs w:val="20"/>
          <w:lang w:val="en-GB"/>
        </w:rPr>
        <w:t>Zhengzhou,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China;</w:t>
      </w:r>
      <w:r w:rsidRPr="00C57BEC">
        <w:rPr>
          <w:rFonts w:ascii="Calibri" w:eastAsia="宋体" w:hAnsi="Calibri" w:cs="Times New Roman"/>
          <w:sz w:val="20"/>
          <w:szCs w:val="20"/>
        </w:rPr>
        <w:t xml:space="preserve"> 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val="en-GB" w:eastAsia="en-GB"/>
        </w:rPr>
        <w:t xml:space="preserve">c </w:t>
      </w: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Institute of Atomic and Molecular Physics, Sichuan University, Chengdu, China</w:t>
      </w:r>
    </w:p>
    <w:p w14:paraId="77FDAC66" w14:textId="77777777" w:rsidR="00C57BEC" w:rsidRDefault="00C57BEC" w:rsidP="00C57BEC">
      <w:pPr>
        <w:widowControl/>
        <w:jc w:val="left"/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GB"/>
        </w:rPr>
      </w:pPr>
    </w:p>
    <w:p w14:paraId="6F13AF34" w14:textId="3A700F09" w:rsidR="00C57BEC" w:rsidRPr="00C57BEC" w:rsidRDefault="00C57BEC" w:rsidP="00C57BEC">
      <w:pPr>
        <w:widowControl/>
        <w:jc w:val="left"/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GB"/>
        </w:rPr>
      </w:pPr>
      <w:r w:rsidRPr="00C57BEC"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GB"/>
        </w:rPr>
        <w:t>*</w:t>
      </w:r>
      <w:proofErr w:type="gramStart"/>
      <w:r w:rsidRPr="00C57BEC"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GB"/>
        </w:rPr>
        <w:t>corresponding</w:t>
      </w:r>
      <w:proofErr w:type="gramEnd"/>
      <w:r w:rsidRPr="00C57BEC">
        <w:rPr>
          <w:rFonts w:ascii="Times New Roman" w:eastAsia="宋体" w:hAnsi="Times New Roman" w:cs="Times New Roman"/>
          <w:b/>
          <w:kern w:val="0"/>
          <w:sz w:val="20"/>
          <w:szCs w:val="20"/>
          <w:lang w:val="en-GB" w:eastAsia="en-GB"/>
        </w:rPr>
        <w:t xml:space="preserve"> author:</w:t>
      </w:r>
    </w:p>
    <w:p w14:paraId="6135449E" w14:textId="77777777" w:rsidR="00C57BEC" w:rsidRPr="00C57BEC" w:rsidRDefault="00C57BEC" w:rsidP="00C57BE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</w:pPr>
      <w:proofErr w:type="spellStart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Zhaoyang</w:t>
      </w:r>
      <w:proofErr w:type="spellEnd"/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 xml:space="preserve"> Lou</w:t>
      </w:r>
    </w:p>
    <w:p w14:paraId="53963C6F" w14:textId="77777777" w:rsidR="00C57BEC" w:rsidRPr="00C57BEC" w:rsidRDefault="00C57BEC" w:rsidP="00C57BE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</w:pPr>
      <w:r w:rsidRPr="00C57BEC"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  <w:t>louslove@163.com</w:t>
      </w:r>
    </w:p>
    <w:p w14:paraId="6334428C" w14:textId="77777777" w:rsidR="00C57BEC" w:rsidRPr="00C57BEC" w:rsidRDefault="00C57BEC" w:rsidP="00C57BE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  <w:lang w:val="en-GB" w:eastAsia="en-GB"/>
        </w:rPr>
      </w:pPr>
    </w:p>
    <w:p w14:paraId="5991C745" w14:textId="77777777" w:rsidR="00C57BEC" w:rsidRPr="00C57BEC" w:rsidRDefault="00C57BEC" w:rsidP="00186864">
      <w:pPr>
        <w:widowControl/>
        <w:suppressLineNumbers/>
        <w:spacing w:before="240" w:after="120"/>
        <w:jc w:val="center"/>
        <w:rPr>
          <w:rFonts w:ascii="Times New Roman" w:eastAsia="宋体" w:hAnsi="Times New Roman" w:cs="Times New Roman"/>
          <w:b/>
          <w:i/>
          <w:kern w:val="0"/>
          <w:sz w:val="32"/>
          <w:szCs w:val="32"/>
          <w:lang w:val="en-GB" w:eastAsia="en-US"/>
        </w:rPr>
      </w:pPr>
    </w:p>
    <w:p w14:paraId="39DAD8B7" w14:textId="77777777" w:rsidR="005A1373" w:rsidRDefault="005A1373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1B999EB5" w14:textId="49040258" w:rsidR="00C57BEC" w:rsidRPr="00C57BEC" w:rsidRDefault="00C57BEC" w:rsidP="00C57BE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C57BEC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Supporting Information</w:t>
      </w:r>
    </w:p>
    <w:p w14:paraId="5E6376C7" w14:textId="77777777" w:rsidR="00186864" w:rsidRPr="00186864" w:rsidRDefault="00186864" w:rsidP="00186864">
      <w:pPr>
        <w:widowControl/>
        <w:suppressLineNumbers/>
        <w:spacing w:before="240" w:after="120"/>
        <w:jc w:val="center"/>
        <w:rPr>
          <w:rFonts w:ascii="Times New Roman" w:eastAsia="宋体" w:hAnsi="Times New Roman" w:cs="Times New Roman"/>
          <w:b/>
          <w:i/>
          <w:kern w:val="0"/>
          <w:sz w:val="32"/>
          <w:szCs w:val="32"/>
          <w:lang w:eastAsia="en-US"/>
        </w:rPr>
      </w:pPr>
    </w:p>
    <w:p w14:paraId="381B710F" w14:textId="2F0CF607" w:rsidR="00186864" w:rsidRPr="0026090C" w:rsidRDefault="00186864" w:rsidP="00C57BEC">
      <w:pPr>
        <w:widowControl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bookmarkStart w:id="2" w:name="_Ref68964557"/>
      <w:bookmarkStart w:id="3" w:name="_Hlk101250887"/>
      <w:bookmarkStart w:id="4" w:name="_Hlk101196970"/>
      <w:r w:rsidRPr="0026090C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Table </w:t>
      </w:r>
      <w:bookmarkEnd w:id="2"/>
      <w:r w:rsidR="00130E7E" w:rsidRPr="0026090C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S</w:t>
      </w:r>
      <w:r w:rsidRPr="0026090C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1</w:t>
      </w:r>
      <w:bookmarkEnd w:id="3"/>
      <w:r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bookmarkEnd w:id="4"/>
      <w:r w:rsidR="005401D4"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Simulated</w:t>
      </w:r>
      <w:r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bookmarkStart w:id="5" w:name="_Hlk101251174"/>
      <w:r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viscosities </w:t>
      </w:r>
      <w:r w:rsidRPr="0026090C">
        <w:rPr>
          <w:rFonts w:ascii="Times New Roman" w:eastAsia="宋体" w:hAnsi="Times New Roman" w:cs="Times New Roman" w:hint="eastAsia"/>
          <w:kern w:val="0"/>
          <w:sz w:val="20"/>
          <w:szCs w:val="20"/>
          <w:lang w:eastAsia="en-US"/>
        </w:rPr>
        <w:t>of</w:t>
      </w:r>
      <w:r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quartz nanofluids</w:t>
      </w:r>
      <w:bookmarkEnd w:id="5"/>
      <w:r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r w:rsidRPr="0026090C">
        <w:rPr>
          <w:rFonts w:ascii="Times New Roman" w:eastAsia="宋体" w:hAnsi="Times New Roman" w:cs="Times New Roman" w:hint="eastAsia"/>
          <w:kern w:val="0"/>
          <w:sz w:val="20"/>
          <w:szCs w:val="20"/>
          <w:lang w:eastAsia="en-US"/>
        </w:rPr>
        <w:t>with</w:t>
      </w:r>
      <w:r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different volume concentration</w:t>
      </w:r>
      <w:r w:rsidR="005401D4"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and temperature.</w:t>
      </w:r>
    </w:p>
    <w:tbl>
      <w:tblPr>
        <w:tblW w:w="9880" w:type="dxa"/>
        <w:tblInd w:w="-572" w:type="dxa"/>
        <w:tblLook w:val="04A0" w:firstRow="1" w:lastRow="0" w:firstColumn="1" w:lastColumn="0" w:noHBand="0" w:noVBand="1"/>
      </w:tblPr>
      <w:tblGrid>
        <w:gridCol w:w="1080"/>
        <w:gridCol w:w="1226"/>
        <w:gridCol w:w="1226"/>
        <w:gridCol w:w="1226"/>
        <w:gridCol w:w="1226"/>
        <w:gridCol w:w="1226"/>
        <w:gridCol w:w="2670"/>
      </w:tblGrid>
      <w:tr w:rsidR="00186864" w:rsidRPr="00186864" w14:paraId="6D1FF81E" w14:textId="77777777" w:rsidTr="00186864">
        <w:trPr>
          <w:trHeight w:val="300"/>
        </w:trPr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8095583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Temp/K</w:t>
            </w:r>
          </w:p>
        </w:tc>
        <w:tc>
          <w:tcPr>
            <w:tcW w:w="61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22656C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Viscosity/</w:t>
            </w:r>
            <w:proofErr w:type="spellStart"/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mPa·s</w:t>
            </w:r>
            <w:proofErr w:type="spellEnd"/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(D=11.2 Å) 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AA1D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Viscosity/</w:t>
            </w:r>
            <w:proofErr w:type="spellStart"/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mPa·s</w:t>
            </w:r>
            <w:proofErr w:type="spellEnd"/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(D=18.4 Å)</w:t>
            </w:r>
          </w:p>
        </w:tc>
      </w:tr>
      <w:tr w:rsidR="00186864" w:rsidRPr="00186864" w14:paraId="2BD83A01" w14:textId="77777777" w:rsidTr="00186864">
        <w:trPr>
          <w:trHeight w:val="300"/>
        </w:trPr>
        <w:tc>
          <w:tcPr>
            <w:tcW w:w="1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7E9214" w14:textId="77777777" w:rsidR="00186864" w:rsidRPr="00186864" w:rsidRDefault="00186864" w:rsidP="001868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6FAC8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FABAF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A6165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2.40%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72D3D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F7D49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4.80%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64A96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4.80%</w:t>
            </w:r>
          </w:p>
        </w:tc>
      </w:tr>
      <w:tr w:rsidR="00186864" w:rsidRPr="00186864" w14:paraId="666A2231" w14:textId="77777777" w:rsidTr="0018686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0637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3B42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1.357±0.032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0D33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1.557±0.043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162D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1.764±0.048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7C1E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2.226±0.051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399E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3.051±0.053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32C2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2.022±0.057</w:t>
            </w:r>
          </w:p>
        </w:tc>
      </w:tr>
      <w:tr w:rsidR="00186864" w:rsidRPr="00186864" w14:paraId="1E08E611" w14:textId="77777777" w:rsidTr="0018686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8E91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FF36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1.031±0.041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665F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1.198±0.027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4DB6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1.365±0.044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1B0E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1.748±0.050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BD0F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2.357±0.048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9B2E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1.478±0.043</w:t>
            </w:r>
          </w:p>
        </w:tc>
      </w:tr>
      <w:tr w:rsidR="00186864" w:rsidRPr="00186864" w14:paraId="20E05A38" w14:textId="77777777" w:rsidTr="0018686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D00C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4D33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0.846±0.016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8C7E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0.895±0.036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BE6D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1.023±0.037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30CA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1.302±0.044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A360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1.819±0.045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8C97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1.181±0.046</w:t>
            </w:r>
          </w:p>
        </w:tc>
      </w:tr>
      <w:tr w:rsidR="00186864" w:rsidRPr="00186864" w14:paraId="0F37AADF" w14:textId="77777777" w:rsidTr="0018686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D642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797F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0.667±0.009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B69C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0.720±0.022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3E5C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0.831±0.031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3865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1.062±0.033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66E4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1.472±0.035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F764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1.023±0.037</w:t>
            </w:r>
          </w:p>
        </w:tc>
      </w:tr>
      <w:tr w:rsidR="00186864" w:rsidRPr="00186864" w14:paraId="33E43D20" w14:textId="77777777" w:rsidTr="0018686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E3EF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2722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0.538±0.029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1EFE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0.608±0.032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AF5F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0.688±0.026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92B9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0.887±0.028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9A6C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1.194±0.033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0B8F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0.828±0.031</w:t>
            </w:r>
          </w:p>
        </w:tc>
      </w:tr>
      <w:tr w:rsidR="00186864" w:rsidRPr="00186864" w14:paraId="77BFED9E" w14:textId="77777777" w:rsidTr="00186864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B5BD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E794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0.486±0.025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0363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0.505±0.029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D903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0.576±0.032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1F14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0.712±0.024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3E0B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0.979±0.024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2EE5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0.752±0.028</w:t>
            </w:r>
          </w:p>
        </w:tc>
      </w:tr>
      <w:tr w:rsidR="00186864" w:rsidRPr="00186864" w14:paraId="27BAF44F" w14:textId="77777777" w:rsidTr="0018686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BABEE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F81BB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0.438±0.023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0CC96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0.417±0.025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54E77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0.489±0.024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FF902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0.616±0.016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08A07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0.771±0.022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C399C" w14:textId="77777777" w:rsidR="00186864" w:rsidRPr="00186864" w:rsidRDefault="00186864" w:rsidP="001868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68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0.625±0.027</w:t>
            </w:r>
          </w:p>
        </w:tc>
      </w:tr>
    </w:tbl>
    <w:p w14:paraId="55E0352D" w14:textId="0DC731F8" w:rsidR="00130E7E" w:rsidRDefault="00130E7E"/>
    <w:p w14:paraId="2DD4B1D7" w14:textId="3AEC0D5C" w:rsidR="00130E7E" w:rsidRDefault="00130E7E">
      <w:pPr>
        <w:widowControl/>
        <w:jc w:val="left"/>
      </w:pPr>
      <w:r>
        <w:br w:type="page"/>
      </w:r>
    </w:p>
    <w:p w14:paraId="04F468CB" w14:textId="536793B5" w:rsidR="00FD7B26" w:rsidRPr="0026090C" w:rsidRDefault="00FD7B26" w:rsidP="00C57BEC">
      <w:pPr>
        <w:widowControl/>
        <w:rPr>
          <w:sz w:val="20"/>
          <w:szCs w:val="20"/>
        </w:rPr>
      </w:pPr>
      <w:r w:rsidRPr="0026090C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lastRenderedPageBreak/>
        <w:t>Table S</w:t>
      </w:r>
      <w:r w:rsidR="005401D4" w:rsidRPr="0026090C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2 </w:t>
      </w:r>
      <w:bookmarkStart w:id="6" w:name="_Hlk101254108"/>
      <w:r w:rsidR="005401D4"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Calculated viscosities of quartz nanofluids through </w:t>
      </w:r>
      <w:r w:rsidR="00C6679A"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formular </w:t>
      </w:r>
      <w:r w:rsid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(</w:t>
      </w:r>
      <w:r w:rsidR="00C6679A" w:rsidRPr="0026090C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2).</w:t>
      </w:r>
      <w:bookmarkEnd w:id="6"/>
    </w:p>
    <w:tbl>
      <w:tblPr>
        <w:tblW w:w="8140" w:type="dxa"/>
        <w:tblLook w:val="04A0" w:firstRow="1" w:lastRow="0" w:firstColumn="1" w:lastColumn="0" w:noHBand="0" w:noVBand="1"/>
      </w:tblPr>
      <w:tblGrid>
        <w:gridCol w:w="1560"/>
        <w:gridCol w:w="1316"/>
        <w:gridCol w:w="1316"/>
        <w:gridCol w:w="1316"/>
        <w:gridCol w:w="1316"/>
        <w:gridCol w:w="1316"/>
      </w:tblGrid>
      <w:tr w:rsidR="00FD7B26" w:rsidRPr="00FD7B26" w14:paraId="3C618B7D" w14:textId="77777777" w:rsidTr="00FD7B26">
        <w:trPr>
          <w:trHeight w:val="300"/>
        </w:trPr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724BDF1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Temp/K</w:t>
            </w:r>
          </w:p>
        </w:tc>
        <w:tc>
          <w:tcPr>
            <w:tcW w:w="65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78F4E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Viscosity/</w:t>
            </w:r>
            <w:proofErr w:type="spellStart"/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mPa·s</w:t>
            </w:r>
            <w:proofErr w:type="spellEnd"/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(D=11.2 Å) </w:t>
            </w:r>
          </w:p>
        </w:tc>
      </w:tr>
      <w:tr w:rsidR="00FD7B26" w:rsidRPr="00FD7B26" w14:paraId="0C4F2D32" w14:textId="77777777" w:rsidTr="00FD7B26">
        <w:trPr>
          <w:trHeight w:val="300"/>
        </w:trPr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310052" w14:textId="77777777" w:rsidR="00FD7B26" w:rsidRPr="00FD7B26" w:rsidRDefault="00FD7B26" w:rsidP="00FD7B2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60F53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6AC34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94AEB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2.40%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BCEF1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3.60%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EEEE1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4.80%</w:t>
            </w:r>
          </w:p>
        </w:tc>
      </w:tr>
      <w:tr w:rsidR="00FD7B26" w:rsidRPr="00FD7B26" w14:paraId="69945019" w14:textId="77777777" w:rsidTr="00FD7B26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8997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4910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1.385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B12B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1.452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ADF8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1.736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B36D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2.241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1625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2.968 </w:t>
            </w:r>
          </w:p>
        </w:tc>
      </w:tr>
      <w:tr w:rsidR="00FD7B26" w:rsidRPr="00FD7B26" w14:paraId="73FFC591" w14:textId="77777777" w:rsidTr="00FD7B26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B3EF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C464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1.081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382C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1.133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D5F7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1.356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205F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1.749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CCD4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2.316 </w:t>
            </w:r>
          </w:p>
        </w:tc>
      </w:tr>
      <w:tr w:rsidR="00FD7B26" w:rsidRPr="00FD7B26" w14:paraId="22D072BE" w14:textId="77777777" w:rsidTr="00FD7B26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42BD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1844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0.858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A6BF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0.900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B027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1.076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83F4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1.388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D948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1.838 </w:t>
            </w:r>
          </w:p>
        </w:tc>
      </w:tr>
      <w:tr w:rsidR="00FD7B26" w:rsidRPr="00FD7B26" w14:paraId="66EA0C58" w14:textId="77777777" w:rsidTr="00FD7B26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9B1C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4637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0.692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A7A6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0.725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709B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0.867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DA54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1.118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9133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1.480 </w:t>
            </w:r>
          </w:p>
        </w:tc>
      </w:tr>
      <w:tr w:rsidR="00FD7B26" w:rsidRPr="00FD7B26" w14:paraId="682E17F3" w14:textId="77777777" w:rsidTr="00FD7B26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7C5D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C0F1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0.565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D07E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0.592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3DAE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0.708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EFC3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0.913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E47A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1.208 </w:t>
            </w:r>
          </w:p>
        </w:tc>
      </w:tr>
      <w:tr w:rsidR="00FD7B26" w:rsidRPr="00FD7B26" w14:paraId="76C9AA16" w14:textId="77777777" w:rsidTr="00FD7B26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BA3D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A4C1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0.467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5DD9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0.489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3097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0.585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D3C4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0.754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E7EA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0.999 </w:t>
            </w:r>
          </w:p>
        </w:tc>
      </w:tr>
      <w:tr w:rsidR="00FD7B26" w:rsidRPr="00FD7B26" w14:paraId="6406B9ED" w14:textId="77777777" w:rsidTr="00FD7B26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F0308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41941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0.390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9BA2A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0.409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7B826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0.489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049F1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0.631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18EFA" w14:textId="77777777" w:rsidR="00FD7B26" w:rsidRPr="00FD7B26" w:rsidRDefault="00FD7B26" w:rsidP="00FD7B2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B2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0.835 </w:t>
            </w:r>
          </w:p>
        </w:tc>
      </w:tr>
    </w:tbl>
    <w:p w14:paraId="4E7456F4" w14:textId="77777777" w:rsidR="00FD7B26" w:rsidRDefault="00FD7B26">
      <w:pPr>
        <w:widowControl/>
        <w:jc w:val="left"/>
      </w:pPr>
    </w:p>
    <w:p w14:paraId="0CC94AE2" w14:textId="1840B1DF" w:rsidR="00FD7B26" w:rsidRDefault="00FD7B26">
      <w:pPr>
        <w:widowControl/>
        <w:jc w:val="left"/>
      </w:pPr>
      <w:r>
        <w:br w:type="page"/>
      </w:r>
    </w:p>
    <w:p w14:paraId="3E387DD9" w14:textId="77777777" w:rsidR="00FD7B26" w:rsidRDefault="00FD7B26">
      <w:pPr>
        <w:widowControl/>
        <w:jc w:val="left"/>
      </w:pPr>
    </w:p>
    <w:p w14:paraId="4A49D6ED" w14:textId="7D638CA5" w:rsidR="00706ABD" w:rsidRDefault="000F3D02">
      <w:r>
        <w:rPr>
          <w:noProof/>
        </w:rPr>
        <w:drawing>
          <wp:inline distT="0" distB="0" distL="0" distR="0" wp14:anchorId="2A72B079" wp14:editId="334858CF">
            <wp:extent cx="5286532" cy="2552449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388" cy="255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6DAA9" w14:textId="0564592A" w:rsidR="0003251E" w:rsidRPr="00A1521D" w:rsidRDefault="0003251E" w:rsidP="00C57BEC">
      <w:pPr>
        <w:jc w:val="left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r w:rsidRPr="00A1521D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</w:rPr>
        <w:t>Fig</w:t>
      </w:r>
      <w:r w:rsidRPr="00A1521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 </w:t>
      </w:r>
      <w:r w:rsidR="00130E7E" w:rsidRPr="00A1521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S</w:t>
      </w:r>
      <w:r w:rsidR="0050706A" w:rsidRPr="00A1521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1</w:t>
      </w:r>
      <w:r w:rsidRPr="00A1521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 </w:t>
      </w:r>
      <w:r w:rsidR="00D515C8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Comparison </w:t>
      </w:r>
      <w:r w:rsidR="00C67F03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of</w:t>
      </w:r>
      <w:r w:rsidR="00D515C8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r w:rsidR="00C67F03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viscosities</w:t>
      </w:r>
      <w:r w:rsidR="00D515C8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r w:rsidR="00C67F03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metrics between calculated values through formular 2 (colored surface) and simulated values (black dots) through </w:t>
      </w:r>
      <w:r w:rsidR="00BC576A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molecular dynamics modeling, with R</w:t>
      </w:r>
      <w:r w:rsidR="00BC576A" w:rsidRPr="00A1521D">
        <w:rPr>
          <w:rFonts w:ascii="Times New Roman" w:eastAsia="宋体" w:hAnsi="Times New Roman" w:cs="Times New Roman"/>
          <w:kern w:val="0"/>
          <w:sz w:val="20"/>
          <w:szCs w:val="20"/>
          <w:vertAlign w:val="superscript"/>
          <w:lang w:eastAsia="en-US"/>
        </w:rPr>
        <w:t>2</w:t>
      </w:r>
      <w:r w:rsidR="00BC576A" w:rsidRPr="00A1521D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= 0.996.</w:t>
      </w:r>
    </w:p>
    <w:sectPr w:rsidR="0003251E" w:rsidRPr="00A15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E89F" w14:textId="77777777" w:rsidR="00261E4F" w:rsidRDefault="00261E4F" w:rsidP="00186864">
      <w:r>
        <w:separator/>
      </w:r>
    </w:p>
  </w:endnote>
  <w:endnote w:type="continuationSeparator" w:id="0">
    <w:p w14:paraId="0D572E4F" w14:textId="77777777" w:rsidR="00261E4F" w:rsidRDefault="00261E4F" w:rsidP="0018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F81B4" w14:textId="77777777" w:rsidR="00261E4F" w:rsidRDefault="00261E4F" w:rsidP="00186864">
      <w:r>
        <w:separator/>
      </w:r>
    </w:p>
  </w:footnote>
  <w:footnote w:type="continuationSeparator" w:id="0">
    <w:p w14:paraId="4C8077C6" w14:textId="77777777" w:rsidR="00261E4F" w:rsidRDefault="00261E4F" w:rsidP="00186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73"/>
    <w:rsid w:val="0003251E"/>
    <w:rsid w:val="000F3D02"/>
    <w:rsid w:val="00130E7E"/>
    <w:rsid w:val="00186864"/>
    <w:rsid w:val="0026090C"/>
    <w:rsid w:val="00261E4F"/>
    <w:rsid w:val="00350CF9"/>
    <w:rsid w:val="0050706A"/>
    <w:rsid w:val="005401D4"/>
    <w:rsid w:val="005A1373"/>
    <w:rsid w:val="005D25B6"/>
    <w:rsid w:val="00645973"/>
    <w:rsid w:val="00706ABD"/>
    <w:rsid w:val="00830B0C"/>
    <w:rsid w:val="00A1521D"/>
    <w:rsid w:val="00BC576A"/>
    <w:rsid w:val="00BE7513"/>
    <w:rsid w:val="00C57BEC"/>
    <w:rsid w:val="00C66598"/>
    <w:rsid w:val="00C6679A"/>
    <w:rsid w:val="00C67F03"/>
    <w:rsid w:val="00D515C8"/>
    <w:rsid w:val="00D5370D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F507C"/>
  <w15:chartTrackingRefBased/>
  <w15:docId w15:val="{EE9D7F11-0DEC-4757-9051-2290407C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8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8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Achao Lou</dc:creator>
  <cp:keywords/>
  <dc:description/>
  <cp:lastModifiedBy>Achao Lou</cp:lastModifiedBy>
  <cp:revision>7</cp:revision>
  <dcterms:created xsi:type="dcterms:W3CDTF">2022-04-18T08:51:00Z</dcterms:created>
  <dcterms:modified xsi:type="dcterms:W3CDTF">2022-04-20T11:10:00Z</dcterms:modified>
</cp:coreProperties>
</file>