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F20" w:rsidRPr="00210CE4" w:rsidRDefault="00247F20" w:rsidP="00247F20">
      <w:pPr>
        <w:pStyle w:val="FigCapt"/>
        <w:widowControl w:val="0"/>
        <w:tabs>
          <w:tab w:val="left" w:pos="284"/>
          <w:tab w:val="right" w:pos="9072"/>
        </w:tabs>
        <w:jc w:val="center"/>
        <w:rPr>
          <w:b/>
          <w:bCs/>
          <w:sz w:val="28"/>
        </w:rPr>
      </w:pPr>
      <w:r w:rsidRPr="00210CE4">
        <w:rPr>
          <w:b/>
          <w:bCs/>
          <w:sz w:val="28"/>
        </w:rPr>
        <w:t>Supplementary information</w:t>
      </w:r>
    </w:p>
    <w:p w:rsidR="00247F20" w:rsidRPr="00210CE4" w:rsidRDefault="00247F20" w:rsidP="00247F20">
      <w:pPr>
        <w:pStyle w:val="FigCapt"/>
        <w:widowControl w:val="0"/>
        <w:tabs>
          <w:tab w:val="clear" w:pos="851"/>
          <w:tab w:val="left" w:pos="284"/>
          <w:tab w:val="right" w:pos="9072"/>
        </w:tabs>
        <w:ind w:left="0" w:firstLine="0"/>
        <w:jc w:val="center"/>
      </w:pPr>
      <w:r w:rsidRPr="00210CE4">
        <w:t>This supplement provides information about commercial instrumentation for measurements of ca</w:t>
      </w:r>
      <w:r w:rsidRPr="00210CE4">
        <w:softHyphen/>
        <w:t xml:space="preserve">pacitor and </w:t>
      </w:r>
      <w:proofErr w:type="spellStart"/>
      <w:r w:rsidRPr="00210CE4">
        <w:t>supercapacitor</w:t>
      </w:r>
      <w:proofErr w:type="spellEnd"/>
      <w:r w:rsidRPr="00210CE4">
        <w:t xml:space="preserve"> data, in particular capacity and electric series resistance ESR.</w:t>
      </w:r>
    </w:p>
    <w:p w:rsidR="00247F20" w:rsidRPr="00210CE4" w:rsidRDefault="00247F20" w:rsidP="00247F20">
      <w:pPr>
        <w:pStyle w:val="FigCapt"/>
        <w:widowControl w:val="0"/>
        <w:tabs>
          <w:tab w:val="clear" w:pos="851"/>
          <w:tab w:val="left" w:pos="284"/>
          <w:tab w:val="right" w:pos="9072"/>
        </w:tabs>
        <w:ind w:left="0" w:firstLine="0"/>
        <w:jc w:val="center"/>
        <w:rPr>
          <w:sz w:val="20"/>
        </w:rPr>
      </w:pPr>
      <w:r w:rsidRPr="00210CE4">
        <w:rPr>
          <w:b/>
          <w:bCs/>
          <w:noProof/>
          <w:sz w:val="20"/>
          <w:lang w:val="en-PH" w:eastAsia="en-PH"/>
        </w:rPr>
        <w:drawing>
          <wp:anchor distT="0" distB="0" distL="114300" distR="114300" simplePos="0" relativeHeight="251660288" behindDoc="0" locked="0" layoutInCell="1" allowOverlap="0" wp14:anchorId="2639312A" wp14:editId="7B1FEC19">
            <wp:simplePos x="0" y="0"/>
            <wp:positionH relativeFrom="column">
              <wp:align>center</wp:align>
            </wp:positionH>
            <wp:positionV relativeFrom="line">
              <wp:align>top</wp:align>
            </wp:positionV>
            <wp:extent cx="4746625" cy="2854325"/>
            <wp:effectExtent l="0" t="0" r="0" b="3175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6625" cy="285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210CE4">
        <w:rPr>
          <w:b/>
          <w:bCs/>
          <w:sz w:val="20"/>
        </w:rPr>
        <w:t>Fig.</w:t>
      </w:r>
      <w:proofErr w:type="gramEnd"/>
      <w:r w:rsidRPr="00210CE4">
        <w:rPr>
          <w:b/>
          <w:bCs/>
          <w:sz w:val="20"/>
        </w:rPr>
        <w:t xml:space="preserve"> S1</w:t>
      </w:r>
      <w:r w:rsidRPr="00210CE4">
        <w:rPr>
          <w:sz w:val="20"/>
        </w:rPr>
        <w:t>: Instrument ELV DCM 7000 for capacity measurements.</w:t>
      </w:r>
    </w:p>
    <w:p w:rsidR="00247F20" w:rsidRPr="00210CE4" w:rsidRDefault="00247F20" w:rsidP="00247F20">
      <w:pPr>
        <w:pStyle w:val="FigCapt"/>
        <w:widowControl w:val="0"/>
        <w:tabs>
          <w:tab w:val="clear" w:pos="851"/>
          <w:tab w:val="left" w:pos="284"/>
          <w:tab w:val="right" w:pos="9072"/>
        </w:tabs>
        <w:ind w:left="0" w:firstLine="0"/>
        <w:jc w:val="center"/>
        <w:rPr>
          <w:sz w:val="20"/>
        </w:rPr>
      </w:pPr>
      <w:r w:rsidRPr="00210CE4">
        <w:rPr>
          <w:b/>
          <w:bCs/>
          <w:noProof/>
          <w:sz w:val="20"/>
          <w:lang w:val="en-PH" w:eastAsia="en-PH"/>
        </w:rPr>
        <w:drawing>
          <wp:anchor distT="0" distB="0" distL="114300" distR="114300" simplePos="0" relativeHeight="251661312" behindDoc="0" locked="0" layoutInCell="1" allowOverlap="0" wp14:anchorId="12B1851A" wp14:editId="3F4C0040">
            <wp:simplePos x="0" y="0"/>
            <wp:positionH relativeFrom="column">
              <wp:align>center</wp:align>
            </wp:positionH>
            <wp:positionV relativeFrom="line">
              <wp:align>top</wp:align>
            </wp:positionV>
            <wp:extent cx="2393315" cy="3975735"/>
            <wp:effectExtent l="0" t="0" r="6985" b="5715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315" cy="3975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210CE4">
        <w:rPr>
          <w:b/>
          <w:bCs/>
          <w:sz w:val="20"/>
        </w:rPr>
        <w:t>Fig.</w:t>
      </w:r>
      <w:proofErr w:type="gramEnd"/>
      <w:r w:rsidRPr="00210CE4">
        <w:rPr>
          <w:b/>
          <w:bCs/>
          <w:sz w:val="20"/>
        </w:rPr>
        <w:t xml:space="preserve"> S2</w:t>
      </w:r>
      <w:r w:rsidRPr="00210CE4">
        <w:rPr>
          <w:sz w:val="20"/>
        </w:rPr>
        <w:t xml:space="preserve">: Instrument </w:t>
      </w:r>
      <w:proofErr w:type="spellStart"/>
      <w:r w:rsidRPr="00210CE4">
        <w:rPr>
          <w:sz w:val="20"/>
        </w:rPr>
        <w:t>Peaktech</w:t>
      </w:r>
      <w:proofErr w:type="spellEnd"/>
      <w:r w:rsidRPr="00210CE4">
        <w:rPr>
          <w:sz w:val="20"/>
        </w:rPr>
        <w:t xml:space="preserve"> 3730 for capacity measurements.</w:t>
      </w:r>
    </w:p>
    <w:p w:rsidR="00247F20" w:rsidRPr="00210CE4" w:rsidRDefault="00247F20" w:rsidP="00247F20">
      <w:pPr>
        <w:pStyle w:val="FigCapt"/>
        <w:widowControl w:val="0"/>
        <w:tabs>
          <w:tab w:val="clear" w:pos="851"/>
          <w:tab w:val="left" w:pos="284"/>
          <w:tab w:val="right" w:pos="9072"/>
        </w:tabs>
        <w:ind w:left="0" w:firstLine="0"/>
        <w:jc w:val="center"/>
        <w:rPr>
          <w:sz w:val="20"/>
        </w:rPr>
      </w:pPr>
      <w:r w:rsidRPr="00210CE4">
        <w:rPr>
          <w:b/>
          <w:bCs/>
          <w:noProof/>
          <w:sz w:val="20"/>
          <w:lang w:val="en-PH" w:eastAsia="en-PH"/>
        </w:rPr>
        <w:lastRenderedPageBreak/>
        <w:drawing>
          <wp:anchor distT="0" distB="0" distL="114300" distR="114300" simplePos="0" relativeHeight="251659264" behindDoc="0" locked="0" layoutInCell="1" allowOverlap="0" wp14:anchorId="61B26DDE" wp14:editId="152DB697">
            <wp:simplePos x="0" y="0"/>
            <wp:positionH relativeFrom="column">
              <wp:posOffset>1600200</wp:posOffset>
            </wp:positionH>
            <wp:positionV relativeFrom="page">
              <wp:posOffset>1014095</wp:posOffset>
            </wp:positionV>
            <wp:extent cx="2576195" cy="3530600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195" cy="353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210CE4">
        <w:rPr>
          <w:b/>
          <w:bCs/>
          <w:sz w:val="20"/>
        </w:rPr>
        <w:t>Fig.</w:t>
      </w:r>
      <w:proofErr w:type="gramEnd"/>
      <w:r w:rsidRPr="00210CE4">
        <w:rPr>
          <w:b/>
          <w:bCs/>
          <w:sz w:val="20"/>
        </w:rPr>
        <w:t xml:space="preserve"> S3</w:t>
      </w:r>
      <w:r w:rsidRPr="00210CE4">
        <w:rPr>
          <w:sz w:val="20"/>
        </w:rPr>
        <w:t xml:space="preserve">: Instrument </w:t>
      </w:r>
      <w:proofErr w:type="spellStart"/>
      <w:r w:rsidRPr="00210CE4">
        <w:rPr>
          <w:sz w:val="20"/>
        </w:rPr>
        <w:t>Jingyan</w:t>
      </w:r>
      <w:proofErr w:type="spellEnd"/>
      <w:r w:rsidRPr="00210CE4">
        <w:rPr>
          <w:sz w:val="20"/>
        </w:rPr>
        <w:t xml:space="preserve"> MESR100 V2 for ESR measurements.</w:t>
      </w:r>
    </w:p>
    <w:p w:rsidR="00247F20" w:rsidRPr="00210CE4" w:rsidRDefault="00247F20" w:rsidP="00247F20">
      <w:pPr>
        <w:pStyle w:val="FigCapt"/>
        <w:widowControl w:val="0"/>
        <w:tabs>
          <w:tab w:val="clear" w:pos="851"/>
          <w:tab w:val="left" w:pos="284"/>
          <w:tab w:val="right" w:pos="9072"/>
        </w:tabs>
        <w:ind w:left="0" w:firstLine="0"/>
        <w:jc w:val="center"/>
      </w:pPr>
      <w:r w:rsidRPr="00210CE4">
        <w:rPr>
          <w:b/>
          <w:bCs/>
        </w:rPr>
        <w:t>Table S1</w:t>
      </w:r>
      <w:r w:rsidRPr="00210CE4">
        <w:t xml:space="preserve">: ESR values of the tested </w:t>
      </w:r>
      <w:proofErr w:type="spellStart"/>
      <w:r w:rsidRPr="00210CE4">
        <w:t>supercaps</w:t>
      </w:r>
      <w:proofErr w:type="spellEnd"/>
      <w:r w:rsidRPr="00210CE4">
        <w:t xml:space="preserve"> obtained with the instrument MESR100 V2 and from impedance measurements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2"/>
        <w:gridCol w:w="1842"/>
        <w:gridCol w:w="1842"/>
        <w:gridCol w:w="1843"/>
        <w:gridCol w:w="1843"/>
      </w:tblGrid>
      <w:tr w:rsidR="00247F20" w:rsidRPr="00210CE4" w:rsidTr="008D279B">
        <w:tblPrEx>
          <w:tblCellMar>
            <w:top w:w="0" w:type="dxa"/>
            <w:bottom w:w="0" w:type="dxa"/>
          </w:tblCellMar>
        </w:tblPrEx>
        <w:tc>
          <w:tcPr>
            <w:tcW w:w="1842" w:type="dxa"/>
            <w:vAlign w:val="center"/>
          </w:tcPr>
          <w:p w:rsidR="00247F20" w:rsidRPr="00210CE4" w:rsidRDefault="00247F20" w:rsidP="008D279B">
            <w:pPr>
              <w:pStyle w:val="FigCapt"/>
              <w:widowControl w:val="0"/>
              <w:tabs>
                <w:tab w:val="clear" w:pos="851"/>
                <w:tab w:val="left" w:pos="284"/>
                <w:tab w:val="right" w:pos="9072"/>
              </w:tabs>
              <w:ind w:left="0" w:firstLine="0"/>
              <w:jc w:val="center"/>
            </w:pPr>
            <w:r w:rsidRPr="00210CE4">
              <w:t>nominal capac</w:t>
            </w:r>
            <w:r w:rsidRPr="00210CE4">
              <w:t>i</w:t>
            </w:r>
            <w:r w:rsidRPr="00210CE4">
              <w:softHyphen/>
              <w:t xml:space="preserve">tance </w:t>
            </w:r>
          </w:p>
        </w:tc>
        <w:tc>
          <w:tcPr>
            <w:tcW w:w="1842" w:type="dxa"/>
            <w:vAlign w:val="center"/>
          </w:tcPr>
          <w:p w:rsidR="00247F20" w:rsidRPr="00210CE4" w:rsidRDefault="00247F20" w:rsidP="008D279B">
            <w:pPr>
              <w:pStyle w:val="FigCapt"/>
              <w:widowControl w:val="0"/>
              <w:tabs>
                <w:tab w:val="clear" w:pos="851"/>
                <w:tab w:val="left" w:pos="284"/>
                <w:tab w:val="right" w:pos="9072"/>
              </w:tabs>
              <w:ind w:left="0" w:firstLine="0"/>
              <w:jc w:val="center"/>
            </w:pPr>
            <w:r w:rsidRPr="00210CE4">
              <w:t>1 F</w:t>
            </w:r>
          </w:p>
        </w:tc>
        <w:tc>
          <w:tcPr>
            <w:tcW w:w="1842" w:type="dxa"/>
            <w:vAlign w:val="center"/>
          </w:tcPr>
          <w:p w:rsidR="00247F20" w:rsidRPr="00210CE4" w:rsidRDefault="00247F20" w:rsidP="008D279B">
            <w:pPr>
              <w:pStyle w:val="FigCapt"/>
              <w:widowControl w:val="0"/>
              <w:tabs>
                <w:tab w:val="clear" w:pos="851"/>
                <w:tab w:val="left" w:pos="284"/>
                <w:tab w:val="right" w:pos="9072"/>
              </w:tabs>
              <w:ind w:left="0" w:firstLine="0"/>
              <w:jc w:val="center"/>
            </w:pPr>
            <w:r w:rsidRPr="00210CE4">
              <w:t>10 F</w:t>
            </w:r>
          </w:p>
        </w:tc>
        <w:tc>
          <w:tcPr>
            <w:tcW w:w="1843" w:type="dxa"/>
            <w:vAlign w:val="center"/>
          </w:tcPr>
          <w:p w:rsidR="00247F20" w:rsidRPr="00210CE4" w:rsidRDefault="00247F20" w:rsidP="008D279B">
            <w:pPr>
              <w:pStyle w:val="FigCapt"/>
              <w:widowControl w:val="0"/>
              <w:tabs>
                <w:tab w:val="clear" w:pos="851"/>
                <w:tab w:val="left" w:pos="284"/>
                <w:tab w:val="right" w:pos="9072"/>
              </w:tabs>
              <w:ind w:left="0" w:firstLine="0"/>
              <w:jc w:val="center"/>
            </w:pPr>
            <w:r w:rsidRPr="00210CE4">
              <w:t>100 F</w:t>
            </w:r>
          </w:p>
        </w:tc>
        <w:tc>
          <w:tcPr>
            <w:tcW w:w="1843" w:type="dxa"/>
            <w:vAlign w:val="center"/>
          </w:tcPr>
          <w:p w:rsidR="00247F20" w:rsidRPr="00210CE4" w:rsidRDefault="00247F20" w:rsidP="008D279B">
            <w:pPr>
              <w:pStyle w:val="FigCapt"/>
              <w:widowControl w:val="0"/>
              <w:tabs>
                <w:tab w:val="clear" w:pos="851"/>
                <w:tab w:val="left" w:pos="284"/>
                <w:tab w:val="right" w:pos="9072"/>
              </w:tabs>
              <w:ind w:left="0" w:firstLine="0"/>
              <w:jc w:val="center"/>
            </w:pPr>
            <w:r w:rsidRPr="00210CE4">
              <w:t>500 F</w:t>
            </w:r>
          </w:p>
        </w:tc>
      </w:tr>
      <w:tr w:rsidR="00247F20" w:rsidRPr="00210CE4" w:rsidTr="008D279B">
        <w:tblPrEx>
          <w:tblCellMar>
            <w:top w:w="0" w:type="dxa"/>
            <w:bottom w:w="0" w:type="dxa"/>
          </w:tblCellMar>
        </w:tblPrEx>
        <w:tc>
          <w:tcPr>
            <w:tcW w:w="1842" w:type="dxa"/>
            <w:vAlign w:val="center"/>
          </w:tcPr>
          <w:p w:rsidR="00247F20" w:rsidRPr="00210CE4" w:rsidRDefault="00247F20" w:rsidP="008D279B">
            <w:pPr>
              <w:pStyle w:val="FigCapt"/>
              <w:widowControl w:val="0"/>
              <w:tabs>
                <w:tab w:val="clear" w:pos="851"/>
                <w:tab w:val="left" w:pos="284"/>
                <w:tab w:val="right" w:pos="9072"/>
              </w:tabs>
              <w:ind w:left="0" w:firstLine="0"/>
              <w:jc w:val="center"/>
            </w:pPr>
            <w:r w:rsidRPr="00210CE4">
              <w:t>ESR with MESR100 V2</w:t>
            </w:r>
          </w:p>
        </w:tc>
        <w:tc>
          <w:tcPr>
            <w:tcW w:w="1842" w:type="dxa"/>
            <w:vAlign w:val="center"/>
          </w:tcPr>
          <w:p w:rsidR="00247F20" w:rsidRPr="00210CE4" w:rsidRDefault="00247F20" w:rsidP="008D279B">
            <w:pPr>
              <w:pStyle w:val="FigCapt"/>
              <w:widowControl w:val="0"/>
              <w:tabs>
                <w:tab w:val="clear" w:pos="851"/>
                <w:tab w:val="left" w:pos="284"/>
                <w:tab w:val="right" w:pos="9072"/>
              </w:tabs>
              <w:ind w:left="0" w:firstLine="0"/>
              <w:jc w:val="center"/>
            </w:pPr>
            <w:r w:rsidRPr="00210CE4">
              <w:t>4.84 Ω</w:t>
            </w:r>
          </w:p>
        </w:tc>
        <w:tc>
          <w:tcPr>
            <w:tcW w:w="1842" w:type="dxa"/>
            <w:vAlign w:val="center"/>
          </w:tcPr>
          <w:p w:rsidR="00247F20" w:rsidRPr="00210CE4" w:rsidRDefault="00247F20" w:rsidP="008D279B">
            <w:pPr>
              <w:pStyle w:val="FigCapt"/>
              <w:widowControl w:val="0"/>
              <w:tabs>
                <w:tab w:val="clear" w:pos="851"/>
                <w:tab w:val="left" w:pos="284"/>
                <w:tab w:val="right" w:pos="9072"/>
              </w:tabs>
              <w:ind w:left="0" w:firstLine="0"/>
              <w:jc w:val="center"/>
            </w:pPr>
            <w:r w:rsidRPr="00210CE4">
              <w:t>0.019 Ω</w:t>
            </w:r>
          </w:p>
        </w:tc>
        <w:tc>
          <w:tcPr>
            <w:tcW w:w="1843" w:type="dxa"/>
            <w:vAlign w:val="center"/>
          </w:tcPr>
          <w:p w:rsidR="00247F20" w:rsidRPr="00210CE4" w:rsidRDefault="00247F20" w:rsidP="008D279B">
            <w:pPr>
              <w:pStyle w:val="FigCapt"/>
              <w:widowControl w:val="0"/>
              <w:tabs>
                <w:tab w:val="clear" w:pos="851"/>
                <w:tab w:val="left" w:pos="284"/>
                <w:tab w:val="right" w:pos="9072"/>
              </w:tabs>
              <w:ind w:left="0" w:firstLine="0"/>
              <w:jc w:val="center"/>
            </w:pPr>
            <w:r w:rsidRPr="00210CE4">
              <w:t>0.007 Ω</w:t>
            </w:r>
          </w:p>
        </w:tc>
        <w:tc>
          <w:tcPr>
            <w:tcW w:w="1843" w:type="dxa"/>
            <w:vAlign w:val="center"/>
          </w:tcPr>
          <w:p w:rsidR="00247F20" w:rsidRPr="00210CE4" w:rsidRDefault="00247F20" w:rsidP="008D279B">
            <w:pPr>
              <w:pStyle w:val="FigCapt"/>
              <w:widowControl w:val="0"/>
              <w:tabs>
                <w:tab w:val="clear" w:pos="851"/>
                <w:tab w:val="left" w:pos="284"/>
                <w:tab w:val="right" w:pos="9072"/>
              </w:tabs>
              <w:ind w:left="0" w:firstLine="0"/>
              <w:jc w:val="center"/>
            </w:pPr>
            <w:r w:rsidRPr="00210CE4">
              <w:t>0.004 Ω</w:t>
            </w:r>
          </w:p>
        </w:tc>
      </w:tr>
      <w:tr w:rsidR="00247F20" w:rsidRPr="00210CE4" w:rsidTr="008D279B">
        <w:tblPrEx>
          <w:tblCellMar>
            <w:top w:w="0" w:type="dxa"/>
            <w:bottom w:w="0" w:type="dxa"/>
          </w:tblCellMar>
        </w:tblPrEx>
        <w:tc>
          <w:tcPr>
            <w:tcW w:w="1842" w:type="dxa"/>
            <w:vAlign w:val="center"/>
          </w:tcPr>
          <w:p w:rsidR="00247F20" w:rsidRPr="00210CE4" w:rsidRDefault="00247F20" w:rsidP="008D279B">
            <w:pPr>
              <w:pStyle w:val="FigCapt"/>
              <w:widowControl w:val="0"/>
              <w:tabs>
                <w:tab w:val="clear" w:pos="851"/>
                <w:tab w:val="left" w:pos="284"/>
                <w:tab w:val="right" w:pos="9072"/>
              </w:tabs>
              <w:ind w:left="0" w:firstLine="0"/>
              <w:jc w:val="center"/>
            </w:pPr>
            <w:r w:rsidRPr="00210CE4">
              <w:t>ESR from imped</w:t>
            </w:r>
            <w:r w:rsidRPr="00210CE4">
              <w:softHyphen/>
              <w:t>ance mea</w:t>
            </w:r>
            <w:r w:rsidRPr="00210CE4">
              <w:t>s</w:t>
            </w:r>
            <w:r w:rsidRPr="00210CE4">
              <w:softHyphen/>
              <w:t>urements</w:t>
            </w:r>
          </w:p>
        </w:tc>
        <w:tc>
          <w:tcPr>
            <w:tcW w:w="1842" w:type="dxa"/>
            <w:vAlign w:val="center"/>
          </w:tcPr>
          <w:p w:rsidR="00247F20" w:rsidRPr="00210CE4" w:rsidRDefault="00247F20" w:rsidP="008D279B">
            <w:pPr>
              <w:pStyle w:val="FigCapt"/>
              <w:widowControl w:val="0"/>
              <w:tabs>
                <w:tab w:val="clear" w:pos="851"/>
                <w:tab w:val="left" w:pos="284"/>
                <w:tab w:val="right" w:pos="9072"/>
              </w:tabs>
              <w:ind w:left="0" w:firstLine="0"/>
              <w:jc w:val="center"/>
            </w:pPr>
            <w:r w:rsidRPr="00210CE4">
              <w:t>8.7 Ω</w:t>
            </w:r>
          </w:p>
        </w:tc>
        <w:tc>
          <w:tcPr>
            <w:tcW w:w="1842" w:type="dxa"/>
            <w:vAlign w:val="center"/>
          </w:tcPr>
          <w:p w:rsidR="00247F20" w:rsidRPr="00210CE4" w:rsidRDefault="00247F20" w:rsidP="008D279B">
            <w:pPr>
              <w:pStyle w:val="FigCapt"/>
              <w:widowControl w:val="0"/>
              <w:tabs>
                <w:tab w:val="clear" w:pos="851"/>
                <w:tab w:val="left" w:pos="284"/>
                <w:tab w:val="right" w:pos="9072"/>
              </w:tabs>
              <w:ind w:left="0" w:firstLine="0"/>
              <w:jc w:val="center"/>
            </w:pPr>
            <w:r w:rsidRPr="00210CE4">
              <w:t>0.08 Ω</w:t>
            </w:r>
          </w:p>
        </w:tc>
        <w:tc>
          <w:tcPr>
            <w:tcW w:w="1843" w:type="dxa"/>
            <w:vAlign w:val="center"/>
          </w:tcPr>
          <w:p w:rsidR="00247F20" w:rsidRPr="00210CE4" w:rsidRDefault="00247F20" w:rsidP="008D279B">
            <w:pPr>
              <w:pStyle w:val="FigCapt"/>
              <w:widowControl w:val="0"/>
              <w:tabs>
                <w:tab w:val="clear" w:pos="851"/>
                <w:tab w:val="left" w:pos="284"/>
                <w:tab w:val="right" w:pos="9072"/>
              </w:tabs>
              <w:ind w:left="0" w:firstLine="0"/>
              <w:jc w:val="center"/>
            </w:pPr>
            <w:r w:rsidRPr="00210CE4">
              <w:t>0.08 Ω</w:t>
            </w:r>
          </w:p>
        </w:tc>
        <w:tc>
          <w:tcPr>
            <w:tcW w:w="1843" w:type="dxa"/>
            <w:vAlign w:val="center"/>
          </w:tcPr>
          <w:p w:rsidR="00247F20" w:rsidRPr="00210CE4" w:rsidRDefault="00247F20" w:rsidP="008D279B">
            <w:pPr>
              <w:pStyle w:val="FigCapt"/>
              <w:widowControl w:val="0"/>
              <w:tabs>
                <w:tab w:val="clear" w:pos="851"/>
                <w:tab w:val="left" w:pos="284"/>
                <w:tab w:val="right" w:pos="9072"/>
              </w:tabs>
              <w:ind w:left="0" w:firstLine="0"/>
              <w:jc w:val="center"/>
            </w:pPr>
            <w:r w:rsidRPr="00210CE4">
              <w:t>0.009 Ω</w:t>
            </w:r>
          </w:p>
        </w:tc>
      </w:tr>
    </w:tbl>
    <w:p w:rsidR="00247F20" w:rsidRDefault="00247F20" w:rsidP="00247F20">
      <w:pPr>
        <w:pStyle w:val="FigCapt"/>
        <w:widowControl w:val="0"/>
        <w:tabs>
          <w:tab w:val="clear" w:pos="851"/>
          <w:tab w:val="left" w:pos="284"/>
          <w:tab w:val="right" w:pos="9072"/>
        </w:tabs>
        <w:ind w:left="0" w:firstLine="0"/>
      </w:pPr>
      <w:r w:rsidRPr="00210CE4">
        <w:t>The differences are mostly due to experimental differences. With the instrument MESR100 V2 an explicit zeroing of wire and contact resistances is performed before the actual mea</w:t>
      </w:r>
      <w:r w:rsidRPr="00210CE4">
        <w:t>s</w:t>
      </w:r>
      <w:r w:rsidRPr="00210CE4">
        <w:t>ure</w:t>
      </w:r>
      <w:r w:rsidRPr="00210CE4">
        <w:softHyphen/>
        <w:t xml:space="preserve">ment. The rather large value of ESR for the 1 F </w:t>
      </w:r>
      <w:proofErr w:type="spellStart"/>
      <w:r w:rsidRPr="00210CE4">
        <w:t>supercap</w:t>
      </w:r>
      <w:proofErr w:type="spellEnd"/>
      <w:r w:rsidRPr="00210CE4">
        <w:t xml:space="preserve"> may be due to its mechanical co</w:t>
      </w:r>
      <w:r w:rsidRPr="00210CE4">
        <w:t>n</w:t>
      </w:r>
      <w:r w:rsidRPr="00210CE4">
        <w:t>struc</w:t>
      </w:r>
      <w:r w:rsidRPr="00210CE4">
        <w:softHyphen/>
        <w:t>tion (button type) different from the construction of the other samples.</w:t>
      </w:r>
    </w:p>
    <w:p w:rsidR="00247F20" w:rsidRDefault="00247F20">
      <w:bookmarkStart w:id="0" w:name="_GoBack"/>
      <w:bookmarkEnd w:id="0"/>
    </w:p>
    <w:sectPr w:rsidR="00247F20" w:rsidSect="00247F20">
      <w:footnotePr>
        <w:numFmt w:val="chicago"/>
        <w:numRestart w:val="eachPage"/>
      </w:footnotePr>
      <w:endnotePr>
        <w:numFmt w:val="decimal"/>
      </w:endnotePr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0"/>
  <w:proofState w:spelling="clean" w:grammar="clean"/>
  <w:defaultTabStop w:val="720"/>
  <w:characterSpacingControl w:val="doNotCompress"/>
  <w:footnotePr>
    <w:numFmt w:val="chicago"/>
    <w:numRestart w:val="eachPage"/>
  </w:footnotePr>
  <w:endnotePr>
    <w:numFmt w:val="decimal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F20"/>
    <w:rsid w:val="00247F20"/>
    <w:rsid w:val="00C13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7F20"/>
    <w:pPr>
      <w:spacing w:after="60" w:line="360" w:lineRule="auto"/>
      <w:ind w:firstLine="284"/>
    </w:pPr>
    <w:rPr>
      <w:rFonts w:ascii="Times New Roman" w:eastAsia="SimSun" w:hAnsi="Times New Roman" w:cs="Times New Roman"/>
      <w:sz w:val="24"/>
      <w:szCs w:val="24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gCapt">
    <w:name w:val="FigCapt"/>
    <w:basedOn w:val="Normal"/>
    <w:rsid w:val="00247F20"/>
    <w:pPr>
      <w:tabs>
        <w:tab w:val="left" w:pos="851"/>
      </w:tabs>
      <w:ind w:left="851" w:hanging="851"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7F20"/>
    <w:pPr>
      <w:spacing w:after="60" w:line="360" w:lineRule="auto"/>
      <w:ind w:firstLine="284"/>
    </w:pPr>
    <w:rPr>
      <w:rFonts w:ascii="Times New Roman" w:eastAsia="SimSun" w:hAnsi="Times New Roman" w:cs="Times New Roman"/>
      <w:sz w:val="24"/>
      <w:szCs w:val="24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gCapt">
    <w:name w:val="FigCapt"/>
    <w:basedOn w:val="Normal"/>
    <w:rsid w:val="00247F20"/>
    <w:pPr>
      <w:tabs>
        <w:tab w:val="left" w:pos="851"/>
      </w:tabs>
      <w:ind w:left="851" w:hanging="851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157</Words>
  <Characters>866</Characters>
  <Application>Microsoft Office Word</Application>
  <DocSecurity>0</DocSecurity>
  <Lines>16</Lines>
  <Paragraphs>6</Paragraphs>
  <ScaleCrop>false</ScaleCrop>
  <Company/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MALAMA</dc:creator>
  <cp:lastModifiedBy>MALAMA</cp:lastModifiedBy>
  <cp:revision>1</cp:revision>
  <dcterms:created xsi:type="dcterms:W3CDTF">2020-08-13T01:14:00Z</dcterms:created>
  <dcterms:modified xsi:type="dcterms:W3CDTF">2020-08-13T01:14:00Z</dcterms:modified>
</cp:coreProperties>
</file>