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E6BBA" w14:textId="6F3E7E04" w:rsidR="003D7C20" w:rsidRPr="005330AF" w:rsidRDefault="00516FB2" w:rsidP="00BC1492">
      <w:pPr>
        <w:jc w:val="center"/>
        <w:rPr>
          <w:rFonts w:ascii="Times New Roman" w:hAnsi="Times New Roman" w:cs="Times New Roman"/>
          <w:b/>
          <w:bCs/>
          <w:lang w:val="en-US"/>
        </w:rPr>
      </w:pPr>
      <w:r w:rsidRPr="005330AF">
        <w:rPr>
          <w:rFonts w:ascii="Times New Roman" w:hAnsi="Times New Roman" w:cs="Times New Roman"/>
          <w:b/>
          <w:bCs/>
          <w:lang w:val="en-US"/>
        </w:rPr>
        <w:t>Supporting Information</w:t>
      </w:r>
    </w:p>
    <w:p w14:paraId="51055EB7" w14:textId="77777777" w:rsidR="00C45F05" w:rsidRDefault="00C45F05" w:rsidP="00C45F05">
      <w:pPr>
        <w:pBdr>
          <w:top w:val="nil"/>
          <w:left w:val="nil"/>
          <w:bottom w:val="nil"/>
          <w:right w:val="nil"/>
          <w:between w:val="nil"/>
        </w:pBdr>
        <w:spacing w:line="360" w:lineRule="auto"/>
        <w:jc w:val="both"/>
        <w:rPr>
          <w:rFonts w:ascii="Times New Roman" w:hAnsi="Times New Roman" w:cs="Times New Roman"/>
          <w:b/>
          <w:bCs/>
          <w:color w:val="000000"/>
          <w:sz w:val="28"/>
          <w:szCs w:val="28"/>
          <w:lang w:val="en-US"/>
        </w:rPr>
      </w:pPr>
      <w:bookmarkStart w:id="0" w:name="_Hlk214201068"/>
      <w:bookmarkEnd w:id="0"/>
    </w:p>
    <w:p w14:paraId="78055029" w14:textId="76E52D3C" w:rsidR="00C45F05" w:rsidRPr="00C45F05" w:rsidRDefault="00C45F05" w:rsidP="00C45F05">
      <w:pPr>
        <w:pBdr>
          <w:top w:val="nil"/>
          <w:left w:val="nil"/>
          <w:bottom w:val="nil"/>
          <w:right w:val="nil"/>
          <w:between w:val="nil"/>
        </w:pBdr>
        <w:spacing w:line="360" w:lineRule="auto"/>
        <w:jc w:val="both"/>
        <w:rPr>
          <w:rFonts w:ascii="Times New Roman" w:hAnsi="Times New Roman" w:cs="Times New Roman"/>
          <w:color w:val="FF0000"/>
          <w:sz w:val="28"/>
          <w:szCs w:val="28"/>
          <w:lang w:val="en-US"/>
        </w:rPr>
      </w:pPr>
      <w:r w:rsidRPr="00C45F05">
        <w:rPr>
          <w:rFonts w:ascii="Times New Roman" w:hAnsi="Times New Roman" w:cs="Times New Roman"/>
          <w:b/>
          <w:bCs/>
          <w:color w:val="000000"/>
          <w:sz w:val="28"/>
          <w:szCs w:val="28"/>
          <w:lang w:val="en-US"/>
        </w:rPr>
        <w:t>Enhancing Ammonia Electrosynthesis from Nitrate on Ru-RuO</w:t>
      </w:r>
      <w:r w:rsidRPr="00C45F05">
        <w:rPr>
          <w:rFonts w:ascii="Times New Roman" w:hAnsi="Times New Roman" w:cs="Times New Roman"/>
          <w:b/>
          <w:bCs/>
          <w:color w:val="000000"/>
          <w:sz w:val="28"/>
          <w:szCs w:val="28"/>
          <w:vertAlign w:val="subscript"/>
          <w:lang w:val="en-US"/>
        </w:rPr>
        <w:t>2</w:t>
      </w:r>
      <w:r w:rsidRPr="00C45F05">
        <w:rPr>
          <w:rFonts w:ascii="Times New Roman" w:hAnsi="Times New Roman" w:cs="Times New Roman"/>
          <w:b/>
          <w:bCs/>
          <w:color w:val="000000"/>
          <w:sz w:val="28"/>
          <w:szCs w:val="28"/>
          <w:lang w:val="en-US"/>
        </w:rPr>
        <w:t xml:space="preserve"> Electrodeposited Film</w:t>
      </w:r>
    </w:p>
    <w:p w14:paraId="7EE13FF5" w14:textId="77777777" w:rsidR="00C45F05" w:rsidRPr="00C45F05" w:rsidRDefault="00C45F05" w:rsidP="00C45F05">
      <w:pPr>
        <w:pBdr>
          <w:top w:val="nil"/>
          <w:left w:val="nil"/>
          <w:bottom w:val="nil"/>
          <w:right w:val="nil"/>
          <w:between w:val="nil"/>
        </w:pBdr>
        <w:spacing w:line="360" w:lineRule="auto"/>
        <w:jc w:val="center"/>
        <w:rPr>
          <w:rFonts w:ascii="Times New Roman" w:hAnsi="Times New Roman" w:cs="Times New Roman"/>
          <w:color w:val="000000"/>
          <w:lang w:val="en-US"/>
        </w:rPr>
      </w:pPr>
    </w:p>
    <w:p w14:paraId="70033890" w14:textId="77777777" w:rsidR="005E6133" w:rsidRPr="005E6133" w:rsidRDefault="005E6133" w:rsidP="005E6133">
      <w:pPr>
        <w:rPr>
          <w:rFonts w:ascii="Times New Roman" w:hAnsi="Times New Roman" w:cs="Times New Roman"/>
        </w:rPr>
      </w:pPr>
      <w:r w:rsidRPr="005E6133">
        <w:rPr>
          <w:rFonts w:ascii="Times New Roman" w:hAnsi="Times New Roman" w:cs="Times New Roman"/>
        </w:rPr>
        <w:t>Felipe H. S. Santos</w:t>
      </w:r>
      <w:r w:rsidRPr="005E6133">
        <w:rPr>
          <w:rFonts w:ascii="Times New Roman" w:hAnsi="Times New Roman" w:cs="Times New Roman"/>
          <w:vertAlign w:val="superscript"/>
        </w:rPr>
        <w:t>a</w:t>
      </w:r>
      <w:r w:rsidRPr="005E6133">
        <w:rPr>
          <w:rFonts w:ascii="Times New Roman" w:hAnsi="Times New Roman" w:cs="Times New Roman"/>
        </w:rPr>
        <w:t>, Maykon L. Souza</w:t>
      </w:r>
      <w:r w:rsidRPr="005E6133">
        <w:rPr>
          <w:rFonts w:ascii="Times New Roman" w:hAnsi="Times New Roman" w:cs="Times New Roman"/>
          <w:vertAlign w:val="superscript"/>
        </w:rPr>
        <w:t>a,b</w:t>
      </w:r>
      <w:r w:rsidRPr="005E6133">
        <w:rPr>
          <w:rFonts w:ascii="Times New Roman" w:hAnsi="Times New Roman" w:cs="Times New Roman"/>
        </w:rPr>
        <w:t>, Samuel C. Silva</w:t>
      </w:r>
      <w:r w:rsidRPr="005E6133">
        <w:rPr>
          <w:rFonts w:ascii="Times New Roman" w:hAnsi="Times New Roman" w:cs="Times New Roman"/>
          <w:vertAlign w:val="superscript"/>
        </w:rPr>
        <w:t>a</w:t>
      </w:r>
      <w:r w:rsidRPr="005E6133">
        <w:rPr>
          <w:rFonts w:ascii="Times New Roman" w:hAnsi="Times New Roman" w:cs="Times New Roman"/>
        </w:rPr>
        <w:t>, Gabriel F. Costa</w:t>
      </w:r>
      <w:r w:rsidRPr="005E6133">
        <w:rPr>
          <w:rFonts w:ascii="Times New Roman" w:hAnsi="Times New Roman" w:cs="Times New Roman"/>
          <w:vertAlign w:val="superscript"/>
        </w:rPr>
        <w:t>a</w:t>
      </w:r>
      <w:r w:rsidRPr="005E6133">
        <w:rPr>
          <w:rFonts w:ascii="Times New Roman" w:hAnsi="Times New Roman" w:cs="Times New Roman"/>
        </w:rPr>
        <w:t>, João Batista Souza Junior</w:t>
      </w:r>
      <w:r w:rsidRPr="005E6133">
        <w:rPr>
          <w:rFonts w:ascii="Times New Roman" w:hAnsi="Times New Roman" w:cs="Times New Roman"/>
          <w:vertAlign w:val="superscript"/>
        </w:rPr>
        <w:t>a,c</w:t>
      </w:r>
      <w:r w:rsidRPr="005E6133">
        <w:rPr>
          <w:rFonts w:ascii="Times New Roman" w:hAnsi="Times New Roman" w:cs="Times New Roman"/>
        </w:rPr>
        <w:t>, Raphael Nagao</w:t>
      </w:r>
      <w:r w:rsidRPr="005E6133">
        <w:rPr>
          <w:rFonts w:ascii="Times New Roman" w:hAnsi="Times New Roman" w:cs="Times New Roman"/>
          <w:vertAlign w:val="superscript"/>
        </w:rPr>
        <w:t>a,b,*</w:t>
      </w:r>
    </w:p>
    <w:p w14:paraId="469DE4F2" w14:textId="77777777" w:rsidR="005E6133" w:rsidRPr="005E6133" w:rsidRDefault="005E6133" w:rsidP="005E6133">
      <w:pPr>
        <w:rPr>
          <w:rFonts w:ascii="Times New Roman" w:hAnsi="Times New Roman" w:cs="Times New Roman"/>
        </w:rPr>
      </w:pPr>
    </w:p>
    <w:p w14:paraId="326502D6" w14:textId="77777777" w:rsidR="005E6133" w:rsidRPr="005E6133" w:rsidRDefault="005E6133" w:rsidP="005E6133">
      <w:pPr>
        <w:rPr>
          <w:rFonts w:ascii="Times New Roman" w:hAnsi="Times New Roman" w:cs="Times New Roman"/>
          <w:i/>
          <w:iCs/>
          <w:lang w:val="en-US"/>
        </w:rPr>
      </w:pPr>
      <w:r w:rsidRPr="005E6133">
        <w:rPr>
          <w:rFonts w:ascii="Times New Roman" w:hAnsi="Times New Roman" w:cs="Times New Roman"/>
          <w:i/>
          <w:iCs/>
          <w:vertAlign w:val="superscript"/>
          <w:lang w:val="en-US"/>
        </w:rPr>
        <w:t>a</w:t>
      </w:r>
      <w:r w:rsidRPr="005E6133">
        <w:rPr>
          <w:rFonts w:ascii="Times New Roman" w:hAnsi="Times New Roman" w:cs="Times New Roman"/>
          <w:i/>
          <w:iCs/>
          <w:lang w:val="en-US"/>
        </w:rPr>
        <w:t xml:space="preserve"> Institute of Chemistry, University of Campinas, Campinas, SP 13083-862, Brazil</w:t>
      </w:r>
    </w:p>
    <w:p w14:paraId="682AAD4C" w14:textId="77777777" w:rsidR="005E6133" w:rsidRPr="005E6133" w:rsidRDefault="005E6133" w:rsidP="005E6133">
      <w:pPr>
        <w:rPr>
          <w:rFonts w:ascii="Times New Roman" w:hAnsi="Times New Roman" w:cs="Times New Roman"/>
          <w:i/>
          <w:iCs/>
          <w:lang w:val="en-US"/>
        </w:rPr>
      </w:pPr>
      <w:r w:rsidRPr="005E6133">
        <w:rPr>
          <w:rFonts w:ascii="Times New Roman" w:hAnsi="Times New Roman" w:cs="Times New Roman"/>
          <w:i/>
          <w:iCs/>
          <w:vertAlign w:val="superscript"/>
          <w:lang w:val="en-US"/>
        </w:rPr>
        <w:t>b</w:t>
      </w:r>
      <w:r w:rsidRPr="005E6133">
        <w:rPr>
          <w:rFonts w:ascii="Times New Roman" w:hAnsi="Times New Roman" w:cs="Times New Roman"/>
          <w:i/>
          <w:iCs/>
          <w:lang w:val="en-US"/>
        </w:rPr>
        <w:t xml:space="preserve"> Center for Innovation on New Energies, University of Campinas, Campinas, SP 13083-084, Brazil</w:t>
      </w:r>
    </w:p>
    <w:p w14:paraId="4847297B" w14:textId="77777777" w:rsidR="005E6133" w:rsidRPr="005E6133" w:rsidRDefault="005E6133" w:rsidP="005E6133">
      <w:pPr>
        <w:rPr>
          <w:rFonts w:ascii="Times New Roman" w:hAnsi="Times New Roman" w:cs="Times New Roman"/>
          <w:i/>
          <w:iCs/>
          <w:lang w:val="en-US"/>
        </w:rPr>
      </w:pPr>
      <w:r w:rsidRPr="005E6133">
        <w:rPr>
          <w:rFonts w:ascii="Times New Roman" w:hAnsi="Times New Roman" w:cs="Times New Roman"/>
          <w:i/>
          <w:iCs/>
          <w:vertAlign w:val="superscript"/>
          <w:lang w:val="en-US"/>
        </w:rPr>
        <w:t>c</w:t>
      </w:r>
      <w:r w:rsidRPr="005E6133">
        <w:rPr>
          <w:rFonts w:ascii="Times New Roman" w:hAnsi="Times New Roman" w:cs="Times New Roman"/>
          <w:i/>
          <w:iCs/>
          <w:lang w:val="en-US"/>
        </w:rPr>
        <w:t xml:space="preserve"> Brazilian Nanotechnology National Laboratory (LNNano), Brazilian Center for Research in Energy and Materials (CNPEM), Campinas, SP 13083-100, Brazil</w:t>
      </w:r>
    </w:p>
    <w:p w14:paraId="6D0F2A99" w14:textId="77777777" w:rsidR="005E6133" w:rsidRPr="005E6133" w:rsidRDefault="005E6133" w:rsidP="005E6133">
      <w:pPr>
        <w:rPr>
          <w:rFonts w:ascii="Times New Roman" w:hAnsi="Times New Roman" w:cs="Times New Roman"/>
          <w:i/>
          <w:iCs/>
          <w:lang w:val="en-US"/>
        </w:rPr>
      </w:pPr>
    </w:p>
    <w:p w14:paraId="696B62E0" w14:textId="79E22464" w:rsidR="00B60A40" w:rsidRPr="005E6133" w:rsidRDefault="005E6133" w:rsidP="005E6133">
      <w:pPr>
        <w:rPr>
          <w:rFonts w:ascii="Times New Roman" w:hAnsi="Times New Roman" w:cs="Times New Roman"/>
          <w:i/>
          <w:iCs/>
          <w:lang w:val="en-US"/>
        </w:rPr>
      </w:pPr>
      <w:r w:rsidRPr="005E6133">
        <w:rPr>
          <w:rFonts w:ascii="Times New Roman" w:hAnsi="Times New Roman" w:cs="Times New Roman"/>
          <w:i/>
          <w:iCs/>
          <w:vertAlign w:val="superscript"/>
          <w:lang w:val="en-US"/>
        </w:rPr>
        <w:t>*</w:t>
      </w:r>
      <w:r w:rsidRPr="005E6133">
        <w:rPr>
          <w:rFonts w:ascii="Times New Roman" w:hAnsi="Times New Roman" w:cs="Times New Roman"/>
          <w:i/>
          <w:iCs/>
          <w:lang w:val="en-US"/>
        </w:rPr>
        <w:t>Corresponding author: nagao@unicamp.br</w:t>
      </w:r>
    </w:p>
    <w:p w14:paraId="0E52000C" w14:textId="77777777" w:rsidR="00B60A40" w:rsidRDefault="00B60A40" w:rsidP="00C7244A">
      <w:pPr>
        <w:rPr>
          <w:rFonts w:ascii="Times New Roman" w:hAnsi="Times New Roman" w:cs="Times New Roman"/>
          <w:lang w:val="en-US"/>
        </w:rPr>
      </w:pPr>
    </w:p>
    <w:p w14:paraId="61E6014C" w14:textId="77777777" w:rsidR="00B60A40" w:rsidRDefault="00B60A40" w:rsidP="00C7244A">
      <w:pPr>
        <w:rPr>
          <w:rFonts w:ascii="Times New Roman" w:hAnsi="Times New Roman" w:cs="Times New Roman"/>
          <w:lang w:val="en-US"/>
        </w:rPr>
      </w:pPr>
    </w:p>
    <w:p w14:paraId="7839B4D7" w14:textId="77777777" w:rsidR="00B60A40" w:rsidRDefault="00B60A40" w:rsidP="00C7244A">
      <w:pPr>
        <w:rPr>
          <w:rFonts w:ascii="Times New Roman" w:hAnsi="Times New Roman" w:cs="Times New Roman"/>
          <w:lang w:val="en-US"/>
        </w:rPr>
      </w:pPr>
    </w:p>
    <w:p w14:paraId="7D10C88B" w14:textId="77777777" w:rsidR="00B60A40" w:rsidRDefault="00B60A40" w:rsidP="00C7244A">
      <w:pPr>
        <w:rPr>
          <w:rFonts w:ascii="Times New Roman" w:hAnsi="Times New Roman" w:cs="Times New Roman"/>
          <w:lang w:val="en-US"/>
        </w:rPr>
      </w:pPr>
    </w:p>
    <w:p w14:paraId="4B653DD6" w14:textId="77777777" w:rsidR="00B60A40" w:rsidRDefault="00B60A40" w:rsidP="00C7244A">
      <w:pPr>
        <w:rPr>
          <w:rFonts w:ascii="Times New Roman" w:hAnsi="Times New Roman" w:cs="Times New Roman"/>
          <w:lang w:val="en-US"/>
        </w:rPr>
      </w:pPr>
    </w:p>
    <w:p w14:paraId="1C1564B0" w14:textId="77777777" w:rsidR="00B60A40" w:rsidRDefault="00B60A40" w:rsidP="00C7244A">
      <w:pPr>
        <w:rPr>
          <w:rFonts w:ascii="Times New Roman" w:hAnsi="Times New Roman" w:cs="Times New Roman"/>
          <w:lang w:val="en-US"/>
        </w:rPr>
      </w:pPr>
    </w:p>
    <w:p w14:paraId="30B3919A" w14:textId="77777777" w:rsidR="00C914ED" w:rsidRDefault="00C914ED" w:rsidP="00C7244A">
      <w:pPr>
        <w:rPr>
          <w:rFonts w:ascii="Times New Roman" w:hAnsi="Times New Roman" w:cs="Times New Roman"/>
          <w:lang w:val="en-US"/>
        </w:rPr>
      </w:pPr>
    </w:p>
    <w:p w14:paraId="49C64A52" w14:textId="77777777" w:rsidR="00C914ED" w:rsidRDefault="00C914ED" w:rsidP="00C7244A">
      <w:pPr>
        <w:rPr>
          <w:rFonts w:ascii="Times New Roman" w:hAnsi="Times New Roman" w:cs="Times New Roman"/>
          <w:lang w:val="en-US"/>
        </w:rPr>
      </w:pPr>
    </w:p>
    <w:p w14:paraId="37ADAD6F" w14:textId="77777777" w:rsidR="00C914ED" w:rsidRDefault="00C914ED" w:rsidP="00C7244A">
      <w:pPr>
        <w:rPr>
          <w:rFonts w:ascii="Times New Roman" w:hAnsi="Times New Roman" w:cs="Times New Roman"/>
          <w:lang w:val="en-US"/>
        </w:rPr>
      </w:pPr>
    </w:p>
    <w:p w14:paraId="57F0C1CF" w14:textId="77777777" w:rsidR="00C914ED" w:rsidRDefault="00C914ED" w:rsidP="00C7244A">
      <w:pPr>
        <w:rPr>
          <w:rFonts w:ascii="Times New Roman" w:hAnsi="Times New Roman" w:cs="Times New Roman"/>
          <w:lang w:val="en-US"/>
        </w:rPr>
      </w:pPr>
    </w:p>
    <w:p w14:paraId="47D34F56" w14:textId="77777777" w:rsidR="00C914ED" w:rsidRDefault="00C914ED" w:rsidP="00C7244A">
      <w:pPr>
        <w:rPr>
          <w:rFonts w:ascii="Times New Roman" w:hAnsi="Times New Roman" w:cs="Times New Roman"/>
          <w:lang w:val="en-US"/>
        </w:rPr>
      </w:pPr>
    </w:p>
    <w:p w14:paraId="7D9BF4B6" w14:textId="1EA9429C" w:rsidR="00C914ED" w:rsidRDefault="009049C3" w:rsidP="00C914ED">
      <w:pPr>
        <w:jc w:val="center"/>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5E6D2C0B" wp14:editId="79EC3E00">
            <wp:extent cx="5737225" cy="4391660"/>
            <wp:effectExtent l="0" t="0" r="0" b="8890"/>
            <wp:docPr id="514183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18302" name="Picture 5141830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7225" cy="4391660"/>
                    </a:xfrm>
                    <a:prstGeom prst="rect">
                      <a:avLst/>
                    </a:prstGeom>
                  </pic:spPr>
                </pic:pic>
              </a:graphicData>
            </a:graphic>
          </wp:inline>
        </w:drawing>
      </w:r>
    </w:p>
    <w:p w14:paraId="6307DC28" w14:textId="6E2B3962" w:rsidR="00C914ED" w:rsidRDefault="00C914ED" w:rsidP="00C914ED">
      <w:pPr>
        <w:rPr>
          <w:rFonts w:ascii="Times New Roman" w:hAnsi="Times New Roman" w:cs="Times New Roman"/>
          <w:lang w:val="en-US"/>
        </w:rPr>
      </w:pPr>
      <w:r w:rsidRPr="00E56901">
        <w:rPr>
          <w:rFonts w:ascii="Times New Roman" w:hAnsi="Times New Roman" w:cs="Times New Roman"/>
          <w:b/>
          <w:bCs/>
          <w:lang w:val="en-US"/>
        </w:rPr>
        <w:t>Figure S</w:t>
      </w:r>
      <w:r>
        <w:rPr>
          <w:rFonts w:ascii="Times New Roman" w:hAnsi="Times New Roman" w:cs="Times New Roman"/>
          <w:b/>
          <w:bCs/>
          <w:lang w:val="en-US"/>
        </w:rPr>
        <w:t>1</w:t>
      </w:r>
      <w:r w:rsidRPr="00E56901">
        <w:rPr>
          <w:rFonts w:ascii="Times New Roman" w:hAnsi="Times New Roman" w:cs="Times New Roman"/>
          <w:b/>
          <w:bCs/>
          <w:lang w:val="en-US"/>
        </w:rPr>
        <w:t>.</w:t>
      </w:r>
      <w:r w:rsidRPr="00E56901">
        <w:rPr>
          <w:rFonts w:ascii="Times New Roman" w:hAnsi="Times New Roman" w:cs="Times New Roman"/>
          <w:lang w:val="en-US"/>
        </w:rPr>
        <w:t xml:space="preserve"> C</w:t>
      </w:r>
      <w:r>
        <w:rPr>
          <w:rFonts w:ascii="Times New Roman" w:hAnsi="Times New Roman" w:cs="Times New Roman"/>
          <w:lang w:val="en-US"/>
        </w:rPr>
        <w:t>y</w:t>
      </w:r>
      <w:r w:rsidRPr="00E56901">
        <w:rPr>
          <w:rFonts w:ascii="Times New Roman" w:hAnsi="Times New Roman" w:cs="Times New Roman"/>
          <w:lang w:val="en-US"/>
        </w:rPr>
        <w:t>clic voltammetry of gold r</w:t>
      </w:r>
      <w:r>
        <w:rPr>
          <w:rFonts w:ascii="Times New Roman" w:hAnsi="Times New Roman" w:cs="Times New Roman"/>
          <w:lang w:val="en-US"/>
        </w:rPr>
        <w:t xml:space="preserve">od </w:t>
      </w:r>
      <w:r w:rsidRPr="00E56901">
        <w:rPr>
          <w:rFonts w:ascii="Times New Roman" w:hAnsi="Times New Roman" w:cs="Times New Roman"/>
          <w:lang w:val="en-US"/>
        </w:rPr>
        <w:t>at a scan rate of 20 mV s</w:t>
      </w:r>
      <w:r w:rsidRPr="00E56901">
        <w:rPr>
          <w:rFonts w:ascii="Times New Roman" w:hAnsi="Times New Roman" w:cs="Times New Roman"/>
          <w:vertAlign w:val="superscript"/>
          <w:lang w:val="en-US"/>
        </w:rPr>
        <w:t>-1</w:t>
      </w:r>
      <w:r>
        <w:rPr>
          <w:rFonts w:ascii="Times New Roman" w:hAnsi="Times New Roman" w:cs="Times New Roman"/>
          <w:vertAlign w:val="superscript"/>
          <w:lang w:val="en-US"/>
        </w:rPr>
        <w:t xml:space="preserve"> </w:t>
      </w:r>
      <w:r>
        <w:rPr>
          <w:rFonts w:ascii="Times New Roman" w:hAnsi="Times New Roman" w:cs="Times New Roman"/>
          <w:lang w:val="en-US"/>
        </w:rPr>
        <w:t>in NaOH 1.0 mol L</w:t>
      </w:r>
      <w:r>
        <w:rPr>
          <w:rFonts w:ascii="Times New Roman" w:hAnsi="Times New Roman" w:cs="Times New Roman"/>
          <w:vertAlign w:val="superscript"/>
          <w:lang w:val="en-US"/>
        </w:rPr>
        <w:t>-1</w:t>
      </w:r>
      <w:r>
        <w:rPr>
          <w:rFonts w:ascii="Times New Roman" w:hAnsi="Times New Roman" w:cs="Times New Roman"/>
          <w:lang w:val="en-US"/>
        </w:rPr>
        <w:t xml:space="preserve">. </w:t>
      </w:r>
    </w:p>
    <w:p w14:paraId="03AE31AD" w14:textId="77777777" w:rsidR="00DB6A57" w:rsidRDefault="00DB6A57" w:rsidP="00C914ED">
      <w:pPr>
        <w:rPr>
          <w:rFonts w:ascii="Times New Roman" w:hAnsi="Times New Roman" w:cs="Times New Roman"/>
          <w:lang w:val="en-US"/>
        </w:rPr>
      </w:pPr>
    </w:p>
    <w:p w14:paraId="400F639E" w14:textId="77777777" w:rsidR="00DB6A57" w:rsidRDefault="00DB6A57" w:rsidP="00C914ED">
      <w:pPr>
        <w:rPr>
          <w:rFonts w:ascii="Times New Roman" w:hAnsi="Times New Roman" w:cs="Times New Roman"/>
          <w:lang w:val="en-US"/>
        </w:rPr>
      </w:pPr>
    </w:p>
    <w:p w14:paraId="6A3FE86E" w14:textId="77777777" w:rsidR="00DB6A57" w:rsidRDefault="00DB6A57" w:rsidP="00C914ED">
      <w:pPr>
        <w:rPr>
          <w:rFonts w:ascii="Times New Roman" w:hAnsi="Times New Roman" w:cs="Times New Roman"/>
          <w:lang w:val="en-US"/>
        </w:rPr>
      </w:pPr>
    </w:p>
    <w:p w14:paraId="06EE5936" w14:textId="77777777" w:rsidR="00DB6A57" w:rsidRDefault="00DB6A57" w:rsidP="00C914ED">
      <w:pPr>
        <w:rPr>
          <w:rFonts w:ascii="Times New Roman" w:hAnsi="Times New Roman" w:cs="Times New Roman"/>
          <w:lang w:val="en-US"/>
        </w:rPr>
      </w:pPr>
    </w:p>
    <w:p w14:paraId="05CA28EB" w14:textId="77777777" w:rsidR="00DB6A57" w:rsidRDefault="00DB6A57" w:rsidP="00C914ED">
      <w:pPr>
        <w:rPr>
          <w:rFonts w:ascii="Times New Roman" w:hAnsi="Times New Roman" w:cs="Times New Roman"/>
          <w:lang w:val="en-US"/>
        </w:rPr>
      </w:pPr>
    </w:p>
    <w:p w14:paraId="3C78B629" w14:textId="77777777" w:rsidR="00DB6A57" w:rsidRDefault="00DB6A57" w:rsidP="00C914ED">
      <w:pPr>
        <w:rPr>
          <w:rFonts w:ascii="Times New Roman" w:hAnsi="Times New Roman" w:cs="Times New Roman"/>
          <w:lang w:val="en-US"/>
        </w:rPr>
      </w:pPr>
    </w:p>
    <w:p w14:paraId="740EF41A" w14:textId="2FF8F9E8" w:rsidR="0042579A" w:rsidRDefault="00793B82" w:rsidP="0042579A">
      <w:pPr>
        <w:jc w:val="center"/>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7D9818A9" wp14:editId="70F2F04C">
            <wp:extent cx="5737225" cy="4391660"/>
            <wp:effectExtent l="0" t="0" r="0" b="8890"/>
            <wp:docPr id="742203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203181" name="Picture 74220318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7225" cy="4391660"/>
                    </a:xfrm>
                    <a:prstGeom prst="rect">
                      <a:avLst/>
                    </a:prstGeom>
                  </pic:spPr>
                </pic:pic>
              </a:graphicData>
            </a:graphic>
          </wp:inline>
        </w:drawing>
      </w:r>
    </w:p>
    <w:p w14:paraId="7CB78E97" w14:textId="77777777" w:rsidR="0042579A" w:rsidRDefault="0042579A" w:rsidP="0042579A">
      <w:pPr>
        <w:rPr>
          <w:rFonts w:ascii="Times New Roman" w:hAnsi="Times New Roman" w:cs="Times New Roman"/>
          <w:lang w:val="en-US"/>
        </w:rPr>
      </w:pPr>
      <w:r w:rsidRPr="002E76A2">
        <w:rPr>
          <w:rFonts w:ascii="Times New Roman" w:hAnsi="Times New Roman" w:cs="Times New Roman"/>
          <w:b/>
          <w:bCs/>
          <w:lang w:val="en-US"/>
        </w:rPr>
        <w:t>Figure S</w:t>
      </w:r>
      <w:r>
        <w:rPr>
          <w:rFonts w:ascii="Times New Roman" w:hAnsi="Times New Roman" w:cs="Times New Roman"/>
          <w:b/>
          <w:bCs/>
          <w:lang w:val="en-US"/>
        </w:rPr>
        <w:t>2</w:t>
      </w:r>
      <w:r w:rsidRPr="002E76A2">
        <w:rPr>
          <w:rFonts w:ascii="Times New Roman" w:hAnsi="Times New Roman" w:cs="Times New Roman"/>
          <w:b/>
          <w:bCs/>
          <w:lang w:val="en-US"/>
        </w:rPr>
        <w:t>.</w:t>
      </w:r>
      <w:r>
        <w:rPr>
          <w:rFonts w:ascii="Times New Roman" w:hAnsi="Times New Roman" w:cs="Times New Roman"/>
          <w:lang w:val="en-US"/>
        </w:rPr>
        <w:t xml:space="preserve"> XPS survey spectrum of Ru-RuO</w:t>
      </w:r>
      <w:r>
        <w:rPr>
          <w:rFonts w:ascii="Times New Roman" w:hAnsi="Times New Roman" w:cs="Times New Roman"/>
          <w:vertAlign w:val="subscript"/>
          <w:lang w:val="en-US"/>
        </w:rPr>
        <w:t xml:space="preserve">2 </w:t>
      </w:r>
      <w:r>
        <w:rPr>
          <w:rFonts w:ascii="Times New Roman" w:hAnsi="Times New Roman" w:cs="Times New Roman"/>
          <w:lang w:val="en-US"/>
        </w:rPr>
        <w:t>pristine.</w:t>
      </w:r>
    </w:p>
    <w:p w14:paraId="226D1210" w14:textId="77777777" w:rsidR="00DB6A57" w:rsidRDefault="00DB6A57" w:rsidP="0042579A">
      <w:pPr>
        <w:rPr>
          <w:rFonts w:ascii="Times New Roman" w:hAnsi="Times New Roman" w:cs="Times New Roman"/>
          <w:lang w:val="en-US"/>
        </w:rPr>
      </w:pPr>
    </w:p>
    <w:p w14:paraId="2AE08C6B" w14:textId="77777777" w:rsidR="00DB6A57" w:rsidRDefault="00DB6A57" w:rsidP="0042579A">
      <w:pPr>
        <w:rPr>
          <w:rFonts w:ascii="Times New Roman" w:hAnsi="Times New Roman" w:cs="Times New Roman"/>
          <w:lang w:val="en-US"/>
        </w:rPr>
      </w:pPr>
    </w:p>
    <w:p w14:paraId="1EA09A0F" w14:textId="77777777" w:rsidR="00DB6A57" w:rsidRDefault="00DB6A57" w:rsidP="0042579A">
      <w:pPr>
        <w:rPr>
          <w:rFonts w:ascii="Times New Roman" w:hAnsi="Times New Roman" w:cs="Times New Roman"/>
          <w:lang w:val="en-US"/>
        </w:rPr>
      </w:pPr>
    </w:p>
    <w:p w14:paraId="2B9A26AB" w14:textId="77777777" w:rsidR="00DB6A57" w:rsidRDefault="00DB6A57" w:rsidP="0042579A">
      <w:pPr>
        <w:rPr>
          <w:rFonts w:ascii="Times New Roman" w:hAnsi="Times New Roman" w:cs="Times New Roman"/>
          <w:lang w:val="en-US"/>
        </w:rPr>
      </w:pPr>
    </w:p>
    <w:p w14:paraId="7514362B" w14:textId="77777777" w:rsidR="00DB6A57" w:rsidRDefault="00DB6A57" w:rsidP="0042579A">
      <w:pPr>
        <w:rPr>
          <w:rFonts w:ascii="Times New Roman" w:hAnsi="Times New Roman" w:cs="Times New Roman"/>
          <w:lang w:val="en-US"/>
        </w:rPr>
      </w:pPr>
    </w:p>
    <w:p w14:paraId="730A4E13" w14:textId="77777777" w:rsidR="00DB6A57" w:rsidRDefault="00DB6A57" w:rsidP="0042579A">
      <w:pPr>
        <w:rPr>
          <w:rFonts w:ascii="Times New Roman" w:hAnsi="Times New Roman" w:cs="Times New Roman"/>
          <w:lang w:val="en-US"/>
        </w:rPr>
      </w:pPr>
    </w:p>
    <w:p w14:paraId="28E62E85" w14:textId="54F0ECAA" w:rsidR="0042579A" w:rsidRDefault="00793B82" w:rsidP="0042579A">
      <w:pPr>
        <w:jc w:val="center"/>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39B40EB3" wp14:editId="7422AA7A">
            <wp:extent cx="5737225" cy="4391660"/>
            <wp:effectExtent l="0" t="0" r="0" b="8890"/>
            <wp:docPr id="1093631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63110" name="Picture 109363110"/>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7225" cy="4391660"/>
                    </a:xfrm>
                    <a:prstGeom prst="rect">
                      <a:avLst/>
                    </a:prstGeom>
                  </pic:spPr>
                </pic:pic>
              </a:graphicData>
            </a:graphic>
          </wp:inline>
        </w:drawing>
      </w:r>
    </w:p>
    <w:p w14:paraId="21935AF1" w14:textId="77777777" w:rsidR="0042579A" w:rsidRDefault="0042579A" w:rsidP="0042579A">
      <w:pPr>
        <w:rPr>
          <w:rFonts w:ascii="Times New Roman" w:hAnsi="Times New Roman" w:cs="Times New Roman"/>
          <w:lang w:val="en-US"/>
        </w:rPr>
      </w:pPr>
      <w:r w:rsidRPr="002E76A2">
        <w:rPr>
          <w:rFonts w:ascii="Times New Roman" w:hAnsi="Times New Roman" w:cs="Times New Roman"/>
          <w:b/>
          <w:bCs/>
          <w:lang w:val="en-US"/>
        </w:rPr>
        <w:t>Figure S</w:t>
      </w:r>
      <w:r>
        <w:rPr>
          <w:rFonts w:ascii="Times New Roman" w:hAnsi="Times New Roman" w:cs="Times New Roman"/>
          <w:b/>
          <w:bCs/>
          <w:lang w:val="en-US"/>
        </w:rPr>
        <w:t>3</w:t>
      </w:r>
      <w:r w:rsidRPr="002E76A2">
        <w:rPr>
          <w:rFonts w:ascii="Times New Roman" w:hAnsi="Times New Roman" w:cs="Times New Roman"/>
          <w:b/>
          <w:bCs/>
          <w:lang w:val="en-US"/>
        </w:rPr>
        <w:t>.</w:t>
      </w:r>
      <w:r>
        <w:rPr>
          <w:rFonts w:ascii="Times New Roman" w:hAnsi="Times New Roman" w:cs="Times New Roman"/>
          <w:lang w:val="en-US"/>
        </w:rPr>
        <w:t xml:space="preserve"> XPS survey spectrum of Ru-RuO</w:t>
      </w:r>
      <w:r>
        <w:rPr>
          <w:rFonts w:ascii="Times New Roman" w:hAnsi="Times New Roman" w:cs="Times New Roman"/>
          <w:vertAlign w:val="subscript"/>
          <w:lang w:val="en-US"/>
        </w:rPr>
        <w:t xml:space="preserve">2 </w:t>
      </w:r>
      <w:r>
        <w:rPr>
          <w:rFonts w:ascii="Times New Roman" w:hAnsi="Times New Roman" w:cs="Times New Roman"/>
          <w:lang w:val="en-US"/>
        </w:rPr>
        <w:t>after 1 h of NO</w:t>
      </w:r>
      <w:r>
        <w:rPr>
          <w:rFonts w:ascii="Times New Roman" w:hAnsi="Times New Roman" w:cs="Times New Roman"/>
          <w:vertAlign w:val="subscript"/>
          <w:lang w:val="en-US"/>
        </w:rPr>
        <w:t>3</w:t>
      </w:r>
      <w:r>
        <w:rPr>
          <w:rFonts w:ascii="Times New Roman" w:hAnsi="Times New Roman" w:cs="Times New Roman"/>
          <w:lang w:val="en-US"/>
        </w:rPr>
        <w:t>RR in 20 mmol L</w:t>
      </w:r>
      <w:r>
        <w:rPr>
          <w:rFonts w:ascii="Times New Roman" w:hAnsi="Times New Roman" w:cs="Times New Roman"/>
          <w:vertAlign w:val="superscript"/>
          <w:lang w:val="en-US"/>
        </w:rPr>
        <w:t>-1</w:t>
      </w:r>
      <w:r>
        <w:rPr>
          <w:rFonts w:ascii="Times New Roman" w:hAnsi="Times New Roman" w:cs="Times New Roman"/>
          <w:lang w:val="en-US"/>
        </w:rPr>
        <w:t xml:space="preserve"> NaNO</w:t>
      </w:r>
      <w:r>
        <w:rPr>
          <w:rFonts w:ascii="Times New Roman" w:hAnsi="Times New Roman" w:cs="Times New Roman"/>
          <w:vertAlign w:val="subscript"/>
          <w:lang w:val="en-US"/>
        </w:rPr>
        <w:t>3</w:t>
      </w:r>
      <w:r>
        <w:rPr>
          <w:rFonts w:ascii="Times New Roman" w:hAnsi="Times New Roman" w:cs="Times New Roman"/>
          <w:lang w:val="en-US"/>
        </w:rPr>
        <w:t xml:space="preserve"> + 1.0 mol L</w:t>
      </w:r>
      <w:r>
        <w:rPr>
          <w:rFonts w:ascii="Times New Roman" w:hAnsi="Times New Roman" w:cs="Times New Roman"/>
          <w:vertAlign w:val="superscript"/>
          <w:lang w:val="en-US"/>
        </w:rPr>
        <w:t>-1</w:t>
      </w:r>
      <w:r>
        <w:rPr>
          <w:rFonts w:ascii="Times New Roman" w:hAnsi="Times New Roman" w:cs="Times New Roman"/>
          <w:lang w:val="en-US"/>
        </w:rPr>
        <w:t xml:space="preserve"> NaOH at 0.0 V </w:t>
      </w:r>
      <w:r>
        <w:rPr>
          <w:rFonts w:ascii="Times New Roman" w:hAnsi="Times New Roman" w:cs="Times New Roman"/>
          <w:i/>
          <w:iCs/>
          <w:lang w:val="en-US"/>
        </w:rPr>
        <w:t xml:space="preserve">vs. </w:t>
      </w:r>
      <w:r>
        <w:rPr>
          <w:rFonts w:ascii="Times New Roman" w:hAnsi="Times New Roman" w:cs="Times New Roman"/>
          <w:lang w:val="en-US"/>
        </w:rPr>
        <w:t>RHE.</w:t>
      </w:r>
    </w:p>
    <w:p w14:paraId="688569B2" w14:textId="77777777" w:rsidR="00DB6A57" w:rsidRDefault="00DB6A57" w:rsidP="0042579A">
      <w:pPr>
        <w:rPr>
          <w:rFonts w:ascii="Times New Roman" w:hAnsi="Times New Roman" w:cs="Times New Roman"/>
          <w:lang w:val="en-US"/>
        </w:rPr>
      </w:pPr>
    </w:p>
    <w:p w14:paraId="42080775" w14:textId="77777777" w:rsidR="00DB6A57" w:rsidRDefault="00DB6A57" w:rsidP="0042579A">
      <w:pPr>
        <w:rPr>
          <w:rFonts w:ascii="Times New Roman" w:hAnsi="Times New Roman" w:cs="Times New Roman"/>
          <w:lang w:val="en-US"/>
        </w:rPr>
      </w:pPr>
    </w:p>
    <w:p w14:paraId="789ABE72" w14:textId="77777777" w:rsidR="00DB6A57" w:rsidRDefault="00DB6A57" w:rsidP="0042579A">
      <w:pPr>
        <w:rPr>
          <w:rFonts w:ascii="Times New Roman" w:hAnsi="Times New Roman" w:cs="Times New Roman"/>
          <w:lang w:val="en-US"/>
        </w:rPr>
      </w:pPr>
    </w:p>
    <w:p w14:paraId="0F861E3D" w14:textId="77777777" w:rsidR="00DB6A57" w:rsidRDefault="00DB6A57" w:rsidP="0042579A">
      <w:pPr>
        <w:rPr>
          <w:rFonts w:ascii="Times New Roman" w:hAnsi="Times New Roman" w:cs="Times New Roman"/>
          <w:lang w:val="en-US"/>
        </w:rPr>
      </w:pPr>
    </w:p>
    <w:p w14:paraId="46AB654D" w14:textId="77777777" w:rsidR="00DB6A57" w:rsidRDefault="00DB6A57" w:rsidP="0042579A">
      <w:pPr>
        <w:rPr>
          <w:rFonts w:ascii="Times New Roman" w:hAnsi="Times New Roman" w:cs="Times New Roman"/>
          <w:lang w:val="en-US"/>
        </w:rPr>
      </w:pPr>
    </w:p>
    <w:p w14:paraId="2D1492FD" w14:textId="7F24BCC5" w:rsidR="0042579A" w:rsidRDefault="00F93A56" w:rsidP="0042579A">
      <w:pPr>
        <w:jc w:val="center"/>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3F6AD18B" wp14:editId="218CDF73">
            <wp:extent cx="5737225" cy="4056380"/>
            <wp:effectExtent l="0" t="0" r="0" b="1270"/>
            <wp:docPr id="134096819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968192" name="Imagem 134096819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7225" cy="4056380"/>
                    </a:xfrm>
                    <a:prstGeom prst="rect">
                      <a:avLst/>
                    </a:prstGeom>
                  </pic:spPr>
                </pic:pic>
              </a:graphicData>
            </a:graphic>
          </wp:inline>
        </w:drawing>
      </w:r>
    </w:p>
    <w:p w14:paraId="0957B9AC" w14:textId="77777777" w:rsidR="0042579A" w:rsidRDefault="0042579A" w:rsidP="0042579A">
      <w:pPr>
        <w:rPr>
          <w:rFonts w:ascii="Times New Roman" w:hAnsi="Times New Roman" w:cs="Times New Roman"/>
          <w:lang w:val="en-US"/>
        </w:rPr>
      </w:pPr>
      <w:r w:rsidRPr="002E76A2">
        <w:rPr>
          <w:rFonts w:ascii="Times New Roman" w:hAnsi="Times New Roman" w:cs="Times New Roman"/>
          <w:b/>
          <w:bCs/>
          <w:lang w:val="en-US"/>
        </w:rPr>
        <w:t>Figure S</w:t>
      </w:r>
      <w:r>
        <w:rPr>
          <w:rFonts w:ascii="Times New Roman" w:hAnsi="Times New Roman" w:cs="Times New Roman"/>
          <w:b/>
          <w:bCs/>
          <w:lang w:val="en-US"/>
        </w:rPr>
        <w:t>4</w:t>
      </w:r>
      <w:r w:rsidRPr="002E76A2">
        <w:rPr>
          <w:rFonts w:ascii="Times New Roman" w:hAnsi="Times New Roman" w:cs="Times New Roman"/>
          <w:b/>
          <w:bCs/>
          <w:lang w:val="en-US"/>
        </w:rPr>
        <w:t>.</w:t>
      </w:r>
      <w:r>
        <w:rPr>
          <w:rFonts w:ascii="Times New Roman" w:hAnsi="Times New Roman" w:cs="Times New Roman"/>
          <w:lang w:val="en-US"/>
        </w:rPr>
        <w:t xml:space="preserve"> XPS survey spectrum of Ru-RuO</w:t>
      </w:r>
      <w:r>
        <w:rPr>
          <w:rFonts w:ascii="Times New Roman" w:hAnsi="Times New Roman" w:cs="Times New Roman"/>
          <w:vertAlign w:val="subscript"/>
          <w:lang w:val="en-US"/>
        </w:rPr>
        <w:t xml:space="preserve">2 </w:t>
      </w:r>
      <w:r>
        <w:rPr>
          <w:rFonts w:ascii="Times New Roman" w:hAnsi="Times New Roman" w:cs="Times New Roman"/>
          <w:lang w:val="en-US"/>
        </w:rPr>
        <w:t>after 2 h of NO</w:t>
      </w:r>
      <w:r>
        <w:rPr>
          <w:rFonts w:ascii="Times New Roman" w:hAnsi="Times New Roman" w:cs="Times New Roman"/>
          <w:vertAlign w:val="subscript"/>
          <w:lang w:val="en-US"/>
        </w:rPr>
        <w:t>3</w:t>
      </w:r>
      <w:r>
        <w:rPr>
          <w:rFonts w:ascii="Times New Roman" w:hAnsi="Times New Roman" w:cs="Times New Roman"/>
          <w:lang w:val="en-US"/>
        </w:rPr>
        <w:t>RR in 20 mmol L</w:t>
      </w:r>
      <w:r>
        <w:rPr>
          <w:rFonts w:ascii="Times New Roman" w:hAnsi="Times New Roman" w:cs="Times New Roman"/>
          <w:vertAlign w:val="superscript"/>
          <w:lang w:val="en-US"/>
        </w:rPr>
        <w:t>-1</w:t>
      </w:r>
      <w:r>
        <w:rPr>
          <w:rFonts w:ascii="Times New Roman" w:hAnsi="Times New Roman" w:cs="Times New Roman"/>
          <w:lang w:val="en-US"/>
        </w:rPr>
        <w:t xml:space="preserve"> NaNO</w:t>
      </w:r>
      <w:r>
        <w:rPr>
          <w:rFonts w:ascii="Times New Roman" w:hAnsi="Times New Roman" w:cs="Times New Roman"/>
          <w:vertAlign w:val="subscript"/>
          <w:lang w:val="en-US"/>
        </w:rPr>
        <w:t>3</w:t>
      </w:r>
      <w:r>
        <w:rPr>
          <w:rFonts w:ascii="Times New Roman" w:hAnsi="Times New Roman" w:cs="Times New Roman"/>
          <w:lang w:val="en-US"/>
        </w:rPr>
        <w:t xml:space="preserve"> + 1.0 mol L</w:t>
      </w:r>
      <w:r>
        <w:rPr>
          <w:rFonts w:ascii="Times New Roman" w:hAnsi="Times New Roman" w:cs="Times New Roman"/>
          <w:vertAlign w:val="superscript"/>
          <w:lang w:val="en-US"/>
        </w:rPr>
        <w:t>-1</w:t>
      </w:r>
      <w:r>
        <w:rPr>
          <w:rFonts w:ascii="Times New Roman" w:hAnsi="Times New Roman" w:cs="Times New Roman"/>
          <w:lang w:val="en-US"/>
        </w:rPr>
        <w:t xml:space="preserve"> NaOH at 0.0 V </w:t>
      </w:r>
      <w:r>
        <w:rPr>
          <w:rFonts w:ascii="Times New Roman" w:hAnsi="Times New Roman" w:cs="Times New Roman"/>
          <w:i/>
          <w:iCs/>
          <w:lang w:val="en-US"/>
        </w:rPr>
        <w:t xml:space="preserve">vs. </w:t>
      </w:r>
      <w:r>
        <w:rPr>
          <w:rFonts w:ascii="Times New Roman" w:hAnsi="Times New Roman" w:cs="Times New Roman"/>
          <w:lang w:val="en-US"/>
        </w:rPr>
        <w:t>RHE.</w:t>
      </w:r>
    </w:p>
    <w:p w14:paraId="71F18BD6" w14:textId="77777777" w:rsidR="00DB6A57" w:rsidRDefault="00DB6A57" w:rsidP="0042579A">
      <w:pPr>
        <w:rPr>
          <w:rFonts w:ascii="Times New Roman" w:hAnsi="Times New Roman" w:cs="Times New Roman"/>
          <w:lang w:val="en-US"/>
        </w:rPr>
      </w:pPr>
    </w:p>
    <w:p w14:paraId="2930731D" w14:textId="77777777" w:rsidR="00DB6A57" w:rsidRDefault="00DB6A57" w:rsidP="0042579A">
      <w:pPr>
        <w:rPr>
          <w:rFonts w:ascii="Times New Roman" w:hAnsi="Times New Roman" w:cs="Times New Roman"/>
          <w:lang w:val="en-US"/>
        </w:rPr>
      </w:pPr>
    </w:p>
    <w:p w14:paraId="62EEF521" w14:textId="77777777" w:rsidR="00DB6A57" w:rsidRDefault="00DB6A57" w:rsidP="0042579A">
      <w:pPr>
        <w:rPr>
          <w:rFonts w:ascii="Times New Roman" w:hAnsi="Times New Roman" w:cs="Times New Roman"/>
          <w:lang w:val="en-US"/>
        </w:rPr>
      </w:pPr>
    </w:p>
    <w:p w14:paraId="7E133F8E" w14:textId="77777777" w:rsidR="00DB6A57" w:rsidRDefault="00DB6A57" w:rsidP="0042579A">
      <w:pPr>
        <w:rPr>
          <w:rFonts w:ascii="Times New Roman" w:hAnsi="Times New Roman" w:cs="Times New Roman"/>
          <w:lang w:val="en-US"/>
        </w:rPr>
      </w:pPr>
    </w:p>
    <w:p w14:paraId="414F7320" w14:textId="77777777" w:rsidR="00DB6A57" w:rsidRDefault="00DB6A57" w:rsidP="0042579A">
      <w:pPr>
        <w:rPr>
          <w:rFonts w:ascii="Times New Roman" w:hAnsi="Times New Roman" w:cs="Times New Roman"/>
          <w:lang w:val="en-US"/>
        </w:rPr>
      </w:pPr>
    </w:p>
    <w:p w14:paraId="057AB316" w14:textId="77777777" w:rsidR="0042579A" w:rsidRDefault="0042579A" w:rsidP="0042579A">
      <w:pPr>
        <w:rPr>
          <w:rFonts w:ascii="Times New Roman" w:hAnsi="Times New Roman" w:cs="Times New Roman"/>
          <w:lang w:val="en-US"/>
        </w:rPr>
      </w:pPr>
    </w:p>
    <w:p w14:paraId="4F34FDED" w14:textId="7525C332" w:rsidR="0042579A" w:rsidRDefault="00D57363" w:rsidP="0042579A">
      <w:pPr>
        <w:jc w:val="center"/>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44BE3C44" wp14:editId="6E54775E">
            <wp:extent cx="5737225" cy="4056380"/>
            <wp:effectExtent l="0" t="0" r="0" b="1270"/>
            <wp:docPr id="191097740"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97740" name="Imagem 19109774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7225" cy="4056380"/>
                    </a:xfrm>
                    <a:prstGeom prst="rect">
                      <a:avLst/>
                    </a:prstGeom>
                  </pic:spPr>
                </pic:pic>
              </a:graphicData>
            </a:graphic>
          </wp:inline>
        </w:drawing>
      </w:r>
    </w:p>
    <w:p w14:paraId="3EFE4A02" w14:textId="77777777" w:rsidR="0042579A" w:rsidRDefault="0042579A" w:rsidP="0042579A">
      <w:pPr>
        <w:rPr>
          <w:rFonts w:ascii="Times New Roman" w:hAnsi="Times New Roman" w:cs="Times New Roman"/>
          <w:lang w:val="en-US"/>
        </w:rPr>
      </w:pPr>
      <w:r w:rsidRPr="002E76A2">
        <w:rPr>
          <w:rFonts w:ascii="Times New Roman" w:hAnsi="Times New Roman" w:cs="Times New Roman"/>
          <w:b/>
          <w:bCs/>
          <w:lang w:val="en-US"/>
        </w:rPr>
        <w:t>Figure S</w:t>
      </w:r>
      <w:r>
        <w:rPr>
          <w:rFonts w:ascii="Times New Roman" w:hAnsi="Times New Roman" w:cs="Times New Roman"/>
          <w:b/>
          <w:bCs/>
          <w:lang w:val="en-US"/>
        </w:rPr>
        <w:t>5</w:t>
      </w:r>
      <w:r w:rsidRPr="002E76A2">
        <w:rPr>
          <w:rFonts w:ascii="Times New Roman" w:hAnsi="Times New Roman" w:cs="Times New Roman"/>
          <w:b/>
          <w:bCs/>
          <w:lang w:val="en-US"/>
        </w:rPr>
        <w:t>.</w:t>
      </w:r>
      <w:r>
        <w:rPr>
          <w:rFonts w:ascii="Times New Roman" w:hAnsi="Times New Roman" w:cs="Times New Roman"/>
          <w:lang w:val="en-US"/>
        </w:rPr>
        <w:t xml:space="preserve"> XPS survey spectrum of Ru-RuO</w:t>
      </w:r>
      <w:r>
        <w:rPr>
          <w:rFonts w:ascii="Times New Roman" w:hAnsi="Times New Roman" w:cs="Times New Roman"/>
          <w:vertAlign w:val="subscript"/>
          <w:lang w:val="en-US"/>
        </w:rPr>
        <w:t xml:space="preserve">2 </w:t>
      </w:r>
      <w:r>
        <w:rPr>
          <w:rFonts w:ascii="Times New Roman" w:hAnsi="Times New Roman" w:cs="Times New Roman"/>
          <w:lang w:val="en-US"/>
        </w:rPr>
        <w:t>after 12 h of NO</w:t>
      </w:r>
      <w:r>
        <w:rPr>
          <w:rFonts w:ascii="Times New Roman" w:hAnsi="Times New Roman" w:cs="Times New Roman"/>
          <w:vertAlign w:val="subscript"/>
          <w:lang w:val="en-US"/>
        </w:rPr>
        <w:t>3</w:t>
      </w:r>
      <w:r>
        <w:rPr>
          <w:rFonts w:ascii="Times New Roman" w:hAnsi="Times New Roman" w:cs="Times New Roman"/>
          <w:lang w:val="en-US"/>
        </w:rPr>
        <w:t>RR in 20 mmol L</w:t>
      </w:r>
      <w:r>
        <w:rPr>
          <w:rFonts w:ascii="Times New Roman" w:hAnsi="Times New Roman" w:cs="Times New Roman"/>
          <w:vertAlign w:val="superscript"/>
          <w:lang w:val="en-US"/>
        </w:rPr>
        <w:t>-1</w:t>
      </w:r>
      <w:r>
        <w:rPr>
          <w:rFonts w:ascii="Times New Roman" w:hAnsi="Times New Roman" w:cs="Times New Roman"/>
          <w:lang w:val="en-US"/>
        </w:rPr>
        <w:t xml:space="preserve"> NaNO</w:t>
      </w:r>
      <w:r>
        <w:rPr>
          <w:rFonts w:ascii="Times New Roman" w:hAnsi="Times New Roman" w:cs="Times New Roman"/>
          <w:vertAlign w:val="subscript"/>
          <w:lang w:val="en-US"/>
        </w:rPr>
        <w:t>3</w:t>
      </w:r>
      <w:r>
        <w:rPr>
          <w:rFonts w:ascii="Times New Roman" w:hAnsi="Times New Roman" w:cs="Times New Roman"/>
          <w:lang w:val="en-US"/>
        </w:rPr>
        <w:t xml:space="preserve"> + 1.0 mol L</w:t>
      </w:r>
      <w:r>
        <w:rPr>
          <w:rFonts w:ascii="Times New Roman" w:hAnsi="Times New Roman" w:cs="Times New Roman"/>
          <w:vertAlign w:val="superscript"/>
          <w:lang w:val="en-US"/>
        </w:rPr>
        <w:t>-1</w:t>
      </w:r>
      <w:r>
        <w:rPr>
          <w:rFonts w:ascii="Times New Roman" w:hAnsi="Times New Roman" w:cs="Times New Roman"/>
          <w:lang w:val="en-US"/>
        </w:rPr>
        <w:t xml:space="preserve"> NaOH at 0.0 V </w:t>
      </w:r>
      <w:r>
        <w:rPr>
          <w:rFonts w:ascii="Times New Roman" w:hAnsi="Times New Roman" w:cs="Times New Roman"/>
          <w:i/>
          <w:iCs/>
          <w:lang w:val="en-US"/>
        </w:rPr>
        <w:t xml:space="preserve">vs. </w:t>
      </w:r>
      <w:r>
        <w:rPr>
          <w:rFonts w:ascii="Times New Roman" w:hAnsi="Times New Roman" w:cs="Times New Roman"/>
          <w:lang w:val="en-US"/>
        </w:rPr>
        <w:t>RHE.</w:t>
      </w:r>
    </w:p>
    <w:p w14:paraId="2B1F8A72" w14:textId="77777777" w:rsidR="0042579A" w:rsidRDefault="0042579A" w:rsidP="00C914ED">
      <w:pPr>
        <w:rPr>
          <w:rFonts w:ascii="Times New Roman" w:hAnsi="Times New Roman" w:cs="Times New Roman"/>
          <w:lang w:val="en-US"/>
        </w:rPr>
      </w:pPr>
    </w:p>
    <w:p w14:paraId="4D0B6EDB" w14:textId="77777777" w:rsidR="00DB6A57" w:rsidRDefault="00DB6A57" w:rsidP="00C914ED">
      <w:pPr>
        <w:rPr>
          <w:rFonts w:ascii="Times New Roman" w:hAnsi="Times New Roman" w:cs="Times New Roman"/>
          <w:lang w:val="en-US"/>
        </w:rPr>
      </w:pPr>
    </w:p>
    <w:p w14:paraId="586F7F3F" w14:textId="77777777" w:rsidR="00DB6A57" w:rsidRDefault="00DB6A57" w:rsidP="00C914ED">
      <w:pPr>
        <w:rPr>
          <w:rFonts w:ascii="Times New Roman" w:hAnsi="Times New Roman" w:cs="Times New Roman"/>
          <w:lang w:val="en-US"/>
        </w:rPr>
      </w:pPr>
    </w:p>
    <w:p w14:paraId="462BC078" w14:textId="77777777" w:rsidR="00DB6A57" w:rsidRDefault="00DB6A57" w:rsidP="00C914ED">
      <w:pPr>
        <w:rPr>
          <w:rFonts w:ascii="Times New Roman" w:hAnsi="Times New Roman" w:cs="Times New Roman"/>
          <w:lang w:val="en-US"/>
        </w:rPr>
      </w:pPr>
    </w:p>
    <w:p w14:paraId="1FB62B41" w14:textId="77777777" w:rsidR="00EF7178" w:rsidRPr="00E56901" w:rsidRDefault="00EF7178" w:rsidP="00EF7178">
      <w:pPr>
        <w:rPr>
          <w:rFonts w:ascii="Times New Roman" w:hAnsi="Times New Roman" w:cs="Times New Roman"/>
          <w:lang w:val="en-US"/>
        </w:rPr>
      </w:pPr>
    </w:p>
    <w:p w14:paraId="2AA61E7A" w14:textId="5AF243D0" w:rsidR="00EF7178" w:rsidRDefault="00AF2483" w:rsidP="00AF2483">
      <w:pPr>
        <w:spacing w:after="0"/>
        <w:ind w:left="-540"/>
        <w:jc w:val="center"/>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1B207B46" wp14:editId="2B1C45F6">
            <wp:extent cx="6318315" cy="3476297"/>
            <wp:effectExtent l="0" t="0" r="6350" b="0"/>
            <wp:docPr id="17244509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450905" name="Picture 172445090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361785" cy="3500214"/>
                    </a:xfrm>
                    <a:prstGeom prst="rect">
                      <a:avLst/>
                    </a:prstGeom>
                  </pic:spPr>
                </pic:pic>
              </a:graphicData>
            </a:graphic>
          </wp:inline>
        </w:drawing>
      </w:r>
    </w:p>
    <w:p w14:paraId="41EBFB32" w14:textId="147BA052" w:rsidR="00EF7178" w:rsidRDefault="00EF7178" w:rsidP="00EF7178">
      <w:pPr>
        <w:jc w:val="both"/>
        <w:rPr>
          <w:rFonts w:ascii="Times New Roman" w:hAnsi="Times New Roman" w:cs="Times New Roman"/>
          <w:lang w:val="en-US"/>
        </w:rPr>
      </w:pPr>
      <w:r w:rsidRPr="00C103F0">
        <w:rPr>
          <w:rFonts w:ascii="Times New Roman" w:hAnsi="Times New Roman" w:cs="Times New Roman"/>
          <w:b/>
          <w:bCs/>
          <w:lang w:val="en-US"/>
        </w:rPr>
        <w:t>Figure S</w:t>
      </w:r>
      <w:r w:rsidR="0042579A">
        <w:rPr>
          <w:rFonts w:ascii="Times New Roman" w:hAnsi="Times New Roman" w:cs="Times New Roman"/>
          <w:b/>
          <w:bCs/>
          <w:lang w:val="en-US"/>
        </w:rPr>
        <w:t>6</w:t>
      </w:r>
      <w:r w:rsidRPr="00C103F0">
        <w:rPr>
          <w:rFonts w:ascii="Times New Roman" w:hAnsi="Times New Roman" w:cs="Times New Roman"/>
          <w:b/>
          <w:bCs/>
          <w:lang w:val="en-US"/>
        </w:rPr>
        <w:t>.</w:t>
      </w:r>
      <w:r>
        <w:rPr>
          <w:rFonts w:ascii="Times New Roman" w:hAnsi="Times New Roman" w:cs="Times New Roman"/>
          <w:lang w:val="en-US"/>
        </w:rPr>
        <w:t xml:space="preserve"> ECSA estimation. </w:t>
      </w:r>
      <w:r w:rsidRPr="00C93252">
        <w:rPr>
          <w:rFonts w:ascii="Times New Roman" w:hAnsi="Times New Roman" w:cs="Times New Roman"/>
          <w:lang w:val="en-US"/>
        </w:rPr>
        <w:t xml:space="preserve">Cyclic voltammograms (CV) scan-rate/current relationship and the corresponding </w:t>
      </w:r>
      <w:r w:rsidR="006649E3">
        <w:rPr>
          <w:rFonts w:ascii="Times New Roman" w:hAnsi="Times New Roman" w:cs="Times New Roman"/>
          <w:lang w:val="en-US"/>
        </w:rPr>
        <w:t>e</w:t>
      </w:r>
      <w:r w:rsidRPr="00C93252">
        <w:rPr>
          <w:rFonts w:ascii="Times New Roman" w:hAnsi="Times New Roman" w:cs="Times New Roman"/>
          <w:lang w:val="en-US"/>
        </w:rPr>
        <w:t xml:space="preserve">lectrochemical </w:t>
      </w:r>
      <w:r w:rsidR="006649E3">
        <w:rPr>
          <w:rFonts w:ascii="Times New Roman" w:hAnsi="Times New Roman" w:cs="Times New Roman"/>
          <w:lang w:val="en-US"/>
        </w:rPr>
        <w:t>a</w:t>
      </w:r>
      <w:r w:rsidRPr="00C93252">
        <w:rPr>
          <w:rFonts w:ascii="Times New Roman" w:hAnsi="Times New Roman" w:cs="Times New Roman"/>
          <w:lang w:val="en-US"/>
        </w:rPr>
        <w:t xml:space="preserve">ctive </w:t>
      </w:r>
      <w:r w:rsidR="006649E3">
        <w:rPr>
          <w:rFonts w:ascii="Times New Roman" w:hAnsi="Times New Roman" w:cs="Times New Roman"/>
          <w:lang w:val="en-US"/>
        </w:rPr>
        <w:t>s</w:t>
      </w:r>
      <w:r w:rsidRPr="00C93252">
        <w:rPr>
          <w:rFonts w:ascii="Times New Roman" w:hAnsi="Times New Roman" w:cs="Times New Roman"/>
          <w:lang w:val="en-US"/>
        </w:rPr>
        <w:t xml:space="preserve">urface </w:t>
      </w:r>
      <w:r w:rsidR="006649E3">
        <w:rPr>
          <w:rFonts w:ascii="Times New Roman" w:hAnsi="Times New Roman" w:cs="Times New Roman"/>
          <w:lang w:val="en-US"/>
        </w:rPr>
        <w:t>a</w:t>
      </w:r>
      <w:r w:rsidRPr="00C93252">
        <w:rPr>
          <w:rFonts w:ascii="Times New Roman" w:hAnsi="Times New Roman" w:cs="Times New Roman"/>
          <w:lang w:val="en-US"/>
        </w:rPr>
        <w:t xml:space="preserve">rea (ECSA) analysis of the </w:t>
      </w:r>
      <w:r>
        <w:rPr>
          <w:rFonts w:ascii="Times New Roman" w:hAnsi="Times New Roman" w:cs="Times New Roman"/>
          <w:lang w:val="en-US"/>
        </w:rPr>
        <w:t>Ru-RuO</w:t>
      </w:r>
      <w:r>
        <w:rPr>
          <w:rFonts w:ascii="Times New Roman" w:hAnsi="Times New Roman" w:cs="Times New Roman"/>
          <w:vertAlign w:val="subscript"/>
          <w:lang w:val="en-US"/>
        </w:rPr>
        <w:t>2</w:t>
      </w:r>
      <w:r w:rsidRPr="00C93252">
        <w:rPr>
          <w:rFonts w:ascii="Times New Roman" w:hAnsi="Times New Roman" w:cs="Times New Roman"/>
          <w:lang w:val="en-US"/>
        </w:rPr>
        <w:t>. Each CV curve (a</w:t>
      </w:r>
      <w:r>
        <w:rPr>
          <w:rFonts w:ascii="Times New Roman" w:hAnsi="Times New Roman" w:cs="Times New Roman"/>
          <w:lang w:val="en-US"/>
        </w:rPr>
        <w:t>-</w:t>
      </w:r>
      <w:r w:rsidRPr="00C93252">
        <w:rPr>
          <w:rFonts w:ascii="Times New Roman" w:hAnsi="Times New Roman" w:cs="Times New Roman"/>
          <w:lang w:val="en-US"/>
        </w:rPr>
        <w:t>c) corresponds to its respective linear fitting plot shown directly below in panels (d</w:t>
      </w:r>
      <w:r>
        <w:rPr>
          <w:rFonts w:ascii="Times New Roman" w:hAnsi="Times New Roman" w:cs="Times New Roman"/>
          <w:lang w:val="en-US"/>
        </w:rPr>
        <w:t>-</w:t>
      </w:r>
      <w:r w:rsidRPr="00C93252">
        <w:rPr>
          <w:rFonts w:ascii="Times New Roman" w:hAnsi="Times New Roman" w:cs="Times New Roman"/>
          <w:lang w:val="en-US"/>
        </w:rPr>
        <w:t xml:space="preserve">f). All measurements were carried out in 1.0 </w:t>
      </w:r>
      <w:r>
        <w:rPr>
          <w:rFonts w:ascii="Times New Roman" w:hAnsi="Times New Roman" w:cs="Times New Roman"/>
          <w:lang w:val="en-US"/>
        </w:rPr>
        <w:t>mol L</w:t>
      </w:r>
      <w:r>
        <w:rPr>
          <w:rFonts w:ascii="Times New Roman" w:hAnsi="Times New Roman" w:cs="Times New Roman"/>
          <w:vertAlign w:val="superscript"/>
          <w:lang w:val="en-US"/>
        </w:rPr>
        <w:t>-1</w:t>
      </w:r>
      <w:r w:rsidRPr="00C93252">
        <w:rPr>
          <w:rFonts w:ascii="Times New Roman" w:hAnsi="Times New Roman" w:cs="Times New Roman"/>
          <w:lang w:val="en-US"/>
        </w:rPr>
        <w:t xml:space="preserve"> NaOH.</w:t>
      </w:r>
    </w:p>
    <w:p w14:paraId="2FB4E1BA" w14:textId="77777777" w:rsidR="00DB6A57" w:rsidRDefault="00DB6A57" w:rsidP="00EF7178">
      <w:pPr>
        <w:jc w:val="both"/>
        <w:rPr>
          <w:rFonts w:ascii="Times New Roman" w:hAnsi="Times New Roman" w:cs="Times New Roman"/>
          <w:lang w:val="en-US"/>
        </w:rPr>
      </w:pPr>
    </w:p>
    <w:p w14:paraId="62658CFB" w14:textId="77777777" w:rsidR="00DB6A57" w:rsidRDefault="00DB6A57" w:rsidP="00EF7178">
      <w:pPr>
        <w:jc w:val="both"/>
        <w:rPr>
          <w:rFonts w:ascii="Times New Roman" w:hAnsi="Times New Roman" w:cs="Times New Roman"/>
          <w:lang w:val="en-US"/>
        </w:rPr>
      </w:pPr>
    </w:p>
    <w:p w14:paraId="27E1C1D4" w14:textId="77777777" w:rsidR="00DB6A57" w:rsidRDefault="00DB6A57" w:rsidP="00EF7178">
      <w:pPr>
        <w:jc w:val="both"/>
        <w:rPr>
          <w:rFonts w:ascii="Times New Roman" w:hAnsi="Times New Roman" w:cs="Times New Roman"/>
          <w:lang w:val="en-US"/>
        </w:rPr>
      </w:pPr>
    </w:p>
    <w:p w14:paraId="625786EA" w14:textId="77777777" w:rsidR="00DB6A57" w:rsidRDefault="00DB6A57" w:rsidP="00EF7178">
      <w:pPr>
        <w:jc w:val="both"/>
        <w:rPr>
          <w:rFonts w:ascii="Times New Roman" w:hAnsi="Times New Roman" w:cs="Times New Roman"/>
          <w:lang w:val="en-US"/>
        </w:rPr>
      </w:pPr>
    </w:p>
    <w:p w14:paraId="511FF0EC" w14:textId="77777777" w:rsidR="00865421" w:rsidRDefault="00865421" w:rsidP="00EF7178">
      <w:pPr>
        <w:jc w:val="both"/>
        <w:rPr>
          <w:rFonts w:ascii="Times New Roman" w:hAnsi="Times New Roman" w:cs="Times New Roman"/>
          <w:lang w:val="en-US"/>
        </w:rPr>
      </w:pPr>
    </w:p>
    <w:p w14:paraId="19AD257D" w14:textId="77777777" w:rsidR="00AF2483" w:rsidRDefault="00AF2483" w:rsidP="00EF7178">
      <w:pPr>
        <w:jc w:val="both"/>
        <w:rPr>
          <w:rFonts w:ascii="Times New Roman" w:hAnsi="Times New Roman" w:cs="Times New Roman"/>
          <w:lang w:val="en-US"/>
        </w:rPr>
      </w:pPr>
    </w:p>
    <w:p w14:paraId="66C99092" w14:textId="77777777" w:rsidR="00DB6A57" w:rsidRDefault="00DB6A57" w:rsidP="00EF7178">
      <w:pPr>
        <w:jc w:val="both"/>
        <w:rPr>
          <w:rFonts w:ascii="Times New Roman" w:hAnsi="Times New Roman" w:cs="Times New Roman"/>
          <w:lang w:val="en-US"/>
        </w:rPr>
      </w:pPr>
    </w:p>
    <w:p w14:paraId="079F60A4" w14:textId="2B7F5F7F" w:rsidR="00DB6A57" w:rsidRDefault="00865421" w:rsidP="00A60A21">
      <w:pPr>
        <w:rPr>
          <w:rFonts w:ascii="Times New Roman" w:hAnsi="Times New Roman" w:cs="Times New Roman"/>
          <w:lang w:val="en-US"/>
        </w:rPr>
      </w:pPr>
      <w:r>
        <w:rPr>
          <w:rFonts w:ascii="Times New Roman" w:hAnsi="Times New Roman" w:cs="Times New Roman"/>
          <w:b/>
          <w:bCs/>
          <w:noProof/>
          <w:lang w:val="en-US"/>
        </w:rPr>
        <w:lastRenderedPageBreak/>
        <w:drawing>
          <wp:inline distT="0" distB="0" distL="0" distR="0" wp14:anchorId="507F4714" wp14:editId="2FC941AB">
            <wp:extent cx="5737225" cy="2392045"/>
            <wp:effectExtent l="0" t="0" r="0" b="8255"/>
            <wp:docPr id="5810716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071633" name="Picture 58107163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7225" cy="2392045"/>
                    </a:xfrm>
                    <a:prstGeom prst="rect">
                      <a:avLst/>
                    </a:prstGeom>
                  </pic:spPr>
                </pic:pic>
              </a:graphicData>
            </a:graphic>
          </wp:inline>
        </w:drawing>
      </w:r>
      <w:r w:rsidR="00A60A21" w:rsidRPr="00390D46">
        <w:rPr>
          <w:rFonts w:ascii="Times New Roman" w:hAnsi="Times New Roman" w:cs="Times New Roman"/>
          <w:b/>
          <w:bCs/>
          <w:lang w:val="en-US"/>
        </w:rPr>
        <w:t>Figure S</w:t>
      </w:r>
      <w:r w:rsidR="0042579A">
        <w:rPr>
          <w:rFonts w:ascii="Times New Roman" w:hAnsi="Times New Roman" w:cs="Times New Roman"/>
          <w:b/>
          <w:bCs/>
          <w:lang w:val="en-US"/>
        </w:rPr>
        <w:t>7</w:t>
      </w:r>
      <w:r w:rsidR="00A60A21">
        <w:rPr>
          <w:rFonts w:ascii="Times New Roman" w:hAnsi="Times New Roman" w:cs="Times New Roman"/>
          <w:lang w:val="en-US"/>
        </w:rPr>
        <w:t xml:space="preserve">. </w:t>
      </w:r>
      <w:r w:rsidR="00944189">
        <w:rPr>
          <w:rFonts w:ascii="Times New Roman" w:hAnsi="Times New Roman" w:cs="Times New Roman"/>
          <w:lang w:val="en-US"/>
        </w:rPr>
        <w:t>Calibration curve for ammonia (a) and c</w:t>
      </w:r>
      <w:r w:rsidR="00A60A21">
        <w:rPr>
          <w:rFonts w:ascii="Times New Roman" w:hAnsi="Times New Roman" w:cs="Times New Roman"/>
          <w:lang w:val="en-US"/>
        </w:rPr>
        <w:t>alibration curve for nitrite (</w:t>
      </w:r>
      <w:r w:rsidR="00944189">
        <w:rPr>
          <w:rFonts w:ascii="Times New Roman" w:hAnsi="Times New Roman" w:cs="Times New Roman"/>
          <w:lang w:val="en-US"/>
        </w:rPr>
        <w:t>b</w:t>
      </w:r>
      <w:r w:rsidR="00A60A21">
        <w:rPr>
          <w:rFonts w:ascii="Times New Roman" w:hAnsi="Times New Roman" w:cs="Times New Roman"/>
          <w:lang w:val="en-US"/>
        </w:rPr>
        <w:t>).</w:t>
      </w:r>
    </w:p>
    <w:p w14:paraId="27A8C805" w14:textId="77777777" w:rsidR="00DB6A57" w:rsidRDefault="00DB6A57" w:rsidP="00A60A21">
      <w:pPr>
        <w:rPr>
          <w:rFonts w:ascii="Times New Roman" w:hAnsi="Times New Roman" w:cs="Times New Roman"/>
          <w:lang w:val="en-US"/>
        </w:rPr>
      </w:pPr>
    </w:p>
    <w:p w14:paraId="66A9CD5D" w14:textId="77777777" w:rsidR="00DB6A57" w:rsidRDefault="00DB6A57" w:rsidP="00A60A21">
      <w:pPr>
        <w:rPr>
          <w:rFonts w:ascii="Times New Roman" w:hAnsi="Times New Roman" w:cs="Times New Roman"/>
          <w:lang w:val="en-US"/>
        </w:rPr>
      </w:pPr>
    </w:p>
    <w:p w14:paraId="59BF7605" w14:textId="77777777" w:rsidR="00DB6A57" w:rsidRDefault="00DB6A57" w:rsidP="00A60A21">
      <w:pPr>
        <w:rPr>
          <w:rFonts w:ascii="Times New Roman" w:hAnsi="Times New Roman" w:cs="Times New Roman"/>
          <w:lang w:val="en-US"/>
        </w:rPr>
      </w:pPr>
    </w:p>
    <w:p w14:paraId="4E91C176" w14:textId="77777777" w:rsidR="00DB6A57" w:rsidRDefault="00DB6A57" w:rsidP="00A60A21">
      <w:pPr>
        <w:rPr>
          <w:rFonts w:ascii="Times New Roman" w:hAnsi="Times New Roman" w:cs="Times New Roman"/>
          <w:lang w:val="en-US"/>
        </w:rPr>
      </w:pPr>
    </w:p>
    <w:p w14:paraId="4ADB05B7" w14:textId="77777777" w:rsidR="00DB6A57" w:rsidRDefault="00DB6A57" w:rsidP="00A60A21">
      <w:pPr>
        <w:rPr>
          <w:rFonts w:ascii="Times New Roman" w:hAnsi="Times New Roman" w:cs="Times New Roman"/>
          <w:lang w:val="en-US"/>
        </w:rPr>
      </w:pPr>
    </w:p>
    <w:p w14:paraId="1352F02F" w14:textId="77777777" w:rsidR="00865421" w:rsidRDefault="00865421" w:rsidP="00A60A21">
      <w:pPr>
        <w:rPr>
          <w:rFonts w:ascii="Times New Roman" w:hAnsi="Times New Roman" w:cs="Times New Roman"/>
          <w:lang w:val="en-US"/>
        </w:rPr>
      </w:pPr>
    </w:p>
    <w:p w14:paraId="27956D27" w14:textId="77777777" w:rsidR="00DB6A57" w:rsidRDefault="00DB6A57" w:rsidP="00A60A21">
      <w:pPr>
        <w:rPr>
          <w:rFonts w:ascii="Times New Roman" w:hAnsi="Times New Roman" w:cs="Times New Roman"/>
          <w:lang w:val="en-US"/>
        </w:rPr>
      </w:pPr>
    </w:p>
    <w:p w14:paraId="6BC54ECC" w14:textId="77777777" w:rsidR="00DB6A57" w:rsidRDefault="00DB6A57" w:rsidP="00A60A21">
      <w:pPr>
        <w:rPr>
          <w:rFonts w:ascii="Times New Roman" w:hAnsi="Times New Roman" w:cs="Times New Roman"/>
          <w:lang w:val="en-US"/>
        </w:rPr>
      </w:pPr>
    </w:p>
    <w:p w14:paraId="6C3B9541" w14:textId="77777777" w:rsidR="00DB6A57" w:rsidRDefault="00DB6A57" w:rsidP="00A60A21">
      <w:pPr>
        <w:rPr>
          <w:rFonts w:ascii="Times New Roman" w:hAnsi="Times New Roman" w:cs="Times New Roman"/>
          <w:lang w:val="en-US"/>
        </w:rPr>
      </w:pPr>
    </w:p>
    <w:p w14:paraId="472F49B8" w14:textId="77777777" w:rsidR="00DB6A57" w:rsidRDefault="00DB6A57" w:rsidP="00A60A21">
      <w:pPr>
        <w:rPr>
          <w:rFonts w:ascii="Times New Roman" w:hAnsi="Times New Roman" w:cs="Times New Roman"/>
          <w:lang w:val="en-US"/>
        </w:rPr>
      </w:pPr>
    </w:p>
    <w:p w14:paraId="3DC0EE4A" w14:textId="77777777" w:rsidR="00DB6A57" w:rsidRDefault="00DB6A57" w:rsidP="00A60A21">
      <w:pPr>
        <w:rPr>
          <w:rFonts w:ascii="Times New Roman" w:hAnsi="Times New Roman" w:cs="Times New Roman"/>
          <w:lang w:val="en-US"/>
        </w:rPr>
      </w:pPr>
    </w:p>
    <w:p w14:paraId="0148DF91" w14:textId="622B2E35" w:rsidR="00C957FC" w:rsidRDefault="00F53FAA" w:rsidP="00F53FAA">
      <w:pPr>
        <w:jc w:val="center"/>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2D988045" wp14:editId="1F405CB3">
            <wp:extent cx="3610303" cy="2948181"/>
            <wp:effectExtent l="0" t="0" r="0" b="5080"/>
            <wp:docPr id="12572158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215832" name="Picture 125721583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13438" cy="2950741"/>
                    </a:xfrm>
                    <a:prstGeom prst="rect">
                      <a:avLst/>
                    </a:prstGeom>
                  </pic:spPr>
                </pic:pic>
              </a:graphicData>
            </a:graphic>
          </wp:inline>
        </w:drawing>
      </w:r>
    </w:p>
    <w:p w14:paraId="63B568C2" w14:textId="2E07A0B6" w:rsidR="00C957FC" w:rsidRDefault="00C957FC" w:rsidP="00C957FC">
      <w:pPr>
        <w:jc w:val="both"/>
        <w:rPr>
          <w:rFonts w:ascii="Times New Roman" w:hAnsi="Times New Roman" w:cs="Times New Roman"/>
          <w:lang w:val="en-US"/>
        </w:rPr>
      </w:pPr>
      <w:r w:rsidRPr="00390D46">
        <w:rPr>
          <w:rFonts w:ascii="Times New Roman" w:hAnsi="Times New Roman" w:cs="Times New Roman"/>
          <w:b/>
          <w:bCs/>
          <w:lang w:val="en-US"/>
        </w:rPr>
        <w:t>Figure S</w:t>
      </w:r>
      <w:r>
        <w:rPr>
          <w:rFonts w:ascii="Times New Roman" w:hAnsi="Times New Roman" w:cs="Times New Roman"/>
          <w:b/>
          <w:bCs/>
          <w:lang w:val="en-US"/>
        </w:rPr>
        <w:t>8</w:t>
      </w:r>
      <w:r>
        <w:rPr>
          <w:rFonts w:ascii="Times New Roman" w:hAnsi="Times New Roman" w:cs="Times New Roman"/>
          <w:lang w:val="en-US"/>
        </w:rPr>
        <w:t xml:space="preserve">. </w:t>
      </w:r>
      <w:r w:rsidRPr="000D2F4F">
        <w:rPr>
          <w:rFonts w:ascii="Times New Roman" w:hAnsi="Times New Roman" w:cs="Times New Roman"/>
          <w:lang w:val="en-US"/>
        </w:rPr>
        <w:t>UV</w:t>
      </w:r>
      <w:r>
        <w:rPr>
          <w:rFonts w:ascii="Times New Roman" w:hAnsi="Times New Roman" w:cs="Times New Roman"/>
          <w:lang w:val="en-US"/>
        </w:rPr>
        <w:t>-</w:t>
      </w:r>
      <w:r w:rsidRPr="000D2F4F">
        <w:rPr>
          <w:rFonts w:ascii="Times New Roman" w:hAnsi="Times New Roman" w:cs="Times New Roman"/>
          <w:lang w:val="en-US"/>
        </w:rPr>
        <w:t xml:space="preserve">Vis spectra obtained after electrolysis at 0.0 V </w:t>
      </w:r>
      <w:r w:rsidRPr="00FB2151">
        <w:rPr>
          <w:rFonts w:ascii="Times New Roman" w:hAnsi="Times New Roman" w:cs="Times New Roman"/>
          <w:i/>
          <w:iCs/>
          <w:lang w:val="en-US"/>
        </w:rPr>
        <w:t>vs.</w:t>
      </w:r>
      <w:r w:rsidRPr="000D2F4F">
        <w:rPr>
          <w:rFonts w:ascii="Times New Roman" w:hAnsi="Times New Roman" w:cs="Times New Roman"/>
          <w:lang w:val="en-US"/>
        </w:rPr>
        <w:t xml:space="preserve"> RHE in electrolytes with and without nitrate. Only the electrolyte containing NO</w:t>
      </w:r>
      <w:r>
        <w:rPr>
          <w:rFonts w:ascii="Times New Roman" w:hAnsi="Times New Roman" w:cs="Times New Roman"/>
          <w:vertAlign w:val="subscript"/>
          <w:lang w:val="en-US"/>
        </w:rPr>
        <w:t>3</w:t>
      </w:r>
      <w:r>
        <w:rPr>
          <w:rFonts w:ascii="Times New Roman" w:hAnsi="Times New Roman" w:cs="Times New Roman"/>
          <w:vertAlign w:val="superscript"/>
          <w:lang w:val="en-US"/>
        </w:rPr>
        <w:t>-</w:t>
      </w:r>
      <w:r w:rsidRPr="000D2F4F">
        <w:rPr>
          <w:rFonts w:ascii="Times New Roman" w:hAnsi="Times New Roman" w:cs="Times New Roman"/>
          <w:lang w:val="en-US"/>
        </w:rPr>
        <w:t xml:space="preserve"> exhibits a pronounced absorbance peak within the wavelength range characteristic of the indophenol</w:t>
      </w:r>
      <w:r>
        <w:rPr>
          <w:rFonts w:ascii="Times New Roman" w:hAnsi="Times New Roman" w:cs="Times New Roman"/>
          <w:lang w:val="en-US"/>
        </w:rPr>
        <w:t xml:space="preserve"> blue</w:t>
      </w:r>
      <w:r w:rsidRPr="000D2F4F">
        <w:rPr>
          <w:rFonts w:ascii="Times New Roman" w:hAnsi="Times New Roman" w:cs="Times New Roman"/>
          <w:lang w:val="en-US"/>
        </w:rPr>
        <w:t xml:space="preserve"> </w:t>
      </w:r>
      <w:r>
        <w:rPr>
          <w:rFonts w:ascii="Times New Roman" w:hAnsi="Times New Roman" w:cs="Times New Roman"/>
          <w:lang w:val="en-US"/>
        </w:rPr>
        <w:t>method</w:t>
      </w:r>
      <w:r w:rsidRPr="000D2F4F">
        <w:rPr>
          <w:rFonts w:ascii="Times New Roman" w:hAnsi="Times New Roman" w:cs="Times New Roman"/>
          <w:lang w:val="en-US"/>
        </w:rPr>
        <w:t xml:space="preserve"> used to quantify NH</w:t>
      </w:r>
      <w:r>
        <w:rPr>
          <w:rFonts w:ascii="Times New Roman" w:hAnsi="Times New Roman" w:cs="Times New Roman"/>
          <w:vertAlign w:val="subscript"/>
          <w:lang w:val="en-US"/>
        </w:rPr>
        <w:t>3</w:t>
      </w:r>
      <w:r w:rsidRPr="000D2F4F">
        <w:rPr>
          <w:rFonts w:ascii="Times New Roman" w:hAnsi="Times New Roman" w:cs="Times New Roman"/>
          <w:lang w:val="en-US"/>
        </w:rPr>
        <w:t>, whereas the nitrate-free electrolyte shows no measurable absorbance.</w:t>
      </w:r>
      <w:r>
        <w:rPr>
          <w:rFonts w:ascii="Times New Roman" w:hAnsi="Times New Roman" w:cs="Times New Roman"/>
          <w:lang w:val="en-US"/>
        </w:rPr>
        <w:t xml:space="preserve"> </w:t>
      </w:r>
      <w:r w:rsidRPr="007209B4">
        <w:rPr>
          <w:rFonts w:ascii="Times New Roman" w:hAnsi="Times New Roman" w:cs="Times New Roman"/>
          <w:lang w:val="en-US"/>
        </w:rPr>
        <w:t>The blank solution and the NaOH electrolyte prior to electrolysis exhibited identical spectra, and their subtraction confirmed the absence of any spectral changes induced by electrolysis in nitrate-free conditions</w:t>
      </w:r>
      <w:r>
        <w:rPr>
          <w:rFonts w:ascii="Times New Roman" w:hAnsi="Times New Roman" w:cs="Times New Roman"/>
          <w:lang w:val="en-US"/>
        </w:rPr>
        <w:t>,</w:t>
      </w:r>
      <w:r w:rsidRPr="007209B4">
        <w:rPr>
          <w:rFonts w:ascii="Times New Roman" w:hAnsi="Times New Roman" w:cs="Times New Roman"/>
          <w:lang w:val="en-US"/>
        </w:rPr>
        <w:t xml:space="preserve"> confirming that the ammonia detected originates exclusively from NO</w:t>
      </w:r>
      <w:r>
        <w:rPr>
          <w:rFonts w:ascii="Times New Roman" w:hAnsi="Times New Roman" w:cs="Times New Roman"/>
          <w:vertAlign w:val="subscript"/>
          <w:lang w:val="en-US"/>
        </w:rPr>
        <w:t>3</w:t>
      </w:r>
      <w:r w:rsidRPr="007209B4">
        <w:rPr>
          <w:rFonts w:ascii="Times New Roman" w:hAnsi="Times New Roman" w:cs="Times New Roman"/>
          <w:lang w:val="en-US"/>
        </w:rPr>
        <w:t>RR.</w:t>
      </w:r>
    </w:p>
    <w:p w14:paraId="1EA54407" w14:textId="77777777" w:rsidR="00DB6A57" w:rsidRDefault="00DB6A57" w:rsidP="00C957FC">
      <w:pPr>
        <w:jc w:val="both"/>
        <w:rPr>
          <w:rFonts w:ascii="Times New Roman" w:hAnsi="Times New Roman" w:cs="Times New Roman"/>
          <w:lang w:val="en-US"/>
        </w:rPr>
      </w:pPr>
    </w:p>
    <w:p w14:paraId="48ED10B4" w14:textId="77777777" w:rsidR="00DB6A57" w:rsidRPr="007209B4" w:rsidRDefault="00DB6A57" w:rsidP="00C957FC">
      <w:pPr>
        <w:jc w:val="both"/>
        <w:rPr>
          <w:rFonts w:ascii="Times New Roman" w:hAnsi="Times New Roman" w:cs="Times New Roman"/>
          <w:lang w:val="en-US"/>
        </w:rPr>
      </w:pPr>
    </w:p>
    <w:p w14:paraId="5A883B7C" w14:textId="77777777" w:rsidR="00642E0D" w:rsidRDefault="00642E0D" w:rsidP="00A60A21">
      <w:pPr>
        <w:rPr>
          <w:rFonts w:ascii="Times New Roman" w:hAnsi="Times New Roman" w:cs="Times New Roman"/>
          <w:lang w:val="en-US"/>
        </w:rPr>
      </w:pPr>
    </w:p>
    <w:p w14:paraId="3EB8C2A7" w14:textId="77777777" w:rsidR="00642E0D" w:rsidRPr="00C93252" w:rsidRDefault="00642E0D" w:rsidP="00642E0D">
      <w:pPr>
        <w:jc w:val="both"/>
        <w:rPr>
          <w:rFonts w:ascii="Times New Roman" w:hAnsi="Times New Roman" w:cs="Times New Roman"/>
          <w:lang w:val="en-US"/>
        </w:rPr>
      </w:pPr>
    </w:p>
    <w:p w14:paraId="511064FF" w14:textId="6F0905E5" w:rsidR="00642E0D" w:rsidRDefault="00C52301" w:rsidP="00985622">
      <w:pPr>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48340F96" wp14:editId="65FD63E0">
            <wp:extent cx="6579668" cy="3140015"/>
            <wp:effectExtent l="0" t="0" r="0" b="3810"/>
            <wp:docPr id="254824577" name="Imagem 2" descr="Gráfico, Gráfico de dispersã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824577" name="Imagem 2" descr="Gráfico, Gráfico de dispersão&#10;&#10;O conteúdo gerado por IA pode estar incorret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619423" cy="3158987"/>
                    </a:xfrm>
                    <a:prstGeom prst="rect">
                      <a:avLst/>
                    </a:prstGeom>
                  </pic:spPr>
                </pic:pic>
              </a:graphicData>
            </a:graphic>
          </wp:inline>
        </w:drawing>
      </w:r>
    </w:p>
    <w:p w14:paraId="7CFF6CCA" w14:textId="785F8276" w:rsidR="00642E0D" w:rsidRDefault="00642E0D" w:rsidP="00516755">
      <w:pPr>
        <w:rPr>
          <w:rFonts w:ascii="Times New Roman" w:hAnsi="Times New Roman" w:cs="Times New Roman"/>
          <w:lang w:val="en-US"/>
        </w:rPr>
      </w:pPr>
      <w:r w:rsidRPr="000531A5">
        <w:rPr>
          <w:rFonts w:ascii="Times New Roman" w:hAnsi="Times New Roman" w:cs="Times New Roman"/>
          <w:b/>
          <w:bCs/>
          <w:lang w:val="en-US"/>
        </w:rPr>
        <w:t>Figure S</w:t>
      </w:r>
      <w:r w:rsidR="007A1A77">
        <w:rPr>
          <w:rFonts w:ascii="Times New Roman" w:hAnsi="Times New Roman" w:cs="Times New Roman"/>
          <w:b/>
          <w:bCs/>
          <w:lang w:val="en-US"/>
        </w:rPr>
        <w:t>9</w:t>
      </w:r>
      <w:r w:rsidRPr="000531A5">
        <w:rPr>
          <w:rFonts w:ascii="Times New Roman" w:hAnsi="Times New Roman" w:cs="Times New Roman"/>
          <w:b/>
          <w:bCs/>
          <w:lang w:val="en-US"/>
        </w:rPr>
        <w:t>.</w:t>
      </w:r>
      <w:r>
        <w:rPr>
          <w:rFonts w:ascii="Times New Roman" w:hAnsi="Times New Roman" w:cs="Times New Roman"/>
          <w:lang w:val="en-US"/>
        </w:rPr>
        <w:t xml:space="preserve"> </w:t>
      </w:r>
      <w:r w:rsidRPr="000531A5">
        <w:rPr>
          <w:rFonts w:ascii="Times New Roman" w:hAnsi="Times New Roman" w:cs="Times New Roman"/>
          <w:lang w:val="en-US"/>
        </w:rPr>
        <w:t>(</w:t>
      </w:r>
      <w:r>
        <w:rPr>
          <w:rFonts w:ascii="Times New Roman" w:hAnsi="Times New Roman" w:cs="Times New Roman"/>
          <w:lang w:val="en-US"/>
        </w:rPr>
        <w:t>a</w:t>
      </w:r>
      <w:r w:rsidRPr="000531A5">
        <w:rPr>
          <w:rFonts w:ascii="Times New Roman" w:hAnsi="Times New Roman" w:cs="Times New Roman"/>
          <w:lang w:val="en-US"/>
        </w:rPr>
        <w:t xml:space="preserve">) AFM images </w:t>
      </w:r>
      <w:r>
        <w:rPr>
          <w:rFonts w:ascii="Times New Roman" w:hAnsi="Times New Roman" w:cs="Times New Roman"/>
          <w:lang w:val="en-US"/>
        </w:rPr>
        <w:t xml:space="preserve">and </w:t>
      </w:r>
      <w:r w:rsidRPr="000531A5">
        <w:rPr>
          <w:rFonts w:ascii="Times New Roman" w:hAnsi="Times New Roman" w:cs="Times New Roman"/>
          <w:lang w:val="en-US"/>
        </w:rPr>
        <w:t>(</w:t>
      </w:r>
      <w:r>
        <w:rPr>
          <w:rFonts w:ascii="Times New Roman" w:hAnsi="Times New Roman" w:cs="Times New Roman"/>
          <w:lang w:val="en-US"/>
        </w:rPr>
        <w:t>b</w:t>
      </w:r>
      <w:r w:rsidRPr="000531A5">
        <w:rPr>
          <w:rFonts w:ascii="Times New Roman" w:hAnsi="Times New Roman" w:cs="Times New Roman"/>
          <w:lang w:val="en-US"/>
        </w:rPr>
        <w:t>) Height profile of the</w:t>
      </w:r>
      <w:r>
        <w:rPr>
          <w:rFonts w:ascii="Times New Roman" w:hAnsi="Times New Roman" w:cs="Times New Roman"/>
          <w:lang w:val="en-US"/>
        </w:rPr>
        <w:t xml:space="preserve"> </w:t>
      </w:r>
      <w:r w:rsidRPr="000531A5">
        <w:rPr>
          <w:rFonts w:ascii="Times New Roman" w:hAnsi="Times New Roman" w:cs="Times New Roman"/>
          <w:lang w:val="en-US"/>
        </w:rPr>
        <w:t xml:space="preserve">pristine </w:t>
      </w:r>
      <w:r>
        <w:rPr>
          <w:rFonts w:ascii="Times New Roman" w:hAnsi="Times New Roman" w:cs="Times New Roman"/>
          <w:lang w:val="en-US"/>
        </w:rPr>
        <w:t>Ru-</w:t>
      </w:r>
      <w:r w:rsidRPr="000531A5">
        <w:rPr>
          <w:rFonts w:ascii="Times New Roman" w:hAnsi="Times New Roman" w:cs="Times New Roman"/>
          <w:lang w:val="en-US"/>
        </w:rPr>
        <w:t>RuO</w:t>
      </w:r>
      <w:r>
        <w:rPr>
          <w:rFonts w:ascii="Times New Roman" w:hAnsi="Times New Roman" w:cs="Times New Roman"/>
          <w:vertAlign w:val="subscript"/>
          <w:lang w:val="en-US"/>
        </w:rPr>
        <w:t>2</w:t>
      </w:r>
      <w:r w:rsidRPr="000531A5">
        <w:rPr>
          <w:rFonts w:ascii="Times New Roman" w:hAnsi="Times New Roman" w:cs="Times New Roman"/>
          <w:lang w:val="en-US"/>
        </w:rPr>
        <w:t>.</w:t>
      </w:r>
    </w:p>
    <w:p w14:paraId="18E4FF34" w14:textId="77777777" w:rsidR="00DB6A57" w:rsidRDefault="00DB6A57" w:rsidP="00516755">
      <w:pPr>
        <w:rPr>
          <w:rFonts w:ascii="Times New Roman" w:hAnsi="Times New Roman" w:cs="Times New Roman"/>
          <w:lang w:val="en-US"/>
        </w:rPr>
      </w:pPr>
    </w:p>
    <w:p w14:paraId="6DFD7FA2" w14:textId="77777777" w:rsidR="00642E0D" w:rsidRDefault="00642E0D" w:rsidP="00642E0D">
      <w:pPr>
        <w:rPr>
          <w:rFonts w:ascii="Times New Roman" w:hAnsi="Times New Roman" w:cs="Times New Roman"/>
          <w:lang w:val="en-US"/>
        </w:rPr>
      </w:pPr>
    </w:p>
    <w:p w14:paraId="4E1CB782" w14:textId="77777777" w:rsidR="00642E0D" w:rsidRDefault="00642E0D" w:rsidP="00A60A21">
      <w:pPr>
        <w:rPr>
          <w:rFonts w:ascii="Times New Roman" w:hAnsi="Times New Roman" w:cs="Times New Roman"/>
          <w:lang w:val="en-US"/>
        </w:rPr>
      </w:pPr>
    </w:p>
    <w:p w14:paraId="50257DA8" w14:textId="77777777" w:rsidR="00A60A21" w:rsidRDefault="00A60A21" w:rsidP="00EF7178">
      <w:pPr>
        <w:jc w:val="both"/>
        <w:rPr>
          <w:rFonts w:ascii="Times New Roman" w:hAnsi="Times New Roman" w:cs="Times New Roman"/>
          <w:lang w:val="en-US"/>
        </w:rPr>
      </w:pPr>
    </w:p>
    <w:p w14:paraId="6EC1E68A" w14:textId="77777777" w:rsidR="00EF7178" w:rsidRDefault="00EF7178" w:rsidP="00C914ED">
      <w:pPr>
        <w:rPr>
          <w:rFonts w:ascii="Times New Roman" w:hAnsi="Times New Roman" w:cs="Times New Roman"/>
          <w:lang w:val="en-US"/>
        </w:rPr>
      </w:pPr>
    </w:p>
    <w:p w14:paraId="33AA10FD" w14:textId="77777777" w:rsidR="00C914ED" w:rsidRDefault="00C914ED" w:rsidP="00C914ED">
      <w:pPr>
        <w:rPr>
          <w:rFonts w:ascii="Times New Roman" w:hAnsi="Times New Roman" w:cs="Times New Roman"/>
          <w:lang w:val="en-US"/>
        </w:rPr>
      </w:pPr>
    </w:p>
    <w:p w14:paraId="631E4D85" w14:textId="77777777" w:rsidR="00C914ED" w:rsidRDefault="00C914ED" w:rsidP="00C93252">
      <w:pPr>
        <w:jc w:val="both"/>
        <w:rPr>
          <w:rFonts w:ascii="Times New Roman" w:hAnsi="Times New Roman" w:cs="Times New Roman"/>
          <w:lang w:val="en-US"/>
        </w:rPr>
      </w:pPr>
    </w:p>
    <w:p w14:paraId="0DBDFB33" w14:textId="77777777" w:rsidR="000C15D6" w:rsidRDefault="000C15D6" w:rsidP="000C15D6">
      <w:pPr>
        <w:jc w:val="center"/>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4941B44B" wp14:editId="78AE7131">
            <wp:extent cx="4193417" cy="3209925"/>
            <wp:effectExtent l="0" t="0" r="0" b="0"/>
            <wp:docPr id="1021428653" name="Imagem 1" descr="Gráf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428653" name="Imagem 1" descr="Gráfico&#10;&#10;O conteúdo gerado por IA pode estar incorret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204294" cy="3218251"/>
                    </a:xfrm>
                    <a:prstGeom prst="rect">
                      <a:avLst/>
                    </a:prstGeom>
                  </pic:spPr>
                </pic:pic>
              </a:graphicData>
            </a:graphic>
          </wp:inline>
        </w:drawing>
      </w:r>
    </w:p>
    <w:p w14:paraId="25A1BA0C" w14:textId="4FC6450B" w:rsidR="000D2F4F" w:rsidRDefault="000C15D6">
      <w:pPr>
        <w:rPr>
          <w:rFonts w:ascii="Times New Roman" w:hAnsi="Times New Roman" w:cs="Times New Roman"/>
          <w:lang w:val="en-US"/>
        </w:rPr>
      </w:pPr>
      <w:r w:rsidRPr="001B6BAB">
        <w:rPr>
          <w:rFonts w:ascii="Times New Roman" w:hAnsi="Times New Roman" w:cs="Times New Roman"/>
          <w:b/>
          <w:bCs/>
          <w:lang w:val="en-US"/>
        </w:rPr>
        <w:t>Figure S</w:t>
      </w:r>
      <w:r w:rsidR="007A1A77">
        <w:rPr>
          <w:rFonts w:ascii="Times New Roman" w:hAnsi="Times New Roman" w:cs="Times New Roman"/>
          <w:b/>
          <w:bCs/>
          <w:lang w:val="en-US"/>
        </w:rPr>
        <w:t>10</w:t>
      </w:r>
      <w:r w:rsidRPr="001B6BAB">
        <w:rPr>
          <w:rFonts w:ascii="Times New Roman" w:hAnsi="Times New Roman" w:cs="Times New Roman"/>
          <w:b/>
          <w:bCs/>
          <w:lang w:val="en-US"/>
        </w:rPr>
        <w:t>.</w:t>
      </w:r>
      <w:r>
        <w:rPr>
          <w:rFonts w:ascii="Times New Roman" w:hAnsi="Times New Roman" w:cs="Times New Roman"/>
          <w:lang w:val="en-US"/>
        </w:rPr>
        <w:t xml:space="preserve"> </w:t>
      </w:r>
      <w:r w:rsidRPr="001B6BAB">
        <w:rPr>
          <w:rFonts w:ascii="Times New Roman" w:hAnsi="Times New Roman" w:cs="Times New Roman"/>
          <w:lang w:val="en-US"/>
        </w:rPr>
        <w:t xml:space="preserve">EDS spectra of the </w:t>
      </w:r>
      <w:r>
        <w:rPr>
          <w:rFonts w:ascii="Times New Roman" w:hAnsi="Times New Roman" w:cs="Times New Roman"/>
          <w:lang w:val="en-US"/>
        </w:rPr>
        <w:t>Au/</w:t>
      </w:r>
      <w:r w:rsidRPr="001B6BAB">
        <w:rPr>
          <w:rFonts w:ascii="Times New Roman" w:hAnsi="Times New Roman" w:cs="Times New Roman"/>
          <w:lang w:val="en-US"/>
        </w:rPr>
        <w:t>Ru</w:t>
      </w:r>
      <w:r>
        <w:rPr>
          <w:rFonts w:ascii="Times New Roman" w:hAnsi="Times New Roman" w:cs="Times New Roman"/>
          <w:lang w:val="en-US"/>
        </w:rPr>
        <w:t>-</w:t>
      </w:r>
      <w:r w:rsidRPr="001B6BAB">
        <w:rPr>
          <w:rFonts w:ascii="Times New Roman" w:hAnsi="Times New Roman" w:cs="Times New Roman"/>
          <w:lang w:val="en-US"/>
        </w:rPr>
        <w:t>RuO</w:t>
      </w:r>
      <w:r>
        <w:rPr>
          <w:rFonts w:ascii="Times New Roman" w:hAnsi="Times New Roman" w:cs="Times New Roman"/>
          <w:vertAlign w:val="subscript"/>
          <w:lang w:val="en-US"/>
        </w:rPr>
        <w:t>2</w:t>
      </w:r>
      <w:r w:rsidRPr="001B6BAB">
        <w:rPr>
          <w:rFonts w:ascii="Times New Roman" w:hAnsi="Times New Roman" w:cs="Times New Roman"/>
          <w:lang w:val="en-US"/>
        </w:rPr>
        <w:t xml:space="preserve"> </w:t>
      </w:r>
      <w:r>
        <w:rPr>
          <w:rFonts w:ascii="Times New Roman" w:hAnsi="Times New Roman" w:cs="Times New Roman"/>
          <w:lang w:val="en-US"/>
        </w:rPr>
        <w:t>catalyst</w:t>
      </w:r>
      <w:r w:rsidRPr="001B6BAB">
        <w:rPr>
          <w:rFonts w:ascii="Times New Roman" w:hAnsi="Times New Roman" w:cs="Times New Roman"/>
          <w:lang w:val="en-US"/>
        </w:rPr>
        <w:t xml:space="preserve"> in the pristine and after 1, 2, and 12 h of NO</w:t>
      </w:r>
      <w:r>
        <w:rPr>
          <w:rFonts w:ascii="Times New Roman" w:hAnsi="Times New Roman" w:cs="Times New Roman"/>
          <w:vertAlign w:val="subscript"/>
          <w:lang w:val="en-US"/>
        </w:rPr>
        <w:t>3</w:t>
      </w:r>
      <w:r w:rsidRPr="001B6BAB">
        <w:rPr>
          <w:rFonts w:ascii="Times New Roman" w:hAnsi="Times New Roman" w:cs="Times New Roman"/>
          <w:lang w:val="en-US"/>
        </w:rPr>
        <w:t>RR, with the inset highlighting the variation in the O signal around 0.52 keV</w:t>
      </w:r>
      <w:r>
        <w:rPr>
          <w:rFonts w:ascii="Times New Roman" w:hAnsi="Times New Roman" w:cs="Times New Roman"/>
          <w:lang w:val="en-US"/>
        </w:rPr>
        <w:t>.</w:t>
      </w:r>
    </w:p>
    <w:p w14:paraId="7F834187" w14:textId="77777777" w:rsidR="00B37493" w:rsidRDefault="00B37493">
      <w:pPr>
        <w:rPr>
          <w:rFonts w:ascii="Times New Roman" w:hAnsi="Times New Roman" w:cs="Times New Roman"/>
          <w:lang w:val="en-US"/>
        </w:rPr>
      </w:pPr>
    </w:p>
    <w:p w14:paraId="5AABB52C" w14:textId="77777777" w:rsidR="00DB6A57" w:rsidRDefault="00DB6A57">
      <w:pPr>
        <w:rPr>
          <w:rFonts w:ascii="Times New Roman" w:hAnsi="Times New Roman" w:cs="Times New Roman"/>
          <w:lang w:val="en-US"/>
        </w:rPr>
      </w:pPr>
    </w:p>
    <w:p w14:paraId="54663AF8" w14:textId="77777777" w:rsidR="00DB6A57" w:rsidRDefault="00DB6A57">
      <w:pPr>
        <w:rPr>
          <w:rFonts w:ascii="Times New Roman" w:hAnsi="Times New Roman" w:cs="Times New Roman"/>
          <w:lang w:val="en-US"/>
        </w:rPr>
      </w:pPr>
    </w:p>
    <w:p w14:paraId="6EE880B4" w14:textId="77777777" w:rsidR="00DB6A57" w:rsidRDefault="00DB6A57">
      <w:pPr>
        <w:rPr>
          <w:rFonts w:ascii="Times New Roman" w:hAnsi="Times New Roman" w:cs="Times New Roman"/>
          <w:lang w:val="en-US"/>
        </w:rPr>
      </w:pPr>
    </w:p>
    <w:p w14:paraId="233587C3" w14:textId="77777777" w:rsidR="00DB6A57" w:rsidRDefault="00DB6A57">
      <w:pPr>
        <w:rPr>
          <w:rFonts w:ascii="Times New Roman" w:hAnsi="Times New Roman" w:cs="Times New Roman"/>
          <w:lang w:val="en-US"/>
        </w:rPr>
      </w:pPr>
    </w:p>
    <w:p w14:paraId="1521CF32" w14:textId="77777777" w:rsidR="00DB6A57" w:rsidRDefault="00DB6A57">
      <w:pPr>
        <w:rPr>
          <w:rFonts w:ascii="Times New Roman" w:hAnsi="Times New Roman" w:cs="Times New Roman"/>
          <w:lang w:val="en-US"/>
        </w:rPr>
      </w:pPr>
    </w:p>
    <w:p w14:paraId="707B8999" w14:textId="77777777" w:rsidR="00DB6A57" w:rsidRDefault="00DB6A57">
      <w:pPr>
        <w:rPr>
          <w:rFonts w:ascii="Times New Roman" w:hAnsi="Times New Roman" w:cs="Times New Roman"/>
          <w:lang w:val="en-US"/>
        </w:rPr>
      </w:pPr>
    </w:p>
    <w:p w14:paraId="087B3B7E" w14:textId="77777777" w:rsidR="00DB6A57" w:rsidRDefault="00DB6A57">
      <w:pPr>
        <w:rPr>
          <w:rFonts w:ascii="Times New Roman" w:hAnsi="Times New Roman" w:cs="Times New Roman"/>
          <w:lang w:val="en-US"/>
        </w:rPr>
      </w:pPr>
    </w:p>
    <w:p w14:paraId="4D5A044B" w14:textId="77777777" w:rsidR="00DB6A57" w:rsidRDefault="00DB6A57">
      <w:pPr>
        <w:rPr>
          <w:rFonts w:ascii="Times New Roman" w:hAnsi="Times New Roman" w:cs="Times New Roman"/>
          <w:lang w:val="en-US"/>
        </w:rPr>
      </w:pPr>
    </w:p>
    <w:p w14:paraId="3382552A" w14:textId="77777777" w:rsidR="00DB6A57" w:rsidRDefault="00DB6A57">
      <w:pPr>
        <w:rPr>
          <w:rFonts w:ascii="Times New Roman" w:hAnsi="Times New Roman" w:cs="Times New Roman"/>
          <w:lang w:val="en-US"/>
        </w:rPr>
      </w:pPr>
    </w:p>
    <w:p w14:paraId="5C344ECA" w14:textId="77777777" w:rsidR="00DB6A57" w:rsidRDefault="00DB6A57">
      <w:pPr>
        <w:rPr>
          <w:rFonts w:ascii="Times New Roman" w:hAnsi="Times New Roman" w:cs="Times New Roman"/>
          <w:lang w:val="en-US"/>
        </w:rPr>
      </w:pPr>
    </w:p>
    <w:p w14:paraId="16C708F3" w14:textId="77777777" w:rsidR="00DB6A57" w:rsidRDefault="00DB6A57">
      <w:pPr>
        <w:rPr>
          <w:rFonts w:ascii="Times New Roman" w:hAnsi="Times New Roman" w:cs="Times New Roman"/>
          <w:lang w:val="en-US"/>
        </w:rPr>
      </w:pPr>
    </w:p>
    <w:p w14:paraId="11938DC1" w14:textId="77777777" w:rsidR="00DB6A57" w:rsidRDefault="00DB6A57">
      <w:pPr>
        <w:rPr>
          <w:rFonts w:ascii="Times New Roman" w:hAnsi="Times New Roman" w:cs="Times New Roman"/>
          <w:lang w:val="en-US"/>
        </w:rPr>
      </w:pPr>
    </w:p>
    <w:p w14:paraId="3796BC57" w14:textId="77777777" w:rsidR="00DB6A57" w:rsidRDefault="00DB6A57">
      <w:pPr>
        <w:rPr>
          <w:rFonts w:ascii="Times New Roman" w:hAnsi="Times New Roman" w:cs="Times New Roman"/>
          <w:lang w:val="en-US"/>
        </w:rPr>
      </w:pPr>
    </w:p>
    <w:p w14:paraId="79DC226F" w14:textId="77777777" w:rsidR="00DB6A57" w:rsidRDefault="00DB6A57">
      <w:pPr>
        <w:rPr>
          <w:rFonts w:ascii="Times New Roman" w:hAnsi="Times New Roman" w:cs="Times New Roman"/>
          <w:lang w:val="en-US"/>
        </w:rPr>
      </w:pPr>
    </w:p>
    <w:p w14:paraId="41B2EA8A" w14:textId="04D585D8" w:rsidR="005674EB" w:rsidRPr="00516FB2" w:rsidRDefault="00390D46" w:rsidP="00390D46">
      <w:pPr>
        <w:rPr>
          <w:rFonts w:ascii="Times New Roman" w:hAnsi="Times New Roman" w:cs="Times New Roman"/>
          <w:lang w:val="en-US"/>
        </w:rPr>
      </w:pPr>
      <w:r w:rsidRPr="00390D46">
        <w:rPr>
          <w:rFonts w:ascii="Times New Roman" w:hAnsi="Times New Roman" w:cs="Times New Roman"/>
          <w:b/>
          <w:bCs/>
          <w:lang w:val="en-US"/>
        </w:rPr>
        <w:lastRenderedPageBreak/>
        <w:t>Table S1.</w:t>
      </w:r>
      <w:r>
        <w:rPr>
          <w:rFonts w:ascii="Times New Roman" w:hAnsi="Times New Roman" w:cs="Times New Roman"/>
          <w:lang w:val="en-US"/>
        </w:rPr>
        <w:t xml:space="preserve"> </w:t>
      </w:r>
      <w:r w:rsidRPr="00390D46">
        <w:rPr>
          <w:rFonts w:ascii="Times New Roman" w:hAnsi="Times New Roman" w:cs="Times New Roman"/>
          <w:lang w:val="en-US"/>
        </w:rPr>
        <w:t xml:space="preserve">Comparison of the electrocatalytic </w:t>
      </w:r>
      <w:r>
        <w:rPr>
          <w:rFonts w:ascii="Times New Roman" w:hAnsi="Times New Roman" w:cs="Times New Roman"/>
          <w:lang w:val="en-US"/>
        </w:rPr>
        <w:t>NO</w:t>
      </w:r>
      <w:r>
        <w:rPr>
          <w:rFonts w:ascii="Times New Roman" w:hAnsi="Times New Roman" w:cs="Times New Roman"/>
          <w:vertAlign w:val="subscript"/>
          <w:lang w:val="en-US"/>
        </w:rPr>
        <w:t>3</w:t>
      </w:r>
      <w:r>
        <w:rPr>
          <w:rFonts w:ascii="Times New Roman" w:hAnsi="Times New Roman" w:cs="Times New Roman"/>
          <w:lang w:val="en-US"/>
        </w:rPr>
        <w:t>RR</w:t>
      </w:r>
      <w:r w:rsidRPr="00390D46">
        <w:rPr>
          <w:rFonts w:ascii="Times New Roman" w:hAnsi="Times New Roman" w:cs="Times New Roman"/>
          <w:lang w:val="en-US"/>
        </w:rPr>
        <w:t xml:space="preserve"> performance of Ru</w:t>
      </w:r>
      <w:r>
        <w:rPr>
          <w:rFonts w:ascii="Times New Roman" w:hAnsi="Times New Roman" w:cs="Times New Roman"/>
          <w:lang w:val="en-US"/>
        </w:rPr>
        <w:t>-RuO</w:t>
      </w:r>
      <w:r>
        <w:rPr>
          <w:rFonts w:ascii="Times New Roman" w:hAnsi="Times New Roman" w:cs="Times New Roman"/>
          <w:vertAlign w:val="subscript"/>
          <w:lang w:val="en-US"/>
        </w:rPr>
        <w:t>2</w:t>
      </w:r>
      <w:r>
        <w:rPr>
          <w:rFonts w:ascii="Times New Roman" w:hAnsi="Times New Roman" w:cs="Times New Roman"/>
          <w:lang w:val="en-US"/>
        </w:rPr>
        <w:t xml:space="preserve"> </w:t>
      </w:r>
      <w:r w:rsidRPr="00390D46">
        <w:rPr>
          <w:rFonts w:ascii="Times New Roman" w:hAnsi="Times New Roman" w:cs="Times New Roman"/>
          <w:lang w:val="en-US"/>
        </w:rPr>
        <w:t>with those of some</w:t>
      </w:r>
      <w:r>
        <w:rPr>
          <w:rFonts w:ascii="Times New Roman" w:hAnsi="Times New Roman" w:cs="Times New Roman"/>
          <w:lang w:val="en-US"/>
        </w:rPr>
        <w:t xml:space="preserve"> </w:t>
      </w:r>
      <w:r w:rsidRPr="00390D46">
        <w:rPr>
          <w:rFonts w:ascii="Times New Roman" w:hAnsi="Times New Roman" w:cs="Times New Roman"/>
          <w:lang w:val="en-US"/>
        </w:rPr>
        <w:t xml:space="preserve">representative </w:t>
      </w:r>
      <w:r>
        <w:rPr>
          <w:rFonts w:ascii="Times New Roman" w:hAnsi="Times New Roman" w:cs="Times New Roman"/>
          <w:lang w:val="en-US"/>
        </w:rPr>
        <w:t>NO</w:t>
      </w:r>
      <w:r>
        <w:rPr>
          <w:rFonts w:ascii="Times New Roman" w:hAnsi="Times New Roman" w:cs="Times New Roman"/>
          <w:vertAlign w:val="subscript"/>
          <w:lang w:val="en-US"/>
        </w:rPr>
        <w:t>3</w:t>
      </w:r>
      <w:r>
        <w:rPr>
          <w:rFonts w:ascii="Times New Roman" w:hAnsi="Times New Roman" w:cs="Times New Roman"/>
          <w:lang w:val="en-US"/>
        </w:rPr>
        <w:t>RR</w:t>
      </w:r>
      <w:r w:rsidRPr="00390D46">
        <w:rPr>
          <w:rFonts w:ascii="Times New Roman" w:hAnsi="Times New Roman" w:cs="Times New Roman"/>
          <w:lang w:val="en-US"/>
        </w:rPr>
        <w:t xml:space="preserve"> electrocatalysts using inorganic aqueous electrolyte under room temperature and</w:t>
      </w:r>
      <w:r>
        <w:rPr>
          <w:rFonts w:ascii="Times New Roman" w:hAnsi="Times New Roman" w:cs="Times New Roman"/>
          <w:lang w:val="en-US"/>
        </w:rPr>
        <w:t xml:space="preserve"> </w:t>
      </w:r>
      <w:r w:rsidRPr="00390D46">
        <w:rPr>
          <w:rFonts w:ascii="Times New Roman" w:hAnsi="Times New Roman" w:cs="Times New Roman"/>
          <w:lang w:val="en-US"/>
        </w:rPr>
        <w:t>atmospheric pressure.</w:t>
      </w:r>
    </w:p>
    <w:tbl>
      <w:tblPr>
        <w:tblStyle w:val="Tabelacomgrade"/>
        <w:tblW w:w="8926" w:type="dxa"/>
        <w:tblLayout w:type="fixed"/>
        <w:tblLook w:val="04A0" w:firstRow="1" w:lastRow="0" w:firstColumn="1" w:lastColumn="0" w:noHBand="0" w:noVBand="1"/>
      </w:tblPr>
      <w:tblGrid>
        <w:gridCol w:w="1615"/>
        <w:gridCol w:w="1620"/>
        <w:gridCol w:w="2430"/>
        <w:gridCol w:w="2410"/>
        <w:gridCol w:w="851"/>
      </w:tblGrid>
      <w:tr w:rsidR="00355DF9" w:rsidRPr="00516FB2" w14:paraId="2F3A9153" w14:textId="77777777" w:rsidTr="00BE5468">
        <w:tc>
          <w:tcPr>
            <w:tcW w:w="1615" w:type="dxa"/>
            <w:hideMark/>
          </w:tcPr>
          <w:p w14:paraId="39B48F31" w14:textId="48C2D34F" w:rsidR="00355DF9" w:rsidRPr="00516FB2" w:rsidRDefault="00355DF9" w:rsidP="00355DF9">
            <w:pPr>
              <w:spacing w:after="160" w:line="278" w:lineRule="auto"/>
              <w:rPr>
                <w:rFonts w:ascii="Times New Roman" w:hAnsi="Times New Roman" w:cs="Times New Roman"/>
                <w:b/>
                <w:bCs/>
              </w:rPr>
            </w:pPr>
            <w:r w:rsidRPr="00516FB2">
              <w:rPr>
                <w:rFonts w:ascii="Times New Roman" w:hAnsi="Times New Roman" w:cs="Times New Roman"/>
                <w:b/>
                <w:bCs/>
              </w:rPr>
              <w:t>Catalyst</w:t>
            </w:r>
          </w:p>
        </w:tc>
        <w:tc>
          <w:tcPr>
            <w:tcW w:w="1620" w:type="dxa"/>
            <w:hideMark/>
          </w:tcPr>
          <w:p w14:paraId="5EE616C7" w14:textId="00A79E6E" w:rsidR="00355DF9" w:rsidRPr="00516FB2" w:rsidRDefault="00355DF9" w:rsidP="00355DF9">
            <w:pPr>
              <w:spacing w:after="160" w:line="278" w:lineRule="auto"/>
              <w:rPr>
                <w:rFonts w:ascii="Times New Roman" w:hAnsi="Times New Roman" w:cs="Times New Roman"/>
                <w:b/>
                <w:bCs/>
              </w:rPr>
            </w:pPr>
            <w:r w:rsidRPr="00516FB2">
              <w:rPr>
                <w:rFonts w:ascii="Times New Roman" w:hAnsi="Times New Roman" w:cs="Times New Roman"/>
                <w:b/>
                <w:bCs/>
              </w:rPr>
              <w:t xml:space="preserve">Electrolyte </w:t>
            </w:r>
          </w:p>
        </w:tc>
        <w:tc>
          <w:tcPr>
            <w:tcW w:w="2430" w:type="dxa"/>
            <w:hideMark/>
          </w:tcPr>
          <w:p w14:paraId="3C04B12D" w14:textId="7A4420CB" w:rsidR="00355DF9" w:rsidRPr="00516FB2" w:rsidRDefault="00355DF9" w:rsidP="00355DF9">
            <w:pPr>
              <w:spacing w:after="160" w:line="278" w:lineRule="auto"/>
              <w:rPr>
                <w:rFonts w:ascii="Times New Roman" w:hAnsi="Times New Roman" w:cs="Times New Roman"/>
                <w:b/>
                <w:bCs/>
                <w:lang w:val="en-US"/>
              </w:rPr>
            </w:pPr>
            <w:r w:rsidRPr="00516FB2">
              <w:rPr>
                <w:rFonts w:ascii="Times New Roman" w:hAnsi="Times New Roman" w:cs="Times New Roman"/>
                <w:b/>
                <w:bCs/>
                <w:lang w:val="en-US"/>
              </w:rPr>
              <w:t>Max. FE for NH</w:t>
            </w:r>
            <w:r w:rsidRPr="00516FB2">
              <w:rPr>
                <w:rFonts w:ascii="Times New Roman" w:hAnsi="Times New Roman" w:cs="Times New Roman"/>
                <w:b/>
                <w:bCs/>
                <w:vertAlign w:val="subscript"/>
                <w:lang w:val="en-US"/>
              </w:rPr>
              <w:t>3</w:t>
            </w:r>
            <w:r w:rsidRPr="00516FB2">
              <w:rPr>
                <w:rFonts w:ascii="Times New Roman" w:hAnsi="Times New Roman" w:cs="Times New Roman"/>
                <w:b/>
                <w:bCs/>
                <w:lang w:val="en-US"/>
              </w:rPr>
              <w:t xml:space="preserve"> (potential)</w:t>
            </w:r>
          </w:p>
        </w:tc>
        <w:tc>
          <w:tcPr>
            <w:tcW w:w="2410" w:type="dxa"/>
            <w:hideMark/>
          </w:tcPr>
          <w:p w14:paraId="1B0DDFDF" w14:textId="61CFD80C" w:rsidR="00355DF9" w:rsidRPr="00516FB2" w:rsidRDefault="00355DF9" w:rsidP="00355DF9">
            <w:pPr>
              <w:spacing w:after="160" w:line="278" w:lineRule="auto"/>
              <w:rPr>
                <w:rFonts w:ascii="Times New Roman" w:hAnsi="Times New Roman" w:cs="Times New Roman"/>
                <w:b/>
                <w:bCs/>
                <w:lang w:val="en-US"/>
              </w:rPr>
            </w:pPr>
            <w:r w:rsidRPr="00516FB2">
              <w:rPr>
                <w:rFonts w:ascii="Times New Roman" w:hAnsi="Times New Roman" w:cs="Times New Roman"/>
                <w:b/>
                <w:bCs/>
                <w:lang w:val="en-US"/>
              </w:rPr>
              <w:t>Max. NH</w:t>
            </w:r>
            <w:r w:rsidRPr="00516FB2">
              <w:rPr>
                <w:rFonts w:ascii="Times New Roman" w:hAnsi="Times New Roman" w:cs="Times New Roman"/>
                <w:b/>
                <w:bCs/>
                <w:vertAlign w:val="subscript"/>
                <w:lang w:val="en-US"/>
              </w:rPr>
              <w:t>3</w:t>
            </w:r>
            <w:r w:rsidRPr="00516FB2">
              <w:rPr>
                <w:rFonts w:ascii="Times New Roman" w:hAnsi="Times New Roman" w:cs="Times New Roman"/>
                <w:b/>
                <w:bCs/>
                <w:lang w:val="en-US"/>
              </w:rPr>
              <w:t xml:space="preserve"> </w:t>
            </w:r>
            <w:r w:rsidR="007B1744">
              <w:rPr>
                <w:rFonts w:ascii="Times New Roman" w:hAnsi="Times New Roman" w:cs="Times New Roman"/>
                <w:b/>
                <w:bCs/>
                <w:lang w:val="en-US"/>
              </w:rPr>
              <w:t>y</w:t>
            </w:r>
            <w:r w:rsidRPr="00516FB2">
              <w:rPr>
                <w:rFonts w:ascii="Times New Roman" w:hAnsi="Times New Roman" w:cs="Times New Roman"/>
                <w:b/>
                <w:bCs/>
                <w:lang w:val="en-US"/>
              </w:rPr>
              <w:t xml:space="preserve">ield </w:t>
            </w:r>
            <w:r w:rsidR="007B1744">
              <w:rPr>
                <w:rFonts w:ascii="Times New Roman" w:hAnsi="Times New Roman" w:cs="Times New Roman"/>
                <w:b/>
                <w:bCs/>
                <w:lang w:val="en-US"/>
              </w:rPr>
              <w:t>r</w:t>
            </w:r>
            <w:r w:rsidRPr="00516FB2">
              <w:rPr>
                <w:rFonts w:ascii="Times New Roman" w:hAnsi="Times New Roman" w:cs="Times New Roman"/>
                <w:b/>
                <w:bCs/>
                <w:lang w:val="en-US"/>
              </w:rPr>
              <w:t>ate (potentia</w:t>
            </w:r>
            <w:r w:rsidR="007F2BE2" w:rsidRPr="00516FB2">
              <w:rPr>
                <w:rFonts w:ascii="Times New Roman" w:hAnsi="Times New Roman" w:cs="Times New Roman"/>
                <w:b/>
                <w:bCs/>
                <w:lang w:val="en-US"/>
              </w:rPr>
              <w:t>l</w:t>
            </w:r>
            <w:r w:rsidRPr="00516FB2">
              <w:rPr>
                <w:rFonts w:ascii="Times New Roman" w:hAnsi="Times New Roman" w:cs="Times New Roman"/>
                <w:b/>
                <w:bCs/>
                <w:lang w:val="en-US"/>
              </w:rPr>
              <w:t>)</w:t>
            </w:r>
          </w:p>
        </w:tc>
        <w:tc>
          <w:tcPr>
            <w:tcW w:w="851" w:type="dxa"/>
            <w:hideMark/>
          </w:tcPr>
          <w:p w14:paraId="7E521D4A" w14:textId="266A104F" w:rsidR="00355DF9" w:rsidRPr="00516FB2" w:rsidRDefault="00355DF9" w:rsidP="00355DF9">
            <w:pPr>
              <w:spacing w:after="160" w:line="278" w:lineRule="auto"/>
              <w:rPr>
                <w:rFonts w:ascii="Times New Roman" w:hAnsi="Times New Roman" w:cs="Times New Roman"/>
                <w:b/>
                <w:bCs/>
              </w:rPr>
            </w:pPr>
            <w:r w:rsidRPr="00516FB2">
              <w:rPr>
                <w:rFonts w:ascii="Times New Roman" w:hAnsi="Times New Roman" w:cs="Times New Roman"/>
                <w:b/>
                <w:bCs/>
              </w:rPr>
              <w:t>Ref.</w:t>
            </w:r>
          </w:p>
        </w:tc>
      </w:tr>
      <w:tr w:rsidR="00FB7912" w:rsidRPr="00516FB2" w14:paraId="3A6669F1" w14:textId="77777777" w:rsidTr="00BE5468">
        <w:tc>
          <w:tcPr>
            <w:tcW w:w="1615" w:type="dxa"/>
          </w:tcPr>
          <w:p w14:paraId="6DDE85AB" w14:textId="1E168E2E" w:rsidR="00FB7912" w:rsidRPr="00516FB2" w:rsidRDefault="00FB7912" w:rsidP="00355DF9">
            <w:pPr>
              <w:rPr>
                <w:rFonts w:ascii="Times New Roman" w:hAnsi="Times New Roman" w:cs="Times New Roman"/>
                <w:b/>
                <w:bCs/>
                <w:vertAlign w:val="subscript"/>
              </w:rPr>
            </w:pPr>
            <w:r w:rsidRPr="00516FB2">
              <w:rPr>
                <w:rFonts w:ascii="Times New Roman" w:hAnsi="Times New Roman" w:cs="Times New Roman"/>
                <w:b/>
                <w:bCs/>
              </w:rPr>
              <w:t>Ru</w:t>
            </w:r>
            <w:r w:rsidR="00D46827">
              <w:rPr>
                <w:rFonts w:ascii="Times New Roman" w:hAnsi="Times New Roman" w:cs="Times New Roman"/>
                <w:b/>
                <w:bCs/>
              </w:rPr>
              <w:t>-</w:t>
            </w:r>
            <w:r w:rsidRPr="00516FB2">
              <w:rPr>
                <w:rFonts w:ascii="Times New Roman" w:hAnsi="Times New Roman" w:cs="Times New Roman"/>
                <w:b/>
                <w:bCs/>
              </w:rPr>
              <w:t>RuO</w:t>
            </w:r>
            <w:r w:rsidRPr="00516FB2">
              <w:rPr>
                <w:rFonts w:ascii="Times New Roman" w:hAnsi="Times New Roman" w:cs="Times New Roman"/>
                <w:b/>
                <w:bCs/>
                <w:vertAlign w:val="subscript"/>
              </w:rPr>
              <w:t>2</w:t>
            </w:r>
          </w:p>
        </w:tc>
        <w:tc>
          <w:tcPr>
            <w:tcW w:w="1620" w:type="dxa"/>
          </w:tcPr>
          <w:p w14:paraId="0CBADE25" w14:textId="5A167F25" w:rsidR="00FB7912" w:rsidRPr="00516FB2" w:rsidRDefault="00FB7912" w:rsidP="00355DF9">
            <w:pPr>
              <w:rPr>
                <w:rFonts w:ascii="Times New Roman" w:hAnsi="Times New Roman" w:cs="Times New Roman"/>
                <w:b/>
                <w:bCs/>
              </w:rPr>
            </w:pPr>
            <w:r w:rsidRPr="00516FB2">
              <w:rPr>
                <w:rFonts w:ascii="Times New Roman" w:hAnsi="Times New Roman" w:cs="Times New Roman"/>
                <w:b/>
                <w:bCs/>
              </w:rPr>
              <w:t>20 m</w:t>
            </w:r>
            <w:r w:rsidR="00363B9D">
              <w:rPr>
                <w:rFonts w:ascii="Times New Roman" w:hAnsi="Times New Roman" w:cs="Times New Roman"/>
                <w:b/>
                <w:bCs/>
              </w:rPr>
              <w:t>mol L</w:t>
            </w:r>
            <w:r w:rsidR="00363B9D">
              <w:rPr>
                <w:rFonts w:ascii="Times New Roman" w:hAnsi="Times New Roman" w:cs="Times New Roman"/>
                <w:b/>
                <w:bCs/>
                <w:vertAlign w:val="superscript"/>
              </w:rPr>
              <w:t>-1</w:t>
            </w:r>
            <w:r w:rsidRPr="00516FB2">
              <w:rPr>
                <w:rFonts w:ascii="Times New Roman" w:hAnsi="Times New Roman" w:cs="Times New Roman"/>
                <w:b/>
                <w:bCs/>
              </w:rPr>
              <w:t xml:space="preserve"> NaNO</w:t>
            </w:r>
            <w:r w:rsidRPr="00516FB2">
              <w:rPr>
                <w:rFonts w:ascii="Times New Roman" w:hAnsi="Times New Roman" w:cs="Times New Roman"/>
                <w:b/>
                <w:bCs/>
                <w:vertAlign w:val="subscript"/>
              </w:rPr>
              <w:t xml:space="preserve">3 </w:t>
            </w:r>
            <w:r w:rsidRPr="00516FB2">
              <w:rPr>
                <w:rFonts w:ascii="Times New Roman" w:hAnsi="Times New Roman" w:cs="Times New Roman"/>
                <w:b/>
                <w:bCs/>
              </w:rPr>
              <w:t xml:space="preserve">+ 1.0 </w:t>
            </w:r>
            <w:r w:rsidR="00363B9D">
              <w:rPr>
                <w:rFonts w:ascii="Times New Roman" w:hAnsi="Times New Roman" w:cs="Times New Roman"/>
                <w:b/>
                <w:bCs/>
              </w:rPr>
              <w:t>mol L</w:t>
            </w:r>
            <w:r w:rsidR="00363B9D">
              <w:rPr>
                <w:rFonts w:ascii="Times New Roman" w:hAnsi="Times New Roman" w:cs="Times New Roman"/>
                <w:b/>
                <w:bCs/>
                <w:vertAlign w:val="superscript"/>
              </w:rPr>
              <w:t>-1</w:t>
            </w:r>
            <w:r w:rsidRPr="00516FB2">
              <w:rPr>
                <w:rFonts w:ascii="Times New Roman" w:hAnsi="Times New Roman" w:cs="Times New Roman"/>
                <w:b/>
                <w:bCs/>
              </w:rPr>
              <w:t xml:space="preserve"> NaOH</w:t>
            </w:r>
          </w:p>
        </w:tc>
        <w:tc>
          <w:tcPr>
            <w:tcW w:w="2430" w:type="dxa"/>
          </w:tcPr>
          <w:p w14:paraId="77E8F001" w14:textId="0DF86485" w:rsidR="00FB7912" w:rsidRPr="00516FB2" w:rsidRDefault="00777F34" w:rsidP="00355DF9">
            <w:pPr>
              <w:rPr>
                <w:rFonts w:ascii="Times New Roman" w:hAnsi="Times New Roman" w:cs="Times New Roman"/>
                <w:b/>
                <w:bCs/>
                <w:lang w:val="en-US"/>
              </w:rPr>
            </w:pPr>
            <w:r w:rsidRPr="00516FB2">
              <w:rPr>
                <w:rFonts w:ascii="Times New Roman" w:hAnsi="Times New Roman" w:cs="Times New Roman"/>
                <w:b/>
                <w:bCs/>
                <w:lang w:val="en-US"/>
              </w:rPr>
              <w:t>71.20 ± 11.81%</w:t>
            </w:r>
            <w:r w:rsidR="007F2BE2" w:rsidRPr="00516FB2">
              <w:rPr>
                <w:rFonts w:ascii="Times New Roman" w:hAnsi="Times New Roman" w:cs="Times New Roman"/>
                <w:b/>
                <w:bCs/>
                <w:lang w:val="en-US"/>
              </w:rPr>
              <w:t xml:space="preserve"> (0.0</w:t>
            </w:r>
            <w:r w:rsidR="00E45CF4" w:rsidRPr="00516FB2">
              <w:rPr>
                <w:rFonts w:ascii="Times New Roman" w:hAnsi="Times New Roman" w:cs="Times New Roman"/>
                <w:b/>
                <w:bCs/>
                <w:lang w:val="en-US"/>
              </w:rPr>
              <w:t>V</w:t>
            </w:r>
            <w:r w:rsidR="007F2BE2" w:rsidRPr="00516FB2">
              <w:rPr>
                <w:rFonts w:ascii="Times New Roman" w:hAnsi="Times New Roman" w:cs="Times New Roman"/>
                <w:b/>
                <w:bCs/>
                <w:lang w:val="en-US"/>
              </w:rPr>
              <w:t xml:space="preserve"> </w:t>
            </w:r>
            <w:r w:rsidR="007F2BE2" w:rsidRPr="00516FB2">
              <w:rPr>
                <w:rFonts w:ascii="Times New Roman" w:hAnsi="Times New Roman" w:cs="Times New Roman"/>
                <w:b/>
                <w:bCs/>
                <w:i/>
                <w:iCs/>
                <w:lang w:val="en-US"/>
              </w:rPr>
              <w:t>vs.</w:t>
            </w:r>
            <w:r w:rsidR="007F2BE2" w:rsidRPr="00516FB2">
              <w:rPr>
                <w:rFonts w:ascii="Times New Roman" w:hAnsi="Times New Roman" w:cs="Times New Roman"/>
                <w:b/>
                <w:bCs/>
                <w:lang w:val="en-US"/>
              </w:rPr>
              <w:t xml:space="preserve"> RHE)</w:t>
            </w:r>
          </w:p>
        </w:tc>
        <w:tc>
          <w:tcPr>
            <w:tcW w:w="2410" w:type="dxa"/>
          </w:tcPr>
          <w:p w14:paraId="3E4C49E7" w14:textId="2F2CA211" w:rsidR="00FB7912" w:rsidRPr="00516FB2" w:rsidRDefault="00AA1919" w:rsidP="00355DF9">
            <w:pPr>
              <w:rPr>
                <w:rFonts w:ascii="Times New Roman" w:hAnsi="Times New Roman" w:cs="Times New Roman"/>
                <w:b/>
                <w:bCs/>
              </w:rPr>
            </w:pPr>
            <w:r>
              <w:rPr>
                <w:rFonts w:ascii="Times New Roman" w:hAnsi="Times New Roman" w:cs="Times New Roman"/>
                <w:b/>
                <w:bCs/>
              </w:rPr>
              <w:t>39</w:t>
            </w:r>
            <w:r w:rsidR="00865421">
              <w:rPr>
                <w:rFonts w:ascii="Times New Roman" w:hAnsi="Times New Roman" w:cs="Times New Roman"/>
                <w:b/>
                <w:bCs/>
              </w:rPr>
              <w:t>.</w:t>
            </w:r>
            <w:r>
              <w:rPr>
                <w:rFonts w:ascii="Times New Roman" w:hAnsi="Times New Roman" w:cs="Times New Roman"/>
                <w:b/>
                <w:bCs/>
              </w:rPr>
              <w:t>25</w:t>
            </w:r>
            <w:r w:rsidR="007F2BE2" w:rsidRPr="00516FB2">
              <w:rPr>
                <w:rFonts w:ascii="Times New Roman" w:hAnsi="Times New Roman" w:cs="Times New Roman"/>
                <w:b/>
                <w:bCs/>
              </w:rPr>
              <w:t xml:space="preserve"> ± 0.92 </w:t>
            </w:r>
            <w:r w:rsidR="00F76282" w:rsidRPr="00516FB2">
              <w:rPr>
                <w:rFonts w:ascii="Times New Roman" w:hAnsi="Times New Roman" w:cs="Times New Roman"/>
                <w:b/>
                <w:bCs/>
              </w:rPr>
              <w:t>µmol h</w:t>
            </w:r>
            <w:r w:rsidR="00F76282" w:rsidRPr="00516FB2">
              <w:rPr>
                <w:rFonts w:ascii="Times New Roman" w:hAnsi="Times New Roman" w:cs="Times New Roman"/>
                <w:b/>
                <w:bCs/>
                <w:vertAlign w:val="superscript"/>
              </w:rPr>
              <w:t>-1</w:t>
            </w:r>
            <w:r w:rsidR="00F76282" w:rsidRPr="00516FB2">
              <w:rPr>
                <w:rFonts w:ascii="Times New Roman" w:hAnsi="Times New Roman" w:cs="Times New Roman"/>
                <w:b/>
                <w:bCs/>
              </w:rPr>
              <w:t xml:space="preserve"> cm</w:t>
            </w:r>
            <w:r w:rsidR="00F76282" w:rsidRPr="00516FB2">
              <w:rPr>
                <w:rFonts w:ascii="Times New Roman" w:hAnsi="Times New Roman" w:cs="Times New Roman"/>
                <w:b/>
                <w:bCs/>
                <w:vertAlign w:val="superscript"/>
              </w:rPr>
              <w:t>-2</w:t>
            </w:r>
            <w:r w:rsidR="00F76282" w:rsidRPr="00516FB2">
              <w:rPr>
                <w:rFonts w:ascii="Times New Roman" w:hAnsi="Times New Roman" w:cs="Times New Roman"/>
                <w:b/>
                <w:bCs/>
              </w:rPr>
              <w:t xml:space="preserve"> </w:t>
            </w:r>
            <w:r w:rsidR="007F2BE2" w:rsidRPr="00516FB2">
              <w:rPr>
                <w:rFonts w:ascii="Times New Roman" w:hAnsi="Times New Roman" w:cs="Times New Roman"/>
                <w:b/>
                <w:bCs/>
              </w:rPr>
              <w:t xml:space="preserve">(0.0 </w:t>
            </w:r>
            <w:r w:rsidR="007F2BE2" w:rsidRPr="00516FB2">
              <w:rPr>
                <w:rFonts w:ascii="Times New Roman" w:hAnsi="Times New Roman" w:cs="Times New Roman"/>
                <w:b/>
                <w:bCs/>
                <w:i/>
                <w:iCs/>
              </w:rPr>
              <w:t>vs.</w:t>
            </w:r>
            <w:r w:rsidR="007F2BE2" w:rsidRPr="00516FB2">
              <w:rPr>
                <w:rFonts w:ascii="Times New Roman" w:hAnsi="Times New Roman" w:cs="Times New Roman"/>
                <w:b/>
                <w:bCs/>
              </w:rPr>
              <w:t xml:space="preserve"> RHE)</w:t>
            </w:r>
          </w:p>
        </w:tc>
        <w:tc>
          <w:tcPr>
            <w:tcW w:w="851" w:type="dxa"/>
          </w:tcPr>
          <w:p w14:paraId="0FBC005B" w14:textId="2C113DE9" w:rsidR="00FB7912" w:rsidRPr="00516FB2" w:rsidRDefault="007F2BE2" w:rsidP="00355DF9">
            <w:pPr>
              <w:rPr>
                <w:rFonts w:ascii="Times New Roman" w:hAnsi="Times New Roman" w:cs="Times New Roman"/>
                <w:b/>
                <w:bCs/>
              </w:rPr>
            </w:pPr>
            <w:r w:rsidRPr="00516FB2">
              <w:rPr>
                <w:rFonts w:ascii="Times New Roman" w:hAnsi="Times New Roman" w:cs="Times New Roman"/>
                <w:b/>
                <w:bCs/>
              </w:rPr>
              <w:t xml:space="preserve">This work </w:t>
            </w:r>
          </w:p>
        </w:tc>
      </w:tr>
      <w:tr w:rsidR="00E45CF4" w:rsidRPr="00516FB2" w14:paraId="3396C45C" w14:textId="77777777" w:rsidTr="00BE5468">
        <w:tc>
          <w:tcPr>
            <w:tcW w:w="1615" w:type="dxa"/>
          </w:tcPr>
          <w:p w14:paraId="4DBD4AC4" w14:textId="1AFFA23D" w:rsidR="00E45CF4" w:rsidRPr="00516FB2" w:rsidRDefault="00E45CF4" w:rsidP="00E45CF4">
            <w:pPr>
              <w:rPr>
                <w:rFonts w:ascii="Times New Roman" w:hAnsi="Times New Roman" w:cs="Times New Roman"/>
                <w:lang w:val="en-US"/>
              </w:rPr>
            </w:pPr>
            <w:r w:rsidRPr="00516FB2">
              <w:rPr>
                <w:rFonts w:ascii="Times New Roman" w:hAnsi="Times New Roman" w:cs="Times New Roman"/>
                <w:lang w:val="en-US"/>
              </w:rPr>
              <w:t>Ru</w:t>
            </w:r>
            <w:r w:rsidR="00B003A4" w:rsidRPr="00516FB2">
              <w:rPr>
                <w:rFonts w:ascii="Times New Roman" w:hAnsi="Times New Roman" w:cs="Times New Roman"/>
                <w:lang w:val="en-US"/>
              </w:rPr>
              <w:t>O</w:t>
            </w:r>
            <w:r w:rsidR="00B003A4" w:rsidRPr="00516FB2">
              <w:rPr>
                <w:rFonts w:ascii="Times New Roman" w:hAnsi="Times New Roman" w:cs="Times New Roman"/>
                <w:vertAlign w:val="subscript"/>
                <w:lang w:val="en-US"/>
              </w:rPr>
              <w:t>2</w:t>
            </w:r>
            <w:r w:rsidRPr="00516FB2">
              <w:rPr>
                <w:rFonts w:ascii="Times New Roman" w:hAnsi="Times New Roman" w:cs="Times New Roman"/>
                <w:lang w:val="en-US"/>
              </w:rPr>
              <w:t xml:space="preserve"> nanotubes</w:t>
            </w:r>
          </w:p>
        </w:tc>
        <w:tc>
          <w:tcPr>
            <w:tcW w:w="1620" w:type="dxa"/>
          </w:tcPr>
          <w:p w14:paraId="71EA2288" w14:textId="4AABC18D" w:rsidR="00E45CF4" w:rsidRPr="00516FB2" w:rsidRDefault="00C509B5" w:rsidP="00E45CF4">
            <w:pPr>
              <w:rPr>
                <w:rFonts w:ascii="Times New Roman" w:hAnsi="Times New Roman" w:cs="Times New Roman"/>
                <w:lang w:val="en-US"/>
              </w:rPr>
            </w:pPr>
            <w:r w:rsidRPr="00516FB2">
              <w:rPr>
                <w:rFonts w:ascii="Times New Roman" w:hAnsi="Times New Roman" w:cs="Times New Roman"/>
                <w:lang w:val="en-US"/>
              </w:rPr>
              <w:t xml:space="preserve">1.0 </w:t>
            </w:r>
            <w:r w:rsidR="00363B9D">
              <w:rPr>
                <w:rFonts w:ascii="Times New Roman" w:hAnsi="Times New Roman" w:cs="Times New Roman"/>
                <w:lang w:val="en-US"/>
              </w:rPr>
              <w:t>mol L</w:t>
            </w:r>
            <w:r w:rsidR="00363B9D">
              <w:rPr>
                <w:rFonts w:ascii="Times New Roman" w:hAnsi="Times New Roman" w:cs="Times New Roman"/>
                <w:vertAlign w:val="superscript"/>
                <w:lang w:val="en-US"/>
              </w:rPr>
              <w:t>-1</w:t>
            </w:r>
            <w:r w:rsidRPr="00516FB2">
              <w:rPr>
                <w:rFonts w:ascii="Times New Roman" w:hAnsi="Times New Roman" w:cs="Times New Roman"/>
                <w:lang w:val="en-US"/>
              </w:rPr>
              <w:t xml:space="preserve"> KNO</w:t>
            </w:r>
            <w:r w:rsidRPr="00516FB2">
              <w:rPr>
                <w:rFonts w:ascii="Times New Roman" w:hAnsi="Times New Roman" w:cs="Times New Roman"/>
                <w:vertAlign w:val="subscript"/>
                <w:lang w:val="en-US"/>
              </w:rPr>
              <w:t>3</w:t>
            </w:r>
            <w:r w:rsidRPr="00516FB2">
              <w:rPr>
                <w:rFonts w:ascii="Times New Roman" w:hAnsi="Times New Roman" w:cs="Times New Roman"/>
                <w:lang w:val="en-US"/>
              </w:rPr>
              <w:t xml:space="preserve"> + 1.0 </w:t>
            </w:r>
            <w:r w:rsidR="00363B9D">
              <w:rPr>
                <w:rFonts w:ascii="Times New Roman" w:hAnsi="Times New Roman" w:cs="Times New Roman"/>
                <w:lang w:val="en-US"/>
              </w:rPr>
              <w:t>mol L</w:t>
            </w:r>
            <w:r w:rsidR="00363B9D">
              <w:rPr>
                <w:rFonts w:ascii="Times New Roman" w:hAnsi="Times New Roman" w:cs="Times New Roman"/>
                <w:vertAlign w:val="superscript"/>
                <w:lang w:val="en-US"/>
              </w:rPr>
              <w:t>-1</w:t>
            </w:r>
            <w:r w:rsidRPr="00516FB2">
              <w:rPr>
                <w:rFonts w:ascii="Times New Roman" w:hAnsi="Times New Roman" w:cs="Times New Roman"/>
                <w:lang w:val="en-US"/>
              </w:rPr>
              <w:t xml:space="preserve"> KOH</w:t>
            </w:r>
          </w:p>
        </w:tc>
        <w:tc>
          <w:tcPr>
            <w:tcW w:w="2430" w:type="dxa"/>
          </w:tcPr>
          <w:p w14:paraId="3E3BB9BC" w14:textId="39C2FB01" w:rsidR="00E45CF4" w:rsidRPr="00516FB2" w:rsidRDefault="00E45CF4" w:rsidP="00E45CF4">
            <w:pPr>
              <w:rPr>
                <w:rFonts w:ascii="Times New Roman" w:hAnsi="Times New Roman" w:cs="Times New Roman"/>
                <w:lang w:val="en-US"/>
              </w:rPr>
            </w:pPr>
            <w:r w:rsidRPr="00516FB2">
              <w:rPr>
                <w:rFonts w:ascii="Times New Roman" w:hAnsi="Times New Roman" w:cs="Times New Roman"/>
                <w:lang w:val="en-US"/>
              </w:rPr>
              <w:t xml:space="preserve">18.2% FE </w:t>
            </w:r>
            <w:r w:rsidR="001B32FB" w:rsidRPr="00516FB2">
              <w:rPr>
                <w:rFonts w:ascii="Times New Roman" w:hAnsi="Times New Roman" w:cs="Times New Roman"/>
                <w:lang w:val="en-US"/>
              </w:rPr>
              <w:t>(</w:t>
            </w:r>
            <w:r w:rsidR="007D2AB0">
              <w:rPr>
                <w:rFonts w:ascii="Times New Roman" w:hAnsi="Times New Roman" w:cs="Times New Roman"/>
              </w:rPr>
              <w:t>-</w:t>
            </w:r>
            <w:r w:rsidR="001B32FB" w:rsidRPr="00516FB2">
              <w:rPr>
                <w:rFonts w:ascii="Times New Roman" w:hAnsi="Times New Roman" w:cs="Times New Roman"/>
              </w:rPr>
              <w:t xml:space="preserve">1.10 V </w:t>
            </w:r>
            <w:r w:rsidR="001B32FB" w:rsidRPr="00516FB2">
              <w:rPr>
                <w:rFonts w:ascii="Times New Roman" w:hAnsi="Times New Roman" w:cs="Times New Roman"/>
                <w:i/>
                <w:iCs/>
              </w:rPr>
              <w:t>vs.</w:t>
            </w:r>
            <w:r w:rsidR="001B32FB" w:rsidRPr="00516FB2">
              <w:rPr>
                <w:rFonts w:ascii="Times New Roman" w:hAnsi="Times New Roman" w:cs="Times New Roman"/>
              </w:rPr>
              <w:t xml:space="preserve"> SCE)</w:t>
            </w:r>
          </w:p>
        </w:tc>
        <w:tc>
          <w:tcPr>
            <w:tcW w:w="2410" w:type="dxa"/>
          </w:tcPr>
          <w:p w14:paraId="145144BB" w14:textId="60E74F30" w:rsidR="00E45CF4" w:rsidRPr="00516FB2" w:rsidRDefault="001B32FB" w:rsidP="00E45CF4">
            <w:pPr>
              <w:rPr>
                <w:rFonts w:ascii="Times New Roman" w:hAnsi="Times New Roman" w:cs="Times New Roman"/>
                <w:bCs/>
              </w:rPr>
            </w:pPr>
            <w:r w:rsidRPr="00516FB2">
              <w:rPr>
                <w:rFonts w:ascii="Times New Roman" w:hAnsi="Times New Roman" w:cs="Times New Roman"/>
              </w:rPr>
              <w:t>30.5 µmol h</w:t>
            </w:r>
            <w:r w:rsidRPr="00516FB2">
              <w:rPr>
                <w:rFonts w:ascii="Times New Roman" w:hAnsi="Times New Roman" w:cs="Times New Roman"/>
                <w:vertAlign w:val="superscript"/>
              </w:rPr>
              <w:t>-1</w:t>
            </w:r>
            <w:r w:rsidRPr="00516FB2">
              <w:rPr>
                <w:rFonts w:ascii="Times New Roman" w:hAnsi="Times New Roman" w:cs="Times New Roman"/>
              </w:rPr>
              <w:t xml:space="preserve"> mg</w:t>
            </w:r>
            <w:r w:rsidRPr="00516FB2">
              <w:rPr>
                <w:rFonts w:ascii="Times New Roman" w:hAnsi="Times New Roman" w:cs="Times New Roman"/>
                <w:vertAlign w:val="subscript"/>
              </w:rPr>
              <w:t>cat</w:t>
            </w:r>
            <w:r w:rsidRPr="00516FB2">
              <w:rPr>
                <w:rFonts w:ascii="Times New Roman" w:hAnsi="Times New Roman" w:cs="Times New Roman"/>
                <w:vertAlign w:val="superscript"/>
              </w:rPr>
              <w:t>-1</w:t>
            </w:r>
            <w:r w:rsidRPr="00516FB2">
              <w:rPr>
                <w:rFonts w:ascii="Times New Roman" w:hAnsi="Times New Roman" w:cs="Times New Roman"/>
              </w:rPr>
              <w:t xml:space="preserve"> (</w:t>
            </w:r>
            <w:r w:rsidR="007D2AB0">
              <w:rPr>
                <w:rFonts w:ascii="Times New Roman" w:hAnsi="Times New Roman" w:cs="Times New Roman"/>
              </w:rPr>
              <w:t>-</w:t>
            </w:r>
            <w:r w:rsidRPr="00516FB2">
              <w:rPr>
                <w:rFonts w:ascii="Times New Roman" w:hAnsi="Times New Roman" w:cs="Times New Roman"/>
              </w:rPr>
              <w:t xml:space="preserve">1.10 V </w:t>
            </w:r>
            <w:r w:rsidRPr="00516FB2">
              <w:rPr>
                <w:rFonts w:ascii="Times New Roman" w:hAnsi="Times New Roman" w:cs="Times New Roman"/>
                <w:i/>
                <w:iCs/>
              </w:rPr>
              <w:t>vs.</w:t>
            </w:r>
            <w:r w:rsidRPr="00516FB2">
              <w:rPr>
                <w:rFonts w:ascii="Times New Roman" w:hAnsi="Times New Roman" w:cs="Times New Roman"/>
              </w:rPr>
              <w:t xml:space="preserve"> SCE)</w:t>
            </w:r>
          </w:p>
        </w:tc>
        <w:tc>
          <w:tcPr>
            <w:tcW w:w="851" w:type="dxa"/>
          </w:tcPr>
          <w:p w14:paraId="0CC66ED6" w14:textId="655A0618" w:rsidR="00E45CF4" w:rsidRPr="003C063C" w:rsidRDefault="00171F02" w:rsidP="00E45CF4">
            <w:pPr>
              <w:rPr>
                <w:rFonts w:ascii="Times New Roman" w:hAnsi="Times New Roman" w:cs="Times New Roman"/>
                <w:b/>
                <w:bCs/>
              </w:rPr>
            </w:pPr>
            <w:r w:rsidRPr="003C063C">
              <w:rPr>
                <w:rFonts w:ascii="Times New Roman" w:hAnsi="Times New Roman" w:cs="Times New Roman"/>
              </w:rPr>
              <w:t>[1]</w:t>
            </w:r>
          </w:p>
        </w:tc>
      </w:tr>
      <w:tr w:rsidR="00355DF9" w:rsidRPr="00744689" w14:paraId="22813668" w14:textId="77777777" w:rsidTr="00BE5468">
        <w:tc>
          <w:tcPr>
            <w:tcW w:w="1615" w:type="dxa"/>
            <w:hideMark/>
          </w:tcPr>
          <w:p w14:paraId="354CBF6E" w14:textId="77777777" w:rsidR="00355DF9" w:rsidRPr="00516FB2" w:rsidRDefault="00355DF9" w:rsidP="00355DF9">
            <w:pPr>
              <w:spacing w:after="160" w:line="278" w:lineRule="auto"/>
              <w:rPr>
                <w:rFonts w:ascii="Times New Roman" w:hAnsi="Times New Roman" w:cs="Times New Roman"/>
              </w:rPr>
            </w:pPr>
            <w:r w:rsidRPr="00516FB2">
              <w:rPr>
                <w:rFonts w:ascii="Times New Roman" w:hAnsi="Times New Roman" w:cs="Times New Roman"/>
              </w:rPr>
              <w:t>Strained Ru nanoclusters</w:t>
            </w:r>
          </w:p>
        </w:tc>
        <w:tc>
          <w:tcPr>
            <w:tcW w:w="1620" w:type="dxa"/>
            <w:hideMark/>
          </w:tcPr>
          <w:p w14:paraId="5C58A804" w14:textId="147A1989" w:rsidR="00355DF9" w:rsidRPr="00363B9D" w:rsidRDefault="00355DF9" w:rsidP="00355DF9">
            <w:pPr>
              <w:spacing w:after="160" w:line="278" w:lineRule="auto"/>
              <w:rPr>
                <w:rFonts w:ascii="Times New Roman" w:hAnsi="Times New Roman" w:cs="Times New Roman"/>
                <w:vertAlign w:val="subscript"/>
                <w:lang w:val="en-US"/>
              </w:rPr>
            </w:pPr>
            <w:r w:rsidRPr="00363B9D">
              <w:rPr>
                <w:rFonts w:ascii="Times New Roman" w:hAnsi="Times New Roman" w:cs="Times New Roman"/>
                <w:lang w:val="en-US"/>
              </w:rPr>
              <w:t xml:space="preserve">1.0 </w:t>
            </w:r>
            <w:r w:rsidR="00363B9D" w:rsidRPr="00363B9D">
              <w:rPr>
                <w:rFonts w:ascii="Times New Roman" w:hAnsi="Times New Roman" w:cs="Times New Roman"/>
                <w:lang w:val="en-US"/>
              </w:rPr>
              <w:t>mol L</w:t>
            </w:r>
            <w:r w:rsidR="00363B9D" w:rsidRPr="00363B9D">
              <w:rPr>
                <w:rFonts w:ascii="Times New Roman" w:hAnsi="Times New Roman" w:cs="Times New Roman"/>
                <w:vertAlign w:val="superscript"/>
                <w:lang w:val="en-US"/>
              </w:rPr>
              <w:t>-1</w:t>
            </w:r>
            <w:r w:rsidRPr="00363B9D">
              <w:rPr>
                <w:rFonts w:ascii="Times New Roman" w:hAnsi="Times New Roman" w:cs="Times New Roman"/>
                <w:lang w:val="en-US"/>
              </w:rPr>
              <w:t xml:space="preserve"> KOH + 1.0 </w:t>
            </w:r>
            <w:r w:rsidR="00363B9D" w:rsidRPr="00363B9D">
              <w:rPr>
                <w:rFonts w:ascii="Times New Roman" w:hAnsi="Times New Roman" w:cs="Times New Roman"/>
                <w:lang w:val="en-US"/>
              </w:rPr>
              <w:t>mol L</w:t>
            </w:r>
            <w:r w:rsidR="00363B9D" w:rsidRPr="00363B9D">
              <w:rPr>
                <w:rFonts w:ascii="Times New Roman" w:hAnsi="Times New Roman" w:cs="Times New Roman"/>
                <w:vertAlign w:val="superscript"/>
                <w:lang w:val="en-US"/>
              </w:rPr>
              <w:t>-1</w:t>
            </w:r>
            <w:r w:rsidRPr="00363B9D">
              <w:rPr>
                <w:rFonts w:ascii="Times New Roman" w:hAnsi="Times New Roman" w:cs="Times New Roman"/>
                <w:lang w:val="en-US"/>
              </w:rPr>
              <w:t xml:space="preserve"> KNO</w:t>
            </w:r>
            <w:r w:rsidR="00E45CF4" w:rsidRPr="00363B9D">
              <w:rPr>
                <w:rFonts w:ascii="Times New Roman" w:hAnsi="Times New Roman" w:cs="Times New Roman"/>
                <w:vertAlign w:val="subscript"/>
                <w:lang w:val="en-US"/>
              </w:rPr>
              <w:t>3</w:t>
            </w:r>
          </w:p>
        </w:tc>
        <w:tc>
          <w:tcPr>
            <w:tcW w:w="2430" w:type="dxa"/>
            <w:hideMark/>
          </w:tcPr>
          <w:p w14:paraId="50327F1D" w14:textId="7EFB6902" w:rsidR="00355DF9" w:rsidRPr="00516FB2" w:rsidRDefault="00355DF9" w:rsidP="00355DF9">
            <w:pPr>
              <w:spacing w:after="160" w:line="278" w:lineRule="auto"/>
              <w:rPr>
                <w:rFonts w:ascii="Times New Roman" w:hAnsi="Times New Roman" w:cs="Times New Roman"/>
                <w:lang w:val="en-US"/>
              </w:rPr>
            </w:pPr>
            <w:r w:rsidRPr="00516FB2">
              <w:rPr>
                <w:rFonts w:ascii="Times New Roman" w:hAnsi="Times New Roman" w:cs="Times New Roman"/>
                <w:lang w:val="en-US"/>
              </w:rPr>
              <w:t>~100% (</w:t>
            </w:r>
            <w:r w:rsidR="00E45CF4" w:rsidRPr="00516FB2">
              <w:rPr>
                <w:rFonts w:ascii="Times New Roman" w:hAnsi="Times New Roman" w:cs="Times New Roman"/>
                <w:lang w:val="en-US"/>
              </w:rPr>
              <w:t xml:space="preserve">-0,2V </w:t>
            </w:r>
            <w:r w:rsidR="00E45CF4" w:rsidRPr="00516FB2">
              <w:rPr>
                <w:rFonts w:ascii="Times New Roman" w:hAnsi="Times New Roman" w:cs="Times New Roman"/>
                <w:i/>
                <w:iCs/>
                <w:lang w:val="en-US"/>
              </w:rPr>
              <w:t>vs.</w:t>
            </w:r>
            <w:r w:rsidR="00E45CF4" w:rsidRPr="00516FB2">
              <w:rPr>
                <w:rFonts w:ascii="Times New Roman" w:hAnsi="Times New Roman" w:cs="Times New Roman"/>
                <w:lang w:val="en-US"/>
              </w:rPr>
              <w:t xml:space="preserve"> RHE</w:t>
            </w:r>
            <w:r w:rsidRPr="00516FB2">
              <w:rPr>
                <w:rFonts w:ascii="Times New Roman" w:hAnsi="Times New Roman" w:cs="Times New Roman"/>
                <w:lang w:val="en-US"/>
              </w:rPr>
              <w:t>)</w:t>
            </w:r>
          </w:p>
        </w:tc>
        <w:tc>
          <w:tcPr>
            <w:tcW w:w="2410" w:type="dxa"/>
            <w:hideMark/>
          </w:tcPr>
          <w:p w14:paraId="3C435753" w14:textId="2BB6B9F7" w:rsidR="00355DF9" w:rsidRPr="00516FB2" w:rsidRDefault="00833C39" w:rsidP="00355DF9">
            <w:pPr>
              <w:spacing w:after="160" w:line="278" w:lineRule="auto"/>
              <w:rPr>
                <w:rFonts w:ascii="Times New Roman" w:hAnsi="Times New Roman" w:cs="Times New Roman"/>
                <w:lang w:val="en-US"/>
              </w:rPr>
            </w:pPr>
            <w:r w:rsidRPr="00516FB2">
              <w:rPr>
                <w:rFonts w:ascii="Times New Roman" w:hAnsi="Times New Roman" w:cs="Times New Roman"/>
                <w:lang w:val="en-US"/>
              </w:rPr>
              <w:t>1.17 mmol h</w:t>
            </w:r>
            <w:r w:rsidRPr="00516FB2">
              <w:rPr>
                <w:rFonts w:ascii="Times New Roman" w:hAnsi="Times New Roman" w:cs="Times New Roman"/>
                <w:vertAlign w:val="superscript"/>
                <w:lang w:val="en-US"/>
              </w:rPr>
              <w:t>-1</w:t>
            </w:r>
            <w:r w:rsidRPr="00516FB2">
              <w:rPr>
                <w:rFonts w:ascii="Times New Roman" w:hAnsi="Times New Roman" w:cs="Times New Roman"/>
                <w:lang w:val="en-US"/>
              </w:rPr>
              <w:t xml:space="preserve"> cm</w:t>
            </w:r>
            <w:r w:rsidRPr="00516FB2">
              <w:rPr>
                <w:rFonts w:ascii="Times New Roman" w:hAnsi="Times New Roman" w:cs="Times New Roman"/>
                <w:vertAlign w:val="superscript"/>
                <w:lang w:val="en-US"/>
              </w:rPr>
              <w:t>-2</w:t>
            </w:r>
          </w:p>
        </w:tc>
        <w:tc>
          <w:tcPr>
            <w:tcW w:w="851" w:type="dxa"/>
            <w:hideMark/>
          </w:tcPr>
          <w:p w14:paraId="7E79D22E" w14:textId="149FEE06" w:rsidR="00355DF9" w:rsidRPr="003C063C" w:rsidRDefault="00DC5BF9" w:rsidP="00355DF9">
            <w:pPr>
              <w:spacing w:after="160" w:line="278" w:lineRule="auto"/>
              <w:rPr>
                <w:rFonts w:ascii="Times New Roman" w:hAnsi="Times New Roman" w:cs="Times New Roman"/>
                <w:lang w:val="en-US"/>
              </w:rPr>
            </w:pPr>
            <w:r w:rsidRPr="003C063C">
              <w:rPr>
                <w:rFonts w:ascii="Times New Roman" w:hAnsi="Times New Roman" w:cs="Times New Roman"/>
              </w:rPr>
              <w:t>[2]</w:t>
            </w:r>
          </w:p>
        </w:tc>
      </w:tr>
      <w:tr w:rsidR="00355DF9" w:rsidRPr="00516FB2" w14:paraId="4B83D945" w14:textId="77777777" w:rsidTr="00BE5468">
        <w:tc>
          <w:tcPr>
            <w:tcW w:w="1615" w:type="dxa"/>
            <w:hideMark/>
          </w:tcPr>
          <w:p w14:paraId="72FF6189" w14:textId="2BC5CF5C" w:rsidR="00355DF9" w:rsidRPr="00516FB2" w:rsidRDefault="00355DF9" w:rsidP="00355DF9">
            <w:pPr>
              <w:spacing w:after="160" w:line="278" w:lineRule="auto"/>
              <w:rPr>
                <w:rFonts w:ascii="Times New Roman" w:hAnsi="Times New Roman" w:cs="Times New Roman"/>
                <w:lang w:val="en-US"/>
              </w:rPr>
            </w:pPr>
            <w:r w:rsidRPr="00516FB2">
              <w:rPr>
                <w:rFonts w:ascii="Times New Roman" w:hAnsi="Times New Roman" w:cs="Times New Roman"/>
                <w:lang w:val="en-US"/>
              </w:rPr>
              <w:t xml:space="preserve">Ru dispersed on Cu nanowires </w:t>
            </w:r>
          </w:p>
        </w:tc>
        <w:tc>
          <w:tcPr>
            <w:tcW w:w="1620" w:type="dxa"/>
            <w:hideMark/>
          </w:tcPr>
          <w:p w14:paraId="4A4DB456" w14:textId="07F18165" w:rsidR="00355DF9" w:rsidRPr="00363B9D" w:rsidRDefault="008745F5" w:rsidP="00355DF9">
            <w:pPr>
              <w:spacing w:after="160" w:line="278" w:lineRule="auto"/>
              <w:rPr>
                <w:rFonts w:ascii="Times New Roman" w:hAnsi="Times New Roman" w:cs="Times New Roman"/>
                <w:lang w:val="en-US"/>
              </w:rPr>
            </w:pPr>
            <w:r w:rsidRPr="00516FB2">
              <w:rPr>
                <w:rFonts w:ascii="Times New Roman" w:hAnsi="Times New Roman" w:cs="Times New Roman"/>
                <w:lang w:val="en-US"/>
              </w:rPr>
              <w:t xml:space="preserve"> </w:t>
            </w:r>
            <w:r w:rsidRPr="00363B9D">
              <w:rPr>
                <w:rFonts w:ascii="Times New Roman" w:hAnsi="Times New Roman" w:cs="Times New Roman"/>
                <w:lang w:val="en-US"/>
              </w:rPr>
              <w:t>32.3 m</w:t>
            </w:r>
            <w:r w:rsidR="00363B9D" w:rsidRPr="00363B9D">
              <w:rPr>
                <w:rFonts w:ascii="Times New Roman" w:hAnsi="Times New Roman" w:cs="Times New Roman"/>
                <w:lang w:val="en-US"/>
              </w:rPr>
              <w:t>mol L</w:t>
            </w:r>
            <w:r w:rsidR="00363B9D" w:rsidRPr="00363B9D">
              <w:rPr>
                <w:rFonts w:ascii="Times New Roman" w:hAnsi="Times New Roman" w:cs="Times New Roman"/>
                <w:vertAlign w:val="superscript"/>
                <w:lang w:val="en-US"/>
              </w:rPr>
              <w:t>-1</w:t>
            </w:r>
            <w:r w:rsidRPr="00363B9D">
              <w:rPr>
                <w:rFonts w:ascii="Times New Roman" w:hAnsi="Times New Roman" w:cs="Times New Roman"/>
                <w:lang w:val="en-US"/>
              </w:rPr>
              <w:t xml:space="preserve"> KNO</w:t>
            </w:r>
            <w:r w:rsidRPr="00363B9D">
              <w:rPr>
                <w:rFonts w:ascii="Times New Roman" w:hAnsi="Times New Roman" w:cs="Times New Roman"/>
                <w:vertAlign w:val="subscript"/>
                <w:lang w:val="en-US"/>
              </w:rPr>
              <w:t>3</w:t>
            </w:r>
            <w:r w:rsidRPr="00363B9D">
              <w:rPr>
                <w:rFonts w:ascii="Times New Roman" w:hAnsi="Times New Roman" w:cs="Times New Roman"/>
                <w:lang w:val="en-US"/>
              </w:rPr>
              <w:t xml:space="preserve"> + 1.0 </w:t>
            </w:r>
            <w:r w:rsidR="00363B9D" w:rsidRPr="00363B9D">
              <w:rPr>
                <w:rFonts w:ascii="Times New Roman" w:hAnsi="Times New Roman" w:cs="Times New Roman"/>
                <w:lang w:val="en-US"/>
              </w:rPr>
              <w:t>mol L</w:t>
            </w:r>
            <w:r w:rsidR="00363B9D" w:rsidRPr="00363B9D">
              <w:rPr>
                <w:rFonts w:ascii="Times New Roman" w:hAnsi="Times New Roman" w:cs="Times New Roman"/>
                <w:vertAlign w:val="superscript"/>
                <w:lang w:val="en-US"/>
              </w:rPr>
              <w:t>-1</w:t>
            </w:r>
            <w:r w:rsidRPr="00363B9D">
              <w:rPr>
                <w:rFonts w:ascii="Times New Roman" w:hAnsi="Times New Roman" w:cs="Times New Roman"/>
                <w:lang w:val="en-US"/>
              </w:rPr>
              <w:t xml:space="preserve"> KOH</w:t>
            </w:r>
          </w:p>
        </w:tc>
        <w:tc>
          <w:tcPr>
            <w:tcW w:w="2430" w:type="dxa"/>
            <w:hideMark/>
          </w:tcPr>
          <w:p w14:paraId="220C32EB" w14:textId="6769AC4D" w:rsidR="00355DF9" w:rsidRPr="00516FB2" w:rsidRDefault="00355DF9" w:rsidP="00355DF9">
            <w:pPr>
              <w:spacing w:after="160" w:line="278" w:lineRule="auto"/>
              <w:rPr>
                <w:rFonts w:ascii="Times New Roman" w:hAnsi="Times New Roman" w:cs="Times New Roman"/>
              </w:rPr>
            </w:pPr>
            <w:r w:rsidRPr="00516FB2">
              <w:rPr>
                <w:rFonts w:ascii="Times New Roman" w:hAnsi="Times New Roman" w:cs="Times New Roman"/>
              </w:rPr>
              <w:t>9</w:t>
            </w:r>
            <w:r w:rsidR="008745F5" w:rsidRPr="00516FB2">
              <w:rPr>
                <w:rFonts w:ascii="Times New Roman" w:hAnsi="Times New Roman" w:cs="Times New Roman"/>
              </w:rPr>
              <w:t>6</w:t>
            </w:r>
            <w:r w:rsidRPr="00516FB2">
              <w:rPr>
                <w:rFonts w:ascii="Times New Roman" w:hAnsi="Times New Roman" w:cs="Times New Roman"/>
              </w:rPr>
              <w:t>%</w:t>
            </w:r>
            <w:r w:rsidR="008745F5" w:rsidRPr="00516FB2">
              <w:rPr>
                <w:rFonts w:ascii="Times New Roman" w:hAnsi="Times New Roman" w:cs="Times New Roman"/>
              </w:rPr>
              <w:t xml:space="preserve"> (</w:t>
            </w:r>
            <w:r w:rsidRPr="00516FB2">
              <w:rPr>
                <w:rFonts w:ascii="Times New Roman" w:hAnsi="Times New Roman" w:cs="Times New Roman"/>
              </w:rPr>
              <w:t>0.</w:t>
            </w:r>
            <w:r w:rsidR="008745F5" w:rsidRPr="00516FB2">
              <w:rPr>
                <w:rFonts w:ascii="Times New Roman" w:hAnsi="Times New Roman" w:cs="Times New Roman"/>
              </w:rPr>
              <w:t>04</w:t>
            </w:r>
            <w:r w:rsidRPr="00516FB2">
              <w:rPr>
                <w:rFonts w:ascii="Times New Roman" w:hAnsi="Times New Roman" w:cs="Times New Roman"/>
              </w:rPr>
              <w:t xml:space="preserve"> V </w:t>
            </w:r>
            <w:r w:rsidRPr="00516FB2">
              <w:rPr>
                <w:rFonts w:ascii="Times New Roman" w:hAnsi="Times New Roman" w:cs="Times New Roman"/>
                <w:i/>
                <w:iCs/>
              </w:rPr>
              <w:t>vs</w:t>
            </w:r>
            <w:r w:rsidR="008745F5" w:rsidRPr="00516FB2">
              <w:rPr>
                <w:rFonts w:ascii="Times New Roman" w:hAnsi="Times New Roman" w:cs="Times New Roman"/>
                <w:i/>
                <w:iCs/>
              </w:rPr>
              <w:t>.</w:t>
            </w:r>
            <w:r w:rsidRPr="00516FB2">
              <w:rPr>
                <w:rFonts w:ascii="Times New Roman" w:hAnsi="Times New Roman" w:cs="Times New Roman"/>
              </w:rPr>
              <w:t xml:space="preserve"> RHE</w:t>
            </w:r>
            <w:r w:rsidR="008745F5" w:rsidRPr="00516FB2">
              <w:rPr>
                <w:rFonts w:ascii="Times New Roman" w:hAnsi="Times New Roman" w:cs="Times New Roman"/>
              </w:rPr>
              <w:t>)</w:t>
            </w:r>
          </w:p>
        </w:tc>
        <w:tc>
          <w:tcPr>
            <w:tcW w:w="2410" w:type="dxa"/>
            <w:hideMark/>
          </w:tcPr>
          <w:p w14:paraId="490A1585" w14:textId="7EB103E7" w:rsidR="00355DF9" w:rsidRPr="00516FB2" w:rsidRDefault="00871EB4" w:rsidP="00355DF9">
            <w:pPr>
              <w:spacing w:after="160" w:line="278" w:lineRule="auto"/>
              <w:rPr>
                <w:rFonts w:ascii="Times New Roman" w:hAnsi="Times New Roman" w:cs="Times New Roman"/>
                <w:lang w:val="en-US"/>
              </w:rPr>
            </w:pPr>
            <w:r w:rsidRPr="00516FB2">
              <w:rPr>
                <w:rFonts w:ascii="Times New Roman" w:hAnsi="Times New Roman" w:cs="Times New Roman"/>
                <w:lang w:val="en-US"/>
              </w:rPr>
              <w:t>4.49 mmol h</w:t>
            </w:r>
            <w:r w:rsidRPr="00516FB2">
              <w:rPr>
                <w:rFonts w:ascii="Times New Roman" w:hAnsi="Times New Roman" w:cs="Times New Roman"/>
                <w:vertAlign w:val="superscript"/>
                <w:lang w:val="en-US"/>
              </w:rPr>
              <w:t xml:space="preserve">-1 </w:t>
            </w:r>
            <w:r w:rsidRPr="00516FB2">
              <w:rPr>
                <w:rFonts w:ascii="Times New Roman" w:hAnsi="Times New Roman" w:cs="Times New Roman"/>
                <w:lang w:val="en-US"/>
              </w:rPr>
              <w:t>cm</w:t>
            </w:r>
            <w:r w:rsidRPr="00516FB2">
              <w:rPr>
                <w:rFonts w:ascii="Times New Roman" w:hAnsi="Times New Roman" w:cs="Times New Roman"/>
                <w:vertAlign w:val="superscript"/>
                <w:lang w:val="en-US"/>
              </w:rPr>
              <w:t xml:space="preserve">-2 </w:t>
            </w:r>
          </w:p>
        </w:tc>
        <w:tc>
          <w:tcPr>
            <w:tcW w:w="851" w:type="dxa"/>
            <w:hideMark/>
          </w:tcPr>
          <w:p w14:paraId="22E87958" w14:textId="67468B1C" w:rsidR="00355DF9" w:rsidRPr="003C063C" w:rsidRDefault="00171F02" w:rsidP="00355DF9">
            <w:pPr>
              <w:spacing w:after="160" w:line="278" w:lineRule="auto"/>
              <w:rPr>
                <w:rFonts w:ascii="Times New Roman" w:hAnsi="Times New Roman" w:cs="Times New Roman"/>
              </w:rPr>
            </w:pPr>
            <w:r w:rsidRPr="003C063C">
              <w:rPr>
                <w:rFonts w:ascii="Times New Roman" w:hAnsi="Times New Roman" w:cs="Times New Roman"/>
              </w:rPr>
              <w:t>[3]</w:t>
            </w:r>
          </w:p>
        </w:tc>
      </w:tr>
      <w:tr w:rsidR="00355DF9" w:rsidRPr="00516FB2" w14:paraId="7384DB1D" w14:textId="77777777" w:rsidTr="00BE5468">
        <w:tc>
          <w:tcPr>
            <w:tcW w:w="1615" w:type="dxa"/>
            <w:hideMark/>
          </w:tcPr>
          <w:p w14:paraId="6B3A352D" w14:textId="0FD00436" w:rsidR="00355DF9" w:rsidRPr="00516FB2" w:rsidRDefault="00CB74CE" w:rsidP="00355DF9">
            <w:pPr>
              <w:spacing w:after="160" w:line="278" w:lineRule="auto"/>
              <w:rPr>
                <w:rFonts w:ascii="Times New Roman" w:hAnsi="Times New Roman" w:cs="Times New Roman"/>
                <w:lang w:val="en-US"/>
              </w:rPr>
            </w:pPr>
            <w:r w:rsidRPr="00516FB2">
              <w:rPr>
                <w:rFonts w:ascii="Times New Roman" w:hAnsi="Times New Roman" w:cs="Times New Roman"/>
                <w:lang w:val="en-US"/>
              </w:rPr>
              <w:t>Highly crystalline RuO</w:t>
            </w:r>
            <w:r w:rsidRPr="00516FB2">
              <w:rPr>
                <w:rFonts w:ascii="Times New Roman" w:hAnsi="Times New Roman" w:cs="Times New Roman"/>
                <w:vertAlign w:val="subscript"/>
                <w:lang w:val="en-US"/>
              </w:rPr>
              <w:t>2</w:t>
            </w:r>
            <w:r w:rsidRPr="00516FB2">
              <w:rPr>
                <w:rFonts w:ascii="Times New Roman" w:hAnsi="Times New Roman" w:cs="Times New Roman"/>
                <w:lang w:val="en-US"/>
              </w:rPr>
              <w:t xml:space="preserve"> nanosheets</w:t>
            </w:r>
          </w:p>
        </w:tc>
        <w:tc>
          <w:tcPr>
            <w:tcW w:w="1620" w:type="dxa"/>
            <w:hideMark/>
          </w:tcPr>
          <w:p w14:paraId="3316F80F" w14:textId="521E509B" w:rsidR="00355DF9" w:rsidRPr="00516FB2" w:rsidRDefault="00154BBD" w:rsidP="00355DF9">
            <w:pPr>
              <w:spacing w:after="160" w:line="278" w:lineRule="auto"/>
              <w:rPr>
                <w:rFonts w:ascii="Times New Roman" w:hAnsi="Times New Roman" w:cs="Times New Roman"/>
                <w:vertAlign w:val="subscript"/>
              </w:rPr>
            </w:pPr>
            <w:r w:rsidRPr="00516FB2">
              <w:rPr>
                <w:rFonts w:ascii="Times New Roman" w:hAnsi="Times New Roman" w:cs="Times New Roman"/>
              </w:rPr>
              <w:t>14 m</w:t>
            </w:r>
            <w:r w:rsidR="00363B9D">
              <w:rPr>
                <w:rFonts w:ascii="Times New Roman" w:hAnsi="Times New Roman" w:cs="Times New Roman"/>
              </w:rPr>
              <w:t>mol L</w:t>
            </w:r>
            <w:r w:rsidR="00363B9D">
              <w:rPr>
                <w:rFonts w:ascii="Times New Roman" w:hAnsi="Times New Roman" w:cs="Times New Roman"/>
                <w:vertAlign w:val="superscript"/>
              </w:rPr>
              <w:t>-1</w:t>
            </w:r>
            <w:r w:rsidRPr="00516FB2">
              <w:rPr>
                <w:rFonts w:ascii="Times New Roman" w:hAnsi="Times New Roman" w:cs="Times New Roman"/>
              </w:rPr>
              <w:t xml:space="preserve"> NaNO</w:t>
            </w:r>
            <w:r w:rsidRPr="00516FB2">
              <w:rPr>
                <w:rFonts w:ascii="Times New Roman" w:hAnsi="Times New Roman" w:cs="Times New Roman"/>
                <w:vertAlign w:val="subscript"/>
              </w:rPr>
              <w:t>3</w:t>
            </w:r>
            <w:r w:rsidRPr="00516FB2">
              <w:rPr>
                <w:rFonts w:ascii="Times New Roman" w:hAnsi="Times New Roman" w:cs="Times New Roman"/>
              </w:rPr>
              <w:t xml:space="preserve"> + 0.5 </w:t>
            </w:r>
            <w:r w:rsidR="00363B9D">
              <w:rPr>
                <w:rFonts w:ascii="Times New Roman" w:hAnsi="Times New Roman" w:cs="Times New Roman"/>
              </w:rPr>
              <w:t>mol L</w:t>
            </w:r>
            <w:r w:rsidR="00363B9D">
              <w:rPr>
                <w:rFonts w:ascii="Times New Roman" w:hAnsi="Times New Roman" w:cs="Times New Roman"/>
                <w:vertAlign w:val="superscript"/>
              </w:rPr>
              <w:t>-1</w:t>
            </w:r>
            <w:r w:rsidRPr="00516FB2">
              <w:rPr>
                <w:rFonts w:ascii="Times New Roman" w:hAnsi="Times New Roman" w:cs="Times New Roman"/>
              </w:rPr>
              <w:t xml:space="preserve"> Na</w:t>
            </w:r>
            <w:r w:rsidRPr="00516FB2">
              <w:rPr>
                <w:rFonts w:ascii="Times New Roman" w:hAnsi="Times New Roman" w:cs="Times New Roman"/>
                <w:vertAlign w:val="subscript"/>
              </w:rPr>
              <w:t>2</w:t>
            </w:r>
            <w:r w:rsidRPr="00516FB2">
              <w:rPr>
                <w:rFonts w:ascii="Times New Roman" w:hAnsi="Times New Roman" w:cs="Times New Roman"/>
              </w:rPr>
              <w:t>SO</w:t>
            </w:r>
            <w:r w:rsidRPr="00516FB2">
              <w:rPr>
                <w:rFonts w:ascii="Times New Roman" w:hAnsi="Times New Roman" w:cs="Times New Roman"/>
                <w:vertAlign w:val="subscript"/>
              </w:rPr>
              <w:t>4</w:t>
            </w:r>
          </w:p>
        </w:tc>
        <w:tc>
          <w:tcPr>
            <w:tcW w:w="2430" w:type="dxa"/>
            <w:hideMark/>
          </w:tcPr>
          <w:p w14:paraId="133722E8" w14:textId="6F590DE1" w:rsidR="00355DF9" w:rsidRPr="00516FB2" w:rsidRDefault="008B4007" w:rsidP="00355DF9">
            <w:pPr>
              <w:spacing w:after="160" w:line="278" w:lineRule="auto"/>
              <w:rPr>
                <w:rFonts w:ascii="Times New Roman" w:hAnsi="Times New Roman" w:cs="Times New Roman"/>
              </w:rPr>
            </w:pPr>
            <w:r w:rsidRPr="00516FB2">
              <w:rPr>
                <w:rFonts w:ascii="Times New Roman" w:hAnsi="Times New Roman" w:cs="Times New Roman"/>
              </w:rPr>
              <w:t>7.03</w:t>
            </w:r>
            <w:r w:rsidR="00355DF9" w:rsidRPr="00516FB2">
              <w:rPr>
                <w:rFonts w:ascii="Times New Roman" w:hAnsi="Times New Roman" w:cs="Times New Roman"/>
              </w:rPr>
              <w:t xml:space="preserve">% </w:t>
            </w:r>
            <w:r w:rsidRPr="00516FB2">
              <w:rPr>
                <w:rFonts w:ascii="Times New Roman" w:hAnsi="Times New Roman" w:cs="Times New Roman"/>
              </w:rPr>
              <w:t>(</w:t>
            </w:r>
            <w:r w:rsidR="007D2AB0">
              <w:rPr>
                <w:rFonts w:ascii="Times New Roman" w:hAnsi="Times New Roman" w:cs="Times New Roman"/>
              </w:rPr>
              <w:t>-</w:t>
            </w:r>
            <w:r w:rsidR="00355DF9" w:rsidRPr="00516FB2">
              <w:rPr>
                <w:rFonts w:ascii="Times New Roman" w:hAnsi="Times New Roman" w:cs="Times New Roman"/>
              </w:rPr>
              <w:t>0.</w:t>
            </w:r>
            <w:r w:rsidRPr="00516FB2">
              <w:rPr>
                <w:rFonts w:ascii="Times New Roman" w:hAnsi="Times New Roman" w:cs="Times New Roman"/>
              </w:rPr>
              <w:t>35</w:t>
            </w:r>
            <w:r w:rsidR="00355DF9" w:rsidRPr="00516FB2">
              <w:rPr>
                <w:rFonts w:ascii="Times New Roman" w:hAnsi="Times New Roman" w:cs="Times New Roman"/>
              </w:rPr>
              <w:t xml:space="preserve"> V </w:t>
            </w:r>
            <w:r w:rsidR="00355DF9" w:rsidRPr="00516FB2">
              <w:rPr>
                <w:rFonts w:ascii="Times New Roman" w:hAnsi="Times New Roman" w:cs="Times New Roman"/>
                <w:i/>
                <w:iCs/>
              </w:rPr>
              <w:t>vs</w:t>
            </w:r>
            <w:r w:rsidRPr="00516FB2">
              <w:rPr>
                <w:rFonts w:ascii="Times New Roman" w:hAnsi="Times New Roman" w:cs="Times New Roman"/>
                <w:i/>
                <w:iCs/>
              </w:rPr>
              <w:t>.</w:t>
            </w:r>
            <w:r w:rsidR="00355DF9" w:rsidRPr="00516FB2">
              <w:rPr>
                <w:rFonts w:ascii="Times New Roman" w:hAnsi="Times New Roman" w:cs="Times New Roman"/>
              </w:rPr>
              <w:t xml:space="preserve"> RHE</w:t>
            </w:r>
            <w:r w:rsidRPr="00516FB2">
              <w:rPr>
                <w:rFonts w:ascii="Times New Roman" w:hAnsi="Times New Roman" w:cs="Times New Roman"/>
              </w:rPr>
              <w:t>)</w:t>
            </w:r>
          </w:p>
        </w:tc>
        <w:tc>
          <w:tcPr>
            <w:tcW w:w="2410" w:type="dxa"/>
            <w:hideMark/>
          </w:tcPr>
          <w:p w14:paraId="4542CE63" w14:textId="2498E07E" w:rsidR="00355DF9" w:rsidRPr="00516FB2" w:rsidRDefault="008B4007" w:rsidP="00355DF9">
            <w:pPr>
              <w:spacing w:after="160" w:line="278" w:lineRule="auto"/>
              <w:rPr>
                <w:rFonts w:ascii="Times New Roman" w:hAnsi="Times New Roman" w:cs="Times New Roman"/>
              </w:rPr>
            </w:pPr>
            <w:r w:rsidRPr="00516FB2">
              <w:rPr>
                <w:rFonts w:ascii="Times New Roman" w:hAnsi="Times New Roman" w:cs="Times New Roman"/>
              </w:rPr>
              <w:t>0.0013 mmol h</w:t>
            </w:r>
            <w:r w:rsidR="00AA1919">
              <w:rPr>
                <w:rFonts w:ascii="Times New Roman" w:hAnsi="Times New Roman" w:cs="Times New Roman"/>
                <w:vertAlign w:val="superscript"/>
              </w:rPr>
              <w:t>-</w:t>
            </w:r>
            <w:r w:rsidRPr="00516FB2">
              <w:rPr>
                <w:rFonts w:ascii="Times New Roman" w:hAnsi="Times New Roman" w:cs="Times New Roman"/>
                <w:vertAlign w:val="superscript"/>
              </w:rPr>
              <w:t>1</w:t>
            </w:r>
            <w:r w:rsidRPr="00516FB2">
              <w:rPr>
                <w:rFonts w:ascii="Times New Roman" w:hAnsi="Times New Roman" w:cs="Times New Roman"/>
              </w:rPr>
              <w:t> cm</w:t>
            </w:r>
            <w:r w:rsidR="00AA1919">
              <w:rPr>
                <w:rFonts w:ascii="Times New Roman" w:hAnsi="Times New Roman" w:cs="Times New Roman"/>
                <w:vertAlign w:val="superscript"/>
              </w:rPr>
              <w:t>-</w:t>
            </w:r>
            <w:r w:rsidRPr="00516FB2">
              <w:rPr>
                <w:rFonts w:ascii="Times New Roman" w:hAnsi="Times New Roman" w:cs="Times New Roman"/>
                <w:vertAlign w:val="superscript"/>
              </w:rPr>
              <w:t>2</w:t>
            </w:r>
            <w:r w:rsidRPr="00516FB2">
              <w:rPr>
                <w:rFonts w:ascii="Times New Roman" w:hAnsi="Times New Roman" w:cs="Times New Roman"/>
              </w:rPr>
              <w:t xml:space="preserve"> </w:t>
            </w:r>
            <w:r w:rsidR="00003DAB" w:rsidRPr="00516FB2">
              <w:rPr>
                <w:rFonts w:ascii="Times New Roman" w:hAnsi="Times New Roman" w:cs="Times New Roman"/>
              </w:rPr>
              <w:t>(</w:t>
            </w:r>
            <w:r w:rsidR="00FB2AC2">
              <w:rPr>
                <w:rFonts w:ascii="Times New Roman" w:hAnsi="Times New Roman" w:cs="Times New Roman"/>
              </w:rPr>
              <w:t>-</w:t>
            </w:r>
            <w:r w:rsidR="00003DAB" w:rsidRPr="00516FB2">
              <w:rPr>
                <w:rFonts w:ascii="Times New Roman" w:hAnsi="Times New Roman" w:cs="Times New Roman"/>
              </w:rPr>
              <w:t xml:space="preserve">0.35 V </w:t>
            </w:r>
            <w:r w:rsidR="00003DAB" w:rsidRPr="00516FB2">
              <w:rPr>
                <w:rFonts w:ascii="Times New Roman" w:hAnsi="Times New Roman" w:cs="Times New Roman"/>
                <w:i/>
                <w:iCs/>
              </w:rPr>
              <w:t>vs.</w:t>
            </w:r>
            <w:r w:rsidR="00003DAB" w:rsidRPr="00516FB2">
              <w:rPr>
                <w:rFonts w:ascii="Times New Roman" w:hAnsi="Times New Roman" w:cs="Times New Roman"/>
              </w:rPr>
              <w:t xml:space="preserve"> RHE)</w:t>
            </w:r>
          </w:p>
        </w:tc>
        <w:tc>
          <w:tcPr>
            <w:tcW w:w="851" w:type="dxa"/>
            <w:hideMark/>
          </w:tcPr>
          <w:p w14:paraId="2EF476F8" w14:textId="58BD1A24" w:rsidR="00355DF9" w:rsidRPr="003C063C" w:rsidRDefault="00171F02" w:rsidP="00355DF9">
            <w:pPr>
              <w:spacing w:after="160" w:line="278" w:lineRule="auto"/>
              <w:rPr>
                <w:rFonts w:ascii="Times New Roman" w:hAnsi="Times New Roman" w:cs="Times New Roman"/>
              </w:rPr>
            </w:pPr>
            <w:r w:rsidRPr="003C063C">
              <w:rPr>
                <w:rFonts w:ascii="Times New Roman" w:hAnsi="Times New Roman" w:cs="Times New Roman"/>
              </w:rPr>
              <w:t>[4]</w:t>
            </w:r>
          </w:p>
        </w:tc>
      </w:tr>
      <w:tr w:rsidR="00355DF9" w:rsidRPr="00516FB2" w14:paraId="24CA1140" w14:textId="77777777" w:rsidTr="00BE5468">
        <w:tc>
          <w:tcPr>
            <w:tcW w:w="1615" w:type="dxa"/>
            <w:hideMark/>
          </w:tcPr>
          <w:p w14:paraId="55DFF5ED" w14:textId="10FFE24D" w:rsidR="00355DF9" w:rsidRPr="00516FB2" w:rsidRDefault="00355DF9" w:rsidP="00355DF9">
            <w:pPr>
              <w:spacing w:after="160" w:line="278" w:lineRule="auto"/>
              <w:rPr>
                <w:rFonts w:ascii="Times New Roman" w:hAnsi="Times New Roman" w:cs="Times New Roman"/>
                <w:lang w:val="en-US"/>
              </w:rPr>
            </w:pPr>
            <w:r w:rsidRPr="00516FB2">
              <w:rPr>
                <w:rFonts w:ascii="Times New Roman" w:hAnsi="Times New Roman" w:cs="Times New Roman"/>
                <w:lang w:val="en-US"/>
              </w:rPr>
              <w:t xml:space="preserve">Ru single atoms (Ru SACs) </w:t>
            </w:r>
          </w:p>
        </w:tc>
        <w:tc>
          <w:tcPr>
            <w:tcW w:w="1620" w:type="dxa"/>
            <w:hideMark/>
          </w:tcPr>
          <w:p w14:paraId="0BEA6550" w14:textId="3551BE86" w:rsidR="00355DF9" w:rsidRPr="00516FB2" w:rsidRDefault="00BE747A" w:rsidP="00BE747A">
            <w:pPr>
              <w:rPr>
                <w:rFonts w:ascii="Times New Roman" w:hAnsi="Times New Roman" w:cs="Times New Roman"/>
                <w:vertAlign w:val="subscript"/>
              </w:rPr>
            </w:pPr>
            <w:r w:rsidRPr="00516FB2">
              <w:rPr>
                <w:rFonts w:ascii="Times New Roman" w:hAnsi="Times New Roman" w:cs="Times New Roman"/>
              </w:rPr>
              <w:t>3.57 m</w:t>
            </w:r>
            <w:r w:rsidR="00363B9D">
              <w:rPr>
                <w:rFonts w:ascii="Times New Roman" w:hAnsi="Times New Roman" w:cs="Times New Roman"/>
              </w:rPr>
              <w:t>mol L</w:t>
            </w:r>
            <w:r w:rsidR="00363B9D">
              <w:rPr>
                <w:rFonts w:ascii="Times New Roman" w:hAnsi="Times New Roman" w:cs="Times New Roman"/>
                <w:vertAlign w:val="superscript"/>
              </w:rPr>
              <w:t>-1</w:t>
            </w:r>
            <w:r w:rsidRPr="00516FB2">
              <w:rPr>
                <w:rFonts w:ascii="Times New Roman" w:hAnsi="Times New Roman" w:cs="Times New Roman"/>
              </w:rPr>
              <w:t xml:space="preserve"> NaNO</w:t>
            </w:r>
            <w:r w:rsidRPr="00516FB2">
              <w:rPr>
                <w:rFonts w:ascii="Times New Roman" w:hAnsi="Times New Roman" w:cs="Times New Roman"/>
                <w:vertAlign w:val="subscript"/>
              </w:rPr>
              <w:t>3</w:t>
            </w:r>
            <w:r w:rsidRPr="00516FB2">
              <w:rPr>
                <w:rFonts w:ascii="Times New Roman" w:hAnsi="Times New Roman" w:cs="Times New Roman"/>
              </w:rPr>
              <w:t xml:space="preserve"> + 0.2 </w:t>
            </w:r>
            <w:r w:rsidR="00363B9D">
              <w:rPr>
                <w:rFonts w:ascii="Times New Roman" w:hAnsi="Times New Roman" w:cs="Times New Roman"/>
              </w:rPr>
              <w:t>mol L</w:t>
            </w:r>
            <w:r w:rsidR="00363B9D">
              <w:rPr>
                <w:rFonts w:ascii="Times New Roman" w:hAnsi="Times New Roman" w:cs="Times New Roman"/>
                <w:vertAlign w:val="superscript"/>
              </w:rPr>
              <w:t>-1</w:t>
            </w:r>
            <w:r w:rsidRPr="00516FB2">
              <w:rPr>
                <w:rFonts w:ascii="Times New Roman" w:hAnsi="Times New Roman" w:cs="Times New Roman"/>
              </w:rPr>
              <w:t xml:space="preserve"> Na</w:t>
            </w:r>
            <w:r w:rsidRPr="00516FB2">
              <w:rPr>
                <w:rFonts w:ascii="Times New Roman" w:hAnsi="Times New Roman" w:cs="Times New Roman"/>
                <w:vertAlign w:val="subscript"/>
              </w:rPr>
              <w:t>2</w:t>
            </w:r>
            <w:r w:rsidRPr="00516FB2">
              <w:rPr>
                <w:rFonts w:ascii="Times New Roman" w:hAnsi="Times New Roman" w:cs="Times New Roman"/>
              </w:rPr>
              <w:t>SO</w:t>
            </w:r>
            <w:r w:rsidRPr="00516FB2">
              <w:rPr>
                <w:rFonts w:ascii="Times New Roman" w:hAnsi="Times New Roman" w:cs="Times New Roman"/>
                <w:vertAlign w:val="subscript"/>
              </w:rPr>
              <w:t>4</w:t>
            </w:r>
          </w:p>
        </w:tc>
        <w:tc>
          <w:tcPr>
            <w:tcW w:w="2430" w:type="dxa"/>
            <w:hideMark/>
          </w:tcPr>
          <w:p w14:paraId="3A3D5ADF" w14:textId="450C0D71" w:rsidR="00355DF9" w:rsidRPr="00516FB2" w:rsidRDefault="00632933" w:rsidP="00355DF9">
            <w:pPr>
              <w:spacing w:after="160" w:line="278" w:lineRule="auto"/>
              <w:rPr>
                <w:rFonts w:ascii="Times New Roman" w:hAnsi="Times New Roman" w:cs="Times New Roman"/>
                <w:lang w:val="en-US"/>
              </w:rPr>
            </w:pPr>
            <w:r w:rsidRPr="00516FB2">
              <w:rPr>
                <w:rFonts w:ascii="Times New Roman" w:hAnsi="Times New Roman" w:cs="Times New Roman"/>
                <w:lang w:val="en-US"/>
              </w:rPr>
              <w:t xml:space="preserve">85.6% (-0.55 V </w:t>
            </w:r>
            <w:r w:rsidRPr="00516FB2">
              <w:rPr>
                <w:rFonts w:ascii="Times New Roman" w:hAnsi="Times New Roman" w:cs="Times New Roman"/>
                <w:i/>
                <w:iCs/>
                <w:lang w:val="en-US"/>
              </w:rPr>
              <w:t xml:space="preserve">vs. </w:t>
            </w:r>
            <w:r w:rsidRPr="00516FB2">
              <w:rPr>
                <w:rFonts w:ascii="Times New Roman" w:hAnsi="Times New Roman" w:cs="Times New Roman"/>
                <w:lang w:val="en-US"/>
              </w:rPr>
              <w:t>RHE)</w:t>
            </w:r>
          </w:p>
        </w:tc>
        <w:tc>
          <w:tcPr>
            <w:tcW w:w="2410" w:type="dxa"/>
            <w:hideMark/>
          </w:tcPr>
          <w:p w14:paraId="5ED3E850" w14:textId="251A23BB" w:rsidR="00355DF9" w:rsidRPr="00516FB2" w:rsidRDefault="00632933" w:rsidP="00632933">
            <w:pPr>
              <w:spacing w:after="160" w:line="278" w:lineRule="auto"/>
              <w:rPr>
                <w:rFonts w:ascii="Times New Roman" w:hAnsi="Times New Roman" w:cs="Times New Roman"/>
              </w:rPr>
            </w:pPr>
            <w:r w:rsidRPr="00516FB2">
              <w:rPr>
                <w:rFonts w:ascii="Times New Roman" w:hAnsi="Times New Roman" w:cs="Times New Roman"/>
              </w:rPr>
              <w:t>45.82 µmol h</w:t>
            </w:r>
            <w:r w:rsidRPr="00516FB2">
              <w:rPr>
                <w:rFonts w:ascii="Times New Roman" w:hAnsi="Times New Roman" w:cs="Times New Roman"/>
                <w:vertAlign w:val="superscript"/>
              </w:rPr>
              <w:t xml:space="preserve">-1 </w:t>
            </w:r>
            <w:r w:rsidRPr="00516FB2">
              <w:rPr>
                <w:rFonts w:ascii="Times New Roman" w:hAnsi="Times New Roman" w:cs="Times New Roman"/>
              </w:rPr>
              <w:t>cm</w:t>
            </w:r>
            <w:r w:rsidRPr="00516FB2">
              <w:rPr>
                <w:rFonts w:ascii="Times New Roman" w:hAnsi="Times New Roman" w:cs="Times New Roman"/>
                <w:vertAlign w:val="superscript"/>
              </w:rPr>
              <w:t xml:space="preserve">-2 </w:t>
            </w:r>
            <w:r w:rsidR="000C53F3" w:rsidRPr="00516FB2">
              <w:rPr>
                <w:rFonts w:ascii="Times New Roman" w:hAnsi="Times New Roman" w:cs="Times New Roman"/>
              </w:rPr>
              <w:t xml:space="preserve">(-0.55 V </w:t>
            </w:r>
            <w:r w:rsidR="000C53F3" w:rsidRPr="00516FB2">
              <w:rPr>
                <w:rFonts w:ascii="Times New Roman" w:hAnsi="Times New Roman" w:cs="Times New Roman"/>
                <w:i/>
                <w:iCs/>
              </w:rPr>
              <w:t>vs.</w:t>
            </w:r>
            <w:r w:rsidR="000C53F3" w:rsidRPr="00516FB2">
              <w:rPr>
                <w:rFonts w:ascii="Times New Roman" w:hAnsi="Times New Roman" w:cs="Times New Roman"/>
              </w:rPr>
              <w:t xml:space="preserve"> RHE)</w:t>
            </w:r>
          </w:p>
        </w:tc>
        <w:tc>
          <w:tcPr>
            <w:tcW w:w="851" w:type="dxa"/>
            <w:hideMark/>
          </w:tcPr>
          <w:p w14:paraId="028433F6" w14:textId="67901CDA" w:rsidR="00355DF9" w:rsidRPr="003C063C" w:rsidRDefault="00DC5BF9" w:rsidP="00355DF9">
            <w:pPr>
              <w:spacing w:after="160" w:line="278" w:lineRule="auto"/>
              <w:rPr>
                <w:rFonts w:ascii="Times New Roman" w:hAnsi="Times New Roman" w:cs="Times New Roman"/>
              </w:rPr>
            </w:pPr>
            <w:r w:rsidRPr="003C063C">
              <w:rPr>
                <w:rFonts w:ascii="Times New Roman" w:hAnsi="Times New Roman" w:cs="Times New Roman"/>
              </w:rPr>
              <w:t>[5]</w:t>
            </w:r>
          </w:p>
        </w:tc>
      </w:tr>
      <w:tr w:rsidR="00355DF9" w:rsidRPr="00516FB2" w14:paraId="451E952B" w14:textId="77777777" w:rsidTr="00BE5468">
        <w:tc>
          <w:tcPr>
            <w:tcW w:w="1615" w:type="dxa"/>
            <w:hideMark/>
          </w:tcPr>
          <w:p w14:paraId="060F6E19" w14:textId="6CB76665" w:rsidR="00355DF9" w:rsidRPr="00516FB2" w:rsidRDefault="00DC2804" w:rsidP="00355DF9">
            <w:pPr>
              <w:spacing w:after="160" w:line="278" w:lineRule="auto"/>
              <w:rPr>
                <w:rFonts w:ascii="Times New Roman" w:hAnsi="Times New Roman" w:cs="Times New Roman"/>
              </w:rPr>
            </w:pPr>
            <w:r w:rsidRPr="00516FB2">
              <w:rPr>
                <w:rFonts w:ascii="Times New Roman" w:hAnsi="Times New Roman" w:cs="Times New Roman"/>
              </w:rPr>
              <w:t>Ru Nanoclusters/TiO</w:t>
            </w:r>
            <w:r w:rsidRPr="005330AF">
              <w:rPr>
                <w:rFonts w:ascii="Times New Roman" w:hAnsi="Times New Roman" w:cs="Times New Roman"/>
                <w:vertAlign w:val="subscript"/>
              </w:rPr>
              <w:t>2</w:t>
            </w:r>
            <w:r w:rsidRPr="00516FB2">
              <w:rPr>
                <w:rFonts w:ascii="Times New Roman" w:hAnsi="Times New Roman" w:cs="Times New Roman"/>
              </w:rPr>
              <w:t xml:space="preserve"> Nanotubes</w:t>
            </w:r>
            <w:r w:rsidR="0035592F" w:rsidRPr="00516FB2">
              <w:rPr>
                <w:rFonts w:ascii="Times New Roman" w:hAnsi="Times New Roman" w:cs="Times New Roman"/>
              </w:rPr>
              <w:t xml:space="preserve"> </w:t>
            </w:r>
          </w:p>
        </w:tc>
        <w:tc>
          <w:tcPr>
            <w:tcW w:w="1620" w:type="dxa"/>
            <w:hideMark/>
          </w:tcPr>
          <w:p w14:paraId="18FF5946" w14:textId="79E21118" w:rsidR="00355DF9" w:rsidRPr="00516FB2" w:rsidRDefault="0035592F" w:rsidP="0035592F">
            <w:pPr>
              <w:rPr>
                <w:rFonts w:ascii="Times New Roman" w:hAnsi="Times New Roman" w:cs="Times New Roman"/>
              </w:rPr>
            </w:pPr>
            <w:r w:rsidRPr="00516FB2">
              <w:rPr>
                <w:rFonts w:ascii="Times New Roman" w:hAnsi="Times New Roman" w:cs="Times New Roman"/>
              </w:rPr>
              <w:t>7.14 m</w:t>
            </w:r>
            <w:r w:rsidR="00363B9D">
              <w:rPr>
                <w:rFonts w:ascii="Times New Roman" w:hAnsi="Times New Roman" w:cs="Times New Roman"/>
              </w:rPr>
              <w:t>mol L</w:t>
            </w:r>
            <w:r w:rsidR="00363B9D">
              <w:rPr>
                <w:rFonts w:ascii="Times New Roman" w:hAnsi="Times New Roman" w:cs="Times New Roman"/>
                <w:vertAlign w:val="superscript"/>
              </w:rPr>
              <w:t>-1</w:t>
            </w:r>
            <w:r w:rsidRPr="00516FB2">
              <w:rPr>
                <w:rFonts w:ascii="Times New Roman" w:hAnsi="Times New Roman" w:cs="Times New Roman"/>
              </w:rPr>
              <w:t xml:space="preserve"> KNO</w:t>
            </w:r>
            <w:r w:rsidRPr="00516FB2">
              <w:rPr>
                <w:rFonts w:ascii="Times New Roman" w:hAnsi="Times New Roman" w:cs="Times New Roman"/>
                <w:vertAlign w:val="subscript"/>
              </w:rPr>
              <w:t>3</w:t>
            </w:r>
            <w:r w:rsidRPr="00516FB2">
              <w:rPr>
                <w:rFonts w:ascii="Times New Roman" w:hAnsi="Times New Roman" w:cs="Times New Roman"/>
              </w:rPr>
              <w:t xml:space="preserve"> + 0.05 </w:t>
            </w:r>
            <w:r w:rsidR="00363B9D">
              <w:rPr>
                <w:rFonts w:ascii="Times New Roman" w:hAnsi="Times New Roman" w:cs="Times New Roman"/>
              </w:rPr>
              <w:t>mol L</w:t>
            </w:r>
            <w:r w:rsidR="00363B9D">
              <w:rPr>
                <w:rFonts w:ascii="Times New Roman" w:hAnsi="Times New Roman" w:cs="Times New Roman"/>
                <w:vertAlign w:val="superscript"/>
              </w:rPr>
              <w:t>-1</w:t>
            </w:r>
            <w:r w:rsidRPr="00516FB2">
              <w:rPr>
                <w:rFonts w:ascii="Times New Roman" w:hAnsi="Times New Roman" w:cs="Times New Roman"/>
              </w:rPr>
              <w:t xml:space="preserve"> Na</w:t>
            </w:r>
            <w:r w:rsidRPr="00516FB2">
              <w:rPr>
                <w:rFonts w:ascii="Times New Roman" w:hAnsi="Times New Roman" w:cs="Times New Roman"/>
                <w:vertAlign w:val="subscript"/>
              </w:rPr>
              <w:t>2</w:t>
            </w:r>
            <w:r w:rsidRPr="00516FB2">
              <w:rPr>
                <w:rFonts w:ascii="Times New Roman" w:hAnsi="Times New Roman" w:cs="Times New Roman"/>
              </w:rPr>
              <w:t>SO</w:t>
            </w:r>
            <w:r w:rsidRPr="00516FB2">
              <w:rPr>
                <w:rFonts w:ascii="Times New Roman" w:hAnsi="Times New Roman" w:cs="Times New Roman"/>
                <w:vertAlign w:val="subscript"/>
              </w:rPr>
              <w:t>4</w:t>
            </w:r>
          </w:p>
        </w:tc>
        <w:tc>
          <w:tcPr>
            <w:tcW w:w="2430" w:type="dxa"/>
            <w:hideMark/>
          </w:tcPr>
          <w:p w14:paraId="30852D78" w14:textId="05AFB5E6" w:rsidR="008360CB" w:rsidRPr="00516FB2" w:rsidRDefault="008360CB" w:rsidP="008360CB">
            <w:pPr>
              <w:rPr>
                <w:rFonts w:ascii="Times New Roman" w:hAnsi="Times New Roman" w:cs="Times New Roman"/>
              </w:rPr>
            </w:pPr>
            <w:r w:rsidRPr="00516FB2">
              <w:rPr>
                <w:rFonts w:ascii="Times New Roman" w:hAnsi="Times New Roman" w:cs="Times New Roman"/>
              </w:rPr>
              <w:t xml:space="preserve">96.91% (-0.4 V </w:t>
            </w:r>
            <w:r w:rsidRPr="00516FB2">
              <w:rPr>
                <w:rFonts w:ascii="Times New Roman" w:hAnsi="Times New Roman" w:cs="Times New Roman"/>
                <w:i/>
                <w:iCs/>
              </w:rPr>
              <w:t>vs.</w:t>
            </w:r>
          </w:p>
          <w:p w14:paraId="1710A202" w14:textId="002E278B" w:rsidR="00355DF9" w:rsidRPr="00516FB2" w:rsidRDefault="008360CB" w:rsidP="008360CB">
            <w:pPr>
              <w:spacing w:after="160" w:line="278" w:lineRule="auto"/>
              <w:rPr>
                <w:rFonts w:ascii="Times New Roman" w:hAnsi="Times New Roman" w:cs="Times New Roman"/>
              </w:rPr>
            </w:pPr>
            <w:r w:rsidRPr="00516FB2">
              <w:rPr>
                <w:rFonts w:ascii="Times New Roman" w:hAnsi="Times New Roman" w:cs="Times New Roman"/>
              </w:rPr>
              <w:t>RHE)</w:t>
            </w:r>
          </w:p>
        </w:tc>
        <w:tc>
          <w:tcPr>
            <w:tcW w:w="2410" w:type="dxa"/>
          </w:tcPr>
          <w:p w14:paraId="7423D674" w14:textId="57A4E38F" w:rsidR="00355DF9" w:rsidRPr="00516FB2" w:rsidRDefault="008360CB" w:rsidP="00355DF9">
            <w:pPr>
              <w:spacing w:after="160" w:line="278" w:lineRule="auto"/>
              <w:rPr>
                <w:rFonts w:ascii="Times New Roman" w:hAnsi="Times New Roman" w:cs="Times New Roman"/>
                <w:vertAlign w:val="superscript"/>
              </w:rPr>
            </w:pPr>
            <w:r w:rsidRPr="00516FB2">
              <w:rPr>
                <w:rFonts w:ascii="Times New Roman" w:hAnsi="Times New Roman" w:cs="Times New Roman"/>
              </w:rPr>
              <w:t>35.35 µmol</w:t>
            </w:r>
            <w:r w:rsidR="00DC2804" w:rsidRPr="00516FB2">
              <w:rPr>
                <w:rFonts w:ascii="Times New Roman" w:hAnsi="Times New Roman" w:cs="Times New Roman"/>
              </w:rPr>
              <w:t xml:space="preserve"> h</w:t>
            </w:r>
            <w:r w:rsidR="00DC2804" w:rsidRPr="00516FB2">
              <w:rPr>
                <w:rFonts w:ascii="Times New Roman" w:hAnsi="Times New Roman" w:cs="Times New Roman"/>
                <w:vertAlign w:val="superscript"/>
              </w:rPr>
              <w:t>-1</w:t>
            </w:r>
            <w:r w:rsidRPr="00516FB2">
              <w:rPr>
                <w:rFonts w:ascii="Times New Roman" w:hAnsi="Times New Roman" w:cs="Times New Roman"/>
              </w:rPr>
              <w:t xml:space="preserve"> cm</w:t>
            </w:r>
            <w:r w:rsidRPr="00516FB2">
              <w:rPr>
                <w:rFonts w:ascii="Times New Roman" w:hAnsi="Times New Roman" w:cs="Times New Roman"/>
                <w:vertAlign w:val="superscript"/>
              </w:rPr>
              <w:t>-2</w:t>
            </w:r>
            <w:r w:rsidRPr="00516FB2">
              <w:rPr>
                <w:rFonts w:ascii="Times New Roman" w:hAnsi="Times New Roman" w:cs="Times New Roman"/>
              </w:rPr>
              <w:t xml:space="preserve"> </w:t>
            </w:r>
          </w:p>
        </w:tc>
        <w:tc>
          <w:tcPr>
            <w:tcW w:w="851" w:type="dxa"/>
            <w:hideMark/>
          </w:tcPr>
          <w:p w14:paraId="1DE71508" w14:textId="087FD8DE" w:rsidR="00355DF9" w:rsidRPr="003C063C" w:rsidRDefault="00171F02" w:rsidP="00355DF9">
            <w:pPr>
              <w:spacing w:after="160" w:line="278" w:lineRule="auto"/>
              <w:rPr>
                <w:rFonts w:ascii="Times New Roman" w:hAnsi="Times New Roman" w:cs="Times New Roman"/>
              </w:rPr>
            </w:pPr>
            <w:r w:rsidRPr="003C063C">
              <w:rPr>
                <w:rFonts w:ascii="Times New Roman" w:hAnsi="Times New Roman" w:cs="Times New Roman"/>
              </w:rPr>
              <w:t>[6]</w:t>
            </w:r>
          </w:p>
        </w:tc>
      </w:tr>
      <w:tr w:rsidR="007C7859" w:rsidRPr="00516FB2" w14:paraId="21879727" w14:textId="77777777" w:rsidTr="00BE5468">
        <w:tc>
          <w:tcPr>
            <w:tcW w:w="1615" w:type="dxa"/>
          </w:tcPr>
          <w:p w14:paraId="6687B197" w14:textId="77777777" w:rsidR="000E0C19" w:rsidRPr="000E0C19" w:rsidRDefault="000E0C19" w:rsidP="000E0C19">
            <w:pPr>
              <w:rPr>
                <w:rFonts w:ascii="Times New Roman" w:hAnsi="Times New Roman" w:cs="Times New Roman"/>
                <w:lang w:val="en-US"/>
              </w:rPr>
            </w:pPr>
            <w:r w:rsidRPr="000E0C19">
              <w:rPr>
                <w:rFonts w:ascii="Times New Roman" w:hAnsi="Times New Roman" w:cs="Times New Roman"/>
                <w:lang w:val="en-US"/>
              </w:rPr>
              <w:t>black Pearl 2000 carbon</w:t>
            </w:r>
          </w:p>
          <w:p w14:paraId="09B3EC6D" w14:textId="7EB4DBEC" w:rsidR="007C7859" w:rsidRPr="000E0C19" w:rsidRDefault="000E0C19" w:rsidP="000E0C19">
            <w:pPr>
              <w:rPr>
                <w:rFonts w:ascii="Times New Roman" w:hAnsi="Times New Roman" w:cs="Times New Roman"/>
                <w:lang w:val="en-US"/>
              </w:rPr>
            </w:pPr>
            <w:r w:rsidRPr="000E0C19">
              <w:rPr>
                <w:rFonts w:ascii="Times New Roman" w:hAnsi="Times New Roman" w:cs="Times New Roman"/>
                <w:lang w:val="en-US"/>
              </w:rPr>
              <w:t>black (CB)</w:t>
            </w:r>
          </w:p>
        </w:tc>
        <w:tc>
          <w:tcPr>
            <w:tcW w:w="1620" w:type="dxa"/>
          </w:tcPr>
          <w:p w14:paraId="5681C440" w14:textId="6B31E677" w:rsidR="007C7859" w:rsidRPr="00516FB2" w:rsidRDefault="007C7859" w:rsidP="007C7859">
            <w:pPr>
              <w:rPr>
                <w:rFonts w:ascii="Times New Roman" w:hAnsi="Times New Roman" w:cs="Times New Roman"/>
              </w:rPr>
            </w:pPr>
            <w:r w:rsidRPr="00C70A61">
              <w:rPr>
                <w:rFonts w:ascii="Times New Roman" w:hAnsi="Times New Roman" w:cs="Times New Roman"/>
              </w:rPr>
              <w:t>0.1 mol L</w:t>
            </w:r>
            <w:r>
              <w:rPr>
                <w:rFonts w:ascii="Times New Roman" w:hAnsi="Times New Roman" w:cs="Times New Roman"/>
                <w:vertAlign w:val="superscript"/>
              </w:rPr>
              <w:t>-1</w:t>
            </w:r>
            <w:r w:rsidRPr="00C70A61">
              <w:rPr>
                <w:rFonts w:ascii="Times New Roman" w:hAnsi="Times New Roman" w:cs="Times New Roman"/>
              </w:rPr>
              <w:t xml:space="preserve"> </w:t>
            </w:r>
            <w:r w:rsidR="008057D1">
              <w:rPr>
                <w:rFonts w:ascii="Times New Roman" w:hAnsi="Times New Roman" w:cs="Times New Roman"/>
              </w:rPr>
              <w:t>KOH</w:t>
            </w:r>
            <w:r w:rsidRPr="00C70A61">
              <w:rPr>
                <w:rFonts w:ascii="Times New Roman" w:hAnsi="Times New Roman" w:cs="Times New Roman"/>
              </w:rPr>
              <w:t xml:space="preserve"> + 0.</w:t>
            </w:r>
            <w:r w:rsidR="008057D1">
              <w:rPr>
                <w:rFonts w:ascii="Times New Roman" w:hAnsi="Times New Roman" w:cs="Times New Roman"/>
              </w:rPr>
              <w:t>1</w:t>
            </w:r>
            <w:r w:rsidRPr="00C70A61">
              <w:rPr>
                <w:rFonts w:ascii="Times New Roman" w:hAnsi="Times New Roman" w:cs="Times New Roman"/>
              </w:rPr>
              <w:t xml:space="preserve"> mol L</w:t>
            </w:r>
            <w:r>
              <w:rPr>
                <w:rFonts w:ascii="Times New Roman" w:hAnsi="Times New Roman" w:cs="Times New Roman"/>
                <w:vertAlign w:val="superscript"/>
              </w:rPr>
              <w:t>-1</w:t>
            </w:r>
            <w:r w:rsidRPr="00C70A61">
              <w:rPr>
                <w:rFonts w:ascii="Times New Roman" w:hAnsi="Times New Roman" w:cs="Times New Roman"/>
              </w:rPr>
              <w:t xml:space="preserve"> </w:t>
            </w:r>
            <w:r w:rsidR="008057D1">
              <w:rPr>
                <w:rFonts w:ascii="Times New Roman" w:hAnsi="Times New Roman" w:cs="Times New Roman"/>
              </w:rPr>
              <w:t>K</w:t>
            </w:r>
            <w:r w:rsidRPr="00C70A61">
              <w:rPr>
                <w:rFonts w:ascii="Times New Roman" w:hAnsi="Times New Roman" w:cs="Times New Roman"/>
              </w:rPr>
              <w:t>NO</w:t>
            </w:r>
            <w:r>
              <w:rPr>
                <w:rFonts w:ascii="Times New Roman" w:hAnsi="Times New Roman" w:cs="Times New Roman"/>
                <w:vertAlign w:val="subscript"/>
              </w:rPr>
              <w:t>3</w:t>
            </w:r>
          </w:p>
        </w:tc>
        <w:tc>
          <w:tcPr>
            <w:tcW w:w="2430" w:type="dxa"/>
          </w:tcPr>
          <w:p w14:paraId="4B529CFF" w14:textId="7171AF09" w:rsidR="007C7859" w:rsidRPr="00516FB2" w:rsidRDefault="007C7859" w:rsidP="007C7859">
            <w:pPr>
              <w:rPr>
                <w:rFonts w:ascii="Times New Roman" w:hAnsi="Times New Roman" w:cs="Times New Roman"/>
              </w:rPr>
            </w:pPr>
            <w:r w:rsidRPr="00B90980">
              <w:rPr>
                <w:rFonts w:ascii="Times New Roman" w:hAnsi="Times New Roman" w:cs="Times New Roman"/>
              </w:rPr>
              <w:t xml:space="preserve">50% (-0.45 V </w:t>
            </w:r>
            <w:r w:rsidRPr="00B90980">
              <w:rPr>
                <w:rFonts w:ascii="Times New Roman" w:hAnsi="Times New Roman" w:cs="Times New Roman"/>
                <w:i/>
                <w:iCs/>
              </w:rPr>
              <w:t>vs.</w:t>
            </w:r>
            <w:r w:rsidRPr="00B90980">
              <w:rPr>
                <w:rFonts w:ascii="Times New Roman" w:hAnsi="Times New Roman" w:cs="Times New Roman"/>
              </w:rPr>
              <w:t xml:space="preserve"> RHE)</w:t>
            </w:r>
          </w:p>
        </w:tc>
        <w:tc>
          <w:tcPr>
            <w:tcW w:w="2410" w:type="dxa"/>
          </w:tcPr>
          <w:p w14:paraId="3B5DC2FF" w14:textId="3154DE89" w:rsidR="007C7859" w:rsidRPr="00516FB2" w:rsidRDefault="007C7859" w:rsidP="007C7859">
            <w:pPr>
              <w:rPr>
                <w:rFonts w:ascii="Times New Roman" w:hAnsi="Times New Roman" w:cs="Times New Roman"/>
              </w:rPr>
            </w:pPr>
            <w:r w:rsidRPr="006D1804">
              <w:rPr>
                <w:rFonts w:ascii="Times New Roman" w:hAnsi="Times New Roman" w:cs="Times New Roman"/>
              </w:rPr>
              <w:t xml:space="preserve">104.55 </w:t>
            </w:r>
            <w:r w:rsidRPr="00516FB2">
              <w:rPr>
                <w:rFonts w:ascii="Times New Roman" w:hAnsi="Times New Roman" w:cs="Times New Roman"/>
              </w:rPr>
              <w:t>µmol h</w:t>
            </w:r>
            <w:r w:rsidRPr="00516FB2">
              <w:rPr>
                <w:rFonts w:ascii="Times New Roman" w:hAnsi="Times New Roman" w:cs="Times New Roman"/>
                <w:vertAlign w:val="superscript"/>
              </w:rPr>
              <w:t>-1</w:t>
            </w:r>
            <w:r w:rsidRPr="00516FB2">
              <w:rPr>
                <w:rFonts w:ascii="Times New Roman" w:hAnsi="Times New Roman" w:cs="Times New Roman"/>
              </w:rPr>
              <w:t xml:space="preserve"> cm</w:t>
            </w:r>
            <w:r w:rsidRPr="00516FB2">
              <w:rPr>
                <w:rFonts w:ascii="Times New Roman" w:hAnsi="Times New Roman" w:cs="Times New Roman"/>
                <w:vertAlign w:val="superscript"/>
              </w:rPr>
              <w:t>-2</w:t>
            </w:r>
            <w:r w:rsidRPr="00516FB2">
              <w:rPr>
                <w:rFonts w:ascii="Times New Roman" w:hAnsi="Times New Roman" w:cs="Times New Roman"/>
              </w:rPr>
              <w:t xml:space="preserve"> </w:t>
            </w:r>
            <w:r w:rsidRPr="006D1804">
              <w:rPr>
                <w:rFonts w:ascii="Times New Roman" w:hAnsi="Times New Roman" w:cs="Times New Roman"/>
              </w:rPr>
              <w:t xml:space="preserve">(-0.45 V </w:t>
            </w:r>
            <w:r w:rsidRPr="006D1804">
              <w:rPr>
                <w:rFonts w:ascii="Times New Roman" w:hAnsi="Times New Roman" w:cs="Times New Roman"/>
                <w:i/>
                <w:iCs/>
              </w:rPr>
              <w:t>vs.</w:t>
            </w:r>
            <w:r w:rsidRPr="006D1804">
              <w:rPr>
                <w:rFonts w:ascii="Times New Roman" w:hAnsi="Times New Roman" w:cs="Times New Roman"/>
              </w:rPr>
              <w:t xml:space="preserve"> RHE)</w:t>
            </w:r>
          </w:p>
        </w:tc>
        <w:tc>
          <w:tcPr>
            <w:tcW w:w="851" w:type="dxa"/>
          </w:tcPr>
          <w:p w14:paraId="170E7ABE" w14:textId="1FEA07C3" w:rsidR="007C7859" w:rsidRPr="003C063C" w:rsidRDefault="007C7859" w:rsidP="007C7859">
            <w:pPr>
              <w:rPr>
                <w:rFonts w:ascii="Times New Roman" w:hAnsi="Times New Roman" w:cs="Times New Roman"/>
              </w:rPr>
            </w:pPr>
            <w:r>
              <w:rPr>
                <w:rFonts w:ascii="Times New Roman" w:hAnsi="Times New Roman" w:cs="Times New Roman"/>
              </w:rPr>
              <w:t>[7]</w:t>
            </w:r>
          </w:p>
        </w:tc>
      </w:tr>
    </w:tbl>
    <w:p w14:paraId="7D07CD50" w14:textId="77777777" w:rsidR="00D72874" w:rsidRDefault="00D72874">
      <w:pPr>
        <w:rPr>
          <w:rFonts w:ascii="Times New Roman" w:hAnsi="Times New Roman" w:cs="Times New Roman"/>
          <w:lang w:val="en-US"/>
        </w:rPr>
      </w:pPr>
    </w:p>
    <w:p w14:paraId="05A2A986" w14:textId="77BFD450" w:rsidR="00D72874" w:rsidRPr="002626FD" w:rsidRDefault="00D72874">
      <w:pPr>
        <w:rPr>
          <w:rFonts w:ascii="Times New Roman" w:hAnsi="Times New Roman" w:cs="Times New Roman"/>
          <w:b/>
          <w:bCs/>
          <w:lang w:val="en-US"/>
        </w:rPr>
      </w:pPr>
      <w:r w:rsidRPr="002626FD">
        <w:rPr>
          <w:rFonts w:ascii="Times New Roman" w:hAnsi="Times New Roman" w:cs="Times New Roman"/>
          <w:b/>
          <w:bCs/>
          <w:lang w:val="en-US"/>
        </w:rPr>
        <w:t xml:space="preserve">References </w:t>
      </w:r>
    </w:p>
    <w:p w14:paraId="460D26F0" w14:textId="079F5A44" w:rsidR="002E195A" w:rsidRPr="003B2AFF" w:rsidRDefault="002E195A" w:rsidP="002E195A">
      <w:pPr>
        <w:pStyle w:val="PargrafodaLista"/>
        <w:numPr>
          <w:ilvl w:val="0"/>
          <w:numId w:val="1"/>
        </w:numPr>
        <w:spacing w:after="0" w:line="240" w:lineRule="auto"/>
        <w:ind w:left="360"/>
        <w:rPr>
          <w:rFonts w:ascii="Times New Roman" w:hAnsi="Times New Roman" w:cs="Times New Roman"/>
          <w:lang w:val="en-US"/>
        </w:rPr>
      </w:pPr>
      <w:r w:rsidRPr="003B2AFF">
        <w:rPr>
          <w:rFonts w:ascii="Times New Roman" w:hAnsi="Times New Roman" w:cs="Times New Roman"/>
          <w:lang w:val="en-US"/>
        </w:rPr>
        <w:t>Jiang X, Chen PY, Wu WW, Guo JY, Li WW, Mao YJ, Sheng T, Zhao X, Wei L (2024) Enhanced electrocatalytic activity for nitrate reduction to ammonia by tuning a ruthenium oxidation state of ruthenium-based nanotubes. ACS Appl Nano Mater 7:22044</w:t>
      </w:r>
      <w:r>
        <w:rPr>
          <w:rFonts w:ascii="Times New Roman" w:hAnsi="Times New Roman" w:cs="Times New Roman"/>
          <w:lang w:val="en-US"/>
        </w:rPr>
        <w:t>-</w:t>
      </w:r>
      <w:r w:rsidRPr="003B2AFF">
        <w:rPr>
          <w:rFonts w:ascii="Times New Roman" w:hAnsi="Times New Roman" w:cs="Times New Roman"/>
          <w:lang w:val="en-US"/>
        </w:rPr>
        <w:t>22051.</w:t>
      </w:r>
      <w:r w:rsidR="00DC2CB3">
        <w:rPr>
          <w:rFonts w:ascii="Times New Roman" w:hAnsi="Times New Roman" w:cs="Times New Roman"/>
          <w:lang w:val="en-US"/>
        </w:rPr>
        <w:t xml:space="preserve"> </w:t>
      </w:r>
      <w:hyperlink r:id="rId17" w:history="1">
        <w:r w:rsidR="00DC2CB3" w:rsidRPr="00973801">
          <w:rPr>
            <w:rStyle w:val="Hyperlink"/>
            <w:rFonts w:ascii="Times New Roman" w:hAnsi="Times New Roman" w:cs="Times New Roman"/>
            <w:lang w:val="en-US"/>
          </w:rPr>
          <w:t>https://doi.org/10.1021/acsanm.4c04066</w:t>
        </w:r>
      </w:hyperlink>
      <w:r>
        <w:rPr>
          <w:rFonts w:ascii="Times New Roman" w:hAnsi="Times New Roman" w:cs="Times New Roman"/>
          <w:lang w:val="en-US"/>
        </w:rPr>
        <w:t xml:space="preserve"> </w:t>
      </w:r>
    </w:p>
    <w:p w14:paraId="497B895D" w14:textId="46D6E4B7" w:rsidR="002E195A" w:rsidRPr="00DC2CB3" w:rsidRDefault="002E195A" w:rsidP="00DC2CB3">
      <w:pPr>
        <w:pStyle w:val="PargrafodaLista"/>
        <w:numPr>
          <w:ilvl w:val="0"/>
          <w:numId w:val="1"/>
        </w:numPr>
        <w:spacing w:after="0" w:line="240" w:lineRule="auto"/>
        <w:ind w:left="360"/>
        <w:rPr>
          <w:rFonts w:ascii="Times New Roman" w:hAnsi="Times New Roman" w:cs="Times New Roman"/>
          <w:lang w:val="en-US"/>
        </w:rPr>
      </w:pPr>
      <w:r w:rsidRPr="003B2AFF">
        <w:rPr>
          <w:rFonts w:ascii="Times New Roman" w:hAnsi="Times New Roman" w:cs="Times New Roman"/>
          <w:lang w:val="en-US"/>
        </w:rPr>
        <w:t xml:space="preserve">Li J, Zhan G, Yang J, Quan F, Mao C, Liu Y, Wang B, Lei F, Li L, Chan AWM, Xu L, Shi Y, Du Y, Hao W, Wong PK, Wang J, Dou SX, Zhang L, Yu JC (2020) Efficient </w:t>
      </w:r>
      <w:r w:rsidRPr="003B2AFF">
        <w:rPr>
          <w:rFonts w:ascii="Times New Roman" w:hAnsi="Times New Roman" w:cs="Times New Roman"/>
          <w:lang w:val="en-US"/>
        </w:rPr>
        <w:lastRenderedPageBreak/>
        <w:t>ammonia electrosynthesis from nitrate on strained ruthenium nanoclusters. J Am Chem Soc 142:7036</w:t>
      </w:r>
      <w:r>
        <w:rPr>
          <w:rFonts w:ascii="Times New Roman" w:hAnsi="Times New Roman" w:cs="Times New Roman"/>
          <w:lang w:val="en-US"/>
        </w:rPr>
        <w:t>-</w:t>
      </w:r>
      <w:r w:rsidRPr="003B2AFF">
        <w:rPr>
          <w:rFonts w:ascii="Times New Roman" w:hAnsi="Times New Roman" w:cs="Times New Roman"/>
          <w:lang w:val="en-US"/>
        </w:rPr>
        <w:t xml:space="preserve">7046. </w:t>
      </w:r>
      <w:hyperlink r:id="rId18" w:history="1">
        <w:r w:rsidR="00DC2CB3" w:rsidRPr="00973801">
          <w:rPr>
            <w:rStyle w:val="Hyperlink"/>
            <w:rFonts w:ascii="Times New Roman" w:hAnsi="Times New Roman" w:cs="Times New Roman"/>
            <w:lang w:val="en-US"/>
          </w:rPr>
          <w:t>https://doi.org/10.1021/jacs.0c00418</w:t>
        </w:r>
      </w:hyperlink>
      <w:r w:rsidRPr="00DC2CB3">
        <w:rPr>
          <w:rFonts w:ascii="Times New Roman" w:hAnsi="Times New Roman" w:cs="Times New Roman"/>
          <w:lang w:val="en-US"/>
        </w:rPr>
        <w:t xml:space="preserve"> </w:t>
      </w:r>
    </w:p>
    <w:p w14:paraId="09721D6E" w14:textId="05A87FA8" w:rsidR="002E195A" w:rsidRPr="00DC2CB3" w:rsidRDefault="002E195A" w:rsidP="00DC2CB3">
      <w:pPr>
        <w:pStyle w:val="PargrafodaLista"/>
        <w:numPr>
          <w:ilvl w:val="0"/>
          <w:numId w:val="1"/>
        </w:numPr>
        <w:spacing w:after="0" w:line="240" w:lineRule="auto"/>
        <w:ind w:left="360"/>
        <w:rPr>
          <w:rFonts w:ascii="Times New Roman" w:hAnsi="Times New Roman" w:cs="Times New Roman"/>
          <w:lang w:val="en-US"/>
        </w:rPr>
      </w:pPr>
      <w:r w:rsidRPr="003B2AFF">
        <w:rPr>
          <w:rFonts w:ascii="Times New Roman" w:hAnsi="Times New Roman" w:cs="Times New Roman"/>
          <w:lang w:val="en-US"/>
        </w:rPr>
        <w:t>Chen FY, Wu ZY, Gupta S, Rivera DJ, Lambeets SV, Pecaut S, Kim JYT, Zhu P, Finfrock YZ, Meira DM, King G, Gao G, Xu W, Cullen DA, Zhou H, Han Y, Perea DE, Muhich CL, Wang H (2022) Efficient conversion of low-concentration nitrate sources into ammonia on a Ru-dispersed Cu nanowire electrocatalyst. Nat Nanotechnol 17:759</w:t>
      </w:r>
      <w:r>
        <w:rPr>
          <w:rFonts w:ascii="Times New Roman" w:hAnsi="Times New Roman" w:cs="Times New Roman"/>
          <w:lang w:val="en-US"/>
        </w:rPr>
        <w:t>-</w:t>
      </w:r>
      <w:r w:rsidRPr="003B2AFF">
        <w:rPr>
          <w:rFonts w:ascii="Times New Roman" w:hAnsi="Times New Roman" w:cs="Times New Roman"/>
          <w:lang w:val="en-US"/>
        </w:rPr>
        <w:t xml:space="preserve">767. </w:t>
      </w:r>
      <w:hyperlink r:id="rId19" w:history="1">
        <w:r w:rsidR="00DC2CB3" w:rsidRPr="00973801">
          <w:rPr>
            <w:rStyle w:val="Hyperlink"/>
            <w:rFonts w:ascii="Times New Roman" w:hAnsi="Times New Roman" w:cs="Times New Roman"/>
            <w:lang w:val="en-US"/>
          </w:rPr>
          <w:t>https://doi.org/10.1038/s41565-022-01121-4</w:t>
        </w:r>
      </w:hyperlink>
      <w:r w:rsidRPr="00DC2CB3">
        <w:rPr>
          <w:rFonts w:ascii="Times New Roman" w:hAnsi="Times New Roman" w:cs="Times New Roman"/>
          <w:lang w:val="en-US"/>
        </w:rPr>
        <w:t xml:space="preserve"> </w:t>
      </w:r>
    </w:p>
    <w:p w14:paraId="17E424A7" w14:textId="406C2B2E" w:rsidR="002E195A" w:rsidRPr="00DC2CB3" w:rsidRDefault="002E195A" w:rsidP="00DC2CB3">
      <w:pPr>
        <w:pStyle w:val="PargrafodaLista"/>
        <w:numPr>
          <w:ilvl w:val="0"/>
          <w:numId w:val="1"/>
        </w:numPr>
        <w:spacing w:after="0" w:line="240" w:lineRule="auto"/>
        <w:ind w:left="360"/>
        <w:rPr>
          <w:rFonts w:ascii="Times New Roman" w:hAnsi="Times New Roman" w:cs="Times New Roman"/>
          <w:lang w:val="en-US"/>
        </w:rPr>
      </w:pPr>
      <w:r w:rsidRPr="003B2AFF">
        <w:rPr>
          <w:rFonts w:ascii="Times New Roman" w:hAnsi="Times New Roman" w:cs="Times New Roman"/>
          <w:lang w:val="en-US"/>
        </w:rPr>
        <w:t>Wang Y, Li H, Zhou W, Zhang X, Zhang B, Yu Y (2022) Structurally disordered RuO</w:t>
      </w:r>
      <w:r>
        <w:rPr>
          <w:rFonts w:ascii="Times New Roman" w:hAnsi="Times New Roman" w:cs="Times New Roman"/>
          <w:vertAlign w:val="subscript"/>
          <w:lang w:val="en-US"/>
        </w:rPr>
        <w:t>2</w:t>
      </w:r>
      <w:r w:rsidRPr="003B2AFF">
        <w:rPr>
          <w:rFonts w:ascii="Times New Roman" w:hAnsi="Times New Roman" w:cs="Times New Roman"/>
          <w:lang w:val="en-US"/>
        </w:rPr>
        <w:t xml:space="preserve"> nanosheets with rich oxygen vacancies for enhanced nitrate electroreduction to ammonia. Angew Chem Int Ed 61:e202202604. </w:t>
      </w:r>
      <w:hyperlink r:id="rId20" w:history="1">
        <w:r w:rsidR="00DC2CB3" w:rsidRPr="00973801">
          <w:rPr>
            <w:rStyle w:val="Hyperlink"/>
            <w:rFonts w:ascii="Times New Roman" w:hAnsi="Times New Roman" w:cs="Times New Roman"/>
            <w:lang w:val="en-US"/>
          </w:rPr>
          <w:t>https://doi.org/10.1002/anie.202202604</w:t>
        </w:r>
      </w:hyperlink>
      <w:r w:rsidRPr="00DC2CB3">
        <w:rPr>
          <w:rFonts w:ascii="Times New Roman" w:hAnsi="Times New Roman" w:cs="Times New Roman"/>
          <w:lang w:val="en-US"/>
        </w:rPr>
        <w:t xml:space="preserve"> </w:t>
      </w:r>
    </w:p>
    <w:p w14:paraId="265EE539" w14:textId="40BB10DA" w:rsidR="002E195A" w:rsidRPr="003B2AFF" w:rsidRDefault="002E195A" w:rsidP="002E195A">
      <w:pPr>
        <w:pStyle w:val="PargrafodaLista"/>
        <w:numPr>
          <w:ilvl w:val="0"/>
          <w:numId w:val="1"/>
        </w:numPr>
        <w:spacing w:after="0" w:line="240" w:lineRule="auto"/>
        <w:ind w:left="360"/>
        <w:rPr>
          <w:rFonts w:ascii="Times New Roman" w:hAnsi="Times New Roman" w:cs="Times New Roman"/>
          <w:lang w:val="en-US"/>
        </w:rPr>
      </w:pPr>
      <w:r w:rsidRPr="003B2AFF">
        <w:rPr>
          <w:rFonts w:ascii="Times New Roman" w:hAnsi="Times New Roman" w:cs="Times New Roman"/>
          <w:lang w:val="en-US"/>
        </w:rPr>
        <w:t>Xiang T, Liu X, Wang Z, Zeng Y, Deng J, Xiong W, Cheng M, Liu J, Zhou C, Yang Y (2025) Boosting active hydrogen generation via ruthenium single atoms for efficient electrocatalytic nitrate reduction to ammonia. Appl Catal B Environ Energy 365:124943.</w:t>
      </w:r>
      <w:r w:rsidR="00DC2CB3">
        <w:rPr>
          <w:rFonts w:ascii="Times New Roman" w:hAnsi="Times New Roman" w:cs="Times New Roman"/>
          <w:lang w:val="en-US"/>
        </w:rPr>
        <w:t xml:space="preserve"> </w:t>
      </w:r>
      <w:hyperlink r:id="rId21" w:history="1">
        <w:r w:rsidR="00DC2CB3" w:rsidRPr="00973801">
          <w:rPr>
            <w:rStyle w:val="Hyperlink"/>
            <w:rFonts w:ascii="Times New Roman" w:hAnsi="Times New Roman" w:cs="Times New Roman"/>
            <w:lang w:val="en-US"/>
          </w:rPr>
          <w:t>https://doi.org/10.1016/j.apcatb.2024.124943</w:t>
        </w:r>
      </w:hyperlink>
      <w:r>
        <w:rPr>
          <w:rFonts w:ascii="Times New Roman" w:hAnsi="Times New Roman" w:cs="Times New Roman"/>
          <w:lang w:val="en-US"/>
        </w:rPr>
        <w:t xml:space="preserve"> </w:t>
      </w:r>
    </w:p>
    <w:p w14:paraId="218C8B48" w14:textId="17794C45" w:rsidR="002E195A" w:rsidRDefault="002E195A" w:rsidP="002E195A">
      <w:pPr>
        <w:pStyle w:val="PargrafodaLista"/>
        <w:numPr>
          <w:ilvl w:val="0"/>
          <w:numId w:val="1"/>
        </w:numPr>
        <w:spacing w:after="0" w:line="240" w:lineRule="auto"/>
        <w:ind w:left="360"/>
        <w:rPr>
          <w:rFonts w:ascii="Times New Roman" w:hAnsi="Times New Roman" w:cs="Times New Roman"/>
          <w:lang w:val="en-US"/>
        </w:rPr>
      </w:pPr>
      <w:r w:rsidRPr="003B2AFF">
        <w:rPr>
          <w:rFonts w:ascii="Times New Roman" w:hAnsi="Times New Roman" w:cs="Times New Roman"/>
          <w:lang w:val="en-US"/>
        </w:rPr>
        <w:t>Qiu W, Xie M, Wang P, Gao T, Li R, Xiao D, Jin Z, Li P (2023) Size-defined Ru nanoclusters supported by TiO</w:t>
      </w:r>
      <w:r>
        <w:rPr>
          <w:rFonts w:ascii="Times New Roman" w:hAnsi="Times New Roman" w:cs="Times New Roman"/>
          <w:vertAlign w:val="subscript"/>
          <w:lang w:val="en-US"/>
        </w:rPr>
        <w:t>2</w:t>
      </w:r>
      <w:r w:rsidRPr="003B2AFF">
        <w:rPr>
          <w:rFonts w:ascii="Times New Roman" w:hAnsi="Times New Roman" w:cs="Times New Roman"/>
          <w:lang w:val="en-US"/>
        </w:rPr>
        <w:t xml:space="preserve"> nanotubes enable low-concentration nitrate electroreduction to ammonia with suppressed hydrogen evolution. Small 19:2300437.</w:t>
      </w:r>
      <w:r w:rsidR="00DC2CB3">
        <w:rPr>
          <w:rFonts w:ascii="Times New Roman" w:hAnsi="Times New Roman" w:cs="Times New Roman"/>
          <w:lang w:val="en-US"/>
        </w:rPr>
        <w:t xml:space="preserve"> </w:t>
      </w:r>
      <w:hyperlink r:id="rId22" w:history="1">
        <w:r w:rsidR="00DC2CB3" w:rsidRPr="00973801">
          <w:rPr>
            <w:rStyle w:val="Hyperlink"/>
            <w:rFonts w:ascii="Times New Roman" w:hAnsi="Times New Roman" w:cs="Times New Roman"/>
            <w:lang w:val="en-US"/>
          </w:rPr>
          <w:t>https://doi.org/10.1002/smll.202300437</w:t>
        </w:r>
      </w:hyperlink>
      <w:r>
        <w:rPr>
          <w:rFonts w:ascii="Times New Roman" w:hAnsi="Times New Roman" w:cs="Times New Roman"/>
          <w:lang w:val="en-US"/>
        </w:rPr>
        <w:t xml:space="preserve"> </w:t>
      </w:r>
    </w:p>
    <w:p w14:paraId="62358B5B" w14:textId="43523570" w:rsidR="00DC5BF9" w:rsidRPr="00DC2CB3" w:rsidRDefault="00526021" w:rsidP="00DC2CB3">
      <w:pPr>
        <w:pStyle w:val="PargrafodaLista"/>
        <w:numPr>
          <w:ilvl w:val="0"/>
          <w:numId w:val="1"/>
        </w:numPr>
        <w:spacing w:after="0" w:line="240" w:lineRule="auto"/>
        <w:ind w:left="357" w:hanging="357"/>
        <w:rPr>
          <w:rFonts w:ascii="Times New Roman" w:hAnsi="Times New Roman" w:cs="Times New Roman"/>
          <w:lang w:val="en-US"/>
        </w:rPr>
      </w:pPr>
      <w:r w:rsidRPr="008B4F8B">
        <w:rPr>
          <w:rFonts w:ascii="Times New Roman" w:hAnsi="Times New Roman" w:cs="Times New Roman"/>
          <w:lang w:val="en-US"/>
        </w:rPr>
        <w:t>Yhobu Z, Velmurugan R, Ebenezer J et al (2026) On the role of carbon additives in the electrochemical reduction of nitrate to ammonia in energy storage. J Solid State</w:t>
      </w:r>
      <w:r>
        <w:rPr>
          <w:rFonts w:ascii="Times New Roman" w:hAnsi="Times New Roman" w:cs="Times New Roman"/>
          <w:lang w:val="en-US"/>
        </w:rPr>
        <w:t xml:space="preserve"> </w:t>
      </w:r>
      <w:r w:rsidRPr="008B4F8B">
        <w:rPr>
          <w:rFonts w:ascii="Times New Roman" w:hAnsi="Times New Roman" w:cs="Times New Roman"/>
          <w:lang w:val="en-US"/>
        </w:rPr>
        <w:t>Electrochem.</w:t>
      </w:r>
      <w:r w:rsidR="00DC2CB3">
        <w:rPr>
          <w:rFonts w:ascii="Times New Roman" w:hAnsi="Times New Roman" w:cs="Times New Roman"/>
          <w:lang w:val="en-US"/>
        </w:rPr>
        <w:t xml:space="preserve"> </w:t>
      </w:r>
      <w:hyperlink r:id="rId23" w:history="1">
        <w:r w:rsidR="00DC2CB3" w:rsidRPr="00973801">
          <w:rPr>
            <w:rStyle w:val="Hyperlink"/>
            <w:rFonts w:ascii="Times New Roman" w:hAnsi="Times New Roman" w:cs="Times New Roman"/>
            <w:lang w:val="en-US"/>
          </w:rPr>
          <w:t>https://doi.org/10.1007/s10008-026-06525-z</w:t>
        </w:r>
      </w:hyperlink>
      <w:r w:rsidR="00890A53" w:rsidRPr="00DC2CB3">
        <w:rPr>
          <w:rFonts w:ascii="Times New Roman" w:hAnsi="Times New Roman" w:cs="Times New Roman"/>
          <w:lang w:val="en-US"/>
        </w:rPr>
        <w:t xml:space="preserve"> </w:t>
      </w:r>
    </w:p>
    <w:sectPr w:rsidR="00DC5BF9" w:rsidRPr="00DC2CB3" w:rsidSect="00C7244A">
      <w:footerReference w:type="default" r:id="rId24"/>
      <w:pgSz w:w="11906" w:h="16838"/>
      <w:pgMar w:top="1417" w:right="1701" w:bottom="1417" w:left="117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17446" w14:textId="77777777" w:rsidR="0084459F" w:rsidRDefault="0084459F" w:rsidP="00B37493">
      <w:pPr>
        <w:spacing w:after="0" w:line="240" w:lineRule="auto"/>
      </w:pPr>
      <w:r>
        <w:separator/>
      </w:r>
    </w:p>
  </w:endnote>
  <w:endnote w:type="continuationSeparator" w:id="0">
    <w:p w14:paraId="4445EA5C" w14:textId="77777777" w:rsidR="0084459F" w:rsidRDefault="0084459F" w:rsidP="00B374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361738"/>
      <w:docPartObj>
        <w:docPartGallery w:val="Page Numbers (Bottom of Page)"/>
        <w:docPartUnique/>
      </w:docPartObj>
    </w:sdtPr>
    <w:sdtEndPr>
      <w:rPr>
        <w:rFonts w:ascii="Times New Roman" w:hAnsi="Times New Roman" w:cs="Times New Roman"/>
      </w:rPr>
    </w:sdtEndPr>
    <w:sdtContent>
      <w:p w14:paraId="3DA32484" w14:textId="00D91B73" w:rsidR="00B37493" w:rsidRPr="00B37493" w:rsidRDefault="00B37493">
        <w:pPr>
          <w:pStyle w:val="Rodap"/>
          <w:jc w:val="center"/>
          <w:rPr>
            <w:rFonts w:ascii="Times New Roman" w:hAnsi="Times New Roman" w:cs="Times New Roman"/>
          </w:rPr>
        </w:pPr>
        <w:r w:rsidRPr="00B37493">
          <w:rPr>
            <w:rFonts w:ascii="Times New Roman" w:hAnsi="Times New Roman" w:cs="Times New Roman"/>
          </w:rPr>
          <w:fldChar w:fldCharType="begin"/>
        </w:r>
        <w:r w:rsidRPr="00B37493">
          <w:rPr>
            <w:rFonts w:ascii="Times New Roman" w:hAnsi="Times New Roman" w:cs="Times New Roman"/>
          </w:rPr>
          <w:instrText>PAGE   \* MERGEFORMAT</w:instrText>
        </w:r>
        <w:r w:rsidRPr="00B37493">
          <w:rPr>
            <w:rFonts w:ascii="Times New Roman" w:hAnsi="Times New Roman" w:cs="Times New Roman"/>
          </w:rPr>
          <w:fldChar w:fldCharType="separate"/>
        </w:r>
        <w:r w:rsidRPr="00B37493">
          <w:rPr>
            <w:rFonts w:ascii="Times New Roman" w:hAnsi="Times New Roman" w:cs="Times New Roman"/>
          </w:rPr>
          <w:t>2</w:t>
        </w:r>
        <w:r w:rsidRPr="00B37493">
          <w:rPr>
            <w:rFonts w:ascii="Times New Roman" w:hAnsi="Times New Roman" w:cs="Times New Roman"/>
          </w:rPr>
          <w:fldChar w:fldCharType="end"/>
        </w:r>
      </w:p>
    </w:sdtContent>
  </w:sdt>
  <w:p w14:paraId="4F25088D" w14:textId="77777777" w:rsidR="00B37493" w:rsidRDefault="00B3749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57824" w14:textId="77777777" w:rsidR="0084459F" w:rsidRDefault="0084459F" w:rsidP="00B37493">
      <w:pPr>
        <w:spacing w:after="0" w:line="240" w:lineRule="auto"/>
      </w:pPr>
      <w:r>
        <w:separator/>
      </w:r>
    </w:p>
  </w:footnote>
  <w:footnote w:type="continuationSeparator" w:id="0">
    <w:p w14:paraId="65CE7B4A" w14:textId="77777777" w:rsidR="0084459F" w:rsidRDefault="0084459F" w:rsidP="00B374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B2269"/>
    <w:multiLevelType w:val="hybridMultilevel"/>
    <w:tmpl w:val="776498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3368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D7D"/>
    <w:rsid w:val="00003DAB"/>
    <w:rsid w:val="000531A5"/>
    <w:rsid w:val="00060BDF"/>
    <w:rsid w:val="00062978"/>
    <w:rsid w:val="00065F82"/>
    <w:rsid w:val="000A2A5E"/>
    <w:rsid w:val="000A39CC"/>
    <w:rsid w:val="000B4F4D"/>
    <w:rsid w:val="000C15D6"/>
    <w:rsid w:val="000C53F3"/>
    <w:rsid w:val="000D09FB"/>
    <w:rsid w:val="000D2F4F"/>
    <w:rsid w:val="000E0C19"/>
    <w:rsid w:val="001368D4"/>
    <w:rsid w:val="00143FE1"/>
    <w:rsid w:val="00147EFA"/>
    <w:rsid w:val="00154BBD"/>
    <w:rsid w:val="00171F02"/>
    <w:rsid w:val="001832AE"/>
    <w:rsid w:val="001B32FB"/>
    <w:rsid w:val="001B49FF"/>
    <w:rsid w:val="001B6BAB"/>
    <w:rsid w:val="00210C52"/>
    <w:rsid w:val="0022167C"/>
    <w:rsid w:val="0023094A"/>
    <w:rsid w:val="0025365D"/>
    <w:rsid w:val="002626FD"/>
    <w:rsid w:val="00286E31"/>
    <w:rsid w:val="00295F00"/>
    <w:rsid w:val="00296451"/>
    <w:rsid w:val="002E195A"/>
    <w:rsid w:val="002E6106"/>
    <w:rsid w:val="002E6DD0"/>
    <w:rsid w:val="002E76A2"/>
    <w:rsid w:val="00310D7D"/>
    <w:rsid w:val="00331E05"/>
    <w:rsid w:val="003434CC"/>
    <w:rsid w:val="0035592F"/>
    <w:rsid w:val="00355DF9"/>
    <w:rsid w:val="003610E7"/>
    <w:rsid w:val="00363B9D"/>
    <w:rsid w:val="0038645D"/>
    <w:rsid w:val="00390D46"/>
    <w:rsid w:val="003A2698"/>
    <w:rsid w:val="003B2AFF"/>
    <w:rsid w:val="003C063C"/>
    <w:rsid w:val="003D5377"/>
    <w:rsid w:val="003D7C20"/>
    <w:rsid w:val="0040414D"/>
    <w:rsid w:val="00416521"/>
    <w:rsid w:val="0042579A"/>
    <w:rsid w:val="004903E5"/>
    <w:rsid w:val="004D3629"/>
    <w:rsid w:val="004F1108"/>
    <w:rsid w:val="00516755"/>
    <w:rsid w:val="00516FB2"/>
    <w:rsid w:val="00526021"/>
    <w:rsid w:val="005330AF"/>
    <w:rsid w:val="00536318"/>
    <w:rsid w:val="00560E8C"/>
    <w:rsid w:val="00565DC0"/>
    <w:rsid w:val="005674EB"/>
    <w:rsid w:val="00594D02"/>
    <w:rsid w:val="005A2230"/>
    <w:rsid w:val="005A4BE2"/>
    <w:rsid w:val="005A7627"/>
    <w:rsid w:val="005A7CB8"/>
    <w:rsid w:val="005B3E02"/>
    <w:rsid w:val="005B4C02"/>
    <w:rsid w:val="005C2A19"/>
    <w:rsid w:val="005E6133"/>
    <w:rsid w:val="005F7608"/>
    <w:rsid w:val="006302D1"/>
    <w:rsid w:val="00632933"/>
    <w:rsid w:val="00642E0D"/>
    <w:rsid w:val="006467F0"/>
    <w:rsid w:val="0066408B"/>
    <w:rsid w:val="006649E3"/>
    <w:rsid w:val="006F435D"/>
    <w:rsid w:val="00700354"/>
    <w:rsid w:val="007209B4"/>
    <w:rsid w:val="00744689"/>
    <w:rsid w:val="00777F34"/>
    <w:rsid w:val="00793B82"/>
    <w:rsid w:val="007A1A77"/>
    <w:rsid w:val="007A4AFC"/>
    <w:rsid w:val="007B1744"/>
    <w:rsid w:val="007C0D42"/>
    <w:rsid w:val="007C7859"/>
    <w:rsid w:val="007D2AB0"/>
    <w:rsid w:val="007F2BE2"/>
    <w:rsid w:val="008057D1"/>
    <w:rsid w:val="0081266D"/>
    <w:rsid w:val="0082387C"/>
    <w:rsid w:val="008309EC"/>
    <w:rsid w:val="00833C39"/>
    <w:rsid w:val="008360CB"/>
    <w:rsid w:val="0084459F"/>
    <w:rsid w:val="00851D3D"/>
    <w:rsid w:val="0085725A"/>
    <w:rsid w:val="00865421"/>
    <w:rsid w:val="00871EB4"/>
    <w:rsid w:val="008745F5"/>
    <w:rsid w:val="00890A53"/>
    <w:rsid w:val="008978DE"/>
    <w:rsid w:val="008B4007"/>
    <w:rsid w:val="008D652F"/>
    <w:rsid w:val="008E2E72"/>
    <w:rsid w:val="009049C3"/>
    <w:rsid w:val="009069E8"/>
    <w:rsid w:val="009272BD"/>
    <w:rsid w:val="0093570B"/>
    <w:rsid w:val="00944189"/>
    <w:rsid w:val="00945C05"/>
    <w:rsid w:val="00946F3E"/>
    <w:rsid w:val="00967759"/>
    <w:rsid w:val="0098023E"/>
    <w:rsid w:val="00985622"/>
    <w:rsid w:val="009C0040"/>
    <w:rsid w:val="009D0D0F"/>
    <w:rsid w:val="00A2272F"/>
    <w:rsid w:val="00A27299"/>
    <w:rsid w:val="00A32E3A"/>
    <w:rsid w:val="00A351DC"/>
    <w:rsid w:val="00A60A21"/>
    <w:rsid w:val="00A700DB"/>
    <w:rsid w:val="00A96A44"/>
    <w:rsid w:val="00AA1919"/>
    <w:rsid w:val="00AC52A4"/>
    <w:rsid w:val="00AC61A2"/>
    <w:rsid w:val="00AF1AD0"/>
    <w:rsid w:val="00AF2483"/>
    <w:rsid w:val="00B0009B"/>
    <w:rsid w:val="00B003A4"/>
    <w:rsid w:val="00B305EA"/>
    <w:rsid w:val="00B37493"/>
    <w:rsid w:val="00B4040D"/>
    <w:rsid w:val="00B46593"/>
    <w:rsid w:val="00B55B16"/>
    <w:rsid w:val="00B60A40"/>
    <w:rsid w:val="00BC1492"/>
    <w:rsid w:val="00BD327F"/>
    <w:rsid w:val="00BE5468"/>
    <w:rsid w:val="00BE747A"/>
    <w:rsid w:val="00BF647D"/>
    <w:rsid w:val="00C103F0"/>
    <w:rsid w:val="00C44EE8"/>
    <w:rsid w:val="00C45F05"/>
    <w:rsid w:val="00C509B5"/>
    <w:rsid w:val="00C52301"/>
    <w:rsid w:val="00C7244A"/>
    <w:rsid w:val="00C914ED"/>
    <w:rsid w:val="00C93252"/>
    <w:rsid w:val="00C957FC"/>
    <w:rsid w:val="00CB74CE"/>
    <w:rsid w:val="00D24085"/>
    <w:rsid w:val="00D46827"/>
    <w:rsid w:val="00D57363"/>
    <w:rsid w:val="00D72874"/>
    <w:rsid w:val="00DB6A57"/>
    <w:rsid w:val="00DC2804"/>
    <w:rsid w:val="00DC2CB3"/>
    <w:rsid w:val="00DC5BF9"/>
    <w:rsid w:val="00DC6570"/>
    <w:rsid w:val="00DE3F32"/>
    <w:rsid w:val="00DF1B74"/>
    <w:rsid w:val="00E44D7D"/>
    <w:rsid w:val="00E45CF4"/>
    <w:rsid w:val="00E55E28"/>
    <w:rsid w:val="00E56901"/>
    <w:rsid w:val="00EC331E"/>
    <w:rsid w:val="00EF7178"/>
    <w:rsid w:val="00F35E4A"/>
    <w:rsid w:val="00F53FAA"/>
    <w:rsid w:val="00F705F0"/>
    <w:rsid w:val="00F76282"/>
    <w:rsid w:val="00F93A56"/>
    <w:rsid w:val="00FB2151"/>
    <w:rsid w:val="00FB2AC2"/>
    <w:rsid w:val="00FB7912"/>
    <w:rsid w:val="00FF5C44"/>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D38FB"/>
  <w15:chartTrackingRefBased/>
  <w15:docId w15:val="{839474BF-E4FD-4A60-89A5-3E9A87B34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F4F"/>
  </w:style>
  <w:style w:type="paragraph" w:styleId="Ttulo1">
    <w:name w:val="heading 1"/>
    <w:basedOn w:val="Normal"/>
    <w:next w:val="Normal"/>
    <w:link w:val="Ttulo1Char"/>
    <w:uiPriority w:val="9"/>
    <w:qFormat/>
    <w:rsid w:val="00E44D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E44D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E44D7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E44D7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E44D7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E44D7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E44D7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E44D7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E44D7D"/>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44D7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E44D7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E44D7D"/>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E44D7D"/>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E44D7D"/>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E44D7D"/>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E44D7D"/>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E44D7D"/>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E44D7D"/>
    <w:rPr>
      <w:rFonts w:eastAsiaTheme="majorEastAsia" w:cstheme="majorBidi"/>
      <w:color w:val="272727" w:themeColor="text1" w:themeTint="D8"/>
    </w:rPr>
  </w:style>
  <w:style w:type="paragraph" w:styleId="Ttulo">
    <w:name w:val="Title"/>
    <w:basedOn w:val="Normal"/>
    <w:next w:val="Normal"/>
    <w:link w:val="TtuloChar"/>
    <w:uiPriority w:val="10"/>
    <w:qFormat/>
    <w:rsid w:val="00E44D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E44D7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E44D7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E44D7D"/>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E44D7D"/>
    <w:pPr>
      <w:spacing w:before="160"/>
      <w:jc w:val="center"/>
    </w:pPr>
    <w:rPr>
      <w:i/>
      <w:iCs/>
      <w:color w:val="404040" w:themeColor="text1" w:themeTint="BF"/>
    </w:rPr>
  </w:style>
  <w:style w:type="character" w:customStyle="1" w:styleId="CitaoChar">
    <w:name w:val="Citação Char"/>
    <w:basedOn w:val="Fontepargpadro"/>
    <w:link w:val="Citao"/>
    <w:uiPriority w:val="29"/>
    <w:rsid w:val="00E44D7D"/>
    <w:rPr>
      <w:i/>
      <w:iCs/>
      <w:color w:val="404040" w:themeColor="text1" w:themeTint="BF"/>
    </w:rPr>
  </w:style>
  <w:style w:type="paragraph" w:styleId="PargrafodaLista">
    <w:name w:val="List Paragraph"/>
    <w:basedOn w:val="Normal"/>
    <w:uiPriority w:val="34"/>
    <w:qFormat/>
    <w:rsid w:val="00E44D7D"/>
    <w:pPr>
      <w:ind w:left="720"/>
      <w:contextualSpacing/>
    </w:pPr>
  </w:style>
  <w:style w:type="character" w:styleId="nfaseIntensa">
    <w:name w:val="Intense Emphasis"/>
    <w:basedOn w:val="Fontepargpadro"/>
    <w:uiPriority w:val="21"/>
    <w:qFormat/>
    <w:rsid w:val="00E44D7D"/>
    <w:rPr>
      <w:i/>
      <w:iCs/>
      <w:color w:val="0F4761" w:themeColor="accent1" w:themeShade="BF"/>
    </w:rPr>
  </w:style>
  <w:style w:type="paragraph" w:styleId="CitaoIntensa">
    <w:name w:val="Intense Quote"/>
    <w:basedOn w:val="Normal"/>
    <w:next w:val="Normal"/>
    <w:link w:val="CitaoIntensaChar"/>
    <w:uiPriority w:val="30"/>
    <w:qFormat/>
    <w:rsid w:val="00E44D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E44D7D"/>
    <w:rPr>
      <w:i/>
      <w:iCs/>
      <w:color w:val="0F4761" w:themeColor="accent1" w:themeShade="BF"/>
    </w:rPr>
  </w:style>
  <w:style w:type="character" w:styleId="RefernciaIntensa">
    <w:name w:val="Intense Reference"/>
    <w:basedOn w:val="Fontepargpadro"/>
    <w:uiPriority w:val="32"/>
    <w:qFormat/>
    <w:rsid w:val="00E44D7D"/>
    <w:rPr>
      <w:b/>
      <w:bCs/>
      <w:smallCaps/>
      <w:color w:val="0F4761" w:themeColor="accent1" w:themeShade="BF"/>
      <w:spacing w:val="5"/>
    </w:rPr>
  </w:style>
  <w:style w:type="character" w:styleId="Hyperlink">
    <w:name w:val="Hyperlink"/>
    <w:basedOn w:val="Fontepargpadro"/>
    <w:uiPriority w:val="99"/>
    <w:unhideWhenUsed/>
    <w:rsid w:val="00355DF9"/>
    <w:rPr>
      <w:color w:val="467886" w:themeColor="hyperlink"/>
      <w:u w:val="single"/>
    </w:rPr>
  </w:style>
  <w:style w:type="character" w:styleId="MenoPendente">
    <w:name w:val="Unresolved Mention"/>
    <w:basedOn w:val="Fontepargpadro"/>
    <w:uiPriority w:val="99"/>
    <w:semiHidden/>
    <w:unhideWhenUsed/>
    <w:rsid w:val="00355DF9"/>
    <w:rPr>
      <w:color w:val="605E5C"/>
      <w:shd w:val="clear" w:color="auto" w:fill="E1DFDD"/>
    </w:rPr>
  </w:style>
  <w:style w:type="table" w:styleId="Tabelacomgrade">
    <w:name w:val="Table Grid"/>
    <w:basedOn w:val="Tabelanormal"/>
    <w:uiPriority w:val="39"/>
    <w:rsid w:val="00355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nkVisitado">
    <w:name w:val="FollowedHyperlink"/>
    <w:basedOn w:val="Fontepargpadro"/>
    <w:uiPriority w:val="99"/>
    <w:semiHidden/>
    <w:unhideWhenUsed/>
    <w:rsid w:val="001B32FB"/>
    <w:rPr>
      <w:color w:val="96607D" w:themeColor="followedHyperlink"/>
      <w:u w:val="single"/>
    </w:rPr>
  </w:style>
  <w:style w:type="character" w:styleId="TextodoEspaoReservado">
    <w:name w:val="Placeholder Text"/>
    <w:basedOn w:val="Fontepargpadro"/>
    <w:uiPriority w:val="99"/>
    <w:semiHidden/>
    <w:rsid w:val="00AC52A4"/>
    <w:rPr>
      <w:color w:val="666666"/>
    </w:rPr>
  </w:style>
  <w:style w:type="paragraph" w:customStyle="1" w:styleId="TAMainText">
    <w:name w:val="TA_Main_Text"/>
    <w:basedOn w:val="Normal"/>
    <w:rsid w:val="00C45F05"/>
    <w:pPr>
      <w:spacing w:after="0" w:line="480" w:lineRule="auto"/>
      <w:ind w:firstLine="202"/>
      <w:jc w:val="both"/>
    </w:pPr>
    <w:rPr>
      <w:rFonts w:ascii="Times" w:eastAsia="Times New Roman" w:hAnsi="Times" w:cs="Times New Roman"/>
      <w:szCs w:val="20"/>
      <w:lang w:val="en-US"/>
      <w14:ligatures w14:val="none"/>
    </w:rPr>
  </w:style>
  <w:style w:type="paragraph" w:customStyle="1" w:styleId="FACorrespondingAuthorFootnote">
    <w:name w:val="FA_Corresponding_Author_Footnote"/>
    <w:basedOn w:val="Normal"/>
    <w:next w:val="TAMainText"/>
    <w:rsid w:val="00C45F05"/>
    <w:pPr>
      <w:spacing w:after="200" w:line="480" w:lineRule="auto"/>
      <w:jc w:val="both"/>
    </w:pPr>
    <w:rPr>
      <w:rFonts w:ascii="Times" w:eastAsia="Times New Roman" w:hAnsi="Times" w:cs="Times New Roman"/>
      <w:szCs w:val="20"/>
      <w:lang w:val="en-US"/>
      <w14:ligatures w14:val="none"/>
    </w:rPr>
  </w:style>
  <w:style w:type="paragraph" w:styleId="Cabealho">
    <w:name w:val="header"/>
    <w:basedOn w:val="Normal"/>
    <w:link w:val="CabealhoChar"/>
    <w:uiPriority w:val="99"/>
    <w:unhideWhenUsed/>
    <w:rsid w:val="00B3749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37493"/>
  </w:style>
  <w:style w:type="paragraph" w:styleId="Rodap">
    <w:name w:val="footer"/>
    <w:basedOn w:val="Normal"/>
    <w:link w:val="RodapChar"/>
    <w:uiPriority w:val="99"/>
    <w:unhideWhenUsed/>
    <w:rsid w:val="00B37493"/>
    <w:pPr>
      <w:tabs>
        <w:tab w:val="center" w:pos="4252"/>
        <w:tab w:val="right" w:pos="8504"/>
      </w:tabs>
      <w:spacing w:after="0" w:line="240" w:lineRule="auto"/>
    </w:pPr>
  </w:style>
  <w:style w:type="character" w:customStyle="1" w:styleId="RodapChar">
    <w:name w:val="Rodapé Char"/>
    <w:basedOn w:val="Fontepargpadro"/>
    <w:link w:val="Rodap"/>
    <w:uiPriority w:val="99"/>
    <w:rsid w:val="00B37493"/>
  </w:style>
  <w:style w:type="paragraph" w:styleId="Reviso">
    <w:name w:val="Revision"/>
    <w:hidden/>
    <w:uiPriority w:val="99"/>
    <w:semiHidden/>
    <w:rsid w:val="006649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hyperlink" Target="https://doi.org/10.1021/jacs.0c00418"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doi.org/10.1016/j.apcatb.2024.124943" TargetMode="Externa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hyperlink" Target="https://doi.org/10.1021/acsanm.4c04066"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tiff"/><Relationship Id="rId20" Type="http://schemas.openxmlformats.org/officeDocument/2006/relationships/hyperlink" Target="https://doi.org/10.1002/anie.20220260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tiff"/><Relationship Id="rId23" Type="http://schemas.openxmlformats.org/officeDocument/2006/relationships/hyperlink" Target="https://doi.org/10.1007/s10008-026-06525-z" TargetMode="External"/><Relationship Id="rId10" Type="http://schemas.openxmlformats.org/officeDocument/2006/relationships/image" Target="media/image4.tiff"/><Relationship Id="rId19" Type="http://schemas.openxmlformats.org/officeDocument/2006/relationships/hyperlink" Target="https://doi.org/10.1038/s41565-022-01121-4" TargetMode="External"/><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 Id="rId22" Type="http://schemas.openxmlformats.org/officeDocument/2006/relationships/hyperlink" Target="https://doi.org/10.1002/smll.202300437"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1016</TotalTime>
  <Pages>13</Pages>
  <Words>973</Words>
  <Characters>5255</Characters>
  <Application>Microsoft Office Word</Application>
  <DocSecurity>0</DocSecurity>
  <Lines>43</Lines>
  <Paragraphs>12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Felipe Henrique</dc:creator>
  <cp:keywords/>
  <dc:description/>
  <cp:lastModifiedBy>Felipe Henrique</cp:lastModifiedBy>
  <cp:revision>117</cp:revision>
  <dcterms:created xsi:type="dcterms:W3CDTF">2025-11-25T13:09:00Z</dcterms:created>
  <dcterms:modified xsi:type="dcterms:W3CDTF">2026-03-17T14:26:00Z</dcterms:modified>
</cp:coreProperties>
</file>