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79E3A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ECOSYSTEMS MANUSCRIPT INFORMATION SHEET</w:t>
      </w:r>
    </w:p>
    <w:p w14:paraId="3D9DFFF8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7171B252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MANUSCRIPT NUMBER</w:t>
      </w:r>
      <w:proofErr w:type="gramStart"/>
      <w:r w:rsidRPr="00DC3B97">
        <w:rPr>
          <w:rFonts w:ascii="Calibri" w:eastAsia="Times New Roman" w:hAnsi="Calibri" w:cs="Times New Roman"/>
          <w:sz w:val="22"/>
          <w:szCs w:val="21"/>
        </w:rPr>
        <w:t xml:space="preserve">:  </w:t>
      </w:r>
      <w:r w:rsidRPr="00DC3B97">
        <w:rPr>
          <w:rFonts w:ascii="Calibri" w:eastAsia="Times New Roman" w:hAnsi="Calibri" w:cs="Times New Roman"/>
          <w:sz w:val="22"/>
          <w:szCs w:val="21"/>
        </w:rPr>
        <w:tab/>
      </w:r>
      <w:proofErr w:type="gramEnd"/>
      <w:r w:rsidRPr="00DC3B97">
        <w:rPr>
          <w:rFonts w:ascii="Calibri" w:eastAsia="Times New Roman" w:hAnsi="Calibri" w:cs="Times New Roman"/>
          <w:sz w:val="22"/>
          <w:szCs w:val="21"/>
        </w:rPr>
        <w:t>ECO-24-0096.R1</w:t>
      </w:r>
    </w:p>
    <w:p w14:paraId="31D2DCD7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016EF110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182294D5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TITLE:</w:t>
      </w:r>
      <w:r w:rsidRPr="00DC3B97">
        <w:rPr>
          <w:rFonts w:ascii="Calibri" w:eastAsia="Times New Roman" w:hAnsi="Calibri" w:cs="Times New Roman"/>
          <w:sz w:val="22"/>
          <w:szCs w:val="21"/>
        </w:rPr>
        <w:tab/>
        <w:t>Linking fire, food webs, and fish in stream ecosystems</w:t>
      </w:r>
    </w:p>
    <w:p w14:paraId="01B474B1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02ED69F5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 xml:space="preserve">AUTHORS:  </w:t>
      </w:r>
      <w:r w:rsidRPr="00DC3B97">
        <w:rPr>
          <w:rFonts w:ascii="Calibri" w:eastAsia="Times New Roman" w:hAnsi="Calibri" w:cs="Times New Roman"/>
          <w:sz w:val="22"/>
          <w:szCs w:val="21"/>
        </w:rPr>
        <w:tab/>
        <w:t xml:space="preserve">Roon, David; Bellmore, James; Benjamin, Joseph; </w:t>
      </w:r>
      <w:proofErr w:type="spellStart"/>
      <w:r w:rsidRPr="00DC3B97">
        <w:rPr>
          <w:rFonts w:ascii="Calibri" w:eastAsia="Times New Roman" w:hAnsi="Calibri" w:cs="Times New Roman"/>
          <w:sz w:val="22"/>
          <w:szCs w:val="21"/>
        </w:rPr>
        <w:t>Robinne</w:t>
      </w:r>
      <w:proofErr w:type="spellEnd"/>
      <w:r w:rsidRPr="00DC3B97">
        <w:rPr>
          <w:rFonts w:ascii="Calibri" w:eastAsia="Times New Roman" w:hAnsi="Calibri" w:cs="Times New Roman"/>
          <w:sz w:val="22"/>
          <w:szCs w:val="21"/>
        </w:rPr>
        <w:t xml:space="preserve">, François-Nicolas; Flitcroft, Rebecca; Compton, Jana; Ebersole, Joseph; </w:t>
      </w:r>
      <w:proofErr w:type="spellStart"/>
      <w:r w:rsidRPr="00DC3B97">
        <w:rPr>
          <w:rFonts w:ascii="Calibri" w:eastAsia="Times New Roman" w:hAnsi="Calibri" w:cs="Times New Roman"/>
          <w:sz w:val="22"/>
          <w:szCs w:val="21"/>
        </w:rPr>
        <w:t>Bladon</w:t>
      </w:r>
      <w:proofErr w:type="spellEnd"/>
      <w:r w:rsidRPr="00DC3B97">
        <w:rPr>
          <w:rFonts w:ascii="Calibri" w:eastAsia="Times New Roman" w:hAnsi="Calibri" w:cs="Times New Roman"/>
          <w:sz w:val="22"/>
          <w:szCs w:val="21"/>
        </w:rPr>
        <w:t>, Kevin; Dunham, Jason</w:t>
      </w:r>
    </w:p>
    <w:p w14:paraId="690687F3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3A9A675A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CORRESPONDING AUTHOR:</w:t>
      </w:r>
    </w:p>
    <w:p w14:paraId="507BBBC4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Dr. David Roon</w:t>
      </w:r>
    </w:p>
    <w:p w14:paraId="35DF2067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Forest Ecosystems and Society</w:t>
      </w:r>
    </w:p>
    <w:p w14:paraId="4BEACCDC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Oregon State University</w:t>
      </w:r>
    </w:p>
    <w:p w14:paraId="09C1EBAB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Corvallis Oregon 97331</w:t>
      </w:r>
    </w:p>
    <w:p w14:paraId="6F7AA721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United States</w:t>
      </w:r>
    </w:p>
    <w:p w14:paraId="4F6A9D0A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481772CE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FAX:</w:t>
      </w:r>
    </w:p>
    <w:p w14:paraId="469C3170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PHONE:</w:t>
      </w:r>
    </w:p>
    <w:p w14:paraId="71215F0A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 xml:space="preserve">EMAIL: </w:t>
      </w:r>
      <w:hyperlink r:id="rId4" w:history="1">
        <w:r w:rsidRPr="00DC3B97">
          <w:rPr>
            <w:rFonts w:ascii="Calibri" w:eastAsia="Times New Roman" w:hAnsi="Calibri" w:cs="Times New Roman"/>
            <w:color w:val="467886"/>
            <w:sz w:val="22"/>
            <w:szCs w:val="21"/>
            <w:u w:val="single"/>
          </w:rPr>
          <w:t>david.roon@oregonstate.edu</w:t>
        </w:r>
      </w:hyperlink>
    </w:p>
    <w:p w14:paraId="2847FC2B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6CA1C912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RECEIVED 10-Apr-2024; ACCEPTED 06-Oct-2024</w:t>
      </w:r>
    </w:p>
    <w:p w14:paraId="15ABB45F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</w:p>
    <w:p w14:paraId="77336BA9" w14:textId="77777777" w:rsidR="00DC3B97" w:rsidRPr="00DC3B97" w:rsidRDefault="00DC3B97" w:rsidP="00DC3B97">
      <w:pPr>
        <w:spacing w:after="0" w:line="240" w:lineRule="auto"/>
        <w:rPr>
          <w:rFonts w:ascii="Calibri" w:eastAsia="Times New Roman" w:hAnsi="Calibri" w:cs="Times New Roman"/>
          <w:sz w:val="22"/>
          <w:szCs w:val="21"/>
        </w:rPr>
      </w:pPr>
      <w:r w:rsidRPr="00DC3B97">
        <w:rPr>
          <w:rFonts w:ascii="Calibri" w:eastAsia="Times New Roman" w:hAnsi="Calibri" w:cs="Times New Roman"/>
          <w:sz w:val="22"/>
          <w:szCs w:val="21"/>
        </w:rPr>
        <w:t>COLOR FIGURES:  7</w:t>
      </w:r>
    </w:p>
    <w:p w14:paraId="5FE8A084" w14:textId="77777777" w:rsidR="00DC3B97" w:rsidRDefault="00DC3B97"/>
    <w:sectPr w:rsidR="00DC3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97"/>
    <w:rsid w:val="00DC3B97"/>
    <w:rsid w:val="00E9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70E81"/>
  <w15:chartTrackingRefBased/>
  <w15:docId w15:val="{426DAD08-55A1-4145-9F70-720979F8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.roon@oregon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 McClenahan</dc:creator>
  <cp:keywords/>
  <dc:description/>
  <cp:lastModifiedBy>Suzann McClenahan</cp:lastModifiedBy>
  <cp:revision>1</cp:revision>
  <dcterms:created xsi:type="dcterms:W3CDTF">2024-10-07T16:21:00Z</dcterms:created>
  <dcterms:modified xsi:type="dcterms:W3CDTF">2024-10-07T16:21:00Z</dcterms:modified>
</cp:coreProperties>
</file>