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9E6102" w14:textId="0A0EA1D2" w:rsidR="0031637D" w:rsidRDefault="00527640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527640">
        <w:rPr>
          <w:rFonts w:ascii="Times New Roman" w:hAnsi="Times New Roman" w:cs="Times New Roman"/>
          <w:b/>
          <w:bCs/>
          <w:sz w:val="28"/>
          <w:szCs w:val="28"/>
        </w:rPr>
        <w:t>Supplemental</w:t>
      </w:r>
      <w:proofErr w:type="spellEnd"/>
      <w:r w:rsidRPr="005276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27640">
        <w:rPr>
          <w:rFonts w:ascii="Times New Roman" w:hAnsi="Times New Roman" w:cs="Times New Roman"/>
          <w:b/>
          <w:bCs/>
          <w:sz w:val="28"/>
          <w:szCs w:val="28"/>
        </w:rPr>
        <w:t>material</w:t>
      </w:r>
      <w:proofErr w:type="spellEnd"/>
      <w:r w:rsidRPr="005276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E62AE75" w14:textId="5ACBBD6C" w:rsidR="00527640" w:rsidRDefault="0052764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9977A6" w14:textId="5DE5BC26" w:rsidR="00527640" w:rsidRDefault="00527640" w:rsidP="0052764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S1</w:t>
      </w:r>
      <w:r w:rsidRPr="0052764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9312C">
        <w:rPr>
          <w:rFonts w:ascii="Times New Roman" w:hAnsi="Times New Roman" w:cs="Times New Roman"/>
          <w:lang w:val="en-US"/>
        </w:rPr>
        <w:t xml:space="preserve">Forest plots of outcomes included in the analysis: </w:t>
      </w:r>
      <w:r>
        <w:rPr>
          <w:rFonts w:ascii="Times New Roman" w:hAnsi="Times New Roman" w:cs="Times New Roman"/>
          <w:lang w:val="en-US"/>
        </w:rPr>
        <w:t xml:space="preserve">SSIH and </w:t>
      </w:r>
      <w:r w:rsidRPr="0079312C">
        <w:rPr>
          <w:rFonts w:ascii="Times New Roman" w:hAnsi="Times New Roman" w:cs="Times New Roman"/>
          <w:lang w:val="en-US"/>
        </w:rPr>
        <w:t>length of follow-up</w:t>
      </w:r>
    </w:p>
    <w:p w14:paraId="7CE10341" w14:textId="7B061A4D" w:rsidR="00527640" w:rsidRDefault="00527640" w:rsidP="0052764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 wp14:anchorId="5E98BF45" wp14:editId="1CC7AC0D">
            <wp:extent cx="6120130" cy="217297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7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64D9C" w14:textId="77777777" w:rsidR="00527640" w:rsidRDefault="00527640" w:rsidP="0052764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478FD3BA" w14:textId="53DC53BB" w:rsidR="00527640" w:rsidRDefault="00527640" w:rsidP="0052764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527640">
        <w:rPr>
          <w:rFonts w:ascii="Times New Roman" w:hAnsi="Times New Roman" w:cs="Times New Roman"/>
          <w:b/>
          <w:bCs/>
          <w:sz w:val="28"/>
          <w:szCs w:val="28"/>
          <w:lang w:val="en-US"/>
        </w:rPr>
        <w:t>S2</w:t>
      </w:r>
      <w:r w:rsidRPr="00527640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  <w:r w:rsidRPr="0079312C">
        <w:rPr>
          <w:rFonts w:ascii="Times New Roman" w:hAnsi="Times New Roman" w:cs="Times New Roman"/>
          <w:lang w:val="en-US"/>
        </w:rPr>
        <w:t>Forest plots of outcomes included in the analysis: SSI</w:t>
      </w:r>
      <w:r>
        <w:rPr>
          <w:rFonts w:ascii="Times New Roman" w:hAnsi="Times New Roman" w:cs="Times New Roman"/>
          <w:lang w:val="en-US"/>
        </w:rPr>
        <w:t xml:space="preserve"> (surgical site infection)</w:t>
      </w:r>
    </w:p>
    <w:p w14:paraId="468502BA" w14:textId="2076FDE8" w:rsidR="00527640" w:rsidRDefault="00527640" w:rsidP="0052764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 wp14:anchorId="1E7DF24B" wp14:editId="27BD33BF">
            <wp:extent cx="6120130" cy="2193925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19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CC18D4" w14:textId="77777777" w:rsidR="00527640" w:rsidRDefault="00527640" w:rsidP="0052764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</w:p>
    <w:p w14:paraId="73BA57CA" w14:textId="2DE13F8E" w:rsidR="00527640" w:rsidRDefault="00527640" w:rsidP="0052764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 w:rsidRPr="00527640">
        <w:rPr>
          <w:rFonts w:ascii="Times New Roman" w:hAnsi="Times New Roman" w:cs="Times New Roman"/>
          <w:b/>
          <w:bCs/>
          <w:sz w:val="28"/>
          <w:szCs w:val="28"/>
          <w:lang w:val="en-US"/>
        </w:rPr>
        <w:t>S3</w:t>
      </w:r>
      <w:r>
        <w:rPr>
          <w:rFonts w:ascii="Times New Roman" w:hAnsi="Times New Roman" w:cs="Times New Roman"/>
          <w:lang w:val="en-US"/>
        </w:rPr>
        <w:t xml:space="preserve"> </w:t>
      </w:r>
      <w:r w:rsidRPr="0079312C">
        <w:rPr>
          <w:rFonts w:ascii="Times New Roman" w:hAnsi="Times New Roman" w:cs="Times New Roman"/>
          <w:lang w:val="en-US"/>
        </w:rPr>
        <w:t>Forest plots of outcomes included in the analysis: Need for second operation</w:t>
      </w:r>
    </w:p>
    <w:p w14:paraId="552EBDC3" w14:textId="17D4E870" w:rsidR="00527640" w:rsidRPr="00527640" w:rsidRDefault="00527640" w:rsidP="00527640">
      <w:pPr>
        <w:spacing w:line="360" w:lineRule="auto"/>
        <w:jc w:val="both"/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inline distT="0" distB="0" distL="0" distR="0" wp14:anchorId="0260E9DA" wp14:editId="01FB1157">
            <wp:extent cx="6120130" cy="1769745"/>
            <wp:effectExtent l="0" t="0" r="0" b="190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6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27640" w:rsidRPr="0052764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640"/>
    <w:rsid w:val="0031637D"/>
    <w:rsid w:val="00527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B05EF"/>
  <w15:chartTrackingRefBased/>
  <w15:docId w15:val="{ED0A7F4E-FAED-4067-9C65-5D7C03A7A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roberto.peltrini@gmail.com</dc:creator>
  <cp:keywords/>
  <dc:description/>
  <cp:lastModifiedBy>roberto.peltrini@gmail.com</cp:lastModifiedBy>
  <cp:revision>1</cp:revision>
  <dcterms:created xsi:type="dcterms:W3CDTF">2021-02-20T18:20:00Z</dcterms:created>
  <dcterms:modified xsi:type="dcterms:W3CDTF">2021-02-20T18:39:00Z</dcterms:modified>
</cp:coreProperties>
</file>