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EF5754" w14:textId="3381EC2E" w:rsidR="005B7496" w:rsidRPr="00902F4A" w:rsidRDefault="005B7496" w:rsidP="00902F4A">
      <w:pPr>
        <w:spacing w:line="240" w:lineRule="auto"/>
        <w:jc w:val="center"/>
        <w:rPr>
          <w:rFonts w:asciiTheme="majorBidi" w:eastAsia="Times New Roman" w:hAnsiTheme="majorBidi" w:cstheme="majorBidi"/>
          <w:b/>
          <w:sz w:val="24"/>
          <w:szCs w:val="24"/>
          <w:lang w:val="en-US"/>
        </w:rPr>
      </w:pPr>
      <w:r w:rsidRPr="00902F4A">
        <w:rPr>
          <w:rFonts w:asciiTheme="majorBidi" w:eastAsia="Times New Roman" w:hAnsiTheme="majorBidi" w:cstheme="majorBidi"/>
          <w:b/>
          <w:sz w:val="24"/>
          <w:szCs w:val="24"/>
          <w:lang w:val="en-US"/>
        </w:rPr>
        <w:t>Pictographic instruments</w:t>
      </w:r>
    </w:p>
    <w:p w14:paraId="2B2F32AC" w14:textId="77777777" w:rsidR="005B7496" w:rsidRPr="00902F4A" w:rsidRDefault="005B7496" w:rsidP="00902F4A">
      <w:pPr>
        <w:spacing w:line="240" w:lineRule="auto"/>
        <w:jc w:val="both"/>
        <w:rPr>
          <w:rFonts w:asciiTheme="majorBidi" w:eastAsia="Times New Roman" w:hAnsiTheme="majorBidi" w:cstheme="majorBidi"/>
          <w:b/>
          <w:sz w:val="24"/>
          <w:szCs w:val="24"/>
          <w:lang w:val="en-US"/>
        </w:rPr>
      </w:pPr>
    </w:p>
    <w:p w14:paraId="1587DAAD" w14:textId="612D6530" w:rsidR="005B7496" w:rsidRPr="00902F4A" w:rsidRDefault="00F0701E" w:rsidP="00902F4A">
      <w:pPr>
        <w:spacing w:line="240" w:lineRule="auto"/>
        <w:jc w:val="both"/>
        <w:rPr>
          <w:rFonts w:asciiTheme="majorBidi" w:eastAsia="Times New Roman" w:hAnsiTheme="majorBidi" w:cstheme="majorBidi"/>
          <w:sz w:val="24"/>
          <w:szCs w:val="24"/>
          <w:lang w:val="en-US"/>
        </w:rPr>
      </w:pPr>
      <w:r w:rsidRPr="00902F4A">
        <w:rPr>
          <w:rFonts w:asciiTheme="majorBidi" w:eastAsia="Times New Roman" w:hAnsiTheme="majorBidi" w:cstheme="majorBidi"/>
          <w:b/>
          <w:sz w:val="24"/>
          <w:szCs w:val="24"/>
          <w:lang w:val="en-US"/>
        </w:rPr>
        <w:t>Inclusion of Other in the Self scale</w:t>
      </w:r>
      <w:r w:rsidRPr="00902F4A">
        <w:rPr>
          <w:rFonts w:asciiTheme="majorBidi" w:eastAsia="Times New Roman" w:hAnsiTheme="majorBidi" w:cstheme="majorBidi"/>
          <w:sz w:val="24"/>
          <w:szCs w:val="24"/>
          <w:lang w:val="en-US"/>
        </w:rPr>
        <w:t xml:space="preserve"> (IOS; Aron et al., 1992)</w:t>
      </w:r>
      <w:r w:rsidR="00666493" w:rsidRPr="00902F4A">
        <w:rPr>
          <w:rFonts w:asciiTheme="majorBidi" w:eastAsia="Times New Roman" w:hAnsiTheme="majorBidi" w:cstheme="majorBidi"/>
          <w:sz w:val="24"/>
          <w:szCs w:val="24"/>
          <w:lang w:val="en-US"/>
        </w:rPr>
        <w:t>.</w:t>
      </w:r>
    </w:p>
    <w:p w14:paraId="6B520BB9" w14:textId="54B742BB" w:rsidR="004F7F48" w:rsidRPr="00902F4A" w:rsidRDefault="005B7496" w:rsidP="00902F4A">
      <w:pPr>
        <w:spacing w:line="240" w:lineRule="auto"/>
        <w:jc w:val="both"/>
        <w:rPr>
          <w:rFonts w:asciiTheme="majorBidi" w:eastAsia="Times New Roman" w:hAnsiTheme="majorBidi" w:cstheme="majorBidi"/>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r w:rsidR="004F7F48" w:rsidRPr="00902F4A">
        <w:rPr>
          <w:rFonts w:asciiTheme="majorBidi" w:hAnsiTheme="majorBidi" w:cstheme="majorBidi"/>
          <w:i/>
          <w:iCs/>
          <w:sz w:val="24"/>
          <w:szCs w:val="24"/>
          <w:lang w:val="en-US"/>
        </w:rPr>
        <w:t>Which image best represents your relationship with the people who will participate (or have participated) in the experience? (1: do not overlap</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2: overlap slightly</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3: overlap somewhat</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4: overlap moderately</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5: overlap considerably</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6: overlap a lot</w:t>
      </w:r>
      <w:r w:rsidRPr="00902F4A">
        <w:rPr>
          <w:rFonts w:asciiTheme="majorBidi" w:hAnsiTheme="majorBidi" w:cstheme="majorBidi"/>
          <w:i/>
          <w:iCs/>
          <w:sz w:val="24"/>
          <w:szCs w:val="24"/>
          <w:lang w:val="en-US"/>
        </w:rPr>
        <w:t>;</w:t>
      </w:r>
      <w:r w:rsidR="004F7F48" w:rsidRPr="00902F4A">
        <w:rPr>
          <w:rFonts w:asciiTheme="majorBidi" w:hAnsiTheme="majorBidi" w:cstheme="majorBidi"/>
          <w:i/>
          <w:iCs/>
          <w:sz w:val="24"/>
          <w:szCs w:val="24"/>
          <w:lang w:val="en-US"/>
        </w:rPr>
        <w:t xml:space="preserve"> 7: mostly overlap</w:t>
      </w:r>
      <w:r w:rsidRPr="00902F4A">
        <w:rPr>
          <w:rFonts w:asciiTheme="majorBidi" w:hAnsiTheme="majorBidi" w:cstheme="majorBidi"/>
          <w:i/>
          <w:iCs/>
          <w:sz w:val="24"/>
          <w:szCs w:val="24"/>
          <w:lang w:val="en-US"/>
        </w:rPr>
        <w:t>).</w:t>
      </w:r>
    </w:p>
    <w:p w14:paraId="7DC412DA" w14:textId="60E2AE76" w:rsidR="005B7496" w:rsidRPr="00902F4A" w:rsidRDefault="005B7496" w:rsidP="00902F4A">
      <w:pPr>
        <w:pStyle w:val="NormalWeb"/>
        <w:jc w:val="both"/>
        <w:rPr>
          <w:rFonts w:asciiTheme="majorBidi" w:hAnsiTheme="majorBidi" w:cstheme="majorBidi"/>
          <w:lang w:val="en-US"/>
        </w:rPr>
      </w:pPr>
      <w:r w:rsidRPr="00902F4A">
        <w:rPr>
          <w:rFonts w:asciiTheme="majorBidi" w:hAnsiTheme="majorBidi" w:cstheme="majorBidi"/>
          <w:b/>
          <w:noProof/>
          <w:lang w:val="en-US"/>
        </w:rPr>
        <w:drawing>
          <wp:inline distT="114300" distB="114300" distL="114300" distR="114300" wp14:anchorId="734BD422" wp14:editId="21F741A1">
            <wp:extent cx="4269545" cy="1519311"/>
            <wp:effectExtent l="0" t="0" r="0" b="5080"/>
            <wp:docPr id="6"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4"/>
                    <a:srcRect/>
                    <a:stretch>
                      <a:fillRect/>
                    </a:stretch>
                  </pic:blipFill>
                  <pic:spPr>
                    <a:xfrm>
                      <a:off x="0" y="0"/>
                      <a:ext cx="4300527" cy="1530336"/>
                    </a:xfrm>
                    <a:prstGeom prst="rect">
                      <a:avLst/>
                    </a:prstGeom>
                    <a:ln/>
                  </pic:spPr>
                </pic:pic>
              </a:graphicData>
            </a:graphic>
          </wp:inline>
        </w:drawing>
      </w:r>
    </w:p>
    <w:p w14:paraId="32A7F000" w14:textId="77777777" w:rsidR="00BE3785" w:rsidRPr="00902F4A" w:rsidRDefault="00BE3785" w:rsidP="00902F4A">
      <w:pPr>
        <w:spacing w:line="240" w:lineRule="auto"/>
        <w:jc w:val="both"/>
        <w:rPr>
          <w:rFonts w:asciiTheme="majorBidi" w:eastAsia="Times New Roman" w:hAnsiTheme="majorBidi" w:cstheme="majorBidi"/>
          <w:b/>
          <w:sz w:val="24"/>
          <w:szCs w:val="24"/>
          <w:lang w:val="en-US"/>
        </w:rPr>
      </w:pPr>
    </w:p>
    <w:p w14:paraId="3ECFA2C4" w14:textId="0BE03041" w:rsidR="00F0701E" w:rsidRPr="00902F4A" w:rsidRDefault="00BE3785" w:rsidP="00902F4A">
      <w:pPr>
        <w:spacing w:line="240" w:lineRule="auto"/>
        <w:jc w:val="both"/>
        <w:rPr>
          <w:rFonts w:asciiTheme="majorBidi" w:eastAsia="Times New Roman" w:hAnsiTheme="majorBidi" w:cstheme="majorBidi"/>
          <w:sz w:val="24"/>
          <w:szCs w:val="24"/>
          <w:lang w:val="en-US"/>
        </w:rPr>
      </w:pPr>
      <w:r w:rsidRPr="00902F4A">
        <w:rPr>
          <w:rFonts w:asciiTheme="majorBidi" w:eastAsia="Times New Roman" w:hAnsiTheme="majorBidi" w:cstheme="majorBidi"/>
          <w:b/>
          <w:sz w:val="24"/>
          <w:szCs w:val="24"/>
          <w:lang w:val="en-US"/>
        </w:rPr>
        <w:t>Perceived Body Boundaries Scale</w:t>
      </w:r>
      <w:r w:rsidRPr="00902F4A">
        <w:rPr>
          <w:rFonts w:asciiTheme="majorBidi" w:eastAsia="Times New Roman" w:hAnsiTheme="majorBidi" w:cstheme="majorBidi"/>
          <w:sz w:val="24"/>
          <w:szCs w:val="24"/>
          <w:lang w:val="en-US"/>
        </w:rPr>
        <w:t xml:space="preserve"> (Dambrun, 2016).</w:t>
      </w:r>
    </w:p>
    <w:p w14:paraId="12C37969" w14:textId="77777777" w:rsidR="00840D7E" w:rsidRPr="00902F4A" w:rsidRDefault="00741052" w:rsidP="00902F4A">
      <w:pPr>
        <w:spacing w:line="240" w:lineRule="auto"/>
        <w:jc w:val="both"/>
        <w:rPr>
          <w:rFonts w:asciiTheme="majorBidi" w:hAnsiTheme="majorBidi" w:cstheme="majorBidi"/>
          <w:i/>
          <w:iCs/>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r w:rsidR="00BE3785" w:rsidRPr="00BE3785">
        <w:rPr>
          <w:rFonts w:asciiTheme="majorBidi" w:hAnsiTheme="majorBidi" w:cstheme="majorBidi"/>
          <w:i/>
          <w:iCs/>
          <w:sz w:val="24"/>
          <w:szCs w:val="24"/>
          <w:lang w:val="en-US"/>
        </w:rPr>
        <w:t xml:space="preserve">Please </w:t>
      </w:r>
      <w:r w:rsidRPr="00902F4A">
        <w:rPr>
          <w:rFonts w:asciiTheme="majorBidi" w:hAnsiTheme="majorBidi" w:cstheme="majorBidi"/>
          <w:i/>
          <w:iCs/>
          <w:sz w:val="24"/>
          <w:szCs w:val="24"/>
          <w:lang w:val="en-US"/>
        </w:rPr>
        <w:t xml:space="preserve">indicate </w:t>
      </w:r>
      <w:r w:rsidR="00BE3785" w:rsidRPr="00BE3785">
        <w:rPr>
          <w:rFonts w:asciiTheme="majorBidi" w:hAnsiTheme="majorBidi" w:cstheme="majorBidi"/>
          <w:i/>
          <w:iCs/>
          <w:sz w:val="24"/>
          <w:szCs w:val="24"/>
          <w:lang w:val="en-US"/>
        </w:rPr>
        <w:t xml:space="preserve">the image that best describes your experience in the virtual reality environment. </w:t>
      </w:r>
      <w:r w:rsidR="00840D7E" w:rsidRPr="00902F4A">
        <w:rPr>
          <w:rFonts w:asciiTheme="majorBidi" w:hAnsiTheme="majorBidi" w:cstheme="majorBidi"/>
          <w:i/>
          <w:iCs/>
          <w:sz w:val="24"/>
          <w:szCs w:val="24"/>
          <w:lang w:val="en-US"/>
        </w:rPr>
        <w:t>To what extent did you feel that the boundaries of your body were altered?</w:t>
      </w:r>
    </w:p>
    <w:p w14:paraId="28B7932D" w14:textId="3440AF40" w:rsidR="00BE3785" w:rsidRPr="00902F4A" w:rsidRDefault="00840D7E" w:rsidP="00902F4A">
      <w:pPr>
        <w:spacing w:line="240" w:lineRule="auto"/>
        <w:jc w:val="both"/>
        <w:rPr>
          <w:rFonts w:asciiTheme="majorBidi" w:hAnsiTheme="majorBidi" w:cstheme="majorBidi"/>
          <w:sz w:val="24"/>
          <w:szCs w:val="24"/>
          <w:lang w:val="en-US"/>
        </w:rPr>
      </w:pPr>
      <w:r w:rsidRPr="00902F4A">
        <w:rPr>
          <w:rFonts w:asciiTheme="majorBidi" w:hAnsiTheme="majorBidi" w:cstheme="majorBidi"/>
          <w:noProof/>
          <w:sz w:val="24"/>
          <w:szCs w:val="24"/>
          <w:lang w:val="en-US"/>
        </w:rPr>
        <w:drawing>
          <wp:inline distT="0" distB="0" distL="0" distR="0" wp14:anchorId="309000A5" wp14:editId="1F757DFB">
            <wp:extent cx="5321573" cy="749339"/>
            <wp:effectExtent l="0" t="0" r="0" b="0"/>
            <wp:docPr id="1832707322"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2707322" name=""/>
                    <pic:cNvPicPr/>
                  </pic:nvPicPr>
                  <pic:blipFill>
                    <a:blip r:embed="rId5"/>
                    <a:stretch>
                      <a:fillRect/>
                    </a:stretch>
                  </pic:blipFill>
                  <pic:spPr>
                    <a:xfrm>
                      <a:off x="0" y="0"/>
                      <a:ext cx="5321573" cy="749339"/>
                    </a:xfrm>
                    <a:prstGeom prst="rect">
                      <a:avLst/>
                    </a:prstGeom>
                  </pic:spPr>
                </pic:pic>
              </a:graphicData>
            </a:graphic>
          </wp:inline>
        </w:drawing>
      </w:r>
    </w:p>
    <w:p w14:paraId="223D44D1" w14:textId="77777777" w:rsidR="001B74B6" w:rsidRPr="00902F4A" w:rsidRDefault="001B74B6" w:rsidP="00902F4A">
      <w:pPr>
        <w:spacing w:line="240" w:lineRule="auto"/>
        <w:jc w:val="both"/>
        <w:rPr>
          <w:rFonts w:asciiTheme="majorBidi" w:hAnsiTheme="majorBidi" w:cstheme="majorBidi"/>
          <w:sz w:val="24"/>
          <w:szCs w:val="24"/>
          <w:lang w:val="en-US"/>
        </w:rPr>
      </w:pPr>
    </w:p>
    <w:p w14:paraId="5CCA4EB8" w14:textId="583ABD83" w:rsidR="001B74B6" w:rsidRPr="00902F4A" w:rsidRDefault="001B74B6" w:rsidP="00902F4A">
      <w:pPr>
        <w:spacing w:line="240" w:lineRule="auto"/>
        <w:jc w:val="both"/>
        <w:rPr>
          <w:rFonts w:asciiTheme="majorBidi" w:eastAsia="Times New Roman" w:hAnsiTheme="majorBidi" w:cstheme="majorBidi"/>
          <w:sz w:val="24"/>
          <w:szCs w:val="24"/>
          <w:lang w:val="en-US"/>
        </w:rPr>
      </w:pPr>
      <w:r w:rsidRPr="00902F4A">
        <w:rPr>
          <w:rFonts w:asciiTheme="majorBidi" w:eastAsia="Times New Roman" w:hAnsiTheme="majorBidi" w:cstheme="majorBidi"/>
          <w:b/>
          <w:sz w:val="24"/>
          <w:szCs w:val="24"/>
          <w:lang w:val="en-US"/>
        </w:rPr>
        <w:t>Spatial Frame of Reference Continuum</w:t>
      </w:r>
      <w:r w:rsidRPr="00902F4A">
        <w:rPr>
          <w:rFonts w:asciiTheme="majorBidi" w:eastAsia="Times New Roman" w:hAnsiTheme="majorBidi" w:cstheme="majorBidi"/>
          <w:sz w:val="24"/>
          <w:szCs w:val="24"/>
          <w:lang w:val="en-US"/>
        </w:rPr>
        <w:t xml:space="preserve"> (SFoRC; Hanley &amp; Garland, 2019).</w:t>
      </w:r>
    </w:p>
    <w:p w14:paraId="776B9EC8" w14:textId="1E2287F2" w:rsidR="00575F68" w:rsidRPr="00902F4A" w:rsidRDefault="00575F68" w:rsidP="00902F4A">
      <w:pPr>
        <w:spacing w:line="240" w:lineRule="auto"/>
        <w:jc w:val="both"/>
        <w:rPr>
          <w:rFonts w:asciiTheme="majorBidi" w:eastAsia="Times New Roman" w:hAnsiTheme="majorBidi" w:cstheme="majorBidi"/>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 xml:space="preserve">: </w:t>
      </w:r>
      <w:r w:rsidRPr="00902F4A">
        <w:rPr>
          <w:rFonts w:asciiTheme="majorBidi" w:hAnsiTheme="majorBidi" w:cstheme="majorBidi"/>
          <w:i/>
          <w:iCs/>
          <w:sz w:val="24"/>
          <w:szCs w:val="24"/>
          <w:lang w:val="en-US"/>
        </w:rPr>
        <w:t>To what extent has your perception of yourself extended in the virtual reality experience? Using the letters and the following image, indicate how far you believe your "self" extends beyond your physical body. The letter "A" represents that your "self" stops at your physical body (A head, B chest, C abdomen). Starting from D, it indicates that your "self" extends to a space beyond your physical body. The rings are symbolic and do not represent actual distances.</w:t>
      </w:r>
    </w:p>
    <w:p w14:paraId="704910D1" w14:textId="5A1764BF" w:rsidR="001B74B6" w:rsidRPr="00902F4A" w:rsidRDefault="00575F68" w:rsidP="00902F4A">
      <w:pPr>
        <w:spacing w:line="240" w:lineRule="auto"/>
        <w:jc w:val="both"/>
        <w:rPr>
          <w:rFonts w:asciiTheme="majorBidi" w:hAnsiTheme="majorBidi" w:cstheme="majorBidi"/>
          <w:sz w:val="24"/>
          <w:szCs w:val="24"/>
          <w:lang w:val="en-US"/>
        </w:rPr>
      </w:pPr>
      <w:r w:rsidRPr="00902F4A">
        <w:rPr>
          <w:rFonts w:asciiTheme="majorBidi" w:hAnsiTheme="majorBidi" w:cstheme="majorBidi"/>
          <w:noProof/>
          <w:sz w:val="24"/>
          <w:szCs w:val="24"/>
          <w:lang w:val="en-US"/>
        </w:rPr>
        <w:drawing>
          <wp:inline distT="0" distB="0" distL="0" distR="0" wp14:anchorId="4E80D970" wp14:editId="7E7911E9">
            <wp:extent cx="1571282" cy="1441938"/>
            <wp:effectExtent l="0" t="0" r="0" b="6350"/>
            <wp:docPr id="174194895"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194895" name=""/>
                    <pic:cNvPicPr/>
                  </pic:nvPicPr>
                  <pic:blipFill>
                    <a:blip r:embed="rId6"/>
                    <a:stretch>
                      <a:fillRect/>
                    </a:stretch>
                  </pic:blipFill>
                  <pic:spPr>
                    <a:xfrm>
                      <a:off x="0" y="0"/>
                      <a:ext cx="1590165" cy="1459267"/>
                    </a:xfrm>
                    <a:prstGeom prst="rect">
                      <a:avLst/>
                    </a:prstGeom>
                  </pic:spPr>
                </pic:pic>
              </a:graphicData>
            </a:graphic>
          </wp:inline>
        </w:drawing>
      </w:r>
    </w:p>
    <w:p w14:paraId="4D8143CF" w14:textId="77777777" w:rsidR="00EA6DBF" w:rsidRPr="00902F4A" w:rsidRDefault="00EA6DBF" w:rsidP="00902F4A">
      <w:pPr>
        <w:spacing w:line="240" w:lineRule="auto"/>
        <w:jc w:val="both"/>
        <w:rPr>
          <w:rFonts w:asciiTheme="majorBidi" w:hAnsiTheme="majorBidi" w:cstheme="majorBidi"/>
          <w:b/>
          <w:bCs/>
          <w:sz w:val="24"/>
          <w:szCs w:val="24"/>
          <w:lang w:val="en-US"/>
        </w:rPr>
      </w:pPr>
    </w:p>
    <w:p w14:paraId="2CEF558A" w14:textId="655A1FC2" w:rsidR="00840D7E" w:rsidRPr="00902F4A" w:rsidRDefault="00840D7E" w:rsidP="00902F4A">
      <w:pPr>
        <w:spacing w:line="240" w:lineRule="auto"/>
        <w:jc w:val="both"/>
        <w:rPr>
          <w:rFonts w:asciiTheme="majorBidi" w:hAnsiTheme="majorBidi" w:cstheme="majorBidi"/>
          <w:sz w:val="24"/>
          <w:szCs w:val="24"/>
          <w:lang w:val="en-US"/>
        </w:rPr>
      </w:pPr>
      <w:r w:rsidRPr="00902F4A">
        <w:rPr>
          <w:rFonts w:asciiTheme="majorBidi" w:hAnsiTheme="majorBidi" w:cstheme="majorBidi"/>
          <w:b/>
          <w:bCs/>
          <w:sz w:val="24"/>
          <w:szCs w:val="24"/>
          <w:lang w:val="en-US"/>
        </w:rPr>
        <w:lastRenderedPageBreak/>
        <w:t>Fusion</w:t>
      </w:r>
      <w:r w:rsidRPr="00902F4A">
        <w:rPr>
          <w:rFonts w:asciiTheme="majorBidi" w:hAnsiTheme="majorBidi" w:cstheme="majorBidi"/>
          <w:sz w:val="24"/>
          <w:szCs w:val="24"/>
          <w:lang w:val="en-US"/>
        </w:rPr>
        <w:t xml:space="preserve"> (Ad Hoc).</w:t>
      </w:r>
    </w:p>
    <w:p w14:paraId="4AF79AC6" w14:textId="16C06251" w:rsidR="00840D7E" w:rsidRPr="00902F4A" w:rsidRDefault="00840D7E" w:rsidP="00902F4A">
      <w:pPr>
        <w:spacing w:line="240" w:lineRule="auto"/>
        <w:jc w:val="both"/>
        <w:rPr>
          <w:rFonts w:asciiTheme="majorBidi" w:hAnsiTheme="majorBidi" w:cstheme="majorBidi"/>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r w:rsidRPr="00BE3785">
        <w:rPr>
          <w:rFonts w:asciiTheme="majorBidi" w:hAnsiTheme="majorBidi" w:cstheme="majorBidi"/>
          <w:i/>
          <w:iCs/>
          <w:sz w:val="24"/>
          <w:szCs w:val="24"/>
          <w:lang w:val="en-US"/>
        </w:rPr>
        <w:t xml:space="preserve">Please </w:t>
      </w:r>
      <w:r w:rsidRPr="00902F4A">
        <w:rPr>
          <w:rFonts w:asciiTheme="majorBidi" w:hAnsiTheme="majorBidi" w:cstheme="majorBidi"/>
          <w:i/>
          <w:iCs/>
          <w:sz w:val="24"/>
          <w:szCs w:val="24"/>
          <w:lang w:val="en-US"/>
        </w:rPr>
        <w:t xml:space="preserve">indicate </w:t>
      </w:r>
      <w:r w:rsidRPr="00BE3785">
        <w:rPr>
          <w:rFonts w:asciiTheme="majorBidi" w:hAnsiTheme="majorBidi" w:cstheme="majorBidi"/>
          <w:i/>
          <w:iCs/>
          <w:sz w:val="24"/>
          <w:szCs w:val="24"/>
          <w:lang w:val="en-US"/>
        </w:rPr>
        <w:t xml:space="preserve">the image that best describes your experience in the virtual reality environment. To what extent did you feel that you </w:t>
      </w:r>
      <w:r w:rsidRPr="00902F4A">
        <w:rPr>
          <w:rFonts w:asciiTheme="majorBidi" w:hAnsiTheme="majorBidi" w:cstheme="majorBidi"/>
          <w:i/>
          <w:iCs/>
          <w:sz w:val="24"/>
          <w:szCs w:val="24"/>
          <w:lang w:val="en-US"/>
        </w:rPr>
        <w:t>fus</w:t>
      </w:r>
      <w:r w:rsidR="0005066D">
        <w:rPr>
          <w:rFonts w:asciiTheme="majorBidi" w:hAnsiTheme="majorBidi" w:cstheme="majorBidi"/>
          <w:i/>
          <w:iCs/>
          <w:sz w:val="24"/>
          <w:szCs w:val="24"/>
          <w:lang w:val="en-US"/>
        </w:rPr>
        <w:t>ed</w:t>
      </w:r>
      <w:r w:rsidRPr="00BE3785">
        <w:rPr>
          <w:rFonts w:asciiTheme="majorBidi" w:hAnsiTheme="majorBidi" w:cstheme="majorBidi"/>
          <w:i/>
          <w:iCs/>
          <w:sz w:val="24"/>
          <w:szCs w:val="24"/>
          <w:lang w:val="en-US"/>
        </w:rPr>
        <w:t xml:space="preserve"> with your partner during the experience?</w:t>
      </w:r>
    </w:p>
    <w:p w14:paraId="3FEEE5ED" w14:textId="390BAA3F" w:rsidR="00840D7E" w:rsidRPr="00902F4A" w:rsidRDefault="00840D7E" w:rsidP="00902F4A">
      <w:pPr>
        <w:spacing w:line="240" w:lineRule="auto"/>
        <w:jc w:val="both"/>
        <w:rPr>
          <w:rFonts w:asciiTheme="majorBidi" w:hAnsiTheme="majorBidi" w:cstheme="majorBidi"/>
          <w:sz w:val="24"/>
          <w:szCs w:val="24"/>
          <w:lang w:val="en-US"/>
        </w:rPr>
      </w:pPr>
      <w:r w:rsidRPr="00902F4A">
        <w:rPr>
          <w:rFonts w:asciiTheme="majorBidi" w:eastAsia="Calibri" w:hAnsiTheme="majorBidi" w:cstheme="majorBidi"/>
          <w:noProof/>
          <w:sz w:val="24"/>
          <w:szCs w:val="24"/>
          <w:lang w:val="en-US"/>
        </w:rPr>
        <w:drawing>
          <wp:inline distT="0" distB="0" distL="0" distR="0" wp14:anchorId="0F8EFC2B" wp14:editId="0DA29C01">
            <wp:extent cx="5400040" cy="645795"/>
            <wp:effectExtent l="0" t="0" r="0" b="1905"/>
            <wp:docPr id="3" name="image7.png"/>
            <wp:cNvGraphicFramePr/>
            <a:graphic xmlns:a="http://schemas.openxmlformats.org/drawingml/2006/main">
              <a:graphicData uri="http://schemas.openxmlformats.org/drawingml/2006/picture">
                <pic:pic xmlns:pic="http://schemas.openxmlformats.org/drawingml/2006/picture">
                  <pic:nvPicPr>
                    <pic:cNvPr id="0" name="image7.png"/>
                    <pic:cNvPicPr preferRelativeResize="0"/>
                  </pic:nvPicPr>
                  <pic:blipFill>
                    <a:blip r:embed="rId7"/>
                    <a:srcRect/>
                    <a:stretch>
                      <a:fillRect/>
                    </a:stretch>
                  </pic:blipFill>
                  <pic:spPr>
                    <a:xfrm>
                      <a:off x="0" y="0"/>
                      <a:ext cx="5400040" cy="645795"/>
                    </a:xfrm>
                    <a:prstGeom prst="rect">
                      <a:avLst/>
                    </a:prstGeom>
                    <a:ln/>
                  </pic:spPr>
                </pic:pic>
              </a:graphicData>
            </a:graphic>
          </wp:inline>
        </w:drawing>
      </w:r>
    </w:p>
    <w:p w14:paraId="3819170F" w14:textId="77777777" w:rsidR="004B5D9F" w:rsidRPr="00902F4A" w:rsidRDefault="004B5D9F" w:rsidP="00902F4A">
      <w:pPr>
        <w:spacing w:line="240" w:lineRule="auto"/>
        <w:jc w:val="both"/>
        <w:rPr>
          <w:rFonts w:asciiTheme="majorBidi" w:hAnsiTheme="majorBidi" w:cstheme="majorBidi"/>
          <w:sz w:val="24"/>
          <w:szCs w:val="24"/>
          <w:lang w:val="en-US"/>
        </w:rPr>
      </w:pPr>
    </w:p>
    <w:p w14:paraId="06D8A366" w14:textId="0334B795" w:rsidR="004B5D9F" w:rsidRPr="00902F4A" w:rsidRDefault="004B5D9F" w:rsidP="00902F4A">
      <w:pPr>
        <w:spacing w:before="240" w:after="240" w:line="240" w:lineRule="auto"/>
        <w:jc w:val="both"/>
        <w:rPr>
          <w:rFonts w:asciiTheme="majorBidi" w:eastAsia="Times New Roman" w:hAnsiTheme="majorBidi" w:cstheme="majorBidi"/>
          <w:sz w:val="24"/>
          <w:szCs w:val="24"/>
          <w:lang w:val="en-US"/>
        </w:rPr>
      </w:pPr>
      <w:r w:rsidRPr="00902F4A">
        <w:rPr>
          <w:rFonts w:asciiTheme="majorBidi" w:eastAsia="Times New Roman" w:hAnsiTheme="majorBidi" w:cstheme="majorBidi"/>
          <w:b/>
          <w:sz w:val="24"/>
          <w:szCs w:val="24"/>
          <w:lang w:val="en-US"/>
        </w:rPr>
        <w:t>Small self</w:t>
      </w:r>
      <w:r w:rsidRPr="00902F4A">
        <w:rPr>
          <w:rFonts w:asciiTheme="majorBidi" w:eastAsia="Times New Roman" w:hAnsiTheme="majorBidi" w:cstheme="majorBidi"/>
          <w:sz w:val="24"/>
          <w:szCs w:val="24"/>
          <w:lang w:val="en-US"/>
        </w:rPr>
        <w:t xml:space="preserve"> (Ad Hoc). </w:t>
      </w:r>
    </w:p>
    <w:p w14:paraId="23913889" w14:textId="0D990EDA" w:rsidR="004B5D9F" w:rsidRPr="00902F4A" w:rsidRDefault="004B5D9F" w:rsidP="00902F4A">
      <w:pPr>
        <w:spacing w:before="240" w:after="240" w:line="240" w:lineRule="auto"/>
        <w:jc w:val="both"/>
        <w:rPr>
          <w:rFonts w:asciiTheme="majorBidi" w:hAnsiTheme="majorBidi" w:cstheme="majorBidi"/>
          <w:i/>
          <w:iCs/>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r w:rsidRPr="00BE3785">
        <w:rPr>
          <w:rFonts w:asciiTheme="majorBidi" w:hAnsiTheme="majorBidi" w:cstheme="majorBidi"/>
          <w:i/>
          <w:iCs/>
          <w:sz w:val="24"/>
          <w:szCs w:val="24"/>
          <w:lang w:val="en-US"/>
        </w:rPr>
        <w:t xml:space="preserve">Please </w:t>
      </w:r>
      <w:r w:rsidRPr="00902F4A">
        <w:rPr>
          <w:rFonts w:asciiTheme="majorBidi" w:hAnsiTheme="majorBidi" w:cstheme="majorBidi"/>
          <w:i/>
          <w:iCs/>
          <w:sz w:val="24"/>
          <w:szCs w:val="24"/>
          <w:lang w:val="en-US"/>
        </w:rPr>
        <w:t xml:space="preserve">indicate </w:t>
      </w:r>
      <w:r w:rsidRPr="00BE3785">
        <w:rPr>
          <w:rFonts w:asciiTheme="majorBidi" w:hAnsiTheme="majorBidi" w:cstheme="majorBidi"/>
          <w:i/>
          <w:iCs/>
          <w:sz w:val="24"/>
          <w:szCs w:val="24"/>
          <w:lang w:val="en-US"/>
        </w:rPr>
        <w:t>the image that best describes your experience in the virtual reality environment.</w:t>
      </w:r>
      <w:r w:rsidRPr="00902F4A">
        <w:rPr>
          <w:rFonts w:asciiTheme="majorBidi" w:hAnsiTheme="majorBidi" w:cstheme="majorBidi"/>
          <w:i/>
          <w:iCs/>
          <w:sz w:val="24"/>
          <w:szCs w:val="24"/>
          <w:lang w:val="en-US"/>
        </w:rPr>
        <w:t xml:space="preserve"> </w:t>
      </w:r>
      <w:r w:rsidR="006B3F4E" w:rsidRPr="00902F4A">
        <w:rPr>
          <w:rFonts w:asciiTheme="majorBidi" w:hAnsiTheme="majorBidi" w:cstheme="majorBidi"/>
          <w:i/>
          <w:iCs/>
          <w:sz w:val="24"/>
          <w:szCs w:val="24"/>
          <w:lang w:val="en-US"/>
        </w:rPr>
        <w:t>To what extent did you feel that your sense of self diminished?</w:t>
      </w:r>
    </w:p>
    <w:p w14:paraId="210F8F5E" w14:textId="20BBCEDE" w:rsidR="000B14A7" w:rsidRPr="00902F4A" w:rsidRDefault="000B14A7" w:rsidP="00902F4A">
      <w:pPr>
        <w:spacing w:before="240" w:after="240" w:line="240" w:lineRule="auto"/>
        <w:jc w:val="both"/>
        <w:rPr>
          <w:rFonts w:asciiTheme="majorBidi" w:eastAsia="Times New Roman" w:hAnsiTheme="majorBidi" w:cstheme="majorBidi"/>
          <w:b/>
          <w:sz w:val="24"/>
          <w:szCs w:val="24"/>
          <w:lang w:val="en-US"/>
        </w:rPr>
      </w:pPr>
      <w:r w:rsidRPr="00902F4A">
        <w:rPr>
          <w:rFonts w:asciiTheme="majorBidi" w:eastAsia="Calibri" w:hAnsiTheme="majorBidi" w:cstheme="majorBidi"/>
          <w:noProof/>
          <w:sz w:val="24"/>
          <w:szCs w:val="24"/>
          <w:lang w:val="en-US"/>
        </w:rPr>
        <w:drawing>
          <wp:inline distT="0" distB="0" distL="0" distR="0" wp14:anchorId="5FFBE5BA" wp14:editId="746D9C28">
            <wp:extent cx="5400040" cy="969315"/>
            <wp:effectExtent l="0" t="0" r="0" b="2540"/>
            <wp:docPr id="5" name="image8.png" descr="escala experiencia"/>
            <wp:cNvGraphicFramePr/>
            <a:graphic xmlns:a="http://schemas.openxmlformats.org/drawingml/2006/main">
              <a:graphicData uri="http://schemas.openxmlformats.org/drawingml/2006/picture">
                <pic:pic xmlns:pic="http://schemas.openxmlformats.org/drawingml/2006/picture">
                  <pic:nvPicPr>
                    <pic:cNvPr id="0" name="image8.png" descr="escala experiencia"/>
                    <pic:cNvPicPr preferRelativeResize="0"/>
                  </pic:nvPicPr>
                  <pic:blipFill>
                    <a:blip r:embed="rId8"/>
                    <a:srcRect/>
                    <a:stretch>
                      <a:fillRect/>
                    </a:stretch>
                  </pic:blipFill>
                  <pic:spPr>
                    <a:xfrm>
                      <a:off x="0" y="0"/>
                      <a:ext cx="5400040" cy="969315"/>
                    </a:xfrm>
                    <a:prstGeom prst="rect">
                      <a:avLst/>
                    </a:prstGeom>
                    <a:ln/>
                  </pic:spPr>
                </pic:pic>
              </a:graphicData>
            </a:graphic>
          </wp:inline>
        </w:drawing>
      </w:r>
    </w:p>
    <w:p w14:paraId="16F9B292" w14:textId="77777777" w:rsidR="00493EC6" w:rsidRPr="00902F4A" w:rsidRDefault="00493EC6" w:rsidP="00902F4A">
      <w:pPr>
        <w:spacing w:line="240" w:lineRule="auto"/>
        <w:jc w:val="both"/>
        <w:rPr>
          <w:rFonts w:asciiTheme="majorBidi" w:eastAsia="Times New Roman" w:hAnsiTheme="majorBidi" w:cstheme="majorBidi"/>
          <w:b/>
          <w:sz w:val="24"/>
          <w:szCs w:val="24"/>
        </w:rPr>
      </w:pPr>
    </w:p>
    <w:p w14:paraId="671AB683" w14:textId="05B8A0B3" w:rsidR="004B5D9F" w:rsidRPr="00577918" w:rsidRDefault="004B5D9F" w:rsidP="00902F4A">
      <w:pPr>
        <w:spacing w:line="240" w:lineRule="auto"/>
        <w:jc w:val="both"/>
        <w:rPr>
          <w:rFonts w:asciiTheme="majorBidi" w:eastAsia="Times New Roman" w:hAnsiTheme="majorBidi" w:cstheme="majorBidi"/>
          <w:sz w:val="24"/>
          <w:szCs w:val="24"/>
          <w:lang w:val="en-US"/>
        </w:rPr>
      </w:pPr>
      <w:r w:rsidRPr="00577918">
        <w:rPr>
          <w:rFonts w:asciiTheme="majorBidi" w:eastAsia="Times New Roman" w:hAnsiTheme="majorBidi" w:cstheme="majorBidi"/>
          <w:b/>
          <w:sz w:val="24"/>
          <w:szCs w:val="24"/>
          <w:lang w:val="en-US"/>
        </w:rPr>
        <w:t>Self-referentiality</w:t>
      </w:r>
      <w:r w:rsidRPr="00577918">
        <w:rPr>
          <w:rFonts w:asciiTheme="majorBidi" w:eastAsia="Times New Roman" w:hAnsiTheme="majorBidi" w:cstheme="majorBidi"/>
          <w:sz w:val="24"/>
          <w:szCs w:val="24"/>
          <w:lang w:val="en-US"/>
        </w:rPr>
        <w:t xml:space="preserve"> (Ad Hoc).</w:t>
      </w:r>
    </w:p>
    <w:p w14:paraId="0A40120E" w14:textId="77777777" w:rsidR="00902F4A" w:rsidRPr="00902F4A" w:rsidRDefault="004B5D9F" w:rsidP="00902F4A">
      <w:pPr>
        <w:spacing w:before="240" w:after="240" w:line="240" w:lineRule="auto"/>
        <w:jc w:val="both"/>
        <w:rPr>
          <w:rFonts w:asciiTheme="majorBidi" w:hAnsiTheme="majorBidi" w:cstheme="majorBidi"/>
          <w:i/>
          <w:iCs/>
          <w:sz w:val="24"/>
          <w:szCs w:val="24"/>
          <w:lang w:val="en-US"/>
        </w:rPr>
      </w:pPr>
      <w:r w:rsidRPr="00902F4A">
        <w:rPr>
          <w:rFonts w:asciiTheme="majorBidi" w:hAnsiTheme="majorBidi" w:cstheme="majorBidi"/>
          <w:sz w:val="24"/>
          <w:szCs w:val="24"/>
          <w:u w:val="single"/>
          <w:lang w:val="en-US"/>
        </w:rPr>
        <w:t>Instructions</w:t>
      </w:r>
      <w:r w:rsidRPr="00902F4A">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p>
    <w:p w14:paraId="7EED61F4" w14:textId="761A9502" w:rsidR="006B3F4E" w:rsidRPr="00902F4A" w:rsidRDefault="00902F4A" w:rsidP="00902F4A">
      <w:pPr>
        <w:spacing w:before="240" w:after="240" w:line="240" w:lineRule="auto"/>
        <w:jc w:val="both"/>
        <w:rPr>
          <w:rFonts w:asciiTheme="majorBidi" w:hAnsiTheme="majorBidi" w:cstheme="majorBidi"/>
          <w:i/>
          <w:iCs/>
          <w:sz w:val="24"/>
          <w:szCs w:val="24"/>
          <w:lang w:val="en-US"/>
        </w:rPr>
      </w:pPr>
      <w:r w:rsidRPr="008A1E4E">
        <w:rPr>
          <w:rFonts w:asciiTheme="majorBidi" w:hAnsiTheme="majorBidi" w:cstheme="majorBidi"/>
          <w:sz w:val="24"/>
          <w:szCs w:val="24"/>
          <w:lang w:val="en-US"/>
        </w:rPr>
        <w:t>Item 1</w:t>
      </w:r>
      <w:r w:rsidR="008A1E4E" w:rsidRPr="008A1E4E">
        <w:rPr>
          <w:rFonts w:asciiTheme="majorBidi" w:hAnsiTheme="majorBidi" w:cstheme="majorBidi"/>
          <w:sz w:val="24"/>
          <w:szCs w:val="24"/>
          <w:lang w:val="en-US"/>
        </w:rPr>
        <w:t xml:space="preserve"> (intensity)</w:t>
      </w:r>
      <w:r w:rsidRPr="008A1E4E">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w:t>
      </w:r>
      <w:r w:rsidR="004B5D9F" w:rsidRPr="00BE3785">
        <w:rPr>
          <w:rFonts w:asciiTheme="majorBidi" w:hAnsiTheme="majorBidi" w:cstheme="majorBidi"/>
          <w:i/>
          <w:iCs/>
          <w:sz w:val="24"/>
          <w:szCs w:val="24"/>
          <w:lang w:val="en-US"/>
        </w:rPr>
        <w:t xml:space="preserve">Please </w:t>
      </w:r>
      <w:r w:rsidR="004B5D9F" w:rsidRPr="00902F4A">
        <w:rPr>
          <w:rFonts w:asciiTheme="majorBidi" w:hAnsiTheme="majorBidi" w:cstheme="majorBidi"/>
          <w:i/>
          <w:iCs/>
          <w:sz w:val="24"/>
          <w:szCs w:val="24"/>
          <w:lang w:val="en-US"/>
        </w:rPr>
        <w:t xml:space="preserve">indicate </w:t>
      </w:r>
      <w:r w:rsidR="004B5D9F" w:rsidRPr="00BE3785">
        <w:rPr>
          <w:rFonts w:asciiTheme="majorBidi" w:hAnsiTheme="majorBidi" w:cstheme="majorBidi"/>
          <w:i/>
          <w:iCs/>
          <w:sz w:val="24"/>
          <w:szCs w:val="24"/>
          <w:lang w:val="en-US"/>
        </w:rPr>
        <w:t>the image that best describes your experience in the virtual reality environment.</w:t>
      </w:r>
      <w:r w:rsidR="004B5D9F" w:rsidRPr="00902F4A">
        <w:rPr>
          <w:rFonts w:asciiTheme="majorBidi" w:hAnsiTheme="majorBidi" w:cstheme="majorBidi"/>
          <w:i/>
          <w:iCs/>
          <w:sz w:val="24"/>
          <w:szCs w:val="24"/>
          <w:lang w:val="en-US"/>
        </w:rPr>
        <w:t xml:space="preserve"> </w:t>
      </w:r>
      <w:r w:rsidR="006B3F4E" w:rsidRPr="00902F4A">
        <w:rPr>
          <w:rFonts w:asciiTheme="majorBidi" w:hAnsiTheme="majorBidi" w:cstheme="majorBidi"/>
          <w:i/>
          <w:iCs/>
          <w:sz w:val="24"/>
          <w:szCs w:val="24"/>
          <w:lang w:val="en-US"/>
        </w:rPr>
        <w:t>To what extent did sensations, images, thoughts, and/or memories from your life (self-referential) appear?</w:t>
      </w:r>
    </w:p>
    <w:p w14:paraId="6DF071D7" w14:textId="3C4C29AA" w:rsidR="00727BE6" w:rsidRPr="00902F4A" w:rsidRDefault="00727BE6" w:rsidP="00902F4A">
      <w:pPr>
        <w:spacing w:before="240" w:after="240" w:line="240" w:lineRule="auto"/>
        <w:jc w:val="both"/>
        <w:rPr>
          <w:rFonts w:asciiTheme="majorBidi" w:hAnsiTheme="majorBidi" w:cstheme="majorBidi"/>
          <w:i/>
          <w:iCs/>
          <w:sz w:val="24"/>
          <w:szCs w:val="24"/>
          <w:lang w:val="en-US"/>
        </w:rPr>
      </w:pPr>
      <w:r w:rsidRPr="00902F4A">
        <w:rPr>
          <w:rFonts w:ascii="Calibri" w:eastAsia="Calibri" w:hAnsi="Calibri" w:cs="Calibri"/>
          <w:noProof/>
          <w:sz w:val="24"/>
          <w:szCs w:val="24"/>
          <w:lang w:val="en-US"/>
        </w:rPr>
        <w:drawing>
          <wp:inline distT="0" distB="0" distL="0" distR="0" wp14:anchorId="50E7202B" wp14:editId="2FC08327">
            <wp:extent cx="5400040" cy="945381"/>
            <wp:effectExtent l="0" t="0" r="0" b="7620"/>
            <wp:docPr id="4"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9"/>
                    <a:srcRect/>
                    <a:stretch>
                      <a:fillRect/>
                    </a:stretch>
                  </pic:blipFill>
                  <pic:spPr>
                    <a:xfrm>
                      <a:off x="0" y="0"/>
                      <a:ext cx="5400040" cy="945381"/>
                    </a:xfrm>
                    <a:prstGeom prst="rect">
                      <a:avLst/>
                    </a:prstGeom>
                    <a:ln/>
                  </pic:spPr>
                </pic:pic>
              </a:graphicData>
            </a:graphic>
          </wp:inline>
        </w:drawing>
      </w:r>
    </w:p>
    <w:p w14:paraId="3D8DF89E" w14:textId="3793098F" w:rsidR="00902F4A" w:rsidRPr="00902F4A" w:rsidRDefault="00902F4A" w:rsidP="008A1E4E">
      <w:pPr>
        <w:spacing w:before="240" w:after="240" w:line="240" w:lineRule="auto"/>
        <w:jc w:val="both"/>
        <w:rPr>
          <w:rFonts w:asciiTheme="majorBidi" w:hAnsiTheme="majorBidi" w:cstheme="majorBidi"/>
          <w:i/>
          <w:iCs/>
          <w:sz w:val="24"/>
          <w:szCs w:val="24"/>
          <w:lang w:val="en-US"/>
        </w:rPr>
      </w:pPr>
      <w:r w:rsidRPr="008A1E4E">
        <w:rPr>
          <w:rFonts w:asciiTheme="majorBidi" w:hAnsiTheme="majorBidi" w:cstheme="majorBidi"/>
          <w:sz w:val="24"/>
          <w:szCs w:val="24"/>
          <w:lang w:val="en-US"/>
        </w:rPr>
        <w:t>Item 2</w:t>
      </w:r>
      <w:r w:rsidR="008A1E4E" w:rsidRPr="008A1E4E">
        <w:rPr>
          <w:rFonts w:asciiTheme="majorBidi" w:hAnsiTheme="majorBidi" w:cstheme="majorBidi"/>
          <w:sz w:val="24"/>
          <w:szCs w:val="24"/>
          <w:lang w:val="en-US"/>
        </w:rPr>
        <w:t xml:space="preserve"> (percentage of time)</w:t>
      </w:r>
      <w:r w:rsidRPr="008A1E4E">
        <w:rPr>
          <w:rFonts w:asciiTheme="majorBidi" w:hAnsiTheme="majorBidi" w:cstheme="majorBidi"/>
          <w:sz w:val="24"/>
          <w:szCs w:val="24"/>
          <w:lang w:val="en-US"/>
        </w:rPr>
        <w:t>:</w:t>
      </w:r>
      <w:r w:rsidRPr="00902F4A">
        <w:rPr>
          <w:rFonts w:asciiTheme="majorBidi" w:hAnsiTheme="majorBidi" w:cstheme="majorBidi"/>
          <w:i/>
          <w:iCs/>
          <w:sz w:val="24"/>
          <w:szCs w:val="24"/>
          <w:lang w:val="en-US"/>
        </w:rPr>
        <w:t xml:space="preserve"> During the virtual reality experience, what percentage of the time did you have sensations, images, thoughts, and/or memories of your life?</w:t>
      </w:r>
    </w:p>
    <w:tbl>
      <w:tblPr>
        <w:tblW w:w="10560" w:type="dxa"/>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ayout w:type="fixed"/>
        <w:tblLook w:val="0400" w:firstRow="0" w:lastRow="0" w:firstColumn="0" w:lastColumn="0" w:noHBand="0" w:noVBand="1"/>
      </w:tblPr>
      <w:tblGrid>
        <w:gridCol w:w="960"/>
        <w:gridCol w:w="960"/>
        <w:gridCol w:w="960"/>
        <w:gridCol w:w="960"/>
        <w:gridCol w:w="960"/>
        <w:gridCol w:w="960"/>
        <w:gridCol w:w="960"/>
        <w:gridCol w:w="960"/>
        <w:gridCol w:w="960"/>
        <w:gridCol w:w="960"/>
        <w:gridCol w:w="960"/>
      </w:tblGrid>
      <w:tr w:rsidR="008A1E4E" w14:paraId="713790B6" w14:textId="77777777" w:rsidTr="008A1E4E">
        <w:trPr>
          <w:trHeight w:val="202"/>
          <w:jc w:val="center"/>
        </w:trPr>
        <w:tc>
          <w:tcPr>
            <w:tcW w:w="960" w:type="dxa"/>
            <w:vAlign w:val="center"/>
          </w:tcPr>
          <w:p w14:paraId="3B81C656" w14:textId="7AC7643B" w:rsidR="008A1E4E" w:rsidRDefault="00577918" w:rsidP="009F6933">
            <w:pPr>
              <w:jc w:val="center"/>
              <w:rPr>
                <w:rFonts w:ascii="Calibri" w:eastAsia="Calibri" w:hAnsi="Calibri" w:cs="Calibri"/>
                <w:b/>
              </w:rPr>
            </w:pPr>
            <w:r>
              <w:rPr>
                <w:rFonts w:ascii="Calibri" w:eastAsia="Calibri" w:hAnsi="Calibri" w:cs="Calibri"/>
                <w:b/>
              </w:rPr>
              <w:t>10</w:t>
            </w:r>
            <w:r w:rsidR="008A1E4E">
              <w:rPr>
                <w:rFonts w:ascii="Calibri" w:eastAsia="Calibri" w:hAnsi="Calibri" w:cs="Calibri"/>
                <w:b/>
              </w:rPr>
              <w:t>0%</w:t>
            </w:r>
          </w:p>
        </w:tc>
        <w:tc>
          <w:tcPr>
            <w:tcW w:w="960" w:type="dxa"/>
            <w:vAlign w:val="center"/>
          </w:tcPr>
          <w:p w14:paraId="7CA2B45E" w14:textId="66DE83DB" w:rsidR="008A1E4E" w:rsidRDefault="00577918" w:rsidP="009F6933">
            <w:pPr>
              <w:jc w:val="center"/>
              <w:rPr>
                <w:rFonts w:ascii="Calibri" w:eastAsia="Calibri" w:hAnsi="Calibri" w:cs="Calibri"/>
                <w:b/>
              </w:rPr>
            </w:pPr>
            <w:r>
              <w:rPr>
                <w:rFonts w:ascii="Calibri" w:eastAsia="Calibri" w:hAnsi="Calibri" w:cs="Calibri"/>
                <w:b/>
              </w:rPr>
              <w:t>9</w:t>
            </w:r>
            <w:r w:rsidR="008A1E4E">
              <w:rPr>
                <w:rFonts w:ascii="Calibri" w:eastAsia="Calibri" w:hAnsi="Calibri" w:cs="Calibri"/>
                <w:b/>
              </w:rPr>
              <w:t>0%</w:t>
            </w:r>
          </w:p>
        </w:tc>
        <w:tc>
          <w:tcPr>
            <w:tcW w:w="960" w:type="dxa"/>
            <w:vAlign w:val="center"/>
          </w:tcPr>
          <w:p w14:paraId="08EE8645" w14:textId="0B922872" w:rsidR="008A1E4E" w:rsidRDefault="00577918" w:rsidP="009F6933">
            <w:pPr>
              <w:jc w:val="center"/>
              <w:rPr>
                <w:rFonts w:ascii="Calibri" w:eastAsia="Calibri" w:hAnsi="Calibri" w:cs="Calibri"/>
                <w:b/>
              </w:rPr>
            </w:pPr>
            <w:r>
              <w:rPr>
                <w:rFonts w:ascii="Calibri" w:eastAsia="Calibri" w:hAnsi="Calibri" w:cs="Calibri"/>
                <w:b/>
              </w:rPr>
              <w:t>8</w:t>
            </w:r>
            <w:r w:rsidR="008A1E4E">
              <w:rPr>
                <w:rFonts w:ascii="Calibri" w:eastAsia="Calibri" w:hAnsi="Calibri" w:cs="Calibri"/>
                <w:b/>
              </w:rPr>
              <w:t>0%</w:t>
            </w:r>
          </w:p>
        </w:tc>
        <w:tc>
          <w:tcPr>
            <w:tcW w:w="960" w:type="dxa"/>
            <w:vAlign w:val="center"/>
          </w:tcPr>
          <w:p w14:paraId="41A1ABF4" w14:textId="34BB065C" w:rsidR="008A1E4E" w:rsidRDefault="00577918" w:rsidP="009F6933">
            <w:pPr>
              <w:jc w:val="center"/>
              <w:rPr>
                <w:rFonts w:ascii="Calibri" w:eastAsia="Calibri" w:hAnsi="Calibri" w:cs="Calibri"/>
                <w:b/>
              </w:rPr>
            </w:pPr>
            <w:r>
              <w:rPr>
                <w:rFonts w:ascii="Calibri" w:eastAsia="Calibri" w:hAnsi="Calibri" w:cs="Calibri"/>
                <w:b/>
              </w:rPr>
              <w:t>7</w:t>
            </w:r>
            <w:r w:rsidR="008A1E4E">
              <w:rPr>
                <w:rFonts w:ascii="Calibri" w:eastAsia="Calibri" w:hAnsi="Calibri" w:cs="Calibri"/>
                <w:b/>
              </w:rPr>
              <w:t>0%</w:t>
            </w:r>
          </w:p>
        </w:tc>
        <w:tc>
          <w:tcPr>
            <w:tcW w:w="960" w:type="dxa"/>
            <w:vAlign w:val="center"/>
          </w:tcPr>
          <w:p w14:paraId="724E93E4" w14:textId="582CB343" w:rsidR="008A1E4E" w:rsidRDefault="00577918" w:rsidP="009F6933">
            <w:pPr>
              <w:jc w:val="center"/>
              <w:rPr>
                <w:rFonts w:ascii="Calibri" w:eastAsia="Calibri" w:hAnsi="Calibri" w:cs="Calibri"/>
                <w:b/>
              </w:rPr>
            </w:pPr>
            <w:r>
              <w:rPr>
                <w:rFonts w:ascii="Calibri" w:eastAsia="Calibri" w:hAnsi="Calibri" w:cs="Calibri"/>
                <w:b/>
              </w:rPr>
              <w:t>6</w:t>
            </w:r>
            <w:r w:rsidR="008A1E4E">
              <w:rPr>
                <w:rFonts w:ascii="Calibri" w:eastAsia="Calibri" w:hAnsi="Calibri" w:cs="Calibri"/>
                <w:b/>
              </w:rPr>
              <w:t>0%</w:t>
            </w:r>
          </w:p>
        </w:tc>
        <w:tc>
          <w:tcPr>
            <w:tcW w:w="960" w:type="dxa"/>
            <w:vAlign w:val="center"/>
          </w:tcPr>
          <w:p w14:paraId="4B8C9361" w14:textId="77777777" w:rsidR="008A1E4E" w:rsidRDefault="008A1E4E" w:rsidP="009F6933">
            <w:pPr>
              <w:jc w:val="center"/>
              <w:rPr>
                <w:rFonts w:ascii="Calibri" w:eastAsia="Calibri" w:hAnsi="Calibri" w:cs="Calibri"/>
                <w:b/>
              </w:rPr>
            </w:pPr>
            <w:r>
              <w:rPr>
                <w:rFonts w:ascii="Calibri" w:eastAsia="Calibri" w:hAnsi="Calibri" w:cs="Calibri"/>
                <w:b/>
              </w:rPr>
              <w:t>50%</w:t>
            </w:r>
          </w:p>
        </w:tc>
        <w:tc>
          <w:tcPr>
            <w:tcW w:w="960" w:type="dxa"/>
            <w:vAlign w:val="center"/>
          </w:tcPr>
          <w:p w14:paraId="6AFECC53" w14:textId="2486E6D4" w:rsidR="008A1E4E" w:rsidRDefault="00577918" w:rsidP="009F6933">
            <w:pPr>
              <w:jc w:val="center"/>
              <w:rPr>
                <w:rFonts w:ascii="Calibri" w:eastAsia="Calibri" w:hAnsi="Calibri" w:cs="Calibri"/>
                <w:b/>
              </w:rPr>
            </w:pPr>
            <w:r>
              <w:rPr>
                <w:rFonts w:ascii="Calibri" w:eastAsia="Calibri" w:hAnsi="Calibri" w:cs="Calibri"/>
                <w:b/>
              </w:rPr>
              <w:t>4</w:t>
            </w:r>
            <w:r w:rsidR="008A1E4E">
              <w:rPr>
                <w:rFonts w:ascii="Calibri" w:eastAsia="Calibri" w:hAnsi="Calibri" w:cs="Calibri"/>
                <w:b/>
              </w:rPr>
              <w:t>0%</w:t>
            </w:r>
          </w:p>
        </w:tc>
        <w:tc>
          <w:tcPr>
            <w:tcW w:w="960" w:type="dxa"/>
            <w:vAlign w:val="center"/>
          </w:tcPr>
          <w:p w14:paraId="4BF16F0F" w14:textId="75A18C7E" w:rsidR="008A1E4E" w:rsidRDefault="00577918" w:rsidP="009F6933">
            <w:pPr>
              <w:jc w:val="center"/>
              <w:rPr>
                <w:rFonts w:ascii="Calibri" w:eastAsia="Calibri" w:hAnsi="Calibri" w:cs="Calibri"/>
                <w:b/>
              </w:rPr>
            </w:pPr>
            <w:r>
              <w:rPr>
                <w:rFonts w:ascii="Calibri" w:eastAsia="Calibri" w:hAnsi="Calibri" w:cs="Calibri"/>
                <w:b/>
              </w:rPr>
              <w:t>3</w:t>
            </w:r>
            <w:r w:rsidR="008A1E4E">
              <w:rPr>
                <w:rFonts w:ascii="Calibri" w:eastAsia="Calibri" w:hAnsi="Calibri" w:cs="Calibri"/>
                <w:b/>
              </w:rPr>
              <w:t>0%</w:t>
            </w:r>
          </w:p>
        </w:tc>
        <w:tc>
          <w:tcPr>
            <w:tcW w:w="960" w:type="dxa"/>
            <w:vAlign w:val="center"/>
          </w:tcPr>
          <w:p w14:paraId="083E634D" w14:textId="42FE8CFC" w:rsidR="008A1E4E" w:rsidRDefault="00577918" w:rsidP="009F6933">
            <w:pPr>
              <w:jc w:val="center"/>
              <w:rPr>
                <w:rFonts w:ascii="Calibri" w:eastAsia="Calibri" w:hAnsi="Calibri" w:cs="Calibri"/>
                <w:b/>
              </w:rPr>
            </w:pPr>
            <w:r>
              <w:rPr>
                <w:rFonts w:ascii="Calibri" w:eastAsia="Calibri" w:hAnsi="Calibri" w:cs="Calibri"/>
                <w:b/>
              </w:rPr>
              <w:t>2</w:t>
            </w:r>
            <w:r w:rsidR="008A1E4E">
              <w:rPr>
                <w:rFonts w:ascii="Calibri" w:eastAsia="Calibri" w:hAnsi="Calibri" w:cs="Calibri"/>
                <w:b/>
              </w:rPr>
              <w:t>0%</w:t>
            </w:r>
          </w:p>
        </w:tc>
        <w:tc>
          <w:tcPr>
            <w:tcW w:w="960" w:type="dxa"/>
            <w:vAlign w:val="center"/>
          </w:tcPr>
          <w:p w14:paraId="5C743413" w14:textId="7AB14062" w:rsidR="008A1E4E" w:rsidRDefault="00577918" w:rsidP="009F6933">
            <w:pPr>
              <w:jc w:val="center"/>
              <w:rPr>
                <w:rFonts w:ascii="Calibri" w:eastAsia="Calibri" w:hAnsi="Calibri" w:cs="Calibri"/>
                <w:b/>
              </w:rPr>
            </w:pPr>
            <w:r>
              <w:rPr>
                <w:rFonts w:ascii="Calibri" w:eastAsia="Calibri" w:hAnsi="Calibri" w:cs="Calibri"/>
                <w:b/>
              </w:rPr>
              <w:t>1</w:t>
            </w:r>
            <w:r w:rsidR="008A1E4E">
              <w:rPr>
                <w:rFonts w:ascii="Calibri" w:eastAsia="Calibri" w:hAnsi="Calibri" w:cs="Calibri"/>
                <w:b/>
              </w:rPr>
              <w:t>0%</w:t>
            </w:r>
          </w:p>
        </w:tc>
        <w:tc>
          <w:tcPr>
            <w:tcW w:w="960" w:type="dxa"/>
            <w:vAlign w:val="center"/>
          </w:tcPr>
          <w:p w14:paraId="70FE9218" w14:textId="0237DCA8" w:rsidR="008A1E4E" w:rsidRDefault="008A1E4E" w:rsidP="009F6933">
            <w:pPr>
              <w:jc w:val="center"/>
              <w:rPr>
                <w:rFonts w:ascii="Calibri" w:eastAsia="Calibri" w:hAnsi="Calibri" w:cs="Calibri"/>
                <w:b/>
              </w:rPr>
            </w:pPr>
            <w:r>
              <w:rPr>
                <w:rFonts w:ascii="Calibri" w:eastAsia="Calibri" w:hAnsi="Calibri" w:cs="Calibri"/>
                <w:b/>
              </w:rPr>
              <w:t>0%</w:t>
            </w:r>
          </w:p>
        </w:tc>
      </w:tr>
    </w:tbl>
    <w:p w14:paraId="064E79CE" w14:textId="73D3C5AC" w:rsidR="004B5D9F" w:rsidRPr="004B5D9F" w:rsidRDefault="004B5D9F" w:rsidP="00EA6DBF">
      <w:pPr>
        <w:spacing w:before="240" w:after="240" w:line="240" w:lineRule="auto"/>
        <w:jc w:val="both"/>
        <w:rPr>
          <w:rFonts w:asciiTheme="majorBidi" w:eastAsia="Times New Roman" w:hAnsiTheme="majorBidi" w:cstheme="majorBidi"/>
          <w:b/>
          <w:sz w:val="24"/>
          <w:szCs w:val="24"/>
          <w:lang w:val="en-US"/>
        </w:rPr>
      </w:pPr>
    </w:p>
    <w:p w14:paraId="5D119358" w14:textId="77777777" w:rsidR="004B5D9F" w:rsidRDefault="004B5D9F" w:rsidP="00EA6DBF">
      <w:pPr>
        <w:spacing w:line="240" w:lineRule="auto"/>
        <w:jc w:val="both"/>
        <w:rPr>
          <w:rFonts w:asciiTheme="majorBidi" w:hAnsiTheme="majorBidi" w:cstheme="majorBidi"/>
          <w:sz w:val="24"/>
          <w:szCs w:val="24"/>
          <w:lang w:val="en-US"/>
        </w:rPr>
      </w:pPr>
    </w:p>
    <w:p w14:paraId="1A1A90DA" w14:textId="77777777" w:rsidR="00225043" w:rsidRDefault="00225043" w:rsidP="00EA6DBF">
      <w:pPr>
        <w:spacing w:line="240" w:lineRule="auto"/>
        <w:jc w:val="both"/>
        <w:rPr>
          <w:rFonts w:asciiTheme="majorBidi" w:hAnsiTheme="majorBidi" w:cstheme="majorBidi"/>
          <w:sz w:val="24"/>
          <w:szCs w:val="24"/>
          <w:lang w:val="en-US"/>
        </w:rPr>
      </w:pPr>
    </w:p>
    <w:p w14:paraId="411FD566" w14:textId="77777777" w:rsidR="00225043" w:rsidRDefault="00225043" w:rsidP="00EA6DBF">
      <w:pPr>
        <w:spacing w:line="240" w:lineRule="auto"/>
        <w:jc w:val="both"/>
        <w:rPr>
          <w:rFonts w:asciiTheme="majorBidi" w:hAnsiTheme="majorBidi" w:cstheme="majorBidi"/>
          <w:sz w:val="24"/>
          <w:szCs w:val="24"/>
          <w:lang w:val="en-US"/>
        </w:rPr>
      </w:pPr>
    </w:p>
    <w:p w14:paraId="7EF248F6" w14:textId="6155F097" w:rsidR="00AC7000" w:rsidRDefault="00AC7000" w:rsidP="00AC7000">
      <w:pPr>
        <w:spacing w:line="240" w:lineRule="auto"/>
        <w:jc w:val="both"/>
        <w:rPr>
          <w:rFonts w:ascii="Times New Roman" w:hAnsi="Times New Roman" w:cs="Times New Roman"/>
          <w:b/>
          <w:bCs/>
          <w:lang w:val="en-GB"/>
        </w:rPr>
      </w:pPr>
      <w:r>
        <w:rPr>
          <w:rFonts w:ascii="Times New Roman" w:hAnsi="Times New Roman" w:cs="Times New Roman"/>
          <w:b/>
          <w:bCs/>
          <w:lang w:val="en-GB"/>
        </w:rPr>
        <w:lastRenderedPageBreak/>
        <w:t>Figure S1</w:t>
      </w:r>
    </w:p>
    <w:p w14:paraId="2FE5FC94" w14:textId="77777777" w:rsidR="00AC7000" w:rsidRDefault="00AC7000" w:rsidP="00AC7000">
      <w:pPr>
        <w:spacing w:line="240" w:lineRule="auto"/>
        <w:jc w:val="both"/>
        <w:rPr>
          <w:rFonts w:ascii="Times New Roman" w:hAnsi="Times New Roman" w:cs="Times New Roman"/>
          <w:b/>
          <w:bCs/>
          <w:lang w:val="en-GB"/>
        </w:rPr>
      </w:pPr>
    </w:p>
    <w:p w14:paraId="2517934F" w14:textId="77777777" w:rsidR="00AC7000" w:rsidRPr="00AC1CAE" w:rsidRDefault="00AC7000" w:rsidP="00AC7000">
      <w:pPr>
        <w:spacing w:line="240" w:lineRule="auto"/>
        <w:jc w:val="both"/>
        <w:rPr>
          <w:rFonts w:ascii="Times New Roman" w:hAnsi="Times New Roman" w:cs="Times New Roman"/>
          <w:kern w:val="0"/>
          <w:sz w:val="24"/>
          <w:szCs w:val="24"/>
          <w:lang w:val="en-US"/>
        </w:rPr>
      </w:pPr>
      <w:r w:rsidRPr="00726F52">
        <w:rPr>
          <w:rFonts w:asciiTheme="majorBidi" w:hAnsiTheme="majorBidi" w:cstheme="majorBidi"/>
          <w:i/>
          <w:iCs/>
          <w:lang w:val="en-US"/>
        </w:rPr>
        <w:t>Percentage of the maximum score for the MEQ-30 subscales</w:t>
      </w:r>
      <w:r>
        <w:rPr>
          <w:rFonts w:asciiTheme="majorBidi" w:hAnsiTheme="majorBidi" w:cstheme="majorBidi"/>
          <w:i/>
          <w:iCs/>
          <w:lang w:val="en-US"/>
        </w:rPr>
        <w:t>.</w:t>
      </w:r>
    </w:p>
    <w:p w14:paraId="147AF380" w14:textId="77777777" w:rsidR="00AC7000" w:rsidRDefault="00AC7000" w:rsidP="00AC7000">
      <w:pPr>
        <w:autoSpaceDE w:val="0"/>
        <w:autoSpaceDN w:val="0"/>
        <w:adjustRightInd w:val="0"/>
        <w:spacing w:after="0" w:line="240" w:lineRule="auto"/>
        <w:rPr>
          <w:rFonts w:ascii="Times New Roman" w:hAnsi="Times New Roman" w:cs="Times New Roman"/>
          <w:kern w:val="0"/>
          <w:sz w:val="24"/>
          <w:szCs w:val="24"/>
        </w:rPr>
      </w:pPr>
      <w:r>
        <w:rPr>
          <w:rFonts w:ascii="Times New Roman" w:hAnsi="Times New Roman" w:cs="Times New Roman"/>
          <w:noProof/>
          <w:kern w:val="0"/>
          <w:sz w:val="24"/>
          <w:szCs w:val="24"/>
          <w:lang w:val="en-US"/>
        </w:rPr>
        <w:drawing>
          <wp:inline distT="0" distB="0" distL="0" distR="0" wp14:anchorId="115663E1" wp14:editId="6DC3EF59">
            <wp:extent cx="3060000" cy="1796400"/>
            <wp:effectExtent l="0" t="0" r="7620" b="0"/>
            <wp:docPr id="235470871" name="Imagen 10"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5470871" name="Imagen 10" descr="Gráfico, Histograma&#10;&#10;Descripción generada automáticamente"/>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60000" cy="1796400"/>
                    </a:xfrm>
                    <a:prstGeom prst="rect">
                      <a:avLst/>
                    </a:prstGeom>
                    <a:noFill/>
                    <a:ln>
                      <a:noFill/>
                    </a:ln>
                  </pic:spPr>
                </pic:pic>
              </a:graphicData>
            </a:graphic>
          </wp:inline>
        </w:drawing>
      </w:r>
      <w:r>
        <w:rPr>
          <w:rFonts w:ascii="Times New Roman" w:hAnsi="Times New Roman" w:cs="Times New Roman"/>
          <w:noProof/>
          <w:kern w:val="0"/>
          <w:sz w:val="24"/>
          <w:szCs w:val="24"/>
          <w:lang w:val="en-US"/>
        </w:rPr>
        <w:drawing>
          <wp:inline distT="0" distB="0" distL="0" distR="0" wp14:anchorId="1FAD6A6E" wp14:editId="5FE19FFF">
            <wp:extent cx="3060000" cy="1800000"/>
            <wp:effectExtent l="0" t="0" r="7620" b="0"/>
            <wp:docPr id="588417048" name="Imagen 9"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8417048" name="Imagen 9" descr="Gráfico, Histograma&#10;&#10;Descripción generada automáticament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060000" cy="1800000"/>
                    </a:xfrm>
                    <a:prstGeom prst="rect">
                      <a:avLst/>
                    </a:prstGeom>
                    <a:noFill/>
                    <a:ln>
                      <a:noFill/>
                    </a:ln>
                  </pic:spPr>
                </pic:pic>
              </a:graphicData>
            </a:graphic>
          </wp:inline>
        </w:drawing>
      </w:r>
      <w:r>
        <w:rPr>
          <w:rFonts w:ascii="Times New Roman" w:hAnsi="Times New Roman" w:cs="Times New Roman"/>
          <w:noProof/>
          <w:kern w:val="0"/>
          <w:sz w:val="24"/>
          <w:szCs w:val="24"/>
          <w:lang w:val="en-US"/>
        </w:rPr>
        <w:drawing>
          <wp:inline distT="0" distB="0" distL="0" distR="0" wp14:anchorId="49BF3D75" wp14:editId="7B53FB6E">
            <wp:extent cx="3060000" cy="1800000"/>
            <wp:effectExtent l="0" t="0" r="7620" b="0"/>
            <wp:docPr id="1943879305" name="Imagen 8" descr="Gráfico,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3879305" name="Imagen 8" descr="Gráfico, Histograma&#10;&#10;Descripción generada automáticamente"/>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060000" cy="1800000"/>
                    </a:xfrm>
                    <a:prstGeom prst="rect">
                      <a:avLst/>
                    </a:prstGeom>
                    <a:noFill/>
                    <a:ln>
                      <a:noFill/>
                    </a:ln>
                  </pic:spPr>
                </pic:pic>
              </a:graphicData>
            </a:graphic>
          </wp:inline>
        </w:drawing>
      </w:r>
      <w:r>
        <w:rPr>
          <w:rFonts w:ascii="Times New Roman" w:hAnsi="Times New Roman" w:cs="Times New Roman"/>
          <w:noProof/>
          <w:kern w:val="0"/>
          <w:sz w:val="24"/>
          <w:szCs w:val="24"/>
          <w:lang w:val="en-US"/>
        </w:rPr>
        <w:drawing>
          <wp:inline distT="0" distB="0" distL="0" distR="0" wp14:anchorId="12EDB47D" wp14:editId="5C1DB921">
            <wp:extent cx="3056400" cy="1800000"/>
            <wp:effectExtent l="0" t="0" r="0" b="0"/>
            <wp:docPr id="888918716" name="Imagen 7" descr="Gráfico, Gráfico de barras, Histogram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88918716" name="Imagen 7" descr="Gráfico, Gráfico de barras, Histograma&#10;&#10;Descripción generada automáticamente"/>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56400" cy="1800000"/>
                    </a:xfrm>
                    <a:prstGeom prst="rect">
                      <a:avLst/>
                    </a:prstGeom>
                    <a:noFill/>
                    <a:ln>
                      <a:noFill/>
                    </a:ln>
                  </pic:spPr>
                </pic:pic>
              </a:graphicData>
            </a:graphic>
          </wp:inline>
        </w:drawing>
      </w:r>
    </w:p>
    <w:p w14:paraId="4BDC3903" w14:textId="77777777" w:rsidR="00AC7000" w:rsidRDefault="00AC7000" w:rsidP="00AC7000">
      <w:pPr>
        <w:autoSpaceDE w:val="0"/>
        <w:autoSpaceDN w:val="0"/>
        <w:adjustRightInd w:val="0"/>
        <w:spacing w:after="0" w:line="240" w:lineRule="auto"/>
        <w:rPr>
          <w:rFonts w:ascii="Times New Roman" w:hAnsi="Times New Roman" w:cs="Times New Roman"/>
          <w:kern w:val="0"/>
          <w:sz w:val="24"/>
          <w:szCs w:val="24"/>
        </w:rPr>
      </w:pPr>
    </w:p>
    <w:p w14:paraId="5A83F4D1" w14:textId="77777777" w:rsidR="00AC7000" w:rsidRDefault="00AC7000" w:rsidP="00AC7000">
      <w:pPr>
        <w:spacing w:line="240" w:lineRule="auto"/>
        <w:jc w:val="both"/>
        <w:rPr>
          <w:rFonts w:ascii="Times New Roman" w:hAnsi="Times New Roman" w:cs="Times New Roman"/>
          <w:kern w:val="0"/>
          <w:sz w:val="24"/>
          <w:szCs w:val="24"/>
        </w:rPr>
      </w:pPr>
    </w:p>
    <w:p w14:paraId="45FBF6A5" w14:textId="77777777" w:rsidR="00225043" w:rsidRPr="00225043" w:rsidRDefault="00225043" w:rsidP="00225043">
      <w:pPr>
        <w:shd w:val="clear" w:color="auto" w:fill="FFFFFF"/>
        <w:spacing w:before="240" w:after="240" w:line="360" w:lineRule="auto"/>
        <w:jc w:val="both"/>
        <w:rPr>
          <w:rFonts w:asciiTheme="majorBidi" w:eastAsia="Times New Roman" w:hAnsiTheme="majorBidi" w:cstheme="majorBidi"/>
          <w:sz w:val="24"/>
          <w:szCs w:val="24"/>
          <w:lang w:val="en-US"/>
        </w:rPr>
      </w:pPr>
    </w:p>
    <w:p w14:paraId="7360BE37" w14:textId="6D6F7F6B" w:rsidR="00CA4ABA" w:rsidRPr="00667FA8" w:rsidRDefault="00CA4ABA" w:rsidP="00CA4ABA">
      <w:pPr>
        <w:spacing w:line="240" w:lineRule="auto"/>
        <w:rPr>
          <w:rFonts w:ascii="Times New Roman" w:hAnsi="Times New Roman" w:cs="Times New Roman"/>
          <w:b/>
          <w:bCs/>
          <w:lang w:val="en-US"/>
        </w:rPr>
      </w:pPr>
      <w:r>
        <w:rPr>
          <w:rFonts w:ascii="Times New Roman" w:hAnsi="Times New Roman" w:cs="Times New Roman"/>
          <w:b/>
          <w:bCs/>
          <w:lang w:val="en-US"/>
        </w:rPr>
        <w:lastRenderedPageBreak/>
        <w:t>Table S1</w:t>
      </w:r>
    </w:p>
    <w:p w14:paraId="616E30D9" w14:textId="77777777" w:rsidR="00CA4ABA" w:rsidRPr="00667FA8" w:rsidRDefault="00CA4ABA" w:rsidP="00CA4ABA">
      <w:pPr>
        <w:spacing w:line="240" w:lineRule="auto"/>
        <w:rPr>
          <w:rFonts w:ascii="Times New Roman" w:hAnsi="Times New Roman" w:cs="Times New Roman"/>
          <w:i/>
          <w:iCs/>
          <w:lang w:val="en-US"/>
        </w:rPr>
      </w:pPr>
    </w:p>
    <w:p w14:paraId="5B54F230" w14:textId="77777777" w:rsidR="00CA4ABA" w:rsidRPr="00667FA8" w:rsidRDefault="00CA4ABA" w:rsidP="00CA4ABA">
      <w:pPr>
        <w:spacing w:line="240" w:lineRule="auto"/>
        <w:rPr>
          <w:rFonts w:ascii="Times New Roman" w:hAnsi="Times New Roman" w:cs="Times New Roman"/>
          <w:i/>
          <w:iCs/>
          <w:lang w:val="en-US"/>
        </w:rPr>
      </w:pPr>
      <w:r w:rsidRPr="00667FA8">
        <w:rPr>
          <w:rFonts w:ascii="Times New Roman" w:hAnsi="Times New Roman" w:cs="Times New Roman"/>
          <w:i/>
          <w:iCs/>
          <w:lang w:val="en-US"/>
        </w:rPr>
        <w:t>Means (M), standard deviations (SD), and minimum (Min) and maximum (Max) scores on Satisfaction scale items.</w:t>
      </w:r>
    </w:p>
    <w:tbl>
      <w:tblPr>
        <w:tblStyle w:val="Tablaconcuadrcula"/>
        <w:tblW w:w="86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646"/>
        <w:gridCol w:w="444"/>
        <w:gridCol w:w="601"/>
        <w:gridCol w:w="601"/>
        <w:gridCol w:w="608"/>
        <w:gridCol w:w="711"/>
      </w:tblGrid>
      <w:tr w:rsidR="00CA4ABA" w:rsidRPr="00667FA8" w14:paraId="60B26311" w14:textId="77777777" w:rsidTr="00465BA3">
        <w:tc>
          <w:tcPr>
            <w:tcW w:w="6089" w:type="dxa"/>
            <w:tcBorders>
              <w:top w:val="single" w:sz="4" w:space="0" w:color="auto"/>
              <w:bottom w:val="single" w:sz="4" w:space="0" w:color="auto"/>
            </w:tcBorders>
            <w:vAlign w:val="center"/>
          </w:tcPr>
          <w:p w14:paraId="64DBF0DB" w14:textId="77777777" w:rsidR="00CA4ABA" w:rsidRPr="00667FA8" w:rsidRDefault="00CA4ABA" w:rsidP="00465BA3">
            <w:pPr>
              <w:rPr>
                <w:rFonts w:ascii="Times New Roman" w:hAnsi="Times New Roman" w:cs="Times New Roman"/>
                <w:b/>
                <w:bCs/>
                <w:lang w:val="en-US"/>
              </w:rPr>
            </w:pPr>
            <w:r w:rsidRPr="00667FA8">
              <w:rPr>
                <w:rFonts w:ascii="Times New Roman" w:hAnsi="Times New Roman" w:cs="Times New Roman"/>
                <w:b/>
                <w:bCs/>
                <w:lang w:val="en-US"/>
              </w:rPr>
              <w:t>Item</w:t>
            </w:r>
          </w:p>
        </w:tc>
        <w:tc>
          <w:tcPr>
            <w:tcW w:w="445" w:type="dxa"/>
            <w:tcBorders>
              <w:top w:val="single" w:sz="4" w:space="0" w:color="auto"/>
              <w:bottom w:val="single" w:sz="4" w:space="0" w:color="auto"/>
            </w:tcBorders>
            <w:vAlign w:val="center"/>
          </w:tcPr>
          <w:p w14:paraId="64B3DE18"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N</w:t>
            </w:r>
          </w:p>
        </w:tc>
        <w:tc>
          <w:tcPr>
            <w:tcW w:w="519" w:type="dxa"/>
            <w:tcBorders>
              <w:top w:val="single" w:sz="4" w:space="0" w:color="auto"/>
              <w:bottom w:val="single" w:sz="4" w:space="0" w:color="auto"/>
            </w:tcBorders>
            <w:vAlign w:val="center"/>
          </w:tcPr>
          <w:p w14:paraId="635C2512"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w:t>
            </w:r>
          </w:p>
        </w:tc>
        <w:tc>
          <w:tcPr>
            <w:tcW w:w="519" w:type="dxa"/>
            <w:tcBorders>
              <w:top w:val="single" w:sz="4" w:space="0" w:color="auto"/>
              <w:bottom w:val="single" w:sz="4" w:space="0" w:color="auto"/>
            </w:tcBorders>
            <w:vAlign w:val="center"/>
          </w:tcPr>
          <w:p w14:paraId="61070206"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SD</w:t>
            </w:r>
          </w:p>
        </w:tc>
        <w:tc>
          <w:tcPr>
            <w:tcW w:w="473" w:type="dxa"/>
            <w:tcBorders>
              <w:top w:val="single" w:sz="4" w:space="0" w:color="auto"/>
              <w:bottom w:val="single" w:sz="4" w:space="0" w:color="auto"/>
            </w:tcBorders>
            <w:vAlign w:val="center"/>
          </w:tcPr>
          <w:p w14:paraId="64E57BE4"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Min</w:t>
            </w:r>
          </w:p>
        </w:tc>
        <w:tc>
          <w:tcPr>
            <w:tcW w:w="566" w:type="dxa"/>
            <w:tcBorders>
              <w:top w:val="single" w:sz="4" w:space="0" w:color="auto"/>
              <w:bottom w:val="single" w:sz="4" w:space="0" w:color="auto"/>
            </w:tcBorders>
            <w:vAlign w:val="center"/>
          </w:tcPr>
          <w:p w14:paraId="52CEC041"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Max</w:t>
            </w:r>
          </w:p>
        </w:tc>
      </w:tr>
      <w:tr w:rsidR="00CA4ABA" w:rsidRPr="00667FA8" w14:paraId="120BD901" w14:textId="77777777" w:rsidTr="00465BA3">
        <w:tc>
          <w:tcPr>
            <w:tcW w:w="6089" w:type="dxa"/>
            <w:tcBorders>
              <w:top w:val="single" w:sz="4" w:space="0" w:color="auto"/>
            </w:tcBorders>
            <w:vAlign w:val="center"/>
          </w:tcPr>
          <w:p w14:paraId="368F5AC5"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think this type of experience is useful to improve my knowledge about myself.</w:t>
            </w:r>
          </w:p>
        </w:tc>
        <w:tc>
          <w:tcPr>
            <w:tcW w:w="445" w:type="dxa"/>
            <w:tcBorders>
              <w:top w:val="single" w:sz="4" w:space="0" w:color="auto"/>
            </w:tcBorders>
            <w:vAlign w:val="center"/>
          </w:tcPr>
          <w:p w14:paraId="3499F80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tcBorders>
              <w:top w:val="single" w:sz="4" w:space="0" w:color="auto"/>
            </w:tcBorders>
            <w:vAlign w:val="center"/>
          </w:tcPr>
          <w:p w14:paraId="11CC204C"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7.23</w:t>
            </w:r>
          </w:p>
        </w:tc>
        <w:tc>
          <w:tcPr>
            <w:tcW w:w="519" w:type="dxa"/>
            <w:tcBorders>
              <w:top w:val="single" w:sz="4" w:space="0" w:color="auto"/>
            </w:tcBorders>
            <w:vAlign w:val="center"/>
          </w:tcPr>
          <w:p w14:paraId="5EFFC69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1,92</w:t>
            </w:r>
          </w:p>
        </w:tc>
        <w:tc>
          <w:tcPr>
            <w:tcW w:w="473" w:type="dxa"/>
            <w:tcBorders>
              <w:top w:val="single" w:sz="4" w:space="0" w:color="auto"/>
            </w:tcBorders>
            <w:vAlign w:val="center"/>
          </w:tcPr>
          <w:p w14:paraId="15729DE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3.00</w:t>
            </w:r>
          </w:p>
        </w:tc>
        <w:tc>
          <w:tcPr>
            <w:tcW w:w="566" w:type="dxa"/>
            <w:tcBorders>
              <w:top w:val="single" w:sz="4" w:space="0" w:color="auto"/>
            </w:tcBorders>
            <w:vAlign w:val="center"/>
          </w:tcPr>
          <w:p w14:paraId="69202A8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36851480" w14:textId="77777777" w:rsidTr="00465BA3">
        <w:tc>
          <w:tcPr>
            <w:tcW w:w="6089" w:type="dxa"/>
            <w:vAlign w:val="center"/>
          </w:tcPr>
          <w:p w14:paraId="6B90C70A"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In case you meditate: I think this type of experience is useful to improve my knowledge about my meditative practice.</w:t>
            </w:r>
          </w:p>
        </w:tc>
        <w:tc>
          <w:tcPr>
            <w:tcW w:w="445" w:type="dxa"/>
            <w:vAlign w:val="center"/>
          </w:tcPr>
          <w:p w14:paraId="2C30B60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vAlign w:val="center"/>
          </w:tcPr>
          <w:p w14:paraId="63C3297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7.2</w:t>
            </w:r>
            <w:r>
              <w:rPr>
                <w:rFonts w:ascii="Times New Roman" w:hAnsi="Times New Roman" w:cs="Times New Roman"/>
                <w:lang w:val="en-US"/>
              </w:rPr>
              <w:t>7</w:t>
            </w:r>
          </w:p>
        </w:tc>
        <w:tc>
          <w:tcPr>
            <w:tcW w:w="519" w:type="dxa"/>
            <w:vAlign w:val="center"/>
          </w:tcPr>
          <w:p w14:paraId="5119AF2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2,6</w:t>
            </w:r>
            <w:r>
              <w:rPr>
                <w:rFonts w:ascii="Times New Roman" w:hAnsi="Times New Roman" w:cs="Times New Roman"/>
                <w:lang w:val="en-US"/>
              </w:rPr>
              <w:t>2</w:t>
            </w:r>
          </w:p>
        </w:tc>
        <w:tc>
          <w:tcPr>
            <w:tcW w:w="473" w:type="dxa"/>
            <w:vAlign w:val="center"/>
          </w:tcPr>
          <w:p w14:paraId="6161B34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66" w:type="dxa"/>
            <w:vAlign w:val="center"/>
          </w:tcPr>
          <w:p w14:paraId="7C287107"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5118B29C" w14:textId="77777777" w:rsidTr="00465BA3">
        <w:tc>
          <w:tcPr>
            <w:tcW w:w="6089" w:type="dxa"/>
            <w:vAlign w:val="center"/>
          </w:tcPr>
          <w:p w14:paraId="2A704F30"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believe this type of experience is useful in improving my knowledge of non-ordinary states of consciousness.</w:t>
            </w:r>
          </w:p>
        </w:tc>
        <w:tc>
          <w:tcPr>
            <w:tcW w:w="445" w:type="dxa"/>
            <w:vAlign w:val="center"/>
          </w:tcPr>
          <w:p w14:paraId="319AB25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vAlign w:val="center"/>
          </w:tcPr>
          <w:p w14:paraId="16B9700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7.92</w:t>
            </w:r>
          </w:p>
        </w:tc>
        <w:tc>
          <w:tcPr>
            <w:tcW w:w="519" w:type="dxa"/>
            <w:vAlign w:val="center"/>
          </w:tcPr>
          <w:p w14:paraId="630B990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2,19</w:t>
            </w:r>
          </w:p>
        </w:tc>
        <w:tc>
          <w:tcPr>
            <w:tcW w:w="473" w:type="dxa"/>
            <w:vAlign w:val="center"/>
          </w:tcPr>
          <w:p w14:paraId="4EF99AB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2.00</w:t>
            </w:r>
          </w:p>
        </w:tc>
        <w:tc>
          <w:tcPr>
            <w:tcW w:w="566" w:type="dxa"/>
            <w:vAlign w:val="center"/>
          </w:tcPr>
          <w:p w14:paraId="58B273FE"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30582A53" w14:textId="77777777" w:rsidTr="00465BA3">
        <w:tc>
          <w:tcPr>
            <w:tcW w:w="6089" w:type="dxa"/>
            <w:vAlign w:val="center"/>
          </w:tcPr>
          <w:p w14:paraId="3B88F49F"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If possible, I would like to participate in this type of experiences soon.</w:t>
            </w:r>
          </w:p>
        </w:tc>
        <w:tc>
          <w:tcPr>
            <w:tcW w:w="445" w:type="dxa"/>
            <w:vAlign w:val="center"/>
          </w:tcPr>
          <w:p w14:paraId="101D4B7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vAlign w:val="center"/>
          </w:tcPr>
          <w:p w14:paraId="4EE49D3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7.85</w:t>
            </w:r>
          </w:p>
        </w:tc>
        <w:tc>
          <w:tcPr>
            <w:tcW w:w="519" w:type="dxa"/>
            <w:vAlign w:val="center"/>
          </w:tcPr>
          <w:p w14:paraId="337065C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2,51</w:t>
            </w:r>
          </w:p>
        </w:tc>
        <w:tc>
          <w:tcPr>
            <w:tcW w:w="473" w:type="dxa"/>
            <w:vAlign w:val="center"/>
          </w:tcPr>
          <w:p w14:paraId="79FC72F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2.00</w:t>
            </w:r>
          </w:p>
        </w:tc>
        <w:tc>
          <w:tcPr>
            <w:tcW w:w="566" w:type="dxa"/>
            <w:vAlign w:val="center"/>
          </w:tcPr>
          <w:p w14:paraId="64D3E72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2B0FA18B" w14:textId="77777777" w:rsidTr="00465BA3">
        <w:tc>
          <w:tcPr>
            <w:tcW w:w="6089" w:type="dxa"/>
            <w:vAlign w:val="center"/>
          </w:tcPr>
          <w:p w14:paraId="415C737D"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believe that participating in this type of experience can provide therapeutic knowledge to people.</w:t>
            </w:r>
          </w:p>
        </w:tc>
        <w:tc>
          <w:tcPr>
            <w:tcW w:w="445" w:type="dxa"/>
            <w:vAlign w:val="center"/>
          </w:tcPr>
          <w:p w14:paraId="12C76B3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vAlign w:val="center"/>
          </w:tcPr>
          <w:p w14:paraId="0769BB0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8.38</w:t>
            </w:r>
          </w:p>
        </w:tc>
        <w:tc>
          <w:tcPr>
            <w:tcW w:w="519" w:type="dxa"/>
            <w:vAlign w:val="center"/>
          </w:tcPr>
          <w:p w14:paraId="7E39F54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1.72</w:t>
            </w:r>
          </w:p>
        </w:tc>
        <w:tc>
          <w:tcPr>
            <w:tcW w:w="473" w:type="dxa"/>
            <w:vAlign w:val="center"/>
          </w:tcPr>
          <w:p w14:paraId="1082B16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2.00</w:t>
            </w:r>
          </w:p>
        </w:tc>
        <w:tc>
          <w:tcPr>
            <w:tcW w:w="566" w:type="dxa"/>
            <w:vAlign w:val="center"/>
          </w:tcPr>
          <w:p w14:paraId="00DCA0C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53903612" w14:textId="77777777" w:rsidTr="00465BA3">
        <w:tc>
          <w:tcPr>
            <w:tcW w:w="6089" w:type="dxa"/>
            <w:vAlign w:val="center"/>
          </w:tcPr>
          <w:p w14:paraId="11B52964"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forgot how time passed while participating in this experience.</w:t>
            </w:r>
          </w:p>
        </w:tc>
        <w:tc>
          <w:tcPr>
            <w:tcW w:w="445" w:type="dxa"/>
            <w:vAlign w:val="center"/>
          </w:tcPr>
          <w:p w14:paraId="6E01A2C7"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vAlign w:val="center"/>
          </w:tcPr>
          <w:p w14:paraId="4FCE8C6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7.52</w:t>
            </w:r>
          </w:p>
        </w:tc>
        <w:tc>
          <w:tcPr>
            <w:tcW w:w="519" w:type="dxa"/>
            <w:vAlign w:val="center"/>
          </w:tcPr>
          <w:p w14:paraId="41EC9D5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2.44</w:t>
            </w:r>
          </w:p>
        </w:tc>
        <w:tc>
          <w:tcPr>
            <w:tcW w:w="473" w:type="dxa"/>
            <w:vAlign w:val="center"/>
          </w:tcPr>
          <w:p w14:paraId="2D5CD13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2.00</w:t>
            </w:r>
          </w:p>
        </w:tc>
        <w:tc>
          <w:tcPr>
            <w:tcW w:w="566" w:type="dxa"/>
            <w:vAlign w:val="center"/>
          </w:tcPr>
          <w:p w14:paraId="5CD4320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r w:rsidR="00CA4ABA" w:rsidRPr="00667FA8" w14:paraId="089C87C5" w14:textId="77777777" w:rsidTr="00465BA3">
        <w:tc>
          <w:tcPr>
            <w:tcW w:w="6089" w:type="dxa"/>
            <w:tcBorders>
              <w:bottom w:val="single" w:sz="4" w:space="0" w:color="auto"/>
            </w:tcBorders>
            <w:vAlign w:val="center"/>
          </w:tcPr>
          <w:p w14:paraId="5E773039"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After this experience I want to learn much more about meditation.</w:t>
            </w:r>
          </w:p>
        </w:tc>
        <w:tc>
          <w:tcPr>
            <w:tcW w:w="445" w:type="dxa"/>
            <w:tcBorders>
              <w:bottom w:val="single" w:sz="4" w:space="0" w:color="auto"/>
            </w:tcBorders>
            <w:vAlign w:val="center"/>
          </w:tcPr>
          <w:p w14:paraId="1D81D2D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48</w:t>
            </w:r>
          </w:p>
        </w:tc>
        <w:tc>
          <w:tcPr>
            <w:tcW w:w="519" w:type="dxa"/>
            <w:tcBorders>
              <w:bottom w:val="single" w:sz="4" w:space="0" w:color="auto"/>
            </w:tcBorders>
            <w:vAlign w:val="center"/>
          </w:tcPr>
          <w:p w14:paraId="1881B38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6.56</w:t>
            </w:r>
          </w:p>
        </w:tc>
        <w:tc>
          <w:tcPr>
            <w:tcW w:w="519" w:type="dxa"/>
            <w:tcBorders>
              <w:bottom w:val="single" w:sz="4" w:space="0" w:color="auto"/>
            </w:tcBorders>
            <w:vAlign w:val="center"/>
          </w:tcPr>
          <w:p w14:paraId="42D0475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2.66</w:t>
            </w:r>
          </w:p>
        </w:tc>
        <w:tc>
          <w:tcPr>
            <w:tcW w:w="473" w:type="dxa"/>
            <w:tcBorders>
              <w:bottom w:val="single" w:sz="4" w:space="0" w:color="auto"/>
            </w:tcBorders>
            <w:vAlign w:val="center"/>
          </w:tcPr>
          <w:p w14:paraId="4B4C8DAC"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66" w:type="dxa"/>
            <w:tcBorders>
              <w:bottom w:val="single" w:sz="4" w:space="0" w:color="auto"/>
            </w:tcBorders>
            <w:vAlign w:val="center"/>
          </w:tcPr>
          <w:p w14:paraId="52E3CF8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10.00</w:t>
            </w:r>
          </w:p>
        </w:tc>
      </w:tr>
    </w:tbl>
    <w:p w14:paraId="7811465D" w14:textId="77777777" w:rsidR="00CA4ABA" w:rsidRPr="00667FA8" w:rsidRDefault="00CA4ABA" w:rsidP="00CA4ABA">
      <w:pPr>
        <w:spacing w:line="240" w:lineRule="auto"/>
        <w:rPr>
          <w:rFonts w:ascii="Times New Roman" w:hAnsi="Times New Roman" w:cs="Times New Roman"/>
          <w:lang w:val="en-US"/>
        </w:rPr>
      </w:pPr>
    </w:p>
    <w:p w14:paraId="49C547A9" w14:textId="77777777" w:rsidR="00CA4ABA" w:rsidRDefault="00CA4ABA" w:rsidP="00CA4ABA">
      <w:pPr>
        <w:spacing w:line="240" w:lineRule="auto"/>
        <w:rPr>
          <w:rFonts w:ascii="Times New Roman" w:hAnsi="Times New Roman" w:cs="Times New Roman"/>
          <w:b/>
          <w:bCs/>
          <w:lang w:val="en-US"/>
        </w:rPr>
      </w:pPr>
    </w:p>
    <w:p w14:paraId="305AEB33" w14:textId="5F1C0E9C" w:rsidR="00CA4ABA" w:rsidRPr="00667FA8" w:rsidRDefault="00CA4ABA" w:rsidP="00CA4ABA">
      <w:pPr>
        <w:spacing w:line="240" w:lineRule="auto"/>
        <w:rPr>
          <w:rFonts w:ascii="Times New Roman" w:hAnsi="Times New Roman" w:cs="Times New Roman"/>
          <w:highlight w:val="yellow"/>
          <w:lang w:val="en-US"/>
        </w:rPr>
      </w:pPr>
      <w:r>
        <w:rPr>
          <w:rFonts w:ascii="Times New Roman" w:hAnsi="Times New Roman" w:cs="Times New Roman"/>
          <w:b/>
          <w:bCs/>
          <w:lang w:val="en-US"/>
        </w:rPr>
        <w:t>Table S2</w:t>
      </w:r>
      <w:r w:rsidRPr="00667FA8">
        <w:rPr>
          <w:rFonts w:ascii="Times New Roman" w:hAnsi="Times New Roman" w:cs="Times New Roman"/>
          <w:lang w:val="en-US"/>
        </w:rPr>
        <w:t xml:space="preserve"> </w:t>
      </w:r>
    </w:p>
    <w:p w14:paraId="2AFDBDF9" w14:textId="77777777" w:rsidR="00CA4ABA" w:rsidRPr="00667FA8" w:rsidRDefault="00CA4ABA" w:rsidP="00CA4ABA">
      <w:pPr>
        <w:spacing w:line="240" w:lineRule="auto"/>
        <w:rPr>
          <w:rFonts w:ascii="Times New Roman" w:hAnsi="Times New Roman" w:cs="Times New Roman"/>
          <w:i/>
          <w:iCs/>
          <w:lang w:val="en-US"/>
        </w:rPr>
      </w:pPr>
    </w:p>
    <w:p w14:paraId="636DC702" w14:textId="77777777" w:rsidR="00CA4ABA" w:rsidRPr="00667FA8" w:rsidRDefault="00CA4ABA" w:rsidP="00CA4ABA">
      <w:pPr>
        <w:spacing w:line="240" w:lineRule="auto"/>
        <w:rPr>
          <w:rFonts w:ascii="Times New Roman" w:hAnsi="Times New Roman" w:cs="Times New Roman"/>
          <w:i/>
          <w:iCs/>
          <w:lang w:val="en-US"/>
        </w:rPr>
      </w:pPr>
      <w:r w:rsidRPr="00667FA8">
        <w:rPr>
          <w:rFonts w:ascii="Times New Roman" w:hAnsi="Times New Roman" w:cs="Times New Roman"/>
          <w:i/>
          <w:iCs/>
          <w:lang w:val="en-US"/>
        </w:rPr>
        <w:t>Means (M), standard deviations (SD), and minimum (Min) and maximum (Max) scores on Adverse effects scale items.</w:t>
      </w:r>
    </w:p>
    <w:tbl>
      <w:tblPr>
        <w:tblStyle w:val="Tablaconcuadrcula"/>
        <w:tblW w:w="8611"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721"/>
        <w:gridCol w:w="436"/>
        <w:gridCol w:w="601"/>
        <w:gridCol w:w="601"/>
        <w:gridCol w:w="608"/>
        <w:gridCol w:w="644"/>
      </w:tblGrid>
      <w:tr w:rsidR="00CA4ABA" w:rsidRPr="00667FA8" w14:paraId="2221EEFF" w14:textId="77777777" w:rsidTr="00465BA3">
        <w:tc>
          <w:tcPr>
            <w:tcW w:w="6202" w:type="dxa"/>
            <w:tcBorders>
              <w:top w:val="single" w:sz="4" w:space="0" w:color="auto"/>
              <w:bottom w:val="single" w:sz="4" w:space="0" w:color="auto"/>
            </w:tcBorders>
            <w:vAlign w:val="center"/>
          </w:tcPr>
          <w:p w14:paraId="0578717F" w14:textId="77777777" w:rsidR="00CA4ABA" w:rsidRPr="00667FA8" w:rsidRDefault="00CA4ABA" w:rsidP="00465BA3">
            <w:pPr>
              <w:rPr>
                <w:rFonts w:ascii="Times New Roman" w:hAnsi="Times New Roman" w:cs="Times New Roman"/>
                <w:b/>
                <w:bCs/>
                <w:lang w:val="en-US"/>
              </w:rPr>
            </w:pPr>
            <w:r w:rsidRPr="00667FA8">
              <w:rPr>
                <w:rFonts w:ascii="Times New Roman" w:hAnsi="Times New Roman" w:cs="Times New Roman"/>
                <w:b/>
                <w:bCs/>
                <w:lang w:val="en-US"/>
              </w:rPr>
              <w:t>Item</w:t>
            </w:r>
          </w:p>
        </w:tc>
        <w:tc>
          <w:tcPr>
            <w:tcW w:w="434" w:type="dxa"/>
            <w:tcBorders>
              <w:top w:val="single" w:sz="4" w:space="0" w:color="auto"/>
              <w:bottom w:val="single" w:sz="4" w:space="0" w:color="auto"/>
            </w:tcBorders>
            <w:vAlign w:val="center"/>
          </w:tcPr>
          <w:p w14:paraId="78A6B979"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N</w:t>
            </w:r>
          </w:p>
        </w:tc>
        <w:tc>
          <w:tcPr>
            <w:tcW w:w="500" w:type="dxa"/>
            <w:tcBorders>
              <w:top w:val="single" w:sz="4" w:space="0" w:color="auto"/>
              <w:bottom w:val="single" w:sz="4" w:space="0" w:color="auto"/>
            </w:tcBorders>
            <w:vAlign w:val="center"/>
          </w:tcPr>
          <w:p w14:paraId="2F265AD5"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w:t>
            </w:r>
          </w:p>
        </w:tc>
        <w:tc>
          <w:tcPr>
            <w:tcW w:w="499" w:type="dxa"/>
            <w:tcBorders>
              <w:top w:val="single" w:sz="4" w:space="0" w:color="auto"/>
              <w:bottom w:val="single" w:sz="4" w:space="0" w:color="auto"/>
            </w:tcBorders>
            <w:vAlign w:val="center"/>
          </w:tcPr>
          <w:p w14:paraId="6D776B3A"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SD</w:t>
            </w:r>
          </w:p>
        </w:tc>
        <w:tc>
          <w:tcPr>
            <w:tcW w:w="459" w:type="dxa"/>
            <w:tcBorders>
              <w:top w:val="single" w:sz="4" w:space="0" w:color="auto"/>
              <w:bottom w:val="single" w:sz="4" w:space="0" w:color="auto"/>
            </w:tcBorders>
            <w:vAlign w:val="center"/>
          </w:tcPr>
          <w:p w14:paraId="195985B6"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Min</w:t>
            </w:r>
          </w:p>
        </w:tc>
        <w:tc>
          <w:tcPr>
            <w:tcW w:w="517" w:type="dxa"/>
            <w:tcBorders>
              <w:top w:val="single" w:sz="4" w:space="0" w:color="auto"/>
              <w:bottom w:val="single" w:sz="4" w:space="0" w:color="auto"/>
            </w:tcBorders>
            <w:vAlign w:val="center"/>
          </w:tcPr>
          <w:p w14:paraId="1A6B517D" w14:textId="77777777" w:rsidR="00CA4ABA" w:rsidRPr="00667FA8" w:rsidRDefault="00CA4ABA" w:rsidP="00465BA3">
            <w:pPr>
              <w:jc w:val="center"/>
              <w:rPr>
                <w:rFonts w:ascii="Times New Roman" w:hAnsi="Times New Roman" w:cs="Times New Roman"/>
                <w:b/>
                <w:bCs/>
                <w:lang w:val="en-US"/>
              </w:rPr>
            </w:pPr>
            <w:r w:rsidRPr="00667FA8">
              <w:rPr>
                <w:rFonts w:ascii="Times New Roman" w:hAnsi="Times New Roman" w:cs="Times New Roman"/>
                <w:b/>
                <w:bCs/>
                <w:lang w:val="en-US"/>
              </w:rPr>
              <w:t>Max</w:t>
            </w:r>
          </w:p>
        </w:tc>
      </w:tr>
      <w:tr w:rsidR="00CA4ABA" w:rsidRPr="00667FA8" w14:paraId="2E01935D" w14:textId="77777777" w:rsidTr="00465BA3">
        <w:tc>
          <w:tcPr>
            <w:tcW w:w="6202" w:type="dxa"/>
            <w:tcBorders>
              <w:top w:val="single" w:sz="4" w:space="0" w:color="auto"/>
            </w:tcBorders>
            <w:vAlign w:val="center"/>
          </w:tcPr>
          <w:p w14:paraId="0ADA642A"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have boycotted the experience.</w:t>
            </w:r>
          </w:p>
        </w:tc>
        <w:tc>
          <w:tcPr>
            <w:tcW w:w="434" w:type="dxa"/>
            <w:tcBorders>
              <w:top w:val="single" w:sz="4" w:space="0" w:color="auto"/>
            </w:tcBorders>
            <w:vAlign w:val="center"/>
          </w:tcPr>
          <w:p w14:paraId="7741433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tcBorders>
              <w:top w:val="single" w:sz="4" w:space="0" w:color="auto"/>
            </w:tcBorders>
            <w:vAlign w:val="center"/>
          </w:tcPr>
          <w:p w14:paraId="1DBCC2BE"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2.13</w:t>
            </w:r>
          </w:p>
        </w:tc>
        <w:tc>
          <w:tcPr>
            <w:tcW w:w="499" w:type="dxa"/>
            <w:tcBorders>
              <w:top w:val="single" w:sz="4" w:space="0" w:color="auto"/>
            </w:tcBorders>
            <w:vAlign w:val="center"/>
          </w:tcPr>
          <w:p w14:paraId="6D87AF3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1.48</w:t>
            </w:r>
          </w:p>
        </w:tc>
        <w:tc>
          <w:tcPr>
            <w:tcW w:w="459" w:type="dxa"/>
            <w:tcBorders>
              <w:top w:val="single" w:sz="4" w:space="0" w:color="auto"/>
            </w:tcBorders>
            <w:vAlign w:val="center"/>
          </w:tcPr>
          <w:p w14:paraId="0958BF2C"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tcBorders>
              <w:top w:val="single" w:sz="4" w:space="0" w:color="auto"/>
            </w:tcBorders>
            <w:vAlign w:val="center"/>
          </w:tcPr>
          <w:p w14:paraId="2CAAC2D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6.00</w:t>
            </w:r>
          </w:p>
        </w:tc>
      </w:tr>
      <w:tr w:rsidR="00CA4ABA" w:rsidRPr="00667FA8" w14:paraId="5C5035A5" w14:textId="77777777" w:rsidTr="00465BA3">
        <w:tc>
          <w:tcPr>
            <w:tcW w:w="6202" w:type="dxa"/>
            <w:vAlign w:val="center"/>
          </w:tcPr>
          <w:p w14:paraId="0D7F27C9"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have felt fear or resistance to the experience at times.</w:t>
            </w:r>
          </w:p>
        </w:tc>
        <w:tc>
          <w:tcPr>
            <w:tcW w:w="434" w:type="dxa"/>
            <w:vAlign w:val="center"/>
          </w:tcPr>
          <w:p w14:paraId="62260B0E"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68830B6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2.09</w:t>
            </w:r>
          </w:p>
        </w:tc>
        <w:tc>
          <w:tcPr>
            <w:tcW w:w="499" w:type="dxa"/>
            <w:vAlign w:val="center"/>
          </w:tcPr>
          <w:p w14:paraId="065936C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1.48</w:t>
            </w:r>
          </w:p>
        </w:tc>
        <w:tc>
          <w:tcPr>
            <w:tcW w:w="459" w:type="dxa"/>
            <w:vAlign w:val="center"/>
          </w:tcPr>
          <w:p w14:paraId="27981BC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116EA22C"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0C92FB5F" w14:textId="77777777" w:rsidTr="00465BA3">
        <w:tc>
          <w:tcPr>
            <w:tcW w:w="6202" w:type="dxa"/>
            <w:vAlign w:val="center"/>
          </w:tcPr>
          <w:p w14:paraId="0C26D59C"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have had unpleasant feelings about my body representation.</w:t>
            </w:r>
          </w:p>
        </w:tc>
        <w:tc>
          <w:tcPr>
            <w:tcW w:w="434" w:type="dxa"/>
            <w:vAlign w:val="center"/>
          </w:tcPr>
          <w:p w14:paraId="48DD6CE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71A7D2B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1.47</w:t>
            </w:r>
          </w:p>
        </w:tc>
        <w:tc>
          <w:tcPr>
            <w:tcW w:w="499" w:type="dxa"/>
            <w:vAlign w:val="center"/>
          </w:tcPr>
          <w:p w14:paraId="4E4B15BC"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1.17</w:t>
            </w:r>
          </w:p>
        </w:tc>
        <w:tc>
          <w:tcPr>
            <w:tcW w:w="459" w:type="dxa"/>
            <w:vAlign w:val="center"/>
          </w:tcPr>
          <w:p w14:paraId="318DBF1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25E9920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28A72845" w14:textId="77777777" w:rsidTr="00465BA3">
        <w:tc>
          <w:tcPr>
            <w:tcW w:w="6202" w:type="dxa"/>
            <w:vAlign w:val="center"/>
          </w:tcPr>
          <w:p w14:paraId="7DC2182A"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have had unpleasant feelings about merging bodies.</w:t>
            </w:r>
          </w:p>
        </w:tc>
        <w:tc>
          <w:tcPr>
            <w:tcW w:w="434" w:type="dxa"/>
            <w:vAlign w:val="center"/>
          </w:tcPr>
          <w:p w14:paraId="1A260D5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40DB068B"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1.36</w:t>
            </w:r>
          </w:p>
        </w:tc>
        <w:tc>
          <w:tcPr>
            <w:tcW w:w="499" w:type="dxa"/>
            <w:vAlign w:val="center"/>
          </w:tcPr>
          <w:p w14:paraId="2D96DBF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1.07</w:t>
            </w:r>
          </w:p>
        </w:tc>
        <w:tc>
          <w:tcPr>
            <w:tcW w:w="459" w:type="dxa"/>
            <w:vAlign w:val="center"/>
          </w:tcPr>
          <w:p w14:paraId="0F81419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6CBCF8F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46CD4F62" w14:textId="77777777" w:rsidTr="00465BA3">
        <w:tc>
          <w:tcPr>
            <w:tcW w:w="6202" w:type="dxa"/>
            <w:vAlign w:val="center"/>
          </w:tcPr>
          <w:p w14:paraId="2FC09624"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felt anxious.</w:t>
            </w:r>
          </w:p>
        </w:tc>
        <w:tc>
          <w:tcPr>
            <w:tcW w:w="434" w:type="dxa"/>
            <w:vAlign w:val="center"/>
          </w:tcPr>
          <w:p w14:paraId="0A4CA9F7"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3A2115C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1.91</w:t>
            </w:r>
          </w:p>
        </w:tc>
        <w:tc>
          <w:tcPr>
            <w:tcW w:w="499" w:type="dxa"/>
            <w:vAlign w:val="center"/>
          </w:tcPr>
          <w:p w14:paraId="224CBA0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1.26</w:t>
            </w:r>
          </w:p>
        </w:tc>
        <w:tc>
          <w:tcPr>
            <w:tcW w:w="459" w:type="dxa"/>
            <w:vAlign w:val="center"/>
          </w:tcPr>
          <w:p w14:paraId="748A40E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76E83F3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5.00</w:t>
            </w:r>
          </w:p>
        </w:tc>
      </w:tr>
      <w:tr w:rsidR="00CA4ABA" w:rsidRPr="00667FA8" w14:paraId="6337CEE0" w14:textId="77777777" w:rsidTr="00465BA3">
        <w:tc>
          <w:tcPr>
            <w:tcW w:w="6202" w:type="dxa"/>
            <w:vAlign w:val="center"/>
          </w:tcPr>
          <w:p w14:paraId="4D6B43EF"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experienced repeated and disturbing memories, thoughts, or images of a stressful experience from the past.</w:t>
            </w:r>
          </w:p>
        </w:tc>
        <w:tc>
          <w:tcPr>
            <w:tcW w:w="434" w:type="dxa"/>
            <w:vAlign w:val="center"/>
          </w:tcPr>
          <w:p w14:paraId="2719FFCB"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2B76CBA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1.40</w:t>
            </w:r>
          </w:p>
        </w:tc>
        <w:tc>
          <w:tcPr>
            <w:tcW w:w="499" w:type="dxa"/>
            <w:vAlign w:val="center"/>
          </w:tcPr>
          <w:p w14:paraId="07700616"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1.21</w:t>
            </w:r>
          </w:p>
        </w:tc>
        <w:tc>
          <w:tcPr>
            <w:tcW w:w="459" w:type="dxa"/>
            <w:vAlign w:val="center"/>
          </w:tcPr>
          <w:p w14:paraId="6FA63ED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57C6084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3F5E27A7" w14:textId="77777777" w:rsidTr="00465BA3">
        <w:tc>
          <w:tcPr>
            <w:tcW w:w="6202" w:type="dxa"/>
            <w:vAlign w:val="center"/>
          </w:tcPr>
          <w:p w14:paraId="6F084DB9"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had trouble thinking clearly and/or making decisions.</w:t>
            </w:r>
          </w:p>
        </w:tc>
        <w:tc>
          <w:tcPr>
            <w:tcW w:w="434" w:type="dxa"/>
            <w:vAlign w:val="center"/>
          </w:tcPr>
          <w:p w14:paraId="2C9AB70E"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466D6FD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1.66</w:t>
            </w:r>
          </w:p>
        </w:tc>
        <w:tc>
          <w:tcPr>
            <w:tcW w:w="499" w:type="dxa"/>
            <w:vAlign w:val="center"/>
          </w:tcPr>
          <w:p w14:paraId="6F69AB6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1.04</w:t>
            </w:r>
          </w:p>
        </w:tc>
        <w:tc>
          <w:tcPr>
            <w:tcW w:w="459" w:type="dxa"/>
            <w:vAlign w:val="center"/>
          </w:tcPr>
          <w:p w14:paraId="43E1961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4048AE94"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5.00</w:t>
            </w:r>
          </w:p>
        </w:tc>
      </w:tr>
      <w:tr w:rsidR="00CA4ABA" w:rsidRPr="00667FA8" w14:paraId="4ACFDFBF" w14:textId="77777777" w:rsidTr="00465BA3">
        <w:tc>
          <w:tcPr>
            <w:tcW w:w="6202" w:type="dxa"/>
            <w:vAlign w:val="center"/>
          </w:tcPr>
          <w:p w14:paraId="1A23FAE0"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Anything bothered me.</w:t>
            </w:r>
          </w:p>
        </w:tc>
        <w:tc>
          <w:tcPr>
            <w:tcW w:w="434" w:type="dxa"/>
            <w:vAlign w:val="center"/>
          </w:tcPr>
          <w:p w14:paraId="715C289B"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778EBC37"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1.47</w:t>
            </w:r>
          </w:p>
        </w:tc>
        <w:tc>
          <w:tcPr>
            <w:tcW w:w="499" w:type="dxa"/>
            <w:vAlign w:val="center"/>
          </w:tcPr>
          <w:p w14:paraId="39D77833"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0.85</w:t>
            </w:r>
          </w:p>
        </w:tc>
        <w:tc>
          <w:tcPr>
            <w:tcW w:w="459" w:type="dxa"/>
            <w:vAlign w:val="center"/>
          </w:tcPr>
          <w:p w14:paraId="1A2B1DD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032558E4"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5.00</w:t>
            </w:r>
          </w:p>
        </w:tc>
      </w:tr>
      <w:tr w:rsidR="00CA4ABA" w:rsidRPr="00667FA8" w14:paraId="09782C65" w14:textId="77777777" w:rsidTr="00465BA3">
        <w:tc>
          <w:tcPr>
            <w:tcW w:w="6202" w:type="dxa"/>
            <w:vAlign w:val="center"/>
          </w:tcPr>
          <w:p w14:paraId="23C76FB8"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felt distant or isolated from other people.</w:t>
            </w:r>
          </w:p>
        </w:tc>
        <w:tc>
          <w:tcPr>
            <w:tcW w:w="434" w:type="dxa"/>
            <w:vAlign w:val="center"/>
          </w:tcPr>
          <w:p w14:paraId="35159B5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18F54CF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1.57</w:t>
            </w:r>
          </w:p>
        </w:tc>
        <w:tc>
          <w:tcPr>
            <w:tcW w:w="499" w:type="dxa"/>
            <w:vAlign w:val="center"/>
          </w:tcPr>
          <w:p w14:paraId="1596A34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0.97</w:t>
            </w:r>
          </w:p>
        </w:tc>
        <w:tc>
          <w:tcPr>
            <w:tcW w:w="459" w:type="dxa"/>
            <w:vAlign w:val="center"/>
          </w:tcPr>
          <w:p w14:paraId="4F03BFA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5DDD2F9B"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5.00</w:t>
            </w:r>
          </w:p>
        </w:tc>
      </w:tr>
      <w:tr w:rsidR="00CA4ABA" w:rsidRPr="00667FA8" w14:paraId="64296637" w14:textId="77777777" w:rsidTr="00465BA3">
        <w:tc>
          <w:tcPr>
            <w:tcW w:w="6202" w:type="dxa"/>
            <w:vAlign w:val="center"/>
          </w:tcPr>
          <w:p w14:paraId="624BE56C"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experienced headaches and/or body aches.</w:t>
            </w:r>
          </w:p>
        </w:tc>
        <w:tc>
          <w:tcPr>
            <w:tcW w:w="434" w:type="dxa"/>
            <w:vAlign w:val="center"/>
          </w:tcPr>
          <w:p w14:paraId="14AD4C0F"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574B9D8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2.87</w:t>
            </w:r>
          </w:p>
        </w:tc>
        <w:tc>
          <w:tcPr>
            <w:tcW w:w="499" w:type="dxa"/>
            <w:vAlign w:val="center"/>
          </w:tcPr>
          <w:p w14:paraId="0AE7728E"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2.06</w:t>
            </w:r>
          </w:p>
        </w:tc>
        <w:tc>
          <w:tcPr>
            <w:tcW w:w="459" w:type="dxa"/>
            <w:vAlign w:val="center"/>
          </w:tcPr>
          <w:p w14:paraId="6C2266A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7EC845C4"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51C7608C" w14:textId="77777777" w:rsidTr="00465BA3">
        <w:tc>
          <w:tcPr>
            <w:tcW w:w="6202" w:type="dxa"/>
            <w:vAlign w:val="center"/>
          </w:tcPr>
          <w:p w14:paraId="2343291E"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My hearing has become very sensitive.</w:t>
            </w:r>
          </w:p>
        </w:tc>
        <w:tc>
          <w:tcPr>
            <w:tcW w:w="434" w:type="dxa"/>
            <w:vAlign w:val="center"/>
          </w:tcPr>
          <w:p w14:paraId="628D3545"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5E417BF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1.17</w:t>
            </w:r>
          </w:p>
        </w:tc>
        <w:tc>
          <w:tcPr>
            <w:tcW w:w="499" w:type="dxa"/>
            <w:vAlign w:val="center"/>
          </w:tcPr>
          <w:p w14:paraId="113CD1A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0.38</w:t>
            </w:r>
          </w:p>
        </w:tc>
        <w:tc>
          <w:tcPr>
            <w:tcW w:w="459" w:type="dxa"/>
            <w:vAlign w:val="center"/>
          </w:tcPr>
          <w:p w14:paraId="6542B16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4A9BB04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2.00</w:t>
            </w:r>
          </w:p>
        </w:tc>
      </w:tr>
      <w:tr w:rsidR="00CA4ABA" w:rsidRPr="00667FA8" w14:paraId="22901266" w14:textId="77777777" w:rsidTr="00465BA3">
        <w:tc>
          <w:tcPr>
            <w:tcW w:w="6202" w:type="dxa"/>
            <w:vAlign w:val="center"/>
          </w:tcPr>
          <w:p w14:paraId="68CFCE3F"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felt disconnected from the experience.</w:t>
            </w:r>
          </w:p>
        </w:tc>
        <w:tc>
          <w:tcPr>
            <w:tcW w:w="434" w:type="dxa"/>
            <w:vAlign w:val="center"/>
          </w:tcPr>
          <w:p w14:paraId="07283C9A"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vAlign w:val="center"/>
          </w:tcPr>
          <w:p w14:paraId="2DA9A12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2.23</w:t>
            </w:r>
          </w:p>
        </w:tc>
        <w:tc>
          <w:tcPr>
            <w:tcW w:w="499" w:type="dxa"/>
            <w:vAlign w:val="center"/>
          </w:tcPr>
          <w:p w14:paraId="5F97703D"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1.49</w:t>
            </w:r>
          </w:p>
        </w:tc>
        <w:tc>
          <w:tcPr>
            <w:tcW w:w="459" w:type="dxa"/>
            <w:vAlign w:val="center"/>
          </w:tcPr>
          <w:p w14:paraId="4FB9BAA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vAlign w:val="center"/>
          </w:tcPr>
          <w:p w14:paraId="233AD1D1"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r w:rsidR="00CA4ABA" w:rsidRPr="00667FA8" w14:paraId="013526E5" w14:textId="77777777" w:rsidTr="00465BA3">
        <w:tc>
          <w:tcPr>
            <w:tcW w:w="6202" w:type="dxa"/>
            <w:tcBorders>
              <w:bottom w:val="single" w:sz="4" w:space="0" w:color="auto"/>
            </w:tcBorders>
            <w:vAlign w:val="center"/>
          </w:tcPr>
          <w:p w14:paraId="0C1E93DF" w14:textId="77777777" w:rsidR="00CA4ABA" w:rsidRPr="00667FA8" w:rsidRDefault="00CA4ABA" w:rsidP="00465BA3">
            <w:pPr>
              <w:jc w:val="both"/>
              <w:rPr>
                <w:rFonts w:ascii="Times New Roman" w:hAnsi="Times New Roman" w:cs="Times New Roman"/>
                <w:lang w:val="en-US"/>
              </w:rPr>
            </w:pPr>
            <w:r w:rsidRPr="00667FA8">
              <w:rPr>
                <w:rFonts w:ascii="Times New Roman" w:hAnsi="Times New Roman" w:cs="Times New Roman"/>
                <w:lang w:val="en-US"/>
              </w:rPr>
              <w:t>I have felt lost with the instructions.</w:t>
            </w:r>
          </w:p>
        </w:tc>
        <w:tc>
          <w:tcPr>
            <w:tcW w:w="434" w:type="dxa"/>
            <w:tcBorders>
              <w:bottom w:val="single" w:sz="4" w:space="0" w:color="auto"/>
            </w:tcBorders>
            <w:vAlign w:val="center"/>
          </w:tcPr>
          <w:p w14:paraId="0C1B8A10"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47</w:t>
            </w:r>
          </w:p>
        </w:tc>
        <w:tc>
          <w:tcPr>
            <w:tcW w:w="500" w:type="dxa"/>
            <w:tcBorders>
              <w:bottom w:val="single" w:sz="4" w:space="0" w:color="auto"/>
            </w:tcBorders>
            <w:vAlign w:val="center"/>
          </w:tcPr>
          <w:p w14:paraId="178C3632"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2.98</w:t>
            </w:r>
          </w:p>
        </w:tc>
        <w:tc>
          <w:tcPr>
            <w:tcW w:w="499" w:type="dxa"/>
            <w:tcBorders>
              <w:bottom w:val="single" w:sz="4" w:space="0" w:color="auto"/>
            </w:tcBorders>
            <w:vAlign w:val="center"/>
          </w:tcPr>
          <w:p w14:paraId="7907E058"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1.66</w:t>
            </w:r>
          </w:p>
        </w:tc>
        <w:tc>
          <w:tcPr>
            <w:tcW w:w="459" w:type="dxa"/>
            <w:tcBorders>
              <w:bottom w:val="single" w:sz="4" w:space="0" w:color="auto"/>
            </w:tcBorders>
            <w:vAlign w:val="center"/>
          </w:tcPr>
          <w:p w14:paraId="3E369B69"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1.00</w:t>
            </w:r>
          </w:p>
        </w:tc>
        <w:tc>
          <w:tcPr>
            <w:tcW w:w="517" w:type="dxa"/>
            <w:tcBorders>
              <w:bottom w:val="single" w:sz="4" w:space="0" w:color="auto"/>
            </w:tcBorders>
            <w:vAlign w:val="center"/>
          </w:tcPr>
          <w:p w14:paraId="4FF4E655" w14:textId="77777777" w:rsidR="00CA4ABA" w:rsidRPr="00667FA8" w:rsidRDefault="00CA4ABA" w:rsidP="00465BA3">
            <w:pPr>
              <w:jc w:val="center"/>
              <w:rPr>
                <w:rFonts w:ascii="Times New Roman" w:hAnsi="Times New Roman" w:cs="Times New Roman"/>
                <w:lang w:val="en-US"/>
              </w:rPr>
            </w:pPr>
            <w:r w:rsidRPr="00667FA8">
              <w:rPr>
                <w:rFonts w:ascii="Times New Roman" w:hAnsi="Times New Roman" w:cs="Times New Roman"/>
                <w:lang w:val="en-US"/>
              </w:rPr>
              <w:t>7.00</w:t>
            </w:r>
          </w:p>
        </w:tc>
      </w:tr>
    </w:tbl>
    <w:p w14:paraId="6F21D4C3" w14:textId="77777777" w:rsidR="00CA4ABA" w:rsidRPr="00667FA8" w:rsidRDefault="00CA4ABA" w:rsidP="00CA4ABA">
      <w:pPr>
        <w:spacing w:line="240" w:lineRule="auto"/>
        <w:rPr>
          <w:rFonts w:ascii="Times New Roman" w:hAnsi="Times New Roman" w:cs="Times New Roman"/>
          <w:lang w:val="en-US"/>
        </w:rPr>
      </w:pPr>
    </w:p>
    <w:p w14:paraId="7FEC382B" w14:textId="77777777" w:rsidR="00CA4ABA" w:rsidRPr="00667FA8" w:rsidRDefault="00CA4ABA" w:rsidP="00CA4ABA">
      <w:pPr>
        <w:spacing w:line="240" w:lineRule="auto"/>
        <w:rPr>
          <w:rFonts w:ascii="Times New Roman" w:hAnsi="Times New Roman" w:cs="Times New Roman"/>
          <w:lang w:val="en-US"/>
        </w:rPr>
      </w:pPr>
    </w:p>
    <w:p w14:paraId="2433D49D" w14:textId="77777777" w:rsidR="00CA4ABA" w:rsidRDefault="00CA4ABA" w:rsidP="00CA4ABA"/>
    <w:p w14:paraId="2EB8799B" w14:textId="45078238" w:rsidR="00225043" w:rsidRDefault="00225043" w:rsidP="00EA6DBF">
      <w:pPr>
        <w:spacing w:line="240" w:lineRule="auto"/>
        <w:jc w:val="both"/>
        <w:rPr>
          <w:rFonts w:asciiTheme="majorBidi" w:hAnsiTheme="majorBidi" w:cstheme="majorBidi"/>
          <w:sz w:val="24"/>
          <w:szCs w:val="24"/>
          <w:lang w:val="en-US"/>
        </w:rPr>
      </w:pPr>
    </w:p>
    <w:p w14:paraId="7C65E5BA" w14:textId="77777777" w:rsidR="00A908E1" w:rsidRDefault="00A908E1" w:rsidP="00EA6DBF">
      <w:pPr>
        <w:spacing w:line="240" w:lineRule="auto"/>
        <w:jc w:val="both"/>
        <w:rPr>
          <w:rFonts w:asciiTheme="majorBidi" w:hAnsiTheme="majorBidi" w:cstheme="majorBidi"/>
          <w:sz w:val="24"/>
          <w:szCs w:val="24"/>
          <w:lang w:val="en-US"/>
        </w:rPr>
      </w:pPr>
    </w:p>
    <w:p w14:paraId="4216A505" w14:textId="77777777" w:rsidR="00FB3567" w:rsidRDefault="00FB3567" w:rsidP="00EA6DBF">
      <w:pPr>
        <w:spacing w:line="240" w:lineRule="auto"/>
        <w:jc w:val="both"/>
        <w:rPr>
          <w:rFonts w:asciiTheme="majorBidi" w:hAnsiTheme="majorBidi" w:cstheme="majorBidi"/>
          <w:sz w:val="24"/>
          <w:szCs w:val="24"/>
          <w:lang w:val="en-US"/>
        </w:rPr>
      </w:pPr>
    </w:p>
    <w:p w14:paraId="490FF5AF" w14:textId="77777777" w:rsidR="00023337" w:rsidRDefault="001A20D4" w:rsidP="00023337">
      <w:pPr>
        <w:spacing w:line="240" w:lineRule="auto"/>
        <w:jc w:val="both"/>
        <w:rPr>
          <w:rFonts w:asciiTheme="majorBidi" w:hAnsiTheme="majorBidi" w:cstheme="majorBidi"/>
          <w:b/>
          <w:bCs/>
          <w:sz w:val="24"/>
          <w:szCs w:val="24"/>
          <w:lang w:val="en-US"/>
        </w:rPr>
      </w:pPr>
      <w:r w:rsidRPr="001A20D4">
        <w:rPr>
          <w:rFonts w:asciiTheme="majorBidi" w:hAnsiTheme="majorBidi" w:cstheme="majorBidi"/>
          <w:b/>
          <w:bCs/>
          <w:sz w:val="24"/>
          <w:szCs w:val="24"/>
          <w:lang w:val="en-US"/>
        </w:rPr>
        <w:lastRenderedPageBreak/>
        <w:t>Straussian Grounded Theory Analysis of Participant Interviews Following Ripple</w:t>
      </w:r>
    </w:p>
    <w:p w14:paraId="614EE0F0" w14:textId="77777777" w:rsidR="00023337" w:rsidRDefault="00023337" w:rsidP="00023337">
      <w:pPr>
        <w:spacing w:line="240" w:lineRule="auto"/>
        <w:jc w:val="both"/>
        <w:rPr>
          <w:rFonts w:asciiTheme="majorBidi" w:hAnsiTheme="majorBidi" w:cstheme="majorBidi"/>
          <w:b/>
          <w:bCs/>
          <w:sz w:val="24"/>
          <w:szCs w:val="24"/>
          <w:lang w:val="en-US"/>
        </w:rPr>
      </w:pPr>
    </w:p>
    <w:p w14:paraId="08C9A9B9" w14:textId="37E82E8E" w:rsidR="00FB3567" w:rsidRPr="00023337" w:rsidRDefault="00FB3567" w:rsidP="00023337">
      <w:pPr>
        <w:spacing w:line="240" w:lineRule="auto"/>
        <w:jc w:val="both"/>
        <w:rPr>
          <w:rFonts w:asciiTheme="majorBidi" w:hAnsiTheme="majorBidi" w:cstheme="majorBidi"/>
          <w:b/>
          <w:bCs/>
          <w:sz w:val="24"/>
          <w:szCs w:val="24"/>
          <w:lang w:val="en-US"/>
        </w:rPr>
      </w:pPr>
      <w:r w:rsidRPr="00FB3567">
        <w:rPr>
          <w:rFonts w:asciiTheme="majorBidi" w:eastAsia="Times New Roman" w:hAnsiTheme="majorBidi" w:cstheme="majorBidi"/>
          <w:b/>
          <w:sz w:val="24"/>
          <w:szCs w:val="24"/>
          <w:lang w:val="en-US"/>
        </w:rPr>
        <w:t>Semi-structured Interview</w:t>
      </w:r>
    </w:p>
    <w:p w14:paraId="3B80C445" w14:textId="77777777" w:rsidR="00FB3567" w:rsidRPr="00FB3567" w:rsidRDefault="00FB3567" w:rsidP="00E731D0">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In addition to the quantitative data, a semi-structured interview was conducted to obtain a more in-depth understanding of participants' experiences with the Ripple experience. These interviews were carried out with only seven participants, as they were not included in the initial study protocol. Their purpose was to explore in greater depth the nature of the elicited state, including its nuances and complexities. All interviews were audio-recorded and subsequently transcribed verbatim for analysis.</w:t>
      </w:r>
    </w:p>
    <w:p w14:paraId="55F66F65" w14:textId="77777777" w:rsidR="00FB3567" w:rsidRPr="00FB3567" w:rsidRDefault="00FB3567" w:rsidP="00FB3567">
      <w:pPr>
        <w:spacing w:before="240" w:after="240" w:line="360" w:lineRule="auto"/>
        <w:jc w:val="both"/>
        <w:rPr>
          <w:rFonts w:asciiTheme="majorBidi" w:eastAsia="Times New Roman" w:hAnsiTheme="majorBidi" w:cstheme="majorBidi"/>
          <w:b/>
          <w:sz w:val="24"/>
          <w:szCs w:val="24"/>
          <w:lang w:val="en-US"/>
        </w:rPr>
      </w:pPr>
      <w:r w:rsidRPr="00FB3567">
        <w:rPr>
          <w:rFonts w:asciiTheme="majorBidi" w:eastAsia="Times New Roman" w:hAnsiTheme="majorBidi" w:cstheme="majorBidi"/>
          <w:b/>
          <w:sz w:val="24"/>
          <w:szCs w:val="24"/>
          <w:lang w:val="en-US"/>
        </w:rPr>
        <w:t>Semi-structured Interview Analysis</w:t>
      </w:r>
    </w:p>
    <w:p w14:paraId="76192D8F" w14:textId="77777777" w:rsidR="00E731D0" w:rsidRPr="00B333B3" w:rsidRDefault="00E731D0" w:rsidP="00E731D0">
      <w:pPr>
        <w:spacing w:before="240" w:after="240" w:line="360" w:lineRule="auto"/>
        <w:jc w:val="both"/>
        <w:rPr>
          <w:rFonts w:asciiTheme="majorBidi" w:eastAsia="Times New Roman" w:hAnsiTheme="majorBidi" w:cstheme="majorBidi"/>
          <w:sz w:val="24"/>
          <w:szCs w:val="24"/>
          <w:lang w:val="en-US"/>
        </w:rPr>
      </w:pPr>
      <w:r w:rsidRPr="00E731D0">
        <w:rPr>
          <w:rFonts w:asciiTheme="majorBidi" w:eastAsia="Times New Roman" w:hAnsiTheme="majorBidi" w:cstheme="majorBidi"/>
          <w:sz w:val="24"/>
          <w:szCs w:val="24"/>
          <w:lang w:val="en-US"/>
        </w:rPr>
        <w:t xml:space="preserve">Seven semi-structured interviews were analyzed using Straussian Grounded Theory, following the three classic stages of analysis: open coding, axial coding, and selective coding (Glaser &amp; Strauss, 1967; Corbin &amp; Strauss, 2014). Two researchers independently coded the transcripts line-by-line, identifying significant concepts and comparing them using the constant comparative method. After reaching consensus, a unified coding framework was developed. In axial coding, codes were grouped into broader themes, which were further refined and integrated in the final stage of selective coding to identify a central phenomenon. </w:t>
      </w:r>
      <w:r w:rsidRPr="00B333B3">
        <w:rPr>
          <w:rFonts w:asciiTheme="majorBidi" w:eastAsia="Times New Roman" w:hAnsiTheme="majorBidi" w:cstheme="majorBidi"/>
          <w:sz w:val="24"/>
          <w:szCs w:val="24"/>
          <w:lang w:val="en-US"/>
        </w:rPr>
        <w:t>The analysis was conducted using Atlas.Ti 9.</w:t>
      </w:r>
    </w:p>
    <w:p w14:paraId="12C490C8" w14:textId="77777777" w:rsidR="00023337" w:rsidRDefault="00FB3567" w:rsidP="00FB3567">
      <w:pPr>
        <w:spacing w:before="240" w:after="240" w:line="360" w:lineRule="auto"/>
        <w:jc w:val="both"/>
        <w:rPr>
          <w:rFonts w:asciiTheme="majorBidi" w:eastAsia="Times New Roman" w:hAnsiTheme="majorBidi" w:cstheme="majorBidi"/>
          <w:b/>
          <w:bCs/>
          <w:sz w:val="24"/>
          <w:szCs w:val="24"/>
          <w:lang w:val="en-US"/>
        </w:rPr>
      </w:pPr>
      <w:r w:rsidRPr="00FB3567">
        <w:rPr>
          <w:rFonts w:asciiTheme="majorBidi" w:eastAsia="Times New Roman" w:hAnsiTheme="majorBidi" w:cstheme="majorBidi"/>
          <w:b/>
          <w:bCs/>
          <w:sz w:val="24"/>
          <w:szCs w:val="24"/>
          <w:lang w:val="en-US"/>
        </w:rPr>
        <w:t>Results</w:t>
      </w:r>
    </w:p>
    <w:p w14:paraId="5EC07886" w14:textId="19F309E2"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 xml:space="preserve">The analysis revealed two main categories and five interrelated themes. The core variable identified was: </w:t>
      </w:r>
      <w:r w:rsidRPr="00FB3567">
        <w:rPr>
          <w:rFonts w:asciiTheme="majorBidi" w:eastAsia="Times New Roman" w:hAnsiTheme="majorBidi" w:cstheme="majorBidi"/>
          <w:i/>
          <w:iCs/>
          <w:sz w:val="24"/>
          <w:szCs w:val="24"/>
          <w:lang w:val="en-US"/>
        </w:rPr>
        <w:t>Ripple virtual reality temporarily dissolves self-identity, enabling deep emotional resonance and connection.</w:t>
      </w:r>
    </w:p>
    <w:p w14:paraId="18DC9DC0" w14:textId="77777777" w:rsidR="00FB3567" w:rsidRPr="00FB3567" w:rsidRDefault="00FB3567" w:rsidP="00FB3567">
      <w:pPr>
        <w:spacing w:before="240" w:after="240" w:line="360" w:lineRule="auto"/>
        <w:jc w:val="both"/>
        <w:rPr>
          <w:rFonts w:asciiTheme="majorBidi" w:eastAsia="Times New Roman" w:hAnsiTheme="majorBidi" w:cstheme="majorBidi"/>
          <w:b/>
          <w:bCs/>
          <w:sz w:val="24"/>
          <w:szCs w:val="24"/>
          <w:lang w:val="en-US"/>
        </w:rPr>
      </w:pPr>
      <w:r w:rsidRPr="00FB3567">
        <w:rPr>
          <w:rFonts w:asciiTheme="majorBidi" w:eastAsia="Times New Roman" w:hAnsiTheme="majorBidi" w:cstheme="majorBidi"/>
          <w:b/>
          <w:bCs/>
          <w:sz w:val="24"/>
          <w:szCs w:val="24"/>
          <w:lang w:val="en-US"/>
        </w:rPr>
        <w:t>Transformation of Self-Identity</w:t>
      </w:r>
    </w:p>
    <w:p w14:paraId="629C85E5"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Participants consistently reported a profound alteration in their sense of self. This category encompasses the erosion of bodily and personal boundaries, the blurring of self–other distinctions, and the emergence of a unified, expansive consciousness.</w:t>
      </w:r>
    </w:p>
    <w:p w14:paraId="29C99668"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b/>
          <w:bCs/>
          <w:i/>
          <w:iCs/>
          <w:sz w:val="24"/>
          <w:szCs w:val="24"/>
          <w:lang w:val="en-US"/>
        </w:rPr>
        <w:t>Blurring of Body Boundaries</w:t>
      </w:r>
      <w:r w:rsidRPr="00FB3567">
        <w:rPr>
          <w:rFonts w:asciiTheme="majorBidi" w:eastAsia="Times New Roman" w:hAnsiTheme="majorBidi" w:cstheme="majorBidi"/>
          <w:b/>
          <w:bCs/>
          <w:sz w:val="24"/>
          <w:szCs w:val="24"/>
          <w:lang w:val="en-US"/>
        </w:rPr>
        <w:t>.</w:t>
      </w:r>
      <w:r w:rsidRPr="00FB3567">
        <w:rPr>
          <w:rFonts w:asciiTheme="majorBidi" w:eastAsia="Times New Roman" w:hAnsiTheme="majorBidi" w:cstheme="majorBidi"/>
          <w:sz w:val="24"/>
          <w:szCs w:val="24"/>
          <w:lang w:val="en-US"/>
        </w:rPr>
        <w:t xml:space="preserve"> All participants (N=7) described experiences in which the limits of their body became vague or disappeared altogether. There was a marked sensation of bodily lightness or the absence of physical boundaries.</w:t>
      </w:r>
    </w:p>
    <w:p w14:paraId="359BE30E" w14:textId="77777777"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lastRenderedPageBreak/>
        <w:t>“</w:t>
      </w:r>
      <w:r w:rsidRPr="00FB3567">
        <w:rPr>
          <w:rFonts w:asciiTheme="majorBidi" w:eastAsia="Times New Roman" w:hAnsiTheme="majorBidi" w:cstheme="majorBidi"/>
          <w:i/>
          <w:iCs/>
          <w:sz w:val="24"/>
          <w:szCs w:val="24"/>
          <w:lang w:val="en-US"/>
        </w:rPr>
        <w:t>I could not perceive the boundaries of my body. I felt that everything was one, that I was one with everything</w:t>
      </w:r>
      <w:r w:rsidRPr="00FB3567">
        <w:rPr>
          <w:rFonts w:asciiTheme="majorBidi" w:eastAsia="Times New Roman" w:hAnsiTheme="majorBidi" w:cstheme="majorBidi"/>
          <w:sz w:val="24"/>
          <w:szCs w:val="24"/>
          <w:lang w:val="en-US"/>
        </w:rPr>
        <w:t>.” (S3)</w:t>
      </w:r>
    </w:p>
    <w:p w14:paraId="386270AB" w14:textId="77777777"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I didn’t feel my body; it was pure experience, pure awareness, a warm space... There was no density</w:t>
      </w:r>
      <w:r w:rsidRPr="00FB3567">
        <w:rPr>
          <w:rFonts w:asciiTheme="majorBidi" w:eastAsia="Times New Roman" w:hAnsiTheme="majorBidi" w:cstheme="majorBidi"/>
          <w:sz w:val="24"/>
          <w:szCs w:val="24"/>
          <w:lang w:val="en-US"/>
        </w:rPr>
        <w:t>.” (S4)</w:t>
      </w:r>
    </w:p>
    <w:p w14:paraId="33892F22"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b/>
          <w:bCs/>
          <w:i/>
          <w:iCs/>
          <w:sz w:val="24"/>
          <w:szCs w:val="24"/>
          <w:lang w:val="en-US"/>
        </w:rPr>
        <w:t>Loss of Egoic Reference</w:t>
      </w:r>
      <w:r w:rsidRPr="00FB3567">
        <w:rPr>
          <w:rFonts w:asciiTheme="majorBidi" w:eastAsia="Times New Roman" w:hAnsiTheme="majorBidi" w:cstheme="majorBidi"/>
          <w:b/>
          <w:bCs/>
          <w:sz w:val="24"/>
          <w:szCs w:val="24"/>
          <w:lang w:val="en-US"/>
        </w:rPr>
        <w:t>.</w:t>
      </w:r>
      <w:r w:rsidRPr="00FB3567">
        <w:rPr>
          <w:rFonts w:asciiTheme="majorBidi" w:eastAsia="Times New Roman" w:hAnsiTheme="majorBidi" w:cstheme="majorBidi"/>
          <w:sz w:val="24"/>
          <w:szCs w:val="24"/>
          <w:lang w:val="en-US"/>
        </w:rPr>
        <w:t xml:space="preserve"> Some participants (N=3) reported temporarily forgetting who they were – their social identity or even the existence of a “self.” This was perceived not as confusion, but as a liberating truth.</w:t>
      </w:r>
    </w:p>
    <w:p w14:paraId="30E1EB1E" w14:textId="77777777"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I didn’t know who I was. There was no sense of self or other… it was the truth, and I could rest in it</w:t>
      </w:r>
      <w:r w:rsidRPr="00FB3567">
        <w:rPr>
          <w:rFonts w:asciiTheme="majorBidi" w:eastAsia="Times New Roman" w:hAnsiTheme="majorBidi" w:cstheme="majorBidi"/>
          <w:sz w:val="24"/>
          <w:szCs w:val="24"/>
          <w:lang w:val="en-US"/>
        </w:rPr>
        <w:t>.” (S6)</w:t>
      </w:r>
    </w:p>
    <w:p w14:paraId="6605A77A" w14:textId="77777777"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Those boundaries… disappeared, and there was no one left. And I was part of that no one</w:t>
      </w:r>
      <w:r w:rsidRPr="00FB3567">
        <w:rPr>
          <w:rFonts w:asciiTheme="majorBidi" w:eastAsia="Times New Roman" w:hAnsiTheme="majorBidi" w:cstheme="majorBidi"/>
          <w:sz w:val="24"/>
          <w:szCs w:val="24"/>
          <w:lang w:val="en-US"/>
        </w:rPr>
        <w:t>.” (S2)</w:t>
      </w:r>
    </w:p>
    <w:p w14:paraId="01F6DB66" w14:textId="6CA3485D"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b/>
          <w:bCs/>
          <w:i/>
          <w:iCs/>
          <w:sz w:val="24"/>
          <w:szCs w:val="24"/>
          <w:lang w:val="en-US"/>
        </w:rPr>
        <w:t>Transpersonal Connection</w:t>
      </w:r>
      <w:r w:rsidRPr="00FB3567">
        <w:rPr>
          <w:rFonts w:asciiTheme="majorBidi" w:eastAsia="Times New Roman" w:hAnsiTheme="majorBidi" w:cstheme="majorBidi"/>
          <w:b/>
          <w:bCs/>
          <w:sz w:val="24"/>
          <w:szCs w:val="24"/>
          <w:lang w:val="en-US"/>
        </w:rPr>
        <w:t>.</w:t>
      </w:r>
      <w:r w:rsidRPr="00FB3567">
        <w:rPr>
          <w:rFonts w:asciiTheme="majorBidi" w:eastAsia="Times New Roman" w:hAnsiTheme="majorBidi" w:cstheme="majorBidi"/>
          <w:sz w:val="24"/>
          <w:szCs w:val="24"/>
          <w:lang w:val="en-US"/>
        </w:rPr>
        <w:t xml:space="preserve"> A strong theme </w:t>
      </w:r>
      <w:r w:rsidR="00C51703">
        <w:rPr>
          <w:rFonts w:asciiTheme="majorBidi" w:eastAsia="Times New Roman" w:hAnsiTheme="majorBidi" w:cstheme="majorBidi"/>
          <w:sz w:val="24"/>
          <w:szCs w:val="24"/>
          <w:lang w:val="en-US"/>
        </w:rPr>
        <w:t xml:space="preserve">(N=5) </w:t>
      </w:r>
      <w:r w:rsidRPr="00FB3567">
        <w:rPr>
          <w:rFonts w:asciiTheme="majorBidi" w:eastAsia="Times New Roman" w:hAnsiTheme="majorBidi" w:cstheme="majorBidi"/>
          <w:sz w:val="24"/>
          <w:szCs w:val="24"/>
          <w:lang w:val="en-US"/>
        </w:rPr>
        <w:t>was the perception of being connected not just to others, but to an impersonal energy or universal consciousness, often described as loving or warm. This was not merely conceptual, but described as an immediate and unquestionable insight.</w:t>
      </w:r>
    </w:p>
    <w:p w14:paraId="598116AB" w14:textId="77777777" w:rsidR="009948E2"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I felt a sense of connection with the group and the other person as energy - impersonal</w:t>
      </w:r>
      <w:r w:rsidRPr="00FB3567">
        <w:rPr>
          <w:rFonts w:asciiTheme="majorBidi" w:eastAsia="Times New Roman" w:hAnsiTheme="majorBidi" w:cstheme="majorBidi"/>
          <w:sz w:val="24"/>
          <w:szCs w:val="24"/>
          <w:lang w:val="en-US"/>
        </w:rPr>
        <w:t>.” (S1)</w:t>
      </w:r>
    </w:p>
    <w:p w14:paraId="4CEC7E4B" w14:textId="3C31B1DC"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I had the certainty that we are one, all one – endless, timeless. A certainty… not reasoning, but certainty</w:t>
      </w:r>
      <w:r w:rsidRPr="00FB3567">
        <w:rPr>
          <w:rFonts w:asciiTheme="majorBidi" w:eastAsia="Times New Roman" w:hAnsiTheme="majorBidi" w:cstheme="majorBidi"/>
          <w:sz w:val="24"/>
          <w:szCs w:val="24"/>
          <w:lang w:val="en-US"/>
        </w:rPr>
        <w:t>.” (S7)</w:t>
      </w:r>
    </w:p>
    <w:p w14:paraId="27B5E2EE" w14:textId="09863113" w:rsidR="00FB3567" w:rsidRPr="00FB3567" w:rsidRDefault="00FB3567" w:rsidP="00FB3567">
      <w:pPr>
        <w:spacing w:before="240" w:after="240" w:line="360" w:lineRule="auto"/>
        <w:jc w:val="both"/>
        <w:rPr>
          <w:rFonts w:asciiTheme="majorBidi" w:eastAsia="Times New Roman" w:hAnsiTheme="majorBidi" w:cstheme="majorBidi"/>
          <w:b/>
          <w:bCs/>
          <w:sz w:val="24"/>
          <w:szCs w:val="24"/>
          <w:lang w:val="en-US"/>
        </w:rPr>
      </w:pPr>
      <w:r w:rsidRPr="00FB3567">
        <w:rPr>
          <w:rFonts w:asciiTheme="majorBidi" w:eastAsia="Times New Roman" w:hAnsiTheme="majorBidi" w:cstheme="majorBidi"/>
          <w:b/>
          <w:bCs/>
          <w:sz w:val="24"/>
          <w:szCs w:val="24"/>
          <w:lang w:val="en-US"/>
        </w:rPr>
        <w:t>Intensified Affective States</w:t>
      </w:r>
    </w:p>
    <w:p w14:paraId="07CF9C95"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The experience of selflessness was accompanied by intense emotional states and existential realizations, often difficult to express in words but deeply meaningful.</w:t>
      </w:r>
    </w:p>
    <w:p w14:paraId="42B6A49F"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b/>
          <w:bCs/>
          <w:i/>
          <w:iCs/>
          <w:sz w:val="24"/>
          <w:szCs w:val="24"/>
          <w:lang w:val="en-US"/>
        </w:rPr>
        <w:t>Emotional Overwhelm and Awe</w:t>
      </w:r>
      <w:r w:rsidRPr="00FB3567">
        <w:rPr>
          <w:rFonts w:asciiTheme="majorBidi" w:eastAsia="Times New Roman" w:hAnsiTheme="majorBidi" w:cstheme="majorBidi"/>
          <w:b/>
          <w:bCs/>
          <w:sz w:val="24"/>
          <w:szCs w:val="24"/>
          <w:lang w:val="en-US"/>
        </w:rPr>
        <w:t>.</w:t>
      </w:r>
      <w:r w:rsidRPr="00FB3567">
        <w:rPr>
          <w:rFonts w:asciiTheme="majorBidi" w:eastAsia="Times New Roman" w:hAnsiTheme="majorBidi" w:cstheme="majorBidi"/>
          <w:sz w:val="24"/>
          <w:szCs w:val="24"/>
          <w:lang w:val="en-US"/>
        </w:rPr>
        <w:t xml:space="preserve"> Several participants (N=5) reported being overwhelmed by beauty, wonder, or emotion. These responses were often described as spontaneous and difficult to articulate, and they sometimes triggered a deep emotional release, including uncontrollable crying.</w:t>
      </w:r>
    </w:p>
    <w:p w14:paraId="0AA879BA" w14:textId="77777777" w:rsidR="00E731D0"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I couldn’t stop crying from the intensity, but I didn’t feel the tears</w:t>
      </w:r>
      <w:r w:rsidRPr="00FB3567">
        <w:rPr>
          <w:rFonts w:asciiTheme="majorBidi" w:eastAsia="Times New Roman" w:hAnsiTheme="majorBidi" w:cstheme="majorBidi"/>
          <w:sz w:val="24"/>
          <w:szCs w:val="24"/>
          <w:lang w:val="en-US"/>
        </w:rPr>
        <w:t>.” (S4)</w:t>
      </w:r>
    </w:p>
    <w:p w14:paraId="73D62CD8" w14:textId="5B42B40E" w:rsidR="00FB3567" w:rsidRPr="00FB3567" w:rsidRDefault="00FB3567" w:rsidP="007931D8">
      <w:pPr>
        <w:spacing w:before="240" w:after="240" w:line="360" w:lineRule="auto"/>
        <w:ind w:left="708"/>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sz w:val="24"/>
          <w:szCs w:val="24"/>
          <w:lang w:val="en-US"/>
        </w:rPr>
        <w:lastRenderedPageBreak/>
        <w:t>“</w:t>
      </w:r>
      <w:r w:rsidRPr="00FB3567">
        <w:rPr>
          <w:rFonts w:asciiTheme="majorBidi" w:eastAsia="Times New Roman" w:hAnsiTheme="majorBidi" w:cstheme="majorBidi"/>
          <w:i/>
          <w:iCs/>
          <w:sz w:val="24"/>
          <w:szCs w:val="24"/>
          <w:lang w:val="en-US"/>
        </w:rPr>
        <w:t xml:space="preserve">It moved me deeply – </w:t>
      </w:r>
      <w:r w:rsidR="00B333B3" w:rsidRPr="00B333B3">
        <w:rPr>
          <w:rFonts w:asciiTheme="majorBidi" w:eastAsia="Times New Roman" w:hAnsiTheme="majorBidi" w:cstheme="majorBidi"/>
          <w:i/>
          <w:iCs/>
          <w:sz w:val="24"/>
          <w:szCs w:val="24"/>
          <w:lang w:val="en-US"/>
        </w:rPr>
        <w:t>it left me inspired</w:t>
      </w:r>
      <w:r w:rsidRPr="00FB3567">
        <w:rPr>
          <w:rFonts w:asciiTheme="majorBidi" w:eastAsia="Times New Roman" w:hAnsiTheme="majorBidi" w:cstheme="majorBidi"/>
          <w:sz w:val="24"/>
          <w:szCs w:val="24"/>
          <w:lang w:val="en-US"/>
        </w:rPr>
        <w:t>.” (S5)</w:t>
      </w:r>
    </w:p>
    <w:p w14:paraId="7A834670" w14:textId="77777777" w:rsidR="00FB3567" w:rsidRPr="00FB3567" w:rsidRDefault="00FB3567" w:rsidP="00FB3567">
      <w:pPr>
        <w:spacing w:before="240" w:after="240" w:line="360" w:lineRule="auto"/>
        <w:jc w:val="both"/>
        <w:rPr>
          <w:rFonts w:asciiTheme="majorBidi" w:eastAsia="Times New Roman" w:hAnsiTheme="majorBidi" w:cstheme="majorBidi"/>
          <w:sz w:val="24"/>
          <w:szCs w:val="24"/>
          <w:lang w:val="en-US"/>
        </w:rPr>
      </w:pPr>
      <w:r w:rsidRPr="00FB3567">
        <w:rPr>
          <w:rFonts w:asciiTheme="majorBidi" w:eastAsia="Times New Roman" w:hAnsiTheme="majorBidi" w:cstheme="majorBidi"/>
          <w:b/>
          <w:bCs/>
          <w:i/>
          <w:iCs/>
          <w:sz w:val="24"/>
          <w:szCs w:val="24"/>
          <w:lang w:val="en-US"/>
        </w:rPr>
        <w:t>States of Peace and Serenity</w:t>
      </w:r>
      <w:r w:rsidRPr="00FB3567">
        <w:rPr>
          <w:rFonts w:asciiTheme="majorBidi" w:eastAsia="Times New Roman" w:hAnsiTheme="majorBidi" w:cstheme="majorBidi"/>
          <w:b/>
          <w:bCs/>
          <w:sz w:val="24"/>
          <w:szCs w:val="24"/>
          <w:lang w:val="en-US"/>
        </w:rPr>
        <w:t>.</w:t>
      </w:r>
      <w:r w:rsidRPr="00FB3567">
        <w:rPr>
          <w:rFonts w:asciiTheme="majorBidi" w:eastAsia="Times New Roman" w:hAnsiTheme="majorBidi" w:cstheme="majorBidi"/>
          <w:sz w:val="24"/>
          <w:szCs w:val="24"/>
          <w:lang w:val="en-US"/>
        </w:rPr>
        <w:t xml:space="preserve"> Most participants (N=6) reported feelings of deep calm, tranquility, or a cessation of internal noise.</w:t>
      </w:r>
    </w:p>
    <w:p w14:paraId="549D6C56" w14:textId="77777777" w:rsidR="00E731D0" w:rsidRDefault="00FB3567" w:rsidP="007931D8">
      <w:pPr>
        <w:spacing w:before="240" w:after="240" w:line="360" w:lineRule="auto"/>
        <w:ind w:left="708"/>
        <w:jc w:val="both"/>
        <w:rPr>
          <w:rFonts w:asciiTheme="majorBidi" w:eastAsia="Times New Roman" w:hAnsiTheme="majorBidi" w:cstheme="majorBidi"/>
          <w:sz w:val="24"/>
          <w:szCs w:val="24"/>
        </w:rPr>
      </w:pPr>
      <w:r w:rsidRPr="00FB3567">
        <w:rPr>
          <w:rFonts w:asciiTheme="majorBidi" w:eastAsia="Times New Roman" w:hAnsiTheme="majorBidi" w:cstheme="majorBidi"/>
          <w:sz w:val="24"/>
          <w:szCs w:val="24"/>
          <w:lang w:val="en-US"/>
        </w:rPr>
        <w:t>“</w:t>
      </w:r>
      <w:r w:rsidRPr="00FB3567">
        <w:rPr>
          <w:rFonts w:asciiTheme="majorBidi" w:eastAsia="Times New Roman" w:hAnsiTheme="majorBidi" w:cstheme="majorBidi"/>
          <w:i/>
          <w:iCs/>
          <w:sz w:val="24"/>
          <w:szCs w:val="24"/>
          <w:lang w:val="en-US"/>
        </w:rPr>
        <w:t>A feeling of serenity and wholeness (...) without internal noise</w:t>
      </w:r>
      <w:r w:rsidRPr="00FB3567">
        <w:rPr>
          <w:rFonts w:asciiTheme="majorBidi" w:eastAsia="Times New Roman" w:hAnsiTheme="majorBidi" w:cstheme="majorBidi"/>
          <w:sz w:val="24"/>
          <w:szCs w:val="24"/>
          <w:lang w:val="en-US"/>
        </w:rPr>
        <w:t xml:space="preserve">.” </w:t>
      </w:r>
      <w:r w:rsidRPr="00A03ADD">
        <w:rPr>
          <w:rFonts w:asciiTheme="majorBidi" w:eastAsia="Times New Roman" w:hAnsiTheme="majorBidi" w:cstheme="majorBidi"/>
          <w:sz w:val="24"/>
          <w:szCs w:val="24"/>
        </w:rPr>
        <w:t>(S1)</w:t>
      </w:r>
    </w:p>
    <w:p w14:paraId="19322D27" w14:textId="08844024" w:rsidR="00FB3567" w:rsidRPr="00A03ADD" w:rsidRDefault="00FB3567" w:rsidP="007931D8">
      <w:pPr>
        <w:spacing w:before="240" w:after="240" w:line="360" w:lineRule="auto"/>
        <w:ind w:left="708"/>
        <w:jc w:val="both"/>
        <w:rPr>
          <w:rFonts w:asciiTheme="majorBidi" w:eastAsia="Times New Roman" w:hAnsiTheme="majorBidi" w:cstheme="majorBidi"/>
          <w:sz w:val="24"/>
          <w:szCs w:val="24"/>
        </w:rPr>
      </w:pPr>
      <w:r w:rsidRPr="00A03ADD">
        <w:rPr>
          <w:rFonts w:asciiTheme="majorBidi" w:eastAsia="Times New Roman" w:hAnsiTheme="majorBidi" w:cstheme="majorBidi"/>
          <w:sz w:val="24"/>
          <w:szCs w:val="24"/>
        </w:rPr>
        <w:t>“</w:t>
      </w:r>
      <w:r w:rsidRPr="00A03ADD">
        <w:rPr>
          <w:rFonts w:asciiTheme="majorBidi" w:eastAsia="Times New Roman" w:hAnsiTheme="majorBidi" w:cstheme="majorBidi"/>
          <w:i/>
          <w:iCs/>
          <w:sz w:val="24"/>
          <w:szCs w:val="24"/>
        </w:rPr>
        <w:t>I felt very peaceful and calm</w:t>
      </w:r>
      <w:r w:rsidRPr="00A03ADD">
        <w:rPr>
          <w:rFonts w:asciiTheme="majorBidi" w:eastAsia="Times New Roman" w:hAnsiTheme="majorBidi" w:cstheme="majorBidi"/>
          <w:sz w:val="24"/>
          <w:szCs w:val="24"/>
        </w:rPr>
        <w:t>.” (S3)</w:t>
      </w:r>
    </w:p>
    <w:p w14:paraId="50BD3DE5" w14:textId="77777777" w:rsidR="001A20D4" w:rsidRPr="001A20D4" w:rsidRDefault="001A20D4" w:rsidP="00EA6DBF">
      <w:pPr>
        <w:spacing w:line="240" w:lineRule="auto"/>
        <w:jc w:val="both"/>
        <w:rPr>
          <w:rFonts w:asciiTheme="majorBidi" w:hAnsiTheme="majorBidi" w:cstheme="majorBidi"/>
          <w:sz w:val="24"/>
          <w:szCs w:val="24"/>
          <w:lang w:val="en-US"/>
        </w:rPr>
      </w:pPr>
    </w:p>
    <w:sectPr w:rsidR="001A20D4" w:rsidRPr="001A20D4">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7768"/>
    <w:rsid w:val="00023337"/>
    <w:rsid w:val="0005066D"/>
    <w:rsid w:val="000B14A7"/>
    <w:rsid w:val="000C39E6"/>
    <w:rsid w:val="00184726"/>
    <w:rsid w:val="001A20D4"/>
    <w:rsid w:val="001B74B6"/>
    <w:rsid w:val="00202E51"/>
    <w:rsid w:val="00225043"/>
    <w:rsid w:val="00276546"/>
    <w:rsid w:val="002A18E6"/>
    <w:rsid w:val="00302BD8"/>
    <w:rsid w:val="00332D3E"/>
    <w:rsid w:val="00434219"/>
    <w:rsid w:val="00477768"/>
    <w:rsid w:val="00493EC6"/>
    <w:rsid w:val="004B5D9F"/>
    <w:rsid w:val="004E43FD"/>
    <w:rsid w:val="004F7F48"/>
    <w:rsid w:val="00511B41"/>
    <w:rsid w:val="00542BE6"/>
    <w:rsid w:val="0056520B"/>
    <w:rsid w:val="00575F68"/>
    <w:rsid w:val="00577918"/>
    <w:rsid w:val="005B7496"/>
    <w:rsid w:val="005F091F"/>
    <w:rsid w:val="00604BEF"/>
    <w:rsid w:val="00666493"/>
    <w:rsid w:val="006B3F4E"/>
    <w:rsid w:val="006F677F"/>
    <w:rsid w:val="00727BE6"/>
    <w:rsid w:val="00741052"/>
    <w:rsid w:val="007931D8"/>
    <w:rsid w:val="00840D7E"/>
    <w:rsid w:val="008A1E4E"/>
    <w:rsid w:val="00902F4A"/>
    <w:rsid w:val="009948E2"/>
    <w:rsid w:val="00A42039"/>
    <w:rsid w:val="00A908E1"/>
    <w:rsid w:val="00AC7000"/>
    <w:rsid w:val="00B122C2"/>
    <w:rsid w:val="00B333B3"/>
    <w:rsid w:val="00B54FCF"/>
    <w:rsid w:val="00BE3785"/>
    <w:rsid w:val="00C51703"/>
    <w:rsid w:val="00C6271A"/>
    <w:rsid w:val="00CA4ABA"/>
    <w:rsid w:val="00CB432A"/>
    <w:rsid w:val="00CE28AE"/>
    <w:rsid w:val="00D86CB2"/>
    <w:rsid w:val="00E63173"/>
    <w:rsid w:val="00E72A2C"/>
    <w:rsid w:val="00E731D0"/>
    <w:rsid w:val="00EA6DBF"/>
    <w:rsid w:val="00F0701E"/>
    <w:rsid w:val="00F26C1F"/>
    <w:rsid w:val="00FB3567"/>
    <w:rsid w:val="00FF3597"/>
  </w:rsids>
  <m:mathPr>
    <m:mathFont m:val="Cambria Math"/>
    <m:brkBin m:val="before"/>
    <m:brkBinSub m:val="--"/>
    <m:smallFrac m:val="0"/>
    <m:dispDef/>
    <m:lMargin m:val="0"/>
    <m:rMargin m:val="0"/>
    <m:defJc m:val="centerGroup"/>
    <m:wrapIndent m:val="1440"/>
    <m:intLim m:val="subSup"/>
    <m:naryLim m:val="undOvr"/>
  </m:mathPr>
  <w:themeFontLang w:val="es-E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6A19973"/>
  <w15:chartTrackingRefBased/>
  <w15:docId w15:val="{3087613D-B9DC-443E-88A6-F1C634FC0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s-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NormalWeb">
    <w:name w:val="Normal (Web)"/>
    <w:basedOn w:val="Normal"/>
    <w:uiPriority w:val="99"/>
    <w:semiHidden/>
    <w:unhideWhenUsed/>
    <w:rsid w:val="004F7F48"/>
    <w:pPr>
      <w:spacing w:before="100" w:beforeAutospacing="1" w:after="100" w:afterAutospacing="1" w:line="240" w:lineRule="auto"/>
    </w:pPr>
    <w:rPr>
      <w:rFonts w:ascii="Times New Roman" w:eastAsia="Times New Roman" w:hAnsi="Times New Roman" w:cs="Times New Roman"/>
      <w:kern w:val="0"/>
      <w:sz w:val="24"/>
      <w:szCs w:val="24"/>
      <w:lang w:eastAsia="es-ES"/>
      <w14:ligatures w14:val="none"/>
    </w:rPr>
  </w:style>
  <w:style w:type="character" w:styleId="Refdecomentario">
    <w:name w:val="annotation reference"/>
    <w:basedOn w:val="Fuentedeprrafopredeter"/>
    <w:uiPriority w:val="99"/>
    <w:semiHidden/>
    <w:unhideWhenUsed/>
    <w:rsid w:val="00F26C1F"/>
    <w:rPr>
      <w:sz w:val="16"/>
      <w:szCs w:val="16"/>
    </w:rPr>
  </w:style>
  <w:style w:type="paragraph" w:styleId="Textocomentario">
    <w:name w:val="annotation text"/>
    <w:basedOn w:val="Normal"/>
    <w:link w:val="TextocomentarioCar"/>
    <w:uiPriority w:val="99"/>
    <w:unhideWhenUsed/>
    <w:rsid w:val="00F26C1F"/>
    <w:pPr>
      <w:spacing w:line="240" w:lineRule="auto"/>
    </w:pPr>
    <w:rPr>
      <w:sz w:val="20"/>
      <w:szCs w:val="20"/>
    </w:rPr>
  </w:style>
  <w:style w:type="character" w:customStyle="1" w:styleId="TextocomentarioCar">
    <w:name w:val="Texto comentario Car"/>
    <w:basedOn w:val="Fuentedeprrafopredeter"/>
    <w:link w:val="Textocomentario"/>
    <w:uiPriority w:val="99"/>
    <w:rsid w:val="00F26C1F"/>
    <w:rPr>
      <w:sz w:val="20"/>
      <w:szCs w:val="20"/>
    </w:rPr>
  </w:style>
  <w:style w:type="paragraph" w:styleId="Asuntodelcomentario">
    <w:name w:val="annotation subject"/>
    <w:basedOn w:val="Textocomentario"/>
    <w:next w:val="Textocomentario"/>
    <w:link w:val="AsuntodelcomentarioCar"/>
    <w:uiPriority w:val="99"/>
    <w:semiHidden/>
    <w:unhideWhenUsed/>
    <w:rsid w:val="00F26C1F"/>
    <w:rPr>
      <w:b/>
      <w:bCs/>
    </w:rPr>
  </w:style>
  <w:style w:type="character" w:customStyle="1" w:styleId="AsuntodelcomentarioCar">
    <w:name w:val="Asunto del comentario Car"/>
    <w:basedOn w:val="TextocomentarioCar"/>
    <w:link w:val="Asuntodelcomentario"/>
    <w:uiPriority w:val="99"/>
    <w:semiHidden/>
    <w:rsid w:val="00F26C1F"/>
    <w:rPr>
      <w:b/>
      <w:bCs/>
      <w:sz w:val="20"/>
      <w:szCs w:val="20"/>
    </w:rPr>
  </w:style>
  <w:style w:type="character" w:styleId="Hipervnculo">
    <w:name w:val="Hyperlink"/>
    <w:basedOn w:val="Fuentedeprrafopredeter"/>
    <w:uiPriority w:val="99"/>
    <w:unhideWhenUsed/>
    <w:rsid w:val="00D86CB2"/>
    <w:rPr>
      <w:color w:val="0000FF"/>
      <w:u w:val="single"/>
    </w:rPr>
  </w:style>
  <w:style w:type="table" w:styleId="Tablaconcuadrcula">
    <w:name w:val="Table Grid"/>
    <w:basedOn w:val="Tablanormal"/>
    <w:uiPriority w:val="39"/>
    <w:rsid w:val="00CA4ABA"/>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15165490">
      <w:bodyDiv w:val="1"/>
      <w:marLeft w:val="0"/>
      <w:marRight w:val="0"/>
      <w:marTop w:val="0"/>
      <w:marBottom w:val="0"/>
      <w:divBdr>
        <w:top w:val="none" w:sz="0" w:space="0" w:color="auto"/>
        <w:left w:val="none" w:sz="0" w:space="0" w:color="auto"/>
        <w:bottom w:val="none" w:sz="0" w:space="0" w:color="auto"/>
        <w:right w:val="none" w:sz="0" w:space="0" w:color="auto"/>
      </w:divBdr>
      <w:divsChild>
        <w:div w:id="1317682257">
          <w:marLeft w:val="0"/>
          <w:marRight w:val="0"/>
          <w:marTop w:val="0"/>
          <w:marBottom w:val="0"/>
          <w:divBdr>
            <w:top w:val="none" w:sz="0" w:space="0" w:color="auto"/>
            <w:left w:val="none" w:sz="0" w:space="0" w:color="auto"/>
            <w:bottom w:val="none" w:sz="0" w:space="0" w:color="auto"/>
            <w:right w:val="none" w:sz="0" w:space="0" w:color="auto"/>
          </w:divBdr>
          <w:divsChild>
            <w:div w:id="1494950860">
              <w:marLeft w:val="0"/>
              <w:marRight w:val="0"/>
              <w:marTop w:val="0"/>
              <w:marBottom w:val="0"/>
              <w:divBdr>
                <w:top w:val="none" w:sz="0" w:space="0" w:color="auto"/>
                <w:left w:val="none" w:sz="0" w:space="0" w:color="auto"/>
                <w:bottom w:val="none" w:sz="0" w:space="0" w:color="auto"/>
                <w:right w:val="none" w:sz="0" w:space="0" w:color="auto"/>
              </w:divBdr>
              <w:divsChild>
                <w:div w:id="1527062482">
                  <w:marLeft w:val="0"/>
                  <w:marRight w:val="0"/>
                  <w:marTop w:val="0"/>
                  <w:marBottom w:val="0"/>
                  <w:divBdr>
                    <w:top w:val="none" w:sz="0" w:space="0" w:color="auto"/>
                    <w:left w:val="none" w:sz="0" w:space="0" w:color="auto"/>
                    <w:bottom w:val="none" w:sz="0" w:space="0" w:color="auto"/>
                    <w:right w:val="none" w:sz="0" w:space="0" w:color="auto"/>
                  </w:divBdr>
                  <w:divsChild>
                    <w:div w:id="157232514">
                      <w:marLeft w:val="0"/>
                      <w:marRight w:val="0"/>
                      <w:marTop w:val="0"/>
                      <w:marBottom w:val="0"/>
                      <w:divBdr>
                        <w:top w:val="none" w:sz="0" w:space="0" w:color="auto"/>
                        <w:left w:val="none" w:sz="0" w:space="0" w:color="auto"/>
                        <w:bottom w:val="none" w:sz="0" w:space="0" w:color="auto"/>
                        <w:right w:val="none" w:sz="0" w:space="0" w:color="auto"/>
                      </w:divBdr>
                      <w:divsChild>
                        <w:div w:id="1570261301">
                          <w:marLeft w:val="0"/>
                          <w:marRight w:val="0"/>
                          <w:marTop w:val="0"/>
                          <w:marBottom w:val="0"/>
                          <w:divBdr>
                            <w:top w:val="none" w:sz="0" w:space="0" w:color="auto"/>
                            <w:left w:val="none" w:sz="0" w:space="0" w:color="auto"/>
                            <w:bottom w:val="none" w:sz="0" w:space="0" w:color="auto"/>
                            <w:right w:val="none" w:sz="0" w:space="0" w:color="auto"/>
                          </w:divBdr>
                          <w:divsChild>
                            <w:div w:id="2137554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6133128">
      <w:bodyDiv w:val="1"/>
      <w:marLeft w:val="0"/>
      <w:marRight w:val="0"/>
      <w:marTop w:val="0"/>
      <w:marBottom w:val="0"/>
      <w:divBdr>
        <w:top w:val="none" w:sz="0" w:space="0" w:color="auto"/>
        <w:left w:val="none" w:sz="0" w:space="0" w:color="auto"/>
        <w:bottom w:val="none" w:sz="0" w:space="0" w:color="auto"/>
        <w:right w:val="none" w:sz="0" w:space="0" w:color="auto"/>
      </w:divBdr>
      <w:divsChild>
        <w:div w:id="605427887">
          <w:marLeft w:val="0"/>
          <w:marRight w:val="0"/>
          <w:marTop w:val="0"/>
          <w:marBottom w:val="0"/>
          <w:divBdr>
            <w:top w:val="none" w:sz="0" w:space="0" w:color="auto"/>
            <w:left w:val="none" w:sz="0" w:space="0" w:color="auto"/>
            <w:bottom w:val="none" w:sz="0" w:space="0" w:color="auto"/>
            <w:right w:val="none" w:sz="0" w:space="0" w:color="auto"/>
          </w:divBdr>
          <w:divsChild>
            <w:div w:id="1008753468">
              <w:marLeft w:val="0"/>
              <w:marRight w:val="0"/>
              <w:marTop w:val="0"/>
              <w:marBottom w:val="0"/>
              <w:divBdr>
                <w:top w:val="none" w:sz="0" w:space="0" w:color="auto"/>
                <w:left w:val="none" w:sz="0" w:space="0" w:color="auto"/>
                <w:bottom w:val="none" w:sz="0" w:space="0" w:color="auto"/>
                <w:right w:val="none" w:sz="0" w:space="0" w:color="auto"/>
              </w:divBdr>
              <w:divsChild>
                <w:div w:id="879123334">
                  <w:marLeft w:val="0"/>
                  <w:marRight w:val="0"/>
                  <w:marTop w:val="0"/>
                  <w:marBottom w:val="0"/>
                  <w:divBdr>
                    <w:top w:val="none" w:sz="0" w:space="0" w:color="auto"/>
                    <w:left w:val="none" w:sz="0" w:space="0" w:color="auto"/>
                    <w:bottom w:val="none" w:sz="0" w:space="0" w:color="auto"/>
                    <w:right w:val="none" w:sz="0" w:space="0" w:color="auto"/>
                  </w:divBdr>
                  <w:divsChild>
                    <w:div w:id="255671688">
                      <w:marLeft w:val="0"/>
                      <w:marRight w:val="0"/>
                      <w:marTop w:val="0"/>
                      <w:marBottom w:val="0"/>
                      <w:divBdr>
                        <w:top w:val="none" w:sz="0" w:space="0" w:color="auto"/>
                        <w:left w:val="none" w:sz="0" w:space="0" w:color="auto"/>
                        <w:bottom w:val="none" w:sz="0" w:space="0" w:color="auto"/>
                        <w:right w:val="none" w:sz="0" w:space="0" w:color="auto"/>
                      </w:divBdr>
                      <w:divsChild>
                        <w:div w:id="1196969840">
                          <w:marLeft w:val="0"/>
                          <w:marRight w:val="0"/>
                          <w:marTop w:val="0"/>
                          <w:marBottom w:val="0"/>
                          <w:divBdr>
                            <w:top w:val="none" w:sz="0" w:space="0" w:color="auto"/>
                            <w:left w:val="none" w:sz="0" w:space="0" w:color="auto"/>
                            <w:bottom w:val="none" w:sz="0" w:space="0" w:color="auto"/>
                            <w:right w:val="none" w:sz="0" w:space="0" w:color="auto"/>
                          </w:divBdr>
                          <w:divsChild>
                            <w:div w:id="1394498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79146069">
      <w:bodyDiv w:val="1"/>
      <w:marLeft w:val="0"/>
      <w:marRight w:val="0"/>
      <w:marTop w:val="0"/>
      <w:marBottom w:val="0"/>
      <w:divBdr>
        <w:top w:val="none" w:sz="0" w:space="0" w:color="auto"/>
        <w:left w:val="none" w:sz="0" w:space="0" w:color="auto"/>
        <w:bottom w:val="none" w:sz="0" w:space="0" w:color="auto"/>
        <w:right w:val="none" w:sz="0" w:space="0" w:color="auto"/>
      </w:divBdr>
    </w:div>
    <w:div w:id="419566150">
      <w:bodyDiv w:val="1"/>
      <w:marLeft w:val="0"/>
      <w:marRight w:val="0"/>
      <w:marTop w:val="0"/>
      <w:marBottom w:val="0"/>
      <w:divBdr>
        <w:top w:val="none" w:sz="0" w:space="0" w:color="auto"/>
        <w:left w:val="none" w:sz="0" w:space="0" w:color="auto"/>
        <w:bottom w:val="none" w:sz="0" w:space="0" w:color="auto"/>
        <w:right w:val="none" w:sz="0" w:space="0" w:color="auto"/>
      </w:divBdr>
    </w:div>
    <w:div w:id="1051003819">
      <w:bodyDiv w:val="1"/>
      <w:marLeft w:val="0"/>
      <w:marRight w:val="0"/>
      <w:marTop w:val="0"/>
      <w:marBottom w:val="0"/>
      <w:divBdr>
        <w:top w:val="none" w:sz="0" w:space="0" w:color="auto"/>
        <w:left w:val="none" w:sz="0" w:space="0" w:color="auto"/>
        <w:bottom w:val="none" w:sz="0" w:space="0" w:color="auto"/>
        <w:right w:val="none" w:sz="0" w:space="0" w:color="auto"/>
      </w:divBdr>
    </w:div>
    <w:div w:id="1427536291">
      <w:bodyDiv w:val="1"/>
      <w:marLeft w:val="0"/>
      <w:marRight w:val="0"/>
      <w:marTop w:val="0"/>
      <w:marBottom w:val="0"/>
      <w:divBdr>
        <w:top w:val="none" w:sz="0" w:space="0" w:color="auto"/>
        <w:left w:val="none" w:sz="0" w:space="0" w:color="auto"/>
        <w:bottom w:val="none" w:sz="0" w:space="0" w:color="auto"/>
        <w:right w:val="none" w:sz="0" w:space="0" w:color="auto"/>
      </w:divBdr>
      <w:divsChild>
        <w:div w:id="273757093">
          <w:marLeft w:val="0"/>
          <w:marRight w:val="0"/>
          <w:marTop w:val="0"/>
          <w:marBottom w:val="0"/>
          <w:divBdr>
            <w:top w:val="none" w:sz="0" w:space="0" w:color="auto"/>
            <w:left w:val="none" w:sz="0" w:space="0" w:color="auto"/>
            <w:bottom w:val="none" w:sz="0" w:space="0" w:color="auto"/>
            <w:right w:val="none" w:sz="0" w:space="0" w:color="auto"/>
          </w:divBdr>
          <w:divsChild>
            <w:div w:id="1985741594">
              <w:marLeft w:val="0"/>
              <w:marRight w:val="0"/>
              <w:marTop w:val="0"/>
              <w:marBottom w:val="0"/>
              <w:divBdr>
                <w:top w:val="none" w:sz="0" w:space="0" w:color="auto"/>
                <w:left w:val="none" w:sz="0" w:space="0" w:color="auto"/>
                <w:bottom w:val="none" w:sz="0" w:space="0" w:color="auto"/>
                <w:right w:val="none" w:sz="0" w:space="0" w:color="auto"/>
              </w:divBdr>
              <w:divsChild>
                <w:div w:id="1984383194">
                  <w:marLeft w:val="0"/>
                  <w:marRight w:val="0"/>
                  <w:marTop w:val="0"/>
                  <w:marBottom w:val="0"/>
                  <w:divBdr>
                    <w:top w:val="none" w:sz="0" w:space="0" w:color="auto"/>
                    <w:left w:val="none" w:sz="0" w:space="0" w:color="auto"/>
                    <w:bottom w:val="none" w:sz="0" w:space="0" w:color="auto"/>
                    <w:right w:val="none" w:sz="0" w:space="0" w:color="auto"/>
                  </w:divBdr>
                  <w:divsChild>
                    <w:div w:id="600916706">
                      <w:marLeft w:val="0"/>
                      <w:marRight w:val="0"/>
                      <w:marTop w:val="0"/>
                      <w:marBottom w:val="0"/>
                      <w:divBdr>
                        <w:top w:val="none" w:sz="0" w:space="0" w:color="auto"/>
                        <w:left w:val="none" w:sz="0" w:space="0" w:color="auto"/>
                        <w:bottom w:val="none" w:sz="0" w:space="0" w:color="auto"/>
                        <w:right w:val="none" w:sz="0" w:space="0" w:color="auto"/>
                      </w:divBdr>
                      <w:divsChild>
                        <w:div w:id="141703133">
                          <w:marLeft w:val="0"/>
                          <w:marRight w:val="0"/>
                          <w:marTop w:val="0"/>
                          <w:marBottom w:val="0"/>
                          <w:divBdr>
                            <w:top w:val="none" w:sz="0" w:space="0" w:color="auto"/>
                            <w:left w:val="none" w:sz="0" w:space="0" w:color="auto"/>
                            <w:bottom w:val="none" w:sz="0" w:space="0" w:color="auto"/>
                            <w:right w:val="none" w:sz="0" w:space="0" w:color="auto"/>
                          </w:divBdr>
                          <w:divsChild>
                            <w:div w:id="1553037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8152563">
      <w:bodyDiv w:val="1"/>
      <w:marLeft w:val="0"/>
      <w:marRight w:val="0"/>
      <w:marTop w:val="0"/>
      <w:marBottom w:val="0"/>
      <w:divBdr>
        <w:top w:val="none" w:sz="0" w:space="0" w:color="auto"/>
        <w:left w:val="none" w:sz="0" w:space="0" w:color="auto"/>
        <w:bottom w:val="none" w:sz="0" w:space="0" w:color="auto"/>
        <w:right w:val="none" w:sz="0" w:space="0" w:color="auto"/>
      </w:divBdr>
      <w:divsChild>
        <w:div w:id="977805914">
          <w:marLeft w:val="0"/>
          <w:marRight w:val="0"/>
          <w:marTop w:val="0"/>
          <w:marBottom w:val="0"/>
          <w:divBdr>
            <w:top w:val="none" w:sz="0" w:space="0" w:color="auto"/>
            <w:left w:val="none" w:sz="0" w:space="0" w:color="auto"/>
            <w:bottom w:val="none" w:sz="0" w:space="0" w:color="auto"/>
            <w:right w:val="none" w:sz="0" w:space="0" w:color="auto"/>
          </w:divBdr>
          <w:divsChild>
            <w:div w:id="31197907">
              <w:marLeft w:val="0"/>
              <w:marRight w:val="0"/>
              <w:marTop w:val="0"/>
              <w:marBottom w:val="0"/>
              <w:divBdr>
                <w:top w:val="none" w:sz="0" w:space="0" w:color="auto"/>
                <w:left w:val="none" w:sz="0" w:space="0" w:color="auto"/>
                <w:bottom w:val="none" w:sz="0" w:space="0" w:color="auto"/>
                <w:right w:val="none" w:sz="0" w:space="0" w:color="auto"/>
              </w:divBdr>
              <w:divsChild>
                <w:div w:id="1734501143">
                  <w:marLeft w:val="0"/>
                  <w:marRight w:val="0"/>
                  <w:marTop w:val="0"/>
                  <w:marBottom w:val="0"/>
                  <w:divBdr>
                    <w:top w:val="none" w:sz="0" w:space="0" w:color="auto"/>
                    <w:left w:val="none" w:sz="0" w:space="0" w:color="auto"/>
                    <w:bottom w:val="none" w:sz="0" w:space="0" w:color="auto"/>
                    <w:right w:val="none" w:sz="0" w:space="0" w:color="auto"/>
                  </w:divBdr>
                  <w:divsChild>
                    <w:div w:id="225999016">
                      <w:marLeft w:val="0"/>
                      <w:marRight w:val="0"/>
                      <w:marTop w:val="0"/>
                      <w:marBottom w:val="0"/>
                      <w:divBdr>
                        <w:top w:val="none" w:sz="0" w:space="0" w:color="auto"/>
                        <w:left w:val="none" w:sz="0" w:space="0" w:color="auto"/>
                        <w:bottom w:val="none" w:sz="0" w:space="0" w:color="auto"/>
                        <w:right w:val="none" w:sz="0" w:space="0" w:color="auto"/>
                      </w:divBdr>
                      <w:divsChild>
                        <w:div w:id="1910656573">
                          <w:marLeft w:val="0"/>
                          <w:marRight w:val="0"/>
                          <w:marTop w:val="0"/>
                          <w:marBottom w:val="0"/>
                          <w:divBdr>
                            <w:top w:val="none" w:sz="0" w:space="0" w:color="auto"/>
                            <w:left w:val="none" w:sz="0" w:space="0" w:color="auto"/>
                            <w:bottom w:val="none" w:sz="0" w:space="0" w:color="auto"/>
                            <w:right w:val="none" w:sz="0" w:space="0" w:color="auto"/>
                          </w:divBdr>
                          <w:divsChild>
                            <w:div w:id="583416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47929887">
      <w:bodyDiv w:val="1"/>
      <w:marLeft w:val="0"/>
      <w:marRight w:val="0"/>
      <w:marTop w:val="0"/>
      <w:marBottom w:val="0"/>
      <w:divBdr>
        <w:top w:val="none" w:sz="0" w:space="0" w:color="auto"/>
        <w:left w:val="none" w:sz="0" w:space="0" w:color="auto"/>
        <w:bottom w:val="none" w:sz="0" w:space="0" w:color="auto"/>
        <w:right w:val="none" w:sz="0" w:space="0" w:color="auto"/>
      </w:divBdr>
      <w:divsChild>
        <w:div w:id="1049379937">
          <w:marLeft w:val="0"/>
          <w:marRight w:val="0"/>
          <w:marTop w:val="0"/>
          <w:marBottom w:val="0"/>
          <w:divBdr>
            <w:top w:val="none" w:sz="0" w:space="0" w:color="auto"/>
            <w:left w:val="none" w:sz="0" w:space="0" w:color="auto"/>
            <w:bottom w:val="none" w:sz="0" w:space="0" w:color="auto"/>
            <w:right w:val="none" w:sz="0" w:space="0" w:color="auto"/>
          </w:divBdr>
          <w:divsChild>
            <w:div w:id="482045261">
              <w:marLeft w:val="0"/>
              <w:marRight w:val="0"/>
              <w:marTop w:val="0"/>
              <w:marBottom w:val="0"/>
              <w:divBdr>
                <w:top w:val="none" w:sz="0" w:space="0" w:color="auto"/>
                <w:left w:val="none" w:sz="0" w:space="0" w:color="auto"/>
                <w:bottom w:val="none" w:sz="0" w:space="0" w:color="auto"/>
                <w:right w:val="none" w:sz="0" w:space="0" w:color="auto"/>
              </w:divBdr>
              <w:divsChild>
                <w:div w:id="2069454025">
                  <w:marLeft w:val="0"/>
                  <w:marRight w:val="0"/>
                  <w:marTop w:val="0"/>
                  <w:marBottom w:val="0"/>
                  <w:divBdr>
                    <w:top w:val="none" w:sz="0" w:space="0" w:color="auto"/>
                    <w:left w:val="none" w:sz="0" w:space="0" w:color="auto"/>
                    <w:bottom w:val="none" w:sz="0" w:space="0" w:color="auto"/>
                    <w:right w:val="none" w:sz="0" w:space="0" w:color="auto"/>
                  </w:divBdr>
                  <w:divsChild>
                    <w:div w:id="1670715490">
                      <w:marLeft w:val="0"/>
                      <w:marRight w:val="0"/>
                      <w:marTop w:val="0"/>
                      <w:marBottom w:val="0"/>
                      <w:divBdr>
                        <w:top w:val="none" w:sz="0" w:space="0" w:color="auto"/>
                        <w:left w:val="none" w:sz="0" w:space="0" w:color="auto"/>
                        <w:bottom w:val="none" w:sz="0" w:space="0" w:color="auto"/>
                        <w:right w:val="none" w:sz="0" w:space="0" w:color="auto"/>
                      </w:divBdr>
                      <w:divsChild>
                        <w:div w:id="2080319720">
                          <w:marLeft w:val="0"/>
                          <w:marRight w:val="0"/>
                          <w:marTop w:val="0"/>
                          <w:marBottom w:val="0"/>
                          <w:divBdr>
                            <w:top w:val="none" w:sz="0" w:space="0" w:color="auto"/>
                            <w:left w:val="none" w:sz="0" w:space="0" w:color="auto"/>
                            <w:bottom w:val="none" w:sz="0" w:space="0" w:color="auto"/>
                            <w:right w:val="none" w:sz="0" w:space="0" w:color="auto"/>
                          </w:divBdr>
                          <w:divsChild>
                            <w:div w:id="17741301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28028405">
      <w:bodyDiv w:val="1"/>
      <w:marLeft w:val="0"/>
      <w:marRight w:val="0"/>
      <w:marTop w:val="0"/>
      <w:marBottom w:val="0"/>
      <w:divBdr>
        <w:top w:val="none" w:sz="0" w:space="0" w:color="auto"/>
        <w:left w:val="none" w:sz="0" w:space="0" w:color="auto"/>
        <w:bottom w:val="none" w:sz="0" w:space="0" w:color="auto"/>
        <w:right w:val="none" w:sz="0" w:space="0" w:color="auto"/>
      </w:divBdr>
      <w:divsChild>
        <w:div w:id="593779341">
          <w:marLeft w:val="0"/>
          <w:marRight w:val="0"/>
          <w:marTop w:val="0"/>
          <w:marBottom w:val="0"/>
          <w:divBdr>
            <w:top w:val="none" w:sz="0" w:space="0" w:color="auto"/>
            <w:left w:val="none" w:sz="0" w:space="0" w:color="auto"/>
            <w:bottom w:val="none" w:sz="0" w:space="0" w:color="auto"/>
            <w:right w:val="none" w:sz="0" w:space="0" w:color="auto"/>
          </w:divBdr>
          <w:divsChild>
            <w:div w:id="408891690">
              <w:marLeft w:val="0"/>
              <w:marRight w:val="0"/>
              <w:marTop w:val="0"/>
              <w:marBottom w:val="0"/>
              <w:divBdr>
                <w:top w:val="none" w:sz="0" w:space="0" w:color="auto"/>
                <w:left w:val="none" w:sz="0" w:space="0" w:color="auto"/>
                <w:bottom w:val="none" w:sz="0" w:space="0" w:color="auto"/>
                <w:right w:val="none" w:sz="0" w:space="0" w:color="auto"/>
              </w:divBdr>
              <w:divsChild>
                <w:div w:id="730889062">
                  <w:marLeft w:val="0"/>
                  <w:marRight w:val="0"/>
                  <w:marTop w:val="0"/>
                  <w:marBottom w:val="0"/>
                  <w:divBdr>
                    <w:top w:val="none" w:sz="0" w:space="0" w:color="auto"/>
                    <w:left w:val="none" w:sz="0" w:space="0" w:color="auto"/>
                    <w:bottom w:val="none" w:sz="0" w:space="0" w:color="auto"/>
                    <w:right w:val="none" w:sz="0" w:space="0" w:color="auto"/>
                  </w:divBdr>
                  <w:divsChild>
                    <w:div w:id="1135443254">
                      <w:marLeft w:val="0"/>
                      <w:marRight w:val="0"/>
                      <w:marTop w:val="0"/>
                      <w:marBottom w:val="0"/>
                      <w:divBdr>
                        <w:top w:val="none" w:sz="0" w:space="0" w:color="auto"/>
                        <w:left w:val="none" w:sz="0" w:space="0" w:color="auto"/>
                        <w:bottom w:val="none" w:sz="0" w:space="0" w:color="auto"/>
                        <w:right w:val="none" w:sz="0" w:space="0" w:color="auto"/>
                      </w:divBdr>
                      <w:divsChild>
                        <w:div w:id="535002449">
                          <w:marLeft w:val="0"/>
                          <w:marRight w:val="0"/>
                          <w:marTop w:val="0"/>
                          <w:marBottom w:val="0"/>
                          <w:divBdr>
                            <w:top w:val="none" w:sz="0" w:space="0" w:color="auto"/>
                            <w:left w:val="none" w:sz="0" w:space="0" w:color="auto"/>
                            <w:bottom w:val="none" w:sz="0" w:space="0" w:color="auto"/>
                            <w:right w:val="none" w:sz="0" w:space="0" w:color="auto"/>
                          </w:divBdr>
                          <w:divsChild>
                            <w:div w:id="178638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13" Type="http://schemas.openxmlformats.org/officeDocument/2006/relationships/image" Target="media/image10.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image" Target="media/image9.png"/><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image" Target="media/image8.png"/><Relationship Id="rId5" Type="http://schemas.openxmlformats.org/officeDocument/2006/relationships/image" Target="media/image2.png"/><Relationship Id="rId15" Type="http://schemas.openxmlformats.org/officeDocument/2006/relationships/theme" Target="theme/theme1.xml"/><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 Id="rId1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7</Pages>
  <Words>1265</Words>
  <Characters>6960</Characters>
  <Application>Microsoft Office Word</Application>
  <DocSecurity>0</DocSecurity>
  <Lines>58</Lines>
  <Paragraphs>16</Paragraphs>
  <ScaleCrop>false</ScaleCrop>
  <Company/>
  <LinksUpToDate>false</LinksUpToDate>
  <CharactersWithSpaces>8209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Joana Vidal Santamaria</dc:creator>
  <cp:keywords/>
  <dc:description/>
  <cp:lastModifiedBy>Joana Vidal Santamaria</cp:lastModifiedBy>
  <cp:revision>19</cp:revision>
  <dcterms:created xsi:type="dcterms:W3CDTF">2024-08-02T06:50:00Z</dcterms:created>
  <dcterms:modified xsi:type="dcterms:W3CDTF">2025-07-25T09:32:00Z</dcterms:modified>
</cp:coreProperties>
</file>