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1E8" w:rsidRDefault="00ED6AEC">
      <w:bookmarkStart w:id="0" w:name="_GoBack"/>
      <w:r w:rsidRPr="00D058F2">
        <w:rPr>
          <w:b/>
        </w:rPr>
        <w:t>Table 5:</w:t>
      </w:r>
      <w:r>
        <w:t xml:space="preserve"> </w:t>
      </w:r>
      <w:bookmarkEnd w:id="0"/>
      <w:r>
        <w:t xml:space="preserve">Comparison between male and female </w:t>
      </w:r>
      <w:proofErr w:type="spellStart"/>
      <w:r>
        <w:t>pSS</w:t>
      </w:r>
      <w:proofErr w:type="spellEnd"/>
      <w:r>
        <w:t xml:space="preserve"> patients and paediatric and adult populations based on the studies included in the systematic review.</w:t>
      </w:r>
    </w:p>
    <w:p w:rsidR="00ED6AEC" w:rsidRDefault="00ED6AEC"/>
    <w:tbl>
      <w:tblPr>
        <w:tblW w:w="4167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1248"/>
        <w:gridCol w:w="3148"/>
        <w:gridCol w:w="3118"/>
      </w:tblGrid>
      <w:tr w:rsidR="00ED6AEC" w:rsidRPr="000A5687" w:rsidTr="00ED6AEC">
        <w:trPr>
          <w:trHeight w:val="2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57" w:type="dxa"/>
              <w:right w:w="144" w:type="dxa"/>
            </w:tcMar>
            <w:vAlign w:val="center"/>
          </w:tcPr>
          <w:p w:rsidR="00ED6AEC" w:rsidRPr="000A5687" w:rsidRDefault="00ED6AEC" w:rsidP="000D178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GB"/>
              </w:rPr>
            </w:pPr>
            <w:r w:rsidRPr="000A568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GB"/>
              </w:rPr>
              <w:t>Male studies</w:t>
            </w:r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4" w:type="dxa"/>
              <w:left w:w="144" w:type="dxa"/>
              <w:bottom w:w="113" w:type="dxa"/>
              <w:right w:w="144" w:type="dxa"/>
            </w:tcMar>
            <w:vAlign w:val="center"/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>References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4" w:type="dxa"/>
              <w:left w:w="144" w:type="dxa"/>
              <w:bottom w:w="113" w:type="dxa"/>
              <w:right w:w="144" w:type="dxa"/>
            </w:tcMar>
            <w:vAlign w:val="center"/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>Male features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4" w:type="dxa"/>
              <w:left w:w="144" w:type="dxa"/>
              <w:bottom w:w="113" w:type="dxa"/>
              <w:right w:w="144" w:type="dxa"/>
            </w:tcMar>
            <w:vAlign w:val="center"/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>Female features</w:t>
            </w:r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eastAsia="en-GB"/>
              </w:rPr>
            </w:pP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 xml:space="preserve">Molina et al. 1985 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begin"/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instrText xml:space="preserve"> ADDIN EN.CITE &lt;EndNote&gt;&lt;Cite&gt;&lt;Author&gt;Molina&lt;/Author&gt;&lt;Year&gt;1986&lt;/Year&gt;&lt;RecNum&gt;12&lt;/RecNum&gt;&lt;DisplayText&gt;(15)&lt;/DisplayText&gt;&lt;record&gt;&lt;rec-number&gt;14&lt;/rec-number&gt;&lt;foreign-keys&gt;&lt;key app="EN" db-id="srwtzx09kvpsvnespdwvwvdjtd29rwdsas2a" timestamp="1490023054"&gt;14&lt;/key&gt;&lt;/foreign-keys&gt;&lt;ref-type name="Journal Article"&gt;17&lt;/ref-type&gt;&lt;contributors&gt;&lt;authors&gt;&lt;author&gt;Molina, R.&lt;/author&gt;&lt;author&gt;Provost, T. T.&lt;/author&gt;&lt;author&gt;Arnett, F. C.&lt;/author&gt;&lt;author&gt;Bias, W. B.&lt;/author&gt;&lt;author&gt;Hochberg, M. C.&lt;/author&gt;&lt;author&gt;Wilson, R. W.&lt;/author&gt;&lt;author&gt;Alexander, E. L.&lt;/author&gt;&lt;/authors&gt;&lt;/contributors&gt;&lt;titles&gt;&lt;title&gt;Primary Sjogren&amp;apos;s syndrome in men. Clinical, serologic, and immunogenetic features&lt;/title&gt;&lt;secondary-title&gt;Am J Med&lt;/secondary-title&gt;&lt;/titles&gt;&lt;periodical&gt;&lt;full-title&gt;Am J Med&lt;/full-title&gt;&lt;/periodical&gt;&lt;pages&gt;23-31&lt;/pages&gt;&lt;volume&gt;80&lt;/volume&gt;&lt;number&gt;1&lt;/number&gt;&lt;keywords&gt;&lt;keyword&gt;Adult&lt;/keyword&gt;&lt;keyword&gt;Aged&lt;/keyword&gt;&lt;keyword&gt;Antibodies, Antinuclear/*immunology&lt;/keyword&gt;&lt;keyword&gt;Epitopes/immunology&lt;/keyword&gt;&lt;keyword&gt;Female&lt;/keyword&gt;&lt;keyword&gt;HLA Antigens/*immunology&lt;/keyword&gt;&lt;keyword&gt;HLA-B8 Antigen&lt;/keyword&gt;&lt;keyword&gt;HLA-DR Antigens&lt;/keyword&gt;&lt;keyword&gt;HLA-DR3 Antigen&lt;/keyword&gt;&lt;keyword&gt;Histocompatibility Antigens Class II/*immunology&lt;/keyword&gt;&lt;keyword&gt;Humans&lt;/keyword&gt;&lt;keyword&gt;Joint Diseases/etiology&lt;/keyword&gt;&lt;keyword&gt;Lymphoproliferative Disorders/etiology&lt;/keyword&gt;&lt;keyword&gt;Male&lt;/keyword&gt;&lt;keyword&gt;Middle Aged&lt;/keyword&gt;&lt;keyword&gt;Nervous System Diseases/etiology&lt;/keyword&gt;&lt;keyword&gt;Rheumatoid Factor/*immunology&lt;/keyword&gt;&lt;keyword&gt;Sex Factors&lt;/keyword&gt;&lt;keyword&gt;Sjogren&amp;apos;s Syndrome/complications/*diagnosis/immunology&lt;/keyword&gt;&lt;keyword&gt;Vascular Diseases/etiology&lt;/keyword&gt;&lt;/keywords&gt;&lt;dates&gt;&lt;year&gt;1986&lt;/year&gt;&lt;pub-dates&gt;&lt;date&gt;Jan&lt;/date&gt;&lt;/pub-dates&gt;&lt;/dates&gt;&lt;isbn&gt;0002-9343 (Print)&amp;#xD;0002-9343 (Linking)&lt;/isbn&gt;&lt;accession-num&gt;2417478&lt;/accession-num&gt;&lt;urls&gt;&lt;related-urls&gt;&lt;url&gt;https://www.ncbi.nlm.nih.gov/pubmed/2417478&lt;/url&gt;&lt;/related-urls&gt;&lt;/urls&gt;&lt;/record&gt;&lt;/Cite&gt;&lt;/EndNote&gt;</w:instrTex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(16</w:t>
            </w:r>
            <w:r w:rsidRPr="000A5687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)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  <w:t>Less RF, anti Ro antibodies,</w:t>
            </w:r>
          </w:p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  <w:t xml:space="preserve">HLA-B8, HLA-DR3 frequency similar to normal controls 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  <w:t xml:space="preserve">HLA- Dw52 more frequent than in normal controls </w:t>
            </w:r>
          </w:p>
        </w:tc>
      </w:tr>
      <w:tr w:rsidR="00ED6AEC" w:rsidRPr="000A5687" w:rsidTr="00ED6AEC">
        <w:trPr>
          <w:trHeight w:val="155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eastAsia="en-GB"/>
              </w:rPr>
            </w:pP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 xml:space="preserve">Anaya et al. 1995 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begin"/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instrText xml:space="preserve"> ADDIN EN.CITE &lt;EndNote&gt;&lt;Cite&gt;&lt;Author&gt;Anaya&lt;/Author&gt;&lt;Year&gt;1995&lt;/Year&gt;&lt;RecNum&gt;13&lt;/RecNum&gt;&lt;DisplayText&gt;(16)&lt;/DisplayText&gt;&lt;record&gt;&lt;rec-number&gt;15&lt;/rec-number&gt;&lt;foreign-keys&gt;&lt;key app="EN" db-id="srwtzx09kvpsvnespdwvwvdjtd29rwdsas2a" timestamp="1490023055"&gt;15&lt;/key&gt;&lt;/foreign-keys&gt;&lt;ref-type name="Journal Article"&gt;17&lt;/ref-type&gt;&lt;contributors&gt;&lt;authors&gt;&lt;author&gt;Anaya, J. M.&lt;/author&gt;&lt;author&gt;Liu, G. T.&lt;/author&gt;&lt;author&gt;D&amp;apos;Souza, E.&lt;/author&gt;&lt;author&gt;Ogawa, N.&lt;/author&gt;&lt;author&gt;Luan, X.&lt;/author&gt;&lt;author&gt;Talal, N.&lt;/author&gt;&lt;/authors&gt;&lt;/contributors&gt;&lt;auth-address&gt;Department of Medicine, University of Texas Health Science Center at San Antonio 78284-7874, USA.&lt;/auth-address&gt;&lt;titles&gt;&lt;title&gt;Primary Sjogren&amp;apos;s syndrome in men&lt;/title&gt;&lt;secondary-title&gt;Ann Rheum Dis&lt;/secondary-title&gt;&lt;/titles&gt;&lt;periodical&gt;&lt;full-title&gt;Ann Rheum Dis&lt;/full-title&gt;&lt;abbr-1&gt;Annals of the rheumatic diseases&lt;/abbr-1&gt;&lt;/periodical&gt;&lt;pages&gt;748-51&lt;/pages&gt;&lt;volume&gt;54&lt;/volume&gt;&lt;number&gt;9&lt;/number&gt;&lt;keywords&gt;&lt;keyword&gt;Adult&lt;/keyword&gt;&lt;keyword&gt;Age of Onset&lt;/keyword&gt;&lt;keyword&gt;Aged&lt;/keyword&gt;&lt;keyword&gt;Cohort Studies&lt;/keyword&gt;&lt;keyword&gt;Cross-Sectional Studies&lt;/keyword&gt;&lt;keyword&gt;Gastrointestinal Diseases/etiology&lt;/keyword&gt;&lt;keyword&gt;Humans&lt;/keyword&gt;&lt;keyword&gt;Male&lt;/keyword&gt;&lt;keyword&gt;Middle Aged&lt;/keyword&gt;&lt;keyword&gt;Musculoskeletal Diseases/etiology&lt;/keyword&gt;&lt;keyword&gt;Nervous System Diseases/etiology&lt;/keyword&gt;&lt;keyword&gt;Sjogren&amp;apos;s Syndrome/*complications&lt;/keyword&gt;&lt;/keywords&gt;&lt;dates&gt;&lt;year&gt;1995&lt;/year&gt;&lt;pub-dates&gt;&lt;date&gt;Sep&lt;/date&gt;&lt;/pub-dates&gt;&lt;/dates&gt;&lt;isbn&gt;0003-4967 (Print)&amp;#xD;0003-4967 (Linking)&lt;/isbn&gt;&lt;accession-num&gt;7495348&lt;/accession-num&gt;&lt;urls&gt;&lt;related-urls&gt;&lt;url&gt;https://www.ncbi.nlm.nih.gov/pubmed/7495348&lt;/url&gt;&lt;/related-urls&gt;&lt;/urls&gt;&lt;custom2&gt;PMC1009992&lt;/custom2&gt;&lt;/record&gt;&lt;/Cite&gt;&lt;/EndNote&gt;</w:instrTex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(17</w:t>
            </w:r>
            <w:r w:rsidRPr="000A5687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)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4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No significant differences</w:t>
            </w:r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eastAsia="en-GB"/>
              </w:rPr>
            </w:pP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 xml:space="preserve">Horvath et al. 2008 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begin"/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instrText xml:space="preserve"> ADDIN EN.CITE &lt;EndNote&gt;&lt;Cite&gt;&lt;Author&gt;Horvath&lt;/Author&gt;&lt;Year&gt;2008&lt;/Year&gt;&lt;RecNum&gt;14&lt;/RecNum&gt;&lt;DisplayText&gt;(17)&lt;/DisplayText&gt;&lt;record&gt;&lt;rec-number&gt;16&lt;/rec-number&gt;&lt;foreign-keys&gt;&lt;key app="EN" db-id="srwtzx09kvpsvnespdwvwvdjtd29rwdsas2a" timestamp="1490023056"&gt;16&lt;/key&gt;&lt;/foreign-keys&gt;&lt;ref-type name="Journal Article"&gt;17&lt;/ref-type&gt;&lt;contributors&gt;&lt;authors&gt;&lt;author&gt;Horvath, I. F.&lt;/author&gt;&lt;author&gt;Szodoray, P.&lt;/author&gt;&lt;author&gt;Zeher, M.&lt;/author&gt;&lt;/authors&gt;&lt;/contributors&gt;&lt;auth-address&gt;Division of Clinical Immunology, 3rd Department of Medicine, Medical and Health Science Center, University of Debrecen, Debrecen, Hungary. fanny.horvath@gmail.com&lt;/auth-address&gt;&lt;titles&gt;&lt;title&gt;Primary Sjogren&amp;apos;s syndrome in men: clinical and immunological characteristic based on a large cohort of Hungarian patients&lt;/title&gt;&lt;secondary-title&gt;Clin Rheumatol&lt;/secondary-title&gt;&lt;/titles&gt;&lt;periodical&gt;&lt;full-title&gt;Clin Rheumatol&lt;/full-title&gt;&lt;/periodical&gt;&lt;pages&gt;1479-83&lt;/pages&gt;&lt;volume&gt;27&lt;/volume&gt;&lt;number&gt;12&lt;/number&gt;&lt;keywords&gt;&lt;keyword&gt;Antibodies, Antinuclear&lt;/keyword&gt;&lt;keyword&gt;Cohort Studies&lt;/keyword&gt;&lt;keyword&gt;Cross-Sectional Studies&lt;/keyword&gt;&lt;keyword&gt;Female&lt;/keyword&gt;&lt;keyword&gt;Humans&lt;/keyword&gt;&lt;keyword&gt;Keratoconjunctivitis Sicca&lt;/keyword&gt;&lt;keyword&gt;Lymphatic Diseases/immunology&lt;/keyword&gt;&lt;keyword&gt;Male&lt;/keyword&gt;&lt;keyword&gt;Middle Aged&lt;/keyword&gt;&lt;keyword&gt;Retrospective Studies&lt;/keyword&gt;&lt;keyword&gt;Sex Factors&lt;/keyword&gt;&lt;keyword&gt;Sjogren&amp;apos;s Syndrome/*immunology/*physiopathology&lt;/keyword&gt;&lt;keyword&gt;Vasculitis/immunology&lt;/keyword&gt;&lt;keyword&gt;Xerostomia/immunology&lt;/keyword&gt;&lt;/keywords&gt;&lt;dates&gt;&lt;year&gt;2008&lt;/year&gt;&lt;pub-dates&gt;&lt;date&gt;Dec&lt;/date&gt;&lt;/pub-dates&gt;&lt;/dates&gt;&lt;isbn&gt;1434-9949 (Electronic)&amp;#xD;0770-3198 (Linking)&lt;/isbn&gt;&lt;accession-num&gt;18553114&lt;/accession-num&gt;&lt;urls&gt;&lt;related-urls&gt;&lt;url&gt;https://www.ncbi.nlm.nih.gov/pubmed/18553114&lt;/url&gt;&lt;/related-urls&gt;&lt;/urls&gt;&lt;electronic-resource-num&gt;10.1007/s10067-008-0944-7&lt;/electronic-resource-num&gt;&lt;/record&gt;&lt;/Cite&gt;&lt;/EndNote&gt;</w:instrTex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(18</w:t>
            </w:r>
            <w:r w:rsidRPr="000A5687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)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More arthritis, vasculitis, lymphadenopathy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More Raynaud’s phenomenon and thyroiditis</w:t>
            </w:r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>Gondran</w:t>
            </w:r>
            <w:proofErr w:type="spellEnd"/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 xml:space="preserve"> et al. 2008 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begin"/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instrText xml:space="preserve"> ADDIN EN.CITE &lt;EndNote&gt;&lt;Cite&gt;&lt;Author&gt;Gondran&lt;/Author&gt;&lt;Year&gt;2008&lt;/Year&gt;&lt;RecNum&gt;15&lt;/RecNum&gt;&lt;DisplayText&gt;(18)&lt;/DisplayText&gt;&lt;record&gt;&lt;rec-number&gt;17&lt;/rec-number&gt;&lt;foreign-keys&gt;&lt;key app="EN" db-id="srwtzx09kvpsvnespdwvwvdjtd29rwdsas2a" timestamp="1490023057"&gt;17&lt;/key&gt;&lt;/foreign-keys&gt;&lt;ref-type name="Journal Article"&gt;17&lt;/ref-type&gt;&lt;contributors&gt;&lt;authors&gt;&lt;author&gt;Gondran, G.&lt;/author&gt;&lt;author&gt;Fauchais, A.&lt;/author&gt;&lt;author&gt;Lambert, M.&lt;/author&gt;&lt;author&gt;Ly, K.&lt;/author&gt;&lt;author&gt;Launay, D.&lt;/author&gt;&lt;author&gt;Queyrel, V.&lt;/author&gt;&lt;author&gt;Benazahari, H.&lt;/author&gt;&lt;author&gt;Liozon, E.&lt;/author&gt;&lt;author&gt;Loustaud-Ratti, V.&lt;/author&gt;&lt;author&gt;Hachulla, E.&lt;/author&gt;&lt;author&gt;Jauberteau, M.&lt;/author&gt;&lt;author&gt;Hatron, P.&lt;/author&gt;&lt;author&gt;Vidal, E.&lt;/author&gt;&lt;/authors&gt;&lt;/contributors&gt;&lt;auth-address&gt;Internal Medicine Department, Limoges University Hospital, France.&lt;/auth-address&gt;&lt;titles&gt;&lt;title&gt;Primary Sjogren&amp;apos;s syndrome in men&lt;/title&gt;&lt;secondary-title&gt;Scand J Rheumatol&lt;/secondary-title&gt;&lt;/titles&gt;&lt;periodical&gt;&lt;full-title&gt;Scand J Rheumatol&lt;/full-title&gt;&lt;abbr-1&gt;Scandinavian journal of rheumatology&lt;/abbr-1&gt;&lt;/periodical&gt;&lt;pages&gt;300-5&lt;/pages&gt;&lt;volume&gt;37&lt;/volume&gt;&lt;number&gt;4&lt;/number&gt;&lt;keywords&gt;&lt;keyword&gt;Adult&lt;/keyword&gt;&lt;keyword&gt;Aged&lt;/keyword&gt;&lt;keyword&gt;Aged, 80 and over&lt;/keyword&gt;&lt;keyword&gt;Female&lt;/keyword&gt;&lt;keyword&gt;Follow-Up Studies&lt;/keyword&gt;&lt;keyword&gt;Humans&lt;/keyword&gt;&lt;keyword&gt;Male&lt;/keyword&gt;&lt;keyword&gt;Middle Aged&lt;/keyword&gt;&lt;keyword&gt;Sex Factors&lt;/keyword&gt;&lt;keyword&gt;Sjogren&amp;apos;s Syndrome/*physiopathology&lt;/keyword&gt;&lt;/keywords&gt;&lt;dates&gt;&lt;year&gt;2008&lt;/year&gt;&lt;pub-dates&gt;&lt;date&gt;Jul-Aug&lt;/date&gt;&lt;/pub-dates&gt;&lt;/dates&gt;&lt;isbn&gt;0300-9742 (Print)&amp;#xD;0300-9742 (Linking)&lt;/isbn&gt;&lt;accession-num&gt;18612931&lt;/accession-num&gt;&lt;urls&gt;&lt;related-urls&gt;&lt;url&gt;https://www.ncbi.nlm.nih.gov/pubmed/18612931&lt;/url&gt;&lt;/related-urls&gt;&lt;/urls&gt;&lt;electronic-resource-num&gt;10.1080/03009740802001426&lt;/electronic-resource-num&gt;&lt;/record&gt;&lt;/Cite&gt;&lt;/EndNote&gt;</w:instrTex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(19</w:t>
            </w:r>
            <w:r w:rsidRPr="000A5687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)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Default="00ED6AEC" w:rsidP="000D178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Less depression and asthenia</w:t>
            </w:r>
          </w:p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 xml:space="preserve">More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thrombocytopaenia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 xml:space="preserve"> and increased risk of lymphoma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 xml:space="preserve">More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fibromylagia</w:t>
            </w:r>
            <w:proofErr w:type="spellEnd"/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>Cervera</w:t>
            </w:r>
            <w:proofErr w:type="spellEnd"/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 xml:space="preserve"> et al. 2009 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begin"/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instrText xml:space="preserve"> ADDIN EN.CITE &lt;EndNote&gt;&lt;Cite&gt;&lt;Author&gt;Cervera&lt;/Author&gt;&lt;Year&gt;2000&lt;/Year&gt;&lt;RecNum&gt;16&lt;/RecNum&gt;&lt;DisplayText&gt;(19)&lt;/DisplayText&gt;&lt;record&gt;&lt;rec-number&gt;18&lt;/rec-number&gt;&lt;foreign-keys&gt;&lt;key app="EN" db-id="srwtzx09kvpsvnespdwvwvdjtd29rwdsas2a" timestamp="1490023057"&gt;18&lt;/key&gt;&lt;/foreign-keys&gt;&lt;ref-type name="Journal Article"&gt;17&lt;/ref-type&gt;&lt;contributors&gt;&lt;authors&gt;&lt;author&gt;Cervera, R.&lt;/author&gt;&lt;author&gt;Font, J.&lt;/author&gt;&lt;author&gt;Ramos-Casals, M.&lt;/author&gt;&lt;author&gt;Garcia-Carrasco, M.&lt;/author&gt;&lt;author&gt;Rosas, J.&lt;/author&gt;&lt;author&gt;Morla, R. M.&lt;/author&gt;&lt;author&gt;Munoz, F. J.&lt;/author&gt;&lt;author&gt;Artigues, A.&lt;/author&gt;&lt;author&gt;Pallares, L.&lt;/author&gt;&lt;author&gt;Ingelmo, M.&lt;/author&gt;&lt;/authors&gt;&lt;/contributors&gt;&lt;auth-address&gt;Systemic Autoimmune Diseases Unit, Department of Medicine, IDIBAPS (Institut d&amp;apos;Investigacions Biomediques &amp;apos;August Pi i Sunyer&amp;apos;), Hospital Clinic, University of Barcelona, Barcelona, Catalonia, Spain. cervera@medicina.ub.es&lt;/auth-address&gt;&lt;titles&gt;&lt;title&gt;Primary Sjogren&amp;apos;s syndrome in men: clinical and immunological characteristics&lt;/title&gt;&lt;secondary-title&gt;Lupus&lt;/secondary-title&gt;&lt;/titles&gt;&lt;periodical&gt;&lt;full-title&gt;Lupus&lt;/full-title&gt;&lt;/periodical&gt;&lt;pages&gt;61-4&lt;/pages&gt;&lt;volume&gt;9&lt;/volume&gt;&lt;number&gt;1&lt;/number&gt;&lt;keywords&gt;&lt;keyword&gt;Adolescent&lt;/keyword&gt;&lt;keyword&gt;Adult&lt;/keyword&gt;&lt;keyword&gt;Aged&lt;/keyword&gt;&lt;keyword&gt;Aged, 80 and over&lt;/keyword&gt;&lt;keyword&gt;Antibodies, Antinuclear/analysis&lt;/keyword&gt;&lt;keyword&gt;Cryoglobulins/analysis&lt;/keyword&gt;&lt;keyword&gt;Female&lt;/keyword&gt;&lt;keyword&gt;Humans&lt;/keyword&gt;&lt;keyword&gt;Male&lt;/keyword&gt;&lt;keyword&gt;Middle Aged&lt;/keyword&gt;&lt;keyword&gt;Sjogren&amp;apos;s Syndrome/*immunology/*pathology&lt;/keyword&gt;&lt;/keywords&gt;&lt;dates&gt;&lt;year&gt;2000&lt;/year&gt;&lt;/dates&gt;&lt;isbn&gt;0961-2033 (Print)&amp;#xD;0961-2033 (Linking)&lt;/isbn&gt;&lt;accession-num&gt;10713648&lt;/accession-num&gt;&lt;urls&gt;&lt;related-urls&gt;&lt;url&gt;https://www.ncbi.nlm.nih.gov/pubmed/10713648&lt;/url&gt;&lt;/related-urls&gt;&lt;/urls&gt;&lt;/record&gt;&lt;/Cite&gt;&lt;/EndNote&gt;</w:instrTex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(20</w:t>
            </w:r>
            <w:r w:rsidRPr="000A5687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)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Less arthritis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  <w:t>No other differences</w:t>
            </w:r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eastAsia="en-GB"/>
              </w:rPr>
            </w:pP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 xml:space="preserve">Diaz-Lopez et al. 2004 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begin"/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instrText xml:space="preserve"> ADDIN EN.CITE &lt;EndNote&gt;&lt;Cite&gt;&lt;Author&gt;Diaz-Lopez&lt;/Author&gt;&lt;Year&gt;2004&lt;/Year&gt;&lt;RecNum&gt;17&lt;/RecNum&gt;&lt;DisplayText&gt;(20)&lt;/DisplayText&gt;&lt;record&gt;&lt;rec-number&gt;19&lt;/rec-number&gt;&lt;foreign-keys&gt;&lt;key app="EN" db-id="srwtzx09kvpsvnespdwvwvdjtd29rwdsas2a" timestamp="1490023058"&gt;19&lt;/key&gt;&lt;/foreign-keys&gt;&lt;ref-type name="Journal Article"&gt;17&lt;/ref-type&gt;&lt;contributors&gt;&lt;authors&gt;&lt;author&gt;Diaz-Lopez, C.&lt;/author&gt;&lt;author&gt;Geli, C.&lt;/author&gt;&lt;author&gt;Corominas, H.&lt;/author&gt;&lt;author&gt;Malat, N.&lt;/author&gt;&lt;author&gt;Diaz-Torner, C.&lt;/author&gt;&lt;author&gt;Llobet, J. M.&lt;/author&gt;&lt;author&gt;De La Serna, A. R.&lt;/author&gt;&lt;author&gt;Laiz, A.&lt;/author&gt;&lt;author&gt;Moreno, M.&lt;/author&gt;&lt;author&gt;Vazquez, G.&lt;/author&gt;&lt;/authors&gt;&lt;/contributors&gt;&lt;auth-address&gt;Unitat de Reumatologia, Departament de Medicina Interna, Hospital de la Santa Creu i Sant Pau, Avenida San Antoni M. Claret 167, 08025 Barcelona, Catalonia, Spain.&lt;/auth-address&gt;&lt;titles&gt;&lt;title&gt;Are there clinical or serological differences between male and female patients with primary Sjogren&amp;apos;s syndrome?&lt;/title&gt;&lt;secondary-title&gt;J Rheumatol&lt;/secondary-title&gt;&lt;/titles&gt;&lt;periodical&gt;&lt;full-title&gt;J Rheumatol&lt;/full-title&gt;&lt;/periodical&gt;&lt;pages&gt;1352-5&lt;/pages&gt;&lt;volume&gt;31&lt;/volume&gt;&lt;number&gt;7&lt;/number&gt;&lt;keywords&gt;&lt;keyword&gt;Cohort Studies&lt;/keyword&gt;&lt;keyword&gt;Female&lt;/keyword&gt;&lt;keyword&gt;Humans&lt;/keyword&gt;&lt;keyword&gt;Male&lt;/keyword&gt;&lt;keyword&gt;Middle Aged&lt;/keyword&gt;&lt;keyword&gt;Sex Factors&lt;/keyword&gt;&lt;keyword&gt;Sjogren&amp;apos;s Syndrome/*blood/*physiopathology&lt;/keyword&gt;&lt;/keywords&gt;&lt;dates&gt;&lt;year&gt;2004&lt;/year&gt;&lt;pub-dates&gt;&lt;date&gt;Jul&lt;/date&gt;&lt;/pub-dates&gt;&lt;/dates&gt;&lt;isbn&gt;0315-162X (Print)&amp;#xD;0315-162X (Linking)&lt;/isbn&gt;&lt;accession-num&gt;15229956&lt;/accession-num&gt;&lt;urls&gt;&lt;related-urls&gt;&lt;url&gt;https://www.ncbi.nlm.nih.gov/pubmed/15229956&lt;/url&gt;&lt;/related-urls&gt;&lt;/urls&gt;&lt;/record&gt;&lt;/Cite&gt;&lt;/EndNote&gt;</w:instrTex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(21</w:t>
            </w:r>
            <w:r w:rsidRPr="000A5687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)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Increased Ig A, RF, ANA antibodies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>Drosos</w:t>
            </w:r>
            <w:proofErr w:type="spellEnd"/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 xml:space="preserve"> et al. 1997 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begin"/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instrText xml:space="preserve"> ADDIN EN.CITE &lt;EndNote&gt;&lt;Cite&gt;&lt;Author&gt;Drosos&lt;/Author&gt;&lt;Year&gt;1997&lt;/Year&gt;&lt;RecNum&gt;18&lt;/RecNum&gt;&lt;DisplayText&gt;(21)&lt;/DisplayText&gt;&lt;record&gt;&lt;rec-number&gt;20&lt;/rec-number&gt;&lt;foreign-keys&gt;&lt;key app="EN" db-id="srwtzx09kvpsvnespdwvwvdjtd29rwdsas2a" timestamp="1490023059"&gt;20&lt;/key&gt;&lt;/foreign-keys&gt;&lt;ref-type name="Journal Article"&gt;17&lt;/ref-type&gt;&lt;contributors&gt;&lt;authors&gt;&lt;author&gt;Drosos, A. A.&lt;/author&gt;&lt;author&gt;Tsiakou, E. K.&lt;/author&gt;&lt;author&gt;Tsifetaki, N.&lt;/author&gt;&lt;author&gt;Politi, E. N.&lt;/author&gt;&lt;author&gt;Siamopoulou-Mavridou, A.&lt;/author&gt;&lt;/authors&gt;&lt;/contributors&gt;&lt;auth-address&gt;Department of Internal Medicine, Medical School, University of Ioannina, Greece.&lt;/auth-address&gt;&lt;titles&gt;&lt;title&gt;Subgroups of primary Sjogren&amp;apos;s syndrome. Sjogren&amp;apos;s syndrome in male and paediatric Greek patients&lt;/title&gt;&lt;secondary-title&gt;Ann Rheum Dis&lt;/secondary-title&gt;&lt;/titles&gt;&lt;periodical&gt;&lt;full-title&gt;Ann Rheum Dis&lt;/full-title&gt;&lt;abbr-1&gt;Annals of the rheumatic diseases&lt;/abbr-1&gt;&lt;/periodical&gt;&lt;pages&gt;333-5&lt;/pages&gt;&lt;volume&gt;56&lt;/volume&gt;&lt;number&gt;5&lt;/number&gt;&lt;keywords&gt;&lt;keyword&gt;Adolescent&lt;/keyword&gt;&lt;keyword&gt;Adult&lt;/keyword&gt;&lt;keyword&gt;Age Factors&lt;/keyword&gt;&lt;keyword&gt;Antibodies, Antinuclear/blood&lt;/keyword&gt;&lt;keyword&gt;Arthritis/pathology&lt;/keyword&gt;&lt;keyword&gt;Child&lt;/keyword&gt;&lt;keyword&gt;Female&lt;/keyword&gt;&lt;keyword&gt;Greece&lt;/keyword&gt;&lt;keyword&gt;Humans&lt;/keyword&gt;&lt;keyword&gt;Male&lt;/keyword&gt;&lt;keyword&gt;Parotid Gland/pathology&lt;/keyword&gt;&lt;keyword&gt;Prevalence&lt;/keyword&gt;&lt;keyword&gt;Raynaud Disease/pathology&lt;/keyword&gt;&lt;keyword&gt;Sex Factors&lt;/keyword&gt;&lt;keyword&gt;*Sjogren&amp;apos;s Syndrome/complications/diagnosis/immunology&lt;/keyword&gt;&lt;/keywords&gt;&lt;dates&gt;&lt;year&gt;1997&lt;/year&gt;&lt;pub-dates&gt;&lt;date&gt;May&lt;/date&gt;&lt;/pub-dates&gt;&lt;/dates&gt;&lt;isbn&gt;0003-4967 (Print)&amp;#xD;0003-4967 (Linking)&lt;/isbn&gt;&lt;accession-num&gt;9175937&lt;/accession-num&gt;&lt;urls&gt;&lt;related-urls&gt;&lt;url&gt;https://www.ncbi.nlm.nih.gov/pubmed/9175937&lt;/url&gt;&lt;/related-urls&gt;&lt;/urls&gt;&lt;custom2&gt;PMC1752381&lt;/custom2&gt;&lt;/record&gt;&lt;/Cite&gt;&lt;/EndNote&gt;</w:instrTex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(22</w:t>
            </w:r>
            <w:r w:rsidRPr="000A5687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)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Default="00ED6AEC" w:rsidP="000D178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Less arthritis, less ANA and anti Ro antibodies</w:t>
            </w:r>
          </w:p>
          <w:p w:rsidR="00ED6AEC" w:rsidRPr="0022594E" w:rsidRDefault="00ED6AEC" w:rsidP="000D178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Default="00ED6AEC" w:rsidP="000D178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More Raynaud’s phenomenon</w:t>
            </w:r>
          </w:p>
          <w:p w:rsidR="00ED6AEC" w:rsidRDefault="00ED6AEC" w:rsidP="000D178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</w:pPr>
          </w:p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8F5AB4" w:rsidRDefault="00ED6AEC" w:rsidP="000D178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GB"/>
              </w:rPr>
            </w:pPr>
            <w:r w:rsidRPr="008F5AB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GB"/>
              </w:rPr>
              <w:t>Paediatric studies</w:t>
            </w:r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4" w:type="dxa"/>
              <w:left w:w="144" w:type="dxa"/>
              <w:bottom w:w="113" w:type="dxa"/>
              <w:right w:w="144" w:type="dxa"/>
            </w:tcMar>
            <w:vAlign w:val="center"/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>References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4" w:type="dxa"/>
              <w:left w:w="144" w:type="dxa"/>
              <w:bottom w:w="113" w:type="dxa"/>
              <w:right w:w="144" w:type="dxa"/>
            </w:tcMar>
            <w:vAlign w:val="center"/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>Paediatric features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4" w:type="dxa"/>
              <w:left w:w="144" w:type="dxa"/>
              <w:bottom w:w="113" w:type="dxa"/>
              <w:right w:w="144" w:type="dxa"/>
            </w:tcMar>
            <w:vAlign w:val="center"/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>Adult features</w:t>
            </w:r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>Yokogowa</w:t>
            </w:r>
            <w:proofErr w:type="spellEnd"/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 xml:space="preserve"> et al. 2016 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begin"/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instrText xml:space="preserve"> ADDIN EN.CITE &lt;EndNote&gt;&lt;Cite&gt;&lt;Author&gt;Yokogawa&lt;/Author&gt;&lt;Year&gt;2016&lt;/Year&gt;&lt;RecNum&gt;19&lt;/RecNum&gt;&lt;DisplayText&gt;(22)&lt;/DisplayText&gt;&lt;record&gt;&lt;rec-number&gt;21&lt;/rec-number&gt;&lt;foreign-keys&gt;&lt;key app="EN" db-id="srwtzx09kvpsvnespdwvwvdjtd29rwdsas2a" timestamp="1490023059"&gt;21&lt;/key&gt;&lt;/foreign-keys&gt;&lt;ref-type name="Journal Article"&gt;17&lt;/ref-type&gt;&lt;contributors&gt;&lt;authors&gt;&lt;author&gt;Yokogawa, N.&lt;/author&gt;&lt;author&gt;Lieberman, S. M.&lt;/author&gt;&lt;author&gt;Sherry, D. D.&lt;/author&gt;&lt;author&gt;Vivino, F. B.&lt;/author&gt;&lt;/authors&gt;&lt;/contributors&gt;&lt;auth-address&gt;Department of Rheumatic Diseases, Tokyo Metropolitan Tama Medical Center, Tokyo, Japan.&amp;#xD;Stead Family Department of Pediatrics, Division of Rheumatology, Carver College of Medicine, University of Iowa, Iowa City, IA, USA. scott-lieberman@uiowa.edu.&amp;#xD;Division of Rheumatology, The Children&amp;apos;s Hospital of Philadelphia, Philadelphia, PA, USA.&amp;#xD;Division of Rheumatology, University of Pennsylvania, Philadelphia, PA, USA.&lt;/auth-address&gt;&lt;titles&gt;&lt;title&gt;Features of childhood Sjogren&amp;apos;s syndrome in comparison to adult Sjogren&amp;apos;s syndrome: considerations in establishing child-specific diagnostic criteria&lt;/title&gt;&lt;secondary-title&gt;Clin Exp Rheumatol&lt;/secondary-title&gt;&lt;/titles&gt;&lt;periodical&gt;&lt;full-title&gt;Clin Exp Rheumatol&lt;/full-title&gt;&lt;/periodical&gt;&lt;pages&gt;343-51&lt;/pages&gt;&lt;volume&gt;34&lt;/volume&gt;&lt;number&gt;2&lt;/number&gt;&lt;keywords&gt;&lt;keyword&gt;Adolescent&lt;/keyword&gt;&lt;keyword&gt;Adult&lt;/keyword&gt;&lt;keyword&gt;Aged&lt;/keyword&gt;&lt;keyword&gt;Child&lt;/keyword&gt;&lt;keyword&gt;Child, Preschool&lt;/keyword&gt;&lt;keyword&gt;Female&lt;/keyword&gt;&lt;keyword&gt;Humans&lt;/keyword&gt;&lt;keyword&gt;Infant&lt;/keyword&gt;&lt;keyword&gt;Male&lt;/keyword&gt;&lt;keyword&gt;Middle Aged&lt;/keyword&gt;&lt;keyword&gt;Retrospective Studies&lt;/keyword&gt;&lt;keyword&gt;Sjogren&amp;apos;s Syndrome/*diagnosis&lt;/keyword&gt;&lt;/keywords&gt;&lt;dates&gt;&lt;year&gt;2016&lt;/year&gt;&lt;pub-dates&gt;&lt;date&gt;Mar-Apr&lt;/date&gt;&lt;/pub-dates&gt;&lt;/dates&gt;&lt;isbn&gt;0392-856X (Print)&amp;#xD;0392-856X (Linking)&lt;/isbn&gt;&lt;accession-num&gt;26812559&lt;/accession-num&gt;&lt;urls&gt;&lt;related-urls&gt;&lt;url&gt;https://www.ncbi.nlm.nih.gov/pubmed/26812559&lt;/url&gt;&lt;/related-urls&gt;&lt;/urls&gt;&lt;/record&gt;&lt;/Cite&gt;&lt;/EndNote&gt;</w:instrTex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(23</w:t>
            </w:r>
            <w:r w:rsidRPr="000A5687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)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Default="00ED6AEC" w:rsidP="000D17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6455">
              <w:rPr>
                <w:rFonts w:ascii="Times New Roman" w:hAnsi="Times New Roman" w:cs="Times New Roman"/>
                <w:sz w:val="16"/>
                <w:szCs w:val="16"/>
              </w:rPr>
              <w:t xml:space="preserve">More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parotitis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positive serology</w:t>
            </w:r>
            <w:r w:rsidRPr="00E26455">
              <w:rPr>
                <w:rFonts w:ascii="Times New Roman" w:hAnsi="Times New Roman" w:cs="Times New Roman"/>
                <w:sz w:val="16"/>
                <w:szCs w:val="16"/>
              </w:rPr>
              <w:t xml:space="preserve">, neurologic and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renal</w:t>
            </w:r>
            <w:r w:rsidRPr="00E26455">
              <w:rPr>
                <w:rFonts w:ascii="Times New Roman" w:hAnsi="Times New Roman" w:cs="Times New Roman"/>
                <w:sz w:val="16"/>
                <w:szCs w:val="16"/>
              </w:rPr>
              <w:t xml:space="preserve"> manifestations, and non-specific featur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es (fever, lymphadenopathy)</w:t>
            </w:r>
          </w:p>
          <w:p w:rsidR="00ED6AEC" w:rsidRDefault="00ED6AEC" w:rsidP="000D17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6AEC" w:rsidRPr="00E26455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E26455">
              <w:rPr>
                <w:rFonts w:ascii="Times New Roman" w:hAnsi="Times New Roman" w:cs="Times New Roman"/>
                <w:sz w:val="16"/>
                <w:szCs w:val="16"/>
              </w:rPr>
              <w:t xml:space="preserve">ess commonly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had symptoms of </w:t>
            </w:r>
            <w:r w:rsidRPr="00E26455">
              <w:rPr>
                <w:rFonts w:ascii="Times New Roman" w:hAnsi="Times New Roman" w:cs="Times New Roman"/>
                <w:sz w:val="16"/>
                <w:szCs w:val="16"/>
              </w:rPr>
              <w:t xml:space="preserve"> dry mouth and dry eyes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  <w:t xml:space="preserve">More adult patients than children fulfilled the classification criteria for </w:t>
            </w: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  <w:t>pSS</w:t>
            </w:r>
            <w:proofErr w:type="spellEnd"/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>Cimaz</w:t>
            </w:r>
            <w:proofErr w:type="spellEnd"/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 xml:space="preserve"> et al. 2003 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begin"/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instrText xml:space="preserve"> ADDIN EN.CITE &lt;EndNote&gt;&lt;Cite&gt;&lt;Author&gt;Cimaz&lt;/Author&gt;&lt;Year&gt;2003&lt;/Year&gt;&lt;RecNum&gt;201&lt;/RecNum&gt;&lt;DisplayText&gt;(23)&lt;/DisplayText&gt;&lt;record&gt;&lt;rec-number&gt;22&lt;/rec-number&gt;&lt;foreign-keys&gt;&lt;key app="EN" db-id="srwtzx09kvpsvnespdwvwvdjtd29rwdsas2a" timestamp="1490023060"&gt;22&lt;/key&gt;&lt;/foreign-keys&gt;&lt;ref-type name="Journal Article"&gt;17&lt;/ref-type&gt;&lt;contributors&gt;&lt;authors&gt;&lt;author&gt;Cimaz, R.&lt;/author&gt;&lt;author&gt;Casadei, A.&lt;/author&gt;&lt;author&gt;Rose, C.&lt;/author&gt;&lt;author&gt;Bartunkova, J.&lt;/author&gt;&lt;author&gt;Sediva, A.&lt;/author&gt;&lt;author&gt;Falcini, F.&lt;/author&gt;&lt;author&gt;Picco, P.&lt;/author&gt;&lt;author&gt;Taglietti, M.&lt;/author&gt;&lt;author&gt;Zulian, F.&lt;/author&gt;&lt;author&gt;Ten Cate, R.&lt;/author&gt;&lt;author&gt;Sztajnbok, F. R.&lt;/author&gt;&lt;author&gt;Voulgari, P. V.&lt;/author&gt;&lt;author&gt;Drosos, A. A.&lt;/author&gt;&lt;/authors&gt;&lt;/contributors&gt;&lt;auth-address&gt;Clinica Pediatrica, Istituti Clinici di Perfezionamento, Via Commenda 9, 20122 Milano, Italy. Rolando.Cimaz@unimi.it&lt;/auth-address&gt;&lt;titles&gt;&lt;title&gt;Primary Sjogren syndrome in the paediatric age: a multicentre survey&lt;/title&gt;&lt;secondary-title&gt;Eur J Pediatr&lt;/secondary-title&gt;&lt;/titles&gt;&lt;periodical&gt;&lt;full-title&gt;Eur J Pediatr&lt;/full-title&gt;&lt;/periodical&gt;&lt;pages&gt;661-5&lt;/pages&gt;&lt;volume&gt;162&lt;/volume&gt;&lt;number&gt;10&lt;/number&gt;&lt;keywords&gt;&lt;keyword&gt;Child&lt;/keyword&gt;&lt;keyword&gt;Female&lt;/keyword&gt;&lt;keyword&gt;Humans&lt;/keyword&gt;&lt;keyword&gt;Male&lt;/keyword&gt;&lt;keyword&gt;Parotid Diseases/etiology&lt;/keyword&gt;&lt;keyword&gt;Sjogren&amp;apos;s Syndrome/diagnosis/*epidemiology/therapy&lt;/keyword&gt;&lt;/keywords&gt;&lt;dates&gt;&lt;year&gt;2003&lt;/year&gt;&lt;pub-dates&gt;&lt;date&gt;Oct&lt;/date&gt;&lt;/pub-dates&gt;&lt;/dates&gt;&lt;isbn&gt;0340-6199 (Print)&amp;#xD;0340-6199 (Linking)&lt;/isbn&gt;&lt;accession-num&gt;12898241&lt;/accession-num&gt;&lt;urls&gt;&lt;related-urls&gt;&lt;url&gt;http://www.ncbi.nlm.nih.gov/pubmed/12898241&lt;/url&gt;&lt;/related-urls&gt;&lt;/urls&gt;&lt;electronic-resource-num&gt;10.1007/s00431-003-1277-9&lt;/electronic-resource-num&gt;&lt;/record&gt;&lt;/Cite&gt;&lt;/EndNote&gt;</w:instrTex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(24</w:t>
            </w:r>
            <w:r w:rsidRPr="000A5687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)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  <w:t>Frequent recurrent parotid swelling</w:t>
            </w:r>
          </w:p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  <w:t>Sicca symptoms rare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  <w:t>No comparison available</w:t>
            </w:r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>Drosos</w:t>
            </w:r>
            <w:proofErr w:type="spellEnd"/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 xml:space="preserve"> et al. 1997 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begin"/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instrText xml:space="preserve"> ADDIN EN.CITE &lt;EndNote&gt;&lt;Cite&gt;&lt;Author&gt;Drosos&lt;/Author&gt;&lt;Year&gt;1997&lt;/Year&gt;&lt;RecNum&gt;18&lt;/RecNum&gt;&lt;DisplayText&gt;(21)&lt;/DisplayText&gt;&lt;record&gt;&lt;rec-number&gt;20&lt;/rec-number&gt;&lt;foreign-keys&gt;&lt;key app="EN" db-id="srwtzx09kvpsvnespdwvwvdjtd29rwdsas2a" timestamp="1490023059"&gt;20&lt;/key&gt;&lt;/foreign-keys&gt;&lt;ref-type name="Journal Article"&gt;17&lt;/ref-type&gt;&lt;contributors&gt;&lt;authors&gt;&lt;author&gt;Drosos, A. A.&lt;/author&gt;&lt;author&gt;Tsiakou, E. K.&lt;/author&gt;&lt;author&gt;Tsifetaki, N.&lt;/author&gt;&lt;author&gt;Politi, E. N.&lt;/author&gt;&lt;author&gt;Siamopoulou-Mavridou, A.&lt;/author&gt;&lt;/authors&gt;&lt;/contributors&gt;&lt;auth-address&gt;Department of Internal Medicine, Medical School, University of Ioannina, Greece.&lt;/auth-address&gt;&lt;titles&gt;&lt;title&gt;Subgroups of primary Sjogren&amp;apos;s syndrome. Sjogren&amp;apos;s syndrome in male and paediatric Greek patients&lt;/title&gt;&lt;secondary-title&gt;Ann Rheum Dis&lt;/secondary-title&gt;&lt;/titles&gt;&lt;periodical&gt;&lt;full-title&gt;Ann Rheum Dis&lt;/full-title&gt;&lt;abbr-1&gt;Annals of the rheumatic diseases&lt;/abbr-1&gt;&lt;/periodical&gt;&lt;pages&gt;333-5&lt;/pages&gt;&lt;volume&gt;56&lt;/volume&gt;&lt;number&gt;5&lt;/number&gt;&lt;keywords&gt;&lt;keyword&gt;Adolescent&lt;/keyword&gt;&lt;keyword&gt;Adult&lt;/keyword&gt;&lt;keyword&gt;Age Factors&lt;/keyword&gt;&lt;keyword&gt;Antibodies, Antinuclear/blood&lt;/keyword&gt;&lt;keyword&gt;Arthritis/pathology&lt;/keyword&gt;&lt;keyword&gt;Child&lt;/keyword&gt;&lt;keyword&gt;Female&lt;/keyword&gt;&lt;keyword&gt;Greece&lt;/keyword&gt;&lt;keyword&gt;Humans&lt;/keyword&gt;&lt;keyword&gt;Male&lt;/keyword&gt;&lt;keyword&gt;Parotid Gland/pathology&lt;/keyword&gt;&lt;keyword&gt;Prevalence&lt;/keyword&gt;&lt;keyword&gt;Raynaud Disease/pathology&lt;/keyword&gt;&lt;keyword&gt;Sex Factors&lt;/keyword&gt;&lt;keyword&gt;*Sjogren&amp;apos;s Syndrome/complications/diagnosis/immunology&lt;/keyword&gt;&lt;/keywords&gt;&lt;dates&gt;&lt;year&gt;1997&lt;/year&gt;&lt;pub-dates&gt;&lt;date&gt;May&lt;/date&gt;&lt;/pub-dates&gt;&lt;/dates&gt;&lt;isbn&gt;0003-4967 (Print)&amp;#xD;0003-4967 (Linking)&lt;/isbn&gt;&lt;accession-num&gt;9175937&lt;/accession-num&gt;&lt;urls&gt;&lt;related-urls&gt;&lt;url&gt;https://www.ncbi.nlm.nih.gov/pubmed/9175937&lt;/url&gt;&lt;/related-urls&gt;&lt;/urls&gt;&lt;custom2&gt;PMC1752381&lt;/custom2&gt;&lt;/record&gt;&lt;/Cite&gt;&lt;/EndNote&gt;</w:instrTex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separate"/>
            </w:r>
            <w:r w:rsidRPr="000A5687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(2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2</w:t>
            </w:r>
            <w:r w:rsidRPr="000A5687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)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4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  <w:t>Similar immunological profile</w:t>
            </w:r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eastAsia="en-GB"/>
              </w:rPr>
            </w:pP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lastRenderedPageBreak/>
              <w:t xml:space="preserve">Stiller et al. 2000 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begin">
                <w:fldData xml:space="preserve">PEVuZE5vdGU+PENpdGU+PEF1dGhvcj5TdGlsbGVyPC9BdXRob3I+PFllYXI+MjAwMDwvWWVhcj48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</w:fldData>
              </w:fldChar>
            </w:r>
            <w:r w:rsidRPr="00A75464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instrText xml:space="preserve"> ADDIN EN.CITE </w:instrText>
            </w:r>
            <w:r w:rsidRPr="00A75464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begin">
                <w:fldData xml:space="preserve">PEVuZE5vdGU+PENpdGU+PEF1dGhvcj5TdGlsbGVyPC9BdXRob3I+PFllYXI+MjAwMDwvWWVhcj48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</w:fldData>
              </w:fldChar>
            </w:r>
            <w:r w:rsidRPr="00A75464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instrText xml:space="preserve"> ADDIN EN.CITE.DATA </w:instrText>
            </w:r>
            <w:r w:rsidRPr="00A75464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</w:r>
            <w:r w:rsidRPr="00A75464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end"/>
            </w:r>
            <w:r w:rsidRPr="00A75464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(25</w:t>
            </w:r>
            <w:r w:rsidRPr="000A5687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)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4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  <w:t>No comparison available</w:t>
            </w:r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>Tomiita</w:t>
            </w:r>
            <w:proofErr w:type="spellEnd"/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t xml:space="preserve"> et al. 1997 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begin"/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instrText xml:space="preserve"> ADDIN EN.CITE &lt;EndNote&gt;&lt;Cite&gt;&lt;Author&gt;Tomiita&lt;/Author&gt;&lt;Year&gt;1997&lt;/Year&gt;&lt;RecNum&gt;22&lt;/RecNum&gt;&lt;DisplayText&gt;(25)&lt;/DisplayText&gt;&lt;record&gt;&lt;rec-number&gt;24&lt;/rec-number&gt;&lt;foreign-keys&gt;&lt;key app="EN" db-id="srwtzx09kvpsvnespdwvwvdjtd29rwdsas2a" timestamp="1490023062"&gt;24&lt;/key&gt;&lt;/foreign-keys&gt;&lt;ref-type name="Journal Article"&gt;17&lt;/ref-type&gt;&lt;contributors&gt;&lt;authors&gt;&lt;author&gt;Tomiita, M.&lt;/author&gt;&lt;author&gt;Saito, K.&lt;/author&gt;&lt;author&gt;Kohno, Y.&lt;/author&gt;&lt;author&gt;Shimojo, N.&lt;/author&gt;&lt;author&gt;Fujikawa, S.&lt;/author&gt;&lt;author&gt;Niimi, H.&lt;/author&gt;&lt;/authors&gt;&lt;/contributors&gt;&lt;auth-address&gt;Department of Pediatrics, School of Medicine, Chiba University, Japan.&lt;/auth-address&gt;&lt;titles&gt;&lt;title&gt;The clinical features of Sjogren&amp;apos;s syndrome in Japanese children&lt;/title&gt;&lt;secondary-title&gt;Acta Paediatr Jpn&lt;/secondary-title&gt;&lt;/titles&gt;&lt;periodical&gt;&lt;full-title&gt;Acta Paediatr Jpn&lt;/full-title&gt;&lt;/periodical&gt;&lt;pages&gt;268-72&lt;/pages&gt;&lt;volume&gt;39&lt;/volume&gt;&lt;number&gt;2&lt;/number&gt;&lt;keywords&gt;&lt;keyword&gt;Child&lt;/keyword&gt;&lt;keyword&gt;Female&lt;/keyword&gt;&lt;keyword&gt;Health Surveys&lt;/keyword&gt;&lt;keyword&gt;Humans&lt;/keyword&gt;&lt;keyword&gt;Japan/epidemiology&lt;/keyword&gt;&lt;keyword&gt;Male&lt;/keyword&gt;&lt;keyword&gt;Sjogren&amp;apos;s Syndrome/diagnosis/*epidemiology&lt;/keyword&gt;&lt;keyword&gt;Surveys and Questionnaires&lt;/keyword&gt;&lt;/keywords&gt;&lt;dates&gt;&lt;year&gt;1997&lt;/year&gt;&lt;pub-dates&gt;&lt;date&gt;Apr&lt;/date&gt;&lt;/pub-dates&gt;&lt;/dates&gt;&lt;isbn&gt;0374-5600 (Print)&amp;#xD;0374-5600 (Linking)&lt;/isbn&gt;&lt;accession-num&gt;9141270&lt;/accession-num&gt;&lt;urls&gt;&lt;related-urls&gt;&lt;url&gt;https://www.ncbi.nlm.nih.gov/pubmed/9141270&lt;/url&gt;&lt;/related-urls&gt;&lt;/urls&gt;&lt;/record&gt;&lt;/Cite&gt;&lt;/EndNote&gt;</w:instrTex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(26</w:t>
            </w:r>
            <w:r w:rsidRPr="000A5687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en-GB"/>
              </w:rPr>
              <w:t>)</w:t>
            </w:r>
            <w:r w:rsidRPr="000A568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Default="00ED6AEC" w:rsidP="000D17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75FA7">
              <w:rPr>
                <w:rFonts w:ascii="Times New Roman" w:hAnsi="Times New Roman" w:cs="Times New Roman"/>
                <w:sz w:val="16"/>
                <w:szCs w:val="16"/>
              </w:rPr>
              <w:t>Frequent systemic manifestations (fever, exanthema, arthralgia, etc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75FA7">
              <w:rPr>
                <w:rFonts w:ascii="Times New Roman" w:hAnsi="Times New Roman" w:cs="Times New Roman"/>
                <w:sz w:val="16"/>
                <w:szCs w:val="16"/>
              </w:rPr>
              <w:t>) except for sicca symptoms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at onset.</w:t>
            </w:r>
          </w:p>
          <w:p w:rsidR="00ED6AEC" w:rsidRPr="00E75FA7" w:rsidRDefault="00ED6AEC" w:rsidP="000D17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Serological markers of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pSS</w:t>
            </w:r>
            <w:proofErr w:type="spellEnd"/>
            <w:r w:rsidRPr="00E75FA7">
              <w:rPr>
                <w:rFonts w:ascii="Times New Roman" w:hAnsi="Times New Roman" w:cs="Times New Roman"/>
                <w:sz w:val="16"/>
                <w:szCs w:val="16"/>
              </w:rPr>
              <w:t xml:space="preserve"> frequently observed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Pr="000A5687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  <w:t>No comparison available</w:t>
            </w:r>
          </w:p>
        </w:tc>
      </w:tr>
      <w:tr w:rsidR="00ED6AEC" w:rsidRPr="000A5687" w:rsidTr="00ED6AEC">
        <w:trPr>
          <w:trHeight w:val="101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44" w:type="dxa"/>
              <w:left w:w="144" w:type="dxa"/>
              <w:bottom w:w="113" w:type="dxa"/>
              <w:right w:w="144" w:type="dxa"/>
            </w:tcMar>
          </w:tcPr>
          <w:p w:rsidR="00ED6AEC" w:rsidRDefault="00ED6AEC" w:rsidP="000D1788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ANA- Anti-Nuclear Antibody; Ig- immunoglobulin,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pSS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primary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Sj</w:t>
            </w:r>
            <w:r>
              <w:rPr>
                <w:rFonts w:ascii="Calibri Light" w:hAnsi="Calibri Light" w:cs="Calibri Light"/>
                <w:sz w:val="16"/>
                <w:szCs w:val="16"/>
              </w:rPr>
              <w:t>ӧ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gren’s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syndrome; RF- Rheumatoid Factor</w:t>
            </w:r>
          </w:p>
        </w:tc>
      </w:tr>
    </w:tbl>
    <w:p w:rsidR="00ED6AEC" w:rsidRDefault="00ED6AEC"/>
    <w:sectPr w:rsidR="00ED6A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AEC"/>
    <w:rsid w:val="009B71E8"/>
    <w:rsid w:val="00D058F2"/>
    <w:rsid w:val="00ED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1EA56E-B487-4239-B3E7-481A5817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3240</Words>
  <Characters>18473</Characters>
  <Application>Microsoft Office Word</Application>
  <DocSecurity>0</DocSecurity>
  <Lines>153</Lines>
  <Paragraphs>43</Paragraphs>
  <ScaleCrop>false</ScaleCrop>
  <Company/>
  <LinksUpToDate>false</LinksUpToDate>
  <CharactersWithSpaces>21670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Coziana Ciurtin</dc:creator>
  <cp:keywords/>
  <dc:description/>
  <cp:lastModifiedBy>Coziana Ciurtin</cp:lastModifiedBy>
  <cp:revision>2</cp:revision>
  <dcterms:created xsi:type="dcterms:W3CDTF">2017-04-11T12:33:00Z</dcterms:created>
  <dcterms:modified xsi:type="dcterms:W3CDTF">2017-04-11T12:36:00Z</dcterms:modified>
</cp:coreProperties>
</file>