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42B4C" w14:textId="7AE4D4D2" w:rsidR="004753E9" w:rsidRPr="00BC518D" w:rsidRDefault="00BC518D" w:rsidP="004753E9">
      <w:pPr>
        <w:rPr>
          <w:rFonts w:ascii="Times New Roman" w:hAnsi="Times New Roman" w:cs="Times New Roman"/>
          <w:b/>
          <w:bCs/>
        </w:rPr>
      </w:pPr>
      <w:r w:rsidRPr="00BC518D">
        <w:rPr>
          <w:rFonts w:ascii="Times New Roman" w:hAnsi="Times New Roman" w:cs="Times New Roman"/>
          <w:b/>
          <w:bCs/>
        </w:rPr>
        <w:t>Appendix B</w:t>
      </w:r>
    </w:p>
    <w:p w14:paraId="5FEDB8C8" w14:textId="77777777" w:rsidR="004753E9" w:rsidRDefault="004753E9" w:rsidP="004753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4753E9" w14:paraId="7EF04153" w14:textId="77777777" w:rsidTr="00FA088B">
        <w:tc>
          <w:tcPr>
            <w:tcW w:w="9010" w:type="dxa"/>
            <w:gridSpan w:val="2"/>
            <w:tcBorders>
              <w:top w:val="nil"/>
              <w:left w:val="nil"/>
              <w:right w:val="nil"/>
            </w:tcBorders>
          </w:tcPr>
          <w:p w14:paraId="3DD6B702" w14:textId="77777777" w:rsidR="004753E9" w:rsidRDefault="004753E9" w:rsidP="00FA088B">
            <w:r>
              <w:t>Supplementary Table 1. Magnetic imaging sequences and parameters</w:t>
            </w:r>
          </w:p>
          <w:p w14:paraId="7137A635" w14:textId="77777777" w:rsidR="004753E9" w:rsidRDefault="004753E9" w:rsidP="00FA088B"/>
        </w:tc>
      </w:tr>
      <w:tr w:rsidR="004753E9" w14:paraId="1E5795D4" w14:textId="77777777" w:rsidTr="00FA088B">
        <w:tc>
          <w:tcPr>
            <w:tcW w:w="4505" w:type="dxa"/>
          </w:tcPr>
          <w:p w14:paraId="620719F1" w14:textId="77777777" w:rsidR="004753E9" w:rsidRPr="00F6408B" w:rsidRDefault="004753E9" w:rsidP="00FA088B">
            <w:pPr>
              <w:rPr>
                <w:b/>
                <w:bCs/>
              </w:rPr>
            </w:pPr>
            <w:r w:rsidRPr="00F6408B">
              <w:rPr>
                <w:b/>
                <w:bCs/>
              </w:rPr>
              <w:t>Sequence</w:t>
            </w:r>
          </w:p>
        </w:tc>
        <w:tc>
          <w:tcPr>
            <w:tcW w:w="4505" w:type="dxa"/>
          </w:tcPr>
          <w:p w14:paraId="457B1814" w14:textId="77777777" w:rsidR="004753E9" w:rsidRPr="00F6408B" w:rsidRDefault="004753E9" w:rsidP="00FA088B">
            <w:pPr>
              <w:rPr>
                <w:b/>
                <w:bCs/>
              </w:rPr>
            </w:pPr>
            <w:r w:rsidRPr="00F6408B">
              <w:rPr>
                <w:b/>
                <w:bCs/>
              </w:rPr>
              <w:t>Parameters</w:t>
            </w:r>
          </w:p>
        </w:tc>
      </w:tr>
      <w:tr w:rsidR="004753E9" w14:paraId="7BA8A2FC" w14:textId="77777777" w:rsidTr="00FA088B">
        <w:tc>
          <w:tcPr>
            <w:tcW w:w="4505" w:type="dxa"/>
          </w:tcPr>
          <w:p w14:paraId="211BA256" w14:textId="77777777" w:rsidR="004753E9" w:rsidRDefault="004753E9" w:rsidP="00FA088B">
            <w:r w:rsidRPr="00E15C39">
              <w:t>T1-weighted fat-saturated 3D gradient-recalled acquisition</w:t>
            </w:r>
          </w:p>
        </w:tc>
        <w:tc>
          <w:tcPr>
            <w:tcW w:w="4505" w:type="dxa"/>
          </w:tcPr>
          <w:p w14:paraId="3C2F792F" w14:textId="77777777" w:rsidR="004753E9" w:rsidRDefault="004753E9" w:rsidP="00FA088B">
            <w:r w:rsidRPr="00E15C39">
              <w:t>sagittal plane, flip angle 30 degrees; repetition time 38 msec; echo time 3 msec; field of view 16 cm; 512 × 512 matrix; 1 excitation; slice thickness 1.5 mm</w:t>
            </w:r>
            <w:r>
              <w:t>.</w:t>
            </w:r>
          </w:p>
          <w:p w14:paraId="0448E5E8" w14:textId="77777777" w:rsidR="004753E9" w:rsidRPr="00C163E5" w:rsidRDefault="004753E9" w:rsidP="00FA088B"/>
        </w:tc>
      </w:tr>
      <w:tr w:rsidR="004753E9" w14:paraId="0A11C590" w14:textId="77777777" w:rsidTr="00FA088B">
        <w:tc>
          <w:tcPr>
            <w:tcW w:w="4505" w:type="dxa"/>
          </w:tcPr>
          <w:p w14:paraId="0F81961C" w14:textId="77777777" w:rsidR="004753E9" w:rsidRDefault="004753E9" w:rsidP="00FA088B">
            <w:r w:rsidRPr="00E15C39">
              <w:t>Proton density fat-saturated 2D fast spin echo sequence</w:t>
            </w:r>
          </w:p>
        </w:tc>
        <w:tc>
          <w:tcPr>
            <w:tcW w:w="4505" w:type="dxa"/>
          </w:tcPr>
          <w:p w14:paraId="79686DAF" w14:textId="77777777" w:rsidR="004753E9" w:rsidRDefault="004753E9" w:rsidP="00FA088B">
            <w:r w:rsidRPr="00E15C39">
              <w:t>sagittal plane flip angle 150 degrees; repetition time 3,800 msec; echo time 35 msec; field of view 16 cm; 512 × 512 matrix; 3 excitations; slice thickness 3 mm.</w:t>
            </w:r>
          </w:p>
          <w:p w14:paraId="3644D7A6" w14:textId="77777777" w:rsidR="004753E9" w:rsidRDefault="004753E9" w:rsidP="00FA088B"/>
        </w:tc>
      </w:tr>
    </w:tbl>
    <w:p w14:paraId="66D4D903" w14:textId="77777777" w:rsidR="004753E9" w:rsidRDefault="004753E9" w:rsidP="004753E9"/>
    <w:p w14:paraId="2D05D4EC" w14:textId="77777777" w:rsidR="0092649B" w:rsidRDefault="0092649B" w:rsidP="008A001E"/>
    <w:sectPr w:rsidR="0092649B" w:rsidSect="003A2C7B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24071" w14:textId="77777777" w:rsidR="00C70B7B" w:rsidRDefault="00C70B7B" w:rsidP="0026635A">
      <w:r>
        <w:separator/>
      </w:r>
    </w:p>
  </w:endnote>
  <w:endnote w:type="continuationSeparator" w:id="0">
    <w:p w14:paraId="61BA1D75" w14:textId="77777777" w:rsidR="00C70B7B" w:rsidRDefault="00C70B7B" w:rsidP="0026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E5619" w14:textId="77777777" w:rsidR="00C70B7B" w:rsidRDefault="00C70B7B" w:rsidP="0026635A">
      <w:r>
        <w:separator/>
      </w:r>
    </w:p>
  </w:footnote>
  <w:footnote w:type="continuationSeparator" w:id="0">
    <w:p w14:paraId="37468BFC" w14:textId="77777777" w:rsidR="00C70B7B" w:rsidRDefault="00C70B7B" w:rsidP="00266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EA7"/>
    <w:multiLevelType w:val="multilevel"/>
    <w:tmpl w:val="AB72C5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7A200C2"/>
    <w:multiLevelType w:val="hybridMultilevel"/>
    <w:tmpl w:val="CDDAD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F4080"/>
    <w:multiLevelType w:val="hybridMultilevel"/>
    <w:tmpl w:val="4F48D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47ADC"/>
    <w:multiLevelType w:val="hybridMultilevel"/>
    <w:tmpl w:val="6882D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C3EDA"/>
    <w:multiLevelType w:val="hybridMultilevel"/>
    <w:tmpl w:val="CDDAD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A2942"/>
    <w:multiLevelType w:val="hybridMultilevel"/>
    <w:tmpl w:val="CDDAD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0646E"/>
    <w:multiLevelType w:val="hybridMultilevel"/>
    <w:tmpl w:val="5AC012B8"/>
    <w:lvl w:ilvl="0" w:tplc="8E0252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366BC"/>
    <w:multiLevelType w:val="hybridMultilevel"/>
    <w:tmpl w:val="29DA00B2"/>
    <w:lvl w:ilvl="0" w:tplc="3710EF0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779BC"/>
    <w:multiLevelType w:val="hybridMultilevel"/>
    <w:tmpl w:val="D110F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C62E0"/>
    <w:multiLevelType w:val="hybridMultilevel"/>
    <w:tmpl w:val="6882D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064159">
    <w:abstractNumId w:val="6"/>
  </w:num>
  <w:num w:numId="2" w16cid:durableId="854003482">
    <w:abstractNumId w:val="7"/>
  </w:num>
  <w:num w:numId="3" w16cid:durableId="2112773899">
    <w:abstractNumId w:val="2"/>
  </w:num>
  <w:num w:numId="4" w16cid:durableId="1443960328">
    <w:abstractNumId w:val="8"/>
  </w:num>
  <w:num w:numId="5" w16cid:durableId="17437300">
    <w:abstractNumId w:val="9"/>
  </w:num>
  <w:num w:numId="6" w16cid:durableId="41905253">
    <w:abstractNumId w:val="3"/>
  </w:num>
  <w:num w:numId="7" w16cid:durableId="1095244658">
    <w:abstractNumId w:val="0"/>
  </w:num>
  <w:num w:numId="8" w16cid:durableId="12343333">
    <w:abstractNumId w:val="4"/>
  </w:num>
  <w:num w:numId="9" w16cid:durableId="669140868">
    <w:abstractNumId w:val="1"/>
  </w:num>
  <w:num w:numId="10" w16cid:durableId="1286232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F30"/>
    <w:rsid w:val="0010401B"/>
    <w:rsid w:val="00110E06"/>
    <w:rsid w:val="001379B0"/>
    <w:rsid w:val="00157F30"/>
    <w:rsid w:val="001B7626"/>
    <w:rsid w:val="001E5D5C"/>
    <w:rsid w:val="0026635A"/>
    <w:rsid w:val="002A1F36"/>
    <w:rsid w:val="00306CB9"/>
    <w:rsid w:val="003A2C7B"/>
    <w:rsid w:val="003B7A34"/>
    <w:rsid w:val="004753E9"/>
    <w:rsid w:val="00551D78"/>
    <w:rsid w:val="00591C70"/>
    <w:rsid w:val="00637975"/>
    <w:rsid w:val="00653EBE"/>
    <w:rsid w:val="006B0968"/>
    <w:rsid w:val="006C6FF1"/>
    <w:rsid w:val="006E2760"/>
    <w:rsid w:val="0086062C"/>
    <w:rsid w:val="00893BF1"/>
    <w:rsid w:val="008A001E"/>
    <w:rsid w:val="0092649B"/>
    <w:rsid w:val="00962323"/>
    <w:rsid w:val="009B40AF"/>
    <w:rsid w:val="00A4646F"/>
    <w:rsid w:val="00B1106B"/>
    <w:rsid w:val="00B2770B"/>
    <w:rsid w:val="00B578ED"/>
    <w:rsid w:val="00BA57F7"/>
    <w:rsid w:val="00BC518D"/>
    <w:rsid w:val="00C15975"/>
    <w:rsid w:val="00C70B7B"/>
    <w:rsid w:val="00C757E2"/>
    <w:rsid w:val="00C93D72"/>
    <w:rsid w:val="00CA2DDD"/>
    <w:rsid w:val="00CF7A43"/>
    <w:rsid w:val="00D33DD7"/>
    <w:rsid w:val="00F24020"/>
    <w:rsid w:val="00FC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E456A"/>
  <w15:chartTrackingRefBased/>
  <w15:docId w15:val="{19C3C534-C5CF-4C78-9228-FDCA5596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3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F30"/>
    <w:pPr>
      <w:ind w:left="720"/>
      <w:contextualSpacing/>
    </w:pPr>
  </w:style>
  <w:style w:type="table" w:styleId="TableGrid">
    <w:name w:val="Table Grid"/>
    <w:basedOn w:val="TableNormal"/>
    <w:uiPriority w:val="39"/>
    <w:rsid w:val="0015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635A"/>
    <w:pPr>
      <w:spacing w:after="0" w:line="240" w:lineRule="auto"/>
    </w:pPr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63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35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63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35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51BF3-414C-4338-A5DC-AF4A85ED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dc:description/>
  <cp:lastModifiedBy>Stan Drummen</cp:lastModifiedBy>
  <cp:revision>2</cp:revision>
  <dcterms:created xsi:type="dcterms:W3CDTF">2022-09-08T06:11:00Z</dcterms:created>
  <dcterms:modified xsi:type="dcterms:W3CDTF">2022-09-08T06:11:00Z</dcterms:modified>
</cp:coreProperties>
</file>