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0A8FC" w14:textId="77777777" w:rsidR="0022799F" w:rsidRPr="00C67DB5" w:rsidRDefault="0022799F" w:rsidP="0022799F">
      <w:pPr>
        <w:rPr>
          <w:b/>
          <w:bCs/>
        </w:rPr>
      </w:pPr>
      <w:r>
        <w:rPr>
          <w:b/>
          <w:bCs/>
        </w:rPr>
        <w:t>Online Resource 5</w:t>
      </w:r>
      <w:r w:rsidRPr="00C67DB5">
        <w:rPr>
          <w:b/>
          <w:bCs/>
        </w:rPr>
        <w:t xml:space="preserve">. </w:t>
      </w:r>
      <w:r w:rsidRPr="00C67DB5">
        <w:rPr>
          <w:b/>
          <w:bCs/>
          <w:color w:val="000000"/>
          <w:shd w:val="clear" w:color="auto" w:fill="FFFFFF"/>
        </w:rPr>
        <w:t xml:space="preserve">Narrative synthesis of CPG recommendations </w:t>
      </w:r>
    </w:p>
    <w:p w14:paraId="6C6FB26C" w14:textId="77777777" w:rsidR="0022799F" w:rsidRDefault="0022799F" w:rsidP="0022799F">
      <w:pPr>
        <w:pStyle w:val="NormalWeb"/>
        <w:spacing w:before="0" w:beforeAutospacing="0" w:after="0" w:afterAutospacing="0"/>
        <w:rPr>
          <w:color w:val="000000"/>
          <w:shd w:val="clear" w:color="auto" w:fill="FFFFFF"/>
        </w:rPr>
      </w:pPr>
      <w:r w:rsidRPr="00C67DB5">
        <w:rPr>
          <w:color w:val="000000"/>
          <w:shd w:val="clear" w:color="auto" w:fill="FFFFFF"/>
        </w:rPr>
        <w:t>This table is a synthesis of Gout CPG recommendations. A common consensus statement was identified when two or more CPGs reported on an intervention. Consensus statements were either: ‘should do’, ‘could</w:t>
      </w:r>
      <w:r w:rsidRPr="000333B7">
        <w:rPr>
          <w:color w:val="000000"/>
          <w:shd w:val="clear" w:color="auto" w:fill="FFFFFF"/>
        </w:rPr>
        <w:t xml:space="preserve"> do’, ‘do not do’ or ‘no </w:t>
      </w:r>
      <w:proofErr w:type="gramStart"/>
      <w:r w:rsidRPr="000333B7">
        <w:rPr>
          <w:color w:val="000000"/>
          <w:shd w:val="clear" w:color="auto" w:fill="FFFFFF"/>
        </w:rPr>
        <w:t>consensus’</w:t>
      </w:r>
      <w:proofErr w:type="gramEnd"/>
      <w:r w:rsidRPr="000333B7">
        <w:rPr>
          <w:color w:val="000000"/>
          <w:shd w:val="clear" w:color="auto" w:fill="FFFFFF"/>
        </w:rPr>
        <w:t xml:space="preserve">. Where one CPG reported on an intervention, no consensus statement was developed (Table </w:t>
      </w:r>
      <w:r>
        <w:rPr>
          <w:color w:val="000000"/>
          <w:shd w:val="clear" w:color="auto" w:fill="FFFFFF"/>
        </w:rPr>
        <w:t>5</w:t>
      </w:r>
      <w:r w:rsidRPr="000333B7">
        <w:rPr>
          <w:color w:val="000000"/>
          <w:shd w:val="clear" w:color="auto" w:fill="FFFFFF"/>
        </w:rPr>
        <w:t xml:space="preserve">). </w:t>
      </w:r>
    </w:p>
    <w:p w14:paraId="141CC236" w14:textId="77777777" w:rsidR="0022799F" w:rsidRDefault="0022799F" w:rsidP="0022799F">
      <w:pPr>
        <w:pStyle w:val="NormalWeb"/>
        <w:spacing w:before="0" w:beforeAutospacing="0" w:after="0" w:afterAutospacing="0"/>
        <w:rPr>
          <w:color w:val="000000"/>
          <w:shd w:val="clear" w:color="auto" w:fill="FFFFFF"/>
        </w:rPr>
      </w:pPr>
    </w:p>
    <w:p w14:paraId="2E535787" w14:textId="77777777" w:rsidR="0022799F" w:rsidRPr="00872495" w:rsidRDefault="0022799F" w:rsidP="0022799F">
      <w:pPr>
        <w:pStyle w:val="NormalWeb"/>
        <w:spacing w:before="0" w:beforeAutospacing="0" w:after="0" w:afterAutospacing="0"/>
        <w:rPr>
          <w:b/>
          <w:bCs/>
          <w:color w:val="000000"/>
          <w:shd w:val="clear" w:color="auto" w:fill="FFFFFF"/>
        </w:rPr>
      </w:pPr>
      <w:r w:rsidRPr="000333B7">
        <w:rPr>
          <w:b/>
          <w:bCs/>
          <w:color w:val="000000"/>
          <w:shd w:val="clear" w:color="auto" w:fill="FFFFFF"/>
        </w:rPr>
        <w:t xml:space="preserve">Table </w:t>
      </w:r>
      <w:r>
        <w:rPr>
          <w:b/>
          <w:bCs/>
          <w:color w:val="000000"/>
          <w:shd w:val="clear" w:color="auto" w:fill="FFFFFF"/>
        </w:rPr>
        <w:t>1</w:t>
      </w:r>
      <w:r w:rsidRPr="000333B7">
        <w:rPr>
          <w:b/>
          <w:bCs/>
          <w:color w:val="000000"/>
          <w:shd w:val="clear" w:color="auto" w:fill="FFFFFF"/>
        </w:rPr>
        <w:t xml:space="preserve">. </w:t>
      </w:r>
      <w:r>
        <w:rPr>
          <w:b/>
          <w:bCs/>
          <w:color w:val="000000"/>
          <w:shd w:val="clear" w:color="auto" w:fill="FFFFFF"/>
        </w:rPr>
        <w:t xml:space="preserve">Non-pharmacological </w:t>
      </w:r>
      <w:r w:rsidRPr="000333B7">
        <w:rPr>
          <w:b/>
          <w:bCs/>
          <w:color w:val="000000"/>
          <w:shd w:val="clear" w:color="auto" w:fill="FFFFFF"/>
        </w:rPr>
        <w:t xml:space="preserve">management </w:t>
      </w:r>
      <w:r>
        <w:rPr>
          <w:b/>
          <w:bCs/>
          <w:color w:val="000000"/>
          <w:shd w:val="clear" w:color="auto" w:fill="FFFFFF"/>
        </w:rPr>
        <w:t>interventions</w:t>
      </w:r>
      <w:r w:rsidRPr="000333B7">
        <w:rPr>
          <w:b/>
          <w:bCs/>
          <w:color w:val="000000"/>
          <w:shd w:val="clear" w:color="auto" w:fill="FFFFFF"/>
        </w:rPr>
        <w:t> </w:t>
      </w:r>
      <w:r>
        <w:rPr>
          <w:b/>
          <w:bCs/>
          <w:color w:val="000000"/>
          <w:shd w:val="clear" w:color="auto" w:fill="FFFFFF"/>
        </w:rPr>
        <w:t xml:space="preserve">narrative summary </w:t>
      </w:r>
    </w:p>
    <w:tbl>
      <w:tblPr>
        <w:tblW w:w="14041" w:type="dxa"/>
        <w:tblCellMar>
          <w:top w:w="15" w:type="dxa"/>
          <w:left w:w="15" w:type="dxa"/>
          <w:bottom w:w="15" w:type="dxa"/>
          <w:right w:w="15" w:type="dxa"/>
        </w:tblCellMar>
        <w:tblLook w:val="04A0" w:firstRow="1" w:lastRow="0" w:firstColumn="1" w:lastColumn="0" w:noHBand="0" w:noVBand="1"/>
      </w:tblPr>
      <w:tblGrid>
        <w:gridCol w:w="1995"/>
        <w:gridCol w:w="12046"/>
      </w:tblGrid>
      <w:tr w:rsidR="0022799F" w:rsidRPr="000333B7" w14:paraId="09E566F4" w14:textId="77777777" w:rsidTr="00DF33A4">
        <w:trPr>
          <w:trHeight w:val="279"/>
        </w:trPr>
        <w:tc>
          <w:tcPr>
            <w:tcW w:w="1995"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hideMark/>
          </w:tcPr>
          <w:p w14:paraId="4E519B93" w14:textId="77777777" w:rsidR="0022799F" w:rsidRPr="000333B7" w:rsidRDefault="0022799F" w:rsidP="00DF33A4">
            <w:pPr>
              <w:pStyle w:val="NormalWeb"/>
              <w:spacing w:before="0" w:beforeAutospacing="0" w:after="0" w:afterAutospacing="0"/>
            </w:pPr>
            <w:r w:rsidRPr="000333B7">
              <w:rPr>
                <w:b/>
                <w:bCs/>
                <w:color w:val="000000"/>
              </w:rPr>
              <w:t xml:space="preserve">Management </w:t>
            </w:r>
            <w:r>
              <w:rPr>
                <w:b/>
                <w:bCs/>
                <w:color w:val="000000"/>
              </w:rPr>
              <w:t>interventions</w:t>
            </w:r>
          </w:p>
        </w:tc>
        <w:tc>
          <w:tcPr>
            <w:tcW w:w="12046"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hideMark/>
          </w:tcPr>
          <w:p w14:paraId="2BCA45D3" w14:textId="77777777" w:rsidR="0022799F" w:rsidRPr="000333B7" w:rsidRDefault="0022799F" w:rsidP="00DF33A4">
            <w:pPr>
              <w:pStyle w:val="NormalWeb"/>
              <w:spacing w:before="0" w:beforeAutospacing="0" w:after="0" w:afterAutospacing="0"/>
            </w:pPr>
            <w:r w:rsidRPr="000333B7">
              <w:rPr>
                <w:b/>
                <w:bCs/>
                <w:color w:val="000000"/>
              </w:rPr>
              <w:t>Narrative Summary</w:t>
            </w:r>
          </w:p>
        </w:tc>
      </w:tr>
      <w:tr w:rsidR="0022799F" w:rsidRPr="000333B7" w14:paraId="49ED5D0B"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hideMark/>
          </w:tcPr>
          <w:p w14:paraId="40AB5411" w14:textId="77777777" w:rsidR="0022799F" w:rsidRPr="000333B7" w:rsidRDefault="0022799F" w:rsidP="00DF33A4">
            <w:pPr>
              <w:rPr>
                <w:b/>
                <w:bCs/>
              </w:rPr>
            </w:pPr>
            <w:r w:rsidRPr="000333B7">
              <w:rPr>
                <w:b/>
                <w:bCs/>
              </w:rPr>
              <w:t xml:space="preserve">Patient education  </w:t>
            </w:r>
          </w:p>
        </w:tc>
        <w:tc>
          <w:tcPr>
            <w:tcW w:w="12046" w:type="dxa"/>
            <w:tcBorders>
              <w:top w:val="single" w:sz="6" w:space="0" w:color="000000"/>
              <w:left w:val="single" w:sz="6" w:space="0" w:color="000000"/>
              <w:bottom w:val="single" w:sz="6" w:space="0" w:color="000000"/>
              <w:right w:val="single" w:sz="6" w:space="0" w:color="000000"/>
            </w:tcBorders>
            <w:shd w:val="clear" w:color="auto" w:fill="FFFFFF"/>
            <w:hideMark/>
          </w:tcPr>
          <w:p w14:paraId="07C4D736" w14:textId="77777777" w:rsidR="0022799F" w:rsidRPr="000333B7" w:rsidRDefault="0022799F" w:rsidP="00DF33A4">
            <w:r>
              <w:t>Six</w:t>
            </w:r>
            <w:r w:rsidRPr="000333B7">
              <w:t xml:space="preserve"> CPGs strongly recommend</w:t>
            </w:r>
            <w:r>
              <w:t>ed</w:t>
            </w:r>
            <w:r w:rsidRPr="000333B7">
              <w:t xml:space="preserve"> </w:t>
            </w:r>
            <w:r>
              <w:fldChar w:fldCharType="begin">
                <w:fldData xml:space="preserve">PEVuZE5vdGU+PENpdGU+PEF1dGhvcj4oU0VSKTwvQXV0aG9yPjxZZWFyPjIwMTk8L1llYXI+PFJl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</w:fldData>
              </w:fldChar>
            </w:r>
            <w:r>
              <w:instrText xml:space="preserve"> ADDIN EN.CITE </w:instrText>
            </w:r>
            <w:r>
              <w:fldChar w:fldCharType="begin">
                <w:fldData xml:space="preserve">PEVuZE5vdGU+PENpdGU+PEF1dGhvcj4oU0VSKTwvQXV0aG9yPjxZZWFyPjIwMTk8L1llYXI+PFJl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</w:fldData>
              </w:fldChar>
            </w:r>
            <w:r>
              <w:instrText xml:space="preserve"> ADDIN EN.CITE.DATA </w:instrText>
            </w:r>
            <w:r>
              <w:fldChar w:fldCharType="end"/>
            </w:r>
            <w:r>
              <w:fldChar w:fldCharType="separate"/>
            </w:r>
            <w:r>
              <w:rPr>
                <w:noProof/>
              </w:rPr>
              <w:t>[41-44, 46, 47]</w:t>
            </w:r>
            <w:r>
              <w:fldChar w:fldCharType="end"/>
            </w:r>
            <w:r>
              <w:t xml:space="preserve"> and</w:t>
            </w:r>
            <w:r w:rsidRPr="000333B7">
              <w:t xml:space="preserve"> one </w:t>
            </w:r>
            <w:r>
              <w:t xml:space="preserve">CPG </w:t>
            </w:r>
            <w:r w:rsidRPr="000333B7">
              <w:t>conditionally recommend</w:t>
            </w:r>
            <w:r>
              <w:t>ed</w:t>
            </w:r>
            <w:r w:rsidRPr="000333B7">
              <w:t xml:space="preserve">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rsidRPr="000333B7">
              <w:t xml:space="preserve"> </w:t>
            </w:r>
            <w:r>
              <w:t>patient education for</w:t>
            </w:r>
            <w:r w:rsidRPr="000333B7">
              <w:t xml:space="preserve"> p</w:t>
            </w:r>
            <w:r>
              <w:t>eople</w:t>
            </w:r>
            <w:r w:rsidRPr="000333B7">
              <w:t xml:space="preserve"> with </w:t>
            </w:r>
            <w:r>
              <w:t xml:space="preserve">rheumatoid arthritis (RA). </w:t>
            </w:r>
          </w:p>
          <w:p w14:paraId="2580ED96" w14:textId="77777777" w:rsidR="0022799F" w:rsidRPr="000333B7" w:rsidRDefault="0022799F" w:rsidP="00DF33A4"/>
          <w:p w14:paraId="5E276B75" w14:textId="77777777" w:rsidR="0022799F" w:rsidRDefault="0022799F" w:rsidP="00DF33A4">
            <w:r w:rsidRPr="000333B7">
              <w:t xml:space="preserve">Educational programs </w:t>
            </w:r>
            <w:r>
              <w:fldChar w:fldCharType="begin">
                <w:fldData xml:space="preserve">PEVuZE5vdGU+PENpdGU+PEF1dGhvcj4oU0VSKTwvQXV0aG9yPjxZZWFyPjIwMTk8L1llYXI+PFJl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</w:fldData>
              </w:fldChar>
            </w:r>
            <w:r>
              <w:instrText xml:space="preserve"> ADDIN EN.CITE </w:instrText>
            </w:r>
            <w:r>
              <w:fldChar w:fldCharType="begin">
                <w:fldData xml:space="preserve">PEVuZE5vdGU+PENpdGU+PEF1dGhvcj4oU0VSKTwvQXV0aG9yPjxZZWFyPjIwMTk8L1llYXI+PFJl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</w:fldData>
              </w:fldChar>
            </w:r>
            <w:r>
              <w:instrText xml:space="preserve"> ADDIN EN.CITE.DATA </w:instrText>
            </w:r>
            <w:r>
              <w:fldChar w:fldCharType="end"/>
            </w:r>
            <w:r>
              <w:fldChar w:fldCharType="separate"/>
            </w:r>
            <w:r>
              <w:rPr>
                <w:noProof/>
              </w:rPr>
              <w:t>[41, 44, 47]</w:t>
            </w:r>
            <w:r>
              <w:fldChar w:fldCharType="end"/>
            </w:r>
            <w:r>
              <w:t xml:space="preserve"> </w:t>
            </w:r>
            <w:r w:rsidRPr="000333B7">
              <w:t xml:space="preserve">and supporting materials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rsidRPr="000333B7">
              <w:t xml:space="preserve"> should be offered </w:t>
            </w:r>
            <w:r>
              <w:t xml:space="preserve">as </w:t>
            </w:r>
            <w:r w:rsidRPr="000333B7">
              <w:t>verbal and written information</w:t>
            </w:r>
            <w:r>
              <w:t xml:space="preserve">, that is written in a way that can be easily understood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 xml:space="preserve">. </w:t>
            </w:r>
            <w:r w:rsidRPr="000333B7">
              <w:t xml:space="preserve">These programs should be based on a trusting therapeutic relationship between the patient and clinician, to improve patient adherence to treatment modalities </w:t>
            </w:r>
            <w:r>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fldChar w:fldCharType="separate"/>
            </w:r>
            <w:r>
              <w:rPr>
                <w:noProof/>
              </w:rPr>
              <w:t>[41]</w:t>
            </w:r>
            <w:r>
              <w:fldChar w:fldCharType="end"/>
            </w:r>
            <w:r>
              <w:t>.</w:t>
            </w:r>
          </w:p>
          <w:p w14:paraId="29524AC9" w14:textId="77777777" w:rsidR="0022799F" w:rsidRDefault="0022799F" w:rsidP="00DF33A4"/>
          <w:p w14:paraId="550BCE58" w14:textId="77777777" w:rsidR="0022799F" w:rsidRDefault="0022799F" w:rsidP="00DF33A4">
            <w:r w:rsidRPr="000333B7">
              <w:t xml:space="preserve">Throughout the course of their disease, </w:t>
            </w:r>
            <w:r>
              <w:t xml:space="preserve">clinicians should </w:t>
            </w:r>
            <w:r w:rsidRPr="000333B7">
              <w:t xml:space="preserve">offer </w:t>
            </w:r>
            <w:r>
              <w:t>patients</w:t>
            </w:r>
            <w:r w:rsidRPr="000333B7">
              <w:t xml:space="preserve"> the opportunity to talk about and agree all aspects of their care and respect the decisions they make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w:t>
            </w:r>
            <w:r w:rsidRPr="000333B7">
              <w:t xml:space="preserve"> </w:t>
            </w:r>
            <w:r>
              <w:t>Information and advice can be individualised</w:t>
            </w:r>
            <w:r w:rsidRPr="000333B7">
              <w:t xml:space="preserve"> for each patient, </w:t>
            </w:r>
            <w:r>
              <w:t>and include</w:t>
            </w:r>
            <w:r w:rsidRPr="000333B7">
              <w:t xml:space="preserve"> information to support self-management and optimising health and well-being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t>.</w:t>
            </w:r>
          </w:p>
          <w:p w14:paraId="40F7F131" w14:textId="77777777" w:rsidR="0022799F" w:rsidRPr="000333B7" w:rsidRDefault="0022799F" w:rsidP="00DF33A4"/>
          <w:p w14:paraId="02ECBBDF" w14:textId="77777777" w:rsidR="0022799F" w:rsidRPr="000333B7" w:rsidRDefault="0022799F" w:rsidP="00DF33A4">
            <w:r w:rsidRPr="000333B7">
              <w:t xml:space="preserve">Content should include: </w:t>
            </w:r>
          </w:p>
          <w:p w14:paraId="4EF01009" w14:textId="77777777" w:rsidR="0022799F" w:rsidRPr="000333B7"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 xml:space="preserve">General aspects of the disease </w:t>
            </w:r>
            <w:r>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 49]&lt;/DisplayText&gt;&lt;record&gt;&lt;rec-number&gt;12&lt;/rec-number&gt;&lt;foreign-keys&gt;&lt;key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Cite&gt;&lt;Author&gt;Peter&lt;/Author&gt;&lt;Year&gt;2021&lt;/Year&gt;&lt;RecNum&gt;14&lt;/RecNum&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[47, 49]</w:t>
            </w:r>
            <w:r>
              <w:rPr>
                <w:rFonts w:ascii="Times New Roman" w:hAnsi="Times New Roman" w:cs="Times New Roman"/>
              </w:rPr>
              <w:fldChar w:fldCharType="end"/>
            </w:r>
            <w:r w:rsidRPr="000333B7">
              <w:rPr>
                <w:rFonts w:ascii="Times New Roman" w:hAnsi="Times New Roman" w:cs="Times New Roman"/>
              </w:rPr>
              <w:t xml:space="preserve"> </w:t>
            </w:r>
            <w:r>
              <w:rPr>
                <w:rFonts w:ascii="Times New Roman" w:hAnsi="Times New Roman" w:cs="Times New Roman"/>
              </w:rPr>
              <w:t>to</w:t>
            </w:r>
            <w:r w:rsidRPr="000333B7">
              <w:rPr>
                <w:rFonts w:ascii="Times New Roman" w:hAnsi="Times New Roman" w:cs="Times New Roman"/>
              </w:rPr>
              <w:t xml:space="preserve"> improve the</w:t>
            </w:r>
            <w:r>
              <w:rPr>
                <w:rFonts w:ascii="Times New Roman" w:hAnsi="Times New Roman" w:cs="Times New Roman"/>
              </w:rPr>
              <w:t xml:space="preserve"> patients </w:t>
            </w:r>
            <w:r w:rsidRPr="000333B7">
              <w:rPr>
                <w:rFonts w:ascii="Times New Roman" w:hAnsi="Times New Roman" w:cs="Times New Roman"/>
              </w:rPr>
              <w:t>understanding of RA</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[44]</w:t>
            </w:r>
            <w:r>
              <w:rPr>
                <w:rFonts w:ascii="Times New Roman" w:hAnsi="Times New Roman" w:cs="Times New Roman"/>
              </w:rPr>
              <w:fldChar w:fldCharType="end"/>
            </w:r>
            <w:r>
              <w:rPr>
                <w:rFonts w:ascii="Times New Roman" w:hAnsi="Times New Roman" w:cs="Times New Roman"/>
              </w:rPr>
              <w:t>.</w:t>
            </w:r>
          </w:p>
          <w:p w14:paraId="6AA401AF" w14:textId="77777777" w:rsidR="0022799F" w:rsidRPr="000333B7"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 xml:space="preserve">Possible consequences of RA </w:t>
            </w:r>
            <w:r>
              <w:rPr>
                <w:rFonts w:ascii="Times New Roman" w:hAnsi="Times New Roman" w:cs="Times New Roman"/>
              </w:rPr>
              <w:fldChar w:fldCharType="begin"/>
            </w:r>
            <w:r>
              <w:rPr>
                <w:rFonts w:ascii="Times New Roman" w:hAnsi="Times New Roman" w:cs="Times New Roman"/>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[49]</w:t>
            </w:r>
            <w:r>
              <w:rPr>
                <w:rFonts w:ascii="Times New Roman" w:hAnsi="Times New Roman" w:cs="Times New Roman"/>
              </w:rPr>
              <w:fldChar w:fldCharType="end"/>
            </w:r>
            <w:r>
              <w:rPr>
                <w:rFonts w:ascii="Times New Roman" w:hAnsi="Times New Roman" w:cs="Times New Roman"/>
              </w:rPr>
              <w:t>.</w:t>
            </w:r>
          </w:p>
          <w:p w14:paraId="30E1944E" w14:textId="77777777" w:rsidR="0022799F" w:rsidRPr="000333B7"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 xml:space="preserve">Management options </w:t>
            </w:r>
            <w:r>
              <w:rPr>
                <w:rFonts w:ascii="Times New Roman" w:hAnsi="Times New Roman" w:cs="Times New Roman"/>
              </w:rPr>
              <w:fldChar w:fldCharType="begin">
                <w:fldData xml:space="preserve">PEVuZE5vdGU+PENpdGU+PEF1dGhvcj5TYW50b3M8L0F1dGhvcj48WWVhcj4yMDIxPC9ZZWFyPjxS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PEVuZE5vdGU+PENpdGU+PEF1dGhvcj5TYW50b3M8L0F1dGhvcj48WWVhcj4yMDIxPC9ZZWFyPjxS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[44, 47, 49]</w:t>
            </w:r>
            <w:r>
              <w:rPr>
                <w:rFonts w:ascii="Times New Roman" w:hAnsi="Times New Roman" w:cs="Times New Roman"/>
              </w:rPr>
              <w:fldChar w:fldCharType="end"/>
            </w:r>
            <w:r>
              <w:rPr>
                <w:rFonts w:ascii="Times New Roman" w:hAnsi="Times New Roman" w:cs="Times New Roman"/>
              </w:rPr>
              <w:t xml:space="preserve"> </w:t>
            </w:r>
          </w:p>
          <w:p w14:paraId="5903463B" w14:textId="77777777" w:rsidR="0022799F" w:rsidRPr="000333B7"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Risks and benefits of treatment options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[44]</w:t>
            </w:r>
            <w:r>
              <w:rPr>
                <w:rFonts w:ascii="Times New Roman" w:hAnsi="Times New Roman" w:cs="Times New Roman"/>
              </w:rPr>
              <w:fldChar w:fldCharType="end"/>
            </w:r>
            <w:r>
              <w:rPr>
                <w:rFonts w:ascii="Times New Roman" w:hAnsi="Times New Roman" w:cs="Times New Roman"/>
              </w:rPr>
              <w:t>.</w:t>
            </w:r>
          </w:p>
          <w:p w14:paraId="6DAA33BA" w14:textId="77777777" w:rsidR="0022799F" w:rsidRPr="000333B7"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 xml:space="preserve">Patients’ role in the shared-care process </w:t>
            </w:r>
            <w:r>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[47]</w:t>
            </w:r>
            <w:r>
              <w:rPr>
                <w:rFonts w:ascii="Times New Roman" w:hAnsi="Times New Roman" w:cs="Times New Roman"/>
              </w:rPr>
              <w:fldChar w:fldCharType="end"/>
            </w:r>
            <w:r>
              <w:rPr>
                <w:rFonts w:ascii="Times New Roman" w:hAnsi="Times New Roman" w:cs="Times New Roman"/>
              </w:rPr>
              <w:t>.</w:t>
            </w:r>
          </w:p>
          <w:p w14:paraId="358F4ECC" w14:textId="77777777" w:rsidR="0022799F" w:rsidRDefault="0022799F" w:rsidP="0022799F">
            <w:pPr>
              <w:pStyle w:val="ListParagraph"/>
              <w:numPr>
                <w:ilvl w:val="0"/>
                <w:numId w:val="13"/>
              </w:numPr>
              <w:rPr>
                <w:rFonts w:ascii="Times New Roman" w:hAnsi="Times New Roman" w:cs="Times New Roman"/>
              </w:rPr>
            </w:pPr>
            <w:r w:rsidRPr="000333B7">
              <w:rPr>
                <w:rFonts w:ascii="Times New Roman" w:hAnsi="Times New Roman" w:cs="Times New Roman"/>
              </w:rPr>
              <w:t xml:space="preserve">Common assessments and interventions </w:t>
            </w:r>
            <w:r>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[47]</w:t>
            </w:r>
            <w:r>
              <w:rPr>
                <w:rFonts w:ascii="Times New Roman" w:hAnsi="Times New Roman" w:cs="Times New Roman"/>
              </w:rPr>
              <w:fldChar w:fldCharType="end"/>
            </w:r>
            <w:r>
              <w:rPr>
                <w:rFonts w:ascii="Times New Roman" w:hAnsi="Times New Roman" w:cs="Times New Roman"/>
              </w:rPr>
              <w:t>.</w:t>
            </w:r>
          </w:p>
          <w:p w14:paraId="55CEB50F" w14:textId="77777777" w:rsidR="0022799F" w:rsidRPr="006D6F26" w:rsidRDefault="0022799F" w:rsidP="0022799F">
            <w:pPr>
              <w:pStyle w:val="ListParagraph"/>
              <w:numPr>
                <w:ilvl w:val="0"/>
                <w:numId w:val="13"/>
              </w:numPr>
              <w:rPr>
                <w:rFonts w:ascii="Times New Roman" w:hAnsi="Times New Roman" w:cs="Times New Roman"/>
              </w:rPr>
            </w:pPr>
            <w:r>
              <w:rPr>
                <w:rFonts w:ascii="Times New Roman" w:hAnsi="Times New Roman" w:cs="Times New Roman"/>
              </w:rPr>
              <w:t>C</w:t>
            </w:r>
            <w:r w:rsidRPr="000333B7">
              <w:rPr>
                <w:rFonts w:ascii="Times New Roman" w:hAnsi="Times New Roman" w:cs="Times New Roman"/>
              </w:rPr>
              <w:t>ounter</w:t>
            </w:r>
            <w:r>
              <w:rPr>
                <w:rFonts w:ascii="Times New Roman" w:hAnsi="Times New Roman" w:cs="Times New Roman"/>
              </w:rPr>
              <w:t>ing</w:t>
            </w:r>
            <w:r w:rsidRPr="000333B7">
              <w:rPr>
                <w:rFonts w:ascii="Times New Roman" w:hAnsi="Times New Roman" w:cs="Times New Roman"/>
              </w:rPr>
              <w:t xml:space="preserve"> any </w:t>
            </w:r>
            <w:r w:rsidRPr="006D6F26">
              <w:rPr>
                <w:rFonts w:ascii="Times New Roman" w:hAnsi="Times New Roman" w:cs="Times New Roman"/>
              </w:rPr>
              <w:t xml:space="preserve">misconceptions they may have </w:t>
            </w:r>
            <w:r w:rsidRPr="006D6F2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6D6F26">
              <w:rPr>
                <w:rFonts w:ascii="Times New Roman" w:hAnsi="Times New Roman" w:cs="Times New Roman"/>
              </w:rPr>
              <w:fldChar w:fldCharType="separate"/>
            </w:r>
            <w:r>
              <w:rPr>
                <w:rFonts w:ascii="Times New Roman" w:hAnsi="Times New Roman" w:cs="Times New Roman"/>
                <w:noProof/>
              </w:rPr>
              <w:t>[44]</w:t>
            </w:r>
            <w:r w:rsidRPr="006D6F26">
              <w:rPr>
                <w:rFonts w:ascii="Times New Roman" w:hAnsi="Times New Roman" w:cs="Times New Roman"/>
              </w:rPr>
              <w:fldChar w:fldCharType="end"/>
            </w:r>
            <w:r w:rsidRPr="006D6F26">
              <w:rPr>
                <w:rFonts w:ascii="Times New Roman" w:hAnsi="Times New Roman" w:cs="Times New Roman"/>
              </w:rPr>
              <w:t>.</w:t>
            </w:r>
          </w:p>
          <w:p w14:paraId="7604EF31" w14:textId="77777777" w:rsidR="0022799F" w:rsidRPr="006D6F26" w:rsidRDefault="0022799F" w:rsidP="0022799F">
            <w:pPr>
              <w:pStyle w:val="ListParagraph"/>
              <w:numPr>
                <w:ilvl w:val="0"/>
                <w:numId w:val="13"/>
              </w:numPr>
              <w:rPr>
                <w:rFonts w:ascii="Times New Roman" w:hAnsi="Times New Roman" w:cs="Times New Roman"/>
              </w:rPr>
            </w:pPr>
            <w:r w:rsidRPr="006D6F26">
              <w:rPr>
                <w:rFonts w:ascii="Times New Roman" w:hAnsi="Times New Roman" w:cs="Times New Roman"/>
                <w:color w:val="000000"/>
              </w:rPr>
              <w:t xml:space="preserve">Counselling on lifestyle habits </w:t>
            </w:r>
            <w:r w:rsidRPr="006D6F26">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6D6F26">
              <w:rPr>
                <w:rFonts w:ascii="Times New Roman" w:hAnsi="Times New Roman" w:cs="Times New Roman"/>
                <w:color w:val="000000"/>
              </w:rPr>
              <w:fldChar w:fldCharType="separate"/>
            </w:r>
            <w:r>
              <w:rPr>
                <w:rFonts w:ascii="Times New Roman" w:hAnsi="Times New Roman" w:cs="Times New Roman"/>
                <w:noProof/>
                <w:color w:val="000000"/>
              </w:rPr>
              <w:t>[42]</w:t>
            </w:r>
            <w:r w:rsidRPr="006D6F26">
              <w:rPr>
                <w:rFonts w:ascii="Times New Roman" w:hAnsi="Times New Roman" w:cs="Times New Roman"/>
                <w:color w:val="000000"/>
              </w:rPr>
              <w:fldChar w:fldCharType="end"/>
            </w:r>
            <w:r w:rsidRPr="006D6F26">
              <w:rPr>
                <w:rFonts w:ascii="Times New Roman" w:hAnsi="Times New Roman" w:cs="Times New Roman"/>
                <w:color w:val="000000"/>
              </w:rPr>
              <w:t xml:space="preserve">; </w:t>
            </w:r>
            <w:r w:rsidRPr="006D6F26">
              <w:rPr>
                <w:rFonts w:ascii="Times New Roman" w:hAnsi="Times New Roman" w:cs="Times New Roman"/>
              </w:rPr>
              <w:t xml:space="preserve">mentioning the importance of exercise and a healthy lifestyle (including decreasing stress and fatigue) and how this lifestyle can be achieved and maintained </w:t>
            </w:r>
            <w:r w:rsidRPr="006D6F26">
              <w:rPr>
                <w:rFonts w:ascii="Times New Roman" w:hAnsi="Times New Roman" w:cs="Times New Roman"/>
              </w:rPr>
              <w:fldChar w:fldCharType="begin"/>
            </w:r>
            <w:r>
              <w:rPr>
                <w:rFonts w:ascii="Times New Roman" w:hAnsi="Times New Roman" w:cs="Times New Roman"/>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6D6F26">
              <w:rPr>
                <w:rFonts w:ascii="Times New Roman" w:hAnsi="Times New Roman" w:cs="Times New Roman"/>
              </w:rPr>
              <w:fldChar w:fldCharType="separate"/>
            </w:r>
            <w:r>
              <w:rPr>
                <w:rFonts w:ascii="Times New Roman" w:hAnsi="Times New Roman" w:cs="Times New Roman"/>
                <w:noProof/>
              </w:rPr>
              <w:t>[49]</w:t>
            </w:r>
            <w:r w:rsidRPr="006D6F26">
              <w:rPr>
                <w:rFonts w:ascii="Times New Roman" w:hAnsi="Times New Roman" w:cs="Times New Roman"/>
              </w:rPr>
              <w:fldChar w:fldCharType="end"/>
            </w:r>
            <w:r w:rsidRPr="006D6F26">
              <w:rPr>
                <w:rFonts w:ascii="Times New Roman" w:hAnsi="Times New Roman" w:cs="Times New Roman"/>
              </w:rPr>
              <w:t>.</w:t>
            </w:r>
          </w:p>
          <w:p w14:paraId="36591679" w14:textId="77777777" w:rsidR="0022799F" w:rsidRPr="007F1403" w:rsidRDefault="0022799F" w:rsidP="0022799F">
            <w:pPr>
              <w:pStyle w:val="ListParagraph"/>
              <w:numPr>
                <w:ilvl w:val="0"/>
                <w:numId w:val="13"/>
              </w:numPr>
              <w:rPr>
                <w:rFonts w:ascii="Times New Roman" w:hAnsi="Times New Roman" w:cs="Times New Roman"/>
              </w:rPr>
            </w:pPr>
            <w:r w:rsidRPr="007F1403">
              <w:rPr>
                <w:rFonts w:ascii="Times New Roman" w:hAnsi="Times New Roman" w:cs="Times New Roman"/>
                <w:color w:val="000000"/>
              </w:rPr>
              <w:t xml:space="preserve">Information about how and when to access specialist care </w:t>
            </w:r>
            <w:r w:rsidRPr="007F1403">
              <w:rPr>
                <w:rFonts w:ascii="Times New Roman" w:hAnsi="Times New Roman" w:cs="Times New Roman"/>
                <w:color w:val="000000"/>
              </w:rPr>
              <w:fldChar w:fldCharType="begin"/>
            </w:r>
            <w:r>
              <w:rPr>
                <w:rFonts w:ascii="Times New Roman" w:hAnsi="Times New Roman" w:cs="Times New Roman"/>
                <w:color w:val="000000"/>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7F1403">
              <w:rPr>
                <w:rFonts w:ascii="Times New Roman" w:hAnsi="Times New Roman" w:cs="Times New Roman"/>
                <w:color w:val="000000"/>
              </w:rPr>
              <w:fldChar w:fldCharType="separate"/>
            </w:r>
            <w:r>
              <w:rPr>
                <w:rFonts w:ascii="Times New Roman" w:hAnsi="Times New Roman" w:cs="Times New Roman"/>
                <w:noProof/>
                <w:color w:val="000000"/>
              </w:rPr>
              <w:t>[44]</w:t>
            </w:r>
            <w:r w:rsidRPr="007F1403">
              <w:rPr>
                <w:rFonts w:ascii="Times New Roman" w:hAnsi="Times New Roman" w:cs="Times New Roman"/>
                <w:color w:val="000000"/>
              </w:rPr>
              <w:fldChar w:fldCharType="end"/>
            </w:r>
            <w:r w:rsidRPr="007F1403">
              <w:rPr>
                <w:rFonts w:ascii="Times New Roman" w:hAnsi="Times New Roman" w:cs="Times New Roman"/>
                <w:color w:val="000000"/>
              </w:rPr>
              <w:t>.</w:t>
            </w:r>
          </w:p>
          <w:p w14:paraId="12BFFA8C" w14:textId="77777777" w:rsidR="0022799F" w:rsidRPr="000333B7" w:rsidRDefault="0022799F" w:rsidP="00DF33A4">
            <w:r w:rsidRPr="00B10228">
              <w:t>The following information should be included for those who experience hand or foot RA-related symptoms:</w:t>
            </w:r>
            <w:r w:rsidRPr="000333B7">
              <w:t xml:space="preserve"> </w:t>
            </w:r>
          </w:p>
          <w:p w14:paraId="69FB977C" w14:textId="77777777" w:rsidR="0022799F" w:rsidRPr="000333B7" w:rsidRDefault="0022799F" w:rsidP="0022799F">
            <w:pPr>
              <w:pStyle w:val="ListParagraph"/>
              <w:numPr>
                <w:ilvl w:val="0"/>
                <w:numId w:val="1"/>
              </w:numPr>
              <w:rPr>
                <w:rFonts w:ascii="Times New Roman" w:hAnsi="Times New Roman" w:cs="Times New Roman"/>
              </w:rPr>
            </w:pPr>
            <w:r w:rsidRPr="000333B7">
              <w:rPr>
                <w:rFonts w:ascii="Times New Roman" w:hAnsi="Times New Roman" w:cs="Times New Roman"/>
              </w:rPr>
              <w:t xml:space="preserve">Joint protection advice with hand strengthening and mobilisation exercises </w:t>
            </w:r>
            <w:r>
              <w:rPr>
                <w:rFonts w:ascii="Times New Roman" w:hAnsi="Times New Roman" w:cs="Times New Roman"/>
              </w:rPr>
              <w:fldChar w:fldCharType="begin"/>
            </w:r>
            <w:r>
              <w:rPr>
                <w:rFonts w:ascii="Times New Roman" w:hAnsi="Times New Roman" w:cs="Times New Roman"/>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Pr>
                <w:rFonts w:ascii="Times New Roman" w:hAnsi="Times New Roman" w:cs="Times New Roman"/>
              </w:rPr>
              <w:fldChar w:fldCharType="separate"/>
            </w:r>
            <w:r>
              <w:rPr>
                <w:rFonts w:ascii="Times New Roman" w:hAnsi="Times New Roman" w:cs="Times New Roman"/>
                <w:noProof/>
              </w:rPr>
              <w:t>[43]</w:t>
            </w:r>
            <w:r>
              <w:rPr>
                <w:rFonts w:ascii="Times New Roman" w:hAnsi="Times New Roman" w:cs="Times New Roman"/>
              </w:rPr>
              <w:fldChar w:fldCharType="end"/>
            </w:r>
            <w:r>
              <w:rPr>
                <w:rFonts w:ascii="Times New Roman" w:hAnsi="Times New Roman" w:cs="Times New Roman"/>
              </w:rPr>
              <w:t>;</w:t>
            </w:r>
          </w:p>
          <w:p w14:paraId="73EF6CF3" w14:textId="77777777" w:rsidR="0022799F" w:rsidRPr="000333B7" w:rsidRDefault="0022799F" w:rsidP="0022799F">
            <w:pPr>
              <w:pStyle w:val="ListParagraph"/>
              <w:numPr>
                <w:ilvl w:val="0"/>
                <w:numId w:val="1"/>
              </w:numPr>
              <w:rPr>
                <w:rFonts w:ascii="Times New Roman" w:hAnsi="Times New Roman" w:cs="Times New Roman"/>
              </w:rPr>
            </w:pPr>
            <w:r w:rsidRPr="000333B7">
              <w:rPr>
                <w:rFonts w:ascii="Times New Roman" w:hAnsi="Times New Roman" w:cs="Times New Roman"/>
              </w:rPr>
              <w:lastRenderedPageBreak/>
              <w:t xml:space="preserve">Individual shoe-advice e.g. information on fit, cosmetics, function, durability and correct use of the </w:t>
            </w:r>
            <w:r w:rsidRPr="00662FE9">
              <w:rPr>
                <w:rFonts w:ascii="Times New Roman" w:hAnsi="Times New Roman" w:cs="Times New Roman"/>
              </w:rPr>
              <w:t xml:space="preserve">shoes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43339E9D" w14:textId="77777777" w:rsidR="0022799F" w:rsidRDefault="0022799F" w:rsidP="0022799F">
            <w:pPr>
              <w:pStyle w:val="ListParagraph"/>
              <w:numPr>
                <w:ilvl w:val="0"/>
                <w:numId w:val="1"/>
              </w:numPr>
              <w:rPr>
                <w:rFonts w:ascii="Times New Roman" w:hAnsi="Times New Roman" w:cs="Times New Roman"/>
              </w:rPr>
            </w:pPr>
            <w:r w:rsidRPr="000333B7">
              <w:rPr>
                <w:rFonts w:ascii="Times New Roman" w:hAnsi="Times New Roman" w:cs="Times New Roman"/>
              </w:rPr>
              <w:t xml:space="preserve">Preventive foot care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2E58BC16"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 xml:space="preserve">Cause and disease course of RA-related foot disease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1D3463AC"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How to recognise</w:t>
            </w:r>
            <w:r w:rsidRPr="00365152">
              <w:rPr>
                <w:rFonts w:ascii="Times New Roman" w:hAnsi="Times New Roman" w:cs="Times New Roman"/>
              </w:rPr>
              <w:t xml:space="preserve"> infection and increased disease activity (systemic and local)</w:t>
            </w:r>
            <w:r>
              <w:rPr>
                <w:rFonts w:ascii="Times New Roman" w:hAnsi="Times New Roman" w:cs="Times New Roman"/>
              </w:rPr>
              <w:t xml:space="preserv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7DE0827D"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F</w:t>
            </w:r>
            <w:r w:rsidRPr="00365152">
              <w:rPr>
                <w:rFonts w:ascii="Times New Roman" w:hAnsi="Times New Roman" w:cs="Times New Roman"/>
              </w:rPr>
              <w:t>ootcare and hygiene</w:t>
            </w:r>
            <w:r>
              <w:rPr>
                <w:rFonts w:ascii="Times New Roman" w:hAnsi="Times New Roman" w:cs="Times New Roman"/>
              </w:rPr>
              <w:t xml:space="preserv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28FB00C7"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R</w:t>
            </w:r>
            <w:r w:rsidRPr="00365152">
              <w:rPr>
                <w:rFonts w:ascii="Times New Roman" w:hAnsi="Times New Roman" w:cs="Times New Roman"/>
              </w:rPr>
              <w:t xml:space="preserve">ecognition and use of adequate footwear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 xml:space="preserve">. </w:t>
            </w:r>
          </w:p>
          <w:p w14:paraId="4059A670"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Encourage a t</w:t>
            </w:r>
            <w:r w:rsidRPr="00365152">
              <w:rPr>
                <w:rFonts w:ascii="Times New Roman" w:hAnsi="Times New Roman" w:cs="Times New Roman"/>
              </w:rPr>
              <w:t xml:space="preserve">imely consultation by a healthcare professional </w:t>
            </w:r>
            <w:r>
              <w:rPr>
                <w:rFonts w:ascii="Times New Roman" w:hAnsi="Times New Roman" w:cs="Times New Roman"/>
              </w:rPr>
              <w:t>if sign/symptoms of a</w:t>
            </w:r>
            <w:r w:rsidRPr="00365152">
              <w:rPr>
                <w:rFonts w:ascii="Times New Roman" w:hAnsi="Times New Roman" w:cs="Times New Roman"/>
              </w:rPr>
              <w:t xml:space="preserve"> foot infection, increased disease activity, pain, problems finding adequate footwear, and skin and nail conditions; and </w:t>
            </w:r>
            <w:r>
              <w:rPr>
                <w:rFonts w:ascii="Times New Roman" w:hAnsi="Times New Roman" w:cs="Times New Roman"/>
              </w:rPr>
              <w:t xml:space="preserve">who would be the appropriate </w:t>
            </w:r>
            <w:r w:rsidRPr="00365152">
              <w:rPr>
                <w:rFonts w:ascii="Times New Roman" w:hAnsi="Times New Roman" w:cs="Times New Roman"/>
              </w:rPr>
              <w:t>healthcare professional</w:t>
            </w:r>
            <w:r>
              <w:rPr>
                <w:rFonts w:ascii="Times New Roman" w:hAnsi="Times New Roman" w:cs="Times New Roman"/>
              </w:rPr>
              <w:t xml:space="preserv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4A52EFDA"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 xml:space="preserve">Treatment plan in relation to footcare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6AC85DE0"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 xml:space="preserve">The </w:t>
            </w:r>
            <w:r w:rsidRPr="00AD1E35">
              <w:rPr>
                <w:rFonts w:ascii="Times New Roman" w:hAnsi="Times New Roman" w:cs="Times New Roman"/>
              </w:rPr>
              <w:t>importance of treatment adherence and complianc</w:t>
            </w:r>
            <w:r>
              <w:rPr>
                <w:rFonts w:ascii="Times New Roman" w:hAnsi="Times New Roman" w:cs="Times New Roman"/>
              </w:rPr>
              <w:t xml:space="preserve">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23C658DB"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T</w:t>
            </w:r>
            <w:r w:rsidRPr="00AD1E35">
              <w:rPr>
                <w:rFonts w:ascii="Times New Roman" w:hAnsi="Times New Roman" w:cs="Times New Roman"/>
              </w:rPr>
              <w:t xml:space="preserve">he expected treatment </w:t>
            </w:r>
            <w:r>
              <w:rPr>
                <w:rFonts w:ascii="Times New Roman" w:hAnsi="Times New Roman" w:cs="Times New Roman"/>
              </w:rPr>
              <w:t>outcomes in relation to</w:t>
            </w:r>
            <w:r w:rsidRPr="00AD1E35">
              <w:rPr>
                <w:rFonts w:ascii="Times New Roman" w:hAnsi="Times New Roman" w:cs="Times New Roman"/>
              </w:rPr>
              <w:t xml:space="preserve"> pain, physical functioning, activities, and participation</w:t>
            </w:r>
            <w:r>
              <w:rPr>
                <w:rFonts w:ascii="Times New Roman" w:hAnsi="Times New Roman" w:cs="Times New Roman"/>
              </w:rPr>
              <w:t xml:space="preserve"> levels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0B4B946A" w14:textId="77777777" w:rsidR="0022799F"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P</w:t>
            </w:r>
            <w:r w:rsidRPr="00AD1E35">
              <w:rPr>
                <w:rFonts w:ascii="Times New Roman" w:hAnsi="Times New Roman" w:cs="Times New Roman"/>
              </w:rPr>
              <w:t>ossible adverse events</w:t>
            </w:r>
            <w:r>
              <w:rPr>
                <w:rFonts w:ascii="Times New Roman" w:hAnsi="Times New Roman" w:cs="Times New Roman"/>
              </w:rPr>
              <w:t xml:space="preserve"> </w:t>
            </w:r>
            <w:r w:rsidRPr="00662FE9">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62FE9">
              <w:rPr>
                <w:rFonts w:ascii="Times New Roman" w:hAnsi="Times New Roman" w:cs="Times New Roman"/>
              </w:rPr>
              <w:fldChar w:fldCharType="separate"/>
            </w:r>
            <w:r>
              <w:rPr>
                <w:rFonts w:ascii="Times New Roman" w:hAnsi="Times New Roman" w:cs="Times New Roman"/>
                <w:noProof/>
              </w:rPr>
              <w:t>[46]</w:t>
            </w:r>
            <w:r w:rsidRPr="00662FE9">
              <w:rPr>
                <w:rFonts w:ascii="Times New Roman" w:hAnsi="Times New Roman" w:cs="Times New Roman"/>
              </w:rPr>
              <w:fldChar w:fldCharType="end"/>
            </w:r>
            <w:r>
              <w:rPr>
                <w:rFonts w:ascii="Times New Roman" w:hAnsi="Times New Roman" w:cs="Times New Roman"/>
              </w:rPr>
              <w:t>.</w:t>
            </w:r>
          </w:p>
          <w:p w14:paraId="6D896B97" w14:textId="77777777" w:rsidR="0022799F" w:rsidRPr="00200C6B" w:rsidRDefault="0022799F" w:rsidP="0022799F">
            <w:pPr>
              <w:pStyle w:val="ListParagraph"/>
              <w:numPr>
                <w:ilvl w:val="0"/>
                <w:numId w:val="1"/>
              </w:numPr>
              <w:rPr>
                <w:rFonts w:ascii="Times New Roman" w:hAnsi="Times New Roman" w:cs="Times New Roman"/>
              </w:rPr>
            </w:pPr>
            <w:r>
              <w:rPr>
                <w:rFonts w:ascii="Times New Roman" w:hAnsi="Times New Roman" w:cs="Times New Roman"/>
              </w:rPr>
              <w:t>C</w:t>
            </w:r>
            <w:r w:rsidRPr="00AD1E35">
              <w:rPr>
                <w:rFonts w:ascii="Times New Roman" w:hAnsi="Times New Roman" w:cs="Times New Roman"/>
              </w:rPr>
              <w:t xml:space="preserve">osts and reimbursement of the treatment </w:t>
            </w:r>
            <w:r w:rsidRPr="00AD1E35">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AD1E35">
              <w:rPr>
                <w:rFonts w:ascii="Times New Roman" w:hAnsi="Times New Roman" w:cs="Times New Roman"/>
              </w:rPr>
              <w:fldChar w:fldCharType="separate"/>
            </w:r>
            <w:r>
              <w:rPr>
                <w:rFonts w:ascii="Times New Roman" w:hAnsi="Times New Roman" w:cs="Times New Roman"/>
                <w:noProof/>
              </w:rPr>
              <w:t>[46]</w:t>
            </w:r>
            <w:r w:rsidRPr="00AD1E35">
              <w:rPr>
                <w:rFonts w:ascii="Times New Roman" w:hAnsi="Times New Roman" w:cs="Times New Roman"/>
              </w:rPr>
              <w:fldChar w:fldCharType="end"/>
            </w:r>
            <w:r w:rsidRPr="00AD1E35">
              <w:rPr>
                <w:rFonts w:ascii="Times New Roman" w:hAnsi="Times New Roman" w:cs="Times New Roman"/>
              </w:rPr>
              <w:t>.</w:t>
            </w:r>
          </w:p>
          <w:p w14:paraId="4BF16BD4" w14:textId="77777777" w:rsidR="0022799F" w:rsidRDefault="0022799F" w:rsidP="00DF33A4">
            <w:pPr>
              <w:shd w:val="clear" w:color="auto" w:fill="00B050"/>
            </w:pPr>
            <w:r w:rsidRPr="000333B7">
              <w:t>Consensus: Patient education should be included as a standard practice of care</w:t>
            </w:r>
            <w:r>
              <w:t xml:space="preserve">. </w:t>
            </w:r>
          </w:p>
          <w:p w14:paraId="07C2741E" w14:textId="77777777" w:rsidR="0022799F" w:rsidRPr="000333B7" w:rsidRDefault="0022799F" w:rsidP="00DF33A4">
            <w:pPr>
              <w:shd w:val="clear" w:color="auto" w:fill="00B050"/>
            </w:pPr>
            <w:r>
              <w:t xml:space="preserve">Information can be delivered </w:t>
            </w:r>
            <w:r w:rsidRPr="000333B7">
              <w:t>either as verbal</w:t>
            </w:r>
            <w:r>
              <w:t>ly</w:t>
            </w:r>
            <w:r w:rsidRPr="000333B7">
              <w:t xml:space="preserve"> or written</w:t>
            </w:r>
            <w:r>
              <w:t xml:space="preserve"> and c</w:t>
            </w:r>
            <w:r w:rsidRPr="000333B7">
              <w:t xml:space="preserve">ontent should </w:t>
            </w:r>
            <w:proofErr w:type="gramStart"/>
            <w:r w:rsidRPr="000333B7">
              <w:t>include:</w:t>
            </w:r>
            <w:proofErr w:type="gramEnd"/>
            <w:r w:rsidRPr="000333B7">
              <w:t xml:space="preserve"> </w:t>
            </w:r>
            <w:r>
              <w:t xml:space="preserve">information on RA, its management options (benefits and risks), common assessments and address patients beliefs about RA and its care. </w:t>
            </w:r>
          </w:p>
        </w:tc>
      </w:tr>
      <w:tr w:rsidR="0022799F" w:rsidRPr="000333B7" w14:paraId="4CDAFACE"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3217470A" w14:textId="77777777" w:rsidR="0022799F" w:rsidRPr="00551031" w:rsidRDefault="0022799F" w:rsidP="00DF33A4">
            <w:pPr>
              <w:rPr>
                <w:b/>
                <w:bCs/>
              </w:rPr>
            </w:pPr>
            <w:r w:rsidRPr="00551031">
              <w:rPr>
                <w:b/>
                <w:bCs/>
              </w:rPr>
              <w:lastRenderedPageBreak/>
              <w:t xml:space="preserve">Patient </w:t>
            </w:r>
            <w:proofErr w:type="spellStart"/>
            <w:r w:rsidRPr="00551031">
              <w:rPr>
                <w:b/>
                <w:bCs/>
              </w:rPr>
              <w:t>centered</w:t>
            </w:r>
            <w:proofErr w:type="spellEnd"/>
            <w:r w:rsidRPr="00551031">
              <w:rPr>
                <w:b/>
                <w:bCs/>
              </w:rPr>
              <w:t xml:space="preserve"> care (PCC)</w:t>
            </w:r>
            <w:r>
              <w:rPr>
                <w:b/>
                <w:bCs/>
              </w:rPr>
              <w:t xml:space="preserve">/ Shared decision making </w:t>
            </w: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420D0E85" w14:textId="77777777" w:rsidR="0022799F" w:rsidRPr="00E83E3B" w:rsidRDefault="0022799F" w:rsidP="00DF33A4">
            <w:pPr>
              <w:rPr>
                <w:rFonts w:eastAsiaTheme="minorHAnsi"/>
                <w:lang w:val="en-GB" w:eastAsia="en-US"/>
              </w:rPr>
            </w:pPr>
            <w:r>
              <w:t>Eight</w:t>
            </w:r>
            <w:r w:rsidRPr="00551031">
              <w:t xml:space="preserve"> CPGs strongly </w:t>
            </w:r>
            <w:r w:rsidRPr="006D1E1D">
              <w:t xml:space="preserve">recommended care should be patient </w:t>
            </w:r>
            <w:proofErr w:type="spellStart"/>
            <w:r w:rsidRPr="006D1E1D">
              <w:t>centered</w:t>
            </w:r>
            <w:proofErr w:type="spellEnd"/>
            <w:r w:rsidRPr="006D1E1D">
              <w:t xml:space="preserve"> and shared decision making </w:t>
            </w:r>
            <w:r w:rsidRPr="006D1E1D">
              <w:fldChar w:fldCharType="begin">
                <w:fldData xml:space="preserve">PEVuZE5vdGU+PENpdGU+PEF1dGhvcj5kYSBNb3RhPC9BdXRob3I+PFllYXI+MjAxODwvWWVhcj48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</w:fldData>
              </w:fldChar>
            </w:r>
            <w:r>
              <w:instrText xml:space="preserve"> ADDIN EN.CITE </w:instrText>
            </w:r>
            <w:r>
              <w:fldChar w:fldCharType="begin">
                <w:fldData xml:space="preserve">PEVuZE5vdGU+PENpdGU+PEF1dGhvcj5kYSBNb3RhPC9BdXRob3I+PFllYXI+MjAxODwvWWVhcj48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</w:fldData>
              </w:fldChar>
            </w:r>
            <w:r>
              <w:instrText xml:space="preserve"> ADDIN EN.CITE.DATA </w:instrText>
            </w:r>
            <w:r>
              <w:fldChar w:fldCharType="end"/>
            </w:r>
            <w:r w:rsidRPr="006D1E1D">
              <w:fldChar w:fldCharType="separate"/>
            </w:r>
            <w:r>
              <w:rPr>
                <w:noProof/>
              </w:rPr>
              <w:t>[8, 42, 44-48, 50]</w:t>
            </w:r>
            <w:r w:rsidRPr="006D1E1D">
              <w:fldChar w:fldCharType="end"/>
            </w:r>
            <w:r w:rsidRPr="006D1E1D">
              <w:t xml:space="preserve">. The clinician should provide </w:t>
            </w:r>
            <w:r w:rsidRPr="006D1E1D">
              <w:rPr>
                <w:color w:val="000000"/>
              </w:rPr>
              <w:t xml:space="preserve">information and/or clarification about the disease, </w:t>
            </w:r>
            <w:r w:rsidRPr="006D1E1D">
              <w:rPr>
                <w:rFonts w:eastAsiaTheme="minorHAnsi"/>
                <w:lang w:val="en-GB" w:eastAsia="en-US"/>
              </w:rPr>
              <w:t xml:space="preserve">including the short and long-term outlook of the disease </w:t>
            </w:r>
            <w:r w:rsidRPr="006D1E1D">
              <w:rPr>
                <w:color w:val="000000"/>
              </w:rPr>
              <w:fldChar w:fldCharType="begin"/>
            </w:r>
            <w:r>
              <w:rPr>
                <w:color w:val="000000"/>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6D1E1D">
              <w:rPr>
                <w:color w:val="000000"/>
              </w:rPr>
              <w:fldChar w:fldCharType="separate"/>
            </w:r>
            <w:r>
              <w:rPr>
                <w:noProof/>
                <w:color w:val="000000"/>
              </w:rPr>
              <w:t>[47]</w:t>
            </w:r>
            <w:r w:rsidRPr="006D1E1D">
              <w:rPr>
                <w:color w:val="000000"/>
              </w:rPr>
              <w:fldChar w:fldCharType="end"/>
            </w:r>
            <w:r w:rsidRPr="006D1E1D">
              <w:rPr>
                <w:color w:val="000000"/>
              </w:rPr>
              <w:t xml:space="preserve"> and the available therapeutic options </w:t>
            </w:r>
            <w:r w:rsidRPr="006D1E1D">
              <w:rPr>
                <w:color w:val="000000"/>
              </w:rPr>
              <w:fldChar w:fldCharType="begin"/>
            </w:r>
            <w:r>
              <w:rPr>
                <w:color w:val="000000"/>
              </w:rPr>
              <w:instrText xml:space="preserve"> ADDIN EN.CITE &lt;EndNote&gt;&lt;Cite&gt;&lt;Author&gt;Santos&lt;/Author&gt;&lt;Year&gt;2021&lt;/Year&gt;&lt;RecNum&gt;12&lt;/RecNum&gt;&lt;DisplayText&gt;[42, 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portuguesa&lt;/full-title&gt;&lt;/periodical&gt;&lt;pages&gt;40-54&lt;/pages&gt;&lt;volume&gt;46&lt;/volume&gt;&lt;number&gt;1&lt;/number&gt;&lt;dates&gt;&lt;year&gt;2021&lt;/year&gt;&lt;/dates&gt;&lt;urls&gt;&lt;/urls&gt;&lt;/record&gt;&lt;/Cite&gt;&lt;Cite&gt;&lt;Author&gt;da Mota&lt;/Author&gt;&lt;Year&gt;2018&lt;/Year&gt;&lt;RecNum&gt;9&lt;/RecNum&gt;&lt;record&gt;&lt;rec-number&gt;9&lt;/rec-number&gt;&lt;foreign-keys&gt;&lt;key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6D1E1D">
              <w:rPr>
                <w:color w:val="000000"/>
              </w:rPr>
              <w:fldChar w:fldCharType="separate"/>
            </w:r>
            <w:r>
              <w:rPr>
                <w:noProof/>
                <w:color w:val="000000"/>
              </w:rPr>
              <w:t>[42, 47]</w:t>
            </w:r>
            <w:r w:rsidRPr="006D1E1D">
              <w:rPr>
                <w:color w:val="000000"/>
              </w:rPr>
              <w:fldChar w:fldCharType="end"/>
            </w:r>
            <w:r w:rsidRPr="006D1E1D">
              <w:rPr>
                <w:color w:val="000000"/>
              </w:rPr>
              <w:t>, then both patients and clinicians should follow a shared decision-making process</w:t>
            </w:r>
            <w:r w:rsidRPr="006D1E1D">
              <w:t xml:space="preserve"> </w:t>
            </w:r>
            <w:r w:rsidRPr="006D1E1D">
              <w:fldChar w:fldCharType="begin">
                <w:fldData xml:space="preserve">PEVuZE5vdGU+PENpdGU+PEF1dGhvcj5kYSBNb3RhPC9BdXRob3I+PFllYXI+MjAxODwvWWVhcj48
UmVjTnVtPjk8L1JlY051bT48RGlzcGxheVRleHQ+WzgsIDQyLCA0NS00OF08L0Rpc3BsYXlUZXh0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Q2l0ZT48QXV0aG9yPkxhdTwvQXV0aG9yPjxZZWFyPjIwMTU8L1llYXI+PFJlY051bT4zPC9SZWNO
dW0+PHJlY29yZD48cmVjLW51bWJlcj4zPC9yZWMtbnVtYmVyPjxmb3JlaWduLWtleXM+PGtleSBh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ZT48QXV0aG9yPlRlbnRlbi1EaWVwZW5tYWF0PC9BdXRob3I+PFllYXI+MjAxODwvWWVhcj48UmVj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</w:fldData>
              </w:fldChar>
            </w:r>
            <w:r>
              <w:instrText xml:space="preserve"> ADDIN EN.CITE </w:instrText>
            </w:r>
            <w:r>
              <w:fldChar w:fldCharType="begin">
                <w:fldData xml:space="preserve">PEVuZE5vdGU+PENpdGU+PEF1dGhvcj5kYSBNb3RhPC9BdXRob3I+PFllYXI+MjAxODwvWWVhcj48
UmVjTnVtPjk8L1JlY051bT48RGlzcGxheVRleHQ+WzgsIDQyLCA0NS00OF08L0Rpc3BsYXlUZXh0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Q2l0ZT48QXV0aG9yPkxhdTwvQXV0aG9yPjxZZWFyPjIwMTU8L1llYXI+PFJlY051bT4zPC9SZWNO
dW0+PHJlY29yZD48cmVjLW51bWJlcj4zPC9yZWMtbnVtYmVyPjxmb3JlaWduLWtleXM+PGtleSBh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ZT48QXV0aG9yPlRlbnRlbi1EaWVwZW5tYWF0PC9BdXRob3I+PFllYXI+MjAxODwvWWVhcj48UmVj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</w:fldData>
              </w:fldChar>
            </w:r>
            <w:r>
              <w:instrText xml:space="preserve"> ADDIN EN.CITE.DATA </w:instrText>
            </w:r>
            <w:r>
              <w:fldChar w:fldCharType="end"/>
            </w:r>
            <w:r w:rsidRPr="006D1E1D">
              <w:fldChar w:fldCharType="separate"/>
            </w:r>
            <w:r>
              <w:rPr>
                <w:noProof/>
              </w:rPr>
              <w:t>[8, 42, 45-48]</w:t>
            </w:r>
            <w:r w:rsidRPr="006D1E1D">
              <w:fldChar w:fldCharType="end"/>
            </w:r>
            <w:r w:rsidRPr="006D1E1D">
              <w:t xml:space="preserve">. Clinicians should respect patients decisions regarding RA care </w:t>
            </w:r>
            <w:r w:rsidRPr="006D1E1D">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6D1E1D">
              <w:fldChar w:fldCharType="separate"/>
            </w:r>
            <w:r>
              <w:rPr>
                <w:noProof/>
              </w:rPr>
              <w:t>[44]</w:t>
            </w:r>
            <w:r w:rsidRPr="006D1E1D">
              <w:fldChar w:fldCharType="end"/>
            </w:r>
            <w:r w:rsidRPr="006D1E1D">
              <w:t>.</w:t>
            </w:r>
          </w:p>
          <w:p w14:paraId="09F2CD86" w14:textId="77777777" w:rsidR="0022799F" w:rsidRPr="006D1E1D" w:rsidRDefault="0022799F" w:rsidP="00DF33A4"/>
          <w:p w14:paraId="42C352EA" w14:textId="77777777" w:rsidR="0022799F" w:rsidRPr="006D1E1D" w:rsidRDefault="0022799F" w:rsidP="00DF33A4">
            <w:pPr>
              <w:rPr>
                <w:rFonts w:eastAsiaTheme="minorHAnsi"/>
                <w:lang w:val="en-GB" w:eastAsia="en-US"/>
              </w:rPr>
            </w:pPr>
            <w:r w:rsidRPr="006D1E1D">
              <w:t xml:space="preserve">A treatment option should be started once the patient is diagnosed </w:t>
            </w:r>
            <w:r w:rsidRPr="006D1E1D">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6D1E1D">
              <w:fldChar w:fldCharType="separate"/>
            </w:r>
            <w:r>
              <w:rPr>
                <w:noProof/>
              </w:rPr>
              <w:t>[45]</w:t>
            </w:r>
            <w:r w:rsidRPr="006D1E1D">
              <w:fldChar w:fldCharType="end"/>
            </w:r>
            <w:r w:rsidRPr="006D1E1D">
              <w:t xml:space="preserve"> and should be tailored to the individual patient </w:t>
            </w:r>
            <w:r w:rsidRPr="006D1E1D">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6D1E1D">
              <w:fldChar w:fldCharType="separate"/>
            </w:r>
            <w:r>
              <w:rPr>
                <w:noProof/>
              </w:rPr>
              <w:t>[46]</w:t>
            </w:r>
            <w:r w:rsidRPr="006D1E1D">
              <w:fldChar w:fldCharType="end"/>
            </w:r>
            <w:r w:rsidRPr="006D1E1D">
              <w:t xml:space="preserve"> circumstances. These include: disease activity </w:t>
            </w:r>
            <w:r w:rsidRPr="006D1E1D">
              <w:fldChar w:fldCharType="begin"/>
            </w:r>
            <w: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6D1E1D">
              <w:fldChar w:fldCharType="separate"/>
            </w:r>
            <w:r>
              <w:rPr>
                <w:noProof/>
              </w:rPr>
              <w:t>[8, 50]</w:t>
            </w:r>
            <w:r w:rsidRPr="006D1E1D">
              <w:fldChar w:fldCharType="end"/>
            </w:r>
            <w:r w:rsidRPr="006D1E1D">
              <w:t xml:space="preserve"> and/or poor prognosis </w:t>
            </w:r>
            <w:r w:rsidRPr="006D1E1D">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6D1E1D">
              <w:fldChar w:fldCharType="separate"/>
            </w:r>
            <w:r>
              <w:rPr>
                <w:noProof/>
              </w:rPr>
              <w:t>[45]</w:t>
            </w:r>
            <w:r w:rsidRPr="006D1E1D">
              <w:fldChar w:fldCharType="end"/>
            </w:r>
            <w:r w:rsidRPr="006D1E1D">
              <w:t xml:space="preserve">, comorbidities </w:t>
            </w:r>
            <w:r w:rsidRPr="006D1E1D">
              <w:fldChar w:fldCharType="begin">
                <w:fldData xml:space="preserve">PEVuZE5vdGU+PENpdGU+PEF1dGhvcj5MYXU8L0F1dGhvcj48WWVhcj4yMDE1PC9ZZWFyPjxSZWNO
dW0+MzwvUmVjTnVtPjxEaXNwbGF5VGV4dD5bOCwgNDUsIDUwXTwvRGlzcGxheVRleHQ+PHJlY29y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PkF0YW1hbjwvQXV0aG9yPjxZZWFyPjIwMTg8L1llYXI+PFJlY051bT4xMDwvUmVjTnVtPjxyZWNv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==
</w:fldData>
              </w:fldChar>
            </w:r>
            <w:r>
              <w:instrText xml:space="preserve"> ADDIN EN.CITE </w:instrText>
            </w:r>
            <w:r>
              <w:fldChar w:fldCharType="begin">
                <w:fldData xml:space="preserve">PEVuZE5vdGU+PENpdGU+PEF1dGhvcj5MYXU8L0F1dGhvcj48WWVhcj4yMDE1PC9ZZWFyPjxSZWNO
dW0+MzwvUmVjTnVtPjxEaXNwbGF5VGV4dD5bOCwgNDUsIDUwXTwvRGlzcGxheVRleHQ+PHJlY29y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PkF0YW1hbjwvQXV0aG9yPjxZZWFyPjIwMTg8L1llYXI+PFJlY051bT4xMDwvUmVjTnVtPjxyZWNv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==
</w:fldData>
              </w:fldChar>
            </w:r>
            <w:r>
              <w:instrText xml:space="preserve"> ADDIN EN.CITE.DATA </w:instrText>
            </w:r>
            <w:r>
              <w:fldChar w:fldCharType="end"/>
            </w:r>
            <w:r w:rsidRPr="006D1E1D">
              <w:fldChar w:fldCharType="separate"/>
            </w:r>
            <w:r>
              <w:rPr>
                <w:noProof/>
              </w:rPr>
              <w:t>[8, 45, 50]</w:t>
            </w:r>
            <w:r w:rsidRPr="006D1E1D">
              <w:fldChar w:fldCharType="end"/>
            </w:r>
            <w:r w:rsidRPr="006D1E1D">
              <w:t xml:space="preserve">, </w:t>
            </w:r>
            <w:r w:rsidRPr="006D1E1D">
              <w:rPr>
                <w:color w:val="000000"/>
              </w:rPr>
              <w:t xml:space="preserve">progression of structural damage </w:t>
            </w:r>
            <w:r w:rsidRPr="006D1E1D">
              <w:rPr>
                <w:color w:val="000000"/>
              </w:rPr>
              <w:fldChar w:fldCharType="begin"/>
            </w:r>
            <w:r>
              <w:rPr>
                <w:color w:val="000000"/>
              </w:rP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6D1E1D">
              <w:rPr>
                <w:color w:val="000000"/>
              </w:rPr>
              <w:fldChar w:fldCharType="separate"/>
            </w:r>
            <w:r>
              <w:rPr>
                <w:noProof/>
                <w:color w:val="000000"/>
              </w:rPr>
              <w:t>[8, 50]</w:t>
            </w:r>
            <w:r w:rsidRPr="006D1E1D">
              <w:rPr>
                <w:color w:val="000000"/>
              </w:rPr>
              <w:fldChar w:fldCharType="end"/>
            </w:r>
            <w:r w:rsidRPr="006D1E1D">
              <w:rPr>
                <w:color w:val="000000"/>
              </w:rPr>
              <w:t xml:space="preserve">, </w:t>
            </w:r>
            <w:r w:rsidRPr="006D1E1D">
              <w:t xml:space="preserve">clinical features, abilities, preferences and needs </w:t>
            </w:r>
            <w:r w:rsidRPr="006D1E1D">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6D1E1D">
              <w:fldChar w:fldCharType="separate"/>
            </w:r>
            <w:r>
              <w:rPr>
                <w:noProof/>
              </w:rPr>
              <w:t>[47]</w:t>
            </w:r>
            <w:r w:rsidRPr="006D1E1D">
              <w:fldChar w:fldCharType="end"/>
            </w:r>
            <w:r w:rsidRPr="006D1E1D">
              <w:t xml:space="preserve">. </w:t>
            </w:r>
          </w:p>
          <w:p w14:paraId="5A50AE8D" w14:textId="77777777" w:rsidR="0022799F" w:rsidRPr="006D1E1D" w:rsidRDefault="0022799F" w:rsidP="00DF33A4"/>
          <w:p w14:paraId="6445455E" w14:textId="77777777" w:rsidR="0022799F" w:rsidRPr="005D26ED" w:rsidRDefault="0022799F" w:rsidP="00DF33A4">
            <w:pPr>
              <w:rPr>
                <w:rFonts w:eastAsiaTheme="minorHAnsi"/>
                <w:lang w:val="en-GB" w:eastAsia="en-US"/>
              </w:rPr>
            </w:pPr>
            <w:r w:rsidRPr="006D1E1D">
              <w:t xml:space="preserve">Interventions should be targeted to specific individualised goals, regularly monitored with validated instruments and adapted accordingly </w:t>
            </w:r>
            <w:r w:rsidRPr="006D1E1D">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6D1E1D">
              <w:fldChar w:fldCharType="separate"/>
            </w:r>
            <w:r>
              <w:rPr>
                <w:noProof/>
              </w:rPr>
              <w:t>[47]</w:t>
            </w:r>
            <w:r w:rsidRPr="006D1E1D">
              <w:fldChar w:fldCharType="end"/>
            </w:r>
            <w:r w:rsidRPr="006D1E1D">
              <w:t xml:space="preserve">. Safety of medications </w:t>
            </w:r>
            <w:r w:rsidRPr="006D1E1D">
              <w:fldChar w:fldCharType="begin"/>
            </w:r>
            <w:r>
              <w:instrText xml:space="preserve"> ADDIN EN.CITE &lt;EndNote&gt;&lt;Cite&gt;&lt;Author&gt;da Mota&lt;/Author&gt;&lt;Year&gt;2018&lt;/Year&gt;&lt;RecNum&gt;9&lt;/RecNum&gt;&lt;DisplayText&gt;[42, 50]&lt;/DisplayText&gt;&lt;record&gt;&lt;rec-number&gt;9&lt;/rec-number&gt;&lt;foreign-keys&gt;&lt;key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6D1E1D">
              <w:fldChar w:fldCharType="separate"/>
            </w:r>
            <w:r>
              <w:rPr>
                <w:noProof/>
              </w:rPr>
              <w:t>[42, 50]</w:t>
            </w:r>
            <w:r w:rsidRPr="006D1E1D">
              <w:fldChar w:fldCharType="end"/>
            </w:r>
            <w:r w:rsidRPr="006D1E1D">
              <w:t xml:space="preserve">, individual </w:t>
            </w:r>
            <w:r w:rsidRPr="006D1E1D">
              <w:fldChar w:fldCharType="begin"/>
            </w:r>
            <w: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6D1E1D">
              <w:fldChar w:fldCharType="separate"/>
            </w:r>
            <w:r>
              <w:rPr>
                <w:noProof/>
              </w:rPr>
              <w:t>[8, 50]</w:t>
            </w:r>
            <w:r w:rsidRPr="006D1E1D">
              <w:fldChar w:fldCharType="end"/>
            </w:r>
            <w:r w:rsidRPr="006D1E1D">
              <w:t xml:space="preserve">, medical and societal costs should be taken into consideration </w:t>
            </w:r>
            <w:r w:rsidRPr="006D1E1D">
              <w:fldChar w:fldCharType="begin">
                <w:fldData xml:space="preserve">PEVuZE5vdGU+PENpdGU+PEF1dGhvcj5kYSBNb3RhPC9BdXRob3I+PFllYXI+MjAxODwvWWVhcj48
UmVjTnVtPjk8L1JlY051bT48RGlzcGxheVRleHQ+WzgsIDQyLCA1MF08L0Rpc3BsYXlUZXh0Pjxy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ZT48QXV0aG9yPkF0YW1hbjwvQXV0aG9yPjxZZWFyPjIwMTg8L1llYXI+PFJlY051bT4xMDwvUmVj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</w:fldData>
              </w:fldChar>
            </w:r>
            <w:r>
              <w:instrText xml:space="preserve"> ADDIN EN.CITE </w:instrText>
            </w:r>
            <w:r>
              <w:fldChar w:fldCharType="begin">
                <w:fldData xml:space="preserve">PEVuZE5vdGU+PENpdGU+PEF1dGhvcj5kYSBNb3RhPC9BdXRob3I+PFllYXI+MjAxODwvWWVhcj48
UmVjTnVtPjk8L1JlY051bT48RGlzcGxheVRleHQ+WzgsIDQyLCA1MF08L0Rpc3BsYXlUZXh0Pjxy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ZT48QXV0aG9yPkF0YW1hbjwvQXV0aG9yPjxZZWFyPjIwMTg8L1llYXI+PFJlY051bT4xMDwvUmVj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</w:fldData>
              </w:fldChar>
            </w:r>
            <w:r>
              <w:instrText xml:space="preserve"> ADDIN EN.CITE.DATA </w:instrText>
            </w:r>
            <w:r>
              <w:fldChar w:fldCharType="end"/>
            </w:r>
            <w:r w:rsidRPr="006D1E1D">
              <w:fldChar w:fldCharType="separate"/>
            </w:r>
            <w:r>
              <w:rPr>
                <w:noProof/>
              </w:rPr>
              <w:t>[8, 42, 50]</w:t>
            </w:r>
            <w:r w:rsidRPr="006D1E1D">
              <w:fldChar w:fldCharType="end"/>
            </w:r>
            <w:r w:rsidRPr="006D1E1D">
              <w:t xml:space="preserve">, especially when medications report a similar efficacy </w:t>
            </w:r>
            <w:r w:rsidRPr="006D1E1D">
              <w:fldChar w:fldCharType="begin"/>
            </w:r>
            <w: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6D1E1D">
              <w:fldChar w:fldCharType="separate"/>
            </w:r>
            <w:r>
              <w:rPr>
                <w:noProof/>
              </w:rPr>
              <w:t>[42]</w:t>
            </w:r>
            <w:r w:rsidRPr="006D1E1D">
              <w:fldChar w:fldCharType="end"/>
            </w:r>
            <w:r w:rsidRPr="006D1E1D">
              <w:t xml:space="preserve">. </w:t>
            </w:r>
          </w:p>
          <w:p w14:paraId="50830170" w14:textId="77777777" w:rsidR="0022799F" w:rsidRPr="00551031" w:rsidRDefault="0022799F" w:rsidP="00DF33A4">
            <w:pPr>
              <w:shd w:val="clear" w:color="auto" w:fill="00B050"/>
              <w:rPr>
                <w:shd w:val="clear" w:color="auto" w:fill="00B050"/>
              </w:rPr>
            </w:pPr>
            <w:r w:rsidRPr="00551031">
              <w:rPr>
                <w:shd w:val="clear" w:color="auto" w:fill="00B050"/>
              </w:rPr>
              <w:t>Consensus: Patients and clinicians should adhere to a shared decision-making process and care should be tailored to the patient and their circumstances.</w:t>
            </w:r>
          </w:p>
        </w:tc>
      </w:tr>
      <w:tr w:rsidR="0022799F" w:rsidRPr="000333B7" w14:paraId="410A3171"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07D497DE" w14:textId="77777777" w:rsidR="0022799F" w:rsidRPr="000333B7" w:rsidRDefault="0022799F" w:rsidP="00DF33A4">
            <w:pPr>
              <w:rPr>
                <w:b/>
                <w:bCs/>
              </w:rPr>
            </w:pPr>
            <w:r w:rsidRPr="000333B7">
              <w:rPr>
                <w:b/>
                <w:bCs/>
                <w:color w:val="000000"/>
              </w:rPr>
              <w:lastRenderedPageBreak/>
              <w:t xml:space="preserve">Exercise </w:t>
            </w:r>
          </w:p>
          <w:p w14:paraId="01D2C9C3" w14:textId="77777777" w:rsidR="0022799F" w:rsidRPr="000333B7"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0E92F477" w14:textId="77777777" w:rsidR="0022799F" w:rsidRDefault="0022799F" w:rsidP="00DF33A4">
            <w:r>
              <w:t>Four</w:t>
            </w:r>
            <w:r w:rsidRPr="000333B7">
              <w:t xml:space="preserve"> CPGs strongly recommen</w:t>
            </w:r>
            <w:r>
              <w:t>ded</w:t>
            </w:r>
            <w:r w:rsidRPr="000333B7">
              <w:t xml:space="preserve"> </w:t>
            </w:r>
            <w:r>
              <w:fldChar w:fldCharType="begin">
                <w:fldData xml:space="preserve">PEVuZE5vdGU+PENpdGU+PEF1dGhvcj4oTWFIVEFTKTwvQXV0aG9yPjxZZWFyPjIwMTk8L1llYXI+
PFJlY051bT41PC9SZWNOdW0+PERpc3BsYXlUZXh0Pls0MywgNDYsIDQ3LCA0OV08L0Rpc3BsYXlU
ZXh0PjxyZWNvcmQ+PHJlYy1udW1iZXI+NTwvcmVjLW51bWJlcj48Zm9yZWlnbi1rZXlzPjxrZXkg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PjxBdXRob3I+VGVudGVuLURpZXBlbm1hYXQ8L0F1dGhvcj48WWVhcj4yMDE4PC9ZZWFyPjxSZWNO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</w:fldData>
              </w:fldChar>
            </w:r>
            <w:r>
              <w:instrText xml:space="preserve"> ADDIN EN.CITE </w:instrText>
            </w:r>
            <w:r>
              <w:fldChar w:fldCharType="begin">
                <w:fldData xml:space="preserve">PEVuZE5vdGU+PENpdGU+PEF1dGhvcj4oTWFIVEFTKTwvQXV0aG9yPjxZZWFyPjIwMTk8L1llYXI+
PFJlY051bT41PC9SZWNOdW0+PERpc3BsYXlUZXh0Pls0MywgNDYsIDQ3LCA0OV08L0Rpc3BsYXlU
ZXh0PjxyZWNvcmQ+PHJlYy1udW1iZXI+NTwvcmVjLW51bWJlcj48Zm9yZWlnbi1rZXlzPjxrZXkg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PjxBdXRob3I+VGVudGVuLURpZXBlbm1hYXQ8L0F1dGhvcj48WWVhcj4yMDE4PC9ZZWFyPjxSZWNO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</w:fldData>
              </w:fldChar>
            </w:r>
            <w:r>
              <w:instrText xml:space="preserve"> ADDIN EN.CITE.DATA </w:instrText>
            </w:r>
            <w:r>
              <w:fldChar w:fldCharType="end"/>
            </w:r>
            <w:r>
              <w:fldChar w:fldCharType="separate"/>
            </w:r>
            <w:r>
              <w:rPr>
                <w:noProof/>
              </w:rPr>
              <w:t>[43, 46, 47, 49]</w:t>
            </w:r>
            <w:r>
              <w:fldChar w:fldCharType="end"/>
            </w:r>
            <w:r w:rsidRPr="000333B7">
              <w:t xml:space="preserve"> and two CPGs conditionally recommend</w:t>
            </w:r>
            <w:r>
              <w:t>ed</w:t>
            </w:r>
            <w:r w:rsidRPr="000333B7">
              <w:t xml:space="preserve"> </w:t>
            </w:r>
            <w:r>
              <w:fldChar w:fldCharType="begin"/>
            </w:r>
            <w:r>
              <w:instrText xml:space="preserve"> ADDIN EN.CITE &lt;EndNote&gt;&lt;Cite&gt;&lt;Author&gt;NICE&lt;/Author&gt;&lt;Year&gt;2018 &lt;/Year&gt;&lt;RecNum&gt;6&lt;/RecNum&gt;&lt;DisplayText&gt;[44, 46]&lt;/DisplayText&gt;&lt;record&gt;&lt;rec-number&gt;6&lt;/rec-number&gt;&lt;foreign-keys&gt;&lt;key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Tenten-Diepenmaat&lt;/Author&gt;&lt;Year&gt;2018&lt;/Year&gt;&lt;RecNum&gt;4&lt;/RecNum&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[44, 46]</w:t>
            </w:r>
            <w:r>
              <w:fldChar w:fldCharType="end"/>
            </w:r>
            <w:r w:rsidRPr="000333B7">
              <w:t xml:space="preserve"> exercise therapy for people with RA. All patients should follow a regular physical exercise program to reduce pain, functional disability, fatigue and global impact of disease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 xml:space="preserve">. </w:t>
            </w:r>
            <w:r w:rsidRPr="000333B7">
              <w:t xml:space="preserve">This included </w:t>
            </w:r>
            <w:r>
              <w:t>‘</w:t>
            </w:r>
            <w:r w:rsidRPr="000333B7">
              <w:t>general</w:t>
            </w:r>
            <w:r>
              <w:t>’</w:t>
            </w:r>
            <w:r w:rsidRPr="000333B7">
              <w:t xml:space="preserve"> exercise therapy </w:t>
            </w:r>
            <w:r>
              <w:fldChar w:fldCharType="begin"/>
            </w:r>
            <w:r>
              <w:instrText xml:space="preserve"> ADDIN EN.CITE &lt;EndNote&gt;&lt;Cite&gt;&lt;Author&gt;Tenten-Diepenmaat&lt;/Author&gt;&lt;Year&gt;2018&lt;/Year&gt;&lt;RecNum&gt;4&lt;/RecNum&gt;&lt;DisplayText&gt;[46, 47]&lt;/DisplayText&gt;&lt;record&gt;&lt;rec-number&gt;4&lt;/rec-number&gt;&lt;foreign-keys&gt;&lt;key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Cite&gt;&lt;Author&gt;Santos&lt;/Author&gt;&lt;Year&gt;2021&lt;/Year&gt;&lt;RecNum&gt;12&lt;/RecNum&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[46, 47]</w:t>
            </w:r>
            <w:r>
              <w:fldChar w:fldCharType="end"/>
            </w:r>
            <w:r>
              <w:t>,</w:t>
            </w:r>
            <w:r w:rsidRPr="000333B7">
              <w:t xml:space="preserve"> hydro</w:t>
            </w:r>
            <w:r>
              <w:t>-</w:t>
            </w:r>
            <w:r w:rsidRPr="000333B7">
              <w:t xml:space="preserve">kinesiotherapy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rsidRPr="000333B7">
              <w:t xml:space="preserve">, and joint specific programs. </w:t>
            </w:r>
          </w:p>
          <w:p w14:paraId="36B93CAB" w14:textId="77777777" w:rsidR="0022799F" w:rsidRPr="000333B7" w:rsidRDefault="0022799F" w:rsidP="00DF33A4"/>
          <w:p w14:paraId="7B5948E1" w14:textId="77777777" w:rsidR="0022799F" w:rsidRPr="000333B7" w:rsidRDefault="0022799F" w:rsidP="00DF33A4">
            <w:pPr>
              <w:rPr>
                <w:b/>
                <w:bCs/>
              </w:rPr>
            </w:pPr>
            <w:r w:rsidRPr="000333B7">
              <w:rPr>
                <w:b/>
                <w:bCs/>
              </w:rPr>
              <w:t xml:space="preserve">Hand and wrist programs </w:t>
            </w:r>
          </w:p>
          <w:p w14:paraId="2B4DDAFF" w14:textId="77777777" w:rsidR="0022799F" w:rsidRPr="000333B7" w:rsidRDefault="0022799F" w:rsidP="00DF33A4">
            <w:r w:rsidRPr="000333B7">
              <w:t>Two CPGs supported hand exercises programs</w:t>
            </w:r>
            <w:r>
              <w:t xml:space="preserve"> </w:t>
            </w:r>
            <w:r>
              <w:fldChar w:fldCharType="begin"/>
            </w:r>
            <w:r>
              <w:instrText xml:space="preserve"> ADDIN EN.CITE &lt;EndNote&gt;&lt;Cite&gt;&lt;Author&gt;(MaHTAS)&lt;/Author&gt;&lt;Year&gt;2019&lt;/Year&gt;&lt;RecNum&gt;5&lt;/RecNum&gt;&lt;DisplayText&gt;[43, 44]&lt;/DisplayText&gt;&lt;record&gt;&lt;rec-number&gt;5&lt;/rec-number&gt;&lt;foreign-keys&gt;&lt;key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[43, 44]</w:t>
            </w:r>
            <w:r>
              <w:fldChar w:fldCharType="end"/>
            </w:r>
            <w:r w:rsidRPr="000333B7">
              <w:t xml:space="preserve">. </w:t>
            </w:r>
            <w:r>
              <w:t xml:space="preserve">One CPG </w:t>
            </w:r>
            <w:r w:rsidRPr="000333B7">
              <w:t>recommended a combination of j</w:t>
            </w:r>
            <w:r w:rsidRPr="000333B7">
              <w:rPr>
                <w:color w:val="000000"/>
              </w:rPr>
              <w:t>oint protection advice with hand strengthening and mobilisation exercises</w:t>
            </w:r>
            <w:r>
              <w:rPr>
                <w:color w:val="000000"/>
              </w:rPr>
              <w:t xml:space="preserve"> </w:t>
            </w:r>
            <w:r>
              <w:rPr>
                <w:color w:val="000000"/>
              </w:rPr>
              <w:fldChar w:fldCharType="begin"/>
            </w:r>
            <w:r>
              <w:rPr>
                <w:color w:val="000000"/>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Pr>
                <w:color w:val="000000"/>
              </w:rPr>
              <w:fldChar w:fldCharType="separate"/>
            </w:r>
            <w:r>
              <w:rPr>
                <w:noProof/>
                <w:color w:val="000000"/>
              </w:rPr>
              <w:t>[43]</w:t>
            </w:r>
            <w:r>
              <w:rPr>
                <w:color w:val="000000"/>
              </w:rPr>
              <w:fldChar w:fldCharType="end"/>
            </w:r>
            <w:r>
              <w:rPr>
                <w:color w:val="000000"/>
              </w:rPr>
              <w:t xml:space="preserve">. </w:t>
            </w:r>
            <w:r w:rsidRPr="000333B7">
              <w:rPr>
                <w:color w:val="000000"/>
              </w:rPr>
              <w:t xml:space="preserve">Whilst </w:t>
            </w:r>
            <w:r>
              <w:rPr>
                <w:color w:val="000000"/>
              </w:rPr>
              <w:t>the other CPG</w:t>
            </w:r>
            <w:r w:rsidRPr="000333B7">
              <w:rPr>
                <w:color w:val="000000"/>
              </w:rPr>
              <w:t xml:space="preserve"> supported a </w:t>
            </w:r>
            <w:r w:rsidRPr="000333B7">
              <w:t xml:space="preserve">tailored strengthening and stretching program, delivered by a practitioner with </w:t>
            </w:r>
            <w:r>
              <w:t xml:space="preserve">relevant </w:t>
            </w:r>
            <w:r w:rsidRPr="000333B7">
              <w:t xml:space="preserve">skills and </w:t>
            </w:r>
            <w:r>
              <w:t>training</w:t>
            </w:r>
            <w:r w:rsidRPr="000333B7">
              <w:t xml:space="preserve">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w:t>
            </w:r>
            <w:r w:rsidRPr="000333B7">
              <w:t xml:space="preserve"> </w:t>
            </w:r>
            <w:r>
              <w:t>Interestingly, the CPG recommended that an exercise program can</w:t>
            </w:r>
            <w:r w:rsidRPr="000333B7">
              <w:t xml:space="preserve"> be considered if people experience hand or wrist pain and dysfunction and they </w:t>
            </w:r>
            <w:r>
              <w:t>are</w:t>
            </w:r>
            <w:r w:rsidRPr="000333B7">
              <w:t xml:space="preserve"> not on a drug regimen for RA, or they have been on a stable drug regimen for RA for at least 3 months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 xml:space="preserve">. </w:t>
            </w:r>
            <w:r w:rsidRPr="000333B7">
              <w:t xml:space="preserve"> </w:t>
            </w:r>
            <w:r w:rsidRPr="000333B7">
              <w:br/>
            </w:r>
          </w:p>
          <w:p w14:paraId="64D73AD5" w14:textId="77777777" w:rsidR="0022799F" w:rsidRPr="002F612F" w:rsidRDefault="0022799F" w:rsidP="00DF33A4">
            <w:r w:rsidRPr="000333B7">
              <w:rPr>
                <w:b/>
                <w:bCs/>
              </w:rPr>
              <w:t>Foot and ankle programs</w:t>
            </w:r>
            <w:r w:rsidRPr="000333B7">
              <w:rPr>
                <w:b/>
                <w:bCs/>
              </w:rPr>
              <w:br/>
            </w:r>
            <w:r w:rsidRPr="000333B7">
              <w:t>Exercise therapy specific to the foot and ankle can include</w:t>
            </w:r>
            <w:r>
              <w:t xml:space="preserve">: strengthening exercises for </w:t>
            </w:r>
            <w:r w:rsidRPr="000333B7">
              <w:t>the intrinsic foot muscles and M. tibialis posterior</w:t>
            </w:r>
            <w:r>
              <w:t>, active stretching exercises</w:t>
            </w:r>
            <w:r w:rsidRPr="000333B7">
              <w:t xml:space="preserve"> for the plantar fascia, </w:t>
            </w:r>
            <w:proofErr w:type="spellStart"/>
            <w:r>
              <w:t>a</w:t>
            </w:r>
            <w:r w:rsidRPr="000333B7">
              <w:t>chilles</w:t>
            </w:r>
            <w:proofErr w:type="spellEnd"/>
            <w:r w:rsidRPr="000333B7">
              <w:t>-tendon, and peroneal muscle</w:t>
            </w:r>
            <w:r>
              <w:t xml:space="preserve">s and </w:t>
            </w:r>
            <w:r w:rsidRPr="000333B7">
              <w:t xml:space="preserve">active exercises to improve joint mobility </w:t>
            </w:r>
            <w:r>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w:t>
            </w:r>
            <w:r>
              <w:fldChar w:fldCharType="end"/>
            </w:r>
            <w:r>
              <w:t>.</w:t>
            </w:r>
          </w:p>
          <w:p w14:paraId="2FF8E12F" w14:textId="77777777" w:rsidR="0022799F" w:rsidRPr="000333B7" w:rsidRDefault="0022799F" w:rsidP="00DF33A4"/>
          <w:p w14:paraId="79E39FD0" w14:textId="77777777" w:rsidR="0022799F" w:rsidRPr="000333B7" w:rsidRDefault="0022799F" w:rsidP="00DF33A4">
            <w:r>
              <w:t xml:space="preserve">One CPG </w:t>
            </w:r>
            <w:r w:rsidRPr="000333B7">
              <w:t>recommend</w:t>
            </w:r>
            <w:r>
              <w:t>ed</w:t>
            </w:r>
            <w:r w:rsidRPr="000333B7">
              <w:t xml:space="preserve"> that physiotherapists (PTs), classify patients with RA into one of 3 treatment profiles based on the initial assessment</w:t>
            </w:r>
            <w:r>
              <w:t xml:space="preserve">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rsidRPr="000333B7">
              <w:t>:</w:t>
            </w:r>
          </w:p>
          <w:p w14:paraId="2C76E34D" w14:textId="77777777" w:rsidR="0022799F" w:rsidRPr="000333B7" w:rsidRDefault="0022799F" w:rsidP="0022799F">
            <w:pPr>
              <w:pStyle w:val="ListParagraph"/>
              <w:numPr>
                <w:ilvl w:val="0"/>
                <w:numId w:val="14"/>
              </w:numPr>
              <w:rPr>
                <w:rFonts w:ascii="Times New Roman" w:hAnsi="Times New Roman" w:cs="Times New Roman"/>
              </w:rPr>
            </w:pPr>
            <w:r w:rsidRPr="000333B7">
              <w:rPr>
                <w:rFonts w:ascii="Times New Roman" w:hAnsi="Times New Roman" w:cs="Times New Roman"/>
              </w:rPr>
              <w:t xml:space="preserve">A short period of education, advice, and exercise/movement instruction. </w:t>
            </w:r>
          </w:p>
          <w:p w14:paraId="67FADACF" w14:textId="77777777" w:rsidR="0022799F" w:rsidRPr="000333B7" w:rsidRDefault="0022799F" w:rsidP="00DF33A4">
            <w:pPr>
              <w:pStyle w:val="ListParagraph"/>
              <w:rPr>
                <w:rFonts w:ascii="Times New Roman" w:hAnsi="Times New Roman" w:cs="Times New Roman"/>
              </w:rPr>
            </w:pPr>
            <w:r w:rsidRPr="000333B7">
              <w:rPr>
                <w:rFonts w:ascii="Times New Roman" w:hAnsi="Times New Roman" w:cs="Times New Roman"/>
              </w:rPr>
              <w:t>Exercises can be offered and are to be completed primarily independently</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[49]</w:t>
            </w:r>
            <w:r>
              <w:rPr>
                <w:rFonts w:ascii="Times New Roman" w:hAnsi="Times New Roman" w:cs="Times New Roman"/>
              </w:rPr>
              <w:fldChar w:fldCharType="end"/>
            </w:r>
            <w:r w:rsidRPr="000333B7">
              <w:rPr>
                <w:rFonts w:ascii="Times New Roman" w:hAnsi="Times New Roman" w:cs="Times New Roman"/>
              </w:rPr>
              <w:t xml:space="preserve">. </w:t>
            </w:r>
          </w:p>
          <w:p w14:paraId="1DA92F3D" w14:textId="77777777" w:rsidR="0022799F" w:rsidRPr="000333B7" w:rsidRDefault="0022799F" w:rsidP="0022799F">
            <w:pPr>
              <w:pStyle w:val="ListParagraph"/>
              <w:numPr>
                <w:ilvl w:val="0"/>
                <w:numId w:val="14"/>
              </w:numPr>
              <w:rPr>
                <w:rFonts w:ascii="Times New Roman" w:hAnsi="Times New Roman" w:cs="Times New Roman"/>
              </w:rPr>
            </w:pPr>
            <w:r w:rsidRPr="000333B7">
              <w:rPr>
                <w:rFonts w:ascii="Times New Roman" w:hAnsi="Times New Roman" w:cs="Times New Roman"/>
              </w:rPr>
              <w:t xml:space="preserve">A short period of guidance and supervision in addition to 1, </w:t>
            </w:r>
            <w:proofErr w:type="spellStart"/>
            <w:r w:rsidRPr="000333B7">
              <w:rPr>
                <w:rFonts w:ascii="Times New Roman" w:hAnsi="Times New Roman" w:cs="Times New Roman"/>
              </w:rPr>
              <w:t>eg</w:t>
            </w:r>
            <w:proofErr w:type="spellEnd"/>
            <w:r w:rsidRPr="000333B7">
              <w:rPr>
                <w:rFonts w:ascii="Times New Roman" w:hAnsi="Times New Roman" w:cs="Times New Roman"/>
              </w:rPr>
              <w:t xml:space="preserve">, due to the complexity or severity of problems or limited self-management skills. </w:t>
            </w:r>
          </w:p>
          <w:p w14:paraId="7E85EA2F" w14:textId="77777777" w:rsidR="0022799F" w:rsidRPr="000333B7" w:rsidRDefault="0022799F" w:rsidP="00DF33A4">
            <w:pPr>
              <w:pStyle w:val="ListParagraph"/>
              <w:rPr>
                <w:rFonts w:ascii="Times New Roman" w:hAnsi="Times New Roman" w:cs="Times New Roman"/>
              </w:rPr>
            </w:pPr>
            <w:r w:rsidRPr="000333B7">
              <w:rPr>
                <w:rFonts w:ascii="Times New Roman" w:hAnsi="Times New Roman" w:cs="Times New Roman"/>
              </w:rPr>
              <w:t>Exercise therapy should be offered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[49]</w:t>
            </w:r>
            <w:r>
              <w:rPr>
                <w:rFonts w:ascii="Times New Roman" w:hAnsi="Times New Roman" w:cs="Times New Roman"/>
              </w:rPr>
              <w:fldChar w:fldCharType="end"/>
            </w:r>
            <w:r w:rsidRPr="000333B7">
              <w:rPr>
                <w:rFonts w:ascii="Times New Roman" w:hAnsi="Times New Roman" w:cs="Times New Roman"/>
              </w:rPr>
              <w:t xml:space="preserve">. </w:t>
            </w:r>
          </w:p>
          <w:p w14:paraId="727601A9" w14:textId="77777777" w:rsidR="0022799F" w:rsidRPr="000333B7" w:rsidRDefault="0022799F" w:rsidP="0022799F">
            <w:pPr>
              <w:pStyle w:val="ListParagraph"/>
              <w:numPr>
                <w:ilvl w:val="0"/>
                <w:numId w:val="14"/>
              </w:numPr>
              <w:rPr>
                <w:rFonts w:ascii="Times New Roman" w:hAnsi="Times New Roman" w:cs="Times New Roman"/>
              </w:rPr>
            </w:pPr>
            <w:r w:rsidRPr="000333B7">
              <w:rPr>
                <w:rFonts w:ascii="Times New Roman" w:hAnsi="Times New Roman" w:cs="Times New Roman"/>
              </w:rPr>
              <w:t xml:space="preserve">Intensified guidance and supervision in addition to 1, </w:t>
            </w:r>
            <w:proofErr w:type="spellStart"/>
            <w:r w:rsidRPr="000333B7">
              <w:rPr>
                <w:rFonts w:ascii="Times New Roman" w:hAnsi="Times New Roman" w:cs="Times New Roman"/>
              </w:rPr>
              <w:t>eg</w:t>
            </w:r>
            <w:proofErr w:type="spellEnd"/>
            <w:r w:rsidRPr="000333B7">
              <w:rPr>
                <w:rFonts w:ascii="Times New Roman" w:hAnsi="Times New Roman" w:cs="Times New Roman"/>
              </w:rPr>
              <w:t xml:space="preserve">, due to the presence of serious comorbidity or complications of the disease or its treatment. </w:t>
            </w:r>
          </w:p>
          <w:p w14:paraId="342AA283" w14:textId="77777777" w:rsidR="0022799F" w:rsidRPr="000333B7" w:rsidRDefault="0022799F" w:rsidP="00DF33A4">
            <w:pPr>
              <w:pStyle w:val="ListParagraph"/>
              <w:rPr>
                <w:rFonts w:ascii="Times New Roman" w:hAnsi="Times New Roman" w:cs="Times New Roman"/>
              </w:rPr>
            </w:pPr>
            <w:r w:rsidRPr="000333B7">
              <w:rPr>
                <w:rFonts w:ascii="Times New Roman" w:hAnsi="Times New Roman" w:cs="Times New Roman"/>
              </w:rPr>
              <w:t>Exercise therapy can be offered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[49]</w:t>
            </w:r>
            <w:r>
              <w:rPr>
                <w:rFonts w:ascii="Times New Roman" w:hAnsi="Times New Roman" w:cs="Times New Roman"/>
              </w:rPr>
              <w:fldChar w:fldCharType="end"/>
            </w:r>
            <w:r w:rsidRPr="000333B7">
              <w:rPr>
                <w:rFonts w:ascii="Times New Roman" w:hAnsi="Times New Roman" w:cs="Times New Roman"/>
              </w:rPr>
              <w:t>.</w:t>
            </w:r>
          </w:p>
          <w:p w14:paraId="62A947A4" w14:textId="77777777" w:rsidR="0022799F" w:rsidRPr="000333B7" w:rsidRDefault="0022799F" w:rsidP="00DF33A4">
            <w:pPr>
              <w:ind w:left="360"/>
            </w:pPr>
          </w:p>
          <w:p w14:paraId="132E466F" w14:textId="77777777" w:rsidR="0022799F" w:rsidRPr="00B601ED" w:rsidRDefault="0022799F" w:rsidP="00DF33A4">
            <w:pPr>
              <w:rPr>
                <w:highlight w:val="cyan"/>
              </w:rPr>
            </w:pPr>
            <w:r w:rsidRPr="000333B7">
              <w:t xml:space="preserve">Regardless of the treatment profile, exercise therapy recommendations should be aligned with the patient’s need for assistance, and adhere to the principles regarding the frequency, intensity, type, and duration of the exercise therapy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t xml:space="preserve">. </w:t>
            </w:r>
          </w:p>
          <w:p w14:paraId="7150BA5B" w14:textId="77777777" w:rsidR="0022799F" w:rsidRPr="000333B7" w:rsidRDefault="0022799F" w:rsidP="00DF33A4">
            <w:pPr>
              <w:shd w:val="clear" w:color="auto" w:fill="00B050"/>
            </w:pPr>
            <w:r w:rsidRPr="000333B7">
              <w:rPr>
                <w:shd w:val="clear" w:color="auto" w:fill="00B050"/>
              </w:rPr>
              <w:lastRenderedPageBreak/>
              <w:t xml:space="preserve">Consensus: Exercise therapy should be offered to all patients with </w:t>
            </w:r>
            <w:proofErr w:type="gramStart"/>
            <w:r w:rsidRPr="000333B7">
              <w:rPr>
                <w:shd w:val="clear" w:color="auto" w:fill="00B050"/>
              </w:rPr>
              <w:t>RA, and</w:t>
            </w:r>
            <w:proofErr w:type="gramEnd"/>
            <w:r w:rsidRPr="000333B7">
              <w:rPr>
                <w:shd w:val="clear" w:color="auto" w:fill="00B050"/>
              </w:rPr>
              <w:t xml:space="preserve"> tailored to individual patient circumstances</w:t>
            </w:r>
            <w:r>
              <w:rPr>
                <w:shd w:val="clear" w:color="auto" w:fill="00B050"/>
              </w:rPr>
              <w:t xml:space="preserve">. Modalities can include </w:t>
            </w:r>
            <w:r w:rsidRPr="000333B7">
              <w:rPr>
                <w:shd w:val="clear" w:color="auto" w:fill="00B050"/>
              </w:rPr>
              <w:t xml:space="preserve">general exercise therapy, hydro kinesiotherapy and joint specific </w:t>
            </w:r>
            <w:proofErr w:type="gramStart"/>
            <w:r w:rsidRPr="000333B7">
              <w:rPr>
                <w:shd w:val="clear" w:color="auto" w:fill="00B050"/>
              </w:rPr>
              <w:t>programs</w:t>
            </w:r>
            <w:r>
              <w:rPr>
                <w:shd w:val="clear" w:color="auto" w:fill="00B050"/>
              </w:rPr>
              <w:t>;</w:t>
            </w:r>
            <w:proofErr w:type="gramEnd"/>
            <w:r>
              <w:rPr>
                <w:shd w:val="clear" w:color="auto" w:fill="00B050"/>
              </w:rPr>
              <w:t xml:space="preserve"> comprising of strengthening, stretching and joint mobility exercises. </w:t>
            </w:r>
          </w:p>
        </w:tc>
      </w:tr>
      <w:tr w:rsidR="0022799F" w:rsidRPr="000333B7" w14:paraId="393003DF" w14:textId="77777777" w:rsidTr="00DF33A4">
        <w:trPr>
          <w:trHeight w:val="335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3F17839C" w14:textId="77777777" w:rsidR="0022799F" w:rsidRPr="000333B7" w:rsidRDefault="0022799F" w:rsidP="00DF33A4">
            <w:pPr>
              <w:rPr>
                <w:b/>
                <w:bCs/>
              </w:rPr>
            </w:pPr>
            <w:r w:rsidRPr="000333B7">
              <w:rPr>
                <w:b/>
                <w:bCs/>
              </w:rPr>
              <w:lastRenderedPageBreak/>
              <w:t xml:space="preserve">Other non-pharmacological management strategies </w:t>
            </w:r>
          </w:p>
          <w:p w14:paraId="0420BD0F" w14:textId="77777777" w:rsidR="0022799F" w:rsidRPr="000333B7"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701A391" w14:textId="77777777" w:rsidR="0022799F" w:rsidRDefault="0022799F" w:rsidP="00DF33A4">
            <w:r w:rsidRPr="000333B7">
              <w:t>One CPG conditionally recommend</w:t>
            </w:r>
            <w:r>
              <w:t>ed</w:t>
            </w:r>
            <w:r w:rsidRPr="000333B7">
              <w:t xml:space="preserve"> </w:t>
            </w:r>
            <w:r>
              <w:t xml:space="preserve">non-pharmacological </w:t>
            </w:r>
            <w:r w:rsidRPr="000333B7">
              <w:t>interventions</w:t>
            </w:r>
            <w:r>
              <w:t xml:space="preserve"> can be included as part of standard care, as an adjunctive or as an alternative to medication or surgery where appropriate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 they can only be considered if there is no evidence based supported alternative, if</w:t>
            </w:r>
            <w:r w:rsidRPr="000333B7">
              <w:t xml:space="preserve"> they have consensual approval by qualified health professionals</w:t>
            </w:r>
            <w:r>
              <w:t xml:space="preserve"> and </w:t>
            </w:r>
            <w:r w:rsidRPr="000333B7">
              <w:t xml:space="preserve">they are safe and accepted by a duly informed patient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w:t>
            </w:r>
          </w:p>
          <w:p w14:paraId="14ECD795" w14:textId="77777777" w:rsidR="0022799F" w:rsidRDefault="0022799F" w:rsidP="00DF33A4">
            <w:r w:rsidRPr="000333B7">
              <w:t>Examples include: pain relief, energy management, joint alignment and support, thermotherapy, psychological interventions, daily leisure and work activities, family involvement, social participation and social care, sleep hygiene and general management of comorbidities</w:t>
            </w:r>
            <w:r>
              <w:t xml:space="preserve">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w:t>
            </w:r>
          </w:p>
          <w:p w14:paraId="5D1723CD" w14:textId="77777777" w:rsidR="0022799F" w:rsidRPr="000333B7" w:rsidRDefault="0022799F" w:rsidP="00DF33A4"/>
          <w:p w14:paraId="5BC563E9" w14:textId="77777777" w:rsidR="0022799F" w:rsidRDefault="0022799F" w:rsidP="00DF33A4">
            <w:r w:rsidRPr="000333B7">
              <w:t>Whilst one CPG recommend</w:t>
            </w:r>
            <w:r>
              <w:t>ed</w:t>
            </w:r>
            <w:r w:rsidRPr="000333B7">
              <w:t xml:space="preserve"> against offering </w:t>
            </w:r>
            <w:r>
              <w:t>low-level laser therapy</w:t>
            </w:r>
            <w:r w:rsidRPr="000333B7">
              <w:t xml:space="preserve">, electrostimulation (including </w:t>
            </w:r>
            <w:r>
              <w:t>transcutaneous electrical nerve stimulation</w:t>
            </w:r>
            <w:r w:rsidRPr="000333B7">
              <w:t xml:space="preserve">), ultrasound, massage, thermotherapy, medical taping, dry needling and passive mobilisations of joints and muscles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t>.</w:t>
            </w:r>
            <w:r w:rsidRPr="000333B7">
              <w:t xml:space="preserve"> </w:t>
            </w:r>
            <w:r>
              <w:t>They conditionally recommended for</w:t>
            </w:r>
            <w:r w:rsidRPr="000333B7">
              <w:t xml:space="preserve"> short-term passive mobili</w:t>
            </w:r>
            <w:r>
              <w:t>s</w:t>
            </w:r>
            <w:r w:rsidRPr="000333B7">
              <w:t xml:space="preserve">ation of an affected joint </w:t>
            </w:r>
            <w:r>
              <w:t xml:space="preserve">only as an adjunct to </w:t>
            </w:r>
            <w:r w:rsidRPr="000333B7">
              <w:t xml:space="preserve">exercise therapy </w:t>
            </w:r>
            <w:r>
              <w:t>for</w:t>
            </w:r>
            <w:r w:rsidRPr="000333B7">
              <w:t xml:space="preserve"> patients without active inflammation to increase joint mobility</w:t>
            </w:r>
            <w:r>
              <w:t xml:space="preserve"> and recommended against for patients with </w:t>
            </w:r>
            <w:r w:rsidRPr="000333B7">
              <w:t>cervical problems</w:t>
            </w:r>
            <w:r>
              <w:t xml:space="preserve"> </w:t>
            </w:r>
            <w:r>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fldChar w:fldCharType="separate"/>
            </w:r>
            <w:r>
              <w:rPr>
                <w:noProof/>
              </w:rPr>
              <w:t>[49]</w:t>
            </w:r>
            <w:r>
              <w:fldChar w:fldCharType="end"/>
            </w:r>
            <w:r>
              <w:t xml:space="preserve">.  </w:t>
            </w:r>
          </w:p>
          <w:p w14:paraId="3E96C5D3" w14:textId="77777777" w:rsidR="0022799F" w:rsidRPr="000333B7" w:rsidRDefault="0022799F" w:rsidP="00DF33A4">
            <w:pPr>
              <w:shd w:val="clear" w:color="auto" w:fill="FFFF00"/>
              <w:rPr>
                <w:shd w:val="clear" w:color="auto" w:fill="FFFF00"/>
              </w:rPr>
            </w:pPr>
            <w:r w:rsidRPr="000333B7">
              <w:rPr>
                <w:shd w:val="clear" w:color="auto" w:fill="FFFF00"/>
              </w:rPr>
              <w:t>Consensus: No consensus</w:t>
            </w:r>
            <w:r>
              <w:rPr>
                <w:shd w:val="clear" w:color="auto" w:fill="FFFF00"/>
              </w:rPr>
              <w:t>.</w:t>
            </w:r>
          </w:p>
        </w:tc>
      </w:tr>
      <w:tr w:rsidR="0022799F" w:rsidRPr="000333B7" w14:paraId="6FEF0100" w14:textId="77777777" w:rsidTr="00DF33A4">
        <w:trPr>
          <w:trHeight w:val="126"/>
        </w:trPr>
        <w:tc>
          <w:tcPr>
            <w:tcW w:w="14041" w:type="dxa"/>
            <w:gridSpan w:val="2"/>
            <w:tcBorders>
              <w:top w:val="single" w:sz="6" w:space="0" w:color="000000"/>
              <w:left w:val="single" w:sz="6" w:space="0" w:color="000000"/>
              <w:bottom w:val="single" w:sz="6" w:space="0" w:color="000000"/>
              <w:right w:val="single" w:sz="6" w:space="0" w:color="000000"/>
            </w:tcBorders>
            <w:shd w:val="clear" w:color="auto" w:fill="A6A6A6"/>
          </w:tcPr>
          <w:p w14:paraId="02116226" w14:textId="77777777" w:rsidR="0022799F" w:rsidRPr="00A1095B" w:rsidRDefault="0022799F" w:rsidP="00DF33A4">
            <w:r w:rsidRPr="00A1095B">
              <w:rPr>
                <w:b/>
                <w:bCs/>
              </w:rPr>
              <w:t>Shoes</w:t>
            </w:r>
          </w:p>
        </w:tc>
      </w:tr>
      <w:tr w:rsidR="0022799F" w:rsidRPr="000333B7" w14:paraId="4F0D068C"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3F065BDB" w14:textId="77777777" w:rsidR="0022799F" w:rsidRPr="00A1095B" w:rsidRDefault="0022799F" w:rsidP="00DF33A4">
            <w:pPr>
              <w:rPr>
                <w:b/>
                <w:bCs/>
              </w:rPr>
            </w:pPr>
            <w:r w:rsidRPr="006D60BF">
              <w:rPr>
                <w:b/>
                <w:bCs/>
              </w:rPr>
              <w:t>Read</w:t>
            </w:r>
            <w:r w:rsidRPr="00A1095B">
              <w:rPr>
                <w:b/>
                <w:bCs/>
              </w:rPr>
              <w:t>y-made therapeutic shoes</w:t>
            </w: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1FEBEE4" w14:textId="77777777" w:rsidR="0022799F" w:rsidRDefault="0022799F" w:rsidP="00DF33A4">
            <w:r>
              <w:t>One CPG strongly recommended and one CPG conditionally recommended</w:t>
            </w:r>
            <w:r w:rsidRPr="000333B7">
              <w:t xml:space="preserve"> therapeutic footwear for patients with RA if indicated </w:t>
            </w:r>
            <w:r>
              <w:fldChar w:fldCharType="begin"/>
            </w:r>
            <w:r>
              <w:instrText xml:space="preserve"> ADDIN EN.CITE &lt;EndNote&gt;&lt;Cite&gt;&lt;Author&gt;NICE&lt;/Author&gt;&lt;Year&gt;2018 &lt;/Year&gt;&lt;RecNum&gt;6&lt;/RecNum&gt;&lt;DisplayText&gt;[44, 46]&lt;/DisplayText&gt;&lt;record&gt;&lt;rec-number&gt;6&lt;/rec-number&gt;&lt;foreign-keys&gt;&lt;key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Tenten-Diepenmaat&lt;/Author&gt;&lt;Year&gt;2018&lt;/Year&gt;&lt;RecNum&gt;4&lt;/RecNum&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[44, 46]</w:t>
            </w:r>
            <w:r>
              <w:fldChar w:fldCharType="end"/>
            </w:r>
            <w:r>
              <w:t>. One CPG recommended r</w:t>
            </w:r>
            <w:r w:rsidRPr="000333B7">
              <w:t xml:space="preserve">eady-made therapeutic shoes </w:t>
            </w:r>
            <w:r>
              <w:t xml:space="preserve">in cases of </w:t>
            </w:r>
            <w:r w:rsidRPr="000333B7">
              <w:t>abnormal foot function, foot joint damage/deformity, or malalignment of the feet, and their feet that do not fit in over-the-counter shoes, but for whom custom-made shoes are not indicated</w:t>
            </w:r>
            <w:r>
              <w:t xml:space="preserve"> </w:t>
            </w:r>
            <w:r>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w:t>
            </w:r>
            <w:r>
              <w:fldChar w:fldCharType="end"/>
            </w:r>
            <w:r>
              <w:t xml:space="preserve">. </w:t>
            </w:r>
            <w:r w:rsidRPr="000333B7">
              <w:t xml:space="preserve">These shoes should have extra depth, support, incorporated inlays, and optional technical adaptation can reduce forefoot plantar pressure and foot pain and improve gait characteristics, physical functioning, and health-related quality of life </w:t>
            </w:r>
            <w:r>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w:t>
            </w:r>
            <w:r>
              <w:fldChar w:fldCharType="end"/>
            </w:r>
            <w:r>
              <w:t>.</w:t>
            </w:r>
          </w:p>
          <w:p w14:paraId="54EE24F7" w14:textId="77777777" w:rsidR="0022799F" w:rsidRPr="000333B7" w:rsidRDefault="0022799F" w:rsidP="00DF33A4">
            <w:pPr>
              <w:shd w:val="clear" w:color="auto" w:fill="92D050"/>
            </w:pPr>
            <w:r>
              <w:t xml:space="preserve">Consensus: Ready-made </w:t>
            </w:r>
            <w:r w:rsidRPr="000333B7">
              <w:t>therapeutic</w:t>
            </w:r>
            <w:r>
              <w:t xml:space="preserve"> shoes can be considered for patients with RA.</w:t>
            </w:r>
          </w:p>
        </w:tc>
      </w:tr>
      <w:tr w:rsidR="0022799F" w:rsidRPr="000333B7" w14:paraId="0CF5BC3B" w14:textId="77777777" w:rsidTr="00DF33A4">
        <w:trPr>
          <w:trHeight w:val="126"/>
        </w:trPr>
        <w:tc>
          <w:tcPr>
            <w:tcW w:w="14041" w:type="dxa"/>
            <w:gridSpan w:val="2"/>
            <w:tcBorders>
              <w:top w:val="single" w:sz="6" w:space="0" w:color="000000"/>
              <w:left w:val="single" w:sz="6" w:space="0" w:color="000000"/>
              <w:bottom w:val="single" w:sz="6" w:space="0" w:color="000000"/>
              <w:right w:val="single" w:sz="6" w:space="0" w:color="000000"/>
            </w:tcBorders>
            <w:shd w:val="clear" w:color="auto" w:fill="A6A6A6"/>
          </w:tcPr>
          <w:p w14:paraId="41C11B80" w14:textId="77777777" w:rsidR="0022799F" w:rsidRPr="000333B7" w:rsidRDefault="0022799F" w:rsidP="00DF33A4">
            <w:pPr>
              <w:rPr>
                <w:b/>
                <w:bCs/>
              </w:rPr>
            </w:pPr>
            <w:r w:rsidRPr="000333B7">
              <w:rPr>
                <w:b/>
                <w:bCs/>
              </w:rPr>
              <w:t>Orthoses and Braces</w:t>
            </w:r>
          </w:p>
          <w:p w14:paraId="2848D3E5" w14:textId="77777777" w:rsidR="0022799F" w:rsidRPr="000333B7" w:rsidRDefault="0022799F" w:rsidP="00DF33A4">
            <w:pPr>
              <w:rPr>
                <w:b/>
                <w:bCs/>
              </w:rPr>
            </w:pPr>
          </w:p>
        </w:tc>
      </w:tr>
      <w:tr w:rsidR="0022799F" w:rsidRPr="000333B7" w14:paraId="18B12EDB"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4A42D436" w14:textId="77777777" w:rsidR="0022799F" w:rsidRPr="000333B7" w:rsidRDefault="0022799F" w:rsidP="00DF33A4">
            <w:pPr>
              <w:rPr>
                <w:b/>
                <w:bCs/>
              </w:rPr>
            </w:pPr>
            <w:r w:rsidRPr="000333B7">
              <w:rPr>
                <w:b/>
                <w:bCs/>
              </w:rPr>
              <w:t xml:space="preserve">Orthoses </w:t>
            </w: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00D3FEFA" w14:textId="77777777" w:rsidR="0022799F" w:rsidRDefault="0022799F" w:rsidP="00DF33A4">
            <w:r w:rsidRPr="000333B7">
              <w:t xml:space="preserve">Three CPGs strongly recommended foot orthoses </w:t>
            </w:r>
            <w:r>
              <w:fldChar w:fldCharType="begin"/>
            </w:r>
            <w:r>
              <w:instrText xml:space="preserve"> ADDIN EN.CITE &lt;EndNote&gt;&lt;Cite&gt;&lt;Author&gt;Santos&lt;/Author&gt;&lt;Year&gt;2021&lt;/Year&gt;&lt;RecNum&gt;12&lt;/RecNum&gt;&lt;DisplayText&gt;[46, 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Cite&gt;&lt;Author&gt;Tenten-Diepenmaat&lt;/Author&gt;&lt;Year&gt;2018&lt;/Year&gt;&lt;RecNum&gt;4&lt;/RecNum&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 47]</w:t>
            </w:r>
            <w:r>
              <w:fldChar w:fldCharType="end"/>
            </w:r>
            <w:r>
              <w:t>/</w:t>
            </w:r>
            <w:r w:rsidRPr="000333B7">
              <w:t xml:space="preserve">functional insoles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rsidRPr="000333B7">
              <w:t xml:space="preserve"> for people with RA with abnormal foot function, when adequate over-the-counter shoes are insufficient in reducing foot symptoms such as: forefoot plantar pressure and pain.</w:t>
            </w:r>
            <w:r>
              <w:t xml:space="preserve"> </w:t>
            </w:r>
            <w:r w:rsidRPr="000333B7">
              <w:t>The function of foot orthoses should be assessed in relation to the patient’s footwear</w:t>
            </w:r>
            <w:r>
              <w:t xml:space="preserve"> </w:t>
            </w:r>
            <w:r>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w:t>
            </w:r>
            <w:r>
              <w:fldChar w:fldCharType="end"/>
            </w:r>
            <w:r>
              <w:t>. Foot orthoses can</w:t>
            </w:r>
            <w:r w:rsidRPr="000333B7">
              <w:t xml:space="preserve"> reduce pain, functional disability and global impact of disease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w:t>
            </w:r>
            <w:r w:rsidRPr="000333B7">
              <w:t xml:space="preserve"> </w:t>
            </w:r>
          </w:p>
          <w:p w14:paraId="5FE96AC0" w14:textId="77777777" w:rsidR="0022799F" w:rsidRPr="000333B7" w:rsidRDefault="0022799F" w:rsidP="00DF33A4">
            <w:pPr>
              <w:shd w:val="clear" w:color="auto" w:fill="00B050"/>
            </w:pPr>
            <w:r w:rsidRPr="000333B7">
              <w:lastRenderedPageBreak/>
              <w:t>Consensus: Orthoses should be offered to patients with RA, and abnormal foot function, where over the counter shoes have been insufficient in symptom relief.</w:t>
            </w:r>
          </w:p>
        </w:tc>
      </w:tr>
      <w:tr w:rsidR="0022799F" w:rsidRPr="000333B7" w14:paraId="41C46A4B" w14:textId="77777777" w:rsidTr="00DF33A4">
        <w:trPr>
          <w:trHeight w:val="126"/>
        </w:trPr>
        <w:tc>
          <w:tcPr>
            <w:tcW w:w="14041"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605F4419" w14:textId="77777777" w:rsidR="0022799F" w:rsidRPr="000333B7" w:rsidRDefault="0022799F" w:rsidP="00DF33A4">
            <w:pPr>
              <w:rPr>
                <w:b/>
                <w:bCs/>
              </w:rPr>
            </w:pPr>
            <w:r w:rsidRPr="000333B7">
              <w:rPr>
                <w:b/>
                <w:bCs/>
              </w:rPr>
              <w:lastRenderedPageBreak/>
              <w:t xml:space="preserve">Health professionals </w:t>
            </w:r>
          </w:p>
        </w:tc>
      </w:tr>
      <w:tr w:rsidR="0022799F" w:rsidRPr="000333B7" w14:paraId="50E14BEF"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272E98B6" w14:textId="77777777" w:rsidR="0022799F" w:rsidRPr="00436282" w:rsidRDefault="0022799F" w:rsidP="00DF33A4">
            <w:pPr>
              <w:rPr>
                <w:b/>
                <w:bCs/>
              </w:rPr>
            </w:pPr>
            <w:r w:rsidRPr="00436282">
              <w:rPr>
                <w:b/>
                <w:bCs/>
              </w:rPr>
              <w:t xml:space="preserve">Multi-disciplinary team </w:t>
            </w:r>
          </w:p>
          <w:p w14:paraId="41A55350" w14:textId="77777777" w:rsidR="0022799F" w:rsidRPr="00436282"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E79EBB1" w14:textId="77777777" w:rsidR="0022799F" w:rsidRPr="00436282" w:rsidRDefault="0022799F" w:rsidP="00DF33A4">
            <w:pPr>
              <w:rPr>
                <w:color w:val="000000" w:themeColor="text1"/>
              </w:rPr>
            </w:pPr>
            <w:r>
              <w:rPr>
                <w:color w:val="000000" w:themeColor="text1"/>
              </w:rPr>
              <w:t xml:space="preserve">Five </w:t>
            </w:r>
            <w:r w:rsidRPr="00436282">
              <w:rPr>
                <w:color w:val="000000" w:themeColor="text1"/>
              </w:rPr>
              <w:t>CPGs strongly recommended</w:t>
            </w:r>
            <w:r>
              <w:rPr>
                <w:color w:val="000000" w:themeColor="text1"/>
              </w:rPr>
              <w:t xml:space="preserve"> </w:t>
            </w:r>
            <w:r>
              <w:rPr>
                <w:color w:val="000000" w:themeColor="text1"/>
              </w:rPr>
              <w:fldChar w:fldCharType="begin">
                <w:fldData xml:space="preserve">PEVuZE5vdGU+PENpdGU+PEF1dGhvcj5BdGFtYW48L0F1dGhvcj48WWVhcj4yMDE4PC9ZZWFyPjxS
ZWNOdW0+MTA8L1JlY051bT48RGlzcGxheVRleHQ+WzgsIDQyLCA0NCwgNDYsIDQ3XTwvRGlzcGxh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PjwvQ2l0ZT48Q2l0ZT48QXV0aG9yPmRhIE1vdGE8L0F1dGhvcj48WWVhcj4yMDE4PC9ZZWFyPjxS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</w:fldData>
              </w:fldChar>
            </w:r>
            <w:r>
              <w:rPr>
                <w:color w:val="000000" w:themeColor="text1"/>
              </w:rPr>
              <w:instrText xml:space="preserve"> ADDIN EN.CITE </w:instrText>
            </w:r>
            <w:r>
              <w:rPr>
                <w:color w:val="000000" w:themeColor="text1"/>
              </w:rPr>
              <w:fldChar w:fldCharType="begin">
                <w:fldData xml:space="preserve">PEVuZE5vdGU+PENpdGU+PEF1dGhvcj5BdGFtYW48L0F1dGhvcj48WWVhcj4yMDE4PC9ZZWFyPjxS
ZWNOdW0+MTA8L1JlY051bT48RGlzcGxheVRleHQ+WzgsIDQyLCA0NCwgNDYsIDQ3XTwvRGlzcGxh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PjwvQ2l0ZT48Q2l0ZT48QXV0aG9yPmRhIE1vdGE8L0F1dGhvcj48WWVhcj4yMDE4PC9ZZWFyPjxS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[8, 42, 44, 46, 47]</w:t>
            </w:r>
            <w:r>
              <w:rPr>
                <w:color w:val="000000" w:themeColor="text1"/>
              </w:rPr>
              <w:fldChar w:fldCharType="end"/>
            </w:r>
            <w:r>
              <w:rPr>
                <w:color w:val="000000" w:themeColor="text1"/>
              </w:rPr>
              <w:t xml:space="preserve"> and one conditionally recommended </w:t>
            </w:r>
            <w:r>
              <w:rPr>
                <w:color w:val="000000" w:themeColor="text1"/>
              </w:rPr>
              <w:fldChar w:fldCharType="begin"/>
            </w:r>
            <w:r>
              <w:rPr>
                <w:color w:val="000000" w:themeColor="text1"/>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Pr>
                <w:color w:val="000000" w:themeColor="text1"/>
              </w:rPr>
              <w:fldChar w:fldCharType="separate"/>
            </w:r>
            <w:r>
              <w:rPr>
                <w:noProof/>
                <w:color w:val="000000" w:themeColor="text1"/>
              </w:rPr>
              <w:t>[43]</w:t>
            </w:r>
            <w:r>
              <w:rPr>
                <w:color w:val="000000" w:themeColor="text1"/>
              </w:rPr>
              <w:fldChar w:fldCharType="end"/>
            </w:r>
            <w:r w:rsidRPr="00436282">
              <w:rPr>
                <w:color w:val="000000" w:themeColor="text1"/>
              </w:rPr>
              <w:t xml:space="preserve"> patients should have a multi-disciplinary team </w:t>
            </w:r>
            <w:r w:rsidRPr="00436282">
              <w:rPr>
                <w:color w:val="000000" w:themeColor="text1"/>
              </w:rPr>
              <w:fldChar w:fldCharType="begin">
                <w:fldData xml:space="preserve">PEVuZE5vdGU+PENpdGU+PEF1dGhvcj5OSUNFPC9BdXRob3I+PFllYXI+MjAxOCA8L1llYXI+PFJl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</w:fldData>
              </w:fldChar>
            </w:r>
            <w:r>
              <w:rPr>
                <w:color w:val="000000" w:themeColor="text1"/>
              </w:rPr>
              <w:instrText xml:space="preserve"> ADDIN EN.CITE </w:instrText>
            </w:r>
            <w:r>
              <w:rPr>
                <w:color w:val="000000" w:themeColor="text1"/>
              </w:rPr>
              <w:fldChar w:fldCharType="begin">
                <w:fldData xml:space="preserve">PEVuZE5vdGU+PENpdGU+PEF1dGhvcj5OSUNFPC9BdXRob3I+PFllYXI+MjAxOCA8L1llYXI+PFJl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</w:fldData>
              </w:fldChar>
            </w:r>
            <w:r>
              <w:rPr>
                <w:color w:val="000000" w:themeColor="text1"/>
              </w:rPr>
              <w:instrText xml:space="preserve"> ADDIN EN.CITE.DATA </w:instrText>
            </w:r>
            <w:r>
              <w:rPr>
                <w:color w:val="000000" w:themeColor="text1"/>
              </w:rPr>
            </w:r>
            <w:r>
              <w:rPr>
                <w:color w:val="000000" w:themeColor="text1"/>
              </w:rPr>
              <w:fldChar w:fldCharType="end"/>
            </w:r>
            <w:r w:rsidRPr="00436282">
              <w:rPr>
                <w:color w:val="000000" w:themeColor="text1"/>
              </w:rPr>
            </w:r>
            <w:r w:rsidRPr="00436282">
              <w:rPr>
                <w:color w:val="000000" w:themeColor="text1"/>
              </w:rPr>
              <w:fldChar w:fldCharType="separate"/>
            </w:r>
            <w:r>
              <w:rPr>
                <w:noProof/>
                <w:color w:val="000000" w:themeColor="text1"/>
              </w:rPr>
              <w:t>[42, 44, 46, 47]</w:t>
            </w:r>
            <w:r w:rsidRPr="00436282">
              <w:rPr>
                <w:color w:val="000000" w:themeColor="text1"/>
              </w:rPr>
              <w:fldChar w:fldCharType="end"/>
            </w:r>
            <w:r w:rsidRPr="00436282">
              <w:rPr>
                <w:color w:val="000000" w:themeColor="text1"/>
              </w:rPr>
              <w:t xml:space="preserve">, with a named member who is responsible for coordinating their care </w:t>
            </w:r>
            <w:r w:rsidRPr="00436282">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436282">
              <w:rPr>
                <w:color w:val="000000" w:themeColor="text1"/>
              </w:rPr>
              <w:fldChar w:fldCharType="separate"/>
            </w:r>
            <w:r>
              <w:rPr>
                <w:noProof/>
                <w:color w:val="000000" w:themeColor="text1"/>
              </w:rPr>
              <w:t>[44]</w:t>
            </w:r>
            <w:r w:rsidRPr="00436282">
              <w:rPr>
                <w:color w:val="000000" w:themeColor="text1"/>
              </w:rPr>
              <w:fldChar w:fldCharType="end"/>
            </w:r>
            <w:r w:rsidRPr="00436282">
              <w:rPr>
                <w:color w:val="000000" w:themeColor="text1"/>
              </w:rPr>
              <w:t xml:space="preserve">. The team should: </w:t>
            </w:r>
          </w:p>
          <w:p w14:paraId="2653D805" w14:textId="77777777" w:rsidR="0022799F" w:rsidRPr="00436282" w:rsidRDefault="0022799F" w:rsidP="00DF33A4">
            <w:pPr>
              <w:rPr>
                <w:color w:val="000000" w:themeColor="text1"/>
              </w:rPr>
            </w:pPr>
          </w:p>
          <w:p w14:paraId="7992EEE3" w14:textId="77777777" w:rsidR="0022799F" w:rsidRPr="00436282" w:rsidRDefault="0022799F" w:rsidP="0022799F">
            <w:pPr>
              <w:pStyle w:val="ListParagraph"/>
              <w:numPr>
                <w:ilvl w:val="0"/>
                <w:numId w:val="1"/>
              </w:numPr>
              <w:rPr>
                <w:rFonts w:ascii="Times New Roman" w:hAnsi="Times New Roman" w:cs="Times New Roman"/>
                <w:color w:val="000000" w:themeColor="text1"/>
              </w:rPr>
            </w:pPr>
            <w:r w:rsidRPr="00436282">
              <w:rPr>
                <w:rFonts w:ascii="Times New Roman" w:hAnsi="Times New Roman" w:cs="Times New Roman"/>
                <w:color w:val="000000" w:themeColor="text1"/>
              </w:rPr>
              <w:t xml:space="preserve">Conduct regular assessments of the patients pain levels, fatigue, impact on daily life activities, mobility, ability to work or take part in social or leisure activities, quality of life, mood and impact on sexual relationships </w:t>
            </w:r>
            <w:r w:rsidRPr="00436282">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436282">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[44]</w:t>
            </w:r>
            <w:r w:rsidRPr="00436282">
              <w:rPr>
                <w:rFonts w:ascii="Times New Roman" w:hAnsi="Times New Roman" w:cs="Times New Roman"/>
                <w:color w:val="000000" w:themeColor="text1"/>
              </w:rPr>
              <w:fldChar w:fldCharType="end"/>
            </w:r>
            <w:r w:rsidRPr="00436282">
              <w:rPr>
                <w:rFonts w:ascii="Times New Roman" w:hAnsi="Times New Roman" w:cs="Times New Roman"/>
                <w:color w:val="000000" w:themeColor="text1"/>
              </w:rPr>
              <w:t xml:space="preserve">. </w:t>
            </w:r>
          </w:p>
          <w:p w14:paraId="14E367B7" w14:textId="77777777" w:rsidR="0022799F" w:rsidRPr="00436282" w:rsidRDefault="0022799F" w:rsidP="0022799F">
            <w:pPr>
              <w:pStyle w:val="ListParagraph"/>
              <w:numPr>
                <w:ilvl w:val="0"/>
                <w:numId w:val="1"/>
              </w:numPr>
              <w:rPr>
                <w:rFonts w:ascii="Times New Roman" w:hAnsi="Times New Roman" w:cs="Times New Roman"/>
                <w:color w:val="000000" w:themeColor="text1"/>
              </w:rPr>
            </w:pPr>
            <w:r w:rsidRPr="00436282">
              <w:rPr>
                <w:rFonts w:ascii="Times New Roman" w:hAnsi="Times New Roman" w:cs="Times New Roman"/>
                <w:color w:val="000000" w:themeColor="text1"/>
              </w:rPr>
              <w:t xml:space="preserve">Provide relevant information for the patient to be involved in the shared decision-making process, </w:t>
            </w:r>
            <w:r w:rsidRPr="00436282">
              <w:rPr>
                <w:rFonts w:ascii="Times New Roman" w:hAnsi="Times New Roman" w:cs="Times New Roman"/>
              </w:rPr>
              <w:t xml:space="preserve">including the disease prognosis and of the available scope of treatment interventions </w:t>
            </w:r>
            <w:r w:rsidRPr="00436282">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436282">
              <w:rPr>
                <w:rFonts w:ascii="Times New Roman" w:hAnsi="Times New Roman" w:cs="Times New Roman"/>
              </w:rPr>
              <w:fldChar w:fldCharType="separate"/>
            </w:r>
            <w:r>
              <w:rPr>
                <w:rFonts w:ascii="Times New Roman" w:hAnsi="Times New Roman" w:cs="Times New Roman"/>
                <w:noProof/>
              </w:rPr>
              <w:t>[47]</w:t>
            </w:r>
            <w:r w:rsidRPr="00436282">
              <w:rPr>
                <w:rFonts w:ascii="Times New Roman" w:hAnsi="Times New Roman" w:cs="Times New Roman"/>
              </w:rPr>
              <w:fldChar w:fldCharType="end"/>
            </w:r>
            <w:r w:rsidRPr="00436282">
              <w:rPr>
                <w:rFonts w:ascii="Times New Roman" w:hAnsi="Times New Roman" w:cs="Times New Roman"/>
              </w:rPr>
              <w:t xml:space="preserve"> (non-pharmacological and pharmacological); adopting a holistic bio-psycho-social view to health </w:t>
            </w:r>
            <w:r w:rsidRPr="00436282">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436282">
              <w:rPr>
                <w:rFonts w:ascii="Times New Roman" w:hAnsi="Times New Roman" w:cs="Times New Roman"/>
              </w:rPr>
              <w:fldChar w:fldCharType="separate"/>
            </w:r>
            <w:r>
              <w:rPr>
                <w:rFonts w:ascii="Times New Roman" w:hAnsi="Times New Roman" w:cs="Times New Roman"/>
                <w:noProof/>
              </w:rPr>
              <w:t>[47]</w:t>
            </w:r>
            <w:r w:rsidRPr="00436282">
              <w:rPr>
                <w:rFonts w:ascii="Times New Roman" w:hAnsi="Times New Roman" w:cs="Times New Roman"/>
              </w:rPr>
              <w:fldChar w:fldCharType="end"/>
            </w:r>
            <w:r w:rsidRPr="00436282">
              <w:rPr>
                <w:rFonts w:ascii="Times New Roman" w:hAnsi="Times New Roman" w:cs="Times New Roman"/>
              </w:rPr>
              <w:t xml:space="preserve">. </w:t>
            </w:r>
          </w:p>
          <w:p w14:paraId="730E84A9" w14:textId="77777777" w:rsidR="0022799F" w:rsidRPr="00436282" w:rsidRDefault="0022799F" w:rsidP="0022799F">
            <w:pPr>
              <w:pStyle w:val="ListParagraph"/>
              <w:numPr>
                <w:ilvl w:val="0"/>
                <w:numId w:val="1"/>
              </w:numPr>
              <w:rPr>
                <w:rFonts w:ascii="Times New Roman" w:hAnsi="Times New Roman" w:cs="Times New Roman"/>
                <w:color w:val="000000" w:themeColor="text1"/>
              </w:rPr>
            </w:pPr>
            <w:r w:rsidRPr="00436282">
              <w:rPr>
                <w:rFonts w:ascii="Times New Roman" w:hAnsi="Times New Roman" w:cs="Times New Roman"/>
              </w:rPr>
              <w:t xml:space="preserve">Select interventions relevant to the patient and encourage adherence </w:t>
            </w:r>
            <w:r w:rsidRPr="00436282">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436282">
              <w:rPr>
                <w:rFonts w:ascii="Times New Roman" w:hAnsi="Times New Roman" w:cs="Times New Roman"/>
              </w:rPr>
              <w:fldChar w:fldCharType="separate"/>
            </w:r>
            <w:r>
              <w:rPr>
                <w:rFonts w:ascii="Times New Roman" w:hAnsi="Times New Roman" w:cs="Times New Roman"/>
                <w:noProof/>
              </w:rPr>
              <w:t>[47]</w:t>
            </w:r>
            <w:r w:rsidRPr="00436282">
              <w:rPr>
                <w:rFonts w:ascii="Times New Roman" w:hAnsi="Times New Roman" w:cs="Times New Roman"/>
              </w:rPr>
              <w:fldChar w:fldCharType="end"/>
            </w:r>
            <w:r w:rsidRPr="00436282">
              <w:rPr>
                <w:rFonts w:ascii="Times New Roman" w:hAnsi="Times New Roman" w:cs="Times New Roman"/>
              </w:rPr>
              <w:t>.</w:t>
            </w:r>
          </w:p>
          <w:p w14:paraId="0F04358B" w14:textId="77777777" w:rsidR="0022799F" w:rsidRPr="00436282" w:rsidRDefault="0022799F" w:rsidP="0022799F">
            <w:pPr>
              <w:pStyle w:val="ListParagraph"/>
              <w:numPr>
                <w:ilvl w:val="0"/>
                <w:numId w:val="1"/>
              </w:numPr>
              <w:rPr>
                <w:rFonts w:ascii="Times New Roman" w:hAnsi="Times New Roman" w:cs="Times New Roman"/>
                <w:color w:val="000000" w:themeColor="text1"/>
              </w:rPr>
            </w:pPr>
            <w:r w:rsidRPr="00436282">
              <w:rPr>
                <w:rFonts w:ascii="Times New Roman" w:hAnsi="Times New Roman" w:cs="Times New Roman"/>
                <w:color w:val="000000" w:themeColor="text1"/>
              </w:rPr>
              <w:t xml:space="preserve">Focus on prevention and management of comorbidities and adverse effects </w:t>
            </w:r>
            <w:r w:rsidRPr="00436282">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436282">
              <w:rPr>
                <w:rFonts w:ascii="Times New Roman" w:hAnsi="Times New Roman" w:cs="Times New Roman"/>
              </w:rPr>
              <w:fldChar w:fldCharType="separate"/>
            </w:r>
            <w:r>
              <w:rPr>
                <w:rFonts w:ascii="Times New Roman" w:hAnsi="Times New Roman" w:cs="Times New Roman"/>
                <w:noProof/>
              </w:rPr>
              <w:t>[47]</w:t>
            </w:r>
            <w:r w:rsidRPr="00436282">
              <w:rPr>
                <w:rFonts w:ascii="Times New Roman" w:hAnsi="Times New Roman" w:cs="Times New Roman"/>
              </w:rPr>
              <w:fldChar w:fldCharType="end"/>
            </w:r>
            <w:r w:rsidRPr="00436282">
              <w:rPr>
                <w:rFonts w:ascii="Times New Roman" w:hAnsi="Times New Roman" w:cs="Times New Roman"/>
              </w:rPr>
              <w:t xml:space="preserve">. </w:t>
            </w:r>
          </w:p>
          <w:p w14:paraId="2F86C993" w14:textId="77777777" w:rsidR="0022799F" w:rsidRPr="00436282" w:rsidRDefault="0022799F" w:rsidP="0022799F">
            <w:pPr>
              <w:pStyle w:val="ListParagraph"/>
              <w:numPr>
                <w:ilvl w:val="0"/>
                <w:numId w:val="1"/>
              </w:numPr>
              <w:rPr>
                <w:rFonts w:ascii="Times New Roman" w:hAnsi="Times New Roman" w:cs="Times New Roman"/>
                <w:color w:val="000000" w:themeColor="text1"/>
              </w:rPr>
            </w:pPr>
            <w:r w:rsidRPr="00436282">
              <w:rPr>
                <w:rFonts w:ascii="Times New Roman" w:hAnsi="Times New Roman" w:cs="Times New Roman"/>
              </w:rPr>
              <w:t xml:space="preserve">Patients should be regularly inquired for unmet needs, using validated large-scope instruments, and referenced to the most appropriate health professional(s) in the team </w:t>
            </w:r>
            <w:r w:rsidRPr="00436282">
              <w:rPr>
                <w:rFonts w:ascii="Times New Roman" w:hAnsi="Times New Roman" w:cs="Times New Roman"/>
              </w:rPr>
              <w:fldChar w:fldCharType="begin"/>
            </w:r>
            <w:r>
              <w:rPr>
                <w:rFonts w:ascii="Times New Roman" w:hAnsi="Times New Roman" w:cs="Times New Roman"/>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436282">
              <w:rPr>
                <w:rFonts w:ascii="Times New Roman" w:hAnsi="Times New Roman" w:cs="Times New Roman"/>
              </w:rPr>
              <w:fldChar w:fldCharType="separate"/>
            </w:r>
            <w:r>
              <w:rPr>
                <w:rFonts w:ascii="Times New Roman" w:hAnsi="Times New Roman" w:cs="Times New Roman"/>
                <w:noProof/>
              </w:rPr>
              <w:t>[47]</w:t>
            </w:r>
            <w:r w:rsidRPr="00436282">
              <w:rPr>
                <w:rFonts w:ascii="Times New Roman" w:hAnsi="Times New Roman" w:cs="Times New Roman"/>
              </w:rPr>
              <w:fldChar w:fldCharType="end"/>
            </w:r>
            <w:r w:rsidRPr="00436282">
              <w:rPr>
                <w:rFonts w:ascii="Times New Roman" w:hAnsi="Times New Roman" w:cs="Times New Roman"/>
              </w:rPr>
              <w:t>.</w:t>
            </w:r>
          </w:p>
          <w:p w14:paraId="60EFC918" w14:textId="77777777" w:rsidR="0022799F" w:rsidRPr="00436282" w:rsidRDefault="0022799F" w:rsidP="00DF33A4">
            <w:pPr>
              <w:ind w:left="360"/>
              <w:rPr>
                <w:color w:val="000000" w:themeColor="text1"/>
              </w:rPr>
            </w:pPr>
          </w:p>
          <w:p w14:paraId="6A027C80" w14:textId="77777777" w:rsidR="0022799F" w:rsidRPr="00B843BB" w:rsidRDefault="0022799F" w:rsidP="00DF33A4">
            <w:pPr>
              <w:rPr>
                <w:rFonts w:eastAsiaTheme="minorHAnsi"/>
                <w:highlight w:val="cyan"/>
                <w:lang w:val="en-GB" w:eastAsia="en-US"/>
              </w:rPr>
            </w:pPr>
            <w:r w:rsidRPr="00436282">
              <w:rPr>
                <w:color w:val="000000" w:themeColor="text1"/>
              </w:rPr>
              <w:t xml:space="preserve">A multi-disciplinary team approach is needed to diagnose and manage RA-related foot problems, as this often requires the expertise of </w:t>
            </w:r>
            <w:r w:rsidRPr="00B843BB">
              <w:rPr>
                <w:color w:val="000000" w:themeColor="text1"/>
              </w:rPr>
              <w:t xml:space="preserve">several disciplines </w:t>
            </w:r>
            <w:r w:rsidRPr="00B843BB">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B843BB">
              <w:rPr>
                <w:color w:val="000000" w:themeColor="text1"/>
              </w:rPr>
              <w:fldChar w:fldCharType="separate"/>
            </w:r>
            <w:r>
              <w:rPr>
                <w:noProof/>
                <w:color w:val="000000" w:themeColor="text1"/>
              </w:rPr>
              <w:t>[46]</w:t>
            </w:r>
            <w:r w:rsidRPr="00B843BB">
              <w:rPr>
                <w:color w:val="000000" w:themeColor="text1"/>
              </w:rPr>
              <w:fldChar w:fldCharType="end"/>
            </w:r>
            <w:r w:rsidRPr="00B843BB">
              <w:rPr>
                <w:color w:val="000000" w:themeColor="text1"/>
              </w:rPr>
              <w:t>. One CPG recommended that r</w:t>
            </w:r>
            <w:proofErr w:type="spellStart"/>
            <w:r w:rsidRPr="00B843BB">
              <w:rPr>
                <w:rFonts w:eastAsiaTheme="minorHAnsi"/>
                <w:lang w:val="en-GB" w:eastAsia="en-US"/>
              </w:rPr>
              <w:t>heumatologists</w:t>
            </w:r>
            <w:proofErr w:type="spellEnd"/>
            <w:r w:rsidRPr="00B843BB">
              <w:rPr>
                <w:rFonts w:eastAsiaTheme="minorHAnsi"/>
                <w:lang w:val="en-GB" w:eastAsia="en-US"/>
              </w:rPr>
              <w:t xml:space="preserve">, physical medicine and rehabilitation specialists are the main clinicians responsible for RA care </w:t>
            </w:r>
            <w:r w:rsidRPr="00B843BB">
              <w:rPr>
                <w:rFonts w:eastAsiaTheme="minorHAnsi"/>
                <w:lang w:val="en-GB" w:eastAsia="en-US"/>
              </w:rPr>
              <w:fldChar w:fldCharType="begin"/>
            </w:r>
            <w:r>
              <w:rPr>
                <w:rFonts w:eastAsiaTheme="minorHAnsi"/>
                <w:lang w:val="en-GB" w:eastAsia="en-US"/>
              </w:rPr>
              <w:instrText xml:space="preserve"> ADDIN EN.CITE &lt;EndNote&gt;&lt;Cite&gt;&lt;Author&gt;Ataman&lt;/Author&gt;&lt;Year&gt;2018&lt;/Year&gt;&lt;RecNum&gt;10&lt;/RecNum&gt;&lt;DisplayText&gt;[8]&lt;/DisplayText&gt;&lt;record&gt;&lt;rec-number&gt;10&lt;/rec-number&gt;&lt;foreign-keys&gt;&lt;key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B843BB">
              <w:rPr>
                <w:rFonts w:eastAsiaTheme="minorHAnsi"/>
                <w:lang w:val="en-GB" w:eastAsia="en-US"/>
              </w:rPr>
              <w:fldChar w:fldCharType="separate"/>
            </w:r>
            <w:r>
              <w:rPr>
                <w:rFonts w:eastAsiaTheme="minorHAnsi"/>
                <w:noProof/>
                <w:lang w:val="en-GB" w:eastAsia="en-US"/>
              </w:rPr>
              <w:t>[8]</w:t>
            </w:r>
            <w:r w:rsidRPr="00B843BB">
              <w:rPr>
                <w:rFonts w:eastAsiaTheme="minorHAnsi"/>
                <w:lang w:val="en-GB" w:eastAsia="en-US"/>
              </w:rPr>
              <w:fldChar w:fldCharType="end"/>
            </w:r>
            <w:r w:rsidRPr="00B843BB">
              <w:rPr>
                <w:rFonts w:eastAsiaTheme="minorHAnsi"/>
                <w:lang w:val="en-GB" w:eastAsia="en-US"/>
              </w:rPr>
              <w:t>.</w:t>
            </w:r>
          </w:p>
          <w:p w14:paraId="7C6F3215" w14:textId="77777777" w:rsidR="0022799F" w:rsidRPr="00436282" w:rsidRDefault="0022799F" w:rsidP="00DF33A4">
            <w:pPr>
              <w:shd w:val="clear" w:color="auto" w:fill="00B050"/>
              <w:rPr>
                <w:shd w:val="clear" w:color="auto" w:fill="00B050"/>
              </w:rPr>
            </w:pPr>
            <w:r w:rsidRPr="00436282">
              <w:t>C</w:t>
            </w:r>
            <w:r w:rsidRPr="00436282">
              <w:rPr>
                <w:shd w:val="clear" w:color="auto" w:fill="00B050"/>
              </w:rPr>
              <w:t xml:space="preserve">onsensus: All patients should be offered a multi-disciplinary team approach to care. </w:t>
            </w:r>
          </w:p>
        </w:tc>
      </w:tr>
      <w:tr w:rsidR="0022799F" w:rsidRPr="000333B7" w14:paraId="28DC6B69"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6E2AF6D9" w14:textId="77777777" w:rsidR="0022799F" w:rsidRPr="003E6E3A" w:rsidRDefault="0022799F" w:rsidP="00DF33A4">
            <w:pPr>
              <w:rPr>
                <w:b/>
                <w:bCs/>
              </w:rPr>
            </w:pPr>
            <w:r w:rsidRPr="003E6E3A">
              <w:rPr>
                <w:b/>
                <w:bCs/>
              </w:rPr>
              <w:t xml:space="preserve">Nursing </w:t>
            </w:r>
          </w:p>
          <w:p w14:paraId="014CD9AC" w14:textId="77777777" w:rsidR="0022799F" w:rsidRPr="003E6E3A"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C475241" w14:textId="77777777" w:rsidR="0022799F" w:rsidRDefault="0022799F" w:rsidP="00DF33A4">
            <w:pPr>
              <w:rPr>
                <w:color w:val="000000" w:themeColor="text1"/>
              </w:rPr>
            </w:pPr>
            <w:r w:rsidRPr="003E6E3A">
              <w:rPr>
                <w:color w:val="000000" w:themeColor="text1"/>
              </w:rPr>
              <w:t>Four CPGs strongly recommend</w:t>
            </w:r>
            <w:r>
              <w:rPr>
                <w:color w:val="000000" w:themeColor="text1"/>
              </w:rPr>
              <w:t>ed</w:t>
            </w:r>
            <w:r w:rsidRPr="003E6E3A">
              <w:rPr>
                <w:color w:val="000000" w:themeColor="text1"/>
              </w:rPr>
              <w:t xml:space="preserve"> nurs</w:t>
            </w:r>
            <w:r>
              <w:rPr>
                <w:color w:val="000000" w:themeColor="text1"/>
              </w:rPr>
              <w:t xml:space="preserve">es </w:t>
            </w:r>
            <w:r w:rsidRPr="003E6E3A">
              <w:rPr>
                <w:color w:val="000000" w:themeColor="text1"/>
              </w:rPr>
              <w:fldChar w:fldCharType="begin">
                <w:fldData xml:space="preserve">PEVuZE5vdGU+PENpdGU+PEF1dGhvcj4oU0VSKTwvQXV0aG9yPjxZZWFyPjIwMTk8L1llYXI+PFJl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</w:fldData>
              </w:fldChar>
            </w:r>
            <w:r>
              <w:rPr>
                <w:color w:val="000000" w:themeColor="text1"/>
              </w:rPr>
              <w:instrText xml:space="preserve"> ADDIN EN.CITE </w:instrText>
            </w:r>
            <w:r>
              <w:rPr>
                <w:color w:val="000000" w:themeColor="text1"/>
              </w:rPr>
              <w:fldChar w:fldCharType="begin">
                <w:fldData xml:space="preserve">PEVuZE5vdGU+PENpdGU+PEF1dGhvcj4oU0VSKTwvQXV0aG9yPjxZZWFyPjIwMTk8L1llYXI+PFJl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</w:fldData>
              </w:fldChar>
            </w:r>
            <w:r>
              <w:rPr>
                <w:color w:val="000000" w:themeColor="text1"/>
              </w:rPr>
              <w:instrText xml:space="preserve"> ADDIN EN.CITE.DATA </w:instrText>
            </w:r>
            <w:r>
              <w:rPr>
                <w:color w:val="000000" w:themeColor="text1"/>
              </w:rPr>
            </w:r>
            <w:r>
              <w:rPr>
                <w:color w:val="000000" w:themeColor="text1"/>
              </w:rPr>
              <w:fldChar w:fldCharType="end"/>
            </w:r>
            <w:r w:rsidRPr="003E6E3A">
              <w:rPr>
                <w:color w:val="000000" w:themeColor="text1"/>
              </w:rPr>
            </w:r>
            <w:r w:rsidRPr="003E6E3A">
              <w:rPr>
                <w:color w:val="000000" w:themeColor="text1"/>
              </w:rPr>
              <w:fldChar w:fldCharType="separate"/>
            </w:r>
            <w:r>
              <w:rPr>
                <w:noProof/>
                <w:color w:val="000000" w:themeColor="text1"/>
              </w:rPr>
              <w:t>[41, 43, 44, 46]</w:t>
            </w:r>
            <w:r w:rsidRPr="003E6E3A">
              <w:rPr>
                <w:color w:val="000000" w:themeColor="text1"/>
              </w:rPr>
              <w:fldChar w:fldCharType="end"/>
            </w:r>
            <w:r>
              <w:rPr>
                <w:color w:val="000000" w:themeColor="text1"/>
              </w:rPr>
              <w:t>,</w:t>
            </w:r>
            <w:r w:rsidRPr="003E6E3A">
              <w:rPr>
                <w:color w:val="000000" w:themeColor="text1"/>
              </w:rPr>
              <w:t xml:space="preserve"> who specialised in rheumatology</w:t>
            </w:r>
            <w:r>
              <w:rPr>
                <w:color w:val="000000" w:themeColor="text1"/>
              </w:rPr>
              <w:t xml:space="preserve"> are included</w:t>
            </w:r>
            <w:r w:rsidRPr="003E6E3A">
              <w:rPr>
                <w:color w:val="000000" w:themeColor="text1"/>
              </w:rPr>
              <w:t xml:space="preserve"> in the care team</w:t>
            </w:r>
            <w:r>
              <w:rPr>
                <w:color w:val="000000" w:themeColor="text1"/>
              </w:rPr>
              <w:t xml:space="preserve"> </w:t>
            </w:r>
            <w:r w:rsidRPr="003E6E3A">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E6E3A">
              <w:rPr>
                <w:color w:val="000000" w:themeColor="text1"/>
              </w:rPr>
              <w:fldChar w:fldCharType="separate"/>
            </w:r>
            <w:r>
              <w:rPr>
                <w:noProof/>
                <w:color w:val="000000" w:themeColor="text1"/>
              </w:rPr>
              <w:t>[46]</w:t>
            </w:r>
            <w:r w:rsidRPr="003E6E3A">
              <w:rPr>
                <w:color w:val="000000" w:themeColor="text1"/>
              </w:rPr>
              <w:fldChar w:fldCharType="end"/>
            </w:r>
            <w:r w:rsidRPr="003E6E3A">
              <w:rPr>
                <w:color w:val="000000" w:themeColor="text1"/>
              </w:rPr>
              <w:t xml:space="preserve">. </w:t>
            </w:r>
          </w:p>
          <w:p w14:paraId="572B7F59" w14:textId="77777777" w:rsidR="0022799F" w:rsidRPr="003E6E3A" w:rsidRDefault="0022799F" w:rsidP="00DF33A4">
            <w:pPr>
              <w:rPr>
                <w:color w:val="000000" w:themeColor="text1"/>
              </w:rPr>
            </w:pPr>
            <w:r>
              <w:rPr>
                <w:color w:val="000000" w:themeColor="text1"/>
              </w:rPr>
              <w:t xml:space="preserve">Nursing staff can </w:t>
            </w:r>
            <w:r w:rsidRPr="003E6E3A">
              <w:rPr>
                <w:color w:val="000000" w:themeColor="text1"/>
              </w:rPr>
              <w:t xml:space="preserve">lead coordination of the care </w:t>
            </w:r>
            <w:r w:rsidRPr="003E6E3A">
              <w:rPr>
                <w:color w:val="000000" w:themeColor="text1"/>
              </w:rPr>
              <w:fldChar w:fldCharType="begin"/>
            </w:r>
            <w:r>
              <w:rPr>
                <w:color w:val="000000" w:themeColor="text1"/>
              </w:rPr>
              <w:instrText xml:space="preserve"> ADDIN EN.CITE &lt;EndNote&gt;&lt;Cite&gt;&lt;Author&gt;(MaHTAS)&lt;/Author&gt;&lt;Year&gt;2019&lt;/Year&gt;&lt;RecNum&gt;5&lt;/RecNum&gt;&lt;DisplayText&gt;[43, 44]&lt;/DisplayText&gt;&lt;record&gt;&lt;rec-number&gt;5&lt;/rec-number&gt;&lt;foreign-keys&gt;&lt;key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E6E3A">
              <w:rPr>
                <w:color w:val="000000" w:themeColor="text1"/>
              </w:rPr>
              <w:fldChar w:fldCharType="separate"/>
            </w:r>
            <w:r>
              <w:rPr>
                <w:noProof/>
                <w:color w:val="000000" w:themeColor="text1"/>
              </w:rPr>
              <w:t>[43, 44]</w:t>
            </w:r>
            <w:r w:rsidRPr="003E6E3A">
              <w:rPr>
                <w:color w:val="000000" w:themeColor="text1"/>
              </w:rPr>
              <w:fldChar w:fldCharType="end"/>
            </w:r>
            <w:r w:rsidRPr="003E6E3A">
              <w:rPr>
                <w:color w:val="000000" w:themeColor="text1"/>
              </w:rPr>
              <w:t xml:space="preserve">, deliver ongoing, specific individual or group educational programmes </w:t>
            </w:r>
            <w:r w:rsidRPr="003E6E3A">
              <w:rPr>
                <w:color w:val="000000" w:themeColor="text1"/>
              </w:rPr>
              <w:fldChar w:fldCharType="begin"/>
            </w:r>
            <w:r>
              <w:rPr>
                <w:color w:val="000000" w:themeColor="text1"/>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3E6E3A">
              <w:rPr>
                <w:color w:val="000000" w:themeColor="text1"/>
              </w:rPr>
              <w:fldChar w:fldCharType="separate"/>
            </w:r>
            <w:r>
              <w:rPr>
                <w:noProof/>
                <w:color w:val="000000" w:themeColor="text1"/>
              </w:rPr>
              <w:t>[41]</w:t>
            </w:r>
            <w:r w:rsidRPr="003E6E3A">
              <w:rPr>
                <w:color w:val="000000" w:themeColor="text1"/>
              </w:rPr>
              <w:fldChar w:fldCharType="end"/>
            </w:r>
            <w:r>
              <w:rPr>
                <w:color w:val="000000" w:themeColor="text1"/>
              </w:rPr>
              <w:t xml:space="preserve"> and/or </w:t>
            </w:r>
            <w:r w:rsidRPr="003E6E3A">
              <w:rPr>
                <w:color w:val="000000" w:themeColor="text1"/>
              </w:rPr>
              <w:t>perform</w:t>
            </w:r>
            <w:r>
              <w:rPr>
                <w:color w:val="000000" w:themeColor="text1"/>
              </w:rPr>
              <w:t xml:space="preserve"> </w:t>
            </w:r>
            <w:r w:rsidRPr="003E6E3A">
              <w:rPr>
                <w:color w:val="000000" w:themeColor="text1"/>
              </w:rPr>
              <w:t xml:space="preserve">regular feet check-ups </w:t>
            </w:r>
            <w:r w:rsidRPr="003E6E3A">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E6E3A">
              <w:rPr>
                <w:color w:val="000000" w:themeColor="text1"/>
              </w:rPr>
              <w:fldChar w:fldCharType="separate"/>
            </w:r>
            <w:r>
              <w:rPr>
                <w:noProof/>
                <w:color w:val="000000" w:themeColor="text1"/>
              </w:rPr>
              <w:t>[46]</w:t>
            </w:r>
            <w:r w:rsidRPr="003E6E3A">
              <w:rPr>
                <w:color w:val="000000" w:themeColor="text1"/>
              </w:rPr>
              <w:fldChar w:fldCharType="end"/>
            </w:r>
            <w:r w:rsidRPr="003E6E3A">
              <w:rPr>
                <w:color w:val="000000" w:themeColor="text1"/>
              </w:rPr>
              <w:t xml:space="preserve">. </w:t>
            </w:r>
            <w:r>
              <w:rPr>
                <w:color w:val="000000" w:themeColor="text1"/>
              </w:rPr>
              <w:t xml:space="preserve">Check-ups should include a </w:t>
            </w:r>
            <w:r w:rsidRPr="003E6E3A">
              <w:rPr>
                <w:color w:val="000000" w:themeColor="text1"/>
              </w:rPr>
              <w:t>patient history of foot disease, foot inspection, and palpation of foot joints for the detection of swelling and pain</w:t>
            </w:r>
            <w:r>
              <w:rPr>
                <w:color w:val="000000" w:themeColor="text1"/>
              </w:rPr>
              <w:t xml:space="preserve"> at a minimum</w:t>
            </w:r>
            <w:r w:rsidRPr="003E6E3A">
              <w:rPr>
                <w:color w:val="000000" w:themeColor="text1"/>
              </w:rPr>
              <w:t xml:space="preserve"> </w:t>
            </w:r>
            <w:r w:rsidRPr="003E6E3A">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E6E3A">
              <w:rPr>
                <w:color w:val="000000" w:themeColor="text1"/>
              </w:rPr>
              <w:fldChar w:fldCharType="separate"/>
            </w:r>
            <w:r>
              <w:rPr>
                <w:noProof/>
                <w:color w:val="000000" w:themeColor="text1"/>
              </w:rPr>
              <w:t>[46]</w:t>
            </w:r>
            <w:r w:rsidRPr="003E6E3A">
              <w:rPr>
                <w:color w:val="000000" w:themeColor="text1"/>
              </w:rPr>
              <w:fldChar w:fldCharType="end"/>
            </w:r>
            <w:r w:rsidRPr="003E6E3A">
              <w:rPr>
                <w:color w:val="000000" w:themeColor="text1"/>
              </w:rPr>
              <w:t xml:space="preserve">. </w:t>
            </w:r>
          </w:p>
          <w:p w14:paraId="3AC168C0" w14:textId="77777777" w:rsidR="0022799F" w:rsidRPr="003E6E3A" w:rsidRDefault="0022799F" w:rsidP="00DF33A4">
            <w:pPr>
              <w:shd w:val="clear" w:color="auto" w:fill="00B050"/>
            </w:pPr>
            <w:r w:rsidRPr="003E6E3A">
              <w:t xml:space="preserve">Consensus: Nursing staff </w:t>
            </w:r>
            <w:r>
              <w:t xml:space="preserve">should be included in </w:t>
            </w:r>
            <w:r w:rsidRPr="003E6E3A">
              <w:t xml:space="preserve">the multi-disciplinary team. </w:t>
            </w:r>
            <w:r>
              <w:t>Their role includes</w:t>
            </w:r>
            <w:r w:rsidRPr="003E6E3A">
              <w:t xml:space="preserve"> coordinat</w:t>
            </w:r>
            <w:r>
              <w:t>ing</w:t>
            </w:r>
            <w:r w:rsidRPr="003E6E3A">
              <w:t xml:space="preserve"> patient care, </w:t>
            </w:r>
            <w:r>
              <w:t>delivering</w:t>
            </w:r>
            <w:r w:rsidRPr="003E6E3A">
              <w:t xml:space="preserve"> education programs and perform</w:t>
            </w:r>
            <w:r>
              <w:t>ing</w:t>
            </w:r>
            <w:r w:rsidRPr="003E6E3A">
              <w:t xml:space="preserve"> regular feet check-ups if relevant.  </w:t>
            </w:r>
          </w:p>
        </w:tc>
      </w:tr>
      <w:tr w:rsidR="0022799F" w:rsidRPr="000333B7" w14:paraId="222BE1DC"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2B1176EF" w14:textId="77777777" w:rsidR="0022799F" w:rsidRPr="003E6E3A" w:rsidRDefault="0022799F" w:rsidP="00DF33A4">
            <w:pPr>
              <w:rPr>
                <w:b/>
                <w:bCs/>
              </w:rPr>
            </w:pPr>
            <w:r w:rsidRPr="003E6E3A">
              <w:rPr>
                <w:b/>
                <w:bCs/>
                <w:color w:val="000000"/>
              </w:rPr>
              <w:t xml:space="preserve">Physiotherapy  </w:t>
            </w:r>
          </w:p>
          <w:p w14:paraId="580C75DB" w14:textId="77777777" w:rsidR="0022799F" w:rsidRPr="003E6E3A"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11233E3" w14:textId="77777777" w:rsidR="0022799F" w:rsidRDefault="0022799F" w:rsidP="00DF33A4">
            <w:pPr>
              <w:rPr>
                <w:color w:val="000000" w:themeColor="text1"/>
              </w:rPr>
            </w:pPr>
            <w:r w:rsidRPr="003E6E3A">
              <w:rPr>
                <w:color w:val="000000" w:themeColor="text1"/>
              </w:rPr>
              <w:t>T</w:t>
            </w:r>
            <w:r>
              <w:rPr>
                <w:color w:val="000000" w:themeColor="text1"/>
              </w:rPr>
              <w:t xml:space="preserve">wo </w:t>
            </w:r>
            <w:r w:rsidRPr="003E6E3A">
              <w:rPr>
                <w:color w:val="000000" w:themeColor="text1"/>
              </w:rPr>
              <w:t>CPGs strongly recommend</w:t>
            </w:r>
            <w:r>
              <w:rPr>
                <w:color w:val="000000" w:themeColor="text1"/>
              </w:rPr>
              <w:t>ed</w:t>
            </w:r>
            <w:r w:rsidRPr="003E6E3A">
              <w:rPr>
                <w:color w:val="000000" w:themeColor="text1"/>
              </w:rPr>
              <w:t xml:space="preserve"> PTs should be offered to all patients with RA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 49]&lt;/DisplayText&gt;&lt;record&gt;&lt;rec-number&gt;6&lt;/rec-number&gt;&lt;foreign-keys&gt;&lt;key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Peter&lt;/Author&gt;&lt;Year&gt;2021&lt;/Year&gt;&lt;RecNum&gt;14&lt;/RecNum&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rPr>
                <w:color w:val="000000" w:themeColor="text1"/>
              </w:rPr>
              <w:fldChar w:fldCharType="separate"/>
            </w:r>
            <w:r>
              <w:rPr>
                <w:noProof/>
                <w:color w:val="000000" w:themeColor="text1"/>
              </w:rPr>
              <w:t>[44, 49]</w:t>
            </w:r>
            <w:r w:rsidRPr="003E6E3A">
              <w:rPr>
                <w:color w:val="000000" w:themeColor="text1"/>
              </w:rPr>
              <w:fldChar w:fldCharType="end"/>
            </w:r>
            <w:r w:rsidRPr="003E6E3A">
              <w:rPr>
                <w:color w:val="000000" w:themeColor="text1"/>
              </w:rPr>
              <w:t xml:space="preserve"> with periodic review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E6E3A">
              <w:rPr>
                <w:color w:val="000000" w:themeColor="text1"/>
              </w:rPr>
              <w:fldChar w:fldCharType="separate"/>
            </w:r>
            <w:r>
              <w:rPr>
                <w:noProof/>
                <w:color w:val="000000" w:themeColor="text1"/>
              </w:rPr>
              <w:t>[44]</w:t>
            </w:r>
            <w:r w:rsidRPr="003E6E3A">
              <w:rPr>
                <w:color w:val="000000" w:themeColor="text1"/>
              </w:rPr>
              <w:fldChar w:fldCharType="end"/>
            </w:r>
            <w:r>
              <w:rPr>
                <w:color w:val="000000" w:themeColor="text1"/>
              </w:rPr>
              <w:t>.</w:t>
            </w:r>
          </w:p>
          <w:p w14:paraId="625D89CB" w14:textId="77777777" w:rsidR="0022799F" w:rsidRPr="003E6E3A" w:rsidRDefault="0022799F" w:rsidP="00DF33A4">
            <w:pPr>
              <w:rPr>
                <w:color w:val="000000" w:themeColor="text1"/>
              </w:rPr>
            </w:pPr>
            <w:r>
              <w:rPr>
                <w:color w:val="000000" w:themeColor="text1"/>
              </w:rPr>
              <w:lastRenderedPageBreak/>
              <w:t xml:space="preserve">Their role is to </w:t>
            </w:r>
            <w:r w:rsidRPr="003E6E3A">
              <w:rPr>
                <w:color w:val="000000" w:themeColor="text1"/>
              </w:rPr>
              <w:t xml:space="preserve">encourage improving general fitness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E6E3A">
              <w:rPr>
                <w:color w:val="000000" w:themeColor="text1"/>
              </w:rPr>
              <w:fldChar w:fldCharType="separate"/>
            </w:r>
            <w:r>
              <w:rPr>
                <w:noProof/>
                <w:color w:val="000000" w:themeColor="text1"/>
              </w:rPr>
              <w:t>[44]</w:t>
            </w:r>
            <w:r w:rsidRPr="003E6E3A">
              <w:rPr>
                <w:color w:val="000000" w:themeColor="text1"/>
              </w:rPr>
              <w:fldChar w:fldCharType="end"/>
            </w:r>
            <w:r w:rsidRPr="003E6E3A">
              <w:rPr>
                <w:color w:val="000000" w:themeColor="text1"/>
              </w:rPr>
              <w:t xml:space="preserve"> and exercise therapy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 49]&lt;/DisplayText&gt;&lt;record&gt;&lt;rec-number&gt;6&lt;/rec-number&gt;&lt;foreign-keys&gt;&lt;key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Peter&lt;/Author&gt;&lt;Year&gt;2021&lt;/Year&gt;&lt;RecNum&gt;14&lt;/RecNum&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rPr>
                <w:color w:val="000000" w:themeColor="text1"/>
              </w:rPr>
              <w:fldChar w:fldCharType="separate"/>
            </w:r>
            <w:r>
              <w:rPr>
                <w:noProof/>
                <w:color w:val="000000" w:themeColor="text1"/>
              </w:rPr>
              <w:t>[44, 49]</w:t>
            </w:r>
            <w:r w:rsidRPr="003E6E3A">
              <w:rPr>
                <w:color w:val="000000" w:themeColor="text1"/>
              </w:rPr>
              <w:fldChar w:fldCharType="end"/>
            </w:r>
            <w:r>
              <w:rPr>
                <w:color w:val="000000" w:themeColor="text1"/>
              </w:rPr>
              <w:t xml:space="preserve"> with </w:t>
            </w:r>
            <w:r w:rsidRPr="003E6E3A">
              <w:rPr>
                <w:color w:val="000000" w:themeColor="text1"/>
              </w:rPr>
              <w:t>joint flexibility</w:t>
            </w:r>
            <w:r>
              <w:rPr>
                <w:color w:val="000000" w:themeColor="text1"/>
              </w:rPr>
              <w:t xml:space="preserve"> and</w:t>
            </w:r>
            <w:r w:rsidRPr="003E6E3A">
              <w:rPr>
                <w:color w:val="000000" w:themeColor="text1"/>
              </w:rPr>
              <w:t xml:space="preserve"> muscle strength</w:t>
            </w:r>
            <w:r>
              <w:rPr>
                <w:color w:val="000000" w:themeColor="text1"/>
              </w:rPr>
              <w:t xml:space="preserve">ening exercises and </w:t>
            </w:r>
            <w:r w:rsidRPr="003E6E3A">
              <w:rPr>
                <w:color w:val="000000" w:themeColor="text1"/>
              </w:rPr>
              <w:t xml:space="preserve">managing other functional impairments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E6E3A">
              <w:rPr>
                <w:color w:val="000000" w:themeColor="text1"/>
              </w:rPr>
              <w:fldChar w:fldCharType="separate"/>
            </w:r>
            <w:r>
              <w:rPr>
                <w:noProof/>
                <w:color w:val="000000" w:themeColor="text1"/>
              </w:rPr>
              <w:t>[44]</w:t>
            </w:r>
            <w:r w:rsidRPr="003E6E3A">
              <w:rPr>
                <w:color w:val="000000" w:themeColor="text1"/>
              </w:rPr>
              <w:fldChar w:fldCharType="end"/>
            </w:r>
            <w:r w:rsidRPr="003E6E3A">
              <w:rPr>
                <w:color w:val="000000" w:themeColor="text1"/>
              </w:rPr>
              <w:t xml:space="preserve">. Education of the short-term pain relief of passive treatment modalities such as transcutaneous electrical nerve stimulators should be provided to patients </w:t>
            </w:r>
            <w:r w:rsidRPr="003E6E3A">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E6E3A">
              <w:rPr>
                <w:color w:val="000000" w:themeColor="text1"/>
              </w:rPr>
              <w:fldChar w:fldCharType="separate"/>
            </w:r>
            <w:r>
              <w:rPr>
                <w:noProof/>
                <w:color w:val="000000" w:themeColor="text1"/>
              </w:rPr>
              <w:t>[44]</w:t>
            </w:r>
            <w:r w:rsidRPr="003E6E3A">
              <w:rPr>
                <w:color w:val="000000" w:themeColor="text1"/>
              </w:rPr>
              <w:fldChar w:fldCharType="end"/>
            </w:r>
            <w:r w:rsidRPr="003E6E3A">
              <w:rPr>
                <w:color w:val="000000" w:themeColor="text1"/>
              </w:rPr>
              <w:t xml:space="preserve">. </w:t>
            </w:r>
          </w:p>
          <w:p w14:paraId="397C142D" w14:textId="77777777" w:rsidR="0022799F" w:rsidRPr="003E6E3A" w:rsidRDefault="0022799F" w:rsidP="00DF33A4">
            <w:pPr>
              <w:rPr>
                <w:color w:val="000000" w:themeColor="text1"/>
              </w:rPr>
            </w:pPr>
          </w:p>
          <w:p w14:paraId="681EDD9C" w14:textId="77777777" w:rsidR="0022799F" w:rsidRPr="003E6E3A" w:rsidRDefault="0022799F" w:rsidP="00DF33A4">
            <w:r w:rsidRPr="003E6E3A">
              <w:rPr>
                <w:color w:val="000000" w:themeColor="text1"/>
              </w:rPr>
              <w:t xml:space="preserve">PTs should perform a comprehensive subjective assessment </w:t>
            </w:r>
            <w:r w:rsidRPr="003E6E3A">
              <w:t xml:space="preserve">of the patient’s health status, the course of the disease and its current impact on the patient’s life and previous and current pharmacological treatment </w:t>
            </w:r>
            <w:r w:rsidRPr="003E6E3A">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fldChar w:fldCharType="separate"/>
            </w:r>
            <w:r>
              <w:rPr>
                <w:noProof/>
              </w:rPr>
              <w:t>[49]</w:t>
            </w:r>
            <w:r w:rsidRPr="003E6E3A">
              <w:fldChar w:fldCharType="end"/>
            </w:r>
            <w:r w:rsidRPr="003E6E3A">
              <w:t xml:space="preserve">. They should then perform an objective assessment exploring current disease activity (extent and severity of joint pain, swelling, and limited joint ROM), the presence of structural joint damage and deformities, general exercise tolerance, and muscle function during physical examination, including examination of the cervical spine and the jaw joints </w:t>
            </w:r>
            <w:r w:rsidRPr="003E6E3A">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fldChar w:fldCharType="separate"/>
            </w:r>
            <w:r>
              <w:rPr>
                <w:noProof/>
              </w:rPr>
              <w:t>[49]</w:t>
            </w:r>
            <w:r w:rsidRPr="003E6E3A">
              <w:fldChar w:fldCharType="end"/>
            </w:r>
            <w:r w:rsidRPr="003E6E3A">
              <w:t xml:space="preserve">. PT should use measurement tools to assist with diagnosis and evaluating treatment, it is recommended to combine a self-reported questionnaire and a performance based test to examine physical functioning </w:t>
            </w:r>
            <w:r w:rsidRPr="003E6E3A">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fldChar w:fldCharType="separate"/>
            </w:r>
            <w:r>
              <w:rPr>
                <w:noProof/>
              </w:rPr>
              <w:t>[49]</w:t>
            </w:r>
            <w:r w:rsidRPr="003E6E3A">
              <w:fldChar w:fldCharType="end"/>
            </w:r>
            <w:r w:rsidRPr="003E6E3A">
              <w:t xml:space="preserve">.  </w:t>
            </w:r>
          </w:p>
          <w:p w14:paraId="03288CA8" w14:textId="77777777" w:rsidR="0022799F" w:rsidRPr="003E6E3A" w:rsidRDefault="0022799F" w:rsidP="00DF33A4"/>
          <w:p w14:paraId="45A8BA7C" w14:textId="77777777" w:rsidR="0022799F" w:rsidRPr="003E6E3A" w:rsidRDefault="0022799F" w:rsidP="00DF33A4">
            <w:r w:rsidRPr="003E6E3A">
              <w:t xml:space="preserve">The following are examples of outcome measures that should be used </w:t>
            </w:r>
            <w:r w:rsidRPr="003E6E3A">
              <w:fldChar w:fldCharType="begin"/>
            </w:r>
            <w:r>
              <w:instrText xml:space="preserve"> ADDIN EN.CITE &lt;EndNote&gt;&lt;Cite&gt;&lt;Author&gt;Peter&lt;/Author&gt;&lt;Year&gt;2021&lt;/Year&gt;&lt;RecNum&gt;14&lt;/RecNum&gt;&lt;DisplayText&gt;[49]&lt;/DisplayText&gt;&lt;record&gt;&lt;rec-number&gt;14&lt;/rec-number&gt;&lt;foreign-keys&gt;&lt;key app="EN" db-id="zf9rd0ada95vwuezxwn5ppd4sptwaaars9at" timestamp="1655341673"&gt;14&lt;/key&gt;&lt;/foreign-keys&gt;&lt;ref-type name="Journal Article"&gt;17&lt;/ref-type&gt;&lt;contributors&gt;&lt;authors&gt;&lt;author&gt;Peter, W. F., Swart, N. M., Meerhoff, G. A., &amp;amp; Vliet Vlieland, T. P. &lt;/author&gt;&lt;/authors&gt;&lt;/contributors&gt;&lt;titles&gt;&lt;title&gt;Clinical practice guideline for physical therapist management of people with rheumatoid arthritis.&lt;/title&gt;&lt;secondary-title&gt;Physical therapy&lt;/secondary-title&gt;&lt;/titles&gt;&lt;periodical&gt;&lt;full-title&gt;Physical therapy&lt;/full-title&gt;&lt;/periodical&gt;&lt;volume&gt;101&lt;/volume&gt;&lt;number&gt;8&lt;/number&gt;&lt;dates&gt;&lt;year&gt;2021&lt;/year&gt;&lt;/dates&gt;&lt;urls&gt;&lt;/urls&gt;&lt;/record&gt;&lt;/Cite&gt;&lt;/EndNote&gt;</w:instrText>
            </w:r>
            <w:r w:rsidRPr="003E6E3A">
              <w:fldChar w:fldCharType="separate"/>
            </w:r>
            <w:r>
              <w:rPr>
                <w:noProof/>
              </w:rPr>
              <w:t>[49]</w:t>
            </w:r>
            <w:r w:rsidRPr="003E6E3A">
              <w:fldChar w:fldCharType="end"/>
            </w:r>
            <w:r w:rsidRPr="003E6E3A">
              <w:t xml:space="preserve">: </w:t>
            </w:r>
          </w:p>
          <w:p w14:paraId="7506FC64" w14:textId="77777777" w:rsidR="0022799F" w:rsidRPr="003E6E3A"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Numeric Rating Scale for fatigue</w:t>
            </w:r>
          </w:p>
          <w:p w14:paraId="280D74E7" w14:textId="77777777" w:rsidR="0022799F" w:rsidRPr="003E6E3A"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 xml:space="preserve">Numeric Pain Rating Scale </w:t>
            </w:r>
          </w:p>
          <w:p w14:paraId="274A7D0A" w14:textId="77777777" w:rsidR="0022799F" w:rsidRPr="003E6E3A"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Borg Rating of Perceived Exertion Scale (Borg RPE scale 6-20)</w:t>
            </w:r>
          </w:p>
          <w:p w14:paraId="6FABA82B" w14:textId="77777777" w:rsidR="0022799F" w:rsidRPr="003E6E3A"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 xml:space="preserve">Dutch Consensus Health Assessment Questionnaire Disability Index </w:t>
            </w:r>
          </w:p>
          <w:p w14:paraId="275F7B06" w14:textId="77777777" w:rsidR="0022799F" w:rsidRPr="003E6E3A"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 xml:space="preserve">Patient-Specific Complaints </w:t>
            </w:r>
          </w:p>
          <w:p w14:paraId="14FF6355" w14:textId="77777777" w:rsidR="0022799F" w:rsidRPr="00BB2C8F" w:rsidRDefault="0022799F" w:rsidP="0022799F">
            <w:pPr>
              <w:pStyle w:val="ListParagraph"/>
              <w:numPr>
                <w:ilvl w:val="0"/>
                <w:numId w:val="1"/>
              </w:numPr>
              <w:rPr>
                <w:rFonts w:ascii="Times New Roman" w:hAnsi="Times New Roman" w:cs="Times New Roman"/>
              </w:rPr>
            </w:pPr>
            <w:r w:rsidRPr="003E6E3A">
              <w:rPr>
                <w:rFonts w:ascii="Times New Roman" w:hAnsi="Times New Roman" w:cs="Times New Roman"/>
              </w:rPr>
              <w:t xml:space="preserve">Six-Minute Walk Test </w:t>
            </w:r>
          </w:p>
          <w:p w14:paraId="249278AA" w14:textId="77777777" w:rsidR="0022799F" w:rsidRPr="003E6E3A" w:rsidRDefault="0022799F" w:rsidP="00DF33A4">
            <w:pPr>
              <w:shd w:val="clear" w:color="auto" w:fill="00B050"/>
            </w:pPr>
            <w:r w:rsidRPr="003E6E3A">
              <w:rPr>
                <w:shd w:val="clear" w:color="auto" w:fill="00B050"/>
              </w:rPr>
              <w:t>Consensus: Physical therapy should be offered to all patients, PTs can assist with history taking, assessment and treatment of RA. The main treatment modality that should be encouraged is exercise therapy.</w:t>
            </w:r>
            <w:r w:rsidRPr="003E6E3A">
              <w:t xml:space="preserve"> </w:t>
            </w:r>
          </w:p>
        </w:tc>
      </w:tr>
      <w:tr w:rsidR="0022799F" w:rsidRPr="000333B7" w14:paraId="781973E2"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08846F12" w14:textId="77777777" w:rsidR="0022799F" w:rsidRPr="000333B7" w:rsidRDefault="0022799F" w:rsidP="00DF33A4">
            <w:pPr>
              <w:rPr>
                <w:b/>
                <w:bCs/>
              </w:rPr>
            </w:pPr>
            <w:r w:rsidRPr="000333B7">
              <w:rPr>
                <w:b/>
                <w:bCs/>
                <w:color w:val="000000"/>
              </w:rPr>
              <w:lastRenderedPageBreak/>
              <w:t xml:space="preserve">Psychological </w:t>
            </w:r>
          </w:p>
          <w:p w14:paraId="5BA5B737" w14:textId="77777777" w:rsidR="0022799F" w:rsidRPr="000333B7"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F72A33A" w14:textId="77777777" w:rsidR="0022799F" w:rsidRPr="000333B7" w:rsidRDefault="0022799F" w:rsidP="00DF33A4">
            <w:pPr>
              <w:rPr>
                <w:color w:val="000000" w:themeColor="text1"/>
              </w:rPr>
            </w:pPr>
            <w:r w:rsidRPr="000333B7">
              <w:rPr>
                <w:color w:val="000000" w:themeColor="text1"/>
              </w:rPr>
              <w:t>Two CPGs strongly recommended offering psychological interventions to patients with RA</w:t>
            </w:r>
            <w:r>
              <w:rPr>
                <w:color w:val="000000" w:themeColor="text1"/>
              </w:rPr>
              <w:t xml:space="preserve"> </w:t>
            </w:r>
            <w:r>
              <w:rPr>
                <w:color w:val="000000" w:themeColor="text1"/>
              </w:rPr>
              <w:fldChar w:fldCharType="begin"/>
            </w:r>
            <w:r>
              <w:rPr>
                <w:color w:val="000000" w:themeColor="text1"/>
              </w:rPr>
              <w:instrText xml:space="preserve"> ADDIN EN.CITE &lt;EndNote&gt;&lt;Cite&gt;&lt;Author&gt;NICE&lt;/Author&gt;&lt;Year&gt;2018 &lt;/Year&gt;&lt;RecNum&gt;6&lt;/RecNum&gt;&lt;DisplayText&gt;[44, 47]&lt;/DisplayText&gt;&lt;record&gt;&lt;rec-number&gt;6&lt;/rec-number&gt;&lt;foreign-keys&gt;&lt;key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Santos&lt;/Author&gt;&lt;Year&gt;2021&lt;/Year&gt;&lt;RecNum&gt;12&lt;/RecNum&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Pr>
                <w:color w:val="000000" w:themeColor="text1"/>
              </w:rPr>
              <w:fldChar w:fldCharType="separate"/>
            </w:r>
            <w:r>
              <w:rPr>
                <w:noProof/>
                <w:color w:val="000000" w:themeColor="text1"/>
              </w:rPr>
              <w:t>[44, 47]</w:t>
            </w:r>
            <w:r>
              <w:rPr>
                <w:color w:val="000000" w:themeColor="text1"/>
              </w:rPr>
              <w:fldChar w:fldCharType="end"/>
            </w:r>
            <w:r w:rsidRPr="000333B7">
              <w:rPr>
                <w:color w:val="000000" w:themeColor="text1"/>
              </w:rPr>
              <w:t xml:space="preserve">. Intervention options include: relaxation, stress management and cognitive coping skills (such as managing negative thoughts) </w:t>
            </w:r>
            <w:r>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Pr>
                <w:color w:val="000000" w:themeColor="text1"/>
              </w:rPr>
              <w:fldChar w:fldCharType="separate"/>
            </w:r>
            <w:r>
              <w:rPr>
                <w:noProof/>
                <w:color w:val="000000" w:themeColor="text1"/>
              </w:rPr>
              <w:t>[44]</w:t>
            </w:r>
            <w:r>
              <w:rPr>
                <w:color w:val="000000" w:themeColor="text1"/>
              </w:rPr>
              <w:fldChar w:fldCharType="end"/>
            </w:r>
            <w:r>
              <w:rPr>
                <w:color w:val="000000" w:themeColor="text1"/>
              </w:rPr>
              <w:t>.</w:t>
            </w:r>
            <w:r w:rsidRPr="000333B7">
              <w:rPr>
                <w:color w:val="000000" w:themeColor="text1"/>
              </w:rPr>
              <w:t xml:space="preserve"> The aim of these is to assist with adjustment to living with their condition </w:t>
            </w:r>
            <w:r>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Pr>
                <w:color w:val="000000" w:themeColor="text1"/>
              </w:rPr>
              <w:fldChar w:fldCharType="separate"/>
            </w:r>
            <w:r>
              <w:rPr>
                <w:noProof/>
                <w:color w:val="000000" w:themeColor="text1"/>
              </w:rPr>
              <w:t>[44]</w:t>
            </w:r>
            <w:r>
              <w:rPr>
                <w:color w:val="000000" w:themeColor="text1"/>
              </w:rPr>
              <w:fldChar w:fldCharType="end"/>
            </w:r>
            <w:r>
              <w:rPr>
                <w:color w:val="000000" w:themeColor="text1"/>
              </w:rPr>
              <w:t>,</w:t>
            </w:r>
            <w:r w:rsidRPr="000333B7">
              <w:rPr>
                <w:color w:val="000000" w:themeColor="text1"/>
              </w:rPr>
              <w:t xml:space="preserve"> help reduce pain, functional disability, fatigue and global impact of disease </w:t>
            </w:r>
            <w:r>
              <w:rPr>
                <w:color w:val="000000" w:themeColor="text1"/>
              </w:rPr>
              <w:fldChar w:fldCharType="begin"/>
            </w:r>
            <w:r>
              <w:rPr>
                <w:color w:val="000000" w:themeColor="text1"/>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Pr>
                <w:color w:val="000000" w:themeColor="text1"/>
              </w:rPr>
              <w:fldChar w:fldCharType="separate"/>
            </w:r>
            <w:r>
              <w:rPr>
                <w:noProof/>
                <w:color w:val="000000" w:themeColor="text1"/>
              </w:rPr>
              <w:t>[47]</w:t>
            </w:r>
            <w:r>
              <w:rPr>
                <w:color w:val="000000" w:themeColor="text1"/>
              </w:rPr>
              <w:fldChar w:fldCharType="end"/>
            </w:r>
            <w:r>
              <w:rPr>
                <w:color w:val="000000" w:themeColor="text1"/>
              </w:rPr>
              <w:t xml:space="preserve">. </w:t>
            </w:r>
          </w:p>
          <w:p w14:paraId="6BECD7A3" w14:textId="77777777" w:rsidR="0022799F" w:rsidRPr="000333B7" w:rsidRDefault="0022799F" w:rsidP="00DF33A4">
            <w:pPr>
              <w:shd w:val="clear" w:color="auto" w:fill="00B050"/>
              <w:rPr>
                <w:shd w:val="clear" w:color="auto" w:fill="00B050"/>
              </w:rPr>
            </w:pPr>
            <w:r w:rsidRPr="000333B7">
              <w:rPr>
                <w:shd w:val="clear" w:color="auto" w:fill="00B050"/>
              </w:rPr>
              <w:t>Consensus: Psychological interventions should be offered to patients with RA.</w:t>
            </w:r>
          </w:p>
        </w:tc>
      </w:tr>
      <w:tr w:rsidR="0022799F" w:rsidRPr="000333B7" w14:paraId="74043F9C" w14:textId="77777777" w:rsidTr="00DF33A4">
        <w:trPr>
          <w:trHeight w:val="126"/>
        </w:trPr>
        <w:tc>
          <w:tcPr>
            <w:tcW w:w="1995" w:type="dxa"/>
            <w:tcBorders>
              <w:top w:val="single" w:sz="6" w:space="0" w:color="000000"/>
              <w:left w:val="single" w:sz="6" w:space="0" w:color="000000"/>
              <w:bottom w:val="single" w:sz="6" w:space="0" w:color="000000"/>
              <w:right w:val="single" w:sz="6" w:space="0" w:color="000000"/>
            </w:tcBorders>
            <w:shd w:val="clear" w:color="auto" w:fill="A6A6A6"/>
          </w:tcPr>
          <w:p w14:paraId="037FA60F" w14:textId="77777777" w:rsidR="0022799F" w:rsidRPr="00551031" w:rsidRDefault="0022799F" w:rsidP="00DF33A4">
            <w:pPr>
              <w:rPr>
                <w:b/>
                <w:bCs/>
              </w:rPr>
            </w:pPr>
            <w:r w:rsidRPr="00551031">
              <w:rPr>
                <w:b/>
                <w:bCs/>
                <w:color w:val="000000"/>
              </w:rPr>
              <w:t>Rheumatologist</w:t>
            </w:r>
          </w:p>
          <w:p w14:paraId="531231CA" w14:textId="77777777" w:rsidR="0022799F" w:rsidRPr="00551031" w:rsidRDefault="0022799F" w:rsidP="00DF33A4">
            <w:pPr>
              <w:rPr>
                <w:b/>
                <w:bCs/>
              </w:rPr>
            </w:pPr>
          </w:p>
        </w:tc>
        <w:tc>
          <w:tcPr>
            <w:tcW w:w="12046" w:type="dxa"/>
            <w:tcBorders>
              <w:top w:val="single" w:sz="6" w:space="0" w:color="000000"/>
              <w:left w:val="single" w:sz="6" w:space="0" w:color="000000"/>
              <w:bottom w:val="single" w:sz="6" w:space="0" w:color="000000"/>
              <w:right w:val="single" w:sz="6" w:space="0" w:color="000000"/>
            </w:tcBorders>
            <w:shd w:val="clear" w:color="auto" w:fill="FFFFFF"/>
          </w:tcPr>
          <w:p w14:paraId="7C0CEFE4" w14:textId="77777777" w:rsidR="0022799F" w:rsidRPr="001D7DF7" w:rsidRDefault="0022799F" w:rsidP="00DF33A4">
            <w:r>
              <w:t>Six</w:t>
            </w:r>
            <w:r w:rsidRPr="00551031">
              <w:t xml:space="preserve"> CPGs strongly recommended</w:t>
            </w:r>
            <w:r>
              <w:t xml:space="preserve"> </w:t>
            </w:r>
            <w:r w:rsidRPr="00551031">
              <w:t>that a rheumatologist is involved</w:t>
            </w:r>
            <w:r>
              <w:t xml:space="preserve"> </w:t>
            </w:r>
            <w:r w:rsidRPr="00551031">
              <w:fldChar w:fldCharType="begin">
                <w:fldData xml:space="preserve">PEVuZE5vdGU+PENpdGU+PEF1dGhvcj5kYSBNb3RhPC9BdXRob3I+PFllYXI+MjAxODwvWWVhcj48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</w:fldData>
              </w:fldChar>
            </w:r>
            <w:r>
              <w:instrText xml:space="preserve"> ADDIN EN.CITE </w:instrText>
            </w:r>
            <w:r>
              <w:fldChar w:fldCharType="begin">
                <w:fldData xml:space="preserve">PEVuZE5vdGU+PENpdGU+PEF1dGhvcj5kYSBNb3RhPC9BdXRob3I+PFllYXI+MjAxODwvWWVhcj48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</w:fldData>
              </w:fldChar>
            </w:r>
            <w:r>
              <w:instrText xml:space="preserve"> ADDIN EN.CITE.DATA </w:instrText>
            </w:r>
            <w:r>
              <w:fldChar w:fldCharType="end"/>
            </w:r>
            <w:r w:rsidRPr="00551031">
              <w:fldChar w:fldCharType="separate"/>
            </w:r>
            <w:r>
              <w:rPr>
                <w:noProof/>
              </w:rPr>
              <w:t>[8, 42-44, 46, 50]</w:t>
            </w:r>
            <w:r w:rsidRPr="00551031">
              <w:fldChar w:fldCharType="end"/>
            </w:r>
            <w:r w:rsidRPr="00551031">
              <w:t xml:space="preserve"> in a multi-disciplinary team </w:t>
            </w:r>
            <w:r w:rsidRPr="00551031">
              <w:fldChar w:fldCharType="begin"/>
            </w:r>
            <w: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551031">
              <w:fldChar w:fldCharType="separate"/>
            </w:r>
            <w:r>
              <w:rPr>
                <w:noProof/>
              </w:rPr>
              <w:t>[42]</w:t>
            </w:r>
            <w:r w:rsidRPr="00551031">
              <w:fldChar w:fldCharType="end"/>
            </w:r>
            <w:r w:rsidRPr="00551031">
              <w:t xml:space="preserve">, either as the primary care provider </w:t>
            </w:r>
            <w:r w:rsidRPr="00551031">
              <w:fldChar w:fldCharType="begin"/>
            </w:r>
            <w:r>
              <w:instrText xml:space="preserve"> ADDIN EN.CITE &lt;EndNote&gt;&lt;Cite&gt;&lt;Author&gt;Ataman&lt;/Author&gt;&lt;Year&gt;2018&lt;/Year&gt;&lt;RecNum&gt;10&lt;/RecNum&gt;&lt;DisplayText&gt;[8, 42]&lt;/DisplayText&gt;&lt;record&gt;&lt;rec-number&gt;10&lt;/rec-number&gt;&lt;foreign-keys&gt;&lt;key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rheumatology&lt;/full-title&gt;&lt;/periodical&gt;&lt;volume&gt;33&lt;/volume&gt;&lt;number&gt;3&lt;/number&gt;&lt;dates&gt;&lt;year&gt;2018&lt;/year&gt;&lt;/dates&gt;&lt;urls&gt;&lt;/urls&gt;&lt;/record&gt;&lt;/Cite&gt;&lt;Cite&gt;&lt;Author&gt;da Mota&lt;/Author&gt;&lt;Year&gt;2018&lt;/Year&gt;&lt;RecNum&gt;9&lt;/RecNum&gt;&lt;record&gt;&lt;rec-number&gt;9&lt;/rec-number&gt;&lt;foreign-keys&gt;&lt;key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551031">
              <w:fldChar w:fldCharType="separate"/>
            </w:r>
            <w:r>
              <w:rPr>
                <w:noProof/>
              </w:rPr>
              <w:t>[8, 42]</w:t>
            </w:r>
            <w:r w:rsidRPr="00551031">
              <w:fldChar w:fldCharType="end"/>
            </w:r>
            <w:r w:rsidRPr="00551031">
              <w:t xml:space="preserve"> or a co-management plan </w:t>
            </w:r>
            <w:r w:rsidRPr="00551031">
              <w:rPr>
                <w:color w:val="000000"/>
              </w:rPr>
              <w:t xml:space="preserve">with healthcare providers </w:t>
            </w:r>
            <w:r w:rsidRPr="00551031">
              <w:rPr>
                <w:color w:val="000000"/>
              </w:rPr>
              <w:fldChar w:fldCharType="begin"/>
            </w:r>
            <w:r>
              <w:rPr>
                <w:color w:val="000000"/>
              </w:rPr>
              <w:instrText xml:space="preserve"> ADDIN EN.CITE &lt;EndNote&gt;&lt;Cite&gt;&lt;Author&gt;(MaHTAS)&lt;/Author&gt;&lt;Year&gt;2019&lt;/Year&gt;&lt;RecNum&gt;5&lt;/RecNum&gt;&lt;DisplayText&gt;[8, 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Ataman&lt;/Author&gt;&lt;Year&gt;2018&lt;/Year&gt;&lt;RecNum&gt;10&lt;/RecNum&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551031">
              <w:rPr>
                <w:color w:val="000000"/>
              </w:rPr>
              <w:fldChar w:fldCharType="separate"/>
            </w:r>
            <w:r>
              <w:rPr>
                <w:noProof/>
                <w:color w:val="000000"/>
              </w:rPr>
              <w:t>[8, 43]</w:t>
            </w:r>
            <w:r w:rsidRPr="00551031">
              <w:rPr>
                <w:color w:val="000000"/>
              </w:rPr>
              <w:fldChar w:fldCharType="end"/>
            </w:r>
            <w:r>
              <w:t xml:space="preserve">. All patients with RA should have rapid access to specialist </w:t>
            </w:r>
            <w:r w:rsidRPr="001D7DF7">
              <w:t xml:space="preserve">care </w:t>
            </w:r>
            <w:r w:rsidRPr="001D7DF7">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1D7DF7">
              <w:fldChar w:fldCharType="separate"/>
            </w:r>
            <w:r>
              <w:rPr>
                <w:noProof/>
              </w:rPr>
              <w:t>[44]</w:t>
            </w:r>
            <w:r w:rsidRPr="001D7DF7">
              <w:fldChar w:fldCharType="end"/>
            </w:r>
            <w:r w:rsidRPr="001D7DF7">
              <w:t>.</w:t>
            </w:r>
          </w:p>
          <w:p w14:paraId="175BF20B" w14:textId="77777777" w:rsidR="0022799F" w:rsidRPr="001D7DF7" w:rsidRDefault="0022799F" w:rsidP="00DF33A4"/>
          <w:p w14:paraId="3D615F58" w14:textId="77777777" w:rsidR="0022799F" w:rsidRPr="00CD3AB4" w:rsidRDefault="0022799F" w:rsidP="00DF33A4">
            <w:r>
              <w:t>T</w:t>
            </w:r>
            <w:r w:rsidRPr="00CD3AB4">
              <w:t xml:space="preserve">wo CPGs discussed indications for referral to rheumatologists </w:t>
            </w:r>
            <w:r w:rsidRPr="00CD3AB4">
              <w:fldChar w:fldCharType="begin"/>
            </w:r>
            <w:r>
              <w:instrText xml:space="preserve"> ADDIN EN.CITE &lt;EndNote&gt;&lt;Cite&gt;&lt;Author&gt;(MaHTAS)&lt;/Author&gt;&lt;Year&gt;2019&lt;/Year&gt;&lt;RecNum&gt;5&lt;/RecNum&gt;&lt;DisplayText&gt;[43, 44]&lt;/DisplayText&gt;&lt;record&gt;&lt;rec-number&gt;5&lt;/rec-number&gt;&lt;foreign-keys&gt;&lt;key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D3AB4">
              <w:fldChar w:fldCharType="separate"/>
            </w:r>
            <w:r>
              <w:rPr>
                <w:noProof/>
              </w:rPr>
              <w:t>[43, 44]</w:t>
            </w:r>
            <w:r w:rsidRPr="00CD3AB4">
              <w:fldChar w:fldCharType="end"/>
            </w:r>
            <w:r w:rsidRPr="00CD3AB4">
              <w:t xml:space="preserve">, these included: </w:t>
            </w:r>
          </w:p>
          <w:p w14:paraId="5B939A85" w14:textId="77777777" w:rsidR="0022799F" w:rsidRPr="00CD3AB4" w:rsidRDefault="0022799F" w:rsidP="0022799F">
            <w:pPr>
              <w:pStyle w:val="ListParagraph"/>
              <w:numPr>
                <w:ilvl w:val="0"/>
                <w:numId w:val="1"/>
              </w:numPr>
              <w:rPr>
                <w:rFonts w:ascii="Times New Roman" w:hAnsi="Times New Roman" w:cs="Times New Roman"/>
                <w:color w:val="000000" w:themeColor="text1"/>
              </w:rPr>
            </w:pPr>
            <w:r w:rsidRPr="001D7DF7">
              <w:rPr>
                <w:rFonts w:ascii="Times New Roman" w:hAnsi="Times New Roman" w:cs="Times New Roman"/>
                <w:color w:val="000000"/>
              </w:rPr>
              <w:t xml:space="preserve">All patients </w:t>
            </w:r>
            <w:r w:rsidRPr="00CD3AB4">
              <w:rPr>
                <w:rFonts w:ascii="Times New Roman" w:hAnsi="Times New Roman" w:cs="Times New Roman"/>
                <w:color w:val="000000" w:themeColor="text1"/>
              </w:rPr>
              <w:t xml:space="preserve">suspected of having RA </w:t>
            </w:r>
            <w:r w:rsidRPr="00CD3AB4">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CD3AB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[43]</w:t>
            </w:r>
            <w:r w:rsidRPr="00CD3AB4">
              <w:rPr>
                <w:rFonts w:ascii="Times New Roman" w:hAnsi="Times New Roman" w:cs="Times New Roman"/>
                <w:color w:val="000000" w:themeColor="text1"/>
              </w:rPr>
              <w:fldChar w:fldCharType="end"/>
            </w:r>
            <w:r w:rsidRPr="00CD3AB4">
              <w:rPr>
                <w:rFonts w:ascii="Times New Roman" w:hAnsi="Times New Roman" w:cs="Times New Roman"/>
                <w:color w:val="000000" w:themeColor="text1"/>
              </w:rPr>
              <w:t xml:space="preserve">. </w:t>
            </w:r>
          </w:p>
          <w:p w14:paraId="489BBB34" w14:textId="77777777" w:rsidR="0022799F" w:rsidRPr="00CD3AB4" w:rsidRDefault="0022799F" w:rsidP="0022799F">
            <w:pPr>
              <w:pStyle w:val="ListParagraph"/>
              <w:numPr>
                <w:ilvl w:val="0"/>
                <w:numId w:val="1"/>
              </w:numPr>
              <w:rPr>
                <w:rFonts w:ascii="Times New Roman" w:hAnsi="Times New Roman" w:cs="Times New Roman"/>
                <w:color w:val="000000" w:themeColor="text1"/>
              </w:rPr>
            </w:pPr>
            <w:r w:rsidRPr="00CD3AB4">
              <w:rPr>
                <w:rFonts w:ascii="Times New Roman" w:hAnsi="Times New Roman" w:cs="Times New Roman"/>
                <w:color w:val="000000" w:themeColor="text1"/>
              </w:rPr>
              <w:lastRenderedPageBreak/>
              <w:t xml:space="preserve">Suspected persistent synovitis of undetermined cause </w:t>
            </w:r>
            <w:r w:rsidRPr="00CD3AB4">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D3AB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[44]</w:t>
            </w:r>
            <w:r w:rsidRPr="00CD3AB4">
              <w:rPr>
                <w:rFonts w:ascii="Times New Roman" w:hAnsi="Times New Roman" w:cs="Times New Roman"/>
                <w:color w:val="000000" w:themeColor="text1"/>
              </w:rPr>
              <w:fldChar w:fldCharType="end"/>
            </w:r>
            <w:r w:rsidRPr="00CD3AB4">
              <w:rPr>
                <w:rFonts w:ascii="Times New Roman" w:hAnsi="Times New Roman" w:cs="Times New Roman"/>
                <w:color w:val="000000" w:themeColor="text1"/>
              </w:rPr>
              <w:t>.</w:t>
            </w:r>
          </w:p>
          <w:p w14:paraId="1969A065" w14:textId="77777777" w:rsidR="0022799F" w:rsidRPr="00CD3AB4" w:rsidRDefault="0022799F" w:rsidP="0022799F">
            <w:pPr>
              <w:pStyle w:val="ListParagraph"/>
              <w:numPr>
                <w:ilvl w:val="0"/>
                <w:numId w:val="1"/>
              </w:numPr>
              <w:rPr>
                <w:rFonts w:ascii="Times New Roman" w:hAnsi="Times New Roman" w:cs="Times New Roman"/>
                <w:color w:val="000000" w:themeColor="text1"/>
              </w:rPr>
            </w:pPr>
            <w:r w:rsidRPr="00CD3AB4">
              <w:rPr>
                <w:rFonts w:ascii="Times New Roman" w:hAnsi="Times New Roman" w:cs="Times New Roman"/>
                <w:color w:val="000000" w:themeColor="text1"/>
              </w:rPr>
              <w:t>Refer urgently (even with a normal acute-phase response, negative anti-cyclic citrullinated peptide [CCP] antibodies or rheumatoid factor) if</w:t>
            </w:r>
            <w:r>
              <w:rPr>
                <w:rFonts w:ascii="Times New Roman" w:hAnsi="Times New Roman" w:cs="Times New Roman"/>
                <w:color w:val="000000" w:themeColor="text1"/>
              </w:rPr>
              <w:t>:</w:t>
            </w:r>
          </w:p>
          <w:p w14:paraId="043B08C1" w14:textId="77777777" w:rsidR="0022799F" w:rsidRPr="00CD3AB4" w:rsidRDefault="0022799F" w:rsidP="0022799F">
            <w:pPr>
              <w:pStyle w:val="ListParagraph"/>
              <w:numPr>
                <w:ilvl w:val="1"/>
                <w:numId w:val="1"/>
              </w:numPr>
              <w:rPr>
                <w:rFonts w:ascii="Times New Roman" w:hAnsi="Times New Roman" w:cs="Times New Roman"/>
                <w:color w:val="000000" w:themeColor="text1"/>
              </w:rPr>
            </w:pPr>
            <w:r w:rsidRPr="00CD3AB4">
              <w:rPr>
                <w:rFonts w:ascii="Times New Roman" w:hAnsi="Times New Roman" w:cs="Times New Roman"/>
                <w:color w:val="000000" w:themeColor="text1"/>
              </w:rPr>
              <w:t xml:space="preserve">The small joints of the hands or feet are </w:t>
            </w:r>
            <w:proofErr w:type="gramStart"/>
            <w:r w:rsidRPr="00CD3AB4">
              <w:rPr>
                <w:rFonts w:ascii="Times New Roman" w:hAnsi="Times New Roman" w:cs="Times New Roman"/>
                <w:color w:val="000000" w:themeColor="text1"/>
              </w:rPr>
              <w:t>affected</w:t>
            </w:r>
            <w:proofErr w:type="gramEnd"/>
            <w:r w:rsidRPr="00CD3AB4">
              <w:rPr>
                <w:rFonts w:ascii="Times New Roman" w:hAnsi="Times New Roman" w:cs="Times New Roman"/>
                <w:color w:val="000000" w:themeColor="text1"/>
              </w:rPr>
              <w:t xml:space="preserve"> </w:t>
            </w:r>
          </w:p>
          <w:p w14:paraId="67CB8138" w14:textId="77777777" w:rsidR="0022799F" w:rsidRPr="00CD3AB4" w:rsidRDefault="0022799F" w:rsidP="0022799F">
            <w:pPr>
              <w:pStyle w:val="ListParagraph"/>
              <w:numPr>
                <w:ilvl w:val="1"/>
                <w:numId w:val="1"/>
              </w:numPr>
              <w:rPr>
                <w:rFonts w:ascii="Times New Roman" w:hAnsi="Times New Roman" w:cs="Times New Roman"/>
                <w:color w:val="000000" w:themeColor="text1"/>
              </w:rPr>
            </w:pPr>
            <w:r w:rsidRPr="00CD3AB4">
              <w:rPr>
                <w:rFonts w:ascii="Times New Roman" w:hAnsi="Times New Roman" w:cs="Times New Roman"/>
                <w:color w:val="000000" w:themeColor="text1"/>
              </w:rPr>
              <w:t xml:space="preserve">More than one joint is </w:t>
            </w:r>
            <w:proofErr w:type="gramStart"/>
            <w:r w:rsidRPr="00CD3AB4">
              <w:rPr>
                <w:rFonts w:ascii="Times New Roman" w:hAnsi="Times New Roman" w:cs="Times New Roman"/>
                <w:color w:val="000000" w:themeColor="text1"/>
              </w:rPr>
              <w:t>affected</w:t>
            </w:r>
            <w:proofErr w:type="gramEnd"/>
            <w:r w:rsidRPr="00CD3AB4">
              <w:rPr>
                <w:rFonts w:ascii="Times New Roman" w:hAnsi="Times New Roman" w:cs="Times New Roman"/>
                <w:color w:val="000000" w:themeColor="text1"/>
              </w:rPr>
              <w:t xml:space="preserve"> </w:t>
            </w:r>
          </w:p>
          <w:p w14:paraId="05292886" w14:textId="77777777" w:rsidR="0022799F" w:rsidRPr="003C7712" w:rsidRDefault="0022799F" w:rsidP="0022799F">
            <w:pPr>
              <w:pStyle w:val="ListParagraph"/>
              <w:numPr>
                <w:ilvl w:val="1"/>
                <w:numId w:val="1"/>
              </w:numPr>
              <w:rPr>
                <w:rFonts w:ascii="Times New Roman" w:hAnsi="Times New Roman" w:cs="Times New Roman"/>
              </w:rPr>
            </w:pPr>
            <w:r w:rsidRPr="001D7DF7">
              <w:rPr>
                <w:rFonts w:ascii="Times New Roman" w:hAnsi="Times New Roman" w:cs="Times New Roman"/>
                <w:color w:val="282828"/>
              </w:rPr>
              <w:t xml:space="preserve">A delay of 3 months or longer between onset of symptoms and seeking medical advice </w:t>
            </w:r>
            <w:r w:rsidRPr="001D7DF7">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1D7DF7">
              <w:rPr>
                <w:rFonts w:ascii="Times New Roman" w:hAnsi="Times New Roman" w:cs="Times New Roman"/>
              </w:rPr>
              <w:fldChar w:fldCharType="separate"/>
            </w:r>
            <w:r>
              <w:rPr>
                <w:rFonts w:ascii="Times New Roman" w:hAnsi="Times New Roman" w:cs="Times New Roman"/>
                <w:noProof/>
              </w:rPr>
              <w:t>[44]</w:t>
            </w:r>
            <w:r w:rsidRPr="001D7DF7">
              <w:rPr>
                <w:rFonts w:ascii="Times New Roman" w:hAnsi="Times New Roman" w:cs="Times New Roman"/>
              </w:rPr>
              <w:fldChar w:fldCharType="end"/>
            </w:r>
            <w:r w:rsidRPr="001D7DF7">
              <w:rPr>
                <w:rFonts w:ascii="Times New Roman" w:hAnsi="Times New Roman" w:cs="Times New Roman"/>
              </w:rPr>
              <w:t>.</w:t>
            </w:r>
          </w:p>
          <w:p w14:paraId="170454BB" w14:textId="77777777" w:rsidR="0022799F" w:rsidRPr="003C7712" w:rsidRDefault="0022799F" w:rsidP="00DF33A4">
            <w:pPr>
              <w:rPr>
                <w:color w:val="000000" w:themeColor="text1"/>
              </w:rPr>
            </w:pPr>
            <w:r>
              <w:t xml:space="preserve">Rheumatologists should perform </w:t>
            </w:r>
            <w:r w:rsidRPr="003E6E3A">
              <w:rPr>
                <w:color w:val="000000" w:themeColor="text1"/>
              </w:rPr>
              <w:t xml:space="preserve">regular feet check-ups </w:t>
            </w:r>
            <w:r w:rsidRPr="003E6E3A">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E6E3A">
              <w:rPr>
                <w:color w:val="000000" w:themeColor="text1"/>
              </w:rPr>
              <w:fldChar w:fldCharType="separate"/>
            </w:r>
            <w:r>
              <w:rPr>
                <w:noProof/>
                <w:color w:val="000000" w:themeColor="text1"/>
              </w:rPr>
              <w:t>[46]</w:t>
            </w:r>
            <w:r w:rsidRPr="003E6E3A">
              <w:rPr>
                <w:color w:val="000000" w:themeColor="text1"/>
              </w:rPr>
              <w:fldChar w:fldCharType="end"/>
            </w:r>
            <w:r w:rsidRPr="003E6E3A">
              <w:rPr>
                <w:color w:val="000000" w:themeColor="text1"/>
              </w:rPr>
              <w:t>.</w:t>
            </w:r>
            <w:r>
              <w:rPr>
                <w:color w:val="000000" w:themeColor="text1"/>
              </w:rPr>
              <w:t xml:space="preserve"> Check-ups should include a </w:t>
            </w:r>
            <w:r w:rsidRPr="003E6E3A">
              <w:rPr>
                <w:color w:val="000000" w:themeColor="text1"/>
              </w:rPr>
              <w:t>patient history of foot disease, foot inspection, and palpation of foot joints for the detection of swelling and pain</w:t>
            </w:r>
            <w:r>
              <w:rPr>
                <w:color w:val="000000" w:themeColor="text1"/>
              </w:rPr>
              <w:t xml:space="preserve"> at a minimum</w:t>
            </w:r>
            <w:r w:rsidRPr="003E6E3A">
              <w:rPr>
                <w:color w:val="000000" w:themeColor="text1"/>
              </w:rPr>
              <w:t xml:space="preserve"> </w:t>
            </w:r>
            <w:r w:rsidRPr="003E6E3A">
              <w:rPr>
                <w:color w:val="000000" w:themeColor="text1"/>
              </w:rPr>
              <w:fldChar w:fldCharType="begin"/>
            </w:r>
            <w:r>
              <w:rPr>
                <w:color w:val="000000" w:themeColor="text1"/>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E6E3A">
              <w:rPr>
                <w:color w:val="000000" w:themeColor="text1"/>
              </w:rPr>
              <w:fldChar w:fldCharType="separate"/>
            </w:r>
            <w:r>
              <w:rPr>
                <w:noProof/>
                <w:color w:val="000000" w:themeColor="text1"/>
              </w:rPr>
              <w:t>[46]</w:t>
            </w:r>
            <w:r w:rsidRPr="003E6E3A">
              <w:rPr>
                <w:color w:val="000000" w:themeColor="text1"/>
              </w:rPr>
              <w:fldChar w:fldCharType="end"/>
            </w:r>
            <w:r w:rsidRPr="003E6E3A">
              <w:rPr>
                <w:color w:val="000000" w:themeColor="text1"/>
              </w:rPr>
              <w:t>.</w:t>
            </w:r>
          </w:p>
          <w:p w14:paraId="1C333851" w14:textId="77777777" w:rsidR="0022799F" w:rsidRPr="00551031" w:rsidRDefault="0022799F" w:rsidP="00DF33A4">
            <w:pPr>
              <w:shd w:val="clear" w:color="auto" w:fill="00B050"/>
            </w:pPr>
            <w:r w:rsidRPr="00551031">
              <w:t xml:space="preserve">Consensus: Rheumatologists should be considered in a multi-disciplinary team or as the primary care provider for patients with RA. </w:t>
            </w:r>
          </w:p>
        </w:tc>
      </w:tr>
    </w:tbl>
    <w:p w14:paraId="620928C0" w14:textId="77777777" w:rsidR="0022799F" w:rsidRPr="001022AA" w:rsidRDefault="0022799F" w:rsidP="0022799F">
      <w:r w:rsidRPr="001022AA">
        <w:lastRenderedPageBreak/>
        <w:t xml:space="preserve">CPGs – Clinical practice guidelines; PCC – Patient </w:t>
      </w:r>
      <w:proofErr w:type="spellStart"/>
      <w:r w:rsidRPr="001022AA">
        <w:t>centered</w:t>
      </w:r>
      <w:proofErr w:type="spellEnd"/>
      <w:r w:rsidRPr="001022AA">
        <w:t xml:space="preserve"> care; PT – Physiotherapy/Physical therapy; RA – Rheumatoid arthritis; RPE – Rating of perceived exertion. </w:t>
      </w:r>
    </w:p>
    <w:p w14:paraId="146D28F1" w14:textId="77777777" w:rsidR="0022799F" w:rsidRDefault="0022799F" w:rsidP="0022799F">
      <w:pPr>
        <w:pStyle w:val="NormalWeb"/>
        <w:spacing w:before="0" w:beforeAutospacing="0" w:after="0" w:afterAutospacing="0"/>
        <w:rPr>
          <w:b/>
          <w:bCs/>
          <w:color w:val="000000"/>
          <w:shd w:val="clear" w:color="auto" w:fill="FFFFFF"/>
        </w:rPr>
      </w:pPr>
    </w:p>
    <w:p w14:paraId="3AC85B33" w14:textId="77777777" w:rsidR="0022799F" w:rsidRDefault="0022799F" w:rsidP="0022799F">
      <w:pPr>
        <w:pStyle w:val="NormalWeb"/>
        <w:spacing w:before="0" w:beforeAutospacing="0" w:after="0" w:afterAutospacing="0"/>
        <w:rPr>
          <w:b/>
          <w:bCs/>
          <w:color w:val="000000"/>
          <w:shd w:val="clear" w:color="auto" w:fill="FFFFFF"/>
        </w:rPr>
      </w:pPr>
    </w:p>
    <w:p w14:paraId="335F8F77" w14:textId="77777777" w:rsidR="0022799F" w:rsidRDefault="0022799F" w:rsidP="0022799F">
      <w:pPr>
        <w:pStyle w:val="NormalWeb"/>
        <w:spacing w:before="0" w:beforeAutospacing="0" w:after="0" w:afterAutospacing="0"/>
        <w:rPr>
          <w:b/>
          <w:bCs/>
          <w:color w:val="000000"/>
          <w:shd w:val="clear" w:color="auto" w:fill="FFFFFF"/>
        </w:rPr>
      </w:pPr>
    </w:p>
    <w:p w14:paraId="740F9D32" w14:textId="77777777" w:rsidR="0022799F" w:rsidRDefault="0022799F" w:rsidP="0022799F">
      <w:pPr>
        <w:pStyle w:val="NormalWeb"/>
        <w:spacing w:before="0" w:beforeAutospacing="0" w:after="0" w:afterAutospacing="0"/>
        <w:rPr>
          <w:b/>
          <w:bCs/>
          <w:color w:val="000000"/>
          <w:shd w:val="clear" w:color="auto" w:fill="FFFFFF"/>
        </w:rPr>
      </w:pPr>
    </w:p>
    <w:p w14:paraId="160E869F" w14:textId="77777777" w:rsidR="0022799F" w:rsidRDefault="0022799F" w:rsidP="0022799F">
      <w:pPr>
        <w:pStyle w:val="NormalWeb"/>
        <w:spacing w:before="0" w:beforeAutospacing="0" w:after="0" w:afterAutospacing="0"/>
        <w:rPr>
          <w:b/>
          <w:bCs/>
          <w:color w:val="000000"/>
          <w:shd w:val="clear" w:color="auto" w:fill="FFFFFF"/>
        </w:rPr>
      </w:pPr>
    </w:p>
    <w:p w14:paraId="464F3430" w14:textId="77777777" w:rsidR="0022799F" w:rsidRDefault="0022799F" w:rsidP="0022799F">
      <w:pPr>
        <w:pStyle w:val="NormalWeb"/>
        <w:spacing w:before="0" w:beforeAutospacing="0" w:after="0" w:afterAutospacing="0"/>
        <w:rPr>
          <w:b/>
          <w:bCs/>
          <w:color w:val="000000"/>
          <w:shd w:val="clear" w:color="auto" w:fill="FFFFFF"/>
        </w:rPr>
      </w:pPr>
    </w:p>
    <w:p w14:paraId="6791F8A4" w14:textId="77777777" w:rsidR="0022799F" w:rsidRDefault="0022799F" w:rsidP="0022799F">
      <w:pPr>
        <w:pStyle w:val="NormalWeb"/>
        <w:spacing w:before="0" w:beforeAutospacing="0" w:after="0" w:afterAutospacing="0"/>
        <w:rPr>
          <w:b/>
          <w:bCs/>
          <w:color w:val="000000"/>
          <w:shd w:val="clear" w:color="auto" w:fill="FFFFFF"/>
        </w:rPr>
      </w:pPr>
    </w:p>
    <w:p w14:paraId="65FC984C" w14:textId="77777777" w:rsidR="0022799F" w:rsidRDefault="0022799F" w:rsidP="0022799F">
      <w:pPr>
        <w:pStyle w:val="NormalWeb"/>
        <w:spacing w:before="0" w:beforeAutospacing="0" w:after="0" w:afterAutospacing="0"/>
        <w:rPr>
          <w:b/>
          <w:bCs/>
          <w:color w:val="000000"/>
          <w:shd w:val="clear" w:color="auto" w:fill="FFFFFF"/>
        </w:rPr>
      </w:pPr>
    </w:p>
    <w:p w14:paraId="266B8AF4" w14:textId="77777777" w:rsidR="0022799F" w:rsidRDefault="0022799F" w:rsidP="0022799F">
      <w:pPr>
        <w:pStyle w:val="NormalWeb"/>
        <w:spacing w:before="0" w:beforeAutospacing="0" w:after="0" w:afterAutospacing="0"/>
        <w:rPr>
          <w:b/>
          <w:bCs/>
          <w:color w:val="000000"/>
          <w:shd w:val="clear" w:color="auto" w:fill="FFFFFF"/>
        </w:rPr>
      </w:pPr>
    </w:p>
    <w:p w14:paraId="06BE8956" w14:textId="77777777" w:rsidR="0022799F" w:rsidRDefault="0022799F" w:rsidP="0022799F">
      <w:pPr>
        <w:pStyle w:val="NormalWeb"/>
        <w:spacing w:before="0" w:beforeAutospacing="0" w:after="0" w:afterAutospacing="0"/>
        <w:rPr>
          <w:b/>
          <w:bCs/>
          <w:color w:val="000000"/>
          <w:shd w:val="clear" w:color="auto" w:fill="FFFFFF"/>
        </w:rPr>
      </w:pPr>
    </w:p>
    <w:p w14:paraId="56A761C9" w14:textId="77777777" w:rsidR="0022799F" w:rsidRDefault="0022799F" w:rsidP="0022799F">
      <w:pPr>
        <w:pStyle w:val="NormalWeb"/>
        <w:spacing w:before="0" w:beforeAutospacing="0" w:after="0" w:afterAutospacing="0"/>
        <w:rPr>
          <w:b/>
          <w:bCs/>
          <w:color w:val="000000"/>
          <w:shd w:val="clear" w:color="auto" w:fill="FFFFFF"/>
        </w:rPr>
      </w:pPr>
    </w:p>
    <w:p w14:paraId="6E5F490A" w14:textId="77777777" w:rsidR="0022799F" w:rsidRDefault="0022799F" w:rsidP="0022799F">
      <w:pPr>
        <w:pStyle w:val="NormalWeb"/>
        <w:spacing w:before="0" w:beforeAutospacing="0" w:after="0" w:afterAutospacing="0"/>
        <w:rPr>
          <w:b/>
          <w:bCs/>
          <w:color w:val="000000"/>
          <w:shd w:val="clear" w:color="auto" w:fill="FFFFFF"/>
        </w:rPr>
      </w:pPr>
    </w:p>
    <w:p w14:paraId="5881E97C" w14:textId="77777777" w:rsidR="0022799F" w:rsidRDefault="0022799F" w:rsidP="0022799F">
      <w:pPr>
        <w:pStyle w:val="NormalWeb"/>
        <w:spacing w:before="0" w:beforeAutospacing="0" w:after="0" w:afterAutospacing="0"/>
        <w:rPr>
          <w:b/>
          <w:bCs/>
          <w:color w:val="000000"/>
          <w:shd w:val="clear" w:color="auto" w:fill="FFFFFF"/>
        </w:rPr>
      </w:pPr>
    </w:p>
    <w:p w14:paraId="0AE726C5" w14:textId="77777777" w:rsidR="0022799F" w:rsidRDefault="0022799F" w:rsidP="0022799F">
      <w:pPr>
        <w:pStyle w:val="NormalWeb"/>
        <w:spacing w:before="0" w:beforeAutospacing="0" w:after="0" w:afterAutospacing="0"/>
        <w:rPr>
          <w:b/>
          <w:bCs/>
          <w:color w:val="000000"/>
          <w:shd w:val="clear" w:color="auto" w:fill="FFFFFF"/>
        </w:rPr>
      </w:pPr>
    </w:p>
    <w:p w14:paraId="60C71C8B" w14:textId="77777777" w:rsidR="0022799F" w:rsidRDefault="0022799F" w:rsidP="0022799F">
      <w:pPr>
        <w:pStyle w:val="NormalWeb"/>
        <w:spacing w:before="0" w:beforeAutospacing="0" w:after="0" w:afterAutospacing="0"/>
        <w:rPr>
          <w:b/>
          <w:bCs/>
          <w:color w:val="000000"/>
          <w:shd w:val="clear" w:color="auto" w:fill="FFFFFF"/>
        </w:rPr>
      </w:pPr>
    </w:p>
    <w:p w14:paraId="519EFD8D" w14:textId="77777777" w:rsidR="0022799F" w:rsidRDefault="0022799F" w:rsidP="0022799F">
      <w:pPr>
        <w:pStyle w:val="NormalWeb"/>
        <w:spacing w:before="0" w:beforeAutospacing="0" w:after="0" w:afterAutospacing="0"/>
        <w:rPr>
          <w:b/>
          <w:bCs/>
          <w:color w:val="000000"/>
          <w:shd w:val="clear" w:color="auto" w:fill="FFFFFF"/>
        </w:rPr>
      </w:pPr>
    </w:p>
    <w:p w14:paraId="5B71EA21" w14:textId="77777777" w:rsidR="0022799F" w:rsidRDefault="0022799F" w:rsidP="0022799F">
      <w:pPr>
        <w:pStyle w:val="NormalWeb"/>
        <w:spacing w:before="0" w:beforeAutospacing="0" w:after="0" w:afterAutospacing="0"/>
        <w:rPr>
          <w:b/>
          <w:bCs/>
          <w:color w:val="000000"/>
          <w:shd w:val="clear" w:color="auto" w:fill="FFFFFF"/>
        </w:rPr>
      </w:pPr>
    </w:p>
    <w:p w14:paraId="3C2FE102" w14:textId="77777777" w:rsidR="0022799F" w:rsidRDefault="0022799F" w:rsidP="0022799F">
      <w:pPr>
        <w:pStyle w:val="NormalWeb"/>
        <w:spacing w:before="0" w:beforeAutospacing="0" w:after="0" w:afterAutospacing="0"/>
        <w:rPr>
          <w:b/>
          <w:bCs/>
          <w:color w:val="000000"/>
          <w:shd w:val="clear" w:color="auto" w:fill="FFFFFF"/>
        </w:rPr>
      </w:pPr>
    </w:p>
    <w:p w14:paraId="13D7EE95" w14:textId="77777777" w:rsidR="0022799F" w:rsidRDefault="0022799F" w:rsidP="0022799F">
      <w:pPr>
        <w:pStyle w:val="NormalWeb"/>
        <w:spacing w:before="0" w:beforeAutospacing="0" w:after="0" w:afterAutospacing="0"/>
        <w:rPr>
          <w:b/>
          <w:bCs/>
          <w:color w:val="000000"/>
          <w:shd w:val="clear" w:color="auto" w:fill="FFFFFF"/>
        </w:rPr>
      </w:pPr>
    </w:p>
    <w:p w14:paraId="5DE89056" w14:textId="77777777" w:rsidR="0022799F" w:rsidRDefault="0022799F" w:rsidP="0022799F">
      <w:pPr>
        <w:pStyle w:val="NormalWeb"/>
        <w:spacing w:before="0" w:beforeAutospacing="0" w:after="0" w:afterAutospacing="0"/>
        <w:rPr>
          <w:b/>
          <w:bCs/>
          <w:color w:val="000000"/>
          <w:shd w:val="clear" w:color="auto" w:fill="FFFFFF"/>
        </w:rPr>
      </w:pPr>
    </w:p>
    <w:p w14:paraId="780D681C" w14:textId="77777777" w:rsidR="0022799F" w:rsidRPr="00300190" w:rsidRDefault="0022799F" w:rsidP="0022799F">
      <w:pPr>
        <w:pStyle w:val="NormalWeb"/>
        <w:spacing w:before="0" w:beforeAutospacing="0" w:after="0" w:afterAutospacing="0"/>
        <w:rPr>
          <w:b/>
          <w:bCs/>
          <w:color w:val="000000"/>
          <w:shd w:val="clear" w:color="auto" w:fill="FFFFFF"/>
        </w:rPr>
      </w:pPr>
      <w:r w:rsidRPr="000333B7">
        <w:rPr>
          <w:b/>
          <w:bCs/>
          <w:color w:val="000000"/>
          <w:shd w:val="clear" w:color="auto" w:fill="FFFFFF"/>
        </w:rPr>
        <w:lastRenderedPageBreak/>
        <w:t xml:space="preserve">Table </w:t>
      </w:r>
      <w:r>
        <w:rPr>
          <w:b/>
          <w:bCs/>
          <w:color w:val="000000"/>
          <w:shd w:val="clear" w:color="auto" w:fill="FFFFFF"/>
        </w:rPr>
        <w:t>2</w:t>
      </w:r>
      <w:r w:rsidRPr="000333B7">
        <w:rPr>
          <w:b/>
          <w:bCs/>
          <w:color w:val="000000"/>
          <w:shd w:val="clear" w:color="auto" w:fill="FFFFFF"/>
        </w:rPr>
        <w:t xml:space="preserve">. </w:t>
      </w:r>
      <w:r>
        <w:rPr>
          <w:b/>
          <w:bCs/>
          <w:color w:val="000000"/>
          <w:shd w:val="clear" w:color="auto" w:fill="FFFFFF"/>
        </w:rPr>
        <w:t xml:space="preserve">Pharmacological </w:t>
      </w:r>
      <w:r w:rsidRPr="000333B7">
        <w:rPr>
          <w:b/>
          <w:bCs/>
          <w:color w:val="000000"/>
          <w:shd w:val="clear" w:color="auto" w:fill="FFFFFF"/>
        </w:rPr>
        <w:t xml:space="preserve">management </w:t>
      </w:r>
      <w:r>
        <w:rPr>
          <w:b/>
          <w:bCs/>
          <w:color w:val="000000"/>
          <w:shd w:val="clear" w:color="auto" w:fill="FFFFFF"/>
        </w:rPr>
        <w:t>interventions</w:t>
      </w:r>
      <w:r w:rsidRPr="000333B7">
        <w:rPr>
          <w:b/>
          <w:bCs/>
          <w:color w:val="000000"/>
          <w:shd w:val="clear" w:color="auto" w:fill="FFFFFF"/>
        </w:rPr>
        <w:t> </w:t>
      </w:r>
      <w:r>
        <w:rPr>
          <w:b/>
          <w:bCs/>
          <w:color w:val="000000"/>
          <w:shd w:val="clear" w:color="auto" w:fill="FFFFFF"/>
        </w:rPr>
        <w:t xml:space="preserve">narrative summary </w:t>
      </w:r>
    </w:p>
    <w:p w14:paraId="355FE2FF" w14:textId="77777777" w:rsidR="0022799F" w:rsidRDefault="0022799F" w:rsidP="0022799F">
      <w:pPr>
        <w:rPr>
          <w:b/>
          <w:bCs/>
        </w:rPr>
      </w:pPr>
    </w:p>
    <w:tbl>
      <w:tblPr>
        <w:tblW w:w="14176" w:type="dxa"/>
        <w:tblInd w:w="-292" w:type="dxa"/>
        <w:tblLayout w:type="fixed"/>
        <w:tblCellMar>
          <w:top w:w="15" w:type="dxa"/>
          <w:left w:w="15" w:type="dxa"/>
          <w:bottom w:w="15" w:type="dxa"/>
          <w:right w:w="15" w:type="dxa"/>
        </w:tblCellMar>
        <w:tblLook w:val="04A0" w:firstRow="1" w:lastRow="0" w:firstColumn="1" w:lastColumn="0" w:noHBand="0" w:noVBand="1"/>
      </w:tblPr>
      <w:tblGrid>
        <w:gridCol w:w="1702"/>
        <w:gridCol w:w="12474"/>
      </w:tblGrid>
      <w:tr w:rsidR="0022799F" w:rsidRPr="009C4135" w14:paraId="230CCA1B" w14:textId="77777777" w:rsidTr="00DF33A4">
        <w:trPr>
          <w:trHeight w:val="300"/>
        </w:trPr>
        <w:tc>
          <w:tcPr>
            <w:tcW w:w="1702" w:type="dxa"/>
            <w:tcBorders>
              <w:top w:val="single" w:sz="4" w:space="0" w:color="000000"/>
              <w:left w:val="single" w:sz="6" w:space="0" w:color="000000"/>
              <w:bottom w:val="single" w:sz="6" w:space="0" w:color="000000"/>
              <w:right w:val="single" w:sz="6" w:space="0" w:color="000000"/>
            </w:tcBorders>
            <w:shd w:val="clear" w:color="auto" w:fill="A6A6A6"/>
            <w:hideMark/>
          </w:tcPr>
          <w:p w14:paraId="3A942EF9" w14:textId="77777777" w:rsidR="0022799F" w:rsidRPr="00CC1691" w:rsidRDefault="0022799F" w:rsidP="00DF33A4">
            <w:pPr>
              <w:pStyle w:val="NormalWeb"/>
              <w:spacing w:before="0" w:beforeAutospacing="0" w:after="0" w:afterAutospacing="0"/>
              <w:rPr>
                <w:b/>
                <w:bCs/>
              </w:rPr>
            </w:pPr>
            <w:r w:rsidRPr="00CC1691">
              <w:rPr>
                <w:b/>
                <w:bCs/>
                <w:color w:val="000000"/>
              </w:rPr>
              <w:t>Management Principles </w:t>
            </w:r>
          </w:p>
        </w:tc>
        <w:tc>
          <w:tcPr>
            <w:tcW w:w="12474" w:type="dxa"/>
            <w:tcBorders>
              <w:top w:val="single" w:sz="4" w:space="0" w:color="000000"/>
              <w:left w:val="single" w:sz="6" w:space="0" w:color="000000"/>
              <w:bottom w:val="single" w:sz="6" w:space="0" w:color="000000"/>
              <w:right w:val="single" w:sz="6" w:space="0" w:color="000000"/>
            </w:tcBorders>
            <w:shd w:val="clear" w:color="auto" w:fill="A6A6A6"/>
            <w:hideMark/>
          </w:tcPr>
          <w:p w14:paraId="61DAD43B" w14:textId="77777777" w:rsidR="0022799F" w:rsidRPr="009C4135" w:rsidRDefault="0022799F" w:rsidP="00DF33A4">
            <w:pPr>
              <w:pStyle w:val="NormalWeb"/>
              <w:spacing w:before="0" w:beforeAutospacing="0" w:after="0" w:afterAutospacing="0"/>
            </w:pPr>
            <w:r w:rsidRPr="009C4135">
              <w:rPr>
                <w:b/>
                <w:bCs/>
                <w:color w:val="000000"/>
              </w:rPr>
              <w:t>Narrative Summary</w:t>
            </w:r>
          </w:p>
        </w:tc>
      </w:tr>
      <w:tr w:rsidR="0022799F" w:rsidRPr="009C4135" w14:paraId="1A548C71" w14:textId="77777777" w:rsidTr="00DF33A4">
        <w:trPr>
          <w:trHeight w:val="300"/>
        </w:trPr>
        <w:tc>
          <w:tcPr>
            <w:tcW w:w="14176" w:type="dxa"/>
            <w:gridSpan w:val="2"/>
            <w:tcBorders>
              <w:top w:val="single" w:sz="6" w:space="0" w:color="000000"/>
              <w:left w:val="single" w:sz="6" w:space="0" w:color="000000"/>
              <w:bottom w:val="single" w:sz="6" w:space="0" w:color="000000"/>
              <w:right w:val="single" w:sz="6" w:space="0" w:color="000000"/>
            </w:tcBorders>
            <w:shd w:val="clear" w:color="auto" w:fill="A6A6A6"/>
          </w:tcPr>
          <w:p w14:paraId="3CB22C26" w14:textId="77777777" w:rsidR="0022799F" w:rsidRPr="00CC1691" w:rsidRDefault="0022799F" w:rsidP="00DF33A4">
            <w:pPr>
              <w:rPr>
                <w:rFonts w:eastAsia="Arial"/>
                <w:b/>
                <w:bCs/>
              </w:rPr>
            </w:pPr>
            <w:r w:rsidRPr="00CC1691">
              <w:rPr>
                <w:rFonts w:eastAsia="Arial"/>
                <w:b/>
                <w:bCs/>
              </w:rPr>
              <w:t xml:space="preserve">Pharmacological management </w:t>
            </w:r>
          </w:p>
        </w:tc>
      </w:tr>
      <w:tr w:rsidR="0022799F" w:rsidRPr="00AC5453" w14:paraId="01F16EC6"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89C8E56" w14:textId="77777777" w:rsidR="0022799F" w:rsidRPr="00CC1691" w:rsidRDefault="0022799F" w:rsidP="00DF33A4">
            <w:pPr>
              <w:rPr>
                <w:b/>
                <w:bCs/>
              </w:rPr>
            </w:pPr>
            <w:r w:rsidRPr="00CC1691">
              <w:rPr>
                <w:b/>
                <w:bCs/>
              </w:rPr>
              <w:t xml:space="preserve">Early initiation of </w:t>
            </w:r>
            <w:r>
              <w:rPr>
                <w:b/>
                <w:bCs/>
              </w:rPr>
              <w:t xml:space="preserve">DMARDs </w:t>
            </w:r>
          </w:p>
          <w:p w14:paraId="690D576D" w14:textId="77777777" w:rsidR="0022799F" w:rsidRPr="00CC1691"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FDFD6CD" w14:textId="77777777" w:rsidR="0022799F" w:rsidRPr="00E24E16" w:rsidRDefault="0022799F" w:rsidP="00DF33A4">
            <w:r w:rsidRPr="00E3585A">
              <w:t>T</w:t>
            </w:r>
            <w:r>
              <w:t>wo</w:t>
            </w:r>
            <w:r w:rsidRPr="00E3585A">
              <w:t xml:space="preserve"> CPGs </w:t>
            </w:r>
            <w:r w:rsidRPr="008C575A">
              <w:rPr>
                <w:color w:val="000000" w:themeColor="text1"/>
              </w:rPr>
              <w:t>strongly recommended Disease-Modifying Antirheumatic Drug</w:t>
            </w:r>
            <w:r w:rsidRPr="008C575A">
              <w:rPr>
                <w:b/>
                <w:bCs/>
                <w:color w:val="000000" w:themeColor="text1"/>
              </w:rPr>
              <w:t xml:space="preserve"> (</w:t>
            </w:r>
            <w:r w:rsidRPr="008C575A">
              <w:rPr>
                <w:color w:val="000000" w:themeColor="text1"/>
              </w:rPr>
              <w:t>DMARD) therapy is initiated</w:t>
            </w:r>
            <w:r>
              <w:rPr>
                <w:color w:val="000000" w:themeColor="text1"/>
              </w:rPr>
              <w:t xml:space="preserve"> </w:t>
            </w:r>
            <w:r w:rsidRPr="008C575A">
              <w:rPr>
                <w:color w:val="000000" w:themeColor="text1"/>
              </w:rPr>
              <w:t xml:space="preserve">‘soon after’ RA diagnosis is made </w:t>
            </w:r>
            <w:r w:rsidRPr="008C575A">
              <w:fldChar w:fldCharType="begin"/>
            </w:r>
            <w:r>
              <w:instrText xml:space="preserve"> ADDIN EN.CITE &lt;EndNote&gt;&lt;Cite&gt;&lt;Author&gt;Smolen JS&lt;/Author&gt;&lt;Year&gt;2023&lt;/Year&gt;&lt;RecNum&gt;54&lt;/RecNum&gt;&lt;DisplayText&gt;[8, 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Cite&gt;&lt;Author&gt;Ataman&lt;/Author&gt;&lt;Year&gt;2018&lt;/Year&gt;&lt;RecNum&gt;10&lt;/RecNum&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8C575A">
              <w:fldChar w:fldCharType="separate"/>
            </w:r>
            <w:r>
              <w:rPr>
                <w:noProof/>
              </w:rPr>
              <w:t>[8, 50]</w:t>
            </w:r>
            <w:r w:rsidRPr="008C575A">
              <w:fldChar w:fldCharType="end"/>
            </w:r>
            <w:r w:rsidRPr="008C575A">
              <w:t>.</w:t>
            </w:r>
            <w:r>
              <w:rPr>
                <w:sz w:val="20"/>
                <w:szCs w:val="20"/>
              </w:rPr>
              <w:t xml:space="preserve"> </w:t>
            </w:r>
          </w:p>
          <w:p w14:paraId="09404706" w14:textId="77777777" w:rsidR="0022799F" w:rsidRPr="00AC5453" w:rsidRDefault="0022799F" w:rsidP="00DF33A4">
            <w:pPr>
              <w:shd w:val="clear" w:color="auto" w:fill="00B050"/>
              <w:rPr>
                <w:color w:val="000000"/>
                <w:shd w:val="clear" w:color="auto" w:fill="00B050"/>
              </w:rPr>
            </w:pPr>
            <w:r w:rsidRPr="00E3585A">
              <w:rPr>
                <w:color w:val="000000"/>
                <w:shd w:val="clear" w:color="auto" w:fill="00B050"/>
              </w:rPr>
              <w:t>Consensus: DMARD therapy should begin once a patient is diagnosed with R</w:t>
            </w:r>
            <w:r>
              <w:rPr>
                <w:color w:val="000000"/>
                <w:shd w:val="clear" w:color="auto" w:fill="00B050"/>
              </w:rPr>
              <w:t>A.</w:t>
            </w:r>
          </w:p>
        </w:tc>
      </w:tr>
      <w:tr w:rsidR="0022799F" w:rsidRPr="00EB5A26" w14:paraId="44F3C9B4"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633613F" w14:textId="77777777" w:rsidR="0022799F" w:rsidRPr="00CC1691" w:rsidRDefault="0022799F" w:rsidP="00DF33A4">
            <w:pPr>
              <w:rPr>
                <w:b/>
                <w:bCs/>
              </w:rPr>
            </w:pPr>
            <w:r>
              <w:rPr>
                <w:b/>
                <w:bCs/>
              </w:rPr>
              <w:t xml:space="preserve">Initial treatment with </w:t>
            </w:r>
            <w:proofErr w:type="spellStart"/>
            <w:r>
              <w:rPr>
                <w:b/>
                <w:bCs/>
              </w:rPr>
              <w:t>csDMARDs</w:t>
            </w:r>
            <w:proofErr w:type="spellEnd"/>
            <w:r>
              <w:rPr>
                <w:b/>
                <w:bCs/>
              </w:rPr>
              <w:t xml:space="preserve"> </w:t>
            </w:r>
          </w:p>
          <w:p w14:paraId="1C267406" w14:textId="77777777" w:rsidR="0022799F" w:rsidRPr="00CC1691"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A3DD543" w14:textId="77777777" w:rsidR="0022799F" w:rsidRPr="00B5091D" w:rsidRDefault="0022799F" w:rsidP="00DF33A4">
            <w:pPr>
              <w:shd w:val="clear" w:color="auto" w:fill="FFFFFF" w:themeFill="background1"/>
            </w:pPr>
            <w:r w:rsidRPr="00354232">
              <w:t xml:space="preserve">Eight CPGs strongly recommended Conventional </w:t>
            </w:r>
            <w:r w:rsidRPr="00B5091D">
              <w:t>Synthetic DMARDs (</w:t>
            </w:r>
            <w:proofErr w:type="spellStart"/>
            <w:r w:rsidRPr="00B5091D">
              <w:t>csDMARDs</w:t>
            </w:r>
            <w:proofErr w:type="spellEnd"/>
            <w:r w:rsidRPr="00B5091D">
              <w:t xml:space="preserve">) </w:t>
            </w:r>
            <w:r w:rsidRPr="00B5091D">
              <w:fldChar w:fldCharType="begin">
                <w:fldData xml:space="preserve">PEVuZE5vdGU+PENpdGU+PEF1dGhvcj5BdGFtYW48L0F1dGhvcj48WWVhcj4yMDE4PC9ZZWFyPjxS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</w:fldData>
              </w:fldChar>
            </w:r>
            <w:r>
              <w:instrText xml:space="preserve"> ADDIN EN.CITE </w:instrText>
            </w:r>
            <w:r>
              <w:fldChar w:fldCharType="begin">
                <w:fldData xml:space="preserve">PEVuZE5vdGU+PENpdGU+PEF1dGhvcj5BdGFtYW48L0F1dGhvcj48WWVhcj4yMDE4PC9ZZWFyPjxS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</w:fldData>
              </w:fldChar>
            </w:r>
            <w:r>
              <w:instrText xml:space="preserve"> ADDIN EN.CITE.DATA </w:instrText>
            </w:r>
            <w:r>
              <w:fldChar w:fldCharType="end"/>
            </w:r>
            <w:r w:rsidRPr="00B5091D">
              <w:fldChar w:fldCharType="separate"/>
            </w:r>
            <w:r>
              <w:rPr>
                <w:noProof/>
              </w:rPr>
              <w:t>[4, 8, 41-45, 50]</w:t>
            </w:r>
            <w:r w:rsidRPr="00B5091D">
              <w:fldChar w:fldCharType="end"/>
            </w:r>
            <w:r w:rsidRPr="00B5091D">
              <w:t xml:space="preserve"> and one CPG reported a combination of both strong and conditional recommendations </w:t>
            </w:r>
            <w:r w:rsidRPr="00B5091D">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B5091D">
              <w:fldChar w:fldCharType="separate"/>
            </w:r>
            <w:r>
              <w:rPr>
                <w:noProof/>
              </w:rPr>
              <w:t>[48]</w:t>
            </w:r>
            <w:r w:rsidRPr="00B5091D">
              <w:fldChar w:fldCharType="end"/>
            </w:r>
            <w:r w:rsidRPr="00B5091D">
              <w:t>.</w:t>
            </w:r>
          </w:p>
          <w:p w14:paraId="012B1EF8" w14:textId="77777777" w:rsidR="0022799F" w:rsidRPr="00B5091D" w:rsidRDefault="0022799F" w:rsidP="00DF33A4">
            <w:pPr>
              <w:shd w:val="clear" w:color="auto" w:fill="FFFFFF" w:themeFill="background1"/>
            </w:pPr>
          </w:p>
          <w:p w14:paraId="6E4FC956" w14:textId="77777777" w:rsidR="0022799F" w:rsidRPr="00B5091D" w:rsidRDefault="0022799F" w:rsidP="00DF33A4">
            <w:pPr>
              <w:shd w:val="clear" w:color="auto" w:fill="FFFFFF" w:themeFill="background1"/>
            </w:pPr>
            <w:proofErr w:type="spellStart"/>
            <w:r w:rsidRPr="00B5091D">
              <w:t>csDMARDs</w:t>
            </w:r>
            <w:proofErr w:type="spellEnd"/>
            <w:r w:rsidRPr="00B5091D">
              <w:t xml:space="preserve"> should begin as soon as a person is diagnosed with RA </w:t>
            </w:r>
            <w:r w:rsidRPr="00B5091D">
              <w:fldChar w:fldCharType="begin">
                <w:fldData xml:space="preserve">PEVuZE5vdGU+PENpdGU+PEF1dGhvcj5kYSBNb3RhPC9BdXRob3I+PFllYXI+MjAxODwvWWVhcj48
UmVjTnVtPjk8L1JlY051bT48RGlzcGxheVRleHQ+WzQsIDQyLCA0NV08L0Rpc3BsYXlUZXh0Pjxy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ZT48QXV0aG9yPlBhcmlzaTwvQXV0aG9yPjxZZWFyPjIwMTk8L1llYXI+PFJlY051bT4xPC9SZWNO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=
</w:fldData>
              </w:fldChar>
            </w:r>
            <w:r>
              <w:instrText xml:space="preserve"> ADDIN EN.CITE </w:instrText>
            </w:r>
            <w:r>
              <w:fldChar w:fldCharType="begin">
                <w:fldData xml:space="preserve">PEVuZE5vdGU+PENpdGU+PEF1dGhvcj5kYSBNb3RhPC9BdXRob3I+PFllYXI+MjAxODwvWWVhcj48
UmVjTnVtPjk8L1JlY051bT48RGlzcGxheVRleHQ+WzQsIDQyLCA0NV08L0Rpc3BsYXlUZXh0Pjxy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ZT48QXV0aG9yPlBhcmlzaTwvQXV0aG9yPjxZZWFyPjIwMTk8L1llYXI+PFJlY051bT4xPC9SZWNO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=
</w:fldData>
              </w:fldChar>
            </w:r>
            <w:r>
              <w:instrText xml:space="preserve"> ADDIN EN.CITE.DATA </w:instrText>
            </w:r>
            <w:r>
              <w:fldChar w:fldCharType="end"/>
            </w:r>
            <w:r w:rsidRPr="00B5091D">
              <w:fldChar w:fldCharType="separate"/>
            </w:r>
            <w:r>
              <w:rPr>
                <w:noProof/>
              </w:rPr>
              <w:t>[4, 42, 45]</w:t>
            </w:r>
            <w:r w:rsidRPr="00B5091D">
              <w:fldChar w:fldCharType="end"/>
            </w:r>
            <w:r w:rsidRPr="00B5091D">
              <w:t xml:space="preserve">, within 3 months of onset of persistent symptoms </w:t>
            </w:r>
            <w:r w:rsidRPr="00B5091D">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B5091D">
              <w:fldChar w:fldCharType="separate"/>
            </w:r>
            <w:r>
              <w:rPr>
                <w:noProof/>
              </w:rPr>
              <w:t>[44]</w:t>
            </w:r>
            <w:r w:rsidRPr="00B5091D">
              <w:fldChar w:fldCharType="end"/>
            </w:r>
            <w:r w:rsidRPr="00B5091D">
              <w:t xml:space="preserve">. Majority of CPGs recommended that monotherapy should be offered in the first instance </w:t>
            </w:r>
            <w:r w:rsidRPr="00B5091D">
              <w:fldChar w:fldCharType="begin"/>
            </w:r>
            <w:r>
              <w:instrText xml:space="preserve"> ADDIN EN.CITE &lt;EndNote&gt;&lt;Cite&gt;&lt;Author&gt;(SER)&lt;/Author&gt;&lt;Year&gt;2019&lt;/Year&gt;&lt;RecNum&gt;11&lt;/RecNum&gt;&lt;DisplayText&gt;[41, 45]&lt;/DisplayText&gt;&lt;record&gt;&lt;rec-number&gt;11&lt;/rec-number&gt;&lt;foreign-keys&gt;&lt;key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B5091D">
              <w:fldChar w:fldCharType="separate"/>
            </w:r>
            <w:r>
              <w:rPr>
                <w:noProof/>
              </w:rPr>
              <w:t>[41, 45]</w:t>
            </w:r>
            <w:r w:rsidRPr="00B5091D">
              <w:fldChar w:fldCharType="end"/>
            </w:r>
            <w:r w:rsidRPr="00B5091D">
              <w:t>.</w:t>
            </w:r>
          </w:p>
          <w:p w14:paraId="05EBDFC2" w14:textId="77777777" w:rsidR="0022799F" w:rsidRPr="00EB5A26" w:rsidRDefault="0022799F" w:rsidP="00DF33A4">
            <w:pPr>
              <w:shd w:val="clear" w:color="auto" w:fill="00B050"/>
            </w:pPr>
            <w:r w:rsidRPr="00C35903">
              <w:t xml:space="preserve">Consensus: </w:t>
            </w:r>
            <w:proofErr w:type="spellStart"/>
            <w:r w:rsidRPr="00C35903">
              <w:t>c</w:t>
            </w:r>
            <w:r>
              <w:t>s</w:t>
            </w:r>
            <w:r w:rsidRPr="00C35903">
              <w:t>DMARDs</w:t>
            </w:r>
            <w:proofErr w:type="spellEnd"/>
            <w:r w:rsidRPr="00C35903">
              <w:t xml:space="preserve"> should be initiated when a patient is diagnosed with RA. </w:t>
            </w:r>
          </w:p>
        </w:tc>
      </w:tr>
      <w:tr w:rsidR="0022799F" w:rsidRPr="00E35BBA" w14:paraId="7CACAE87"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578DC905" w14:textId="77777777" w:rsidR="0022799F" w:rsidRDefault="0022799F" w:rsidP="00DF33A4">
            <w:pPr>
              <w:rPr>
                <w:b/>
                <w:bCs/>
              </w:rPr>
            </w:pPr>
            <w:r>
              <w:rPr>
                <w:b/>
                <w:bCs/>
              </w:rPr>
              <w:t xml:space="preserve">Selection of </w:t>
            </w:r>
            <w:proofErr w:type="spellStart"/>
            <w:r>
              <w:rPr>
                <w:b/>
                <w:bCs/>
              </w:rPr>
              <w:t>csDMARDs</w:t>
            </w:r>
            <w:proofErr w:type="spellEnd"/>
            <w:r>
              <w:rPr>
                <w:b/>
                <w:bCs/>
              </w:rPr>
              <w:t xml:space="preserve"> </w:t>
            </w:r>
          </w:p>
          <w:p w14:paraId="75659B5B" w14:textId="77777777" w:rsidR="0022799F" w:rsidRPr="00C35903"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05EA64" w14:textId="77777777" w:rsidR="0022799F" w:rsidRPr="00F1529B" w:rsidRDefault="0022799F" w:rsidP="00DF33A4">
            <w:pPr>
              <w:rPr>
                <w:b/>
                <w:bCs/>
              </w:rPr>
            </w:pPr>
            <w:r w:rsidRPr="00C35903">
              <w:rPr>
                <w:b/>
                <w:bCs/>
              </w:rPr>
              <w:t>Methotrexate (MTX)</w:t>
            </w:r>
            <w:r>
              <w:rPr>
                <w:b/>
                <w:bCs/>
              </w:rPr>
              <w:t xml:space="preserve"> </w:t>
            </w:r>
          </w:p>
          <w:p w14:paraId="3BFDF3BE" w14:textId="77777777" w:rsidR="0022799F" w:rsidRPr="00CD1EA1" w:rsidRDefault="0022799F" w:rsidP="00DF33A4">
            <w:pPr>
              <w:shd w:val="clear" w:color="auto" w:fill="FFFFFF" w:themeFill="background1"/>
            </w:pPr>
            <w:r w:rsidRPr="006860DC">
              <w:t xml:space="preserve">Eight CPGs strongly recommended MTX </w:t>
            </w:r>
            <w:r w:rsidRPr="006860DC">
              <w:fldChar w:fldCharType="begin">
                <w:fldData xml:space="preserve">PEVuZE5vdGU+PENpdGU+PEF1dGhvcj4oU0VSKTwvQXV0aG9yPjxZZWFyPjIwMTk8L1llYXI+PFJl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</w:fldData>
              </w:fldChar>
            </w:r>
            <w:r>
              <w:instrText xml:space="preserve"> ADDIN EN.CITE </w:instrText>
            </w:r>
            <w:r>
              <w:fldChar w:fldCharType="begin">
                <w:fldData xml:space="preserve">PEVuZE5vdGU+PENpdGU+PEF1dGhvcj4oU0VSKTwvQXV0aG9yPjxZZWFyPjIwMTk8L1llYXI+PFJl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</w:fldData>
              </w:fldChar>
            </w:r>
            <w:r>
              <w:instrText xml:space="preserve"> ADDIN EN.CITE.DATA </w:instrText>
            </w:r>
            <w:r>
              <w:fldChar w:fldCharType="end"/>
            </w:r>
            <w:r w:rsidRPr="006860DC">
              <w:fldChar w:fldCharType="separate"/>
            </w:r>
            <w:r>
              <w:rPr>
                <w:noProof/>
              </w:rPr>
              <w:t>[4, 8, 41-45, 50]</w:t>
            </w:r>
            <w:r w:rsidRPr="006860DC">
              <w:fldChar w:fldCharType="end"/>
            </w:r>
            <w:r w:rsidRPr="006860DC">
              <w:t xml:space="preserve">, whilst </w:t>
            </w:r>
            <w:r w:rsidRPr="00CD1EA1">
              <w:t xml:space="preserve">one CPG report a combination of strong and conditional recommendations depending on the context for people with RA </w:t>
            </w:r>
            <w:r w:rsidRPr="00CD1EA1">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CD1EA1">
              <w:fldChar w:fldCharType="separate"/>
            </w:r>
            <w:r>
              <w:rPr>
                <w:noProof/>
              </w:rPr>
              <w:t>[48]</w:t>
            </w:r>
            <w:r w:rsidRPr="00CD1EA1">
              <w:fldChar w:fldCharType="end"/>
            </w:r>
            <w:r w:rsidRPr="00CD1EA1">
              <w:t xml:space="preserve">. </w:t>
            </w:r>
          </w:p>
          <w:p w14:paraId="187C8BB4" w14:textId="77777777" w:rsidR="0022799F" w:rsidRPr="00CD1EA1" w:rsidRDefault="0022799F" w:rsidP="00DF33A4">
            <w:pPr>
              <w:shd w:val="clear" w:color="auto" w:fill="FFFFFF" w:themeFill="background1"/>
            </w:pPr>
          </w:p>
          <w:p w14:paraId="7D083D65" w14:textId="77777777" w:rsidR="0022799F" w:rsidRPr="006860DC" w:rsidRDefault="0022799F" w:rsidP="00DF33A4">
            <w:pPr>
              <w:shd w:val="clear" w:color="auto" w:fill="FFFFFF" w:themeFill="background1"/>
            </w:pPr>
            <w:r w:rsidRPr="00CD1EA1">
              <w:t xml:space="preserve">MTX should be used as a first-choice treatment strategy </w:t>
            </w:r>
            <w:proofErr w:type="spellStart"/>
            <w:r w:rsidRPr="00CD1EA1">
              <w:t>csDMARD</w:t>
            </w:r>
            <w:proofErr w:type="spellEnd"/>
            <w:r w:rsidRPr="00CD1EA1">
              <w:t xml:space="preserve"> </w:t>
            </w:r>
            <w:r w:rsidRPr="00CD1EA1">
              <w:fldChar w:fldCharType="begin">
                <w:fldData xml:space="preserve">PEVuZE5vdGU+PENpdGU+PEF1dGhvcj5kYSBNb3RhPC9BdXRob3I+PFllYXI+MjAxODwvWWVhcj48
UmVjTnVtPjk8L1JlY051bT48RGlzcGxheVRleHQ+WzQsIDQyLCA0MywgNDUsIDUwXTwvRGlzcGxh
eVRleHQ+PHJlY29yZD48cmVjLW51bWJlcj45PC9yZWMtbnVtYmVyPjxmb3JlaWduLWtleXM+PGtl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aXRlPjxDaXRlPjxBdXRob3I+UGFyaXNpPC9BdXRob3I+PFllYXI+MjAxOTwvWWVhcj48UmVjTnVt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PlNtb2xlbiBKUzwvQXV0aG9yPjxZZWFyPjIwMjM8L1llYXI+PFJlY051bT41NDwvUmVjTnVtPjxy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</w:fldData>
              </w:fldChar>
            </w:r>
            <w:r>
              <w:instrText xml:space="preserve"> ADDIN EN.CITE </w:instrText>
            </w:r>
            <w:r>
              <w:fldChar w:fldCharType="begin">
                <w:fldData xml:space="preserve">PEVuZE5vdGU+PENpdGU+PEF1dGhvcj5kYSBNb3RhPC9BdXRob3I+PFllYXI+MjAxODwvWWVhcj48
UmVjTnVtPjk8L1JlY051bT48RGlzcGxheVRleHQ+WzQsIDQyLCA0MywgNDUsIDUwXTwvRGlzcGxh
eVRleHQ+PHJlY29yZD48cmVjLW51bWJlcj45PC9yZWMtbnVtYmVyPjxmb3JlaWduLWtleXM+PGtl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aXRlPjxDaXRlPjxBdXRob3I+UGFyaXNpPC9BdXRob3I+PFllYXI+MjAxOTwvWWVhcj48UmVjTnVt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PlNtb2xlbiBKUzwvQXV0aG9yPjxZZWFyPjIwMjM8L1llYXI+PFJlY051bT41NDwvUmVjTnVtPjxy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</w:fldData>
              </w:fldChar>
            </w:r>
            <w:r>
              <w:instrText xml:space="preserve"> ADDIN EN.CITE.DATA </w:instrText>
            </w:r>
            <w:r>
              <w:fldChar w:fldCharType="end"/>
            </w:r>
            <w:r w:rsidRPr="00CD1EA1">
              <w:fldChar w:fldCharType="separate"/>
            </w:r>
            <w:r>
              <w:rPr>
                <w:noProof/>
              </w:rPr>
              <w:t>[4, 42, 43, 45, 50]</w:t>
            </w:r>
            <w:r w:rsidRPr="00CD1EA1">
              <w:fldChar w:fldCharType="end"/>
            </w:r>
            <w:r w:rsidRPr="00CD1EA1">
              <w:t xml:space="preserve">, unless contraindicated </w:t>
            </w:r>
            <w:r w:rsidRPr="00CD1EA1">
              <w:fldChar w:fldCharType="begin">
                <w:fldData xml:space="preserve">PEVuZE5vdGU+PENpdGU+PEF1dGhvcj4oTWFIVEFTKTwvQXV0aG9yPjxZZWFyPjIwMTk8L1llYXI+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</w:fldData>
              </w:fldChar>
            </w:r>
            <w:r>
              <w:instrText xml:space="preserve"> ADDIN EN.CITE </w:instrText>
            </w:r>
            <w:r>
              <w:fldChar w:fldCharType="begin">
                <w:fldData xml:space="preserve">PEVuZE5vdGU+PENpdGU+PEF1dGhvcj4oTWFIVEFTKTwvQXV0aG9yPjxZZWFyPjIwMTk8L1llYXI+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</w:fldData>
              </w:fldChar>
            </w:r>
            <w:r>
              <w:instrText xml:space="preserve"> ADDIN EN.CITE.DATA </w:instrText>
            </w:r>
            <w:r>
              <w:fldChar w:fldCharType="end"/>
            </w:r>
            <w:r w:rsidRPr="00CD1EA1">
              <w:fldChar w:fldCharType="separate"/>
            </w:r>
            <w:r>
              <w:rPr>
                <w:noProof/>
              </w:rPr>
              <w:t>[43-45]</w:t>
            </w:r>
            <w:r w:rsidRPr="00CD1EA1">
              <w:fldChar w:fldCharType="end"/>
            </w:r>
            <w:r w:rsidRPr="00CD1EA1">
              <w:t xml:space="preserve">. Dosages varied amongst CPGs from at least 10 mg/week </w:t>
            </w:r>
            <w:r w:rsidRPr="00CD1EA1">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CD1EA1">
              <w:fldChar w:fldCharType="separate"/>
            </w:r>
            <w:r>
              <w:rPr>
                <w:noProof/>
              </w:rPr>
              <w:t>[41]</w:t>
            </w:r>
            <w:r w:rsidRPr="00CD1EA1">
              <w:fldChar w:fldCharType="end"/>
            </w:r>
            <w:r w:rsidRPr="00CD1EA1">
              <w:t xml:space="preserve"> (when in combination with anti-TNF</w:t>
            </w:r>
            <w:r w:rsidRPr="006860DC">
              <w:t xml:space="preserve"> agents) to at least 15 mg/week within 4 to 6 weeks </w:t>
            </w:r>
            <w:r w:rsidRPr="006860DC">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6860DC">
              <w:fldChar w:fldCharType="separate"/>
            </w:r>
            <w:r>
              <w:rPr>
                <w:noProof/>
              </w:rPr>
              <w:t>[48]</w:t>
            </w:r>
            <w:r w:rsidRPr="006860DC">
              <w:fldChar w:fldCharType="end"/>
            </w:r>
            <w:r w:rsidRPr="006860DC">
              <w:t>. Preferred method was in an oral form, before considering a split dose of oral MTX over 24 hours or subcutaneous injections and/or an increased dose of folic/</w:t>
            </w:r>
            <w:proofErr w:type="spellStart"/>
            <w:r w:rsidRPr="006860DC">
              <w:t>folinic</w:t>
            </w:r>
            <w:proofErr w:type="spellEnd"/>
            <w:r w:rsidRPr="006860DC">
              <w:t xml:space="preserve"> acid rather than switching to alternative DMARD(s) </w:t>
            </w:r>
            <w:r w:rsidRPr="006860DC">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6860DC">
              <w:fldChar w:fldCharType="separate"/>
            </w:r>
            <w:r>
              <w:rPr>
                <w:noProof/>
              </w:rPr>
              <w:t>[48]</w:t>
            </w:r>
            <w:r w:rsidRPr="006860DC">
              <w:fldChar w:fldCharType="end"/>
            </w:r>
            <w:r w:rsidRPr="006860DC">
              <w:t xml:space="preserve">. </w:t>
            </w:r>
          </w:p>
          <w:p w14:paraId="4028570F" w14:textId="77777777" w:rsidR="0022799F" w:rsidRPr="006860DC" w:rsidRDefault="0022799F" w:rsidP="00DF33A4">
            <w:pPr>
              <w:shd w:val="clear" w:color="auto" w:fill="FFFFFF" w:themeFill="background1"/>
            </w:pPr>
          </w:p>
          <w:p w14:paraId="66A0AE97" w14:textId="77777777" w:rsidR="0022799F" w:rsidRPr="006860DC" w:rsidRDefault="0022799F" w:rsidP="00DF33A4">
            <w:pPr>
              <w:shd w:val="clear" w:color="auto" w:fill="FFFFFF" w:themeFill="background1"/>
            </w:pPr>
            <w:r w:rsidRPr="006860DC">
              <w:t xml:space="preserve">MTX monotherapy is recommended over other pharmacological options, for example: other </w:t>
            </w:r>
            <w:proofErr w:type="spellStart"/>
            <w:r w:rsidRPr="006860DC">
              <w:t>csDMARDs</w:t>
            </w:r>
            <w:proofErr w:type="spellEnd"/>
            <w:r w:rsidRPr="006860DC">
              <w:t xml:space="preserve"> (hydroxychloroquine (HCQ), Leflunomide (LEF), sulfasalazine (SSZ), </w:t>
            </w:r>
            <w:proofErr w:type="spellStart"/>
            <w:r w:rsidRPr="006860DC">
              <w:t>bDMARD</w:t>
            </w:r>
            <w:proofErr w:type="spellEnd"/>
            <w:r w:rsidRPr="006860DC">
              <w:t xml:space="preserve"> or </w:t>
            </w:r>
            <w:proofErr w:type="spellStart"/>
            <w:r w:rsidRPr="006860DC">
              <w:t>tsDMARD</w:t>
            </w:r>
            <w:proofErr w:type="spellEnd"/>
            <w:r w:rsidRPr="006860DC">
              <w:t xml:space="preserve"> monotherapy tumour necrosis factor inhibitors (</w:t>
            </w:r>
            <w:proofErr w:type="spellStart"/>
            <w:r w:rsidRPr="006860DC">
              <w:t>TNFi</w:t>
            </w:r>
            <w:proofErr w:type="spellEnd"/>
            <w:r w:rsidRPr="006860DC">
              <w:t xml:space="preserve">), Tofacitinib </w:t>
            </w:r>
            <w:r w:rsidRPr="006860DC">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6860DC">
              <w:fldChar w:fldCharType="separate"/>
            </w:r>
            <w:r>
              <w:rPr>
                <w:noProof/>
              </w:rPr>
              <w:t>[48]</w:t>
            </w:r>
            <w:r w:rsidRPr="006860DC">
              <w:fldChar w:fldCharType="end"/>
            </w:r>
            <w:r w:rsidRPr="006860DC">
              <w:t xml:space="preserve"> or combination therapies, such as: MTX, plus a </w:t>
            </w:r>
            <w:proofErr w:type="spellStart"/>
            <w:r w:rsidRPr="006860DC">
              <w:t>TNFi</w:t>
            </w:r>
            <w:proofErr w:type="spellEnd"/>
            <w:r w:rsidRPr="006860DC">
              <w:t xml:space="preserve">, non–TNF inhibitor, </w:t>
            </w:r>
            <w:r>
              <w:t>biologic DMARDs (</w:t>
            </w:r>
            <w:proofErr w:type="spellStart"/>
            <w:r>
              <w:t>bDMARD</w:t>
            </w:r>
            <w:proofErr w:type="spellEnd"/>
            <w:r>
              <w:t xml:space="preserve">) </w:t>
            </w:r>
            <w:r w:rsidRPr="006860DC">
              <w:t>targeted synthetic</w:t>
            </w:r>
            <w:r>
              <w:t xml:space="preserve"> (</w:t>
            </w:r>
            <w:proofErr w:type="spellStart"/>
            <w:r w:rsidRPr="006860DC">
              <w:t>tsDMARD</w:t>
            </w:r>
            <w:proofErr w:type="spellEnd"/>
            <w:r>
              <w:t>)</w:t>
            </w:r>
            <w:r w:rsidRPr="006860DC">
              <w:t xml:space="preserve">, or double or triple </w:t>
            </w:r>
            <w:proofErr w:type="spellStart"/>
            <w:r w:rsidRPr="006860DC">
              <w:t>csDMARD</w:t>
            </w:r>
            <w:proofErr w:type="spellEnd"/>
            <w:r w:rsidRPr="006860DC">
              <w:t xml:space="preserve"> therapy </w:t>
            </w:r>
            <w:r w:rsidRPr="006860DC">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6860DC">
              <w:fldChar w:fldCharType="separate"/>
            </w:r>
            <w:r>
              <w:rPr>
                <w:noProof/>
              </w:rPr>
              <w:t>[48]</w:t>
            </w:r>
            <w:r w:rsidRPr="006860DC">
              <w:fldChar w:fldCharType="end"/>
            </w:r>
            <w:r w:rsidRPr="006860DC">
              <w:t>. Combination therapy (</w:t>
            </w:r>
            <w:proofErr w:type="spellStart"/>
            <w:r w:rsidRPr="006860DC">
              <w:t>csDMARDs</w:t>
            </w:r>
            <w:proofErr w:type="spellEnd"/>
            <w:r w:rsidRPr="006860DC">
              <w:t xml:space="preserve"> or a </w:t>
            </w:r>
            <w:proofErr w:type="spellStart"/>
            <w:r w:rsidRPr="006860DC">
              <w:t>bDMARD</w:t>
            </w:r>
            <w:proofErr w:type="spellEnd"/>
            <w:r w:rsidRPr="006860DC">
              <w:t xml:space="preserve">) can be considered when monotherapy fails </w:t>
            </w:r>
            <w:r w:rsidRPr="006860DC">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6860DC">
              <w:fldChar w:fldCharType="separate"/>
            </w:r>
            <w:r>
              <w:rPr>
                <w:noProof/>
              </w:rPr>
              <w:t>[41]</w:t>
            </w:r>
            <w:r w:rsidRPr="006860DC">
              <w:fldChar w:fldCharType="end"/>
            </w:r>
            <w:r w:rsidRPr="006860DC">
              <w:t xml:space="preserve">, despite an escalated dose (as tolerated) </w:t>
            </w:r>
            <w:r w:rsidRPr="006860DC">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6860DC">
              <w:fldChar w:fldCharType="separate"/>
            </w:r>
            <w:r>
              <w:rPr>
                <w:noProof/>
              </w:rPr>
              <w:t>[44]</w:t>
            </w:r>
            <w:r w:rsidRPr="006860DC">
              <w:fldChar w:fldCharType="end"/>
            </w:r>
            <w:r w:rsidRPr="006860DC">
              <w:t>.</w:t>
            </w:r>
          </w:p>
          <w:p w14:paraId="3D56D662" w14:textId="77777777" w:rsidR="0022799F" w:rsidRDefault="0022799F" w:rsidP="00DF33A4">
            <w:pPr>
              <w:shd w:val="clear" w:color="auto" w:fill="00B050"/>
            </w:pPr>
            <w:r w:rsidRPr="00C35903">
              <w:t xml:space="preserve">Consensus: Methotrexate </w:t>
            </w:r>
            <w:r>
              <w:t xml:space="preserve">monotherapy </w:t>
            </w:r>
            <w:r w:rsidRPr="00C35903">
              <w:t xml:space="preserve">should be used as a first-choice treatment strategy </w:t>
            </w:r>
            <w:proofErr w:type="spellStart"/>
            <w:r w:rsidRPr="00C35903">
              <w:t>csDMARD</w:t>
            </w:r>
            <w:proofErr w:type="spellEnd"/>
            <w:r>
              <w:t>.</w:t>
            </w:r>
          </w:p>
          <w:p w14:paraId="476B4D49" w14:textId="77777777" w:rsidR="0022799F" w:rsidRDefault="0022799F" w:rsidP="00DF33A4">
            <w:pPr>
              <w:rPr>
                <w:b/>
                <w:bCs/>
              </w:rPr>
            </w:pPr>
          </w:p>
          <w:p w14:paraId="7A80C1A2" w14:textId="77777777" w:rsidR="0022799F" w:rsidRDefault="0022799F" w:rsidP="00DF33A4">
            <w:pPr>
              <w:rPr>
                <w:b/>
                <w:bCs/>
              </w:rPr>
            </w:pPr>
            <w:r>
              <w:rPr>
                <w:b/>
                <w:bCs/>
              </w:rPr>
              <w:t>LEF,</w:t>
            </w:r>
            <w:r w:rsidRPr="00A23CA8">
              <w:rPr>
                <w:b/>
                <w:bCs/>
              </w:rPr>
              <w:t xml:space="preserve"> SSZ or H</w:t>
            </w:r>
            <w:r>
              <w:rPr>
                <w:b/>
                <w:bCs/>
              </w:rPr>
              <w:t>CQ</w:t>
            </w:r>
          </w:p>
          <w:p w14:paraId="38915512" w14:textId="77777777" w:rsidR="0022799F" w:rsidRPr="006859A6" w:rsidRDefault="0022799F" w:rsidP="00DF33A4">
            <w:pPr>
              <w:shd w:val="clear" w:color="auto" w:fill="FFFFFF" w:themeFill="background1"/>
            </w:pPr>
            <w:r w:rsidRPr="00230AA4">
              <w:lastRenderedPageBreak/>
              <w:t xml:space="preserve">Five CPGs strongly recommended </w:t>
            </w:r>
            <w:r w:rsidRPr="006859A6">
              <w:fldChar w:fldCharType="begin">
                <w:fldData xml:space="preserve">PEVuZE5vdGU+PENpdGU+PEF1dGhvcj4oU0VSKTwvQXV0aG9yPjxZZWFyPjIwMTk8L1llYXI+PFJl
Y051bT4xMTwvUmVjTnVtPjxEaXNwbGF5VGV4dD5bNCwgOCwgNDEsIDQyLCA0NCwgNTBdPC9EaXNw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Q2l0ZT48QXV0aG9yPmRhIE1vdGE8L0F1dGhvcj48WWVhcj4yMDE4PC9ZZWFyPjxSZWNOdW0+OTwv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</w:fldData>
              </w:fldChar>
            </w:r>
            <w:r>
              <w:instrText xml:space="preserve"> ADDIN EN.CITE </w:instrText>
            </w:r>
            <w:r>
              <w:fldChar w:fldCharType="begin">
                <w:fldData xml:space="preserve">PEVuZE5vdGU+PENpdGU+PEF1dGhvcj4oU0VSKTwvQXV0aG9yPjxZZWFyPjIwMTk8L1llYXI+PFJl
Y051bT4xMTwvUmVjTnVtPjxEaXNwbGF5VGV4dD5bNCwgOCwgNDEsIDQyLCA0NCwgNTBdPC9EaXNw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Q2l0ZT48QXV0aG9yPmRhIE1vdGE8L0F1dGhvcj48WWVhcj4yMDE4PC9ZZWFyPjxSZWNOdW0+OTwv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</w:fldData>
              </w:fldChar>
            </w:r>
            <w:r>
              <w:instrText xml:space="preserve"> ADDIN EN.CITE.DATA </w:instrText>
            </w:r>
            <w:r>
              <w:fldChar w:fldCharType="end"/>
            </w:r>
            <w:r w:rsidRPr="006859A6">
              <w:fldChar w:fldCharType="separate"/>
            </w:r>
            <w:r>
              <w:rPr>
                <w:noProof/>
              </w:rPr>
              <w:t>[4, 8, 41, 42, 44, 50]</w:t>
            </w:r>
            <w:r w:rsidRPr="006859A6">
              <w:fldChar w:fldCharType="end"/>
            </w:r>
            <w:r w:rsidRPr="006859A6">
              <w:t xml:space="preserve"> and three CPGs conditionally recommended </w:t>
            </w:r>
            <w:r w:rsidRPr="006859A6">
              <w:fldChar w:fldCharType="begin">
                <w:fldData xml:space="preserve">PEVuZE5vdGU+PENpdGU+PEF1dGhvcj5OSUNFPC9BdXRob3I+PFllYXI+MjAxOCA8L1llYXI+PFJl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</w:fldData>
              </w:fldChar>
            </w:r>
            <w:r>
              <w:instrText xml:space="preserve"> ADDIN EN.CITE </w:instrText>
            </w:r>
            <w:r>
              <w:fldChar w:fldCharType="begin">
                <w:fldData xml:space="preserve">PEVuZE5vdGU+PENpdGU+PEF1dGhvcj5OSUNFPC9BdXRob3I+PFllYXI+MjAxOCA8L1llYXI+PFJl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</w:fldData>
              </w:fldChar>
            </w:r>
            <w:r>
              <w:instrText xml:space="preserve"> ADDIN EN.CITE.DATA </w:instrText>
            </w:r>
            <w:r>
              <w:fldChar w:fldCharType="end"/>
            </w:r>
            <w:r w:rsidRPr="006859A6">
              <w:fldChar w:fldCharType="separate"/>
            </w:r>
            <w:r>
              <w:rPr>
                <w:noProof/>
              </w:rPr>
              <w:t>[44, 45, 48]</w:t>
            </w:r>
            <w:r w:rsidRPr="006859A6">
              <w:fldChar w:fldCharType="end"/>
            </w:r>
            <w:r w:rsidRPr="006859A6">
              <w:t xml:space="preserve"> LEF, SSZ or HCQ for patients with RA. </w:t>
            </w:r>
          </w:p>
          <w:p w14:paraId="3A7958B3" w14:textId="77777777" w:rsidR="0022799F" w:rsidRPr="006859A6" w:rsidRDefault="0022799F" w:rsidP="00DF33A4">
            <w:pPr>
              <w:shd w:val="clear" w:color="auto" w:fill="FFFFFF" w:themeFill="background1"/>
            </w:pPr>
            <w:r w:rsidRPr="006859A6">
              <w:t xml:space="preserve">LEF, SSZ or HCQ should be added in combination with MTX, for patients who haven’t achieved treatment target </w:t>
            </w:r>
            <w:r w:rsidRPr="006859A6">
              <w:fldChar w:fldCharType="begin"/>
            </w:r>
            <w:r>
              <w:instrText xml:space="preserve"> ADDIN EN.CITE &lt;EndNote&gt;&lt;Cite&gt;&lt;Author&gt;da Mota&lt;/Author&gt;&lt;Year&gt;2018&lt;/Year&gt;&lt;RecNum&gt;9&lt;/RecNum&gt;&lt;DisplayText&gt;[42, 44]&lt;/DisplayText&gt;&lt;record&gt;&lt;rec-number&gt;9&lt;/rec-number&gt;&lt;foreign-keys&gt;&lt;key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6859A6">
              <w:fldChar w:fldCharType="separate"/>
            </w:r>
            <w:r>
              <w:rPr>
                <w:noProof/>
              </w:rPr>
              <w:t>[42, 44]</w:t>
            </w:r>
            <w:r w:rsidRPr="006859A6">
              <w:fldChar w:fldCharType="end"/>
            </w:r>
            <w:r w:rsidRPr="006859A6">
              <w:t xml:space="preserve">. </w:t>
            </w:r>
          </w:p>
          <w:p w14:paraId="5C4C979A" w14:textId="77777777" w:rsidR="0022799F" w:rsidRDefault="0022799F" w:rsidP="00DF33A4">
            <w:pPr>
              <w:shd w:val="clear" w:color="auto" w:fill="FFFFFF" w:themeFill="background1"/>
            </w:pPr>
            <w:r w:rsidRPr="006859A6">
              <w:t xml:space="preserve">LEF </w:t>
            </w:r>
            <w:r w:rsidRPr="006859A6">
              <w:fldChar w:fldCharType="begin">
                <w:fldData xml:space="preserve">PEVuZE5vdGU+PENpdGU+PEF1dGhvcj4oU0VSKTwvQXV0aG9yPjxZZWFyPjIwMTk8L1llYXI+PFJl
Y051bT4xMTwvUmVjTnVtPjxEaXNwbGF5VGV4dD5bNCwgOCwgNDEsIDQyLCA0NSwgNTBdPC9EaXNw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eWVhcj48L2RhdGVzPjx1cmxzPjwvdXJscz48L3JlY29yZD48L0NpdGU+PENpdGU+PEF1dGhvcj5M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instrText xml:space="preserve"> ADDIN EN.CITE </w:instrText>
            </w:r>
            <w:r>
              <w:fldChar w:fldCharType="begin">
                <w:fldData xml:space="preserve">PEVuZE5vdGU+PENpdGU+PEF1dGhvcj4oU0VSKTwvQXV0aG9yPjxZZWFyPjIwMTk8L1llYXI+PFJl
Y051bT4xMTwvUmVjTnVtPjxEaXNwbGF5VGV4dD5bNCwgOCwgNDEsIDQyLCA0NSwgNTBdPC9EaXNw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eWVhcj48L2RhdGVzPjx1cmxzPjwvdXJscz48L3JlY29yZD48L0NpdGU+PENpdGU+PEF1dGhvcj5M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instrText xml:space="preserve"> ADDIN EN.CITE.DATA </w:instrText>
            </w:r>
            <w:r>
              <w:fldChar w:fldCharType="end"/>
            </w:r>
            <w:r w:rsidRPr="006859A6">
              <w:fldChar w:fldCharType="separate"/>
            </w:r>
            <w:r>
              <w:rPr>
                <w:noProof/>
              </w:rPr>
              <w:t>[4, 8, 41, 42, 45, 50]</w:t>
            </w:r>
            <w:r w:rsidRPr="006859A6">
              <w:fldChar w:fldCharType="end"/>
            </w:r>
            <w:r w:rsidRPr="006859A6">
              <w:t xml:space="preserve"> (with a biologic </w:t>
            </w:r>
            <w:r w:rsidRPr="006859A6">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6859A6">
              <w:fldChar w:fldCharType="separate"/>
            </w:r>
            <w:r>
              <w:rPr>
                <w:noProof/>
              </w:rPr>
              <w:t>[41]</w:t>
            </w:r>
            <w:r w:rsidRPr="006859A6">
              <w:fldChar w:fldCharType="end"/>
            </w:r>
            <w:r w:rsidRPr="006859A6">
              <w:t xml:space="preserve">), SSZ </w:t>
            </w:r>
            <w:r w:rsidRPr="006859A6">
              <w:fldChar w:fldCharType="begin">
                <w:fldData xml:space="preserve">PEVuZE5vdGU+PENpdGU+PEF1dGhvcj5QYXJpc2k8L0F1dGhvcj48WWVhcj4yMDE5PC9ZZWFyPjxS
ZWNOdW0+MTwvUmVjTnVtPjxEaXNwbGF5VGV4dD5bNCwgOCwgNDIsIDQ1LCA1MF08L0Rpc3BsYXlU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PC9kYXRlcz48dXJscz48L3VybHM+PC9yZWNvcmQ+PC9DaXRlPjxDaXRlPjxBdXRob3I+ZGEgTW90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</w:fldData>
              </w:fldChar>
            </w:r>
            <w:r>
              <w:instrText xml:space="preserve"> ADDIN EN.CITE </w:instrText>
            </w:r>
            <w:r>
              <w:fldChar w:fldCharType="begin">
                <w:fldData xml:space="preserve">PEVuZE5vdGU+PENpdGU+PEF1dGhvcj5QYXJpc2k8L0F1dGhvcj48WWVhcj4yMDE5PC9ZZWFyPjxS
ZWNOdW0+MTwvUmVjTnVtPjxEaXNwbGF5VGV4dD5bNCwgOCwgNDIsIDQ1LCA1MF08L0Rpc3BsYXlU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PC9kYXRlcz48dXJscz48L3VybHM+PC9yZWNvcmQ+PC9DaXRlPjxDaXRlPjxBdXRob3I+ZGEgTW90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</w:fldData>
              </w:fldChar>
            </w:r>
            <w:r>
              <w:instrText xml:space="preserve"> ADDIN EN.CITE.DATA </w:instrText>
            </w:r>
            <w:r>
              <w:fldChar w:fldCharType="end"/>
            </w:r>
            <w:r w:rsidRPr="006859A6">
              <w:fldChar w:fldCharType="separate"/>
            </w:r>
            <w:r>
              <w:rPr>
                <w:noProof/>
              </w:rPr>
              <w:t>[4, 8, 42, 45, 50]</w:t>
            </w:r>
            <w:r w:rsidRPr="006859A6">
              <w:fldChar w:fldCharType="end"/>
            </w:r>
            <w:r w:rsidRPr="006859A6">
              <w:t xml:space="preserve"> or HCQ </w:t>
            </w:r>
            <w:r w:rsidRPr="006859A6">
              <w:fldChar w:fldCharType="begin"/>
            </w:r>
            <w:r>
              <w:instrText xml:space="preserve"> ADDIN EN.CITE &lt;EndNote&gt;&lt;Cite&gt;&lt;Author&gt;Lau&lt;/Author&gt;&lt;Year&gt;2015&lt;/Year&gt;&lt;RecNum&gt;3&lt;/RecNum&gt;&lt;DisplayText&gt;[44,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6859A6">
              <w:fldChar w:fldCharType="separate"/>
            </w:r>
            <w:r>
              <w:rPr>
                <w:noProof/>
              </w:rPr>
              <w:t>[44, 45]</w:t>
            </w:r>
            <w:r w:rsidRPr="006859A6">
              <w:fldChar w:fldCharType="end"/>
            </w:r>
            <w:r w:rsidRPr="006859A6">
              <w:t xml:space="preserve"> should replace MTX, for patients who are contraindicated, exhibit an early intolerance to MTX. </w:t>
            </w:r>
          </w:p>
          <w:p w14:paraId="0160E137" w14:textId="77777777" w:rsidR="0022799F" w:rsidRPr="00F1529B" w:rsidRDefault="0022799F" w:rsidP="00DF33A4">
            <w:pPr>
              <w:shd w:val="clear" w:color="auto" w:fill="00B050"/>
              <w:rPr>
                <w:b/>
                <w:bCs/>
              </w:rPr>
            </w:pPr>
            <w:r w:rsidRPr="00C35903">
              <w:t xml:space="preserve">Consensus: </w:t>
            </w:r>
            <w:r>
              <w:t xml:space="preserve">LEF, SSZ or </w:t>
            </w:r>
            <w:r w:rsidRPr="00C35903">
              <w:t>Hydroxychloroquine</w:t>
            </w:r>
            <w:r>
              <w:t xml:space="preserve"> should be considered </w:t>
            </w:r>
            <w:r w:rsidRPr="00C35903">
              <w:t>when a patient is contraindicated, demonstrates an early intolerance to or has failed to achieve treatment target with MTX.</w:t>
            </w:r>
          </w:p>
        </w:tc>
      </w:tr>
      <w:tr w:rsidR="0022799F" w:rsidRPr="00F574ED" w14:paraId="0C0B2AD8"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cPr>
          <w:p w14:paraId="07B0700D" w14:textId="77777777" w:rsidR="0022799F" w:rsidRPr="00A23CA8" w:rsidRDefault="0022799F" w:rsidP="00DF33A4">
            <w:pPr>
              <w:rPr>
                <w:b/>
                <w:bCs/>
              </w:rPr>
            </w:pPr>
            <w:r>
              <w:rPr>
                <w:b/>
                <w:bCs/>
              </w:rPr>
              <w:lastRenderedPageBreak/>
              <w:t xml:space="preserve">Treatment if </w:t>
            </w:r>
            <w:proofErr w:type="spellStart"/>
            <w:r>
              <w:rPr>
                <w:b/>
                <w:bCs/>
              </w:rPr>
              <w:t>csDMARD</w:t>
            </w:r>
            <w:proofErr w:type="spellEnd"/>
            <w:r>
              <w:rPr>
                <w:b/>
                <w:bCs/>
              </w:rPr>
              <w:t xml:space="preserve"> </w:t>
            </w:r>
            <w:proofErr w:type="gramStart"/>
            <w:r>
              <w:rPr>
                <w:b/>
                <w:bCs/>
              </w:rPr>
              <w:t>fails</w:t>
            </w:r>
            <w:proofErr w:type="gramEnd"/>
            <w:r>
              <w:rPr>
                <w:b/>
                <w:bCs/>
              </w:rPr>
              <w:t xml:space="preserve"> </w:t>
            </w:r>
          </w:p>
          <w:p w14:paraId="16C75D3F" w14:textId="77777777" w:rsidR="0022799F" w:rsidRPr="00C35903"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950E80A" w14:textId="77777777" w:rsidR="0022799F" w:rsidRDefault="0022799F" w:rsidP="00DF33A4">
            <w:pPr>
              <w:shd w:val="clear" w:color="auto" w:fill="FFFFFF" w:themeFill="background1"/>
              <w:rPr>
                <w:b/>
                <w:bCs/>
              </w:rPr>
            </w:pPr>
            <w:r>
              <w:rPr>
                <w:b/>
                <w:bCs/>
              </w:rPr>
              <w:t xml:space="preserve">Combination therapy </w:t>
            </w:r>
          </w:p>
          <w:p w14:paraId="2FE2C3A4" w14:textId="77777777" w:rsidR="0022799F" w:rsidRPr="00880101" w:rsidRDefault="0022799F" w:rsidP="00DF33A4">
            <w:pPr>
              <w:shd w:val="clear" w:color="auto" w:fill="FFFFFF" w:themeFill="background1"/>
            </w:pPr>
            <w:r w:rsidRPr="00C35903">
              <w:t>One CPG strongly recommende</w:t>
            </w:r>
            <w:r>
              <w:t>d</w:t>
            </w:r>
            <w:r w:rsidRPr="00C35903">
              <w:t xml:space="preserve"> patients have access to several drugs with </w:t>
            </w:r>
            <w:r w:rsidRPr="00880101">
              <w:t xml:space="preserve">different modes of action to address the heterogeneity of RA; they may require multiple successive therapies throughout life </w:t>
            </w:r>
            <w:r w:rsidRPr="00880101">
              <w:fldChar w:fldCharType="begin"/>
            </w:r>
            <w:r>
              <w:instrText xml:space="preserve"> ADDIN EN.CITE &lt;EndNote&gt;&lt;Cite&gt;&lt;Author&gt;Smolen JS&lt;/Author&gt;&lt;Year&gt;2023&lt;/Year&gt;&lt;RecNum&gt;54&lt;/RecNum&gt;&lt;DisplayText&gt;[50]&lt;/DisplayText&gt;&lt;record&gt;&lt;rec-number&gt;54&lt;/rec-number&gt;&lt;foreign-keys&gt;&lt;key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880101">
              <w:fldChar w:fldCharType="separate"/>
            </w:r>
            <w:r>
              <w:rPr>
                <w:noProof/>
              </w:rPr>
              <w:t>[50]</w:t>
            </w:r>
            <w:r w:rsidRPr="00880101">
              <w:fldChar w:fldCharType="end"/>
            </w:r>
            <w:r w:rsidRPr="00880101">
              <w:t xml:space="preserve">. </w:t>
            </w:r>
          </w:p>
          <w:p w14:paraId="297835BC" w14:textId="77777777" w:rsidR="0022799F" w:rsidRDefault="0022799F" w:rsidP="00DF33A4">
            <w:pPr>
              <w:shd w:val="clear" w:color="auto" w:fill="FFFFFF" w:themeFill="background1"/>
              <w:rPr>
                <w:b/>
                <w:bCs/>
              </w:rPr>
            </w:pPr>
          </w:p>
          <w:p w14:paraId="03B227E5" w14:textId="77777777" w:rsidR="0022799F" w:rsidRDefault="0022799F" w:rsidP="00DF33A4">
            <w:pPr>
              <w:shd w:val="clear" w:color="auto" w:fill="FFFFFF" w:themeFill="background1"/>
            </w:pPr>
            <w:r w:rsidRPr="00FF1BD4">
              <w:t xml:space="preserve">Five CPGs strongly recommended </w:t>
            </w:r>
            <w:r>
              <w:fldChar w:fldCharType="begin">
                <w:fldData xml:space="preserve">PEVuZE5vdGU+PENpdGU+PEF1dGhvcj5BdGFtYW48L0F1dGhvcj48WWVhcj4yMDE4PC9ZZWFyPjxS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</w:fldData>
              </w:fldChar>
            </w:r>
            <w:r>
              <w:instrText xml:space="preserve"> ADDIN EN.CITE </w:instrText>
            </w:r>
            <w:r>
              <w:fldChar w:fldCharType="begin">
                <w:fldData xml:space="preserve">PEVuZE5vdGU+PENpdGU+PEF1dGhvcj5BdGFtYW48L0F1dGhvcj48WWVhcj4yMDE4PC9ZZWFyPjxS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</w:fldData>
              </w:fldChar>
            </w:r>
            <w:r>
              <w:instrText xml:space="preserve"> ADDIN EN.CITE.DATA </w:instrText>
            </w:r>
            <w:r>
              <w:fldChar w:fldCharType="end"/>
            </w:r>
            <w:r>
              <w:fldChar w:fldCharType="separate"/>
            </w:r>
            <w:r>
              <w:rPr>
                <w:noProof/>
              </w:rPr>
              <w:t>[4, 8, 44, 45, 50]</w:t>
            </w:r>
            <w:r>
              <w:fldChar w:fldCharType="end"/>
            </w:r>
            <w:r>
              <w:t xml:space="preserve"> and two CPGs conditionally recommended </w:t>
            </w:r>
            <w:r>
              <w:fldChar w:fldCharType="begin"/>
            </w:r>
            <w:r>
              <w:instrText xml:space="preserve"> ADDIN EN.CITE &lt;EndNote&gt;&lt;Cite&gt;&lt;Author&gt;(SER)&lt;/Author&gt;&lt;Year&gt;2019&lt;/Year&gt;&lt;RecNum&gt;11&lt;/RecNum&gt;&lt;DisplayText&gt;[41, 42]&lt;/DisplayText&gt;&lt;record&gt;&lt;rec-number&gt;11&lt;/rec-number&gt;&lt;foreign-keys&gt;&lt;key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Arthritis&lt;/title&gt;&lt;/titles&gt;&lt;dates&gt;&lt;year&gt;2019&lt;/year&gt;&lt;/dates&gt;&lt;urls&gt;&lt;/urls&gt;&lt;/record&gt;&lt;/Cite&gt;&lt;Cite&gt;&lt;Author&gt;da Mota&lt;/Author&gt;&lt;Year&gt;2018&lt;/Year&gt;&lt;RecNum&gt;9&lt;/RecNum&gt;&lt;record&gt;&lt;rec-number&gt;9&lt;/rec-number&gt;&lt;foreign-keys&gt;&lt;key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fldChar w:fldCharType="separate"/>
            </w:r>
            <w:r>
              <w:rPr>
                <w:noProof/>
              </w:rPr>
              <w:t>[41, 42]</w:t>
            </w:r>
            <w:r>
              <w:fldChar w:fldCharType="end"/>
            </w:r>
            <w:r>
              <w:t xml:space="preserve"> </w:t>
            </w:r>
            <w:r w:rsidRPr="00FF1BD4">
              <w:t xml:space="preserve">combination therapy of </w:t>
            </w:r>
            <w:proofErr w:type="spellStart"/>
            <w:r w:rsidRPr="00FF1BD4">
              <w:t>csDMARDs</w:t>
            </w:r>
            <w:proofErr w:type="spellEnd"/>
            <w:r>
              <w:t xml:space="preserve"> (e.g. dou</w:t>
            </w:r>
            <w:r w:rsidRPr="002E102B">
              <w:t xml:space="preserve">ble or triple </w:t>
            </w:r>
            <w:proofErr w:type="spellStart"/>
            <w:r w:rsidRPr="002E102B">
              <w:t>csDMARD</w:t>
            </w:r>
            <w:proofErr w:type="spellEnd"/>
            <w:r w:rsidRPr="00C35903">
              <w:t xml:space="preserve"> </w:t>
            </w:r>
            <w:r w:rsidRPr="00C35903">
              <w:fldChar w:fldCharType="begin">
                <w:fldData xml:space="preserve">PEVuZE5vdGU+PENpdGU+PEF1dGhvcj4oU0VSKTwvQXV0aG9yPjxZZWFyPjIwMTk8L1llYXI+PFJl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ZT48QXV0aG9yPk5JQ0U8L0F1dGhvcj48WWVhcj4yMDE4IDwvWWVhcj48UmVjTnVtPjY8L1JlY051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</w:fldData>
              </w:fldChar>
            </w:r>
            <w:r>
              <w:instrText xml:space="preserve"> ADDIN EN.CITE </w:instrText>
            </w:r>
            <w:r>
              <w:fldChar w:fldCharType="begin">
                <w:fldData xml:space="preserve">PEVuZE5vdGU+PENpdGU+PEF1dGhvcj4oU0VSKTwvQXV0aG9yPjxZZWFyPjIwMTk8L1llYXI+PFJl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ZT48QXV0aG9yPk5JQ0U8L0F1dGhvcj48WWVhcj4yMDE4IDwvWWVhcj48UmVjTnVtPjY8L1JlY051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</w:fldData>
              </w:fldChar>
            </w:r>
            <w:r>
              <w:instrText xml:space="preserve"> ADDIN EN.CITE.DATA </w:instrText>
            </w:r>
            <w:r>
              <w:fldChar w:fldCharType="end"/>
            </w:r>
            <w:r w:rsidRPr="00C35903">
              <w:fldChar w:fldCharType="separate"/>
            </w:r>
            <w:r>
              <w:rPr>
                <w:noProof/>
              </w:rPr>
              <w:t>[41, 42, 44, 45]</w:t>
            </w:r>
            <w:r w:rsidRPr="00C35903">
              <w:fldChar w:fldCharType="end"/>
            </w:r>
            <w:r>
              <w:t xml:space="preserve">) if treatment target is not reached with the first treatment regimen </w:t>
            </w:r>
            <w:r>
              <w:fldChar w:fldCharType="begin">
                <w:fldData xml:space="preserve">PEVuZE5vdGU+PENpdGU+PEF1dGhvcj5BdGFtYW48L0F1dGhvcj48WWVhcj4yMDE4PC9ZZWFyPjxS
ZWNOdW0+MTA8L1JlY051bT48RGlzcGxheVRleHQ+WzQsIDgsIDQ0LCA0NV08L0Rpc3BsYXlUZXh0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b3I+TGF1PC9BdXRob3I+PFllYXI+MjAxNTwvWWVhcj48UmVjTnVtPjM8L1JlY051bT48cmVjb3Jk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</w:fldData>
              </w:fldChar>
            </w:r>
            <w:r>
              <w:instrText xml:space="preserve"> ADDIN EN.CITE </w:instrText>
            </w:r>
            <w:r>
              <w:fldChar w:fldCharType="begin">
                <w:fldData xml:space="preserve">PEVuZE5vdGU+PENpdGU+PEF1dGhvcj5BdGFtYW48L0F1dGhvcj48WWVhcj4yMDE4PC9ZZWFyPjxS
ZWNOdW0+MTA8L1JlY051bT48RGlzcGxheVRleHQ+WzQsIDgsIDQ0LCA0NV08L0Rpc3BsYXlUZXh0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b3I+TGF1PC9BdXRob3I+PFllYXI+MjAxNTwvWWVhcj48UmVjTnVtPjM8L1JlY051bT48cmVjb3Jk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</w:fldData>
              </w:fldChar>
            </w:r>
            <w:r>
              <w:instrText xml:space="preserve"> ADDIN EN.CITE.DATA </w:instrText>
            </w:r>
            <w:r>
              <w:fldChar w:fldCharType="end"/>
            </w:r>
            <w:r>
              <w:fldChar w:fldCharType="separate"/>
            </w:r>
            <w:r>
              <w:rPr>
                <w:noProof/>
              </w:rPr>
              <w:t>[4, 8, 44, 45]</w:t>
            </w:r>
            <w:r>
              <w:fldChar w:fldCharType="end"/>
            </w:r>
            <w:r>
              <w:t xml:space="preserve">, despite dose escalation </w:t>
            </w:r>
            <w:r w:rsidRPr="002E102B">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2E102B">
              <w:fldChar w:fldCharType="separate"/>
            </w:r>
            <w:r>
              <w:rPr>
                <w:noProof/>
              </w:rPr>
              <w:t>[44]</w:t>
            </w:r>
            <w:r w:rsidRPr="002E102B">
              <w:fldChar w:fldCharType="end"/>
            </w:r>
            <w:r>
              <w:t xml:space="preserve"> and in the absence of poor prognostic factors </w:t>
            </w:r>
            <w:r w:rsidRPr="009C4CC5">
              <w:fldChar w:fldCharType="begin">
                <w:fldData xml:space="preserve">PEVuZE5vdGU+PENpdGU+PEF1dGhvcj5BdGFtYW48L0F1dGhvcj48WWVhcj4yMDE4PC9ZZWFyPjxS
ZWNOdW0+MTA8L1JlY051bT48RGlzcGxheVRleHQ+WzQsIDgsIDQ0LCA1MF08L0Rpc3BsYXlUZXh0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b3I+TklDRTwvQXV0aG9yPjxZZWFyPjIwMTggPC9ZZWFyPjxSZWNOdW0+NjwvUmVjTnVtPjxyZWNv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</w:fldData>
              </w:fldChar>
            </w:r>
            <w:r>
              <w:instrText xml:space="preserve"> ADDIN EN.CITE </w:instrText>
            </w:r>
            <w:r>
              <w:fldChar w:fldCharType="begin">
                <w:fldData xml:space="preserve">PEVuZE5vdGU+PENpdGU+PEF1dGhvcj5BdGFtYW48L0F1dGhvcj48WWVhcj4yMDE4PC9ZZWFyPjxS
ZWNOdW0+MTA8L1JlY051bT48RGlzcGxheVRleHQ+WzQsIDgsIDQ0LCA1MF08L0Rpc3BsYXlUZXh0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b3I+TklDRTwvQXV0aG9yPjxZZWFyPjIwMTggPC9ZZWFyPjxSZWNOdW0+NjwvUmVjTnVtPjxyZWNv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</w:fldData>
              </w:fldChar>
            </w:r>
            <w:r>
              <w:instrText xml:space="preserve"> ADDIN EN.CITE.DATA </w:instrText>
            </w:r>
            <w:r>
              <w:fldChar w:fldCharType="end"/>
            </w:r>
            <w:r w:rsidRPr="009C4CC5">
              <w:fldChar w:fldCharType="separate"/>
            </w:r>
            <w:r>
              <w:rPr>
                <w:noProof/>
              </w:rPr>
              <w:t>[4, 8, 44, 50]</w:t>
            </w:r>
            <w:r w:rsidRPr="009C4CC5">
              <w:fldChar w:fldCharType="end"/>
            </w:r>
            <w:r w:rsidRPr="009C4CC5">
              <w:t xml:space="preserve"> or as first-line therapy </w:t>
            </w:r>
            <w:r w:rsidRPr="009C4CC5">
              <w:fldChar w:fldCharType="begin"/>
            </w:r>
            <w: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9C4CC5">
              <w:fldChar w:fldCharType="separate"/>
            </w:r>
            <w:r>
              <w:rPr>
                <w:noProof/>
              </w:rPr>
              <w:t>[42]</w:t>
            </w:r>
            <w:r w:rsidRPr="009C4CC5">
              <w:fldChar w:fldCharType="end"/>
            </w:r>
            <w:r w:rsidRPr="009C4CC5">
              <w:t xml:space="preserve">. Interestingly, one CPG disagreed, and recommended for patients with poor prognostic factors </w:t>
            </w:r>
            <w:r w:rsidRPr="009C4CC5">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9C4CC5">
              <w:fldChar w:fldCharType="separate"/>
            </w:r>
            <w:r>
              <w:rPr>
                <w:noProof/>
              </w:rPr>
              <w:t>[45]</w:t>
            </w:r>
            <w:r w:rsidRPr="009C4CC5">
              <w:fldChar w:fldCharType="end"/>
            </w:r>
            <w:r w:rsidRPr="009C4CC5">
              <w:t>. MTX should</w:t>
            </w:r>
            <w:r>
              <w:t xml:space="preserve"> be used an anchor drug, unless contraindicated </w:t>
            </w:r>
            <w:r>
              <w:fldChar w:fldCharType="begin"/>
            </w:r>
            <w:r>
              <w:instrText xml:space="preserve"> ADDIN EN.CITE &lt;EndNote&gt;&lt;Cite&gt;&lt;Author&gt;Lau&lt;/Author&gt;&lt;Year&gt;2015&lt;/Year&gt;&lt;RecNum&gt;3&lt;/RecNum&gt;&lt;DisplayText&gt;[42,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diseases&lt;/full-title&gt;&lt;/periodical&gt;&lt;pages&gt;685-713&lt;/pages&gt;&lt;volume&gt;18&lt;/volume&gt;&lt;number&gt;7&lt;/number&gt;&lt;dates&gt;&lt;year&gt;2015&lt;/year&gt;&lt;/dates&gt;&lt;urls&gt;&lt;/urls&gt;&lt;/record&gt;&lt;/Cite&gt;&lt;Cite&gt;&lt;Author&gt;da Mota&lt;/Author&gt;&lt;Year&gt;2018&lt;/Year&gt;&lt;RecNum&gt;9&lt;/RecNum&gt;&lt;record&gt;&lt;rec-number&gt;9&lt;/rec-number&gt;&lt;foreign-keys&gt;&lt;key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fldChar w:fldCharType="separate"/>
            </w:r>
            <w:r>
              <w:rPr>
                <w:noProof/>
              </w:rPr>
              <w:t>[42, 45]</w:t>
            </w:r>
            <w:r>
              <w:fldChar w:fldCharType="end"/>
            </w:r>
            <w:r>
              <w:t xml:space="preserve">. </w:t>
            </w:r>
          </w:p>
          <w:p w14:paraId="64B13150" w14:textId="77777777" w:rsidR="0022799F" w:rsidRDefault="0022799F" w:rsidP="00DF33A4">
            <w:pPr>
              <w:shd w:val="clear" w:color="auto" w:fill="FFFFFF" w:themeFill="background1"/>
            </w:pPr>
            <w:r>
              <w:t xml:space="preserve">One CPG recommended against triple therapy initially, unless </w:t>
            </w:r>
            <w:r w:rsidRPr="000E48FD">
              <w:t>Glucocorticoids</w:t>
            </w:r>
            <w:r>
              <w:t xml:space="preserve"> (GCs) are contraindicated </w:t>
            </w:r>
            <w:r>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fldChar w:fldCharType="separate"/>
            </w:r>
            <w:r>
              <w:rPr>
                <w:noProof/>
              </w:rPr>
              <w:t>[41]</w:t>
            </w:r>
            <w:r>
              <w:fldChar w:fldCharType="end"/>
            </w:r>
            <w:r>
              <w:t>.</w:t>
            </w:r>
          </w:p>
          <w:p w14:paraId="7CBDC1F2" w14:textId="77777777" w:rsidR="0022799F" w:rsidRPr="001943BB" w:rsidRDefault="0022799F" w:rsidP="00DF33A4">
            <w:pPr>
              <w:shd w:val="clear" w:color="auto" w:fill="00B050"/>
            </w:pPr>
            <w:r w:rsidRPr="001943BB">
              <w:t xml:space="preserve">Combination therapy of </w:t>
            </w:r>
            <w:proofErr w:type="spellStart"/>
            <w:r w:rsidRPr="001943BB">
              <w:t>csDMARDs</w:t>
            </w:r>
            <w:proofErr w:type="spellEnd"/>
            <w:r w:rsidRPr="001943BB">
              <w:t xml:space="preserve"> should be considered if treatment target is not achieved</w:t>
            </w:r>
            <w:r>
              <w:t xml:space="preserve"> with </w:t>
            </w:r>
            <w:proofErr w:type="spellStart"/>
            <w:r>
              <w:t>csDMARD</w:t>
            </w:r>
            <w:proofErr w:type="spellEnd"/>
            <w:r>
              <w:t xml:space="preserve"> monotherapy.</w:t>
            </w:r>
          </w:p>
          <w:p w14:paraId="16C652BC" w14:textId="77777777" w:rsidR="0022799F" w:rsidRPr="00BD1A71" w:rsidRDefault="0022799F" w:rsidP="00DF33A4">
            <w:pPr>
              <w:shd w:val="clear" w:color="auto" w:fill="FFFFFF" w:themeFill="background1"/>
              <w:rPr>
                <w:b/>
                <w:bCs/>
              </w:rPr>
            </w:pPr>
          </w:p>
          <w:p w14:paraId="5160A67A" w14:textId="77777777" w:rsidR="0022799F" w:rsidRPr="00A451B6" w:rsidRDefault="0022799F" w:rsidP="00DF33A4">
            <w:pPr>
              <w:shd w:val="clear" w:color="auto" w:fill="FFFFFF" w:themeFill="background1"/>
              <w:rPr>
                <w:b/>
                <w:bCs/>
              </w:rPr>
            </w:pPr>
            <w:proofErr w:type="spellStart"/>
            <w:r w:rsidRPr="00BD1A71">
              <w:rPr>
                <w:b/>
                <w:bCs/>
              </w:rPr>
              <w:t>bD</w:t>
            </w:r>
            <w:r w:rsidRPr="009C11F3">
              <w:rPr>
                <w:b/>
                <w:bCs/>
              </w:rPr>
              <w:t>MARD</w:t>
            </w:r>
            <w:proofErr w:type="spellEnd"/>
            <w:r w:rsidRPr="009C11F3">
              <w:rPr>
                <w:b/>
                <w:bCs/>
              </w:rPr>
              <w:t xml:space="preserve"> or </w:t>
            </w:r>
            <w:proofErr w:type="spellStart"/>
            <w:r w:rsidRPr="009C11F3">
              <w:rPr>
                <w:b/>
                <w:bCs/>
              </w:rPr>
              <w:t>tsDMARDs</w:t>
            </w:r>
            <w:proofErr w:type="spellEnd"/>
            <w:r w:rsidRPr="009C11F3">
              <w:rPr>
                <w:b/>
                <w:bCs/>
              </w:rPr>
              <w:t xml:space="preserve"> </w:t>
            </w:r>
          </w:p>
          <w:p w14:paraId="03DF684C" w14:textId="77777777" w:rsidR="0022799F" w:rsidRPr="00A451B6" w:rsidRDefault="0022799F" w:rsidP="00DF33A4">
            <w:pPr>
              <w:shd w:val="clear" w:color="auto" w:fill="FFFFFF" w:themeFill="background1"/>
            </w:pPr>
            <w:r w:rsidRPr="00A451B6">
              <w:t xml:space="preserve">Three CPGs strongly recommended  </w:t>
            </w:r>
            <w:r w:rsidRPr="00A451B6">
              <w:fldChar w:fldCharType="begin">
                <w:fldData xml:space="preserve">PEVuZE5vdGU+PENpdGU+PEF1dGhvcj5TbW9sZW4gSlM8L0F1dGhvcj48WWVhcj4yMDIzPC9ZZWFy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</w:fldData>
              </w:fldChar>
            </w:r>
            <w:r>
              <w:instrText xml:space="preserve"> ADDIN EN.CITE </w:instrText>
            </w:r>
            <w:r>
              <w:fldChar w:fldCharType="begin">
                <w:fldData xml:space="preserve">PEVuZE5vdGU+PENpdGU+PEF1dGhvcj5TbW9sZW4gSlM8L0F1dGhvcj48WWVhcj4yMDIzPC9ZZWFy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</w:fldData>
              </w:fldChar>
            </w:r>
            <w:r>
              <w:instrText xml:space="preserve"> ADDIN EN.CITE.DATA </w:instrText>
            </w:r>
            <w:r>
              <w:fldChar w:fldCharType="end"/>
            </w:r>
            <w:r w:rsidRPr="00A451B6">
              <w:fldChar w:fldCharType="separate"/>
            </w:r>
            <w:r>
              <w:rPr>
                <w:noProof/>
              </w:rPr>
              <w:t>[4, 8, 50]</w:t>
            </w:r>
            <w:r w:rsidRPr="00A451B6">
              <w:fldChar w:fldCharType="end"/>
            </w:r>
            <w:r w:rsidRPr="00A451B6">
              <w:t xml:space="preserve">, one CPG conditionally recommended </w:t>
            </w:r>
            <w:r w:rsidRPr="00A451B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A451B6">
              <w:fldChar w:fldCharType="separate"/>
            </w:r>
            <w:r>
              <w:rPr>
                <w:noProof/>
              </w:rPr>
              <w:t>[48]</w:t>
            </w:r>
            <w:r w:rsidRPr="00A451B6">
              <w:fldChar w:fldCharType="end"/>
            </w:r>
            <w:r w:rsidRPr="00A451B6">
              <w:t xml:space="preserve"> and four strongly and conditionally recommended </w:t>
            </w:r>
            <w:proofErr w:type="spellStart"/>
            <w:r w:rsidRPr="00A451B6">
              <w:t>bDMARDs</w:t>
            </w:r>
            <w:proofErr w:type="spellEnd"/>
            <w:r w:rsidRPr="00A451B6">
              <w:t xml:space="preserve"> and </w:t>
            </w:r>
            <w:proofErr w:type="spellStart"/>
            <w:r w:rsidRPr="00A451B6">
              <w:t>tsDMARDs</w:t>
            </w:r>
            <w:proofErr w:type="spellEnd"/>
            <w:r w:rsidRPr="00A451B6">
              <w:t xml:space="preserve"> </w:t>
            </w:r>
            <w:r w:rsidRPr="00A451B6">
              <w:fldChar w:fldCharType="begin">
                <w:fldData xml:space="preserve">PEVuZE5vdGU+PENpdGU+PEF1dGhvcj5MYXU8L0F1dGhvcj48WWVhcj4yMDE1PC9ZZWFyPjxSZWNO
dW0+MzwvUmVjTnVtPjxEaXNwbGF5VGV4dD5bNDEtNDMsIDQ1XTwvRGlzcGxheVRleHQ+PHJlY29y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PmRhIE1vdGE8L0F1dGhvcj48WWVhcj4yMDE4PC9ZZWFyPjxSZWNOdW0+OTwvUmVjTnVtPjxyZWNv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</w:fldData>
              </w:fldChar>
            </w:r>
            <w:r>
              <w:instrText xml:space="preserve"> ADDIN EN.CITE </w:instrText>
            </w:r>
            <w:r>
              <w:fldChar w:fldCharType="begin">
                <w:fldData xml:space="preserve">PEVuZE5vdGU+PENpdGU+PEF1dGhvcj5MYXU8L0F1dGhvcj48WWVhcj4yMDE1PC9ZZWFyPjxSZWNO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</w:fldData>
              </w:fldChar>
            </w:r>
            <w:r>
              <w:instrText xml:space="preserve"> ADDIN EN.CITE.DATA </w:instrText>
            </w:r>
            <w:r>
              <w:fldChar w:fldCharType="end"/>
            </w:r>
            <w:r w:rsidRPr="00A451B6">
              <w:fldChar w:fldCharType="separate"/>
            </w:r>
            <w:r>
              <w:rPr>
                <w:noProof/>
              </w:rPr>
              <w:t>[41-43, 45]</w:t>
            </w:r>
            <w:r w:rsidRPr="00A451B6">
              <w:fldChar w:fldCharType="end"/>
            </w:r>
            <w:r w:rsidRPr="00A451B6">
              <w:t xml:space="preserve"> depending on the context. </w:t>
            </w:r>
          </w:p>
          <w:p w14:paraId="2CB0D426" w14:textId="77777777" w:rsidR="0022799F" w:rsidRPr="00A451B6" w:rsidRDefault="0022799F" w:rsidP="00DF33A4">
            <w:pPr>
              <w:shd w:val="clear" w:color="auto" w:fill="FFFFFF" w:themeFill="background1"/>
            </w:pPr>
          </w:p>
          <w:p w14:paraId="16C7738C" w14:textId="77777777" w:rsidR="0022799F" w:rsidRPr="009606BA" w:rsidRDefault="0022799F" w:rsidP="00DF33A4">
            <w:pPr>
              <w:shd w:val="clear" w:color="auto" w:fill="FFFFFF" w:themeFill="background1"/>
              <w:rPr>
                <w:lang w:val="en-GB"/>
              </w:rPr>
            </w:pPr>
            <w:r w:rsidRPr="00A451B6">
              <w:rPr>
                <w:lang w:val="en-GB"/>
              </w:rPr>
              <w:t xml:space="preserve">A </w:t>
            </w:r>
            <w:proofErr w:type="spellStart"/>
            <w:r w:rsidRPr="00A451B6">
              <w:rPr>
                <w:lang w:val="en-GB"/>
              </w:rPr>
              <w:t>bDMARD</w:t>
            </w:r>
            <w:proofErr w:type="spellEnd"/>
            <w:r w:rsidRPr="00A451B6">
              <w:rPr>
                <w:lang w:val="en-GB"/>
              </w:rPr>
              <w:t xml:space="preserve"> and/or </w:t>
            </w:r>
            <w:proofErr w:type="spellStart"/>
            <w:r w:rsidRPr="00A451B6">
              <w:rPr>
                <w:lang w:val="en-GB"/>
              </w:rPr>
              <w:t>tsDMARD</w:t>
            </w:r>
            <w:proofErr w:type="spellEnd"/>
            <w:r w:rsidRPr="00A451B6">
              <w:rPr>
                <w:lang w:val="en-GB"/>
              </w:rPr>
              <w:t xml:space="preserve"> addition should be considered </w:t>
            </w:r>
            <w:r w:rsidRPr="00A451B6">
              <w:rPr>
                <w:lang w:val="en-GB"/>
              </w:rPr>
              <w:fldChar w:fldCharType="begin">
                <w:fldData xml:space="preserve">PEVuZE5vdGU+PENpdGU+PEF1dGhvcj5BdGFtYW48L0F1dGhvcj48WWVhcj4yMDE4PC9ZZWFyPjxS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ZWNOdW0+MTA8L1JlY051bT48RGlzcGxheVRleHQ+WzQsIDgsIDQxLCA0MywgNTBdPC9EaXNwbGF5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</w:fldData>
              </w:fldChar>
            </w:r>
            <w:r>
              <w:rPr>
                <w:lang w:val="en-GB"/>
              </w:rPr>
              <w:instrText xml:space="preserve"> ADDIN EN.CITE.DATA </w:instrText>
            </w:r>
            <w:r>
              <w:rPr>
                <w:lang w:val="en-GB"/>
              </w:rPr>
            </w:r>
            <w:r>
              <w:rPr>
                <w:lang w:val="en-GB"/>
              </w:rPr>
              <w:fldChar w:fldCharType="end"/>
            </w:r>
            <w:r w:rsidRPr="00A451B6">
              <w:rPr>
                <w:lang w:val="en-GB"/>
              </w:rPr>
            </w:r>
            <w:r w:rsidRPr="00A451B6">
              <w:rPr>
                <w:lang w:val="en-GB"/>
              </w:rPr>
              <w:fldChar w:fldCharType="separate"/>
            </w:r>
            <w:r>
              <w:rPr>
                <w:noProof/>
                <w:lang w:val="en-GB"/>
              </w:rPr>
              <w:t>[4, 8, 41, 43, 50]</w:t>
            </w:r>
            <w:r w:rsidRPr="00A451B6">
              <w:rPr>
                <w:lang w:val="en-GB"/>
              </w:rPr>
              <w:fldChar w:fldCharType="end"/>
            </w:r>
            <w:r w:rsidRPr="00A451B6">
              <w:rPr>
                <w:lang w:val="en-GB"/>
              </w:rPr>
              <w:t xml:space="preserve"> if </w:t>
            </w:r>
            <w:r w:rsidRPr="00A451B6">
              <w:t xml:space="preserve">treatment goal </w:t>
            </w:r>
            <w:r w:rsidRPr="00A451B6">
              <w:rPr>
                <w:lang w:val="en-GB"/>
              </w:rPr>
              <w:t xml:space="preserve">cannot be reached with the first treatment regimen </w:t>
            </w:r>
            <w:r w:rsidRPr="00A451B6">
              <w:rPr>
                <w:lang w:val="en-GB"/>
              </w:rPr>
              <w:fldChar w:fldCharType="begin"/>
            </w:r>
            <w:r>
              <w:rPr>
                <w:lang w:val="en-GB"/>
              </w:rPr>
              <w:instrText xml:space="preserve"> ADDIN EN.CITE &lt;EndNote&gt;&lt;Cite&gt;&lt;Author&gt;Ataman&lt;/Author&gt;&lt;Year&gt;2018&lt;/Year&gt;&lt;RecNum&gt;10&lt;/RecNum&gt;&lt;DisplayText&gt;[8]&lt;/DisplayText&gt;&lt;record&gt;&lt;rec-number&gt;10&lt;/rec-number&gt;&lt;foreign-keys&gt;&lt;key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A451B6">
              <w:rPr>
                <w:lang w:val="en-GB"/>
              </w:rPr>
              <w:fldChar w:fldCharType="separate"/>
            </w:r>
            <w:r>
              <w:rPr>
                <w:noProof/>
                <w:lang w:val="en-GB"/>
              </w:rPr>
              <w:t>[8]</w:t>
            </w:r>
            <w:r w:rsidRPr="00A451B6">
              <w:rPr>
                <w:lang w:val="en-GB"/>
              </w:rPr>
              <w:fldChar w:fldCharType="end"/>
            </w:r>
            <w:r w:rsidRPr="00A451B6">
              <w:rPr>
                <w:lang w:val="en-GB"/>
              </w:rPr>
              <w:t xml:space="preserve"> or two schemes of </w:t>
            </w:r>
            <w:proofErr w:type="spellStart"/>
            <w:r w:rsidRPr="00A451B6">
              <w:rPr>
                <w:lang w:val="en-GB"/>
              </w:rPr>
              <w:t>csDMARDs</w:t>
            </w:r>
            <w:proofErr w:type="spellEnd"/>
            <w:r w:rsidRPr="00A451B6">
              <w:rPr>
                <w:lang w:val="en-GB"/>
              </w:rPr>
              <w:t xml:space="preserve"> </w:t>
            </w:r>
            <w:r w:rsidRPr="00A451B6">
              <w:rPr>
                <w:lang w:val="en-GB"/>
              </w:rPr>
              <w:fldChar w:fldCharType="begin"/>
            </w:r>
            <w:r>
              <w:rPr>
                <w:lang w:val="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A451B6">
              <w:rPr>
                <w:lang w:val="en-GB"/>
              </w:rPr>
              <w:fldChar w:fldCharType="separate"/>
            </w:r>
            <w:r>
              <w:rPr>
                <w:noProof/>
                <w:lang w:val="en-GB"/>
              </w:rPr>
              <w:t>[42]</w:t>
            </w:r>
            <w:r w:rsidRPr="00A451B6">
              <w:rPr>
                <w:lang w:val="en-GB"/>
              </w:rPr>
              <w:fldChar w:fldCharType="end"/>
            </w:r>
            <w:r w:rsidRPr="00A451B6">
              <w:rPr>
                <w:lang w:val="en-GB"/>
              </w:rPr>
              <w:t xml:space="preserve"> and in the presence of poor prognostic factors </w:t>
            </w:r>
            <w:r w:rsidRPr="00A451B6">
              <w:rPr>
                <w:lang w:val="en-GB"/>
              </w:rPr>
              <w:fldChar w:fldCharType="begin">
                <w:fldData xml:space="preserve">PEVuZE5vdGU+PENpdGU+PEF1dGhvcj5BdGFtYW48L0F1dGhvcj48WWVhcj4yMDE4PC9ZZWFyPjxS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PHVybHM+PC91cmxzPjwvcmVjb3JkPjwvQ2l0ZT48L0VuZE5vdGU+AG==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ZWNOdW0+MTA8L1JlY051bT48RGlzcGxheVRleHQ+WzQsIDgsIDUwXTwvRGlzcGxheVRleHQ+PHJl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PHVybHM+PC91cmxzPjwvcmVjb3JkPjwvQ2l0ZT48L0VuZE5vdGU+AG==
</w:fldData>
              </w:fldChar>
            </w:r>
            <w:r>
              <w:rPr>
                <w:lang w:val="en-GB"/>
              </w:rPr>
              <w:instrText xml:space="preserve"> ADDIN EN.CITE.DATA </w:instrText>
            </w:r>
            <w:r>
              <w:rPr>
                <w:lang w:val="en-GB"/>
              </w:rPr>
            </w:r>
            <w:r>
              <w:rPr>
                <w:lang w:val="en-GB"/>
              </w:rPr>
              <w:fldChar w:fldCharType="end"/>
            </w:r>
            <w:r w:rsidRPr="00A451B6">
              <w:rPr>
                <w:lang w:val="en-GB"/>
              </w:rPr>
            </w:r>
            <w:r w:rsidRPr="00A451B6">
              <w:rPr>
                <w:lang w:val="en-GB"/>
              </w:rPr>
              <w:fldChar w:fldCharType="separate"/>
            </w:r>
            <w:r>
              <w:rPr>
                <w:noProof/>
                <w:lang w:val="en-GB"/>
              </w:rPr>
              <w:t>[4, 8, 50]</w:t>
            </w:r>
            <w:r w:rsidRPr="00A451B6">
              <w:rPr>
                <w:lang w:val="en-GB"/>
              </w:rPr>
              <w:fldChar w:fldCharType="end"/>
            </w:r>
            <w:r w:rsidRPr="00A451B6">
              <w:rPr>
                <w:lang w:val="en-GB"/>
              </w:rPr>
              <w:t xml:space="preserve">. Majority of CPGs recommended this is in conjunction with a </w:t>
            </w:r>
            <w:proofErr w:type="spellStart"/>
            <w:r w:rsidRPr="00A451B6">
              <w:rPr>
                <w:lang w:val="en-GB"/>
              </w:rPr>
              <w:t>csDMARD</w:t>
            </w:r>
            <w:proofErr w:type="spellEnd"/>
            <w:r w:rsidRPr="00A451B6">
              <w:rPr>
                <w:lang w:val="en-GB"/>
              </w:rPr>
              <w:t xml:space="preserve"> </w:t>
            </w:r>
            <w:r w:rsidRPr="00A451B6">
              <w:rPr>
                <w:lang w:val="en-GB"/>
              </w:rPr>
              <w:fldChar w:fldCharType="begin">
                <w:fldData xml:space="preserve">PEVuZE5vdGU+PENpdGU+PEF1dGhvcj5BdGFtYW48L0F1dGhvcj48WWVhcj4yMDE4PC9ZZWFyPjxS
ZWNOdW0+MTA8L1JlY051bT48RGlzcGxheVRleHQ+WzgsIDQxLCA0MiwgNDUsIDUwXTwvRGlzcGxh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PjwvQ2l0ZT48Q2l0ZT48QXV0aG9yPihTRVIpPC9BdXRob3I+PFllYXI+MjAxOTwvWWVhcj48UmVj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ZWNOdW0+MTA8L1JlY051bT48RGlzcGxheVRleHQ+WzgsIDQxLCA0MiwgNDUsIDUwXTwvRGlzcGxh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PjwvQ2l0ZT48Q2l0ZT48QXV0aG9yPihTRVIpPC9BdXRob3I+PFllYXI+MjAxOTwvWWVhcj48UmVj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</w:fldData>
              </w:fldChar>
            </w:r>
            <w:r>
              <w:rPr>
                <w:lang w:val="en-GB"/>
              </w:rPr>
              <w:instrText xml:space="preserve"> ADDIN EN.CITE.DATA </w:instrText>
            </w:r>
            <w:r>
              <w:rPr>
                <w:lang w:val="en-GB"/>
              </w:rPr>
            </w:r>
            <w:r>
              <w:rPr>
                <w:lang w:val="en-GB"/>
              </w:rPr>
              <w:fldChar w:fldCharType="end"/>
            </w:r>
            <w:r w:rsidRPr="00A451B6">
              <w:rPr>
                <w:lang w:val="en-GB"/>
              </w:rPr>
            </w:r>
            <w:r w:rsidRPr="00A451B6">
              <w:rPr>
                <w:lang w:val="en-GB"/>
              </w:rPr>
              <w:fldChar w:fldCharType="separate"/>
            </w:r>
            <w:r>
              <w:rPr>
                <w:noProof/>
                <w:lang w:val="en-GB"/>
              </w:rPr>
              <w:t>[8, 41, 42, 45, 50]</w:t>
            </w:r>
            <w:r w:rsidRPr="00A451B6">
              <w:rPr>
                <w:lang w:val="en-GB"/>
              </w:rPr>
              <w:fldChar w:fldCharType="end"/>
            </w:r>
            <w:r w:rsidRPr="009606BA">
              <w:rPr>
                <w:lang w:val="en-GB"/>
              </w:rPr>
              <w:t xml:space="preserve">, preferably MTX </w:t>
            </w:r>
            <w:r w:rsidRPr="009606BA">
              <w:rPr>
                <w:lang w:val="en-GB"/>
              </w:rPr>
              <w:fldChar w:fldCharType="begin"/>
            </w:r>
            <w:r>
              <w:rPr>
                <w:lang w:val="en-GB"/>
              </w:rPr>
              <w:instrText xml:space="preserve"> ADDIN EN.CITE &lt;EndNote&gt;&lt;Cite&gt;&lt;Author&gt;Lau&lt;/Author&gt;&lt;Year&gt;2015&lt;/Year&gt;&lt;RecNum&gt;3&lt;/RecNum&gt;&lt;DisplayText&gt;[42,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diseases&lt;/full-title&gt;&lt;/periodical&gt;&lt;pages&gt;685-713&lt;/pages&gt;&lt;volume&gt;18&lt;/volume&gt;&lt;number&gt;7&lt;/number&gt;&lt;dates&gt;&lt;year&gt;2015&lt;/year&gt;&lt;/dates&gt;&lt;urls&gt;&lt;/urls&gt;&lt;/record&gt;&lt;/Cite&gt;&lt;Cite&gt;&lt;Author&gt;da Mota&lt;/Author&gt;&lt;Year&gt;2018&lt;/Year&gt;&lt;RecNum&gt;9&lt;/RecNum&gt;&lt;record&gt;&lt;rec-number&gt;9&lt;/rec-number&gt;&lt;foreign-keys&gt;&lt;key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9606BA">
              <w:rPr>
                <w:lang w:val="en-GB"/>
              </w:rPr>
              <w:fldChar w:fldCharType="separate"/>
            </w:r>
            <w:r>
              <w:rPr>
                <w:noProof/>
                <w:lang w:val="en-GB"/>
              </w:rPr>
              <w:t>[42, 45]</w:t>
            </w:r>
            <w:r w:rsidRPr="009606BA">
              <w:rPr>
                <w:lang w:val="en-GB"/>
              </w:rPr>
              <w:fldChar w:fldCharType="end"/>
            </w:r>
            <w:r w:rsidRPr="009606BA">
              <w:rPr>
                <w:lang w:val="en-GB"/>
              </w:rPr>
              <w:t xml:space="preserve">. Adding a </w:t>
            </w:r>
            <w:proofErr w:type="spellStart"/>
            <w:r w:rsidRPr="009606BA">
              <w:rPr>
                <w:lang w:val="en-GB"/>
              </w:rPr>
              <w:t>bDMARD</w:t>
            </w:r>
            <w:proofErr w:type="spellEnd"/>
            <w:r w:rsidRPr="009606BA">
              <w:rPr>
                <w:lang w:val="en-GB"/>
              </w:rPr>
              <w:t xml:space="preserve"> or </w:t>
            </w:r>
            <w:proofErr w:type="spellStart"/>
            <w:r w:rsidRPr="009606BA">
              <w:rPr>
                <w:lang w:val="en-GB"/>
              </w:rPr>
              <w:t>tsDMARD</w:t>
            </w:r>
            <w:proofErr w:type="spellEnd"/>
            <w:r w:rsidRPr="009606BA">
              <w:rPr>
                <w:lang w:val="en-GB"/>
              </w:rPr>
              <w:t xml:space="preserve"> can be recommended over triple therapy if maximum dose of MTX is currently being taken </w:t>
            </w:r>
            <w:r w:rsidRPr="009606BA">
              <w:rPr>
                <w:lang w:val="en-GB"/>
              </w:rPr>
              <w:fldChar w:fldCharType="begin"/>
            </w:r>
            <w:r>
              <w:rPr>
                <w:lang w:val="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9606BA">
              <w:rPr>
                <w:lang w:val="en-GB"/>
              </w:rPr>
              <w:fldChar w:fldCharType="separate"/>
            </w:r>
            <w:r>
              <w:rPr>
                <w:noProof/>
                <w:lang w:val="en-GB"/>
              </w:rPr>
              <w:t>[48]</w:t>
            </w:r>
            <w:r w:rsidRPr="009606BA">
              <w:rPr>
                <w:lang w:val="en-GB"/>
              </w:rPr>
              <w:fldChar w:fldCharType="end"/>
            </w:r>
            <w:r w:rsidRPr="009606BA">
              <w:rPr>
                <w:lang w:val="en-GB"/>
              </w:rPr>
              <w:t xml:space="preserve">. </w:t>
            </w:r>
          </w:p>
          <w:p w14:paraId="7CA88F1B" w14:textId="77777777" w:rsidR="0022799F" w:rsidRPr="009606BA" w:rsidRDefault="0022799F" w:rsidP="00DF33A4">
            <w:pPr>
              <w:shd w:val="clear" w:color="auto" w:fill="FFFFFF" w:themeFill="background1"/>
              <w:rPr>
                <w:lang w:val="en-GB"/>
              </w:rPr>
            </w:pPr>
          </w:p>
          <w:p w14:paraId="6987096C" w14:textId="77777777" w:rsidR="0022799F" w:rsidRPr="009606BA" w:rsidRDefault="0022799F" w:rsidP="00DF33A4">
            <w:pPr>
              <w:shd w:val="clear" w:color="auto" w:fill="FFFFFF" w:themeFill="background1"/>
            </w:pPr>
            <w:proofErr w:type="spellStart"/>
            <w:r w:rsidRPr="009606BA">
              <w:rPr>
                <w:lang w:val="en-GB"/>
              </w:rPr>
              <w:t>bDMARDs</w:t>
            </w:r>
            <w:proofErr w:type="spellEnd"/>
            <w:r w:rsidRPr="009606BA">
              <w:rPr>
                <w:lang w:val="en-GB"/>
              </w:rPr>
              <w:t xml:space="preserve"> should be recommended in the first instance </w:t>
            </w:r>
            <w:r w:rsidRPr="009606BA">
              <w:rPr>
                <w:lang w:val="en-GB"/>
              </w:rPr>
              <w:fldChar w:fldCharType="begin">
                <w:fldData xml:space="preserve">PEVuZE5vdGU+PENpdGU+PEF1dGhvcj5BdGFtYW48L0F1dGhvcj48WWVhcj4yMDE4PC9ZZWFyPjxS
ZWNOdW0+MTA8L1JlY051bT48RGlzcGxheVRleHQ+WzgsIDI4LCA0MiwgNDMsIDUwXTwvRGlzcGxh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PjwvQ2l0ZT48Q2l0ZT48QXV0aG9yPmRhIE1vdGE8L0F1dGhvcj48WWVhcj4yMDE4PC9ZZWFyPjxS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PC91cmxzPjwvcmVjb3JkPjwvQ2l0ZT48L0VuZE5vdGU+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ZWNOdW0+MTA8L1JlY051bT48RGlzcGxheVRleHQ+WzgsIDI4LCA0MiwgNDMsIDUwXTwvRGlzcGxh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PC91cmxzPjwvcmVjb3JkPjwvQ2l0ZT48L0VuZE5vdGU+
</w:fldData>
              </w:fldChar>
            </w:r>
            <w:r>
              <w:rPr>
                <w:lang w:val="en-GB"/>
              </w:rPr>
              <w:instrText xml:space="preserve"> ADDIN EN.CITE.DATA </w:instrText>
            </w:r>
            <w:r>
              <w:rPr>
                <w:lang w:val="en-GB"/>
              </w:rPr>
            </w:r>
            <w:r>
              <w:rPr>
                <w:lang w:val="en-GB"/>
              </w:rPr>
              <w:fldChar w:fldCharType="end"/>
            </w:r>
            <w:r w:rsidRPr="009606BA">
              <w:rPr>
                <w:lang w:val="en-GB"/>
              </w:rPr>
            </w:r>
            <w:r w:rsidRPr="009606BA">
              <w:rPr>
                <w:lang w:val="en-GB"/>
              </w:rPr>
              <w:fldChar w:fldCharType="separate"/>
            </w:r>
            <w:r>
              <w:rPr>
                <w:noProof/>
                <w:lang w:val="en-GB"/>
              </w:rPr>
              <w:t>[8, 28, 42, 43, 50]</w:t>
            </w:r>
            <w:r w:rsidRPr="009606BA">
              <w:rPr>
                <w:lang w:val="en-GB"/>
              </w:rPr>
              <w:fldChar w:fldCharType="end"/>
            </w:r>
            <w:r w:rsidRPr="009606BA">
              <w:t xml:space="preserve"> with no specific </w:t>
            </w:r>
            <w:proofErr w:type="spellStart"/>
            <w:r w:rsidRPr="009606BA">
              <w:t>bDMARD</w:t>
            </w:r>
            <w:proofErr w:type="spellEnd"/>
            <w:r w:rsidRPr="009606BA">
              <w:t xml:space="preserve"> being preferred over another </w:t>
            </w:r>
            <w:r w:rsidRPr="009606BA">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9606BA">
              <w:fldChar w:fldCharType="separate"/>
            </w:r>
            <w:r>
              <w:rPr>
                <w:noProof/>
              </w:rPr>
              <w:t>[41]</w:t>
            </w:r>
            <w:r w:rsidRPr="009606BA">
              <w:fldChar w:fldCharType="end"/>
            </w:r>
            <w:r w:rsidRPr="009606BA">
              <w:t xml:space="preserve">; clinicians should consider drug cost and safety </w:t>
            </w:r>
            <w:r w:rsidRPr="009606BA">
              <w:fldChar w:fldCharType="begin"/>
            </w:r>
            <w: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9606BA">
              <w:fldChar w:fldCharType="separate"/>
            </w:r>
            <w:r>
              <w:rPr>
                <w:noProof/>
              </w:rPr>
              <w:t>[42]</w:t>
            </w:r>
            <w:r w:rsidRPr="009606BA">
              <w:fldChar w:fldCharType="end"/>
            </w:r>
            <w:r w:rsidRPr="009606BA">
              <w:t xml:space="preserve">. </w:t>
            </w:r>
            <w:r w:rsidRPr="009606BA">
              <w:rPr>
                <w:lang w:val="en-GB"/>
              </w:rPr>
              <w:t xml:space="preserve">Early </w:t>
            </w:r>
            <w:proofErr w:type="spellStart"/>
            <w:r w:rsidRPr="009606BA">
              <w:rPr>
                <w:lang w:val="en-GB"/>
              </w:rPr>
              <w:t>bDMARD</w:t>
            </w:r>
            <w:proofErr w:type="spellEnd"/>
            <w:r w:rsidRPr="009606BA">
              <w:rPr>
                <w:lang w:val="en-GB"/>
              </w:rPr>
              <w:t xml:space="preserve"> use can be considered in patients who have active disease with poor prognostic factors </w:t>
            </w:r>
            <w:r w:rsidRPr="009606BA">
              <w:rPr>
                <w:lang w:val="en-GB"/>
              </w:rPr>
              <w:fldChar w:fldCharType="begin"/>
            </w:r>
            <w:r>
              <w:rPr>
                <w:lang w:val="en-GB"/>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9606BA">
              <w:rPr>
                <w:lang w:val="en-GB"/>
              </w:rPr>
              <w:fldChar w:fldCharType="separate"/>
            </w:r>
            <w:r>
              <w:rPr>
                <w:noProof/>
                <w:lang w:val="en-GB"/>
              </w:rPr>
              <w:t>[45]</w:t>
            </w:r>
            <w:r w:rsidRPr="009606BA">
              <w:rPr>
                <w:lang w:val="en-GB"/>
              </w:rPr>
              <w:fldChar w:fldCharType="end"/>
            </w:r>
            <w:r w:rsidRPr="009606BA">
              <w:rPr>
                <w:lang w:val="en-GB"/>
              </w:rPr>
              <w:t xml:space="preserve">. </w:t>
            </w:r>
          </w:p>
          <w:p w14:paraId="7C8175EF" w14:textId="77777777" w:rsidR="0022799F" w:rsidRPr="009606BA" w:rsidRDefault="0022799F" w:rsidP="00DF33A4">
            <w:pPr>
              <w:shd w:val="clear" w:color="auto" w:fill="FFFFFF" w:themeFill="background1"/>
            </w:pPr>
          </w:p>
          <w:p w14:paraId="0D963BC7" w14:textId="77777777" w:rsidR="0022799F" w:rsidRPr="00FF6F06" w:rsidRDefault="0022799F" w:rsidP="00DF33A4">
            <w:pPr>
              <w:shd w:val="clear" w:color="auto" w:fill="FFFFFF" w:themeFill="background1"/>
              <w:rPr>
                <w:lang w:val="en-GB"/>
              </w:rPr>
            </w:pPr>
            <w:r w:rsidRPr="009606BA">
              <w:rPr>
                <w:lang w:val="en-GB"/>
              </w:rPr>
              <w:lastRenderedPageBreak/>
              <w:t xml:space="preserve">If adding a </w:t>
            </w:r>
            <w:proofErr w:type="spellStart"/>
            <w:r w:rsidRPr="009606BA">
              <w:rPr>
                <w:lang w:val="en-GB"/>
              </w:rPr>
              <w:t>bDMARD</w:t>
            </w:r>
            <w:proofErr w:type="spellEnd"/>
            <w:r w:rsidRPr="009606BA">
              <w:rPr>
                <w:lang w:val="en-GB"/>
              </w:rPr>
              <w:t xml:space="preserve"> or </w:t>
            </w:r>
            <w:proofErr w:type="spellStart"/>
            <w:r w:rsidRPr="009606BA">
              <w:rPr>
                <w:lang w:val="en-GB"/>
              </w:rPr>
              <w:t>tsDMARD</w:t>
            </w:r>
            <w:proofErr w:type="spellEnd"/>
            <w:r w:rsidRPr="009606BA">
              <w:rPr>
                <w:lang w:val="en-GB"/>
              </w:rPr>
              <w:t xml:space="preserve"> fails to achieve treatment target this should be swapped to another </w:t>
            </w:r>
            <w:proofErr w:type="spellStart"/>
            <w:r w:rsidRPr="009606BA">
              <w:rPr>
                <w:lang w:val="en-GB"/>
              </w:rPr>
              <w:t>bDMARD</w:t>
            </w:r>
            <w:proofErr w:type="spellEnd"/>
            <w:r w:rsidRPr="009606BA">
              <w:rPr>
                <w:lang w:val="en-GB"/>
              </w:rPr>
              <w:t xml:space="preserve"> or </w:t>
            </w:r>
            <w:proofErr w:type="spellStart"/>
            <w:r w:rsidRPr="009606BA">
              <w:rPr>
                <w:lang w:val="en-GB"/>
              </w:rPr>
              <w:t>tsDMARD</w:t>
            </w:r>
            <w:proofErr w:type="spellEnd"/>
            <w:r w:rsidRPr="009606BA">
              <w:rPr>
                <w:lang w:val="en-GB"/>
              </w:rPr>
              <w:t xml:space="preserve"> </w:t>
            </w:r>
            <w:r w:rsidRPr="009606BA">
              <w:rPr>
                <w:lang w:val="en-GB"/>
              </w:rPr>
              <w:fldChar w:fldCharType="begin">
                <w:fldData xml:space="preserve">PEVuZE5vdGU+PENpdGU+PEF1dGhvcj5BdGFtYW48L0F1dGhvcj48WWVhcj4yMDE4PC9ZZWFyPjxS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ZWNOdW0+MTA8L1JlY051bT48RGlzcGxheVRleHQ+WzQsIDgsIDQyLCA0NSwgNDgsIDUwXTwvRGlz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</w:fldData>
              </w:fldChar>
            </w:r>
            <w:r>
              <w:rPr>
                <w:lang w:val="en-GB"/>
              </w:rPr>
              <w:instrText xml:space="preserve"> ADDIN EN.CITE.DATA </w:instrText>
            </w:r>
            <w:r>
              <w:rPr>
                <w:lang w:val="en-GB"/>
              </w:rPr>
            </w:r>
            <w:r>
              <w:rPr>
                <w:lang w:val="en-GB"/>
              </w:rPr>
              <w:fldChar w:fldCharType="end"/>
            </w:r>
            <w:r w:rsidRPr="009606BA">
              <w:rPr>
                <w:lang w:val="en-GB"/>
              </w:rPr>
            </w:r>
            <w:r w:rsidRPr="009606BA">
              <w:rPr>
                <w:lang w:val="en-GB"/>
              </w:rPr>
              <w:fldChar w:fldCharType="separate"/>
            </w:r>
            <w:r>
              <w:rPr>
                <w:noProof/>
                <w:lang w:val="en-GB"/>
              </w:rPr>
              <w:t>[4, 8, 42, 45, 48, 50]</w:t>
            </w:r>
            <w:r w:rsidRPr="009606BA">
              <w:rPr>
                <w:lang w:val="en-GB"/>
              </w:rPr>
              <w:fldChar w:fldCharType="end"/>
            </w:r>
            <w:r w:rsidRPr="009606BA">
              <w:rPr>
                <w:lang w:val="en-GB"/>
              </w:rPr>
              <w:t xml:space="preserve"> of the same class </w:t>
            </w:r>
            <w:r w:rsidRPr="009606BA">
              <w:rPr>
                <w:lang w:val="en-GB"/>
              </w:rPr>
              <w:fldChar w:fldCharType="begin"/>
            </w:r>
            <w:r>
              <w:rPr>
                <w:lang w:val="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9606BA">
              <w:rPr>
                <w:lang w:val="en-GB"/>
              </w:rPr>
              <w:fldChar w:fldCharType="separate"/>
            </w:r>
            <w:r>
              <w:rPr>
                <w:noProof/>
                <w:lang w:val="en-GB"/>
              </w:rPr>
              <w:t>[42]</w:t>
            </w:r>
            <w:r w:rsidRPr="009606BA">
              <w:rPr>
                <w:lang w:val="en-GB"/>
              </w:rPr>
              <w:fldChar w:fldCharType="end"/>
            </w:r>
            <w:r w:rsidRPr="009606BA">
              <w:rPr>
                <w:lang w:val="en-GB"/>
              </w:rPr>
              <w:t xml:space="preserve"> or with another mechanism of action is effective and safe </w:t>
            </w:r>
            <w:r w:rsidRPr="009606BA">
              <w:rPr>
                <w:lang w:val="en-GB"/>
              </w:rPr>
              <w:fldChar w:fldCharType="begin"/>
            </w:r>
            <w:r>
              <w:rPr>
                <w:lang w:val="en-GB"/>
              </w:rPr>
              <w:instrText xml:space="preserve"> ADDIN EN.CITE &lt;EndNote&gt;&lt;Cite&gt;&lt;Author&gt;da Mota&lt;/Author&gt;&lt;Year&gt;2018&lt;/Year&gt;&lt;RecNum&gt;9&lt;/RecNum&gt;&lt;DisplayText&gt;[42, 48]&lt;/DisplayText&gt;&lt;record&gt;&lt;rec-number&gt;9&lt;/rec-number&gt;&lt;foreign-keys&gt;&lt;key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Cite&gt;&lt;Author&gt;Fraenkel&lt;/Author&gt;&lt;Year&gt;2021&lt;/Year&gt;&lt;RecNum&gt;13&lt;/RecNum&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9606BA">
              <w:rPr>
                <w:lang w:val="en-GB"/>
              </w:rPr>
              <w:fldChar w:fldCharType="separate"/>
            </w:r>
            <w:r>
              <w:rPr>
                <w:noProof/>
                <w:lang w:val="en-GB"/>
              </w:rPr>
              <w:t>[42, 48]</w:t>
            </w:r>
            <w:r w:rsidRPr="009606BA">
              <w:rPr>
                <w:lang w:val="en-GB"/>
              </w:rPr>
              <w:fldChar w:fldCharType="end"/>
            </w:r>
            <w:r w:rsidRPr="009606BA">
              <w:rPr>
                <w:lang w:val="en-GB"/>
              </w:rPr>
              <w:t xml:space="preserve">. </w:t>
            </w:r>
          </w:p>
          <w:p w14:paraId="577FEEC6" w14:textId="77777777" w:rsidR="0022799F" w:rsidRPr="00FF6F06" w:rsidRDefault="0022799F" w:rsidP="00DF33A4">
            <w:pPr>
              <w:shd w:val="clear" w:color="auto" w:fill="00B050"/>
            </w:pPr>
            <w:r w:rsidRPr="00FF6F06">
              <w:t xml:space="preserve">Consensus: </w:t>
            </w:r>
            <w:proofErr w:type="spellStart"/>
            <w:r>
              <w:t>bDMARD</w:t>
            </w:r>
            <w:proofErr w:type="spellEnd"/>
            <w:r>
              <w:t xml:space="preserve"> and </w:t>
            </w:r>
            <w:proofErr w:type="spellStart"/>
            <w:r>
              <w:t>tsDMARDs</w:t>
            </w:r>
            <w:proofErr w:type="spellEnd"/>
            <w:r>
              <w:t xml:space="preserve"> should be recommended if </w:t>
            </w:r>
            <w:proofErr w:type="spellStart"/>
            <w:r>
              <w:t>csDMARDs</w:t>
            </w:r>
            <w:proofErr w:type="spellEnd"/>
            <w:r>
              <w:t xml:space="preserve"> fail to achieve treatment target, with a </w:t>
            </w:r>
            <w:proofErr w:type="spellStart"/>
            <w:r>
              <w:t>bDMARD</w:t>
            </w:r>
            <w:proofErr w:type="spellEnd"/>
            <w:r>
              <w:t xml:space="preserve"> being added in the first instance.</w:t>
            </w:r>
          </w:p>
          <w:p w14:paraId="61F80595" w14:textId="77777777" w:rsidR="0022799F" w:rsidRPr="00BD1A71" w:rsidRDefault="0022799F" w:rsidP="00DF33A4">
            <w:pPr>
              <w:autoSpaceDE w:val="0"/>
              <w:autoSpaceDN w:val="0"/>
              <w:adjustRightInd w:val="0"/>
              <w:rPr>
                <w:lang w:val="en-GB"/>
              </w:rPr>
            </w:pPr>
          </w:p>
          <w:p w14:paraId="02FB154D" w14:textId="77777777" w:rsidR="0022799F" w:rsidRPr="00BD1A71" w:rsidRDefault="0022799F" w:rsidP="00DF33A4">
            <w:pPr>
              <w:shd w:val="clear" w:color="auto" w:fill="FFFFFF" w:themeFill="background1"/>
              <w:rPr>
                <w:b/>
                <w:bCs/>
                <w:lang w:val="en-GB"/>
              </w:rPr>
            </w:pPr>
            <w:r w:rsidRPr="00BD1A71">
              <w:rPr>
                <w:b/>
                <w:bCs/>
              </w:rPr>
              <w:t>Janus kinase inhibitor (</w:t>
            </w:r>
            <w:r w:rsidRPr="00BD1A71">
              <w:rPr>
                <w:b/>
                <w:bCs/>
                <w:lang w:val="en-GB"/>
              </w:rPr>
              <w:t xml:space="preserve">JKI) </w:t>
            </w:r>
          </w:p>
          <w:p w14:paraId="756CDB39" w14:textId="77777777" w:rsidR="0022799F" w:rsidRPr="002F1890" w:rsidRDefault="0022799F" w:rsidP="00DF33A4">
            <w:pPr>
              <w:shd w:val="clear" w:color="auto" w:fill="FFFFFF" w:themeFill="background1"/>
              <w:rPr>
                <w:rFonts w:eastAsiaTheme="minorHAnsi"/>
                <w:lang w:val="en-GB" w:eastAsia="en-US"/>
              </w:rPr>
            </w:pPr>
            <w:r w:rsidRPr="00BD1A71">
              <w:rPr>
                <w:lang w:val="en-GB"/>
              </w:rPr>
              <w:t>F</w:t>
            </w:r>
            <w:r>
              <w:rPr>
                <w:lang w:val="en-GB"/>
              </w:rPr>
              <w:t>ive</w:t>
            </w:r>
            <w:r w:rsidRPr="00BD1A71">
              <w:rPr>
                <w:lang w:val="en-GB"/>
              </w:rPr>
              <w:t xml:space="preserve"> CPGs </w:t>
            </w:r>
            <w:r w:rsidRPr="002F1890">
              <w:rPr>
                <w:lang w:val="en-GB"/>
              </w:rPr>
              <w:t xml:space="preserve">conditionally recommended for the use of JKI </w:t>
            </w:r>
            <w:r w:rsidRPr="002F1890">
              <w:rPr>
                <w:lang w:val="en-GB"/>
              </w:rPr>
              <w:fldChar w:fldCharType="begin">
                <w:fldData xml:space="preserve">PEVuZE5vdGU+PENpdGU+PEF1dGhvcj4oU0VSKTwvQXV0aG9yPjxZZWFyPjIwMTk8L1llYXI+PFJl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PHVybHM+PC91cmxzPjwvcmVjb3JkPjwvQ2l0ZT48L0VuZE5vdGU+AG==
</w:fldData>
              </w:fldChar>
            </w:r>
            <w:r>
              <w:rPr>
                <w:lang w:val="en-GB"/>
              </w:rPr>
              <w:instrText xml:space="preserve"> ADDIN EN.CITE </w:instrText>
            </w:r>
            <w:r>
              <w:rPr>
                <w:lang w:val="en-GB"/>
              </w:rPr>
              <w:fldChar w:fldCharType="begin">
                <w:fldData xml:space="preserve">PEVuZE5vdGU+PENpdGU+PEF1dGhvcj4oU0VSKTwvQXV0aG9yPjxZZWFyPjIwMTk8L1llYXI+PFJl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PHVybHM+PC91cmxzPjwvcmVjb3JkPjwvQ2l0ZT48L0VuZE5vdGU+AG==
</w:fldData>
              </w:fldChar>
            </w:r>
            <w:r>
              <w:rPr>
                <w:lang w:val="en-GB"/>
              </w:rPr>
              <w:instrText xml:space="preserve"> ADDIN EN.CITE.DATA </w:instrText>
            </w:r>
            <w:r>
              <w:rPr>
                <w:lang w:val="en-GB"/>
              </w:rPr>
            </w:r>
            <w:r>
              <w:rPr>
                <w:lang w:val="en-GB"/>
              </w:rPr>
              <w:fldChar w:fldCharType="end"/>
            </w:r>
            <w:r w:rsidRPr="002F1890">
              <w:rPr>
                <w:lang w:val="en-GB"/>
              </w:rPr>
            </w:r>
            <w:r w:rsidRPr="002F1890">
              <w:rPr>
                <w:lang w:val="en-GB"/>
              </w:rPr>
              <w:fldChar w:fldCharType="separate"/>
            </w:r>
            <w:r>
              <w:rPr>
                <w:noProof/>
                <w:lang w:val="en-GB"/>
              </w:rPr>
              <w:t>[4, 41, 42, 45, 50]</w:t>
            </w:r>
            <w:r w:rsidRPr="002F1890">
              <w:rPr>
                <w:lang w:val="en-GB"/>
              </w:rPr>
              <w:fldChar w:fldCharType="end"/>
            </w:r>
            <w:r w:rsidRPr="002F1890">
              <w:rPr>
                <w:lang w:val="en-GB"/>
              </w:rPr>
              <w:t xml:space="preserve">. This can be added to a </w:t>
            </w:r>
            <w:proofErr w:type="spellStart"/>
            <w:r w:rsidRPr="002F1890">
              <w:rPr>
                <w:lang w:val="en-GB"/>
              </w:rPr>
              <w:t>bsDMARD</w:t>
            </w:r>
            <w:proofErr w:type="spellEnd"/>
            <w:r w:rsidRPr="002F1890">
              <w:rPr>
                <w:lang w:val="en-GB"/>
              </w:rPr>
              <w:t xml:space="preserve"> and </w:t>
            </w:r>
            <w:proofErr w:type="spellStart"/>
            <w:r w:rsidRPr="002F1890">
              <w:rPr>
                <w:lang w:val="en-GB"/>
              </w:rPr>
              <w:t>tsDMARD</w:t>
            </w:r>
            <w:proofErr w:type="spellEnd"/>
            <w:r w:rsidRPr="002F1890">
              <w:rPr>
                <w:lang w:val="en-GB"/>
              </w:rPr>
              <w:t xml:space="preserve"> if </w:t>
            </w:r>
            <w:proofErr w:type="spellStart"/>
            <w:r w:rsidRPr="002F1890">
              <w:rPr>
                <w:lang w:val="en-GB"/>
              </w:rPr>
              <w:t>csDMARDs</w:t>
            </w:r>
            <w:proofErr w:type="spellEnd"/>
            <w:r w:rsidRPr="002F1890">
              <w:rPr>
                <w:lang w:val="en-GB"/>
              </w:rPr>
              <w:t xml:space="preserve"> are contraindicated </w:t>
            </w:r>
            <w:r w:rsidRPr="002F1890">
              <w:rPr>
                <w:lang w:val="en-GB"/>
              </w:rPr>
              <w:fldChar w:fldCharType="begin"/>
            </w:r>
            <w:r>
              <w:rPr>
                <w:lang w:val="en-GB"/>
              </w:rPr>
              <w:instrText xml:space="preserve"> ADDIN EN.CITE &lt;EndNote&gt;&lt;Cite&gt;&lt;Author&gt;(SER)&lt;/Author&gt;&lt;Year&gt;2019&lt;/Year&gt;&lt;RecNum&gt;11&lt;/RecNum&gt;&lt;DisplayText&gt;[4, 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2F1890">
              <w:rPr>
                <w:lang w:val="en-GB"/>
              </w:rPr>
              <w:fldChar w:fldCharType="separate"/>
            </w:r>
            <w:r>
              <w:rPr>
                <w:noProof/>
                <w:lang w:val="en-GB"/>
              </w:rPr>
              <w:t>[4, 41]</w:t>
            </w:r>
            <w:r w:rsidRPr="002F1890">
              <w:rPr>
                <w:lang w:val="en-GB"/>
              </w:rPr>
              <w:fldChar w:fldCharType="end"/>
            </w:r>
            <w:r w:rsidRPr="002F1890">
              <w:rPr>
                <w:lang w:val="en-GB"/>
              </w:rPr>
              <w:t xml:space="preserve"> </w:t>
            </w:r>
            <w:r w:rsidRPr="002F1890">
              <w:rPr>
                <w:rFonts w:eastAsiaTheme="minorHAnsi"/>
                <w:lang w:val="en-GB" w:eastAsia="en-US"/>
              </w:rPr>
              <w:t xml:space="preserve">but pertinent risk factors* must be taken into account </w:t>
            </w:r>
            <w:r w:rsidRPr="002F1890">
              <w:fldChar w:fldCharType="begin"/>
            </w:r>
            <w:r>
              <w:instrText xml:space="preserve"> ADDIN EN.CITE &lt;EndNote&gt;&lt;Cite&gt;&lt;Author&gt;Smolen JS&lt;/Author&gt;&lt;Year&gt;2023&lt;/Year&gt;&lt;RecNum&gt;54&lt;/RecNum&gt;&lt;DisplayText&gt;[50]&lt;/DisplayText&gt;&lt;record&gt;&lt;rec-number&gt;54&lt;/rec-number&gt;&lt;foreign-keys&gt;&lt;key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2F1890">
              <w:fldChar w:fldCharType="separate"/>
            </w:r>
            <w:r>
              <w:rPr>
                <w:noProof/>
              </w:rPr>
              <w:t>[50]</w:t>
            </w:r>
            <w:r w:rsidRPr="002F1890">
              <w:fldChar w:fldCharType="end"/>
            </w:r>
            <w:r w:rsidRPr="002F1890">
              <w:rPr>
                <w:lang w:val="en-GB"/>
              </w:rPr>
              <w:t xml:space="preserve">. Tofacitinib can be used after failure of </w:t>
            </w:r>
            <w:proofErr w:type="spellStart"/>
            <w:r w:rsidRPr="002F1890">
              <w:rPr>
                <w:lang w:val="en-GB"/>
              </w:rPr>
              <w:t>bDMARD</w:t>
            </w:r>
            <w:proofErr w:type="spellEnd"/>
            <w:r w:rsidRPr="002F1890">
              <w:rPr>
                <w:lang w:val="en-GB"/>
              </w:rPr>
              <w:t xml:space="preserve"> </w:t>
            </w:r>
            <w:r w:rsidRPr="002F1890">
              <w:rPr>
                <w:lang w:val="en-GB"/>
              </w:rPr>
              <w:fldChar w:fldCharType="begin"/>
            </w:r>
            <w:r>
              <w:rPr>
                <w:lang w:val="en-GB"/>
              </w:rPr>
              <w:instrText xml:space="preserve"> ADDIN EN.CITE &lt;EndNote&gt;&lt;Cite&gt;&lt;Author&gt;da Mota&lt;/Author&gt;&lt;Year&gt;2018&lt;/Year&gt;&lt;RecNum&gt;9&lt;/RecNum&gt;&lt;DisplayText&gt;[42, 45]&lt;/DisplayText&gt;&lt;record&gt;&lt;rec-number&gt;9&lt;/rec-number&gt;&lt;foreign-keys&gt;&lt;key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2F1890">
              <w:rPr>
                <w:lang w:val="en-GB"/>
              </w:rPr>
              <w:fldChar w:fldCharType="separate"/>
            </w:r>
            <w:r>
              <w:rPr>
                <w:noProof/>
                <w:lang w:val="en-GB"/>
              </w:rPr>
              <w:t>[42, 45]</w:t>
            </w:r>
            <w:r w:rsidRPr="002F1890">
              <w:rPr>
                <w:lang w:val="en-GB"/>
              </w:rPr>
              <w:fldChar w:fldCharType="end"/>
            </w:r>
            <w:r w:rsidRPr="002F1890">
              <w:rPr>
                <w:lang w:val="en-GB"/>
              </w:rPr>
              <w:t>.</w:t>
            </w:r>
            <w:r w:rsidRPr="00BD1A71">
              <w:rPr>
                <w:lang w:val="en-GB"/>
              </w:rPr>
              <w:t xml:space="preserve"> </w:t>
            </w:r>
          </w:p>
          <w:p w14:paraId="6C231903" w14:textId="77777777" w:rsidR="0022799F" w:rsidRDefault="0022799F" w:rsidP="00DF33A4">
            <w:pPr>
              <w:shd w:val="clear" w:color="auto" w:fill="92D050"/>
              <w:autoSpaceDE w:val="0"/>
              <w:autoSpaceDN w:val="0"/>
              <w:adjustRightInd w:val="0"/>
              <w:rPr>
                <w:lang w:val="en-GB"/>
              </w:rPr>
            </w:pPr>
            <w:r>
              <w:rPr>
                <w:lang w:val="en-GB"/>
              </w:rPr>
              <w:t xml:space="preserve">Consensus: JKI can be recommended in combination with </w:t>
            </w:r>
            <w:proofErr w:type="spellStart"/>
            <w:r>
              <w:rPr>
                <w:lang w:val="en-GB"/>
              </w:rPr>
              <w:t>bDMARDs</w:t>
            </w:r>
            <w:proofErr w:type="spellEnd"/>
            <w:r>
              <w:rPr>
                <w:lang w:val="en-GB"/>
              </w:rPr>
              <w:t xml:space="preserve"> and </w:t>
            </w:r>
            <w:proofErr w:type="spellStart"/>
            <w:r>
              <w:rPr>
                <w:lang w:val="en-GB"/>
              </w:rPr>
              <w:t>tsDMARDs</w:t>
            </w:r>
            <w:proofErr w:type="spellEnd"/>
            <w:r>
              <w:rPr>
                <w:lang w:val="en-GB"/>
              </w:rPr>
              <w:t xml:space="preserve"> </w:t>
            </w:r>
            <w:r w:rsidRPr="00BD1A71">
              <w:rPr>
                <w:lang w:val="en-GB"/>
              </w:rPr>
              <w:t xml:space="preserve">if </w:t>
            </w:r>
            <w:proofErr w:type="spellStart"/>
            <w:r w:rsidRPr="00BD1A71">
              <w:rPr>
                <w:lang w:val="en-GB"/>
              </w:rPr>
              <w:t>csDMARDs</w:t>
            </w:r>
            <w:proofErr w:type="spellEnd"/>
            <w:r w:rsidRPr="00BD1A71">
              <w:rPr>
                <w:lang w:val="en-GB"/>
              </w:rPr>
              <w:t xml:space="preserve"> are contraindicated</w:t>
            </w:r>
            <w:r>
              <w:rPr>
                <w:lang w:val="en-GB"/>
              </w:rPr>
              <w:t>.</w:t>
            </w:r>
            <w:r w:rsidRPr="00BD1A71">
              <w:rPr>
                <w:lang w:val="en-GB"/>
              </w:rPr>
              <w:t xml:space="preserve"> Tofacitinib can be used after failure of </w:t>
            </w:r>
            <w:proofErr w:type="spellStart"/>
            <w:r w:rsidRPr="00BD1A71">
              <w:rPr>
                <w:lang w:val="en-GB"/>
              </w:rPr>
              <w:t>bDMARD</w:t>
            </w:r>
            <w:proofErr w:type="spellEnd"/>
            <w:r>
              <w:rPr>
                <w:lang w:val="en-GB"/>
              </w:rPr>
              <w:t>.</w:t>
            </w:r>
          </w:p>
          <w:p w14:paraId="198369E0" w14:textId="77777777" w:rsidR="0022799F" w:rsidRPr="00BD1A71" w:rsidRDefault="0022799F" w:rsidP="00DF33A4">
            <w:pPr>
              <w:autoSpaceDE w:val="0"/>
              <w:autoSpaceDN w:val="0"/>
              <w:adjustRightInd w:val="0"/>
              <w:rPr>
                <w:lang w:val="en-GB"/>
              </w:rPr>
            </w:pPr>
          </w:p>
          <w:p w14:paraId="61816B7F" w14:textId="77777777" w:rsidR="0022799F" w:rsidRPr="00BD1A71" w:rsidRDefault="0022799F" w:rsidP="00DF33A4">
            <w:pPr>
              <w:autoSpaceDE w:val="0"/>
              <w:autoSpaceDN w:val="0"/>
              <w:adjustRightInd w:val="0"/>
              <w:rPr>
                <w:b/>
                <w:bCs/>
                <w:lang w:val="en-GB"/>
              </w:rPr>
            </w:pPr>
            <w:proofErr w:type="spellStart"/>
            <w:r w:rsidRPr="00BE5065">
              <w:rPr>
                <w:b/>
                <w:bCs/>
                <w:lang w:val="en-GB"/>
              </w:rPr>
              <w:t>Tumor</w:t>
            </w:r>
            <w:proofErr w:type="spellEnd"/>
            <w:r w:rsidRPr="00BE5065">
              <w:rPr>
                <w:b/>
                <w:bCs/>
                <w:lang w:val="en-GB"/>
              </w:rPr>
              <w:t xml:space="preserve"> necrosis factor</w:t>
            </w:r>
            <w:r>
              <w:rPr>
                <w:b/>
                <w:bCs/>
                <w:lang w:val="en-GB"/>
              </w:rPr>
              <w:t xml:space="preserve"> </w:t>
            </w:r>
            <w:r w:rsidRPr="00BE5065">
              <w:rPr>
                <w:b/>
                <w:bCs/>
                <w:lang w:val="en-GB"/>
              </w:rPr>
              <w:t>inhibitor (TNF-</w:t>
            </w:r>
            <w:proofErr w:type="spellStart"/>
            <w:r w:rsidRPr="00BE5065">
              <w:rPr>
                <w:b/>
                <w:bCs/>
                <w:lang w:val="en-GB"/>
              </w:rPr>
              <w:t>i</w:t>
            </w:r>
            <w:proofErr w:type="spellEnd"/>
            <w:r w:rsidRPr="00BE5065">
              <w:rPr>
                <w:b/>
                <w:bCs/>
                <w:lang w:val="en-GB"/>
              </w:rPr>
              <w:t>)</w:t>
            </w:r>
            <w:r w:rsidRPr="00BD1A71">
              <w:rPr>
                <w:b/>
                <w:bCs/>
                <w:lang w:val="en-GB"/>
              </w:rPr>
              <w:t xml:space="preserve"> </w:t>
            </w:r>
          </w:p>
          <w:p w14:paraId="3D05DF06" w14:textId="77777777" w:rsidR="0022799F" w:rsidRDefault="0022799F" w:rsidP="00DF33A4">
            <w:pPr>
              <w:autoSpaceDE w:val="0"/>
              <w:autoSpaceDN w:val="0"/>
              <w:adjustRightInd w:val="0"/>
              <w:rPr>
                <w:lang w:val="en-GB"/>
              </w:rPr>
            </w:pPr>
            <w:r w:rsidRPr="00DE0037">
              <w:rPr>
                <w:lang w:val="en-GB"/>
              </w:rPr>
              <w:t>Four CPGs conditionally recommended a TNF-</w:t>
            </w:r>
            <w:proofErr w:type="spellStart"/>
            <w:r w:rsidRPr="00DE0037">
              <w:rPr>
                <w:lang w:val="en-GB"/>
              </w:rPr>
              <w:t>i</w:t>
            </w:r>
            <w:proofErr w:type="spellEnd"/>
            <w:r w:rsidRPr="00DE0037">
              <w:rPr>
                <w:lang w:val="en-GB"/>
              </w:rPr>
              <w:t xml:space="preserve"> </w:t>
            </w:r>
            <w:r w:rsidRPr="00DE0037">
              <w:rPr>
                <w:lang w:val="en-GB"/>
              </w:rPr>
              <w:fldChar w:fldCharType="begin">
                <w:fldData xml:space="preserve">PEVuZE5vdGU+PENpdGU+PEF1dGhvcj5BdGFtYW48L0F1dGhvcj48WWVhcj4yMDE4PC9ZZWFyPjxS
ZWNOdW0+MTA8L1JlY051bT48RGlzcGxheVRleHQ+WzQsIDgsIDQyLCA1MF08L0Rpc3BsYXlUZXh0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b3I+ZGEgTW90YTwvQXV0aG9yPjxZZWFyPjIwMTg8L1llYXI+PFJlY051bT45PC9SZWNOdW0+PHJl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PjxBdXRob3I+U21vbGVuIEpTPC9BdXRob3I+PFllYXI+MjAyMzwvWWVhcj48UmVjTnVtPjU0PC9S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</w:fldData>
              </w:fldChar>
            </w:r>
            <w:r>
              <w:rPr>
                <w:lang w:val="en-GB"/>
              </w:rPr>
              <w:instrText xml:space="preserve"> ADDIN EN.CITE </w:instrText>
            </w:r>
            <w:r>
              <w:rPr>
                <w:lang w:val="en-GB"/>
              </w:rPr>
              <w:fldChar w:fldCharType="begin">
                <w:fldData xml:space="preserve">PEVuZE5vdGU+PENpdGU+PEF1dGhvcj5BdGFtYW48L0F1dGhvcj48WWVhcj4yMDE4PC9ZZWFyPjxS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PjxBdXRob3I+U21vbGVuIEpTPC9BdXRob3I+PFllYXI+MjAyMzwvWWVhcj48UmVjTnVtPjU0PC9S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</w:fldData>
              </w:fldChar>
            </w:r>
            <w:r>
              <w:rPr>
                <w:lang w:val="en-GB"/>
              </w:rPr>
              <w:instrText xml:space="preserve"> ADDIN EN.CITE.DATA </w:instrText>
            </w:r>
            <w:r>
              <w:rPr>
                <w:lang w:val="en-GB"/>
              </w:rPr>
            </w:r>
            <w:r>
              <w:rPr>
                <w:lang w:val="en-GB"/>
              </w:rPr>
              <w:fldChar w:fldCharType="end"/>
            </w:r>
            <w:r w:rsidRPr="00DE0037">
              <w:rPr>
                <w:lang w:val="en-GB"/>
              </w:rPr>
            </w:r>
            <w:r w:rsidRPr="00DE0037">
              <w:rPr>
                <w:lang w:val="en-GB"/>
              </w:rPr>
              <w:fldChar w:fldCharType="separate"/>
            </w:r>
            <w:r>
              <w:rPr>
                <w:noProof/>
                <w:lang w:val="en-GB"/>
              </w:rPr>
              <w:t>[4, 8, 42, 50]</w:t>
            </w:r>
            <w:r w:rsidRPr="00DE0037">
              <w:rPr>
                <w:lang w:val="en-GB"/>
              </w:rPr>
              <w:fldChar w:fldCharType="end"/>
            </w:r>
            <w:r w:rsidRPr="00DE0037">
              <w:rPr>
                <w:lang w:val="en-GB"/>
              </w:rPr>
              <w:t>. A TNF-</w:t>
            </w:r>
            <w:proofErr w:type="spellStart"/>
            <w:r w:rsidRPr="00DE0037">
              <w:rPr>
                <w:lang w:val="en-GB"/>
              </w:rPr>
              <w:t>i</w:t>
            </w:r>
            <w:proofErr w:type="spellEnd"/>
            <w:r w:rsidRPr="00DE0037">
              <w:rPr>
                <w:lang w:val="en-GB"/>
              </w:rPr>
              <w:t xml:space="preserve"> can be added to a </w:t>
            </w:r>
            <w:proofErr w:type="spellStart"/>
            <w:r w:rsidRPr="00DE0037">
              <w:rPr>
                <w:lang w:val="en-GB"/>
              </w:rPr>
              <w:t>bDMARD</w:t>
            </w:r>
            <w:proofErr w:type="spellEnd"/>
            <w:r w:rsidRPr="00DE0037">
              <w:rPr>
                <w:lang w:val="en-GB"/>
              </w:rPr>
              <w:t xml:space="preserve"> or </w:t>
            </w:r>
            <w:proofErr w:type="spellStart"/>
            <w:r w:rsidRPr="00DE0037">
              <w:rPr>
                <w:lang w:val="en-GB"/>
              </w:rPr>
              <w:t>tsDMARD</w:t>
            </w:r>
            <w:proofErr w:type="spellEnd"/>
            <w:r w:rsidRPr="00DE0037">
              <w:rPr>
                <w:lang w:val="en-GB"/>
              </w:rPr>
              <w:t xml:space="preserve"> </w:t>
            </w:r>
            <w:r w:rsidRPr="00DE0037">
              <w:rPr>
                <w:lang w:val="en-GB"/>
              </w:rPr>
              <w:fldChar w:fldCharType="begin"/>
            </w:r>
            <w:r>
              <w:rPr>
                <w:lang w:val="en-GB"/>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DE0037">
              <w:rPr>
                <w:lang w:val="en-GB"/>
              </w:rPr>
              <w:fldChar w:fldCharType="separate"/>
            </w:r>
            <w:r>
              <w:rPr>
                <w:noProof/>
                <w:lang w:val="en-GB"/>
              </w:rPr>
              <w:t>[4]</w:t>
            </w:r>
            <w:r w:rsidRPr="00DE0037">
              <w:rPr>
                <w:lang w:val="en-GB"/>
              </w:rPr>
              <w:fldChar w:fldCharType="end"/>
            </w:r>
            <w:r w:rsidRPr="00DE0037">
              <w:rPr>
                <w:lang w:val="en-GB"/>
              </w:rPr>
              <w:t>. If a TNF-</w:t>
            </w:r>
            <w:proofErr w:type="spellStart"/>
            <w:r w:rsidRPr="00DE0037">
              <w:rPr>
                <w:lang w:val="en-GB"/>
              </w:rPr>
              <w:t>i</w:t>
            </w:r>
            <w:proofErr w:type="spellEnd"/>
            <w:r w:rsidRPr="00DE0037">
              <w:rPr>
                <w:lang w:val="en-GB"/>
              </w:rPr>
              <w:t xml:space="preserve"> fails, another TNF-</w:t>
            </w:r>
            <w:proofErr w:type="spellStart"/>
            <w:r w:rsidRPr="00DE0037">
              <w:rPr>
                <w:lang w:val="en-GB"/>
              </w:rPr>
              <w:t>i</w:t>
            </w:r>
            <w:proofErr w:type="spellEnd"/>
            <w:r w:rsidRPr="00DE0037">
              <w:rPr>
                <w:lang w:val="en-GB"/>
              </w:rPr>
              <w:t xml:space="preserve"> or medication can be added of the same class </w:t>
            </w:r>
            <w:r w:rsidRPr="00DE0037">
              <w:rPr>
                <w:lang w:val="en-GB"/>
              </w:rPr>
              <w:fldChar w:fldCharType="begin"/>
            </w:r>
            <w:r>
              <w:rPr>
                <w:lang w:val="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DE0037">
              <w:rPr>
                <w:lang w:val="en-GB"/>
              </w:rPr>
              <w:fldChar w:fldCharType="separate"/>
            </w:r>
            <w:r>
              <w:rPr>
                <w:noProof/>
                <w:lang w:val="en-GB"/>
              </w:rPr>
              <w:t>[42]</w:t>
            </w:r>
            <w:r w:rsidRPr="00DE0037">
              <w:rPr>
                <w:lang w:val="en-GB"/>
              </w:rPr>
              <w:fldChar w:fldCharType="end"/>
            </w:r>
            <w:r w:rsidRPr="00DE0037">
              <w:rPr>
                <w:lang w:val="en-GB"/>
              </w:rPr>
              <w:t xml:space="preserve"> or with a different mechanism </w:t>
            </w:r>
            <w:r w:rsidRPr="00DE0037">
              <w:rPr>
                <w:lang w:val="en-GB"/>
              </w:rPr>
              <w:fldChar w:fldCharType="begin">
                <w:fldData xml:space="preserve">PEVuZE5vdGU+PENpdGU+PEF1dGhvcj5QYXJpc2k8L0F1dGhvcj48WWVhcj4yMDE5PC9ZZWFyPjxS
ZWNOdW0+MTwvUmVjTnVtPjxEaXNwbGF5VGV4dD5bNCwgOCwgNDIsIDUwXTwvRGlzcGxheVRleHQ+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L2RhdGVzPjx1cmxzPjwvdXJscz48L3JlY29yZD48L0NpdGU+PENpdGU+PEF1dGhvcj5BdGFtYW48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PjxBdXRob3I+U21vbGVuIEpTPC9BdXRob3I+PFllYXI+MjAyMzwvWWVhcj48UmVjTnVtPjU0PC9S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==
</w:fldData>
              </w:fldChar>
            </w:r>
            <w:r>
              <w:rPr>
                <w:lang w:val="en-GB"/>
              </w:rPr>
              <w:instrText xml:space="preserve"> ADDIN EN.CITE </w:instrText>
            </w:r>
            <w:r>
              <w:rPr>
                <w:lang w:val="en-GB"/>
              </w:rPr>
              <w:fldChar w:fldCharType="begin">
                <w:fldData xml:space="preserve">PEVuZE5vdGU+PENpdGU+PEF1dGhvcj5QYXJpc2k8L0F1dGhvcj48WWVhcj4yMDE5PC9ZZWFyPjxS
ZWNOdW0+MTwvUmVjTnVtPjxEaXNwbGF5VGV4dD5bNCwgOCwgNDIsIDUwXTwvRGlzcGxheVRleHQ+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L2RhdGVzPjx1cmxzPjwvdXJscz48L3JlY29yZD48L0NpdGU+PENpdGU+PEF1dGhvcj5BdGFtYW48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PjxBdXRob3I+U21vbGVuIEpTPC9BdXRob3I+PFllYXI+MjAyMzwvWWVhcj48UmVjTnVtPjU0PC9S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==
</w:fldData>
              </w:fldChar>
            </w:r>
            <w:r>
              <w:rPr>
                <w:lang w:val="en-GB"/>
              </w:rPr>
              <w:instrText xml:space="preserve"> ADDIN EN.CITE.DATA </w:instrText>
            </w:r>
            <w:r>
              <w:rPr>
                <w:lang w:val="en-GB"/>
              </w:rPr>
            </w:r>
            <w:r>
              <w:rPr>
                <w:lang w:val="en-GB"/>
              </w:rPr>
              <w:fldChar w:fldCharType="end"/>
            </w:r>
            <w:r w:rsidRPr="00DE0037">
              <w:rPr>
                <w:lang w:val="en-GB"/>
              </w:rPr>
            </w:r>
            <w:r w:rsidRPr="00DE0037">
              <w:rPr>
                <w:lang w:val="en-GB"/>
              </w:rPr>
              <w:fldChar w:fldCharType="separate"/>
            </w:r>
            <w:r>
              <w:rPr>
                <w:noProof/>
                <w:lang w:val="en-GB"/>
              </w:rPr>
              <w:t>[4, 8, 42, 50]</w:t>
            </w:r>
            <w:r w:rsidRPr="00DE0037">
              <w:rPr>
                <w:lang w:val="en-GB"/>
              </w:rPr>
              <w:fldChar w:fldCharType="end"/>
            </w:r>
            <w:r>
              <w:rPr>
                <w:lang w:val="en-GB"/>
              </w:rPr>
              <w:t>.</w:t>
            </w:r>
          </w:p>
          <w:p w14:paraId="2549B4A2" w14:textId="77777777" w:rsidR="0022799F" w:rsidRPr="001B56D3" w:rsidRDefault="0022799F" w:rsidP="00DF33A4">
            <w:pPr>
              <w:shd w:val="clear" w:color="auto" w:fill="92D050"/>
            </w:pPr>
            <w:r>
              <w:rPr>
                <w:lang w:val="en-GB"/>
              </w:rPr>
              <w:t xml:space="preserve">Consensus: </w:t>
            </w:r>
            <w:r>
              <w:t>TNF-</w:t>
            </w:r>
            <w:proofErr w:type="spellStart"/>
            <w:r>
              <w:t>i</w:t>
            </w:r>
            <w:proofErr w:type="spellEnd"/>
            <w:r w:rsidRPr="0070020D">
              <w:t xml:space="preserve"> can be recommended in conjunction with DMARD therapy. </w:t>
            </w:r>
            <w:r w:rsidRPr="00C35903">
              <w:t xml:space="preserve"> </w:t>
            </w:r>
          </w:p>
          <w:p w14:paraId="17A38152" w14:textId="77777777" w:rsidR="0022799F" w:rsidRPr="00BD1A71" w:rsidRDefault="0022799F" w:rsidP="00DF33A4">
            <w:pPr>
              <w:shd w:val="clear" w:color="auto" w:fill="FFFFFF" w:themeFill="background1"/>
              <w:rPr>
                <w:lang w:val="en-GB"/>
              </w:rPr>
            </w:pPr>
          </w:p>
          <w:p w14:paraId="76A4F1CA" w14:textId="77777777" w:rsidR="0022799F" w:rsidRPr="008D58A8" w:rsidRDefault="0022799F" w:rsidP="00DF33A4">
            <w:pPr>
              <w:shd w:val="clear" w:color="auto" w:fill="FFFFFF" w:themeFill="background1"/>
              <w:rPr>
                <w:b/>
                <w:bCs/>
                <w:lang w:val="en-GB"/>
              </w:rPr>
            </w:pPr>
            <w:r w:rsidRPr="008D58A8">
              <w:rPr>
                <w:b/>
                <w:bCs/>
                <w:lang w:val="en-GB"/>
              </w:rPr>
              <w:t xml:space="preserve">Non-TNF </w:t>
            </w:r>
          </w:p>
          <w:p w14:paraId="30DCCBC5" w14:textId="77777777" w:rsidR="0022799F" w:rsidRPr="00004990" w:rsidRDefault="0022799F" w:rsidP="00DF33A4">
            <w:pPr>
              <w:autoSpaceDE w:val="0"/>
              <w:autoSpaceDN w:val="0"/>
              <w:adjustRightInd w:val="0"/>
              <w:rPr>
                <w:lang w:val="en-GB"/>
              </w:rPr>
            </w:pPr>
            <w:r w:rsidRPr="00BD1A71">
              <w:rPr>
                <w:lang w:val="en-GB"/>
              </w:rPr>
              <w:t xml:space="preserve">Two CPGs conditionally recommended non-TNF </w:t>
            </w:r>
            <w:r>
              <w:rPr>
                <w:lang w:val="en-GB"/>
              </w:rPr>
              <w:fldChar w:fldCharType="begin"/>
            </w:r>
            <w:r>
              <w:rPr>
                <w:lang w:val="en-GB"/>
              </w:rPr>
              <w:instrText xml:space="preserve"> ADDIN EN.CITE &lt;EndNote&gt;&lt;Cite&gt;&lt;Author&gt;Parisi&lt;/Author&gt;&lt;Year&gt;2019&lt;/Year&gt;&lt;RecNum&gt;1&lt;/RecNum&gt;&lt;DisplayText&gt;[4, 41]&lt;/DisplayText&gt;&lt;record&gt;&lt;rec-number&gt;1&lt;/rec-number&gt;&lt;foreign-keys&gt;&lt;key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SER)&lt;/Author&gt;&lt;Year&gt;2019&lt;/Year&gt;&lt;RecNum&gt;11&lt;/RecNum&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Pr>
                <w:lang w:val="en-GB"/>
              </w:rPr>
              <w:fldChar w:fldCharType="separate"/>
            </w:r>
            <w:r>
              <w:rPr>
                <w:noProof/>
                <w:lang w:val="en-GB"/>
              </w:rPr>
              <w:t>[4, 41]</w:t>
            </w:r>
            <w:r>
              <w:rPr>
                <w:lang w:val="en-GB"/>
              </w:rPr>
              <w:fldChar w:fldCharType="end"/>
            </w:r>
            <w:r w:rsidRPr="00BD1A71">
              <w:rPr>
                <w:lang w:val="en-GB"/>
              </w:rPr>
              <w:t xml:space="preserve"> in conjunction with MTX </w:t>
            </w:r>
            <w:r>
              <w:rPr>
                <w:lang w:val="en-GB"/>
              </w:rPr>
              <w:fldChar w:fldCharType="begin"/>
            </w:r>
            <w:r>
              <w:rPr>
                <w:lang w:val="en-GB"/>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Cite&gt;&lt;Author&gt;(SER)&lt;/Author&gt;&lt;Year&gt;2019&lt;/Year&gt;&lt;RecNum&gt;11&lt;/RecNum&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Pr>
                <w:lang w:val="en-GB"/>
              </w:rPr>
              <w:fldChar w:fldCharType="separate"/>
            </w:r>
            <w:r>
              <w:rPr>
                <w:noProof/>
                <w:lang w:val="en-GB"/>
              </w:rPr>
              <w:t>[41]</w:t>
            </w:r>
            <w:r>
              <w:rPr>
                <w:lang w:val="en-GB"/>
              </w:rPr>
              <w:fldChar w:fldCharType="end"/>
            </w:r>
            <w:r>
              <w:rPr>
                <w:lang w:val="en-GB"/>
              </w:rPr>
              <w:t xml:space="preserve"> or a </w:t>
            </w:r>
            <w:proofErr w:type="spellStart"/>
            <w:r>
              <w:rPr>
                <w:lang w:val="en-GB"/>
              </w:rPr>
              <w:t>bDMARD</w:t>
            </w:r>
            <w:proofErr w:type="spellEnd"/>
            <w:r>
              <w:rPr>
                <w:lang w:val="en-GB"/>
              </w:rPr>
              <w:t xml:space="preserve"> or </w:t>
            </w:r>
            <w:proofErr w:type="spellStart"/>
            <w:r>
              <w:rPr>
                <w:lang w:val="en-GB"/>
              </w:rPr>
              <w:t>tsDMARD</w:t>
            </w:r>
            <w:proofErr w:type="spellEnd"/>
            <w:r>
              <w:rPr>
                <w:lang w:val="en-GB"/>
              </w:rPr>
              <w:t xml:space="preserve"> </w:t>
            </w:r>
            <w:r>
              <w:rPr>
                <w:lang w:val="en-GB"/>
              </w:rPr>
              <w:fldChar w:fldCharType="begin"/>
            </w:r>
            <w:r>
              <w:rPr>
                <w:lang w:val="en-GB"/>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Pr>
                <w:lang w:val="en-GB"/>
              </w:rPr>
              <w:fldChar w:fldCharType="separate"/>
            </w:r>
            <w:r>
              <w:rPr>
                <w:noProof/>
                <w:lang w:val="en-GB"/>
              </w:rPr>
              <w:t>[4]</w:t>
            </w:r>
            <w:r>
              <w:rPr>
                <w:lang w:val="en-GB"/>
              </w:rPr>
              <w:fldChar w:fldCharType="end"/>
            </w:r>
            <w:r w:rsidRPr="00BD1A71">
              <w:rPr>
                <w:lang w:val="en-GB"/>
              </w:rPr>
              <w:t xml:space="preserve">. If the first </w:t>
            </w:r>
            <w:r>
              <w:rPr>
                <w:lang w:val="en-GB"/>
              </w:rPr>
              <w:t>non</w:t>
            </w:r>
            <w:r w:rsidRPr="00BD1A71">
              <w:rPr>
                <w:lang w:val="en-GB"/>
              </w:rPr>
              <w:t xml:space="preserve">-TNF fails, a </w:t>
            </w:r>
            <w:r w:rsidRPr="0070020D">
              <w:rPr>
                <w:lang w:val="en-GB"/>
              </w:rPr>
              <w:t xml:space="preserve">second </w:t>
            </w:r>
            <w:r>
              <w:rPr>
                <w:lang w:val="en-GB"/>
              </w:rPr>
              <w:t>non</w:t>
            </w:r>
            <w:r w:rsidRPr="0070020D">
              <w:rPr>
                <w:lang w:val="en-GB"/>
              </w:rPr>
              <w:t xml:space="preserve">-TNF agent or a biologic acting on a different therapeutic target, depending on the type of inefficacy and patient characteristics can be added </w:t>
            </w:r>
            <w:r w:rsidRPr="0070020D">
              <w:rPr>
                <w:lang w:val="en-GB"/>
              </w:rPr>
              <w:fldChar w:fldCharType="begin"/>
            </w:r>
            <w:r>
              <w:rPr>
                <w:lang w:val="en-GB"/>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70020D">
              <w:rPr>
                <w:lang w:val="en-GB"/>
              </w:rPr>
              <w:fldChar w:fldCharType="separate"/>
            </w:r>
            <w:r>
              <w:rPr>
                <w:noProof/>
                <w:lang w:val="en-GB"/>
              </w:rPr>
              <w:t>[41]</w:t>
            </w:r>
            <w:r w:rsidRPr="0070020D">
              <w:rPr>
                <w:lang w:val="en-GB"/>
              </w:rPr>
              <w:fldChar w:fldCharType="end"/>
            </w:r>
            <w:r w:rsidRPr="0070020D">
              <w:rPr>
                <w:lang w:val="en-GB"/>
              </w:rPr>
              <w:t xml:space="preserve">. </w:t>
            </w:r>
          </w:p>
          <w:p w14:paraId="218201EF" w14:textId="77777777" w:rsidR="0022799F" w:rsidRDefault="0022799F" w:rsidP="00DF33A4">
            <w:pPr>
              <w:shd w:val="clear" w:color="auto" w:fill="92D050"/>
            </w:pPr>
            <w:r w:rsidRPr="0070020D">
              <w:t xml:space="preserve">Consensus: non-TNF can be recommended in conjunction with DMARD therapy. </w:t>
            </w:r>
            <w:r w:rsidRPr="00C35903">
              <w:t xml:space="preserve"> </w:t>
            </w:r>
          </w:p>
          <w:p w14:paraId="1390FE9A" w14:textId="77777777" w:rsidR="0022799F" w:rsidRDefault="0022799F" w:rsidP="00DF33A4">
            <w:pPr>
              <w:shd w:val="clear" w:color="auto" w:fill="FFFFFF" w:themeFill="background1"/>
              <w:rPr>
                <w:b/>
                <w:bCs/>
              </w:rPr>
            </w:pPr>
          </w:p>
          <w:p w14:paraId="3C840614" w14:textId="77777777" w:rsidR="0022799F" w:rsidRPr="00BD1A71" w:rsidRDefault="0022799F" w:rsidP="00DF33A4">
            <w:pPr>
              <w:shd w:val="clear" w:color="auto" w:fill="FFFFFF" w:themeFill="background1"/>
              <w:rPr>
                <w:b/>
                <w:bCs/>
              </w:rPr>
            </w:pPr>
            <w:r w:rsidRPr="00BD1A71">
              <w:rPr>
                <w:b/>
                <w:bCs/>
              </w:rPr>
              <w:t xml:space="preserve">IL-6 inhibitors  </w:t>
            </w:r>
          </w:p>
          <w:p w14:paraId="2FEA0695" w14:textId="77777777" w:rsidR="0022799F" w:rsidRDefault="0022799F" w:rsidP="00DF33A4">
            <w:pPr>
              <w:shd w:val="clear" w:color="auto" w:fill="FFFFFF" w:themeFill="background1"/>
              <w:rPr>
                <w:lang w:val="en-GB"/>
              </w:rPr>
            </w:pPr>
            <w:r w:rsidRPr="00BD1A71">
              <w:t xml:space="preserve">Two CPGs conditionally recommended </w:t>
            </w:r>
            <w:r w:rsidRPr="00C010CE">
              <w:fldChar w:fldCharType="begin"/>
            </w:r>
            <w: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C010CE">
              <w:fldChar w:fldCharType="separate"/>
            </w:r>
            <w:r>
              <w:rPr>
                <w:noProof/>
              </w:rPr>
              <w:t>[8, 50]</w:t>
            </w:r>
            <w:r w:rsidRPr="00C010CE">
              <w:fldChar w:fldCharType="end"/>
            </w:r>
            <w:r w:rsidRPr="00C010CE">
              <w:t xml:space="preserve"> and one CPG strongly recommended </w:t>
            </w:r>
            <w:r w:rsidRPr="00C010CE">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C010CE">
              <w:fldChar w:fldCharType="separate"/>
            </w:r>
            <w:r>
              <w:rPr>
                <w:noProof/>
              </w:rPr>
              <w:t>[41]</w:t>
            </w:r>
            <w:r w:rsidRPr="00C010CE">
              <w:fldChar w:fldCharType="end"/>
            </w:r>
            <w:r w:rsidRPr="00C010CE">
              <w:t xml:space="preserve"> for IL-6 inhibitors. If </w:t>
            </w:r>
            <w:proofErr w:type="spellStart"/>
            <w:r w:rsidRPr="00C010CE">
              <w:t>bDMARDs</w:t>
            </w:r>
            <w:proofErr w:type="spellEnd"/>
            <w:r w:rsidRPr="00C010CE">
              <w:t xml:space="preserve"> fail, addition of </w:t>
            </w:r>
            <w:r w:rsidRPr="00C010CE">
              <w:rPr>
                <w:lang w:val="en-GB"/>
              </w:rPr>
              <w:t xml:space="preserve">IL-6 inhibitors or </w:t>
            </w:r>
            <w:proofErr w:type="spellStart"/>
            <w:r w:rsidRPr="00C010CE">
              <w:rPr>
                <w:lang w:val="en-GB"/>
              </w:rPr>
              <w:t>tsDMARDs</w:t>
            </w:r>
            <w:proofErr w:type="spellEnd"/>
            <w:r w:rsidRPr="00C010CE">
              <w:rPr>
                <w:lang w:val="en-GB"/>
              </w:rPr>
              <w:t xml:space="preserve"> could be preferred over addition of other </w:t>
            </w:r>
            <w:proofErr w:type="spellStart"/>
            <w:r w:rsidRPr="00C010CE">
              <w:rPr>
                <w:lang w:val="en-GB"/>
              </w:rPr>
              <w:t>bDMARDs</w:t>
            </w:r>
            <w:proofErr w:type="spellEnd"/>
            <w:r w:rsidRPr="00C010CE">
              <w:rPr>
                <w:lang w:val="en-GB"/>
              </w:rPr>
              <w:t xml:space="preserve"> </w:t>
            </w:r>
            <w:r w:rsidRPr="00C010CE">
              <w:fldChar w:fldCharType="begin"/>
            </w:r>
            <w: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C010CE">
              <w:fldChar w:fldCharType="separate"/>
            </w:r>
            <w:r>
              <w:rPr>
                <w:noProof/>
              </w:rPr>
              <w:t>[8, 50]</w:t>
            </w:r>
            <w:r w:rsidRPr="00C010CE">
              <w:fldChar w:fldCharType="end"/>
            </w:r>
            <w:r w:rsidRPr="00C010CE">
              <w:rPr>
                <w:lang w:val="en-GB"/>
              </w:rPr>
              <w:t xml:space="preserve">. One CPG recommended monotherapy of IL-6 inhibitors rather than an anti-TNF agent if </w:t>
            </w:r>
            <w:proofErr w:type="spellStart"/>
            <w:r w:rsidRPr="00C010CE">
              <w:rPr>
                <w:lang w:val="en-GB"/>
              </w:rPr>
              <w:t>csDMARDs</w:t>
            </w:r>
            <w:proofErr w:type="spellEnd"/>
            <w:r w:rsidRPr="00C010CE">
              <w:rPr>
                <w:lang w:val="en-GB"/>
              </w:rPr>
              <w:t xml:space="preserve"> are contraindicated </w:t>
            </w:r>
            <w:r w:rsidRPr="00C010CE">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C010CE">
              <w:fldChar w:fldCharType="separate"/>
            </w:r>
            <w:r>
              <w:rPr>
                <w:noProof/>
              </w:rPr>
              <w:t>[41]</w:t>
            </w:r>
            <w:r w:rsidRPr="00C010CE">
              <w:fldChar w:fldCharType="end"/>
            </w:r>
            <w:r w:rsidRPr="00C010CE">
              <w:t>.</w:t>
            </w:r>
            <w:r w:rsidRPr="00BD1A71">
              <w:rPr>
                <w:lang w:val="en-GB"/>
              </w:rPr>
              <w:t xml:space="preserve"> </w:t>
            </w:r>
          </w:p>
          <w:p w14:paraId="400B4963" w14:textId="77777777" w:rsidR="0022799F" w:rsidRPr="008D58A8" w:rsidRDefault="0022799F" w:rsidP="00DF33A4">
            <w:pPr>
              <w:shd w:val="clear" w:color="auto" w:fill="92D050"/>
              <w:rPr>
                <w:lang w:val="en-GB"/>
              </w:rPr>
            </w:pPr>
            <w:r>
              <w:rPr>
                <w:lang w:val="en-GB"/>
              </w:rPr>
              <w:t xml:space="preserve">Consensus: IL-6 inhibitors can be recommended if </w:t>
            </w:r>
            <w:proofErr w:type="spellStart"/>
            <w:r>
              <w:rPr>
                <w:lang w:val="en-GB"/>
              </w:rPr>
              <w:t>bDMARDs</w:t>
            </w:r>
            <w:proofErr w:type="spellEnd"/>
            <w:r>
              <w:rPr>
                <w:lang w:val="en-GB"/>
              </w:rPr>
              <w:t xml:space="preserve"> fail. </w:t>
            </w:r>
          </w:p>
        </w:tc>
      </w:tr>
      <w:tr w:rsidR="0022799F" w:rsidRPr="007B7ED0" w14:paraId="6AD75FED"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cPr>
          <w:p w14:paraId="237745B6" w14:textId="77777777" w:rsidR="0022799F" w:rsidRPr="00FB3996" w:rsidRDefault="0022799F" w:rsidP="00DF33A4">
            <w:pPr>
              <w:rPr>
                <w:b/>
                <w:bCs/>
              </w:rPr>
            </w:pPr>
            <w:r w:rsidRPr="00FB3996">
              <w:rPr>
                <w:b/>
                <w:bCs/>
              </w:rPr>
              <w:lastRenderedPageBreak/>
              <w:t xml:space="preserve">Treatment </w:t>
            </w:r>
            <w:r>
              <w:rPr>
                <w:b/>
                <w:bCs/>
              </w:rPr>
              <w:t xml:space="preserve">Targets </w:t>
            </w:r>
            <w:r w:rsidRPr="00FB3996">
              <w:rPr>
                <w:b/>
                <w:bCs/>
              </w:rPr>
              <w:br/>
            </w:r>
          </w:p>
          <w:p w14:paraId="31BA1529" w14:textId="77777777" w:rsidR="0022799F" w:rsidRPr="00C35903"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ACA88A8" w14:textId="77777777" w:rsidR="0022799F" w:rsidRDefault="0022799F" w:rsidP="00DF33A4">
            <w:pPr>
              <w:shd w:val="clear" w:color="auto" w:fill="FFFFFF" w:themeFill="background1"/>
            </w:pPr>
            <w:r w:rsidRPr="00286910">
              <w:rPr>
                <w:b/>
                <w:bCs/>
              </w:rPr>
              <w:t>Treatment goal and</w:t>
            </w:r>
            <w:r>
              <w:t xml:space="preserve"> </w:t>
            </w:r>
            <w:r>
              <w:rPr>
                <w:b/>
                <w:bCs/>
              </w:rPr>
              <w:t>Treat-to-target</w:t>
            </w:r>
            <w:r w:rsidRPr="00FB3996">
              <w:rPr>
                <w:b/>
                <w:bCs/>
              </w:rPr>
              <w:t xml:space="preserve"> </w:t>
            </w:r>
            <w:r>
              <w:rPr>
                <w:b/>
                <w:bCs/>
              </w:rPr>
              <w:t xml:space="preserve">(T2T) </w:t>
            </w:r>
            <w:r w:rsidRPr="00FB3996">
              <w:rPr>
                <w:b/>
                <w:bCs/>
              </w:rPr>
              <w:t>strategy</w:t>
            </w:r>
          </w:p>
          <w:p w14:paraId="56E968CD" w14:textId="77777777" w:rsidR="0022799F" w:rsidRDefault="0022799F" w:rsidP="00DF33A4">
            <w:pPr>
              <w:shd w:val="clear" w:color="auto" w:fill="FFFFFF" w:themeFill="background1"/>
            </w:pPr>
            <w:r>
              <w:t xml:space="preserve">Treatment should </w:t>
            </w:r>
            <w:r w:rsidRPr="000333B7">
              <w:t>includ</w:t>
            </w:r>
            <w:r>
              <w:t>e</w:t>
            </w:r>
            <w:r w:rsidRPr="000333B7">
              <w:t xml:space="preserve"> both non-pharmacological and pharmacological interventions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 xml:space="preserve"> and </w:t>
            </w:r>
            <w:r w:rsidRPr="000333B7">
              <w:t>focus on assisting patients in maximi</w:t>
            </w:r>
            <w:r>
              <w:t>s</w:t>
            </w:r>
            <w:r w:rsidRPr="000333B7">
              <w:t>ing their overall quality and enjoyment of life</w:t>
            </w:r>
            <w:r>
              <w:t xml:space="preserve"> </w:t>
            </w:r>
            <w:r>
              <w:fldChar w:fldCharType="begin"/>
            </w:r>
            <w:r>
              <w:instrText xml:space="preserve"> ADDIN EN.CITE &lt;EndNote&gt;&lt;Cite&gt;&lt;Author&gt;Santos&lt;/Author&gt;&lt;Year&gt;2021&lt;/Year&gt;&lt;RecNum&gt;12&lt;/RecNum&gt;&lt;DisplayText&gt;[45, 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 47]</w:t>
            </w:r>
            <w:r>
              <w:fldChar w:fldCharType="end"/>
            </w:r>
            <w:r w:rsidRPr="000333B7">
              <w:t>, through optimized control of the impact of disease</w:t>
            </w:r>
            <w:r>
              <w:t xml:space="preserve"> </w:t>
            </w:r>
            <w:r>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fldChar w:fldCharType="separate"/>
            </w:r>
            <w:r>
              <w:rPr>
                <w:noProof/>
              </w:rPr>
              <w:t>[47]</w:t>
            </w:r>
            <w:r>
              <w:fldChar w:fldCharType="end"/>
            </w:r>
            <w:r>
              <w:t xml:space="preserve"> and </w:t>
            </w:r>
            <w:r w:rsidRPr="0078561D">
              <w:lastRenderedPageBreak/>
              <w:t>maintaining physical functioning</w:t>
            </w:r>
            <w:r>
              <w:t xml:space="preserve"> </w:t>
            </w:r>
            <w:r>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w:t>
            </w:r>
            <w:r>
              <w:fldChar w:fldCharType="end"/>
            </w:r>
            <w:r>
              <w:t xml:space="preserve">. A </w:t>
            </w:r>
            <w:r w:rsidRPr="0078561D">
              <w:t>t</w:t>
            </w:r>
            <w:r>
              <w:t>reat</w:t>
            </w:r>
            <w:r w:rsidRPr="0078561D">
              <w:t>-to-t</w:t>
            </w:r>
            <w:r>
              <w:t>arget</w:t>
            </w:r>
            <w:r w:rsidRPr="0078561D">
              <w:t xml:space="preserve"> strategy </w:t>
            </w:r>
            <w:r>
              <w:t>is</w:t>
            </w:r>
            <w:r w:rsidRPr="0078561D">
              <w:t xml:space="preserve"> recommended rather than a non-targeted approach </w:t>
            </w:r>
            <w:r>
              <w:fldChar w:fldCharType="begin">
                <w:fldData xml:space="preserve">PEVuZE5vdGU+PENpdGU+PEF1dGhvcj5GcmFlbmtlbDwvQXV0aG9yPjxZZWFyPjIwMjE8L1llYXI+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</w:fldData>
              </w:fldChar>
            </w:r>
            <w:r>
              <w:instrText xml:space="preserve"> ADDIN EN.CITE </w:instrText>
            </w:r>
            <w:r>
              <w:fldChar w:fldCharType="begin">
                <w:fldData xml:space="preserve">PEVuZE5vdGU+PENpdGU+PEF1dGhvcj5GcmFlbmtlbDwvQXV0aG9yPjxZZWFyPjIwMjE8L1llYXI+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</w:fldData>
              </w:fldChar>
            </w:r>
            <w:r>
              <w:instrText xml:space="preserve"> ADDIN EN.CITE.DATA </w:instrText>
            </w:r>
            <w:r>
              <w:fldChar w:fldCharType="end"/>
            </w:r>
            <w:r>
              <w:fldChar w:fldCharType="separate"/>
            </w:r>
            <w:r>
              <w:rPr>
                <w:noProof/>
              </w:rPr>
              <w:t>[43, 44, 48]</w:t>
            </w:r>
            <w:r>
              <w:fldChar w:fldCharType="end"/>
            </w:r>
            <w:r>
              <w:t xml:space="preserve">. </w:t>
            </w:r>
          </w:p>
          <w:p w14:paraId="53665D28" w14:textId="77777777" w:rsidR="0022799F" w:rsidRDefault="0022799F" w:rsidP="00DF33A4">
            <w:pPr>
              <w:shd w:val="clear" w:color="auto" w:fill="FFFFFF" w:themeFill="background1"/>
            </w:pPr>
          </w:p>
          <w:p w14:paraId="1910BBD3" w14:textId="77777777" w:rsidR="0022799F" w:rsidRDefault="0022799F" w:rsidP="00DF33A4">
            <w:pPr>
              <w:shd w:val="clear" w:color="auto" w:fill="FFFFFF" w:themeFill="background1"/>
            </w:pPr>
            <w:r>
              <w:t xml:space="preserve">Six </w:t>
            </w:r>
            <w:r w:rsidRPr="0078561D">
              <w:t xml:space="preserve">CPGs strongly </w:t>
            </w:r>
            <w:r w:rsidRPr="001641C7">
              <w:t xml:space="preserve">recommended that the treatment goal should be sustained clinical remission or if that is not possible, low disease activity </w:t>
            </w:r>
            <w:r w:rsidRPr="001641C7">
              <w:fldChar w:fldCharType="begin">
                <w:fldData xml:space="preserve">PEVuZE5vdGU+PENpdGU+PEF1dGhvcj5kYSBNb3RhPC9BdXRob3I+PFllYXI+MjAxODwvWWVhcj48
UmVjTnVtPjk8L1JlY051bT48RGlzcGxheVRleHQ+WzgsIDQyLTQ1LCA1MF08L0Rpc3BsYXlUZXh0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Q2l0ZT48QXV0aG9yPkxhdTwvQXV0aG9yPjxZZWFyPjIwMTU8L1llYXI+PFJlY051bT4zPC9SZWNO
dW0+PHJlY29yZD48cmVjLW51bWJlcj4zPC9yZWMtbnVtYmVyPjxmb3JlaWduLWtleXM+PGtleSBh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ZT48QXV0aG9yPk5JQ0U8L0F1dGhvcj48WWVhcj4yMDE4IDwvWWVhcj48UmVjTnVtPjY8L1JlY051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</w:fldData>
              </w:fldChar>
            </w:r>
            <w:r>
              <w:instrText xml:space="preserve"> ADDIN EN.CITE </w:instrText>
            </w:r>
            <w:r>
              <w:fldChar w:fldCharType="begin">
                <w:fldData xml:space="preserve">PEVuZE5vdGU+PENpdGU+PEF1dGhvcj5kYSBNb3RhPC9BdXRob3I+PFllYXI+MjAxODwvWWVhcj48
UmVjTnVtPjk8L1JlY051bT48RGlzcGxheVRleHQ+WzgsIDQyLTQ1LCA1MF08L0Rpc3BsYXlUZXh0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Q2l0ZT48QXV0aG9yPkxhdTwvQXV0aG9yPjxZZWFyPjIwMTU8L1llYXI+PFJlY051bT4zPC9SZWNO
dW0+PHJlY29yZD48cmVjLW51bWJlcj4zPC9yZWMtbnVtYmVyPjxmb3JlaWduLWtleXM+PGtleSBh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ZT48QXV0aG9yPk5JQ0U8L0F1dGhvcj48WWVhcj4yMDE4IDwvWWVhcj48UmVjTnVtPjY8L1JlY051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</w:fldData>
              </w:fldChar>
            </w:r>
            <w:r>
              <w:instrText xml:space="preserve"> ADDIN EN.CITE.DATA </w:instrText>
            </w:r>
            <w:r>
              <w:fldChar w:fldCharType="end"/>
            </w:r>
            <w:r w:rsidRPr="001641C7">
              <w:fldChar w:fldCharType="separate"/>
            </w:r>
            <w:r>
              <w:rPr>
                <w:noProof/>
              </w:rPr>
              <w:t>[8, 42-45, 50]</w:t>
            </w:r>
            <w:r w:rsidRPr="001641C7">
              <w:fldChar w:fldCharType="end"/>
            </w:r>
            <w:r w:rsidRPr="001641C7">
              <w:t xml:space="preserve"> </w:t>
            </w:r>
            <w:r w:rsidRPr="001641C7">
              <w:rPr>
                <w:rFonts w:eastAsiaTheme="minorHAnsi"/>
                <w:lang w:val="en-GB" w:eastAsia="en-US"/>
              </w:rPr>
              <w:t xml:space="preserve">within six months of using a treat-to-target strategy </w:t>
            </w:r>
            <w:r w:rsidRPr="001641C7">
              <w:fldChar w:fldCharType="begin"/>
            </w:r>
            <w: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1641C7">
              <w:fldChar w:fldCharType="separate"/>
            </w:r>
            <w:r>
              <w:rPr>
                <w:noProof/>
              </w:rPr>
              <w:t>[43]</w:t>
            </w:r>
            <w:r w:rsidRPr="001641C7">
              <w:fldChar w:fldCharType="end"/>
            </w:r>
            <w:r w:rsidRPr="001641C7">
              <w:t xml:space="preserve">. </w:t>
            </w:r>
          </w:p>
          <w:p w14:paraId="32023D88" w14:textId="77777777" w:rsidR="0022799F" w:rsidRDefault="0022799F" w:rsidP="00DF33A4">
            <w:pPr>
              <w:shd w:val="clear" w:color="auto" w:fill="FFFFFF" w:themeFill="background1"/>
            </w:pPr>
          </w:p>
          <w:p w14:paraId="1AFF66DF" w14:textId="77777777" w:rsidR="0022799F" w:rsidRDefault="0022799F" w:rsidP="00DF33A4">
            <w:pPr>
              <w:shd w:val="clear" w:color="auto" w:fill="FFFFFF" w:themeFill="background1"/>
            </w:pPr>
            <w:r>
              <w:t xml:space="preserve">One CPG reported a combination of strong and conditional recommendations depending on the context </w:t>
            </w:r>
            <w:r>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fldChar w:fldCharType="separate"/>
            </w:r>
            <w:r>
              <w:rPr>
                <w:noProof/>
              </w:rPr>
              <w:t>[48]</w:t>
            </w:r>
            <w:r>
              <w:fldChar w:fldCharType="end"/>
            </w:r>
            <w:r>
              <w:t xml:space="preserve">. </w:t>
            </w:r>
            <w:r w:rsidRPr="0078561D">
              <w:t>Remission can be preferred over low disease activity if a patient has increased risk of radiological progression (presence of anti-</w:t>
            </w:r>
            <w:r>
              <w:t xml:space="preserve"> </w:t>
            </w:r>
            <w:r w:rsidRPr="0085367F">
              <w:t>cyclic citrullinated peptide</w:t>
            </w:r>
            <w:r w:rsidRPr="0078561D">
              <w:t xml:space="preserve"> antibodies or erosions on </w:t>
            </w:r>
            <w:r>
              <w:t>x</w:t>
            </w:r>
            <w:r w:rsidRPr="0078561D">
              <w:t xml:space="preserve">-ray at baseline assessment)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 xml:space="preserve">. </w:t>
            </w:r>
            <w:r w:rsidRPr="0078561D">
              <w:t>Whilst one CPG argues that low disease activity can be preferred over a goal of remission initially</w:t>
            </w:r>
            <w:r>
              <w:t xml:space="preserve"> </w:t>
            </w:r>
            <w:r>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fldChar w:fldCharType="separate"/>
            </w:r>
            <w:r>
              <w:rPr>
                <w:noProof/>
              </w:rPr>
              <w:t>[48]</w:t>
            </w:r>
            <w:r>
              <w:fldChar w:fldCharType="end"/>
            </w:r>
            <w:r w:rsidRPr="0078561D">
              <w:t>.</w:t>
            </w:r>
          </w:p>
          <w:p w14:paraId="531A3208" w14:textId="77777777" w:rsidR="0022799F" w:rsidRPr="00C35903" w:rsidRDefault="0022799F" w:rsidP="00DF33A4">
            <w:pPr>
              <w:shd w:val="clear" w:color="auto" w:fill="00B050"/>
            </w:pPr>
            <w:r w:rsidRPr="00C35903">
              <w:t>Consensus: Treatment should be initiated early and aim to improve the patient’s quality of life and reduce the impact of disease.</w:t>
            </w:r>
          </w:p>
          <w:p w14:paraId="2EFE3F83" w14:textId="77777777" w:rsidR="0022799F" w:rsidRPr="00C35903" w:rsidRDefault="0022799F" w:rsidP="00DF33A4">
            <w:pPr>
              <w:shd w:val="clear" w:color="auto" w:fill="00B050"/>
            </w:pPr>
            <w:r w:rsidRPr="00C35903">
              <w:t>The treatment goal should be remission, or if that is not possible than low disease activity and treatment should follow a t</w:t>
            </w:r>
            <w:r>
              <w:t>reat</w:t>
            </w:r>
            <w:r w:rsidRPr="00C35903">
              <w:t>-to-t</w:t>
            </w:r>
            <w:r>
              <w:t>arget</w:t>
            </w:r>
            <w:r w:rsidRPr="00C35903">
              <w:t xml:space="preserve"> strategy. </w:t>
            </w:r>
          </w:p>
        </w:tc>
      </w:tr>
      <w:tr w:rsidR="0022799F" w:rsidRPr="00E437C9" w14:paraId="3E8AD05C"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cPr>
          <w:p w14:paraId="6387F10B" w14:textId="77777777" w:rsidR="0022799F" w:rsidRPr="00C35903" w:rsidRDefault="0022799F" w:rsidP="00DF33A4">
            <w:pPr>
              <w:rPr>
                <w:b/>
                <w:bCs/>
              </w:rPr>
            </w:pPr>
            <w:r w:rsidRPr="00C35903">
              <w:rPr>
                <w:b/>
                <w:bCs/>
              </w:rPr>
              <w:lastRenderedPageBreak/>
              <w:t>Monitoring</w:t>
            </w:r>
          </w:p>
          <w:p w14:paraId="71372D34" w14:textId="77777777" w:rsidR="0022799F" w:rsidRPr="00C35903"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CCE078B" w14:textId="77777777" w:rsidR="0022799F" w:rsidRPr="00525AC8" w:rsidRDefault="0022799F" w:rsidP="00DF33A4">
            <w:pPr>
              <w:shd w:val="clear" w:color="auto" w:fill="FFFFFF" w:themeFill="background1"/>
              <w:rPr>
                <w:b/>
                <w:bCs/>
              </w:rPr>
            </w:pPr>
            <w:r w:rsidRPr="00525AC8">
              <w:rPr>
                <w:b/>
                <w:bCs/>
              </w:rPr>
              <w:t>Frequency</w:t>
            </w:r>
          </w:p>
          <w:p w14:paraId="37044FD1" w14:textId="77777777" w:rsidR="0022799F" w:rsidRPr="00525AC8" w:rsidRDefault="0022799F" w:rsidP="00DF33A4">
            <w:pPr>
              <w:shd w:val="clear" w:color="auto" w:fill="FFFFFF" w:themeFill="background1"/>
            </w:pPr>
            <w:r w:rsidRPr="00525AC8">
              <w:t xml:space="preserve">Five CPGs reported on monitoring medications </w:t>
            </w:r>
            <w:r w:rsidRPr="00525AC8">
              <w:fldChar w:fldCharType="begin">
                <w:fldData xml:space="preserve">PEVuZE5vdGU+PENpdGU+PEF1dGhvcj5MYXU8L0F1dGhvcj48WWVhcj4yMDE1PC9ZZWFyPjxSZWNO
dW0+MzwvUmVjTnVtPjxEaXNwbGF5VGV4dD5bNDQsIDQ1LCA0NywgNDgsIDUwXTwvRGlzcGxheVRl
eHQ+PHJlY29yZD48cmVjLW51bWJlcj4zPC9yZWMtbnVtYmVyPjxmb3JlaWduLWtleXM+PGtleSBh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ZT48QXV0aG9yPlNhbnRvczwvQXV0aG9yPjxZZWFyPjIwMjE8L1llYXI+PFJlY051bT4xMjwvUmVj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</w:fldData>
              </w:fldChar>
            </w:r>
            <w:r>
              <w:instrText xml:space="preserve"> ADDIN EN.CITE </w:instrText>
            </w:r>
            <w:r>
              <w:fldChar w:fldCharType="begin">
                <w:fldData xml:space="preserve">PEVuZE5vdGU+PENpdGU+PEF1dGhvcj5MYXU8L0F1dGhvcj48WWVhcj4yMDE1PC9ZZWFyPjxSZWNO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</w:fldData>
              </w:fldChar>
            </w:r>
            <w:r>
              <w:instrText xml:space="preserve"> ADDIN EN.CITE.DATA </w:instrText>
            </w:r>
            <w:r>
              <w:fldChar w:fldCharType="end"/>
            </w:r>
            <w:r w:rsidRPr="00525AC8">
              <w:fldChar w:fldCharType="separate"/>
            </w:r>
            <w:r>
              <w:rPr>
                <w:noProof/>
              </w:rPr>
              <w:t>[44, 45, 47, 48, 50]</w:t>
            </w:r>
            <w:r w:rsidRPr="00525AC8">
              <w:fldChar w:fldCharType="end"/>
            </w:r>
            <w:r w:rsidRPr="00525AC8">
              <w:t xml:space="preserve">. </w:t>
            </w:r>
          </w:p>
          <w:p w14:paraId="3B76C331" w14:textId="77777777" w:rsidR="0022799F" w:rsidRPr="00525AC8" w:rsidRDefault="0022799F" w:rsidP="00DF33A4">
            <w:pPr>
              <w:shd w:val="clear" w:color="auto" w:fill="FFFFFF" w:themeFill="background1"/>
            </w:pPr>
          </w:p>
          <w:p w14:paraId="562B0677" w14:textId="77777777" w:rsidR="0022799F" w:rsidRPr="00525AC8" w:rsidRDefault="0022799F" w:rsidP="00DF33A4">
            <w:pPr>
              <w:shd w:val="clear" w:color="auto" w:fill="FFFFFF" w:themeFill="background1"/>
            </w:pPr>
            <w:r w:rsidRPr="00525AC8">
              <w:t xml:space="preserve">One CPG recommended treatment is monitored ongoing </w:t>
            </w:r>
            <w:r w:rsidRPr="00525AC8">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25AC8">
              <w:fldChar w:fldCharType="separate"/>
            </w:r>
            <w:r>
              <w:rPr>
                <w:noProof/>
              </w:rPr>
              <w:t>[44]</w:t>
            </w:r>
            <w:r w:rsidRPr="00525AC8">
              <w:fldChar w:fldCharType="end"/>
            </w:r>
            <w:r w:rsidRPr="00525AC8">
              <w:t xml:space="preserve">, whilst other CPGs provided time intervals for monitoring based on disease activity. Three CPGs recommended patients should be monitored for disease activity every 1–3 months </w:t>
            </w:r>
            <w:r w:rsidRPr="00525AC8">
              <w:fldChar w:fldCharType="begin"/>
            </w:r>
            <w:r>
              <w:instrText xml:space="preserve"> ADDIN EN.CITE &lt;EndNote&gt;&lt;Cite&gt;&lt;Author&gt;Lau&lt;/Author&gt;&lt;Year&gt;2015&lt;/Year&gt;&lt;RecNum&gt;3&lt;/RecNum&gt;&lt;DisplayText&gt;[45, 50]&lt;/DisplayText&gt;&lt;record&gt;&lt;rec-number&gt;3&lt;/rec-number&gt;&lt;foreign-keys&gt;&lt;key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525AC8">
              <w:fldChar w:fldCharType="separate"/>
            </w:r>
            <w:r>
              <w:rPr>
                <w:noProof/>
              </w:rPr>
              <w:t>[45, 50]</w:t>
            </w:r>
            <w:r w:rsidRPr="00525AC8">
              <w:fldChar w:fldCharType="end"/>
            </w:r>
            <w:r w:rsidRPr="00525AC8">
              <w:t xml:space="preserve"> or within 3 months </w:t>
            </w:r>
            <w:r w:rsidRPr="00525AC8">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525AC8">
              <w:fldChar w:fldCharType="separate"/>
            </w:r>
            <w:r>
              <w:rPr>
                <w:noProof/>
              </w:rPr>
              <w:t>[48]</w:t>
            </w:r>
            <w:r w:rsidRPr="00525AC8">
              <w:fldChar w:fldCharType="end"/>
            </w:r>
            <w:r w:rsidRPr="00525AC8">
              <w:t xml:space="preserve"> after initiating treatment or changing treatments until disease is stabilised and treatment target is achieved </w:t>
            </w:r>
            <w:r w:rsidRPr="00525AC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25AC8">
              <w:fldChar w:fldCharType="separate"/>
            </w:r>
            <w:r>
              <w:rPr>
                <w:noProof/>
              </w:rPr>
              <w:t>[45]</w:t>
            </w:r>
            <w:r w:rsidRPr="00525AC8">
              <w:fldChar w:fldCharType="end"/>
            </w:r>
            <w:r w:rsidRPr="00525AC8">
              <w:t xml:space="preserve">. </w:t>
            </w:r>
          </w:p>
          <w:p w14:paraId="4BA3F100" w14:textId="77777777" w:rsidR="0022799F" w:rsidRPr="00525AC8" w:rsidRDefault="0022799F" w:rsidP="00DF33A4">
            <w:pPr>
              <w:shd w:val="clear" w:color="auto" w:fill="FFFFFF" w:themeFill="background1"/>
            </w:pPr>
          </w:p>
          <w:p w14:paraId="6B616ACF" w14:textId="77777777" w:rsidR="0022799F" w:rsidRPr="00525AC8" w:rsidRDefault="0022799F" w:rsidP="00DF33A4">
            <w:pPr>
              <w:shd w:val="clear" w:color="auto" w:fill="FFFFFF" w:themeFill="background1"/>
            </w:pPr>
            <w:r w:rsidRPr="00525AC8">
              <w:t xml:space="preserve">If treatment fails to improve the patient’s condition in the first 3 months </w:t>
            </w:r>
            <w:r w:rsidRPr="00525AC8">
              <w:fldChar w:fldCharType="begin"/>
            </w:r>
            <w:r>
              <w:instrText xml:space="preserve"> ADDIN EN.CITE &lt;EndNote&gt;&lt;Cite&gt;&lt;Author&gt;Smolen JS&lt;/Author&gt;&lt;Year&gt;2023&lt;/Year&gt;&lt;RecNum&gt;54&lt;/RecNum&gt;&lt;DisplayText&gt;[50]&lt;/DisplayText&gt;&lt;record&gt;&lt;rec-number&gt;54&lt;/rec-number&gt;&lt;foreign-keys&gt;&lt;key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525AC8">
              <w:fldChar w:fldCharType="separate"/>
            </w:r>
            <w:r>
              <w:rPr>
                <w:noProof/>
              </w:rPr>
              <w:t>[50]</w:t>
            </w:r>
            <w:r w:rsidRPr="00525AC8">
              <w:fldChar w:fldCharType="end"/>
            </w:r>
            <w:r w:rsidRPr="00525AC8">
              <w:t xml:space="preserve">, or achieve treatment target by 6 months, therapy should be adjusted </w:t>
            </w:r>
            <w:r w:rsidRPr="00525AC8">
              <w:fldChar w:fldCharType="begin"/>
            </w:r>
            <w:r>
              <w:instrText xml:space="preserve"> ADDIN EN.CITE &lt;EndNote&gt;&lt;Cite&gt;&lt;Author&gt;NICE&lt;/Author&gt;&lt;Year&gt;2018 &lt;/Year&gt;&lt;RecNum&gt;6&lt;/RecNum&gt;&lt;DisplayText&gt;[44, 50]&lt;/DisplayText&gt;&lt;record&gt;&lt;rec-number&gt;6&lt;/rec-number&gt;&lt;foreign-keys&gt;&lt;key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525AC8">
              <w:fldChar w:fldCharType="separate"/>
            </w:r>
            <w:r>
              <w:rPr>
                <w:noProof/>
              </w:rPr>
              <w:t>[44, 50]</w:t>
            </w:r>
            <w:r w:rsidRPr="00525AC8">
              <w:fldChar w:fldCharType="end"/>
            </w:r>
            <w:r w:rsidRPr="00525AC8">
              <w:t xml:space="preserve">. If treatment is stabilised, and target is achieved patients can be monitored every 3-6months </w:t>
            </w:r>
            <w:r w:rsidRPr="00525AC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25AC8">
              <w:fldChar w:fldCharType="separate"/>
            </w:r>
            <w:r>
              <w:rPr>
                <w:noProof/>
              </w:rPr>
              <w:t>[45]</w:t>
            </w:r>
            <w:r w:rsidRPr="00525AC8">
              <w:fldChar w:fldCharType="end"/>
            </w:r>
            <w:r w:rsidRPr="00525AC8">
              <w:t xml:space="preserve">. A review appointment should occur at the 6 months post-achieving treatment target to ensure this is maintained </w:t>
            </w:r>
            <w:r w:rsidRPr="00525AC8">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25AC8">
              <w:fldChar w:fldCharType="separate"/>
            </w:r>
            <w:r>
              <w:rPr>
                <w:noProof/>
              </w:rPr>
              <w:t>[44]</w:t>
            </w:r>
            <w:r w:rsidRPr="00525AC8">
              <w:fldChar w:fldCharType="end"/>
            </w:r>
            <w:r w:rsidRPr="00525AC8">
              <w:t>.</w:t>
            </w:r>
          </w:p>
          <w:p w14:paraId="134B70ED" w14:textId="77777777" w:rsidR="0022799F" w:rsidRPr="00525AC8" w:rsidRDefault="0022799F" w:rsidP="00DF33A4">
            <w:pPr>
              <w:shd w:val="clear" w:color="auto" w:fill="FFFFFF" w:themeFill="background1"/>
            </w:pPr>
          </w:p>
          <w:p w14:paraId="5037F2F6" w14:textId="77777777" w:rsidR="0022799F" w:rsidRPr="00525AC8" w:rsidRDefault="0022799F" w:rsidP="00DF33A4">
            <w:pPr>
              <w:shd w:val="clear" w:color="auto" w:fill="FFFFFF" w:themeFill="background1"/>
              <w:rPr>
                <w:b/>
                <w:bCs/>
              </w:rPr>
            </w:pPr>
            <w:r w:rsidRPr="00525AC8">
              <w:rPr>
                <w:b/>
                <w:bCs/>
              </w:rPr>
              <w:t xml:space="preserve">Assessment/outcome measures </w:t>
            </w:r>
          </w:p>
          <w:p w14:paraId="0D70B06C" w14:textId="77777777" w:rsidR="0022799F" w:rsidRPr="00525AC8" w:rsidRDefault="0022799F" w:rsidP="00DF33A4">
            <w:pPr>
              <w:shd w:val="clear" w:color="auto" w:fill="FFFFFF" w:themeFill="background1"/>
            </w:pPr>
            <w:r w:rsidRPr="00525AC8">
              <w:t xml:space="preserve">A suitable and practical standardised </w:t>
            </w:r>
            <w:r w:rsidRPr="00525AC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25AC8">
              <w:fldChar w:fldCharType="separate"/>
            </w:r>
            <w:r>
              <w:rPr>
                <w:noProof/>
              </w:rPr>
              <w:t>[45]</w:t>
            </w:r>
            <w:r w:rsidRPr="00525AC8">
              <w:fldChar w:fldCharType="end"/>
            </w:r>
            <w:r w:rsidRPr="00525AC8">
              <w:t xml:space="preserve"> validated measure </w:t>
            </w:r>
            <w:r w:rsidRPr="00525AC8">
              <w:fldChar w:fldCharType="begin"/>
            </w:r>
            <w: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525AC8">
              <w:fldChar w:fldCharType="separate"/>
            </w:r>
            <w:r>
              <w:rPr>
                <w:noProof/>
              </w:rPr>
              <w:t>[47]</w:t>
            </w:r>
            <w:r w:rsidRPr="00525AC8">
              <w:fldChar w:fldCharType="end"/>
            </w:r>
            <w:r w:rsidRPr="00525AC8">
              <w:t xml:space="preserve"> of disease activity should be routinely performed to assess patients’ response to treatment </w:t>
            </w:r>
            <w:r w:rsidRPr="00525AC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25AC8">
              <w:fldChar w:fldCharType="separate"/>
            </w:r>
            <w:r>
              <w:rPr>
                <w:noProof/>
              </w:rPr>
              <w:t>[45]</w:t>
            </w:r>
            <w:r w:rsidRPr="00525AC8">
              <w:fldChar w:fldCharType="end"/>
            </w:r>
            <w:r w:rsidRPr="00525AC8">
              <w:t xml:space="preserve">. The following parameters should be used: Safety monitoring for patients who are on </w:t>
            </w:r>
            <w:proofErr w:type="spellStart"/>
            <w:r w:rsidRPr="00525AC8">
              <w:t>bDMARD</w:t>
            </w:r>
            <w:proofErr w:type="spellEnd"/>
            <w:r w:rsidRPr="00525AC8">
              <w:t xml:space="preserve"> therapy </w:t>
            </w:r>
            <w:r w:rsidRPr="00525AC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25AC8">
              <w:fldChar w:fldCharType="separate"/>
            </w:r>
            <w:r>
              <w:rPr>
                <w:noProof/>
              </w:rPr>
              <w:t>[45]</w:t>
            </w:r>
            <w:r w:rsidRPr="00525AC8">
              <w:fldChar w:fldCharType="end"/>
            </w:r>
            <w:r w:rsidRPr="00525AC8">
              <w:t xml:space="preserve"> /ongoing drug monitoring </w:t>
            </w:r>
            <w:r w:rsidRPr="00525AC8">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25AC8">
              <w:fldChar w:fldCharType="separate"/>
            </w:r>
            <w:r>
              <w:rPr>
                <w:noProof/>
              </w:rPr>
              <w:t>[44]</w:t>
            </w:r>
            <w:r w:rsidRPr="00525AC8">
              <w:fldChar w:fldCharType="end"/>
            </w:r>
            <w:r w:rsidRPr="00525AC8">
              <w:t>.</w:t>
            </w:r>
          </w:p>
          <w:p w14:paraId="372CC5AC" w14:textId="77777777" w:rsidR="0022799F" w:rsidRPr="00086A8A" w:rsidRDefault="0022799F" w:rsidP="00DF33A4">
            <w:pPr>
              <w:shd w:val="clear" w:color="auto" w:fill="FFFFFF" w:themeFill="background1"/>
            </w:pPr>
          </w:p>
          <w:p w14:paraId="4BA8384B" w14:textId="77777777" w:rsidR="0022799F" w:rsidRPr="00086A8A" w:rsidRDefault="0022799F" w:rsidP="00DF33A4">
            <w:pPr>
              <w:shd w:val="clear" w:color="auto" w:fill="FFFFFF" w:themeFill="background1"/>
            </w:pPr>
            <w:r w:rsidRPr="00086A8A">
              <w:t>Examples of validated instruments</w:t>
            </w:r>
            <w:r>
              <w:t xml:space="preserve"> described within CPGs</w:t>
            </w:r>
            <w:r w:rsidRPr="00086A8A">
              <w:t xml:space="preserve"> </w:t>
            </w:r>
            <w:r>
              <w:t xml:space="preserve">main text and </w:t>
            </w:r>
            <w:r w:rsidRPr="00086A8A">
              <w:t>include</w:t>
            </w:r>
            <w:r>
              <w:t>d</w:t>
            </w:r>
            <w:r w:rsidRPr="00086A8A">
              <w:t xml:space="preserve">: </w:t>
            </w:r>
          </w:p>
          <w:p w14:paraId="0F8462CD" w14:textId="77777777" w:rsidR="0022799F" w:rsidRPr="00086A8A" w:rsidRDefault="0022799F" w:rsidP="0022799F">
            <w:pPr>
              <w:pStyle w:val="ListParagraph"/>
              <w:numPr>
                <w:ilvl w:val="0"/>
                <w:numId w:val="12"/>
              </w:numPr>
              <w:shd w:val="clear" w:color="auto" w:fill="FFFFFF" w:themeFill="background1"/>
              <w:rPr>
                <w:rFonts w:ascii="Times New Roman" w:hAnsi="Times New Roman" w:cs="Times New Roman"/>
                <w:lang w:val="en-GB"/>
              </w:rPr>
            </w:pPr>
            <w:r w:rsidRPr="00086A8A">
              <w:rPr>
                <w:rFonts w:ascii="Times New Roman" w:hAnsi="Times New Roman" w:cs="Times New Roman"/>
                <w:lang w:val="en-GB"/>
              </w:rPr>
              <w:t xml:space="preserve">Disease Activity Score 28 joints (DAS28) </w:t>
            </w:r>
            <w:r w:rsidRPr="00086A8A">
              <w:rPr>
                <w:rFonts w:ascii="Times New Roman" w:hAnsi="Times New Roman" w:cs="Times New Roman"/>
                <w:lang w:val="en-GB"/>
              </w:rPr>
              <w:fldChar w:fldCharType="begin">
                <w:fldData xml:space="preserve">PEVuZE5vdGU+PENpdGU+PEF1dGhvcj5QYXJpc2k8L0F1dGhvcj48WWVhcj4yMDE5PC9ZZWFyPjxS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PEVuZE5vdGU+PENpdGU+PEF1dGhvcj5QYXJpc2k8L0F1dGhvcj48WWVhcj4yMDE5PC9ZZWFyPjxS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086A8A">
              <w:rPr>
                <w:rFonts w:ascii="Times New Roman" w:hAnsi="Times New Roman" w:cs="Times New Roman"/>
                <w:lang w:val="en-GB"/>
              </w:rPr>
            </w:r>
            <w:r w:rsidRPr="00086A8A">
              <w:rPr>
                <w:rFonts w:ascii="Times New Roman" w:hAnsi="Times New Roman" w:cs="Times New Roman"/>
                <w:lang w:val="en-GB"/>
              </w:rPr>
              <w:fldChar w:fldCharType="separate"/>
            </w:r>
            <w:r>
              <w:rPr>
                <w:rFonts w:ascii="Times New Roman" w:hAnsi="Times New Roman" w:cs="Times New Roman"/>
                <w:noProof/>
                <w:lang w:val="en-GB"/>
              </w:rPr>
              <w:t>[4, 8, 43-45]</w:t>
            </w:r>
            <w:r w:rsidRPr="00086A8A">
              <w:rPr>
                <w:rFonts w:ascii="Times New Roman" w:hAnsi="Times New Roman" w:cs="Times New Roman"/>
                <w:lang w:val="en-GB"/>
              </w:rPr>
              <w:fldChar w:fldCharType="end"/>
            </w:r>
          </w:p>
          <w:p w14:paraId="64CF05DF" w14:textId="77777777" w:rsidR="0022799F" w:rsidRPr="00086A8A" w:rsidRDefault="0022799F" w:rsidP="0022799F">
            <w:pPr>
              <w:pStyle w:val="ListParagraph"/>
              <w:numPr>
                <w:ilvl w:val="0"/>
                <w:numId w:val="12"/>
              </w:numPr>
              <w:shd w:val="clear" w:color="auto" w:fill="FFFFFF" w:themeFill="background1"/>
              <w:rPr>
                <w:rFonts w:ascii="Times New Roman" w:hAnsi="Times New Roman" w:cs="Times New Roman"/>
                <w:lang w:val="en-GB"/>
              </w:rPr>
            </w:pPr>
            <w:r w:rsidRPr="00086A8A">
              <w:rPr>
                <w:rFonts w:ascii="Times New Roman" w:hAnsi="Times New Roman" w:cs="Times New Roman"/>
                <w:lang w:val="en-GB"/>
              </w:rPr>
              <w:t xml:space="preserve">Simplified Disease Activity Index (SDAI) </w:t>
            </w:r>
            <w:r w:rsidRPr="00086A8A">
              <w:rPr>
                <w:rFonts w:ascii="Times New Roman" w:hAnsi="Times New Roman" w:cs="Times New Roman"/>
                <w:lang w:val="en-GB"/>
              </w:rPr>
              <w:fldChar w:fldCharType="begin">
                <w:fldData xml:space="preserve">PEVuZE5vdGU+PENpdGU+PEF1dGhvcj5QYXJpc2k8L0F1dGhvcj48WWVhcj4yMDE5PC9ZZWFyPjxS
ZWNOdW0+MTwvUmVjTnVtPjxEaXNwbGF5VGV4dD5bNCwgOCwgNDEsIDQzLCA0NV08L0Rpc3BsYXlU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YXI+PC9kYXRlcz48dXJscz48L3VybHM+PC9yZWNvcmQ+PC9DaXRlPjxDaXRlPjxBdXRob3I+KE1h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PC9kYXRlcz48dXJscz48L3VybHM+PC9yZWNvcmQ+PC9DaXRlPjxDaXRlPjxBdXRob3I+KFNFUik8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=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PEVuZE5vdGU+PENpdGU+PEF1dGhvcj5QYXJpc2k8L0F1dGhvcj48WWVhcj4yMDE5PC9ZZWFyPjxS
ZWNOdW0+MTwvUmVjTnVtPjxEaXNwbGF5VGV4dD5bNCwgOCwgNDEsIDQzLCA0NV08L0Rpc3BsYXlU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YXI+PC9kYXRlcz48dXJscz48L3VybHM+PC9yZWNvcmQ+PC9DaXRlPjxDaXRlPjxBdXRob3I+KE1h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PC9kYXRlcz48dXJscz48L3VybHM+PC9yZWNvcmQ+PC9DaXRlPjxDaXRlPjxBdXRob3I+KFNFUik8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=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086A8A">
              <w:rPr>
                <w:rFonts w:ascii="Times New Roman" w:hAnsi="Times New Roman" w:cs="Times New Roman"/>
                <w:lang w:val="en-GB"/>
              </w:rPr>
            </w:r>
            <w:r w:rsidRPr="00086A8A">
              <w:rPr>
                <w:rFonts w:ascii="Times New Roman" w:hAnsi="Times New Roman" w:cs="Times New Roman"/>
                <w:lang w:val="en-GB"/>
              </w:rPr>
              <w:fldChar w:fldCharType="separate"/>
            </w:r>
            <w:r>
              <w:rPr>
                <w:rFonts w:ascii="Times New Roman" w:hAnsi="Times New Roman" w:cs="Times New Roman"/>
                <w:noProof/>
                <w:lang w:val="en-GB"/>
              </w:rPr>
              <w:t>[4, 8, 41, 43, 45]</w:t>
            </w:r>
            <w:r w:rsidRPr="00086A8A">
              <w:rPr>
                <w:rFonts w:ascii="Times New Roman" w:hAnsi="Times New Roman" w:cs="Times New Roman"/>
                <w:lang w:val="en-GB"/>
              </w:rPr>
              <w:fldChar w:fldCharType="end"/>
            </w:r>
          </w:p>
          <w:p w14:paraId="75212D13" w14:textId="77777777" w:rsidR="0022799F" w:rsidRPr="00086A8A" w:rsidRDefault="0022799F" w:rsidP="0022799F">
            <w:pPr>
              <w:pStyle w:val="ListParagraph"/>
              <w:numPr>
                <w:ilvl w:val="0"/>
                <w:numId w:val="12"/>
              </w:numPr>
              <w:shd w:val="clear" w:color="auto" w:fill="FFFFFF" w:themeFill="background1"/>
              <w:rPr>
                <w:rFonts w:ascii="Times New Roman" w:hAnsi="Times New Roman" w:cs="Times New Roman"/>
              </w:rPr>
            </w:pPr>
            <w:r w:rsidRPr="00086A8A">
              <w:rPr>
                <w:rFonts w:ascii="Times New Roman" w:hAnsi="Times New Roman" w:cs="Times New Roman"/>
                <w:lang w:val="en-GB"/>
              </w:rPr>
              <w:lastRenderedPageBreak/>
              <w:t xml:space="preserve">Clinical Disease Activity Index (CDAI) </w:t>
            </w:r>
            <w:r w:rsidRPr="00086A8A">
              <w:rPr>
                <w:rFonts w:ascii="Times New Roman" w:hAnsi="Times New Roman" w:cs="Times New Roman"/>
                <w:lang w:val="en-GB"/>
              </w:rPr>
              <w:fldChar w:fldCharType="begin">
                <w:fldData xml:space="preserve">PEVuZE5vdGU+PENpdGU+PEF1dGhvcj5QYXJpc2k8L0F1dGhvcj48WWVhcj4yMDE5PC9ZZWFyPjxS
ZWNOdW0+MTwvUmVjTnVtPjxEaXNwbGF5VGV4dD5bNCwgOCwgNDEsIDQzLCA0NV08L0Rpc3BsYXlU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YXI+PC9kYXRlcz48dXJscz48L3VybHM+PC9yZWNvcmQ+PC9DaXRlPjxDaXRlPjxBdXRob3I+KE1h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PC9kYXRlcz48dXJscz48L3VybHM+PC9yZWNvcmQ+PC9DaXRlPjxDaXRlPjxBdXRob3I+QXRhbWFu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=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PEVuZE5vdGU+PENpdGU+PEF1dGhvcj5QYXJpc2k8L0F1dGhvcj48WWVhcj4yMDE5PC9ZZWFyPjxS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=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086A8A">
              <w:rPr>
                <w:rFonts w:ascii="Times New Roman" w:hAnsi="Times New Roman" w:cs="Times New Roman"/>
                <w:lang w:val="en-GB"/>
              </w:rPr>
            </w:r>
            <w:r w:rsidRPr="00086A8A">
              <w:rPr>
                <w:rFonts w:ascii="Times New Roman" w:hAnsi="Times New Roman" w:cs="Times New Roman"/>
                <w:lang w:val="en-GB"/>
              </w:rPr>
              <w:fldChar w:fldCharType="separate"/>
            </w:r>
            <w:r>
              <w:rPr>
                <w:rFonts w:ascii="Times New Roman" w:hAnsi="Times New Roman" w:cs="Times New Roman"/>
                <w:noProof/>
                <w:lang w:val="en-GB"/>
              </w:rPr>
              <w:t>[4, 8, 41, 43, 45]</w:t>
            </w:r>
            <w:r w:rsidRPr="00086A8A">
              <w:rPr>
                <w:rFonts w:ascii="Times New Roman" w:hAnsi="Times New Roman" w:cs="Times New Roman"/>
                <w:lang w:val="en-GB"/>
              </w:rPr>
              <w:fldChar w:fldCharType="end"/>
            </w:r>
            <w:r w:rsidRPr="00086A8A">
              <w:rPr>
                <w:rFonts w:ascii="Times New Roman" w:hAnsi="Times New Roman" w:cs="Times New Roman"/>
                <w:lang w:val="en-GB"/>
              </w:rPr>
              <w:t xml:space="preserve"> </w:t>
            </w:r>
          </w:p>
          <w:p w14:paraId="14CB35C7" w14:textId="77777777" w:rsidR="0022799F" w:rsidRDefault="0022799F" w:rsidP="0022799F">
            <w:pPr>
              <w:pStyle w:val="ListParagraph"/>
              <w:numPr>
                <w:ilvl w:val="0"/>
                <w:numId w:val="12"/>
              </w:numPr>
              <w:shd w:val="clear" w:color="auto" w:fill="FFFFFF" w:themeFill="background1"/>
              <w:rPr>
                <w:rFonts w:ascii="Times New Roman" w:hAnsi="Times New Roman" w:cs="Times New Roman"/>
              </w:rPr>
            </w:pPr>
            <w:r w:rsidRPr="00086A8A">
              <w:rPr>
                <w:rFonts w:ascii="Times New Roman" w:hAnsi="Times New Roman" w:cs="Times New Roman"/>
              </w:rPr>
              <w:t>O</w:t>
            </w:r>
            <w:proofErr w:type="spellStart"/>
            <w:r w:rsidRPr="00086A8A">
              <w:rPr>
                <w:rFonts w:ascii="Times New Roman" w:hAnsi="Times New Roman" w:cs="Times New Roman"/>
                <w:lang w:val="en-GB"/>
              </w:rPr>
              <w:t>ther</w:t>
            </w:r>
            <w:proofErr w:type="spellEnd"/>
            <w:r w:rsidRPr="00086A8A">
              <w:rPr>
                <w:rFonts w:ascii="Times New Roman" w:hAnsi="Times New Roman" w:cs="Times New Roman"/>
                <w:lang w:val="en-GB"/>
              </w:rPr>
              <w:t xml:space="preserve"> criteria </w:t>
            </w:r>
            <w:proofErr w:type="spellStart"/>
            <w:proofErr w:type="gramStart"/>
            <w:r w:rsidRPr="00086A8A">
              <w:rPr>
                <w:rFonts w:ascii="Times New Roman" w:hAnsi="Times New Roman" w:cs="Times New Roman"/>
                <w:lang w:val="en-GB"/>
              </w:rPr>
              <w:t>e,g</w:t>
            </w:r>
            <w:proofErr w:type="spellEnd"/>
            <w:proofErr w:type="gramEnd"/>
            <w:r w:rsidRPr="00086A8A">
              <w:rPr>
                <w:rFonts w:ascii="Times New Roman" w:hAnsi="Times New Roman" w:cs="Times New Roman"/>
                <w:lang w:val="en-GB"/>
              </w:rPr>
              <w:t xml:space="preserve">, ACR-EULAR criteria </w:t>
            </w:r>
            <w:r w:rsidRPr="000B3FBE">
              <w:rPr>
                <w:rFonts w:ascii="Times New Roman" w:hAnsi="Times New Roman" w:cs="Times New Roman"/>
                <w:lang w:val="en-GB"/>
              </w:rPr>
              <w:fldChar w:fldCharType="begin">
                <w:fldData xml:space="preserve">PEVuZE5vdGU+PENpdGU+PEF1dGhvcj4oTWFIVEFTKTwvQXV0aG9yPjxZZWFyPjIwMTk8L1llYXI+
PFJlY051bT41PC9SZWNOdW0+PERpc3BsYXlUZXh0Pls0MiwgNDMsIDQ1LCA1MF08L0Rpc3BsYXlU
ZXh0PjxyZWNvcmQ+PHJlYy1udW1iZXI+NTwvcmVjLW51bWJlcj48Zm9yZWlnbi1rZXlzPjxrZXkg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PjxBdXRob3I+ZGEgTW90YTwvQXV0aG9yPjxZZWFyPjIwMTg8L1llYXI+PFJlY051bT45PC9SZWNO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PEVuZE5vdGU+PENpdGU+PEF1dGhvcj4oTWFIVEFTKTwvQXV0aG9yPjxZZWFyPjIwMTk8L1llYXI+
PFJlY051bT41PC9SZWNOdW0+PERpc3BsYXlUZXh0Pls0MiwgNDMsIDQ1LCA1MF08L0Rpc3BsYXlU
ZXh0PjxyZWNvcmQ+PHJlYy1udW1iZXI+NTwvcmVjLW51bWJlcj48Zm9yZWlnbi1rZXlzPjxrZXkg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PjxBdXRob3I+ZGEgTW90YTwvQXV0aG9yPjxZZWFyPjIwMTg8L1llYXI+PFJlY051bT45PC9SZWNO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0B3FBE">
              <w:rPr>
                <w:rFonts w:ascii="Times New Roman" w:hAnsi="Times New Roman" w:cs="Times New Roman"/>
                <w:lang w:val="en-GB"/>
              </w:rPr>
            </w:r>
            <w:r w:rsidRPr="000B3FBE">
              <w:rPr>
                <w:rFonts w:ascii="Times New Roman" w:hAnsi="Times New Roman" w:cs="Times New Roman"/>
                <w:lang w:val="en-GB"/>
              </w:rPr>
              <w:fldChar w:fldCharType="separate"/>
            </w:r>
            <w:r>
              <w:rPr>
                <w:rFonts w:ascii="Times New Roman" w:hAnsi="Times New Roman" w:cs="Times New Roman"/>
                <w:noProof/>
                <w:lang w:val="en-GB"/>
              </w:rPr>
              <w:t>[42, 43, 45, 50]</w:t>
            </w:r>
            <w:r w:rsidRPr="000B3FBE">
              <w:rPr>
                <w:rFonts w:ascii="Times New Roman" w:hAnsi="Times New Roman" w:cs="Times New Roman"/>
                <w:lang w:val="en-GB"/>
              </w:rPr>
              <w:fldChar w:fldCharType="end"/>
            </w:r>
          </w:p>
          <w:p w14:paraId="52DAE125" w14:textId="77777777" w:rsidR="0022799F" w:rsidRPr="000B3FBE" w:rsidRDefault="0022799F" w:rsidP="0022799F">
            <w:pPr>
              <w:pStyle w:val="ListParagraph"/>
              <w:numPr>
                <w:ilvl w:val="0"/>
                <w:numId w:val="12"/>
              </w:numPr>
              <w:shd w:val="clear" w:color="auto" w:fill="FFFFFF" w:themeFill="background1"/>
              <w:rPr>
                <w:rFonts w:ascii="Times New Roman" w:hAnsi="Times New Roman" w:cs="Times New Roman"/>
              </w:rPr>
            </w:pPr>
            <w:r>
              <w:rPr>
                <w:rFonts w:ascii="Times New Roman" w:hAnsi="Times New Roman" w:cs="Times New Roman"/>
              </w:rPr>
              <w:t xml:space="preserve">According to a composite measure with no </w:t>
            </w:r>
            <w:r w:rsidRPr="000B3FBE">
              <w:rPr>
                <w:rFonts w:ascii="Times New Roman" w:hAnsi="Times New Roman" w:cs="Times New Roman"/>
              </w:rPr>
              <w:t xml:space="preserve">swollen joints </w:t>
            </w:r>
            <w:r w:rsidRPr="000B3FBE">
              <w:rPr>
                <w:rFonts w:ascii="Times New Roman" w:hAnsi="Times New Roman" w:cs="Times New Roman"/>
              </w:rPr>
              <w:fldChar w:fldCharType="begin"/>
            </w:r>
            <w:r>
              <w:rPr>
                <w:rFonts w:ascii="Times New Roman" w:hAnsi="Times New Roman" w:cs="Times New Roman"/>
              </w:rP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0B3FBE">
              <w:rPr>
                <w:rFonts w:ascii="Times New Roman" w:hAnsi="Times New Roman" w:cs="Times New Roman"/>
              </w:rPr>
              <w:fldChar w:fldCharType="separate"/>
            </w:r>
            <w:r>
              <w:rPr>
                <w:rFonts w:ascii="Times New Roman" w:hAnsi="Times New Roman" w:cs="Times New Roman"/>
                <w:noProof/>
              </w:rPr>
              <w:t>[51]</w:t>
            </w:r>
            <w:r w:rsidRPr="000B3FBE">
              <w:rPr>
                <w:rFonts w:ascii="Times New Roman" w:hAnsi="Times New Roman" w:cs="Times New Roman"/>
              </w:rPr>
              <w:fldChar w:fldCharType="end"/>
            </w:r>
          </w:p>
          <w:p w14:paraId="31FC17B7" w14:textId="77777777" w:rsidR="0022799F" w:rsidRPr="00856EF0" w:rsidRDefault="0022799F" w:rsidP="0022799F">
            <w:pPr>
              <w:pStyle w:val="ListParagraph"/>
              <w:numPr>
                <w:ilvl w:val="0"/>
                <w:numId w:val="12"/>
              </w:numPr>
              <w:shd w:val="clear" w:color="auto" w:fill="FFFFFF" w:themeFill="background1"/>
              <w:rPr>
                <w:rFonts w:ascii="Times New Roman" w:hAnsi="Times New Roman" w:cs="Times New Roman"/>
              </w:rPr>
            </w:pPr>
            <w:r w:rsidRPr="000B3FBE">
              <w:rPr>
                <w:rFonts w:ascii="Times New Roman" w:hAnsi="Times New Roman" w:cs="Times New Roman"/>
                <w:lang w:val="en-GB"/>
              </w:rPr>
              <w:t>Several CPGs didn’t describe preferred instrument/define remission/low disease</w:t>
            </w:r>
            <w:r w:rsidRPr="00086A8A">
              <w:rPr>
                <w:rFonts w:ascii="Times New Roman" w:hAnsi="Times New Roman" w:cs="Times New Roman"/>
                <w:lang w:val="en-GB"/>
              </w:rPr>
              <w:t xml:space="preserve"> activity </w:t>
            </w:r>
            <w:r w:rsidRPr="00086A8A">
              <w:rPr>
                <w:rFonts w:ascii="Times New Roman" w:hAnsi="Times New Roman" w:cs="Times New Roman"/>
                <w:lang w:val="en-GB"/>
              </w:rPr>
              <w:fldChar w:fldCharType="begin">
                <w:fldData xml:space="preserve">PEVuZE5vdGU+PENpdGU+PEF1dGhvcj5UZW50ZW4tRGllcGVubWFhdDwvQXV0aG9yPjxZZWFyPjIw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</w:fldData>
              </w:fldChar>
            </w:r>
            <w:r>
              <w:rPr>
                <w:rFonts w:ascii="Times New Roman" w:hAnsi="Times New Roman" w:cs="Times New Roman"/>
                <w:lang w:val="en-GB"/>
              </w:rPr>
              <w:instrText xml:space="preserve"> ADDIN EN.CITE </w:instrText>
            </w:r>
            <w:r>
              <w:rPr>
                <w:rFonts w:ascii="Times New Roman" w:hAnsi="Times New Roman" w:cs="Times New Roman"/>
                <w:lang w:val="en-GB"/>
              </w:rPr>
              <w:fldChar w:fldCharType="begin">
                <w:fldData xml:space="preserve">PEVuZE5vdGU+PENpdGU+PEF1dGhvcj5UZW50ZW4tRGllcGVubWFhdDwvQXV0aG9yPjxZZWFyPjIw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</w:fldData>
              </w:fldChar>
            </w:r>
            <w:r>
              <w:rPr>
                <w:rFonts w:ascii="Times New Roman" w:hAnsi="Times New Roman" w:cs="Times New Roman"/>
                <w:lang w:val="en-GB"/>
              </w:rPr>
              <w:instrText xml:space="preserve"> ADDIN EN.CITE.DATA </w:instrText>
            </w:r>
            <w:r>
              <w:rPr>
                <w:rFonts w:ascii="Times New Roman" w:hAnsi="Times New Roman" w:cs="Times New Roman"/>
                <w:lang w:val="en-GB"/>
              </w:rPr>
            </w:r>
            <w:r>
              <w:rPr>
                <w:rFonts w:ascii="Times New Roman" w:hAnsi="Times New Roman" w:cs="Times New Roman"/>
                <w:lang w:val="en-GB"/>
              </w:rPr>
              <w:fldChar w:fldCharType="end"/>
            </w:r>
            <w:r w:rsidRPr="00086A8A">
              <w:rPr>
                <w:rFonts w:ascii="Times New Roman" w:hAnsi="Times New Roman" w:cs="Times New Roman"/>
                <w:lang w:val="en-GB"/>
              </w:rPr>
            </w:r>
            <w:r w:rsidRPr="00086A8A">
              <w:rPr>
                <w:rFonts w:ascii="Times New Roman" w:hAnsi="Times New Roman" w:cs="Times New Roman"/>
                <w:lang w:val="en-GB"/>
              </w:rPr>
              <w:fldChar w:fldCharType="separate"/>
            </w:r>
            <w:r>
              <w:rPr>
                <w:rFonts w:ascii="Times New Roman" w:hAnsi="Times New Roman" w:cs="Times New Roman"/>
                <w:noProof/>
                <w:lang w:val="en-GB"/>
              </w:rPr>
              <w:t>[46-49]</w:t>
            </w:r>
            <w:r w:rsidRPr="00086A8A">
              <w:rPr>
                <w:rFonts w:ascii="Times New Roman" w:hAnsi="Times New Roman" w:cs="Times New Roman"/>
                <w:lang w:val="en-GB"/>
              </w:rPr>
              <w:fldChar w:fldCharType="end"/>
            </w:r>
            <w:r w:rsidRPr="00086A8A">
              <w:rPr>
                <w:rFonts w:ascii="Times New Roman" w:hAnsi="Times New Roman" w:cs="Times New Roman"/>
                <w:lang w:val="en-GB"/>
              </w:rPr>
              <w:t>.</w:t>
            </w:r>
          </w:p>
          <w:p w14:paraId="2F26A810" w14:textId="77777777" w:rsidR="0022799F" w:rsidRDefault="0022799F" w:rsidP="00DF33A4">
            <w:pPr>
              <w:shd w:val="clear" w:color="auto" w:fill="FFFFFF" w:themeFill="background1"/>
            </w:pPr>
          </w:p>
          <w:p w14:paraId="790A4CD2" w14:textId="77777777" w:rsidR="0022799F" w:rsidRDefault="0022799F" w:rsidP="00DF33A4">
            <w:pPr>
              <w:shd w:val="clear" w:color="auto" w:fill="FFFFFF" w:themeFill="background1"/>
            </w:pPr>
          </w:p>
          <w:p w14:paraId="1B31FA6B" w14:textId="77777777" w:rsidR="0022799F" w:rsidRDefault="0022799F" w:rsidP="00DF33A4">
            <w:pPr>
              <w:shd w:val="clear" w:color="auto" w:fill="FFFFFF" w:themeFill="background1"/>
            </w:pPr>
            <w:r>
              <w:t xml:space="preserve">One CPG recommended monthly monitoring of disease activity using a outcome measure, in addition to measuring C-reactive protein until the patient has achieved treatment target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w:t>
            </w:r>
          </w:p>
          <w:p w14:paraId="6760A486" w14:textId="77777777" w:rsidR="0022799F" w:rsidRPr="00086A8A" w:rsidRDefault="0022799F" w:rsidP="00DF33A4">
            <w:pPr>
              <w:shd w:val="clear" w:color="auto" w:fill="FFFFFF" w:themeFill="background1"/>
            </w:pPr>
            <w:r w:rsidRPr="00086A8A">
              <w:t xml:space="preserve"> </w:t>
            </w:r>
          </w:p>
          <w:p w14:paraId="019497BA" w14:textId="77777777" w:rsidR="0022799F" w:rsidRPr="00086A8A" w:rsidRDefault="0022799F" w:rsidP="00DF33A4">
            <w:pPr>
              <w:shd w:val="clear" w:color="auto" w:fill="FFFFFF" w:themeFill="background1"/>
            </w:pPr>
            <w:r w:rsidRPr="00086A8A">
              <w:t xml:space="preserve">In those who have achieved a treatment target, offer an annual review to: </w:t>
            </w:r>
          </w:p>
          <w:p w14:paraId="3C8D7564" w14:textId="77777777" w:rsidR="0022799F" w:rsidRPr="00086A8A" w:rsidRDefault="0022799F" w:rsidP="0022799F">
            <w:pPr>
              <w:pStyle w:val="ListParagraph"/>
              <w:numPr>
                <w:ilvl w:val="0"/>
                <w:numId w:val="3"/>
              </w:numPr>
              <w:rPr>
                <w:rFonts w:ascii="Times New Roman" w:eastAsia="Times New Roman" w:hAnsi="Times New Roman" w:cs="Times New Roman"/>
                <w:lang w:eastAsia="en-GB"/>
              </w:rPr>
            </w:pPr>
            <w:r w:rsidRPr="00086A8A">
              <w:rPr>
                <w:rFonts w:ascii="Times New Roman" w:eastAsia="Times New Roman" w:hAnsi="Times New Roman" w:cs="Times New Roman"/>
                <w:lang w:eastAsia="en-GB"/>
              </w:rPr>
              <w:t xml:space="preserve">Check for the development of comorbidities, such as hypertension, ischaemic heart disease, osteoporosis and depression </w:t>
            </w:r>
            <w:r w:rsidRPr="00086A8A">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086A8A">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086A8A">
              <w:rPr>
                <w:rFonts w:ascii="Times New Roman" w:eastAsia="Times New Roman" w:hAnsi="Times New Roman" w:cs="Times New Roman"/>
                <w:lang w:eastAsia="en-GB"/>
              </w:rPr>
              <w:fldChar w:fldCharType="end"/>
            </w:r>
            <w:r w:rsidRPr="00086A8A">
              <w:rPr>
                <w:rFonts w:ascii="Times New Roman" w:eastAsia="Times New Roman" w:hAnsi="Times New Roman" w:cs="Times New Roman"/>
                <w:lang w:eastAsia="en-GB"/>
              </w:rPr>
              <w:t>.</w:t>
            </w:r>
          </w:p>
          <w:p w14:paraId="19DD475C" w14:textId="77777777" w:rsidR="0022799F" w:rsidRPr="00C35903" w:rsidRDefault="0022799F" w:rsidP="0022799F">
            <w:pPr>
              <w:pStyle w:val="ListParagraph"/>
              <w:numPr>
                <w:ilvl w:val="0"/>
                <w:numId w:val="3"/>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Assess disease activity and damage, and measure functional ability (using, for example, the Health Assessment Questionnaire [HAQ])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5907650B" w14:textId="77777777" w:rsidR="0022799F" w:rsidRPr="00C35903" w:rsidRDefault="0022799F" w:rsidP="0022799F">
            <w:pPr>
              <w:pStyle w:val="ListParagraph"/>
              <w:numPr>
                <w:ilvl w:val="0"/>
                <w:numId w:val="3"/>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Assess symptoms that suggest complications, such as vasculitis and disease of the cervical spine, lung or eye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0BBC41EC" w14:textId="77777777" w:rsidR="0022799F" w:rsidRPr="00C35903" w:rsidRDefault="0022799F" w:rsidP="0022799F">
            <w:pPr>
              <w:pStyle w:val="ListParagraph"/>
              <w:numPr>
                <w:ilvl w:val="0"/>
                <w:numId w:val="3"/>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Refer to appropriate members of a multidisciplinary team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5039B5ED" w14:textId="77777777" w:rsidR="0022799F" w:rsidRPr="00C35903" w:rsidRDefault="0022799F" w:rsidP="0022799F">
            <w:pPr>
              <w:pStyle w:val="ListParagraph"/>
              <w:numPr>
                <w:ilvl w:val="0"/>
                <w:numId w:val="3"/>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Assess the need for referral for surgery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510531F8" w14:textId="77777777" w:rsidR="0022799F" w:rsidRPr="00C35903" w:rsidRDefault="0022799F" w:rsidP="0022799F">
            <w:pPr>
              <w:pStyle w:val="ListParagraph"/>
              <w:numPr>
                <w:ilvl w:val="0"/>
                <w:numId w:val="3"/>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Assess the effect the disease is having on a person's life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4F5ACE03" w14:textId="77777777" w:rsidR="0022799F" w:rsidRPr="00C35903" w:rsidRDefault="0022799F" w:rsidP="00DF33A4">
            <w:pPr>
              <w:shd w:val="clear" w:color="auto" w:fill="FFFFFF" w:themeFill="background1"/>
            </w:pPr>
            <w:r w:rsidRPr="00C35903">
              <w:t xml:space="preserve">Ultrasound should be avoided in routine monitoring </w:t>
            </w:r>
            <w:r w:rsidRPr="00C35903">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fldChar w:fldCharType="separate"/>
            </w:r>
            <w:r>
              <w:rPr>
                <w:noProof/>
              </w:rPr>
              <w:t>[44]</w:t>
            </w:r>
            <w:r w:rsidRPr="00C35903">
              <w:fldChar w:fldCharType="end"/>
            </w:r>
            <w:r w:rsidRPr="00C35903">
              <w:t>.</w:t>
            </w:r>
          </w:p>
          <w:p w14:paraId="699E178A" w14:textId="77777777" w:rsidR="0022799F" w:rsidRPr="00C35903" w:rsidRDefault="0022799F" w:rsidP="00DF33A4">
            <w:pPr>
              <w:shd w:val="clear" w:color="auto" w:fill="00B050"/>
            </w:pPr>
            <w:r w:rsidRPr="00C35903">
              <w:t xml:space="preserve">Consensus: Disease activity should be monitored every 1-3 months if the patient is recently diagnosed or </w:t>
            </w:r>
            <w:r>
              <w:t>changing treatment strategies</w:t>
            </w:r>
            <w:r w:rsidRPr="00C35903">
              <w:t>. Then monitoring can occur at every 3-6 months if disease is stable</w:t>
            </w:r>
            <w:r>
              <w:t xml:space="preserve"> and the patient has achieved treatment target, with a review appointment at 6 months. </w:t>
            </w:r>
            <w:r w:rsidRPr="00C35903">
              <w:t xml:space="preserve">  </w:t>
            </w:r>
          </w:p>
          <w:p w14:paraId="70F9E9CA" w14:textId="77777777" w:rsidR="0022799F" w:rsidRPr="00617CCC" w:rsidRDefault="0022799F" w:rsidP="00DF33A4">
            <w:pPr>
              <w:shd w:val="clear" w:color="auto" w:fill="00B050"/>
            </w:pPr>
            <w:r w:rsidRPr="00C35903">
              <w:t xml:space="preserve">This should include a practical, standardised and validated disease activity measure. </w:t>
            </w:r>
          </w:p>
        </w:tc>
      </w:tr>
      <w:tr w:rsidR="0022799F" w:rsidRPr="00837018" w14:paraId="1248CBF5"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cPr>
          <w:p w14:paraId="6E683B80" w14:textId="77777777" w:rsidR="0022799F" w:rsidRPr="00FB3996" w:rsidRDefault="0022799F" w:rsidP="00DF33A4">
            <w:pPr>
              <w:rPr>
                <w:b/>
                <w:bCs/>
              </w:rPr>
            </w:pPr>
            <w:r>
              <w:rPr>
                <w:b/>
                <w:bCs/>
              </w:rPr>
              <w:lastRenderedPageBreak/>
              <w:t xml:space="preserve">Tapering </w:t>
            </w:r>
            <w:r w:rsidRPr="00FB3996">
              <w:rPr>
                <w:b/>
                <w:bCs/>
              </w:rPr>
              <w:t xml:space="preserve"> </w:t>
            </w:r>
          </w:p>
          <w:p w14:paraId="2FBF94CA" w14:textId="77777777" w:rsidR="0022799F" w:rsidRPr="00C35903"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3BBC373" w14:textId="77777777" w:rsidR="0022799F" w:rsidRPr="00825DF6" w:rsidRDefault="0022799F" w:rsidP="00DF33A4">
            <w:pPr>
              <w:autoSpaceDE w:val="0"/>
              <w:autoSpaceDN w:val="0"/>
              <w:adjustRightInd w:val="0"/>
              <w:rPr>
                <w:rFonts w:eastAsiaTheme="minorHAnsi"/>
                <w:lang w:val="en-GB" w:eastAsia="en-US"/>
              </w:rPr>
            </w:pPr>
            <w:r w:rsidRPr="00AC02FB">
              <w:t xml:space="preserve">One CPG strongly recommended </w:t>
            </w:r>
            <w:r>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fldChar w:fldCharType="separate"/>
            </w:r>
            <w:r>
              <w:rPr>
                <w:noProof/>
              </w:rPr>
              <w:t>[41]</w:t>
            </w:r>
            <w:r>
              <w:fldChar w:fldCharType="end"/>
            </w:r>
            <w:r w:rsidRPr="00AC02FB">
              <w:t xml:space="preserve"> and f</w:t>
            </w:r>
            <w:r>
              <w:t xml:space="preserve">ive </w:t>
            </w:r>
            <w:r w:rsidRPr="00837018">
              <w:t xml:space="preserve">CPGs conditionally recommended </w:t>
            </w:r>
            <w:r>
              <w:fldChar w:fldCharType="begin">
                <w:fldData xml:space="preserve">PEVuZE5vdGU+PENpdGU+PEF1dGhvcj5kYSBNb3RhPC9BdXRob3I+PFllYXI+MjAxODwvWWVhcj48
UmVjTnVtPjk8L1JlY051bT48RGlzcGxheVRleHQ+WzgsIDQyLCA0NCwgNDgsIDUwXTwvRGlzcGxh
eVRleHQ+PHJlY29yZD48cmVjLW51bWJlcj45PC9yZWMtbnVtYmVyPjxmb3JlaWduLWtleXM+PGtl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aXRlPjxDaXRlPjxBdXRob3I+TklDRTwvQXV0aG9yPjxZZWFyPjIwMTggPC9ZZWFyPjxSZWNOdW0+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</w:fldData>
              </w:fldChar>
            </w:r>
            <w:r>
              <w:instrText xml:space="preserve"> ADDIN EN.CITE </w:instrText>
            </w:r>
            <w:r>
              <w:fldChar w:fldCharType="begin">
                <w:fldData xml:space="preserve">PEVuZE5vdGU+PENpdGU+PEF1dGhvcj5kYSBNb3RhPC9BdXRob3I+PFllYXI+MjAxODwvWWVhcj48
UmVjTnVtPjk8L1JlY051bT48RGlzcGxheVRleHQ+WzgsIDQyLCA0NCwgNDgsIDUwXTwvRGlzcGxh
eVRleHQ+PHJlY29yZD48cmVjLW51bWJlcj45PC9yZWMtbnVtYmVyPjxmb3JlaWduLWtleXM+PGtl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aXRlPjxDaXRlPjxBdXRob3I+TklDRTwvQXV0aG9yPjxZZWFyPjIwMTggPC9ZZWFyPjxSZWNOdW0+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</w:fldData>
              </w:fldChar>
            </w:r>
            <w:r>
              <w:instrText xml:space="preserve"> ADDIN EN.CITE.DATA </w:instrText>
            </w:r>
            <w:r>
              <w:fldChar w:fldCharType="end"/>
            </w:r>
            <w:r>
              <w:fldChar w:fldCharType="separate"/>
            </w:r>
            <w:r>
              <w:rPr>
                <w:noProof/>
              </w:rPr>
              <w:t>[8, 42, 44, 48, 50]</w:t>
            </w:r>
            <w:r>
              <w:fldChar w:fldCharType="end"/>
            </w:r>
            <w:r>
              <w:t xml:space="preserve"> and two CPGs reported both strongly recommended and conditionally recommended </w:t>
            </w:r>
            <w:r>
              <w:fldChar w:fldCharType="begin"/>
            </w:r>
            <w:r>
              <w:instrText xml:space="preserve"> ADDIN EN.CITE &lt;EndNote&gt;&lt;Cite&gt;&lt;Author&gt;Parisi&lt;/Author&gt;&lt;Year&gt;2019&lt;/Year&gt;&lt;RecNum&gt;1&lt;/RecNum&gt;&lt;DisplayText&gt;[4, 45]&lt;/DisplayText&gt;&lt;record&gt;&lt;rec-number&gt;1&lt;/rec-number&gt;&lt;foreign-keys&gt;&lt;key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 45]</w:t>
            </w:r>
            <w:r>
              <w:fldChar w:fldCharType="end"/>
            </w:r>
            <w:r>
              <w:t xml:space="preserve"> </w:t>
            </w:r>
            <w:r w:rsidRPr="00837018">
              <w:t xml:space="preserve">taping medications when a patient is </w:t>
            </w:r>
            <w:r w:rsidRPr="00825DF6">
              <w:t xml:space="preserve">in remission. One CPG recommended against tapering if </w:t>
            </w:r>
            <w:r>
              <w:t xml:space="preserve">the patient doesn’t have </w:t>
            </w:r>
            <w:r w:rsidRPr="00CC51A3">
              <w:rPr>
                <w:rFonts w:eastAsiaTheme="minorHAnsi"/>
                <w:lang w:val="en-GB" w:eastAsia="en-US"/>
              </w:rPr>
              <w:t xml:space="preserve">rapid access to care or will experience difficulty re-establishing access to medications </w:t>
            </w:r>
            <w:r w:rsidRPr="00CC51A3">
              <w:fldChar w:fldCharType="begin"/>
            </w:r>
            <w: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CC51A3">
              <w:fldChar w:fldCharType="separate"/>
            </w:r>
            <w:r>
              <w:rPr>
                <w:noProof/>
              </w:rPr>
              <w:t>[51]</w:t>
            </w:r>
            <w:r w:rsidRPr="00CC51A3">
              <w:fldChar w:fldCharType="end"/>
            </w:r>
            <w:r w:rsidRPr="00CC51A3">
              <w:t>.</w:t>
            </w:r>
            <w:r w:rsidRPr="00825DF6">
              <w:t xml:space="preserve"> </w:t>
            </w:r>
          </w:p>
          <w:p w14:paraId="35460A37" w14:textId="77777777" w:rsidR="0022799F" w:rsidRDefault="0022799F" w:rsidP="00DF33A4">
            <w:pPr>
              <w:shd w:val="clear" w:color="auto" w:fill="FFFFFF" w:themeFill="background1"/>
            </w:pPr>
          </w:p>
          <w:p w14:paraId="5B02A7FC" w14:textId="77777777" w:rsidR="0022799F" w:rsidRPr="00837018" w:rsidRDefault="0022799F" w:rsidP="00DF33A4">
            <w:pPr>
              <w:shd w:val="clear" w:color="auto" w:fill="FFFFFF" w:themeFill="background1"/>
            </w:pPr>
            <w:r>
              <w:t xml:space="preserve">CPGs vary on the amount of time a patient needs to be in remission or at low disease activity before tapering can occur. Several CPGs </w:t>
            </w:r>
            <w:r w:rsidRPr="003A3C23">
              <w:t xml:space="preserve">support 6 months </w:t>
            </w:r>
            <w:r w:rsidRPr="003A3C23">
              <w:fldChar w:fldCharType="begin">
                <w:fldData xml:space="preserve">PEVuZE5vdGU+PENpdGU+PEF1dGhvcj5MYXU8L0F1dGhvcj48WWVhcj4yMDE1PC9ZZWFyPjxSZWNO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</w:fldData>
              </w:fldChar>
            </w:r>
            <w:r>
              <w:instrText xml:space="preserve"> ADDIN EN.CITE </w:instrText>
            </w:r>
            <w:r>
              <w:fldChar w:fldCharType="begin">
                <w:fldData xml:space="preserve">PEVuZE5vdGU+PENpdGU+PEF1dGhvcj5MYXU8L0F1dGhvcj48WWVhcj4yMDE1PC9ZZWFyPjxSZWNO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</w:fldData>
              </w:fldChar>
            </w:r>
            <w:r>
              <w:instrText xml:space="preserve"> ADDIN EN.CITE.DATA </w:instrText>
            </w:r>
            <w:r>
              <w:fldChar w:fldCharType="end"/>
            </w:r>
            <w:r w:rsidRPr="003A3C23">
              <w:fldChar w:fldCharType="separate"/>
            </w:r>
            <w:r>
              <w:rPr>
                <w:noProof/>
              </w:rPr>
              <w:t>[41, 45, 48, 51]</w:t>
            </w:r>
            <w:r w:rsidRPr="003A3C23">
              <w:fldChar w:fldCharType="end"/>
            </w:r>
            <w:r w:rsidRPr="003A3C23">
              <w:t xml:space="preserve">, whilst others supported 12 months </w:t>
            </w:r>
            <w:r w:rsidRPr="003A3C23">
              <w:fldChar w:fldCharType="begin"/>
            </w:r>
            <w:r>
              <w:instrText xml:space="preserve"> ADDIN EN.CITE &lt;EndNote&gt;&lt;Cite&gt;&lt;Author&gt;NICE&lt;/Author&gt;&lt;Year&gt;2018 &lt;/Year&gt;&lt;RecNum&gt;6&lt;/RecNum&gt;&lt;DisplayText&gt;[44, 45]&lt;/DisplayText&gt;&lt;record&gt;&lt;rec-number&gt;6&lt;/rec-number&gt;&lt;foreign-keys&gt;&lt;key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3A3C23">
              <w:fldChar w:fldCharType="separate"/>
            </w:r>
            <w:r>
              <w:rPr>
                <w:noProof/>
              </w:rPr>
              <w:t>[44, 45]</w:t>
            </w:r>
            <w:r w:rsidRPr="003A3C23">
              <w:fldChar w:fldCharType="end"/>
            </w:r>
            <w:r w:rsidRPr="003A3C23">
              <w:t xml:space="preserve">; One CPG supported both time intervals depending on the treatment being tapered, e.g. </w:t>
            </w:r>
            <w:proofErr w:type="spellStart"/>
            <w:r>
              <w:t>corticosteriods</w:t>
            </w:r>
            <w:proofErr w:type="spellEnd"/>
            <w:r w:rsidRPr="003A3C23">
              <w:t xml:space="preserve"> at 6 months, </w:t>
            </w:r>
            <w:proofErr w:type="spellStart"/>
            <w:r w:rsidRPr="003A3C23">
              <w:t>bDMARDs</w:t>
            </w:r>
            <w:proofErr w:type="spellEnd"/>
            <w:r w:rsidRPr="003A3C23">
              <w:t xml:space="preserve"> at 12 months </w:t>
            </w:r>
            <w:r w:rsidRPr="003A3C23">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3A3C23">
              <w:fldChar w:fldCharType="separate"/>
            </w:r>
            <w:r>
              <w:rPr>
                <w:noProof/>
              </w:rPr>
              <w:t>[45]</w:t>
            </w:r>
            <w:r w:rsidRPr="003A3C23">
              <w:fldChar w:fldCharType="end"/>
            </w:r>
            <w:r w:rsidRPr="003A3C23">
              <w:t xml:space="preserve">. The remaining CPGs </w:t>
            </w:r>
            <w:r w:rsidRPr="003A3C23">
              <w:lastRenderedPageBreak/>
              <w:t xml:space="preserve">didn’t provide a time </w:t>
            </w:r>
            <w:r w:rsidRPr="005D6CEC">
              <w:t xml:space="preserve">frame </w:t>
            </w:r>
            <w:r w:rsidRPr="005D6CEC">
              <w:rPr>
                <w:color w:val="000000" w:themeColor="text1"/>
              </w:rPr>
              <w:fldChar w:fldCharType="begin">
                <w:fldData xml:space="preserve">PEVuZE5vdGU+PENpdGU+PEF1dGhvcj5kYSBNb3RhPC9BdXRob3I+PFllYXI+MjAxODwvWWVhcj48
UmVjTnVtPjk8L1JlY051bT48RGlzcGxheVRleHQ+WzQsIDgsIDQyLCA1MF08L0Rpc3BsYXlUZXh0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PHVybHM+PC91cmxzPjwvcmVjb3JkPjwvQ2l0ZT48Q2l0ZT48QXV0aG9yPkF0YW1hbjwvQXV0aG9y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==
</w:fldData>
              </w:fldChar>
            </w:r>
            <w:r>
              <w:rPr>
                <w:color w:val="000000" w:themeColor="text1"/>
              </w:rPr>
              <w:instrText xml:space="preserve"> ADDIN EN.CITE </w:instrText>
            </w:r>
            <w:r>
              <w:rPr>
                <w:color w:val="000000" w:themeColor="text1"/>
              </w:rPr>
              <w:fldChar w:fldCharType="begin">
                <w:fldData xml:space="preserve">PEVuZE5vdGU+PENpdGU+PEF1dGhvcj5kYSBNb3RhPC9BdXRob3I+PFllYXI+MjAxODwvWWVhcj48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==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sidRPr="005D6CEC">
              <w:rPr>
                <w:color w:val="000000" w:themeColor="text1"/>
              </w:rPr>
            </w:r>
            <w:r w:rsidRPr="005D6CEC">
              <w:rPr>
                <w:color w:val="000000" w:themeColor="text1"/>
              </w:rPr>
              <w:fldChar w:fldCharType="separate"/>
            </w:r>
            <w:r>
              <w:rPr>
                <w:noProof/>
                <w:color w:val="000000" w:themeColor="text1"/>
              </w:rPr>
              <w:t>[4, 8, 42, 50]</w:t>
            </w:r>
            <w:r w:rsidRPr="005D6CEC">
              <w:rPr>
                <w:color w:val="000000" w:themeColor="text1"/>
              </w:rPr>
              <w:fldChar w:fldCharType="end"/>
            </w:r>
            <w:r w:rsidRPr="005D6CEC">
              <w:rPr>
                <w:color w:val="000000" w:themeColor="text1"/>
              </w:rPr>
              <w:t>.</w:t>
            </w:r>
            <w:r w:rsidRPr="005D6CEC">
              <w:t xml:space="preserve"> If a treatment</w:t>
            </w:r>
            <w:r w:rsidRPr="003A3C23">
              <w:t xml:space="preserve"> target is not met, patients should return promptly to the previous DMARD </w:t>
            </w:r>
            <w:r w:rsidRPr="003A3C23">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A3C23">
              <w:fldChar w:fldCharType="separate"/>
            </w:r>
            <w:r>
              <w:rPr>
                <w:noProof/>
              </w:rPr>
              <w:t>[44]</w:t>
            </w:r>
            <w:r w:rsidRPr="003A3C23">
              <w:fldChar w:fldCharType="end"/>
            </w:r>
            <w:r w:rsidRPr="003A3C23">
              <w:t>.</w:t>
            </w:r>
            <w:r>
              <w:t xml:space="preserve"> </w:t>
            </w:r>
          </w:p>
          <w:p w14:paraId="0FF35DBE" w14:textId="77777777" w:rsidR="0022799F" w:rsidRDefault="0022799F" w:rsidP="00DF33A4">
            <w:pPr>
              <w:shd w:val="clear" w:color="auto" w:fill="FFFFFF" w:themeFill="background1"/>
            </w:pPr>
          </w:p>
          <w:p w14:paraId="06600AC8" w14:textId="77777777" w:rsidR="0022799F" w:rsidRPr="00C35903" w:rsidRDefault="0022799F" w:rsidP="00DF33A4">
            <w:pPr>
              <w:shd w:val="clear" w:color="auto" w:fill="FFFFFF" w:themeFill="background1"/>
            </w:pPr>
            <w:r w:rsidRPr="00C35903">
              <w:t xml:space="preserve">Recommendations on medications that can be tapered include: </w:t>
            </w:r>
          </w:p>
          <w:p w14:paraId="2D8A5C72" w14:textId="77777777" w:rsidR="0022799F" w:rsidRPr="00C35903" w:rsidRDefault="0022799F" w:rsidP="00DF33A4">
            <w:pPr>
              <w:shd w:val="clear" w:color="auto" w:fill="FFFFFF" w:themeFill="background1"/>
            </w:pPr>
            <w:r w:rsidRPr="00C35903">
              <w:t>G</w:t>
            </w:r>
            <w:r>
              <w:t>Cs</w:t>
            </w:r>
          </w:p>
          <w:p w14:paraId="30094753" w14:textId="77777777" w:rsidR="0022799F" w:rsidRPr="001052DF" w:rsidRDefault="0022799F" w:rsidP="0022799F">
            <w:pPr>
              <w:pStyle w:val="ListParagraph"/>
              <w:numPr>
                <w:ilvl w:val="0"/>
                <w:numId w:val="5"/>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t xml:space="preserve">GCs (e.g. Corticosteroids and </w:t>
            </w:r>
            <w:r w:rsidRPr="001052DF">
              <w:rPr>
                <w:rFonts w:ascii="Times New Roman" w:hAnsi="Times New Roman" w:cs="Times New Roman"/>
              </w:rPr>
              <w:t>non-steroidal anti-inflammatories (</w:t>
            </w:r>
            <w:r w:rsidRPr="001052DF">
              <w:rPr>
                <w:rFonts w:ascii="Times New Roman" w:eastAsia="Times New Roman" w:hAnsi="Times New Roman" w:cs="Times New Roman"/>
                <w:lang w:eastAsia="en-GB"/>
              </w:rPr>
              <w:t xml:space="preserve">NSAIDs)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[45]</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should be tapered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&lt;EndNote&gt;&lt;Cite&gt;&lt;Author&gt;Ataman&lt;/Author&gt;&lt;Year&gt;2018&lt;/Year&gt;&lt;RecNum&gt;10&lt;/RecNum&gt;&lt;DisplayText&gt;[8]&lt;/DisplayText&gt;&lt;record&gt;&lt;rec-number&gt;10&lt;/rec-number&gt;&lt;foreign-keys&gt;&lt;key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[8]</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in the first instance </w:t>
            </w:r>
            <w:r w:rsidRPr="001052DF">
              <w:rPr>
                <w:rFonts w:ascii="Times New Roman" w:hAnsi="Times New Roman" w:cs="Times New Roman"/>
              </w:rPr>
              <w:fldChar w:fldCharType="begin"/>
            </w:r>
            <w:r>
              <w:rPr>
                <w:rFonts w:ascii="Times New Roman" w:hAnsi="Times New Roman" w:cs="Times New Roman"/>
              </w:rPr>
              <w:instrText xml:space="preserve"> ADDIN EN.CITE &lt;EndNote&gt;&lt;Cite&gt;&lt;Author&gt;Smolen JS&lt;/Author&gt;&lt;Year&gt;2023&lt;/Year&gt;&lt;RecNum&gt;54&lt;/RecNum&gt;&lt;DisplayText&gt;[50]&lt;/DisplayText&gt;&lt;record&gt;&lt;rec-number&gt;54&lt;/rec-number&gt;&lt;foreign-keys&gt;&lt;key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1052DF">
              <w:rPr>
                <w:rFonts w:ascii="Times New Roman" w:hAnsi="Times New Roman" w:cs="Times New Roman"/>
              </w:rPr>
              <w:fldChar w:fldCharType="separate"/>
            </w:r>
            <w:r>
              <w:rPr>
                <w:rFonts w:ascii="Times New Roman" w:hAnsi="Times New Roman" w:cs="Times New Roman"/>
                <w:noProof/>
              </w:rPr>
              <w:t>[50]</w:t>
            </w:r>
            <w:r w:rsidRPr="001052DF">
              <w:rPr>
                <w:rFonts w:ascii="Times New Roman" w:hAnsi="Times New Roman" w:cs="Times New Roman"/>
              </w:rPr>
              <w:fldChar w:fldCharType="end"/>
            </w:r>
            <w:r w:rsidRPr="001052DF">
              <w:rPr>
                <w:rFonts w:ascii="Times New Roman" w:eastAsia="Times New Roman" w:hAnsi="Times New Roman" w:cs="Times New Roman"/>
                <w:lang w:eastAsia="en-GB"/>
              </w:rPr>
              <w:t xml:space="preserve"> with the aim of eventually stopping these treatments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[45]</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w:t>
            </w:r>
          </w:p>
          <w:p w14:paraId="6F0200AF" w14:textId="77777777" w:rsidR="0022799F" w:rsidRPr="001052DF" w:rsidRDefault="0022799F" w:rsidP="00DF33A4">
            <w:pPr>
              <w:shd w:val="clear" w:color="auto" w:fill="FFFFFF" w:themeFill="background1"/>
            </w:pPr>
          </w:p>
          <w:p w14:paraId="3AE128FE" w14:textId="77777777" w:rsidR="0022799F" w:rsidRPr="001052DF" w:rsidRDefault="0022799F" w:rsidP="00DF33A4">
            <w:pPr>
              <w:shd w:val="clear" w:color="auto" w:fill="FFFFFF" w:themeFill="background1"/>
            </w:pPr>
            <w:r w:rsidRPr="001052DF">
              <w:t>DMARD</w:t>
            </w:r>
          </w:p>
          <w:p w14:paraId="6AEE7602" w14:textId="77777777" w:rsidR="0022799F" w:rsidRPr="001052DF" w:rsidRDefault="0022799F" w:rsidP="0022799F">
            <w:pPr>
              <w:pStyle w:val="ListParagraph"/>
              <w:numPr>
                <w:ilvl w:val="0"/>
                <w:numId w:val="6"/>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t xml:space="preserve">Tapering of DMARDs can be considered </w:t>
            </w:r>
            <w:r w:rsidRPr="001052DF">
              <w:rPr>
                <w:rFonts w:ascii="Times New Roman" w:hAnsi="Times New Roman" w:cs="Times New Roman"/>
              </w:rPr>
              <w:fldChar w:fldCharType="begin">
                <w:fldData xml:space="preserve">PEVuZE5vdGU+PENpdGU+PEF1dGhvcj5TbW9sZW4gSlM8L0F1dGhvcj48WWVhcj4yMDIzPC9ZZWFy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PEVuZE5vdGU+PENpdGU+PEF1dGhvcj5TbW9sZW4gSlM8L0F1dGhvcj48WWVhcj4yMDIzPC9ZZWFy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1052DF">
              <w:rPr>
                <w:rFonts w:ascii="Times New Roman" w:hAnsi="Times New Roman" w:cs="Times New Roman"/>
              </w:rPr>
            </w:r>
            <w:r w:rsidRPr="001052DF">
              <w:rPr>
                <w:rFonts w:ascii="Times New Roman" w:hAnsi="Times New Roman" w:cs="Times New Roman"/>
              </w:rPr>
              <w:fldChar w:fldCharType="separate"/>
            </w:r>
            <w:r>
              <w:rPr>
                <w:rFonts w:ascii="Times New Roman" w:hAnsi="Times New Roman" w:cs="Times New Roman"/>
                <w:noProof/>
              </w:rPr>
              <w:t>[44, 45, 50]</w:t>
            </w:r>
            <w:r w:rsidRPr="001052DF">
              <w:rPr>
                <w:rFonts w:ascii="Times New Roman" w:hAnsi="Times New Roman" w:cs="Times New Roman"/>
              </w:rPr>
              <w:fldChar w:fldCharType="end"/>
            </w:r>
            <w:r w:rsidRPr="001052DF">
              <w:rPr>
                <w:rFonts w:ascii="Times New Roman" w:hAnsi="Times New Roman" w:cs="Times New Roman"/>
              </w:rPr>
              <w:t xml:space="preserve"> </w:t>
            </w:r>
            <w:r w:rsidRPr="001052DF">
              <w:rPr>
                <w:rFonts w:ascii="Times New Roman" w:eastAsia="Times New Roman" w:hAnsi="Times New Roman" w:cs="Times New Roman"/>
                <w:lang w:eastAsia="en-GB"/>
              </w:rPr>
              <w:t xml:space="preserve">following glucocorticoid tapering and maintain the treatment target for 6-12months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&lt;EndNote&gt;&lt;Cite&gt;&lt;Author&gt;Lau&lt;/Author&gt;&lt;Year&gt;2015&lt;/Year&gt;&lt;RecNum&gt;3&lt;/RecNum&gt;&lt;DisplayText&gt;[44,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 45]</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Cautiously reducing drug doses or stopping drugs in a step-down strategy is recommended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[44]</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w:t>
            </w:r>
          </w:p>
          <w:p w14:paraId="59320D7B" w14:textId="77777777" w:rsidR="0022799F" w:rsidRPr="00825DF6" w:rsidRDefault="0022799F" w:rsidP="0022799F">
            <w:pPr>
              <w:pStyle w:val="ListParagraph"/>
              <w:numPr>
                <w:ilvl w:val="0"/>
                <w:numId w:val="6"/>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t xml:space="preserve">Whilst on CPG reports continuing all DMARDs at their current dose can be recommended rather than reducing their dosages. A </w:t>
            </w:r>
            <w:r w:rsidRPr="00825DF6">
              <w:rPr>
                <w:rFonts w:ascii="Times New Roman" w:eastAsia="Times New Roman" w:hAnsi="Times New Roman" w:cs="Times New Roman"/>
                <w:lang w:eastAsia="en-GB"/>
              </w:rPr>
              <w:t xml:space="preserve">dose reduction can be recommended rather than gradual discontinuation and a gradual discontinuation can be recommended over an abrupt discontinuation for patients who are at target for at least 6 months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[48]</w:t>
            </w:r>
            <w:r w:rsidRPr="00825DF6">
              <w:rPr>
                <w:rFonts w:ascii="Times New Roman" w:eastAsia="Times New Roman" w:hAnsi="Times New Roman" w:cs="Times New Roman"/>
                <w:lang w:eastAsia="en-GB"/>
              </w:rPr>
              <w:fldChar w:fldCharType="end"/>
            </w:r>
          </w:p>
          <w:p w14:paraId="703C111B" w14:textId="77777777" w:rsidR="0022799F" w:rsidRPr="00825DF6" w:rsidRDefault="0022799F" w:rsidP="00DF33A4">
            <w:pPr>
              <w:shd w:val="clear" w:color="auto" w:fill="FFFFFF" w:themeFill="background1"/>
            </w:pPr>
          </w:p>
          <w:p w14:paraId="4B692874" w14:textId="77777777" w:rsidR="0022799F" w:rsidRPr="00825DF6" w:rsidRDefault="0022799F" w:rsidP="00DF33A4">
            <w:pPr>
              <w:shd w:val="clear" w:color="auto" w:fill="FFFFFF" w:themeFill="background1"/>
            </w:pPr>
            <w:proofErr w:type="spellStart"/>
            <w:r w:rsidRPr="00825DF6">
              <w:t>bDMARDs</w:t>
            </w:r>
            <w:proofErr w:type="spellEnd"/>
          </w:p>
          <w:p w14:paraId="1C41B67F" w14:textId="77777777" w:rsidR="0022799F" w:rsidRPr="00825DF6" w:rsidRDefault="0022799F" w:rsidP="0022799F">
            <w:pPr>
              <w:pStyle w:val="ListParagraph"/>
              <w:numPr>
                <w:ilvl w:val="0"/>
                <w:numId w:val="6"/>
              </w:numPr>
              <w:autoSpaceDE w:val="0"/>
              <w:autoSpaceDN w:val="0"/>
              <w:adjustRightInd w:val="0"/>
              <w:rPr>
                <w:rFonts w:ascii="Times New Roman" w:hAnsi="Times New Roman" w:cs="Times New Roman"/>
                <w:lang w:val="en-GB"/>
              </w:rPr>
            </w:pPr>
            <w:r w:rsidRPr="00825DF6">
              <w:rPr>
                <w:rFonts w:ascii="Times New Roman" w:eastAsia="Times New Roman" w:hAnsi="Times New Roman" w:cs="Times New Roman"/>
                <w:lang w:eastAsia="en-GB"/>
              </w:rPr>
              <w:t xml:space="preserve">Progressive taping of </w:t>
            </w:r>
            <w:proofErr w:type="spellStart"/>
            <w:r w:rsidRPr="00825DF6">
              <w:rPr>
                <w:rFonts w:ascii="Times New Roman" w:eastAsia="Times New Roman" w:hAnsi="Times New Roman" w:cs="Times New Roman"/>
                <w:lang w:eastAsia="en-GB"/>
              </w:rPr>
              <w:t>bDMARDs</w:t>
            </w:r>
            <w:proofErr w:type="spellEnd"/>
            <w:r w:rsidRPr="00825DF6">
              <w:rPr>
                <w:rFonts w:ascii="Times New Roman" w:eastAsia="Times New Roman" w:hAnsi="Times New Roman" w:cs="Times New Roman"/>
                <w:lang w:eastAsia="en-GB"/>
              </w:rPr>
              <w:t xml:space="preserve"> </w:t>
            </w:r>
            <w:r w:rsidRPr="00825DF6">
              <w:rPr>
                <w:rFonts w:ascii="Times New Roman" w:eastAsia="Times New Roman" w:hAnsi="Times New Roman" w:cs="Times New Roman"/>
                <w:lang w:eastAsia="en-GB"/>
              </w:rPr>
              <w:fldChar w:fldCharType="begin">
                <w:fldData xml:space="preserve">PEVuZE5vdGU+PENpdGU+PEF1dGhvcj4oU0VSKTwvQXV0aG9yPjxZZWFyPjIwMTk8L1llYXI+PFJl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PC91cmxzPjwvcmVjb3JkPjwvQ2l0ZT48Q2l0ZT48QXV0aG9yPkhhemxld29vZDwvQXV0aG9yPjxZ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</w:fldData>
              </w:fldChar>
            </w:r>
            <w:r>
              <w:rPr>
                <w:rFonts w:ascii="Times New Roman" w:eastAsia="Times New Roman" w:hAnsi="Times New Roman" w:cs="Times New Roman"/>
                <w:lang w:eastAsia="en-GB"/>
              </w:rPr>
              <w:instrText xml:space="preserve"> ADDIN EN.CITE </w:instrText>
            </w:r>
            <w:r>
              <w:rPr>
                <w:rFonts w:ascii="Times New Roman" w:eastAsia="Times New Roman" w:hAnsi="Times New Roman" w:cs="Times New Roman"/>
                <w:lang w:eastAsia="en-GB"/>
              </w:rPr>
              <w:fldChar w:fldCharType="begin">
                <w:fldData xml:space="preserve">PEVuZE5vdGU+PENpdGU+PEF1dGhvcj4oU0VSKTwvQXV0aG9yPjxZZWFyPjIwMTk8L1llYXI+PFJl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PC91cmxzPjwvcmVjb3JkPjwvQ2l0ZT48Q2l0ZT48QXV0aG9yPkhhemxld29vZDwvQXV0aG9yPjxZ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</w:fldData>
              </w:fldChar>
            </w:r>
            <w:r>
              <w:rPr>
                <w:rFonts w:ascii="Times New Roman" w:eastAsia="Times New Roman" w:hAnsi="Times New Roman" w:cs="Times New Roman"/>
                <w:lang w:eastAsia="en-GB"/>
              </w:rPr>
              <w:instrText xml:space="preserve"> ADDIN EN.CITE.DATA </w:instrText>
            </w:r>
            <w:r>
              <w:rPr>
                <w:rFonts w:ascii="Times New Roman" w:eastAsia="Times New Roman" w:hAnsi="Times New Roman" w:cs="Times New Roman"/>
                <w:lang w:eastAsia="en-GB"/>
              </w:rPr>
            </w:r>
            <w:r>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 41, 45, 50, 51]</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can be considered especially if this this treatment is combined with a </w:t>
            </w:r>
            <w:proofErr w:type="spellStart"/>
            <w:r w:rsidRPr="00825DF6">
              <w:rPr>
                <w:rFonts w:ascii="Times New Roman" w:eastAsia="Times New Roman" w:hAnsi="Times New Roman" w:cs="Times New Roman"/>
                <w:lang w:eastAsia="en-GB"/>
              </w:rPr>
              <w:t>csDMARD</w:t>
            </w:r>
            <w:proofErr w:type="spellEnd"/>
            <w:r w:rsidRPr="00825DF6">
              <w:rPr>
                <w:rFonts w:ascii="Times New Roman" w:eastAsia="Times New Roman" w:hAnsi="Times New Roman" w:cs="Times New Roman"/>
                <w:lang w:eastAsia="en-GB"/>
              </w:rPr>
              <w:t xml:space="preserve">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&lt;EndNote&gt;&lt;Cite&gt;&lt;Author&gt;Parisi&lt;/Author&gt;&lt;Year&gt;2019&lt;/Year&gt;&lt;RecNum&gt;1&lt;/RecNum&gt;&lt;DisplayText&gt;[4, 8]&lt;/DisplayText&gt;&lt;record&gt;&lt;rec-number&gt;1&lt;/rec-number&gt;&lt;foreign-keys&gt;&lt;key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Ataman&lt;/Author&gt;&lt;Year&gt;2018&lt;/Year&gt;&lt;RecNum&gt;10&lt;/RecNum&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 8]</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This may involve reducing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&lt;EndNote&gt;&lt;Cite&gt;&lt;Author&gt;da Mota&lt;/Author&gt;&lt;Year&gt;2018&lt;/Year&gt;&lt;RecNum&gt;9&lt;/RecNum&gt;&lt;DisplayText&gt;[41, 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Cite&gt;&lt;Author&gt;(SER)&lt;/Author&gt;&lt;Year&gt;2019&lt;/Year&gt;&lt;RecNum&gt;11&lt;/RecNum&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[41, 42]</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or spacing out the doses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[42]</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of the medication and should be recommended despite the risk of relapse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[41]</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w:t>
            </w:r>
            <w:r w:rsidRPr="00825DF6">
              <w:rPr>
                <w:rFonts w:ascii="Times New Roman" w:hAnsi="Times New Roman" w:cs="Times New Roman"/>
              </w:rPr>
              <w:t xml:space="preserve">Based on shared-decision making and </w:t>
            </w:r>
            <w:r w:rsidRPr="00825DF6">
              <w:rPr>
                <w:rFonts w:ascii="Times New Roman" w:hAnsi="Times New Roman" w:cs="Times New Roman"/>
                <w:lang w:val="en-GB"/>
              </w:rPr>
              <w:t xml:space="preserve">provided patients are able to rapidly access rheumatology care and re-establish their medications in case of a flare </w:t>
            </w:r>
            <w:r w:rsidRPr="00825DF6">
              <w:rPr>
                <w:rFonts w:ascii="Times New Roman" w:hAnsi="Times New Roman" w:cs="Times New Roman"/>
              </w:rPr>
              <w:fldChar w:fldCharType="begin"/>
            </w:r>
            <w:r>
              <w:rPr>
                <w:rFonts w:ascii="Times New Roman" w:hAnsi="Times New Roman" w:cs="Times New Roman"/>
              </w:rP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825DF6">
              <w:rPr>
                <w:rFonts w:ascii="Times New Roman" w:hAnsi="Times New Roman" w:cs="Times New Roman"/>
              </w:rPr>
              <w:fldChar w:fldCharType="separate"/>
            </w:r>
            <w:r>
              <w:rPr>
                <w:rFonts w:ascii="Times New Roman" w:hAnsi="Times New Roman" w:cs="Times New Roman"/>
                <w:noProof/>
              </w:rPr>
              <w:t>[51]</w:t>
            </w:r>
            <w:r w:rsidRPr="00825DF6">
              <w:rPr>
                <w:rFonts w:ascii="Times New Roman" w:hAnsi="Times New Roman" w:cs="Times New Roman"/>
              </w:rPr>
              <w:fldChar w:fldCharType="end"/>
            </w:r>
            <w:r w:rsidRPr="00825DF6">
              <w:rPr>
                <w:rFonts w:ascii="Times New Roman" w:hAnsi="Times New Roman" w:cs="Times New Roman"/>
              </w:rPr>
              <w:t>.</w:t>
            </w:r>
          </w:p>
          <w:p w14:paraId="2002DD23" w14:textId="77777777" w:rsidR="0022799F" w:rsidRPr="00825DF6" w:rsidRDefault="0022799F" w:rsidP="00DF33A4">
            <w:pPr>
              <w:pStyle w:val="ListParagraph"/>
              <w:autoSpaceDE w:val="0"/>
              <w:autoSpaceDN w:val="0"/>
              <w:adjustRightInd w:val="0"/>
              <w:rPr>
                <w:rFonts w:ascii="Times New Roman" w:hAnsi="Times New Roman" w:cs="Times New Roman"/>
                <w:lang w:val="en-GB"/>
              </w:rPr>
            </w:pPr>
            <w:r w:rsidRPr="00825DF6">
              <w:rPr>
                <w:rFonts w:ascii="Times New Roman" w:hAnsi="Times New Roman" w:cs="Times New Roman"/>
              </w:rPr>
              <w:t xml:space="preserve">Based on shared-decision making and </w:t>
            </w:r>
            <w:r w:rsidRPr="00825DF6">
              <w:rPr>
                <w:rFonts w:ascii="Times New Roman" w:hAnsi="Times New Roman" w:cs="Times New Roman"/>
                <w:lang w:val="en-GB"/>
              </w:rPr>
              <w:t xml:space="preserve">provided patients are able to rapidly access rheumatology care and re-establish their medications in case of a flare </w:t>
            </w:r>
            <w:r w:rsidRPr="00825DF6">
              <w:rPr>
                <w:rFonts w:ascii="Times New Roman" w:hAnsi="Times New Roman" w:cs="Times New Roman"/>
              </w:rPr>
              <w:fldChar w:fldCharType="begin"/>
            </w:r>
            <w:r>
              <w:rPr>
                <w:rFonts w:ascii="Times New Roman" w:hAnsi="Times New Roman" w:cs="Times New Roman"/>
              </w:rP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825DF6">
              <w:rPr>
                <w:rFonts w:ascii="Times New Roman" w:hAnsi="Times New Roman" w:cs="Times New Roman"/>
              </w:rPr>
              <w:fldChar w:fldCharType="separate"/>
            </w:r>
            <w:r>
              <w:rPr>
                <w:rFonts w:ascii="Times New Roman" w:hAnsi="Times New Roman" w:cs="Times New Roman"/>
                <w:noProof/>
              </w:rPr>
              <w:t>[51]</w:t>
            </w:r>
            <w:r w:rsidRPr="00825DF6">
              <w:rPr>
                <w:rFonts w:ascii="Times New Roman" w:hAnsi="Times New Roman" w:cs="Times New Roman"/>
              </w:rPr>
              <w:fldChar w:fldCharType="end"/>
            </w:r>
            <w:r w:rsidRPr="00825DF6">
              <w:rPr>
                <w:rFonts w:ascii="Times New Roman" w:hAnsi="Times New Roman" w:cs="Times New Roman"/>
              </w:rPr>
              <w:t>.</w:t>
            </w:r>
          </w:p>
          <w:p w14:paraId="28EA47A1" w14:textId="77777777" w:rsidR="0022799F" w:rsidRPr="00825DF6" w:rsidRDefault="0022799F" w:rsidP="00DF33A4">
            <w:pPr>
              <w:shd w:val="clear" w:color="auto" w:fill="FFFFFF" w:themeFill="background1"/>
            </w:pPr>
          </w:p>
          <w:p w14:paraId="3ECAC301" w14:textId="77777777" w:rsidR="0022799F" w:rsidRPr="00825DF6" w:rsidRDefault="0022799F" w:rsidP="00DF33A4">
            <w:pPr>
              <w:shd w:val="clear" w:color="auto" w:fill="FFFFFF" w:themeFill="background1"/>
            </w:pPr>
            <w:proofErr w:type="spellStart"/>
            <w:r w:rsidRPr="00825DF6">
              <w:t>tsDMARDs</w:t>
            </w:r>
            <w:proofErr w:type="spellEnd"/>
          </w:p>
          <w:p w14:paraId="03A7DD33" w14:textId="77777777" w:rsidR="0022799F" w:rsidRPr="00825DF6" w:rsidRDefault="0022799F" w:rsidP="0022799F">
            <w:pPr>
              <w:pStyle w:val="ListParagraph"/>
              <w:numPr>
                <w:ilvl w:val="0"/>
                <w:numId w:val="8"/>
              </w:numPr>
              <w:rPr>
                <w:rFonts w:ascii="Times New Roman" w:eastAsia="Times New Roman" w:hAnsi="Times New Roman" w:cs="Times New Roman"/>
                <w:lang w:eastAsia="en-GB"/>
              </w:rPr>
            </w:pPr>
            <w:proofErr w:type="spellStart"/>
            <w:r w:rsidRPr="00825DF6">
              <w:rPr>
                <w:rFonts w:ascii="Times New Roman" w:eastAsia="Times New Roman" w:hAnsi="Times New Roman" w:cs="Times New Roman"/>
                <w:lang w:eastAsia="en-GB"/>
              </w:rPr>
              <w:t>tsDMARDs</w:t>
            </w:r>
            <w:proofErr w:type="spellEnd"/>
            <w:r w:rsidRPr="00825DF6">
              <w:rPr>
                <w:rFonts w:ascii="Times New Roman" w:eastAsia="Times New Roman" w:hAnsi="Times New Roman" w:cs="Times New Roman"/>
                <w:lang w:eastAsia="en-GB"/>
              </w:rPr>
              <w:t xml:space="preserve"> tapering could be considered </w:t>
            </w:r>
            <w:r w:rsidRPr="00825DF6">
              <w:rPr>
                <w:rFonts w:ascii="Times New Roman" w:hAnsi="Times New Roman" w:cs="Times New Roman"/>
              </w:rPr>
              <w:fldChar w:fldCharType="begin">
                <w:fldData xml:space="preserve">PEVuZE5vdGU+PENpdGU+PEF1dGhvcj5TbW9sZW4gSlM8L0F1dGhvcj48WWVhcj4yMDIzPC9ZZWFy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PEVuZE5vdGU+PENpdGU+PEF1dGhvcj5TbW9sZW4gSlM8L0F1dGhvcj48WWVhcj4yMDIzPC9ZZWFy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825DF6">
              <w:rPr>
                <w:rFonts w:ascii="Times New Roman" w:hAnsi="Times New Roman" w:cs="Times New Roman"/>
              </w:rPr>
            </w:r>
            <w:r w:rsidRPr="00825DF6">
              <w:rPr>
                <w:rFonts w:ascii="Times New Roman" w:hAnsi="Times New Roman" w:cs="Times New Roman"/>
              </w:rPr>
              <w:fldChar w:fldCharType="separate"/>
            </w:r>
            <w:r>
              <w:rPr>
                <w:rFonts w:ascii="Times New Roman" w:hAnsi="Times New Roman" w:cs="Times New Roman"/>
                <w:noProof/>
              </w:rPr>
              <w:t>[4, 50, 51]</w:t>
            </w:r>
            <w:r w:rsidRPr="00825DF6">
              <w:rPr>
                <w:rFonts w:ascii="Times New Roman" w:hAnsi="Times New Roman" w:cs="Times New Roman"/>
              </w:rPr>
              <w:fldChar w:fldCharType="end"/>
            </w:r>
            <w:r w:rsidRPr="00825DF6">
              <w:rPr>
                <w:rFonts w:ascii="Times New Roman" w:hAnsi="Times New Roman" w:cs="Times New Roman"/>
              </w:rPr>
              <w:t xml:space="preserve"> </w:t>
            </w:r>
            <w:r w:rsidRPr="00825DF6">
              <w:rPr>
                <w:rFonts w:ascii="Times New Roman" w:eastAsia="Times New Roman" w:hAnsi="Times New Roman" w:cs="Times New Roman"/>
                <w:lang w:eastAsia="en-GB"/>
              </w:rPr>
              <w:t xml:space="preserve">especially when in conjunction with </w:t>
            </w:r>
            <w:proofErr w:type="spellStart"/>
            <w:r w:rsidRPr="00825DF6">
              <w:rPr>
                <w:rFonts w:ascii="Times New Roman" w:eastAsia="Times New Roman" w:hAnsi="Times New Roman" w:cs="Times New Roman"/>
                <w:lang w:eastAsia="en-GB"/>
              </w:rPr>
              <w:t>csDMARDs</w:t>
            </w:r>
            <w:proofErr w:type="spellEnd"/>
            <w:r w:rsidRPr="00825DF6">
              <w:rPr>
                <w:rFonts w:ascii="Times New Roman" w:eastAsia="Times New Roman" w:hAnsi="Times New Roman" w:cs="Times New Roman"/>
                <w:lang w:eastAsia="en-GB"/>
              </w:rPr>
              <w:t xml:space="preserve"> </w:t>
            </w:r>
            <w:r w:rsidRPr="00825DF6">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825DF6">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w:t>
            </w:r>
            <w:r w:rsidRPr="00825DF6">
              <w:rPr>
                <w:rFonts w:ascii="Times New Roman" w:eastAsia="Times New Roman" w:hAnsi="Times New Roman" w:cs="Times New Roman"/>
                <w:lang w:eastAsia="en-GB"/>
              </w:rPr>
              <w:fldChar w:fldCharType="end"/>
            </w:r>
            <w:r w:rsidRPr="00825DF6">
              <w:rPr>
                <w:rFonts w:ascii="Times New Roman" w:eastAsia="Times New Roman" w:hAnsi="Times New Roman" w:cs="Times New Roman"/>
                <w:lang w:eastAsia="en-GB"/>
              </w:rPr>
              <w:t xml:space="preserve">. </w:t>
            </w:r>
            <w:r w:rsidRPr="00825DF6">
              <w:rPr>
                <w:rFonts w:ascii="Times New Roman" w:hAnsi="Times New Roman" w:cs="Times New Roman"/>
              </w:rPr>
              <w:t xml:space="preserve">Based on shared-decision making and </w:t>
            </w:r>
            <w:r w:rsidRPr="00825DF6">
              <w:rPr>
                <w:rFonts w:ascii="Times New Roman" w:hAnsi="Times New Roman" w:cs="Times New Roman"/>
                <w:lang w:val="en-GB"/>
              </w:rPr>
              <w:t xml:space="preserve">provided patients are able to rapidly access rheumatology care and re-establish their medications in case of a flare </w:t>
            </w:r>
            <w:r w:rsidRPr="00825DF6">
              <w:rPr>
                <w:rFonts w:ascii="Times New Roman" w:hAnsi="Times New Roman" w:cs="Times New Roman"/>
              </w:rPr>
              <w:fldChar w:fldCharType="begin"/>
            </w:r>
            <w:r>
              <w:rPr>
                <w:rFonts w:ascii="Times New Roman" w:hAnsi="Times New Roman" w:cs="Times New Roman"/>
              </w:rPr>
              <w:instrText xml:space="preserve"> ADDIN EN.CITE &lt;EndNote&gt;&lt;Cite&gt;&lt;Author&gt;Hazlewood&lt;/Author&gt;&lt;Year&gt;2022&lt;/Year&gt;&lt;RecNum&gt;61&lt;/RecNum&gt;&lt;DisplayText&gt;[51]&lt;/DisplayText&gt;&lt;record&gt;&lt;rec-number&gt;61&lt;/rec-number&gt;&lt;foreign-keys&gt;&lt;key app="EN" db-id="zf9rd0ada95vwuezxwn5ppd4sptwaaars9at" timestamp="1681176928"&gt;61&lt;/key&gt;&lt;/foreign-keys&gt;&lt;ref-type name="Journal Article"&gt;17&lt;/ref-type&gt;&lt;contributors&gt;&lt;authors&gt;&lt;author&gt;Hazlewood, G. S., Pardo, J. P., Barnabe, C., Schieir, O., Barber, C. E., Proulx, L., ... &amp;amp; Pope, J. E. &lt;/author&gt;&lt;/authors&gt;&lt;/contributors&gt;&lt;titles&gt;&lt;title&gt;Canadian Rheumatology Association living guidelines for the pharmacological management of rheumatoid arthritis with disease-modifying antirheumatic drugs. &lt;/title&gt;&lt;secondary-title&gt;The Journal of Rheumatology&lt;/secondary-title&gt;&lt;/titles&gt;&lt;periodical&gt;&lt;full-title&gt;The Journal of Rheumatology&lt;/full-title&gt;&lt;/periodical&gt;&lt;dates&gt;&lt;year&gt;2022&lt;/year&gt;&lt;/dates&gt;&lt;urls&gt;&lt;/urls&gt;&lt;/record&gt;&lt;/Cite&gt;&lt;/EndNote&gt;</w:instrText>
            </w:r>
            <w:r w:rsidRPr="00825DF6">
              <w:rPr>
                <w:rFonts w:ascii="Times New Roman" w:hAnsi="Times New Roman" w:cs="Times New Roman"/>
              </w:rPr>
              <w:fldChar w:fldCharType="separate"/>
            </w:r>
            <w:r>
              <w:rPr>
                <w:rFonts w:ascii="Times New Roman" w:hAnsi="Times New Roman" w:cs="Times New Roman"/>
                <w:noProof/>
              </w:rPr>
              <w:t>[51]</w:t>
            </w:r>
            <w:r w:rsidRPr="00825DF6">
              <w:rPr>
                <w:rFonts w:ascii="Times New Roman" w:hAnsi="Times New Roman" w:cs="Times New Roman"/>
              </w:rPr>
              <w:fldChar w:fldCharType="end"/>
            </w:r>
            <w:r w:rsidRPr="00825DF6">
              <w:rPr>
                <w:rFonts w:ascii="Times New Roman" w:hAnsi="Times New Roman" w:cs="Times New Roman"/>
              </w:rPr>
              <w:t>.</w:t>
            </w:r>
          </w:p>
          <w:p w14:paraId="59DDAD37" w14:textId="77777777" w:rsidR="0022799F" w:rsidRPr="00825DF6" w:rsidRDefault="0022799F" w:rsidP="00DF33A4"/>
          <w:p w14:paraId="284AFFF5" w14:textId="77777777" w:rsidR="0022799F" w:rsidRPr="001052DF" w:rsidRDefault="0022799F" w:rsidP="00DF33A4">
            <w:pPr>
              <w:shd w:val="clear" w:color="auto" w:fill="FFFFFF" w:themeFill="background1"/>
            </w:pPr>
          </w:p>
          <w:p w14:paraId="604A1FD6" w14:textId="77777777" w:rsidR="0022799F" w:rsidRPr="001052DF" w:rsidRDefault="0022799F" w:rsidP="00DF33A4">
            <w:pPr>
              <w:shd w:val="clear" w:color="auto" w:fill="FFFFFF" w:themeFill="background1"/>
            </w:pPr>
            <w:proofErr w:type="spellStart"/>
            <w:r w:rsidRPr="001052DF">
              <w:t>csDMARDs</w:t>
            </w:r>
            <w:proofErr w:type="spellEnd"/>
          </w:p>
          <w:p w14:paraId="16B439AC" w14:textId="77777777" w:rsidR="0022799F" w:rsidRPr="001052DF" w:rsidRDefault="0022799F" w:rsidP="0022799F">
            <w:pPr>
              <w:pStyle w:val="ListParagraph"/>
              <w:numPr>
                <w:ilvl w:val="0"/>
                <w:numId w:val="9"/>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t xml:space="preserve">If a patient is in persistent remission, tapering the </w:t>
            </w:r>
            <w:proofErr w:type="spellStart"/>
            <w:r w:rsidRPr="001052DF">
              <w:rPr>
                <w:rFonts w:ascii="Times New Roman" w:eastAsia="Times New Roman" w:hAnsi="Times New Roman" w:cs="Times New Roman"/>
                <w:lang w:eastAsia="en-GB"/>
              </w:rPr>
              <w:t>csDMARD</w:t>
            </w:r>
            <w:proofErr w:type="spellEnd"/>
            <w:r w:rsidRPr="001052DF">
              <w:rPr>
                <w:rFonts w:ascii="Times New Roman" w:eastAsia="Times New Roman" w:hAnsi="Times New Roman" w:cs="Times New Roman"/>
                <w:lang w:eastAsia="en-GB"/>
              </w:rPr>
              <w:t xml:space="preserve"> could be considered </w:t>
            </w:r>
            <w:r w:rsidRPr="001052DF">
              <w:rPr>
                <w:rFonts w:ascii="Times New Roman" w:eastAsia="Times New Roman" w:hAnsi="Times New Roman" w:cs="Times New Roman"/>
                <w:lang w:eastAsia="en-GB"/>
              </w:rPr>
              <w:fldChar w:fldCharType="begin">
                <w:fldData xml:space="preserve">PEVuZE5vdGU+PENpdGU+PEF1dGhvcj5QYXJpc2k8L0F1dGhvcj48WWVhcj4yMDE5PC9ZZWFyPjxS
ZWNOdW0+MTwvUmVjTnVtPjxEaXNwbGF5VGV4dD5bNCwgOCwgNDUsIDUwXTwvRGlzcGxheVRleHQ+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L2RhdGVzPjx1cmxzPjwvdXJscz48L3JlY29yZD48L0NpdGU+PENpdGU+PEF1dGhvcj5MYXU8L0F1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</w:fldData>
              </w:fldChar>
            </w:r>
            <w:r>
              <w:rPr>
                <w:rFonts w:ascii="Times New Roman" w:eastAsia="Times New Roman" w:hAnsi="Times New Roman" w:cs="Times New Roman"/>
                <w:lang w:eastAsia="en-GB"/>
              </w:rPr>
              <w:instrText xml:space="preserve"> ADDIN EN.CITE </w:instrText>
            </w:r>
            <w:r>
              <w:rPr>
                <w:rFonts w:ascii="Times New Roman" w:eastAsia="Times New Roman" w:hAnsi="Times New Roman" w:cs="Times New Roman"/>
                <w:lang w:eastAsia="en-GB"/>
              </w:rPr>
              <w:fldChar w:fldCharType="begin">
                <w:fldData xml:space="preserve">PEVuZE5vdGU+PENpdGU+PEF1dGhvcj5QYXJpc2k8L0F1dGhvcj48WWVhcj4yMDE5PC9ZZWFyPjxS
ZWNOdW0+MTwvUmVjTnVtPjxEaXNwbGF5VGV4dD5bNCwgOCwgNDUsIDUwXTwvRGlzcGxheVRleHQ+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L2RhdGVzPjx1cmxzPjwvdXJscz48L3JlY29yZD48L0NpdGU+PENpdGU+PEF1dGhvcj5MYXU8L0F1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</w:fldData>
              </w:fldChar>
            </w:r>
            <w:r>
              <w:rPr>
                <w:rFonts w:ascii="Times New Roman" w:eastAsia="Times New Roman" w:hAnsi="Times New Roman" w:cs="Times New Roman"/>
                <w:lang w:eastAsia="en-GB"/>
              </w:rPr>
              <w:instrText xml:space="preserve"> ADDIN EN.CITE.DATA </w:instrText>
            </w:r>
            <w:r>
              <w:rPr>
                <w:rFonts w:ascii="Times New Roman" w:eastAsia="Times New Roman" w:hAnsi="Times New Roman" w:cs="Times New Roman"/>
                <w:lang w:eastAsia="en-GB"/>
              </w:rPr>
            </w:r>
            <w:r>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 8, 45, 50]</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with caution and as a shared decision between the patient and clinician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[45]</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w:t>
            </w:r>
          </w:p>
          <w:p w14:paraId="1B1548AA" w14:textId="77777777" w:rsidR="0022799F" w:rsidRPr="001052DF" w:rsidRDefault="0022799F" w:rsidP="0022799F">
            <w:pPr>
              <w:pStyle w:val="ListParagraph"/>
              <w:numPr>
                <w:ilvl w:val="0"/>
                <w:numId w:val="9"/>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lastRenderedPageBreak/>
              <w:t xml:space="preserve">Gradual discontinuation of SSZ can be recommended over HCQ for people taking triple therapy who wish to discontinue a DMARD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Cite&gt;&lt;Author&gt;Fraenkel&lt;/Author&gt;&lt;Year&gt;2021&lt;/Year&gt;&lt;RecNum&gt;13&lt;/RecNum&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[48]</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 xml:space="preserve">. </w:t>
            </w:r>
          </w:p>
          <w:p w14:paraId="1A9158AF" w14:textId="77777777" w:rsidR="0022799F" w:rsidRPr="00584D08" w:rsidRDefault="0022799F" w:rsidP="0022799F">
            <w:pPr>
              <w:pStyle w:val="ListParagraph"/>
              <w:numPr>
                <w:ilvl w:val="0"/>
                <w:numId w:val="9"/>
              </w:numPr>
              <w:rPr>
                <w:rFonts w:ascii="Times New Roman" w:eastAsia="Times New Roman" w:hAnsi="Times New Roman" w:cs="Times New Roman"/>
                <w:lang w:eastAsia="en-GB"/>
              </w:rPr>
            </w:pPr>
            <w:r w:rsidRPr="001052DF">
              <w:rPr>
                <w:rFonts w:ascii="Times New Roman" w:eastAsia="Times New Roman" w:hAnsi="Times New Roman" w:cs="Times New Roman"/>
                <w:lang w:eastAsia="en-GB"/>
              </w:rPr>
              <w:t xml:space="preserve">Gradual discontinuation of MTX can be recommended over </w:t>
            </w:r>
            <w:proofErr w:type="spellStart"/>
            <w:r w:rsidRPr="001052DF">
              <w:rPr>
                <w:rFonts w:ascii="Times New Roman" w:eastAsia="Times New Roman" w:hAnsi="Times New Roman" w:cs="Times New Roman"/>
                <w:lang w:eastAsia="en-GB"/>
              </w:rPr>
              <w:t>bDMARD</w:t>
            </w:r>
            <w:proofErr w:type="spellEnd"/>
            <w:r w:rsidRPr="001052DF">
              <w:rPr>
                <w:rFonts w:ascii="Times New Roman" w:eastAsia="Times New Roman" w:hAnsi="Times New Roman" w:cs="Times New Roman"/>
                <w:lang w:eastAsia="en-GB"/>
              </w:rPr>
              <w:t xml:space="preserve"> or </w:t>
            </w:r>
            <w:proofErr w:type="spellStart"/>
            <w:r w:rsidRPr="001052DF">
              <w:rPr>
                <w:rFonts w:ascii="Times New Roman" w:eastAsia="Times New Roman" w:hAnsi="Times New Roman" w:cs="Times New Roman"/>
                <w:lang w:eastAsia="en-GB"/>
              </w:rPr>
              <w:t>tsDMARD</w:t>
            </w:r>
            <w:proofErr w:type="spellEnd"/>
            <w:r w:rsidRPr="001052DF">
              <w:rPr>
                <w:rFonts w:ascii="Times New Roman" w:eastAsia="Times New Roman" w:hAnsi="Times New Roman" w:cs="Times New Roman"/>
                <w:lang w:eastAsia="en-GB"/>
              </w:rPr>
              <w:t xml:space="preserve"> for patients taking MTX + a </w:t>
            </w:r>
            <w:proofErr w:type="spellStart"/>
            <w:r w:rsidRPr="001052DF">
              <w:rPr>
                <w:rFonts w:ascii="Times New Roman" w:eastAsia="Times New Roman" w:hAnsi="Times New Roman" w:cs="Times New Roman"/>
                <w:lang w:eastAsia="en-GB"/>
              </w:rPr>
              <w:t>bDMARD</w:t>
            </w:r>
            <w:proofErr w:type="spellEnd"/>
            <w:r w:rsidRPr="001052DF">
              <w:rPr>
                <w:rFonts w:ascii="Times New Roman" w:eastAsia="Times New Roman" w:hAnsi="Times New Roman" w:cs="Times New Roman"/>
                <w:lang w:eastAsia="en-GB"/>
              </w:rPr>
              <w:t xml:space="preserve"> or </w:t>
            </w:r>
            <w:proofErr w:type="spellStart"/>
            <w:r w:rsidRPr="001052DF">
              <w:rPr>
                <w:rFonts w:ascii="Times New Roman" w:eastAsia="Times New Roman" w:hAnsi="Times New Roman" w:cs="Times New Roman"/>
                <w:lang w:eastAsia="en-GB"/>
              </w:rPr>
              <w:t>tsDMARD</w:t>
            </w:r>
            <w:proofErr w:type="spellEnd"/>
            <w:r w:rsidRPr="001052DF">
              <w:rPr>
                <w:rFonts w:ascii="Times New Roman" w:eastAsia="Times New Roman" w:hAnsi="Times New Roman" w:cs="Times New Roman"/>
                <w:lang w:eastAsia="en-GB"/>
              </w:rPr>
              <w:t xml:space="preserve"> </w:t>
            </w:r>
            <w:r w:rsidRPr="001052DF">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1052DF">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[48]</w:t>
            </w:r>
            <w:r w:rsidRPr="001052DF">
              <w:rPr>
                <w:rFonts w:ascii="Times New Roman" w:eastAsia="Times New Roman" w:hAnsi="Times New Roman" w:cs="Times New Roman"/>
                <w:lang w:eastAsia="en-GB"/>
              </w:rPr>
              <w:fldChar w:fldCharType="end"/>
            </w:r>
            <w:r w:rsidRPr="001052DF">
              <w:rPr>
                <w:rFonts w:ascii="Times New Roman" w:eastAsia="Times New Roman" w:hAnsi="Times New Roman" w:cs="Times New Roman"/>
                <w:lang w:eastAsia="en-GB"/>
              </w:rPr>
              <w:t>.</w:t>
            </w:r>
          </w:p>
          <w:p w14:paraId="5503EA85" w14:textId="77777777" w:rsidR="0022799F" w:rsidRPr="00825DF6" w:rsidRDefault="0022799F" w:rsidP="00DF33A4">
            <w:pPr>
              <w:shd w:val="clear" w:color="auto" w:fill="FFFF00"/>
              <w:rPr>
                <w:shd w:val="clear" w:color="auto" w:fill="FFFF00"/>
              </w:rPr>
            </w:pPr>
            <w:r w:rsidRPr="00825DF6">
              <w:rPr>
                <w:shd w:val="clear" w:color="auto" w:fill="FFFF00"/>
              </w:rPr>
              <w:t>Consensus: No consensus</w:t>
            </w:r>
          </w:p>
        </w:tc>
      </w:tr>
      <w:tr w:rsidR="0022799F" w:rsidRPr="00DC5372" w14:paraId="7875C2C0"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DC52F1A" w14:textId="77777777" w:rsidR="0022799F" w:rsidRPr="00C35903" w:rsidRDefault="0022799F" w:rsidP="00DF33A4">
            <w:pPr>
              <w:rPr>
                <w:b/>
                <w:bCs/>
              </w:rPr>
            </w:pPr>
            <w:r>
              <w:rPr>
                <w:b/>
                <w:bCs/>
              </w:rPr>
              <w:lastRenderedPageBreak/>
              <w:t xml:space="preserve">Adjunctive therapy </w:t>
            </w: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0ACBBA8" w14:textId="77777777" w:rsidR="0022799F" w:rsidRPr="006C7BF6" w:rsidRDefault="0022799F" w:rsidP="00DF33A4">
            <w:pPr>
              <w:rPr>
                <w:b/>
                <w:bCs/>
              </w:rPr>
            </w:pPr>
            <w:r w:rsidRPr="006C7BF6">
              <w:rPr>
                <w:b/>
                <w:bCs/>
              </w:rPr>
              <w:t>N</w:t>
            </w:r>
            <w:r>
              <w:rPr>
                <w:b/>
                <w:bCs/>
              </w:rPr>
              <w:t>SAIDs</w:t>
            </w:r>
          </w:p>
          <w:p w14:paraId="5DA7F33F" w14:textId="77777777" w:rsidR="0022799F" w:rsidRPr="005D6CEC" w:rsidRDefault="0022799F" w:rsidP="00DF33A4">
            <w:pPr>
              <w:shd w:val="clear" w:color="auto" w:fill="FFFFFF" w:themeFill="background1"/>
              <w:rPr>
                <w:color w:val="000000" w:themeColor="text1"/>
              </w:rPr>
            </w:pPr>
            <w:r>
              <w:t xml:space="preserve">One CPG strongly recommended </w:t>
            </w:r>
            <w:r>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w:t>
            </w:r>
            <w:r>
              <w:fldChar w:fldCharType="end"/>
            </w:r>
            <w:r>
              <w:t xml:space="preserve"> and two </w:t>
            </w:r>
            <w:r w:rsidRPr="005D6CEC">
              <w:rPr>
                <w:color w:val="000000" w:themeColor="text1"/>
              </w:rPr>
              <w:t xml:space="preserve">CPGs conditionally recommended NSAIDs </w:t>
            </w:r>
            <w:r w:rsidRPr="005D6CEC">
              <w:rPr>
                <w:color w:val="000000" w:themeColor="text1"/>
              </w:rPr>
              <w:fldChar w:fldCharType="begin"/>
            </w:r>
            <w:r>
              <w:rPr>
                <w:color w:val="000000" w:themeColor="text1"/>
              </w:rPr>
              <w:instrText xml:space="preserve"> ADDIN EN.CITE &lt;EndNote&gt;&lt;Cite&gt;&lt;Author&gt;(MaHTAS)&lt;/Author&gt;&lt;Year&gt;2019&lt;/Year&gt;&lt;RecNum&gt;5&lt;/RecNum&gt;&lt;DisplayText&gt;[43, 44]&lt;/DisplayText&gt;&lt;record&gt;&lt;rec-number&gt;5&lt;/rec-number&gt;&lt;foreign-keys&gt;&lt;key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D6CEC">
              <w:rPr>
                <w:color w:val="000000" w:themeColor="text1"/>
              </w:rPr>
              <w:fldChar w:fldCharType="separate"/>
            </w:r>
            <w:r>
              <w:rPr>
                <w:noProof/>
                <w:color w:val="000000" w:themeColor="text1"/>
              </w:rPr>
              <w:t>[43, 44]</w:t>
            </w:r>
            <w:r w:rsidRPr="005D6CEC">
              <w:rPr>
                <w:color w:val="000000" w:themeColor="text1"/>
              </w:rPr>
              <w:fldChar w:fldCharType="end"/>
            </w:r>
            <w:r w:rsidRPr="005D6CEC">
              <w:rPr>
                <w:color w:val="000000" w:themeColor="text1"/>
              </w:rPr>
              <w:t xml:space="preserve"> including </w:t>
            </w:r>
            <w:r w:rsidRPr="005D6CEC">
              <w:rPr>
                <w:rFonts w:cstheme="minorBidi"/>
                <w:color w:val="000000" w:themeColor="text1"/>
              </w:rPr>
              <w:t xml:space="preserve">traditional NSAIDs (+/- a proton pump inhibitor or cox II selective inhibitors </w:t>
            </w:r>
            <w:r w:rsidRPr="005D6CEC">
              <w:rPr>
                <w:rFonts w:cstheme="minorBidi"/>
                <w:color w:val="000000" w:themeColor="text1"/>
              </w:rPr>
              <w:fldChar w:fldCharType="begin"/>
            </w:r>
            <w:r>
              <w:rPr>
                <w:rFonts w:cstheme="minorBidi"/>
                <w:color w:val="000000" w:themeColor="text1"/>
              </w:rPr>
              <w:instrText xml:space="preserve"> ADDIN EN.CITE &lt;EndNote&gt;&lt;Cite&gt;&lt;Author&gt;NICE&lt;/Author&gt;&lt;Year&gt;2018 &lt;/Year&gt;&lt;RecNum&gt;6&lt;/RecNum&gt;&lt;DisplayText&gt;[44, 45]&lt;/DisplayText&gt;&lt;record&gt;&lt;rec-number&gt;6&lt;/rec-number&gt;&lt;foreign-keys&gt;&lt;key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D6CEC">
              <w:rPr>
                <w:rFonts w:cstheme="minorBidi"/>
                <w:color w:val="000000" w:themeColor="text1"/>
              </w:rPr>
              <w:fldChar w:fldCharType="separate"/>
            </w:r>
            <w:r>
              <w:rPr>
                <w:rFonts w:cstheme="minorBidi"/>
                <w:noProof/>
                <w:color w:val="000000" w:themeColor="text1"/>
              </w:rPr>
              <w:t>[44, 45]</w:t>
            </w:r>
            <w:r w:rsidRPr="005D6CEC">
              <w:rPr>
                <w:rFonts w:cstheme="minorBidi"/>
                <w:color w:val="000000" w:themeColor="text1"/>
              </w:rPr>
              <w:fldChar w:fldCharType="end"/>
            </w:r>
            <w:r w:rsidRPr="005D6CEC">
              <w:rPr>
                <w:rFonts w:cstheme="minorBidi"/>
                <w:color w:val="000000" w:themeColor="text1"/>
              </w:rPr>
              <w:t xml:space="preserve">. This should be </w:t>
            </w:r>
            <w:r w:rsidRPr="005D6CEC">
              <w:rPr>
                <w:color w:val="000000" w:themeColor="text1"/>
              </w:rPr>
              <w:t xml:space="preserve">taken orally </w:t>
            </w:r>
            <w:r w:rsidRPr="005D6CEC">
              <w:rPr>
                <w:color w:val="000000" w:themeColor="text1"/>
              </w:rPr>
              <w:fldChar w:fldCharType="begin"/>
            </w:r>
            <w:r>
              <w:rPr>
                <w:color w:val="000000" w:themeColor="text1"/>
              </w:rPr>
              <w:instrText xml:space="preserve"> ADDIN EN.CITE &lt;EndNote&gt;&lt;Cite&gt;&lt;Author&gt;Ataman&lt;/Author&gt;&lt;Year&gt;2018&lt;/Year&gt;&lt;RecNum&gt;10&lt;/RecNum&gt;&lt;DisplayText&gt;[8, 44]&lt;/DisplayText&gt;&lt;record&gt;&lt;rec-number&gt;10&lt;/rec-number&gt;&lt;foreign-keys&gt;&lt;key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5D6CEC">
              <w:rPr>
                <w:color w:val="000000" w:themeColor="text1"/>
              </w:rPr>
              <w:fldChar w:fldCharType="separate"/>
            </w:r>
            <w:r>
              <w:rPr>
                <w:noProof/>
                <w:color w:val="000000" w:themeColor="text1"/>
              </w:rPr>
              <w:t>[8, 44]</w:t>
            </w:r>
            <w:r w:rsidRPr="005D6CEC">
              <w:rPr>
                <w:color w:val="000000" w:themeColor="text1"/>
              </w:rPr>
              <w:fldChar w:fldCharType="end"/>
            </w:r>
            <w:r w:rsidRPr="005D6CEC">
              <w:rPr>
                <w:color w:val="000000" w:themeColor="text1"/>
              </w:rPr>
              <w:t xml:space="preserve">, at the lowest effective dose for the shortest duration </w:t>
            </w:r>
            <w:r w:rsidRPr="005D6CEC">
              <w:rPr>
                <w:color w:val="000000" w:themeColor="text1"/>
              </w:rPr>
              <w:fldChar w:fldCharType="begin"/>
            </w:r>
            <w:r>
              <w:rPr>
                <w:color w:val="000000" w:themeColor="text1"/>
              </w:rPr>
              <w:instrText xml:space="preserve"> ADDIN EN.CITE &lt;EndNote&gt;&lt;Cite&gt;&lt;Author&gt;NICE&lt;/Author&gt;&lt;Year&gt;2018 &lt;/Year&gt;&lt;RecNum&gt;6&lt;/RecNum&gt;&lt;DisplayText&gt;[44, 45]&lt;/DisplayText&gt;&lt;record&gt;&lt;rec-number&gt;6&lt;/rec-number&gt;&lt;foreign-keys&gt;&lt;key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5D6CEC">
              <w:rPr>
                <w:color w:val="000000" w:themeColor="text1"/>
              </w:rPr>
              <w:fldChar w:fldCharType="separate"/>
            </w:r>
            <w:r>
              <w:rPr>
                <w:noProof/>
                <w:color w:val="000000" w:themeColor="text1"/>
              </w:rPr>
              <w:t>[44, 45]</w:t>
            </w:r>
            <w:r w:rsidRPr="005D6CEC">
              <w:rPr>
                <w:color w:val="000000" w:themeColor="text1"/>
              </w:rPr>
              <w:fldChar w:fldCharType="end"/>
            </w:r>
            <w:r w:rsidRPr="005D6CEC">
              <w:rPr>
                <w:color w:val="000000" w:themeColor="text1"/>
              </w:rPr>
              <w:t xml:space="preserve"> </w:t>
            </w:r>
            <w:r w:rsidRPr="005D6CEC">
              <w:rPr>
                <w:rFonts w:cstheme="minorBidi"/>
                <w:color w:val="000000" w:themeColor="text1"/>
              </w:rPr>
              <w:t xml:space="preserve">in combination with DMARDs </w:t>
            </w:r>
            <w:r w:rsidRPr="005D6CEC">
              <w:rPr>
                <w:rFonts w:cstheme="minorBidi"/>
                <w:color w:val="000000" w:themeColor="text1"/>
              </w:rPr>
              <w:fldChar w:fldCharType="begin"/>
            </w:r>
            <w:r>
              <w:rPr>
                <w:rFonts w:cstheme="minorBidi"/>
                <w:color w:val="000000" w:themeColor="text1"/>
              </w:rP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5D6CEC">
              <w:rPr>
                <w:rFonts w:cstheme="minorBidi"/>
                <w:color w:val="000000" w:themeColor="text1"/>
              </w:rPr>
              <w:fldChar w:fldCharType="separate"/>
            </w:r>
            <w:r>
              <w:rPr>
                <w:rFonts w:cstheme="minorBidi"/>
                <w:noProof/>
                <w:color w:val="000000" w:themeColor="text1"/>
              </w:rPr>
              <w:t>[43]</w:t>
            </w:r>
            <w:r w:rsidRPr="005D6CEC">
              <w:rPr>
                <w:rFonts w:cstheme="minorBidi"/>
                <w:color w:val="000000" w:themeColor="text1"/>
              </w:rPr>
              <w:fldChar w:fldCharType="end"/>
            </w:r>
            <w:r w:rsidRPr="005D6CEC">
              <w:rPr>
                <w:rFonts w:cstheme="minorBidi"/>
                <w:color w:val="000000" w:themeColor="text1"/>
              </w:rPr>
              <w:t xml:space="preserve"> </w:t>
            </w:r>
            <w:r w:rsidRPr="005D6CEC">
              <w:rPr>
                <w:color w:val="000000" w:themeColor="text1"/>
              </w:rPr>
              <w:t xml:space="preserve">to reduce pain and inflammation </w:t>
            </w:r>
            <w:r w:rsidRPr="005D6CEC">
              <w:rPr>
                <w:color w:val="000000" w:themeColor="text1"/>
              </w:rPr>
              <w:fldChar w:fldCharType="begin"/>
            </w:r>
            <w:r>
              <w:rPr>
                <w:color w:val="000000" w:themeColor="text1"/>
              </w:rPr>
              <w:instrText xml:space="preserve"> ADDIN EN.CITE &lt;EndNote&gt;&lt;Cite&gt;&lt;Author&gt;Ataman&lt;/Author&gt;&lt;Year&gt;2018&lt;/Year&gt;&lt;RecNum&gt;10&lt;/RecNum&gt;&lt;DisplayText&gt;[8, 43]&lt;/DisplayText&gt;&lt;record&gt;&lt;rec-number&gt;10&lt;/rec-number&gt;&lt;foreign-keys&gt;&lt;key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MaHTAS)&lt;/Author&gt;&lt;Year&gt;2019&lt;/Year&gt;&lt;RecNum&gt;5&lt;/RecNum&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5D6CEC">
              <w:rPr>
                <w:color w:val="000000" w:themeColor="text1"/>
              </w:rPr>
              <w:fldChar w:fldCharType="separate"/>
            </w:r>
            <w:r>
              <w:rPr>
                <w:noProof/>
                <w:color w:val="000000" w:themeColor="text1"/>
              </w:rPr>
              <w:t>[8, 43]</w:t>
            </w:r>
            <w:r w:rsidRPr="005D6CEC">
              <w:rPr>
                <w:color w:val="000000" w:themeColor="text1"/>
              </w:rPr>
              <w:fldChar w:fldCharType="end"/>
            </w:r>
            <w:r w:rsidRPr="005D6CEC">
              <w:rPr>
                <w:color w:val="000000" w:themeColor="text1"/>
              </w:rPr>
              <w:t>.</w:t>
            </w:r>
          </w:p>
          <w:p w14:paraId="0F2BA237" w14:textId="77777777" w:rsidR="0022799F" w:rsidRDefault="0022799F" w:rsidP="00DF33A4">
            <w:pPr>
              <w:shd w:val="clear" w:color="auto" w:fill="FFFFFF" w:themeFill="background1"/>
            </w:pPr>
          </w:p>
          <w:p w14:paraId="17FAC1CB" w14:textId="77777777" w:rsidR="0022799F" w:rsidRDefault="0022799F" w:rsidP="00DF33A4">
            <w:pPr>
              <w:shd w:val="clear" w:color="auto" w:fill="FFFFFF" w:themeFill="background1"/>
            </w:pPr>
            <w:r w:rsidRPr="00DC5372">
              <w:t xml:space="preserve">Clinicians should consider gastrointestinal, liver and cardio-renal toxicity, and the person's risk factors, including age and pregnancy and monitor these risk factors for adverse events on a regular basis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w:t>
            </w:r>
            <w:r w:rsidRPr="00DC5372">
              <w:t xml:space="preserve"> If a person with RA needs to take low-dose aspirin, other treatments </w:t>
            </w:r>
            <w:r>
              <w:t xml:space="preserve">should be considered </w:t>
            </w:r>
            <w:r w:rsidRPr="00DC5372">
              <w:t xml:space="preserve">before adding an NSAID with a </w:t>
            </w:r>
            <w:r>
              <w:t xml:space="preserve">proton pump inhibitor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w:t>
            </w:r>
          </w:p>
          <w:p w14:paraId="09E949DD" w14:textId="77777777" w:rsidR="0022799F" w:rsidRDefault="0022799F" w:rsidP="00DF33A4">
            <w:pPr>
              <w:shd w:val="clear" w:color="auto" w:fill="92D050"/>
            </w:pPr>
            <w:r w:rsidRPr="00C35903">
              <w:t>Consensus: NSAIDs can be used</w:t>
            </w:r>
            <w:r>
              <w:t xml:space="preserve"> as adjunctive treatment</w:t>
            </w:r>
            <w:r w:rsidRPr="00C35903">
              <w:t xml:space="preserve"> </w:t>
            </w:r>
            <w:r w:rsidRPr="00DC5372">
              <w:t xml:space="preserve">at the lowest effective dose for the shortest duration. </w:t>
            </w:r>
          </w:p>
          <w:p w14:paraId="55C350D7" w14:textId="77777777" w:rsidR="0022799F" w:rsidRDefault="0022799F" w:rsidP="00DF33A4"/>
          <w:p w14:paraId="410132BB" w14:textId="77777777" w:rsidR="0022799F" w:rsidRDefault="0022799F" w:rsidP="00DF33A4">
            <w:pPr>
              <w:rPr>
                <w:b/>
                <w:bCs/>
              </w:rPr>
            </w:pPr>
            <w:r>
              <w:rPr>
                <w:b/>
                <w:bCs/>
              </w:rPr>
              <w:t xml:space="preserve">GCs </w:t>
            </w:r>
            <w:proofErr w:type="gramStart"/>
            <w:r w:rsidRPr="00045E40">
              <w:rPr>
                <w:b/>
                <w:bCs/>
              </w:rPr>
              <w:t>e.g.</w:t>
            </w:r>
            <w:proofErr w:type="gramEnd"/>
            <w:r w:rsidRPr="00045E40">
              <w:rPr>
                <w:b/>
                <w:bCs/>
              </w:rPr>
              <w:t xml:space="preserve"> Prednisolone</w:t>
            </w:r>
          </w:p>
          <w:p w14:paraId="6603F59D" w14:textId="77777777" w:rsidR="0022799F" w:rsidRPr="00C35903" w:rsidRDefault="0022799F" w:rsidP="00DF33A4">
            <w:r w:rsidRPr="006B5500">
              <w:t>Four CPGs strongly recommended</w:t>
            </w:r>
            <w:r>
              <w:t xml:space="preserve"> </w:t>
            </w:r>
            <w:r>
              <w:fldChar w:fldCharType="begin">
                <w:fldData xml:space="preserve">PEVuZE5vdGU+PENpdGU+PEF1dGhvcj5BdGFtYW48L0F1dGhvcj48WWVhcj4yMDE4PC9ZZWFyPjxS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aXRlPjwvRW5kTm90ZT4A
</w:fldData>
              </w:fldChar>
            </w:r>
            <w:r>
              <w:instrText xml:space="preserve"> ADDIN EN.CITE </w:instrText>
            </w:r>
            <w:r>
              <w:fldChar w:fldCharType="begin">
                <w:fldData xml:space="preserve">PEVuZE5vdGU+PENpdGU+PEF1dGhvcj5BdGFtYW48L0F1dGhvcj48WWVhcj4yMDE4PC9ZZWFyPjxS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</w:fldData>
              </w:fldChar>
            </w:r>
            <w:r>
              <w:instrText xml:space="preserve"> ADDIN EN.CITE.DATA </w:instrText>
            </w:r>
            <w:r>
              <w:fldChar w:fldCharType="end"/>
            </w:r>
            <w:r>
              <w:fldChar w:fldCharType="separate"/>
            </w:r>
            <w:r>
              <w:rPr>
                <w:noProof/>
              </w:rPr>
              <w:t>[8, 41, 42]</w:t>
            </w:r>
            <w:r>
              <w:fldChar w:fldCharType="end"/>
            </w:r>
            <w:r w:rsidRPr="006B5500">
              <w:t xml:space="preserve">, four CPGs conditionally recommended </w:t>
            </w:r>
            <w:r>
              <w:fldChar w:fldCharType="begin">
                <w:fldData xml:space="preserve">PEVuZE5vdGU+PENpdGU+PEF1dGhvcj4oTWFIVEFTKTwvQXV0aG9yPjxZZWFyPjIwMTk8L1llYXI+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PC91cmxzPjwvcmVjb3JkPjwvQ2l0ZT48L0VuZE5vdGU+AG==
</w:fldData>
              </w:fldChar>
            </w:r>
            <w:r>
              <w:instrText xml:space="preserve"> ADDIN EN.CITE </w:instrText>
            </w:r>
            <w:r>
              <w:fldChar w:fldCharType="begin">
                <w:fldData xml:space="preserve">PEVuZE5vdGU+PENpdGU+PEF1dGhvcj4oTWFIVEFTKTwvQXV0aG9yPjxZZWFyPjIwMTk8L1llYXI+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</w:fldData>
              </w:fldChar>
            </w:r>
            <w:r>
              <w:instrText xml:space="preserve"> ADDIN EN.CITE.DATA </w:instrText>
            </w:r>
            <w:r>
              <w:fldChar w:fldCharType="end"/>
            </w:r>
            <w:r>
              <w:fldChar w:fldCharType="separate"/>
            </w:r>
            <w:r>
              <w:rPr>
                <w:noProof/>
              </w:rPr>
              <w:t>[43, 44, 46, 48, 50]</w:t>
            </w:r>
            <w:r>
              <w:fldChar w:fldCharType="end"/>
            </w:r>
            <w:r>
              <w:t xml:space="preserve"> GCs </w:t>
            </w:r>
            <w:r w:rsidRPr="006B5500">
              <w:t xml:space="preserve">and two CPGs reported a either </w:t>
            </w:r>
            <w:r w:rsidRPr="00C35903">
              <w:t>a combination of recommendations depending on context</w:t>
            </w:r>
            <w:r>
              <w:t xml:space="preserve"> </w:t>
            </w:r>
            <w:r>
              <w:fldChar w:fldCharType="begin"/>
            </w:r>
            <w:r>
              <w:instrText xml:space="preserve"> ADDIN EN.CITE &lt;EndNote&gt;&lt;Cite&gt;&lt;Author&gt;Parisi&lt;/Author&gt;&lt;Year&gt;2019&lt;/Year&gt;&lt;RecNum&gt;1&lt;/RecNum&gt;&lt;DisplayText&gt;[4, 45]&lt;/DisplayText&gt;&lt;record&gt;&lt;rec-number&gt;1&lt;/rec-number&gt;&lt;foreign-keys&gt;&lt;key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 45]</w:t>
            </w:r>
            <w:r>
              <w:fldChar w:fldCharType="end"/>
            </w:r>
            <w:r w:rsidRPr="006B5500">
              <w:t xml:space="preserve">. </w:t>
            </w:r>
            <w:r w:rsidRPr="00C35903">
              <w:t xml:space="preserve">Glucocorticoids can rapidly decrease inflammation </w:t>
            </w:r>
            <w:r w:rsidRPr="00C35903">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fldChar w:fldCharType="separate"/>
            </w:r>
            <w:r>
              <w:rPr>
                <w:noProof/>
              </w:rPr>
              <w:t>[44]</w:t>
            </w:r>
            <w:r w:rsidRPr="00C35903">
              <w:fldChar w:fldCharType="end"/>
            </w:r>
            <w:r w:rsidRPr="00C35903">
              <w:t xml:space="preserve"> or reduce </w:t>
            </w:r>
            <w:r w:rsidRPr="00045E40">
              <w:t xml:space="preserve">radiographic progression </w:t>
            </w:r>
            <w:r>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w:t>
            </w:r>
            <w:r>
              <w:fldChar w:fldCharType="end"/>
            </w:r>
            <w:r>
              <w:t>.</w:t>
            </w:r>
          </w:p>
          <w:p w14:paraId="40F28564" w14:textId="77777777" w:rsidR="0022799F" w:rsidRPr="00C35903" w:rsidRDefault="0022799F" w:rsidP="00DF33A4">
            <w:pPr>
              <w:shd w:val="clear" w:color="auto" w:fill="FFFFFF" w:themeFill="background1"/>
            </w:pPr>
          </w:p>
          <w:p w14:paraId="32F422BF" w14:textId="77777777" w:rsidR="0022799F" w:rsidRPr="00C35903" w:rsidRDefault="0022799F" w:rsidP="00DF33A4">
            <w:pPr>
              <w:shd w:val="clear" w:color="auto" w:fill="FFFFFF" w:themeFill="background1"/>
            </w:pPr>
            <w:r w:rsidRPr="00C35903">
              <w:t>Short-term glucocorticoids can be considered:</w:t>
            </w:r>
          </w:p>
          <w:p w14:paraId="5AE5D5EC" w14:textId="77777777" w:rsidR="0022799F" w:rsidRPr="00C35903" w:rsidRDefault="0022799F" w:rsidP="0022799F">
            <w:pPr>
              <w:pStyle w:val="ListParagraph"/>
              <w:numPr>
                <w:ilvl w:val="0"/>
                <w:numId w:val="11"/>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In response to a patient experiencing a flare/to control active RA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&lt;EndNote&gt;&lt;Cite&gt;&lt;Author&gt;Parisi&lt;/Author&gt;&lt;Year&gt;2019&lt;/Year&gt;&lt;RecNum&gt;1&lt;/RecNum&gt;&lt;DisplayText&gt;[4, 44]&lt;/DisplayText&gt;&lt;record&gt;&lt;rec-number&gt;1&lt;/rec-number&gt;&lt;foreign-keys&gt;&lt;key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NICE&lt;/Author&gt;&lt;Year&gt;2018 &lt;/Year&gt;&lt;RecNum&gt;6&lt;/RecNum&gt;&lt;record&gt;&lt;rec-number&gt;6&lt;/rec-number&gt;&lt;foreign-keys&gt;&lt;key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 44]</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p>
          <w:p w14:paraId="3E4CA516" w14:textId="77777777" w:rsidR="0022799F" w:rsidRPr="00C35903" w:rsidRDefault="0022799F" w:rsidP="0022799F">
            <w:pPr>
              <w:pStyle w:val="ListParagraph"/>
              <w:numPr>
                <w:ilvl w:val="0"/>
                <w:numId w:val="11"/>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In combination when initiating or changing </w:t>
            </w:r>
            <w:proofErr w:type="spellStart"/>
            <w:r w:rsidRPr="00C35903">
              <w:rPr>
                <w:rFonts w:ascii="Times New Roman" w:eastAsia="Times New Roman" w:hAnsi="Times New Roman" w:cs="Times New Roman"/>
                <w:lang w:eastAsia="en-GB"/>
              </w:rPr>
              <w:t>csDMARDs</w:t>
            </w:r>
            <w:proofErr w:type="spellEnd"/>
            <w:r w:rsidRPr="00C35903">
              <w:rPr>
                <w:rFonts w:ascii="Times New Roman" w:eastAsia="Times New Roman" w:hAnsi="Times New Roman" w:cs="Times New Roman"/>
                <w:lang w:eastAsia="en-GB"/>
              </w:rPr>
              <w:t xml:space="preserve"> </w:t>
            </w:r>
            <w:r w:rsidRPr="00C35903">
              <w:rPr>
                <w:rFonts w:ascii="Times New Roman" w:eastAsia="Times New Roman" w:hAnsi="Times New Roman" w:cs="Times New Roman"/>
                <w:lang w:eastAsia="en-GB"/>
              </w:rPr>
              <w:fldChar w:fldCharType="begin">
                <w:fldData xml:space="preserve">PEVuZE5vdGU+PENpdGU+PEF1dGhvcj5QYXJpc2k8L0F1dGhvcj48WWVhcj4yMDE5PC9ZZWFyPjxS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</w:fldData>
              </w:fldChar>
            </w:r>
            <w:r>
              <w:rPr>
                <w:rFonts w:ascii="Times New Roman" w:eastAsia="Times New Roman" w:hAnsi="Times New Roman" w:cs="Times New Roman"/>
                <w:lang w:eastAsia="en-GB"/>
              </w:rPr>
              <w:instrText xml:space="preserve"> ADDIN EN.CITE </w:instrText>
            </w:r>
            <w:r>
              <w:rPr>
                <w:rFonts w:ascii="Times New Roman" w:eastAsia="Times New Roman" w:hAnsi="Times New Roman" w:cs="Times New Roman"/>
                <w:lang w:eastAsia="en-GB"/>
              </w:rPr>
              <w:fldChar w:fldCharType="begin">
                <w:fldData xml:space="preserve">PEVuZE5vdGU+PENpdGU+PEF1dGhvcj5QYXJpc2k8L0F1dGhvcj48WWVhcj4yMDE5PC9ZZWFyPjxS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</w:fldData>
              </w:fldChar>
            </w:r>
            <w:r>
              <w:rPr>
                <w:rFonts w:ascii="Times New Roman" w:eastAsia="Times New Roman" w:hAnsi="Times New Roman" w:cs="Times New Roman"/>
                <w:lang w:eastAsia="en-GB"/>
              </w:rPr>
              <w:instrText xml:space="preserve"> ADDIN EN.CITE.DATA </w:instrText>
            </w:r>
            <w:r>
              <w:rPr>
                <w:rFonts w:ascii="Times New Roman" w:eastAsia="Times New Roman" w:hAnsi="Times New Roman" w:cs="Times New Roman"/>
                <w:lang w:eastAsia="en-GB"/>
              </w:rPr>
            </w:r>
            <w:r>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 8, 41, 43-45, 50]</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w:t>
            </w:r>
            <w:r>
              <w:rPr>
                <w:rFonts w:ascii="Times New Roman" w:eastAsia="Times New Roman" w:hAnsi="Times New Roman" w:cs="Times New Roman"/>
                <w:lang w:eastAsia="en-GB"/>
              </w:rPr>
              <w:t xml:space="preserve"> </w:t>
            </w:r>
          </w:p>
          <w:p w14:paraId="1D661B7B" w14:textId="77777777" w:rsidR="0022799F" w:rsidRPr="00C35903" w:rsidRDefault="0022799F" w:rsidP="0022799F">
            <w:pPr>
              <w:pStyle w:val="ListParagraph"/>
              <w:numPr>
                <w:ilvl w:val="0"/>
                <w:numId w:val="11"/>
              </w:numPr>
              <w:rPr>
                <w:rFonts w:ascii="Times New Roman" w:eastAsia="Times New Roman" w:hAnsi="Times New Roman" w:cs="Times New Roman"/>
                <w:lang w:eastAsia="en-GB"/>
              </w:rPr>
            </w:pPr>
            <w:r w:rsidRPr="00C35903">
              <w:rPr>
                <w:rFonts w:ascii="Times New Roman" w:eastAsia="Times New Roman" w:hAnsi="Times New Roman" w:cs="Times New Roman"/>
                <w:lang w:eastAsia="en-GB"/>
              </w:rPr>
              <w:t xml:space="preserve">and the risk-benefit ratio have been considered </w:t>
            </w:r>
            <w:r w:rsidRPr="00C35903">
              <w:rPr>
                <w:rFonts w:ascii="Times New Roman" w:eastAsia="Times New Roman" w:hAnsi="Times New Roman" w:cs="Times New Roman"/>
                <w:lang w:eastAsia="en-GB"/>
              </w:rPr>
              <w:fldChar w:fldCharType="begin"/>
            </w:r>
            <w:r>
              <w:rPr>
                <w:rFonts w:ascii="Times New Roman" w:eastAsia="Times New Roman" w:hAnsi="Times New Roman" w:cs="Times New Roman"/>
                <w:lang w:eastAsia="en-GB"/>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C35903">
              <w:rPr>
                <w:rFonts w:ascii="Times New Roman" w:eastAsia="Times New Roman" w:hAnsi="Times New Roman" w:cs="Times New Roman"/>
                <w:lang w:eastAsia="en-GB"/>
              </w:rPr>
              <w:fldChar w:fldCharType="separate"/>
            </w:r>
            <w:r>
              <w:rPr>
                <w:rFonts w:ascii="Times New Roman" w:eastAsia="Times New Roman" w:hAnsi="Times New Roman" w:cs="Times New Roman"/>
                <w:noProof/>
                <w:lang w:eastAsia="en-GB"/>
              </w:rPr>
              <w:t>[42]</w:t>
            </w:r>
            <w:r w:rsidRPr="00C35903">
              <w:rPr>
                <w:rFonts w:ascii="Times New Roman" w:eastAsia="Times New Roman" w:hAnsi="Times New Roman" w:cs="Times New Roman"/>
                <w:lang w:eastAsia="en-GB"/>
              </w:rPr>
              <w:fldChar w:fldCharType="end"/>
            </w:r>
            <w:r w:rsidRPr="00C35903">
              <w:rPr>
                <w:rFonts w:ascii="Times New Roman" w:eastAsia="Times New Roman" w:hAnsi="Times New Roman" w:cs="Times New Roman"/>
                <w:lang w:eastAsia="en-GB"/>
              </w:rPr>
              <w:t xml:space="preserve">. </w:t>
            </w:r>
          </w:p>
          <w:p w14:paraId="7138F308" w14:textId="77777777" w:rsidR="0022799F" w:rsidRPr="002655E1" w:rsidRDefault="0022799F" w:rsidP="00DF33A4">
            <w:pPr>
              <w:shd w:val="clear" w:color="auto" w:fill="FFFFFF" w:themeFill="background1"/>
            </w:pPr>
          </w:p>
          <w:p w14:paraId="30D06056" w14:textId="77777777" w:rsidR="0022799F" w:rsidRDefault="0022799F" w:rsidP="00DF33A4">
            <w:pPr>
              <w:shd w:val="clear" w:color="auto" w:fill="FFFFFF" w:themeFill="background1"/>
            </w:pPr>
            <w:r>
              <w:t>M</w:t>
            </w:r>
            <w:r w:rsidRPr="002655E1">
              <w:t xml:space="preserve">onotherapy is not recommended </w:t>
            </w:r>
            <w:r w:rsidRPr="002655E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2655E1">
              <w:fldChar w:fldCharType="separate"/>
            </w:r>
            <w:r>
              <w:rPr>
                <w:noProof/>
              </w:rPr>
              <w:t>[45]</w:t>
            </w:r>
            <w:r w:rsidRPr="002655E1">
              <w:fldChar w:fldCharType="end"/>
            </w:r>
            <w:r w:rsidRPr="002655E1">
              <w:t>.</w:t>
            </w:r>
          </w:p>
          <w:p w14:paraId="450C8268" w14:textId="77777777" w:rsidR="0022799F" w:rsidRPr="00EB1B1F" w:rsidRDefault="0022799F" w:rsidP="00DF33A4">
            <w:pPr>
              <w:shd w:val="clear" w:color="auto" w:fill="FFFFFF" w:themeFill="background1"/>
            </w:pPr>
          </w:p>
          <w:p w14:paraId="0BF3AE58" w14:textId="77777777" w:rsidR="0022799F" w:rsidRPr="009D0316" w:rsidRDefault="0022799F" w:rsidP="00DF33A4">
            <w:pPr>
              <w:shd w:val="clear" w:color="auto" w:fill="FFFFFF" w:themeFill="background1"/>
            </w:pPr>
            <w:r w:rsidRPr="00C35903">
              <w:t>G</w:t>
            </w:r>
            <w:r>
              <w:t>Cs</w:t>
            </w:r>
            <w:r w:rsidRPr="00C35903">
              <w:t xml:space="preserve"> </w:t>
            </w:r>
            <w:r w:rsidRPr="00045E40">
              <w:t xml:space="preserve">can </w:t>
            </w:r>
            <w:r w:rsidRPr="00C35903">
              <w:t xml:space="preserve">include different dose regimens and routes of administration </w:t>
            </w:r>
            <w:r w:rsidRPr="00C35903">
              <w:fldChar w:fldCharType="begin"/>
            </w:r>
            <w:r>
              <w:instrText xml:space="preserve"> ADDIN EN.CITE &lt;EndNote&gt;&lt;Cite&gt;&lt;Author&gt;Ataman&lt;/Author&gt;&lt;Year&gt;2018&lt;/Year&gt;&lt;RecNum&gt;10&lt;/RecNum&gt;&lt;DisplayText&gt;[8, 50]&lt;/DisplayText&gt;&lt;record&gt;&lt;rec-number&gt;10&lt;/rec-number&gt;&lt;foreign-keys&gt;&lt;key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rheumatology&lt;/full-title&gt;&lt;/periodical&gt;&lt;volume&gt;33&lt;/volume&gt;&lt;number&gt;3&lt;/number&gt;&lt;dates&gt;&lt;year&gt;2018&lt;/year&gt;&lt;/dates&gt;&lt;urls&gt;&lt;/urls&gt;&lt;/record&gt;&lt;/Cite&gt;&lt;Cite&gt;&lt;Author&gt;Smolen JS&lt;/Author&gt;&lt;Year&gt;2023&lt;/Year&gt;&lt;RecNum&gt;54&lt;/RecNum&gt;&lt;record&gt;&lt;rec-number&gt;54&lt;/rec-number&gt;&lt;foreign-keys&gt;&lt;key app="EN" db-id="zf9rd0ada95vwuezxwn5ppd4sptwaaars9at" timestamp="1676192970"&gt;54&lt;/key&gt;&lt;/foreign-keys&gt;&lt;ref-type name="Journal Article"&gt;17&lt;/ref-type&gt;&lt;contributors&gt;&lt;authors&gt;&lt;author&gt;Smolen JS, Landewé RBM, Bergstra SA, et al&lt;/author&gt;&lt;/authors&gt;&lt;/contributors&gt;&lt;titles&gt;&lt;title&gt;EULAR recommendations for the management of rheumatoid arthritis with synthetic and biological disease-modifying antirheumatic drugs: 2022 update&lt;/title&gt;&lt;/titles&gt;&lt;dates&gt;&lt;year&gt;2023&lt;/year&gt;&lt;/dates&gt;&lt;urls&gt;&lt;/urls&gt;&lt;/record&gt;&lt;/Cite&gt;&lt;/EndNote&gt;</w:instrText>
            </w:r>
            <w:r w:rsidRPr="00C35903">
              <w:fldChar w:fldCharType="separate"/>
            </w:r>
            <w:r>
              <w:rPr>
                <w:noProof/>
              </w:rPr>
              <w:t>[8, 50]</w:t>
            </w:r>
            <w:r w:rsidRPr="00C35903">
              <w:fldChar w:fldCharType="end"/>
            </w:r>
            <w:r>
              <w:t xml:space="preserve"> </w:t>
            </w:r>
            <w:r w:rsidRPr="00C35903">
              <w:t xml:space="preserve">e.g. oral, intramuscular, or intra-articular injections </w:t>
            </w:r>
            <w:r w:rsidRPr="00C35903">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C35903">
              <w:fldChar w:fldCharType="separate"/>
            </w:r>
            <w:r>
              <w:rPr>
                <w:noProof/>
              </w:rPr>
              <w:t>[44]</w:t>
            </w:r>
            <w:r w:rsidRPr="00C35903">
              <w:fldChar w:fldCharType="end"/>
            </w:r>
            <w:r w:rsidRPr="00C35903">
              <w:t xml:space="preserve">. Injections </w:t>
            </w:r>
            <w:r>
              <w:t>could</w:t>
            </w:r>
            <w:r w:rsidRPr="00045E40">
              <w:t xml:space="preserve"> be considered for the relief of local symptoms of inflammation </w:t>
            </w:r>
            <w:r>
              <w:fldChar w:fldCharType="begin">
                <w:fldData xml:space="preserve">PEVuZE5vdGU+PENpdGU+PEF1dGhvcj5QYXJpc2k8L0F1dGhvcj48WWVhcj4yMDE5PC9ZZWFyPjxS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</w:fldData>
              </w:fldChar>
            </w:r>
            <w:r>
              <w:instrText xml:space="preserve"> ADDIN EN.CITE </w:instrText>
            </w:r>
            <w:r>
              <w:fldChar w:fldCharType="begin">
                <w:fldData xml:space="preserve">PEVuZE5vdGU+PENpdGU+PEF1dGhvcj5QYXJpc2k8L0F1dGhvcj48WWVhcj4yMDE5PC9ZZWFyPjxS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</w:fldData>
              </w:fldChar>
            </w:r>
            <w:r>
              <w:instrText xml:space="preserve"> ADDIN EN.CITE.DATA </w:instrText>
            </w:r>
            <w:r>
              <w:fldChar w:fldCharType="end"/>
            </w:r>
            <w:r>
              <w:fldChar w:fldCharType="separate"/>
            </w:r>
            <w:r>
              <w:rPr>
                <w:noProof/>
              </w:rPr>
              <w:t>[4, 46]</w:t>
            </w:r>
            <w:r>
              <w:fldChar w:fldCharType="end"/>
            </w:r>
            <w:r>
              <w:t xml:space="preserve">, pain, </w:t>
            </w:r>
            <w:r w:rsidRPr="00045E40">
              <w:t>synovitis and/or tendinitis</w:t>
            </w:r>
            <w:r>
              <w:t xml:space="preserve"> (in the foot) and could be </w:t>
            </w:r>
            <w:r w:rsidRPr="00045E40">
              <w:t xml:space="preserve">guided by ultrasonography to improve accuracy </w:t>
            </w:r>
            <w:r>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fldChar w:fldCharType="separate"/>
            </w:r>
            <w:r>
              <w:rPr>
                <w:noProof/>
              </w:rPr>
              <w:t>[46]</w:t>
            </w:r>
            <w:r>
              <w:fldChar w:fldCharType="end"/>
            </w:r>
            <w:r w:rsidRPr="00045E40">
              <w:t xml:space="preserve">. </w:t>
            </w:r>
          </w:p>
          <w:p w14:paraId="1E74224A" w14:textId="77777777" w:rsidR="0022799F" w:rsidRPr="00045E40" w:rsidRDefault="0022799F" w:rsidP="00DF33A4">
            <w:pPr>
              <w:shd w:val="clear" w:color="auto" w:fill="FFFFFF" w:themeFill="background1"/>
            </w:pPr>
          </w:p>
          <w:p w14:paraId="68542CD3" w14:textId="77777777" w:rsidR="0022799F" w:rsidRPr="00C35903" w:rsidRDefault="0022799F" w:rsidP="00DF33A4">
            <w:pPr>
              <w:shd w:val="clear" w:color="auto" w:fill="FFFFFF" w:themeFill="background1"/>
            </w:pPr>
            <w:r w:rsidRPr="00045E40">
              <w:lastRenderedPageBreak/>
              <w:t xml:space="preserve">The chosen </w:t>
            </w:r>
            <w:r>
              <w:t>GCs</w:t>
            </w:r>
            <w:r w:rsidRPr="00045E40">
              <w:t xml:space="preserve"> </w:t>
            </w:r>
            <w:r w:rsidRPr="00C35903">
              <w:t xml:space="preserve">should be administered at the lowest dose </w:t>
            </w:r>
            <w:r w:rsidRPr="00C35903">
              <w:fldChar w:fldCharType="begin">
                <w:fldData xml:space="preserve">PEVuZE5vdGU+PENpdGU+PEF1dGhvcj5kYSBNb3RhPC9BdXRob3I+PFllYXI+MjAxODwvWWVhcj48
UmVjTnVtPjk8L1JlY051bT48RGlzcGxheVRleHQ+WzQsIDQyLTQ1XTwvRGlzcGxheVRleHQ+PHJl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PjxBdXRob3I+KE1hSFRBUyk8L0F1dGhvcj48WWVhcj4yMDE5PC9ZZWFyPjxSZWNOdW0+NTwvUmVj
TnVtPjxyZWNvcmQ+PHJlYy1udW1iZXI+NTwvcmVjLW51bWJlcj48Zm9yZWlnbi1rZXlzPjxrZXkg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PjxBdXRob3I+TklDRTwvQXV0aG9yPjxZZWFyPjIwMTggPC9ZZWFyPjxSZWNOdW0+NjwvUmVjTnVt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</w:fldData>
              </w:fldChar>
            </w:r>
            <w:r>
              <w:instrText xml:space="preserve"> ADDIN EN.CITE </w:instrText>
            </w:r>
            <w:r>
              <w:fldChar w:fldCharType="begin">
                <w:fldData xml:space="preserve">PEVuZE5vdGU+PENpdGU+PEF1dGhvcj5kYSBNb3RhPC9BdXRob3I+PFllYXI+MjAxODwvWWVhcj48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</w:fldData>
              </w:fldChar>
            </w:r>
            <w:r>
              <w:instrText xml:space="preserve"> ADDIN EN.CITE.DATA </w:instrText>
            </w:r>
            <w:r>
              <w:fldChar w:fldCharType="end"/>
            </w:r>
            <w:r w:rsidRPr="00C35903">
              <w:fldChar w:fldCharType="separate"/>
            </w:r>
            <w:r>
              <w:rPr>
                <w:noProof/>
              </w:rPr>
              <w:t>[4, 42-45]</w:t>
            </w:r>
            <w:r w:rsidRPr="00C35903">
              <w:fldChar w:fldCharType="end"/>
            </w:r>
            <w:r w:rsidRPr="00C35903">
              <w:t xml:space="preserve"> and tapered as rapidly as clinically feasible </w:t>
            </w:r>
            <w:r w:rsidRPr="00C35903">
              <w:fldChar w:fldCharType="begin">
                <w:fldData xml:space="preserve">PEVuZE5vdGU+PENpdGU+PEF1dGhvcj4oU0VSKTwvQXV0aG9yPjxZZWFyPjIwMTk8L1llYXI+PFJl
Y051bT4xMTwvUmVjTnVtPjxEaXNwbGF5VGV4dD5bNCwgOCwgNDEsIDQyLCA0NSwgNTBdPC9EaXNw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Q2l0ZT48QXV0aG9yPkF0YW1hbjwvQXV0aG9yPjxZZWFyPjIwMTg8L1llYXI+PFJlY051bT4xMDwv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instrText xml:space="preserve"> ADDIN EN.CITE </w:instrText>
            </w:r>
            <w:r>
              <w:fldChar w:fldCharType="begin">
                <w:fldData xml:space="preserve">PEVuZE5vdGU+PENpdGU+PEF1dGhvcj4oU0VSKTwvQXV0aG9yPjxZZWFyPjIwMTk8L1llYXI+PFJl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=
</w:fldData>
              </w:fldChar>
            </w:r>
            <w:r>
              <w:instrText xml:space="preserve"> ADDIN EN.CITE.DATA </w:instrText>
            </w:r>
            <w:r>
              <w:fldChar w:fldCharType="end"/>
            </w:r>
            <w:r w:rsidRPr="00C35903">
              <w:fldChar w:fldCharType="separate"/>
            </w:r>
            <w:r>
              <w:rPr>
                <w:noProof/>
              </w:rPr>
              <w:t>[4, 8, 41, 42, 45, 50]</w:t>
            </w:r>
            <w:r w:rsidRPr="00C35903">
              <w:fldChar w:fldCharType="end"/>
            </w:r>
            <w:r>
              <w:rPr>
                <w:sz w:val="20"/>
                <w:szCs w:val="20"/>
              </w:rPr>
              <w:t xml:space="preserve"> </w:t>
            </w:r>
            <w:r w:rsidRPr="00C35903">
              <w:t xml:space="preserve">to avoid side effects </w:t>
            </w:r>
            <w:r w:rsidRPr="00C35903">
              <w:fldChar w:fldCharType="begin"/>
            </w:r>
            <w:r>
              <w:instrText xml:space="preserve"> ADDIN EN.CITE &lt;EndNote&gt;&lt;Cite&gt;&lt;Author&gt;Ataman&lt;/Author&gt;&lt;Year&gt;2018&lt;/Year&gt;&lt;RecNum&gt;10&lt;/RecNum&gt;&lt;DisplayText&gt;[4, 8]&lt;/DisplayText&gt;&lt;record&gt;&lt;rec-number&gt;10&lt;/rec-number&gt;&lt;foreign-keys&gt;&lt;key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C35903">
              <w:fldChar w:fldCharType="separate"/>
            </w:r>
            <w:r>
              <w:rPr>
                <w:noProof/>
              </w:rPr>
              <w:t>[4, 8]</w:t>
            </w:r>
            <w:r w:rsidRPr="00C35903">
              <w:fldChar w:fldCharType="end"/>
            </w:r>
            <w:r w:rsidRPr="00C35903">
              <w:t xml:space="preserve">. </w:t>
            </w:r>
            <w:r w:rsidRPr="00045E40">
              <w:t xml:space="preserve">Definitions of short-term varied amongst CPGs from &lt;3 months </w:t>
            </w:r>
            <w:r>
              <w:fldChar w:fldCharType="begin"/>
            </w:r>
            <w: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fldChar w:fldCharType="separate"/>
            </w:r>
            <w:r>
              <w:rPr>
                <w:noProof/>
              </w:rPr>
              <w:t>[43]</w:t>
            </w:r>
            <w:r>
              <w:fldChar w:fldCharType="end"/>
            </w:r>
            <w:r w:rsidRPr="00045E40">
              <w:t xml:space="preserve"> to &lt;6 months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w:t>
            </w:r>
            <w:r w:rsidRPr="00045E40">
              <w:t xml:space="preserve"> Similarly, dosage of prednisone, a commonly selected </w:t>
            </w:r>
            <w:r>
              <w:t>GC</w:t>
            </w:r>
            <w:r w:rsidRPr="00C35903">
              <w:t>s</w:t>
            </w:r>
            <w:r w:rsidRPr="00045E40">
              <w:t xml:space="preserve"> ranged from ≤ 7.5 </w:t>
            </w:r>
            <w:r>
              <w:fldChar w:fldCharType="begin"/>
            </w:r>
            <w:r>
              <w:instrText xml:space="preserve"> ADDIN EN.CITE &lt;EndNote&gt;&lt;Cite&gt;&lt;Author&gt;Ataman&lt;/Author&gt;&lt;Year&gt;2018&lt;/Year&gt;&lt;RecNum&gt;10&lt;/RecNum&gt;&lt;DisplayText&gt;[8, 45]&lt;/DisplayText&gt;&lt;record&gt;&lt;rec-number&gt;10&lt;/rec-number&gt;&lt;foreign-keys&gt;&lt;key app="EN" db-id="zf9rd0ada95vwuezxwn5ppd4sptwaaars9at" timestamp="1655341483"&gt;10&lt;/key&gt;&lt;/foreign-keys&gt;&lt;ref-type name="Journal Article"&gt;17&lt;/ref-type&gt;&lt;contributors&gt;&lt;authors&gt;&lt;author&gt;Ataman, Ş., Sunar, I., Yilmaz, G., Bodur, H., Nas, K., Ayhan, F. F., ... &amp;amp; Yurdakul, F. G. &lt;/author&gt;&lt;/authors&gt;&lt;/contributors&gt;&lt;titles&gt;&lt;title&gt;Turkish league against rheumatism (TLAR) recommendations for the pharmacological management of rheumatoid arthritis: 2018 update under guidance of current&amp;#xD;recommendations. &lt;/title&gt;&lt;secondary-title&gt;Archives of rheumatology&lt;/secondary-title&gt;&lt;/titles&gt;&lt;periodical&gt;&lt;full-title&gt;Archives of rheumatology&lt;/full-title&gt;&lt;/periodical&gt;&lt;volume&gt;33&lt;/volume&gt;&lt;number&gt;3&lt;/number&gt;&lt;dates&gt;&lt;year&gt;2018&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[8, 45]</w:t>
            </w:r>
            <w:r>
              <w:fldChar w:fldCharType="end"/>
            </w:r>
            <w:r w:rsidRPr="00045E40">
              <w:t xml:space="preserve">, ≤10 mg once daily </w:t>
            </w:r>
            <w:r>
              <w:fldChar w:fldCharType="begin"/>
            </w:r>
            <w: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fldChar w:fldCharType="separate"/>
            </w:r>
            <w:r>
              <w:rPr>
                <w:noProof/>
              </w:rPr>
              <w:t>[43]</w:t>
            </w:r>
            <w:r>
              <w:fldChar w:fldCharType="end"/>
            </w:r>
            <w:r w:rsidRPr="00045E40">
              <w:t xml:space="preserve"> or 10-30 mg/day </w:t>
            </w:r>
            <w:r>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fldChar w:fldCharType="separate"/>
            </w:r>
            <w:r>
              <w:rPr>
                <w:noProof/>
              </w:rPr>
              <w:t>[41]</w:t>
            </w:r>
            <w:r>
              <w:fldChar w:fldCharType="end"/>
            </w:r>
            <w:r w:rsidRPr="00045E40">
              <w:t xml:space="preserve"> </w:t>
            </w:r>
            <w:r>
              <w:t xml:space="preserve">and is recommended </w:t>
            </w:r>
            <w:r w:rsidRPr="00045E40">
              <w:t xml:space="preserve">in combination with </w:t>
            </w:r>
            <w:r>
              <w:t>a</w:t>
            </w:r>
            <w:r w:rsidRPr="00045E40">
              <w:t xml:space="preserve"> </w:t>
            </w:r>
            <w:proofErr w:type="spellStart"/>
            <w:r w:rsidRPr="00045E40">
              <w:t>c</w:t>
            </w:r>
            <w:r>
              <w:t>s</w:t>
            </w:r>
            <w:r w:rsidRPr="00045E40">
              <w:t>DMARDs</w:t>
            </w:r>
            <w:proofErr w:type="spellEnd"/>
            <w:r>
              <w:t xml:space="preserve"> </w:t>
            </w:r>
            <w:r>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fldChar w:fldCharType="separate"/>
            </w:r>
            <w:r>
              <w:rPr>
                <w:noProof/>
              </w:rPr>
              <w:t>[41]</w:t>
            </w:r>
            <w:r>
              <w:fldChar w:fldCharType="end"/>
            </w:r>
            <w:r>
              <w:t xml:space="preserve">. </w:t>
            </w:r>
            <w:r w:rsidRPr="00045E40">
              <w:t>Long-term treatment with</w:t>
            </w:r>
            <w:r>
              <w:t xml:space="preserve"> GCs </w:t>
            </w:r>
            <w:r w:rsidRPr="00045E40">
              <w:t xml:space="preserve">can be prescribed when </w:t>
            </w:r>
            <w:r>
              <w:t>patients are aware of the complications and have</w:t>
            </w:r>
            <w:r w:rsidRPr="00045E40">
              <w:t xml:space="preserve"> been offered other treatment options </w:t>
            </w:r>
            <w:r>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fldChar w:fldCharType="separate"/>
            </w:r>
            <w:r>
              <w:rPr>
                <w:noProof/>
              </w:rPr>
              <w:t>[44]</w:t>
            </w:r>
            <w:r>
              <w:fldChar w:fldCharType="end"/>
            </w:r>
            <w:r>
              <w:t>. The</w:t>
            </w:r>
            <w:r w:rsidRPr="00045E40">
              <w:t xml:space="preserve"> adding or/switching </w:t>
            </w:r>
            <w:r>
              <w:t>of</w:t>
            </w:r>
            <w:r w:rsidRPr="00045E40">
              <w:t xml:space="preserve"> DMARDs </w:t>
            </w:r>
            <w:r>
              <w:t xml:space="preserve">is </w:t>
            </w:r>
            <w:r w:rsidRPr="00045E40">
              <w:t xml:space="preserve">recommended over </w:t>
            </w:r>
            <w:r>
              <w:t>continuing GC</w:t>
            </w:r>
            <w:r w:rsidRPr="00BD1E21">
              <w:t xml:space="preserve">s </w:t>
            </w:r>
            <w:r w:rsidRPr="00BD1E21">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BD1E21">
              <w:fldChar w:fldCharType="separate"/>
            </w:r>
            <w:r>
              <w:rPr>
                <w:noProof/>
              </w:rPr>
              <w:t>[48]</w:t>
            </w:r>
            <w:r w:rsidRPr="00BD1E21">
              <w:fldChar w:fldCharType="end"/>
            </w:r>
            <w:r w:rsidRPr="00BD1E21">
              <w:t xml:space="preserve">. </w:t>
            </w:r>
          </w:p>
          <w:p w14:paraId="0048807C" w14:textId="77777777" w:rsidR="0022799F" w:rsidRPr="00DC5372" w:rsidRDefault="0022799F" w:rsidP="00DF33A4">
            <w:pPr>
              <w:shd w:val="clear" w:color="auto" w:fill="92D050"/>
            </w:pPr>
            <w:r w:rsidRPr="00C35903">
              <w:t xml:space="preserve">Consensus: Short-term </w:t>
            </w:r>
            <w:r>
              <w:t>GCs</w:t>
            </w:r>
            <w:r w:rsidRPr="00C35903">
              <w:t xml:space="preserve"> can be considered in combination with other interventions, at a low dose and tapered as soon as clinically feasible. </w:t>
            </w:r>
          </w:p>
        </w:tc>
      </w:tr>
      <w:tr w:rsidR="0022799F" w:rsidRPr="00DC5372" w14:paraId="6E2620F6" w14:textId="77777777" w:rsidTr="00DF33A4">
        <w:trPr>
          <w:trHeight w:val="300"/>
        </w:trPr>
        <w:tc>
          <w:tcPr>
            <w:tcW w:w="14176"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58BD384F" w14:textId="77777777" w:rsidR="0022799F" w:rsidRPr="00DC5372" w:rsidRDefault="0022799F" w:rsidP="00DF33A4">
            <w:pPr>
              <w:rPr>
                <w:b/>
                <w:bCs/>
              </w:rPr>
            </w:pPr>
            <w:r>
              <w:rPr>
                <w:b/>
                <w:bCs/>
              </w:rPr>
              <w:lastRenderedPageBreak/>
              <w:t>Pre-treatment investigations and vaccinations</w:t>
            </w:r>
          </w:p>
        </w:tc>
      </w:tr>
      <w:tr w:rsidR="0022799F" w:rsidRPr="00DC5372" w14:paraId="351C92C9"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47CB7DA5" w14:textId="77777777" w:rsidR="0022799F" w:rsidRPr="00CC1691" w:rsidRDefault="0022799F" w:rsidP="00DF33A4">
            <w:pPr>
              <w:rPr>
                <w:b/>
                <w:bCs/>
              </w:rPr>
            </w:pPr>
            <w:r w:rsidRPr="00CC1691">
              <w:rPr>
                <w:b/>
                <w:bCs/>
              </w:rPr>
              <w:t xml:space="preserve">Pre-treatment investigations </w:t>
            </w:r>
          </w:p>
          <w:p w14:paraId="649FFB94"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8835865" w14:textId="77777777" w:rsidR="0022799F" w:rsidRDefault="0022799F" w:rsidP="00DF33A4">
            <w:r w:rsidRPr="00CC1691">
              <w:t>T</w:t>
            </w:r>
            <w:r>
              <w:t>wo</w:t>
            </w:r>
            <w:r w:rsidRPr="00CC1691">
              <w:t xml:space="preserve"> CPGs strongly recommended that patients with RA should undergo investigations prior to starting medications </w:t>
            </w:r>
            <w:r w:rsidRPr="00CC1691">
              <w:fldChar w:fldCharType="begin"/>
            </w:r>
            <w:r>
              <w:instrText xml:space="preserve"> ADDIN EN.CITE &lt;EndNote&gt;&lt;Cite&gt;&lt;Author&gt;(MaHTAS)&lt;/Author&gt;&lt;Year&gt;2019&lt;/Year&gt;&lt;RecNum&gt;5&lt;/RecNum&gt;&lt;DisplayText&gt;[43, 45]&lt;/DisplayText&gt;&lt;record&gt;&lt;rec-number&gt;5&lt;/rec-number&gt;&lt;foreign-keys&gt;&lt;key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[43, 45]</w:t>
            </w:r>
            <w:r w:rsidRPr="00CC1691">
              <w:fldChar w:fldCharType="end"/>
            </w:r>
            <w:r w:rsidRPr="00CC1691">
              <w:t xml:space="preserve"> e.g. </w:t>
            </w:r>
            <w:proofErr w:type="spellStart"/>
            <w:r w:rsidRPr="00CC1691">
              <w:t>bDMARDs</w:t>
            </w:r>
            <w:proofErr w:type="spellEnd"/>
            <w:r w:rsidRPr="00CC1691">
              <w:t xml:space="preserve">, </w:t>
            </w:r>
            <w:proofErr w:type="spellStart"/>
            <w:r w:rsidRPr="00CC1691">
              <w:t>tsDMARDs</w:t>
            </w:r>
            <w:proofErr w:type="spellEnd"/>
            <w:r w:rsidRPr="00CC1691">
              <w:t xml:space="preserve"> </w:t>
            </w:r>
            <w:r w:rsidRPr="00CC1691">
              <w:fldChar w:fldCharType="begin"/>
            </w:r>
            <w: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CC1691">
              <w:fldChar w:fldCharType="separate"/>
            </w:r>
            <w:r>
              <w:rPr>
                <w:noProof/>
              </w:rPr>
              <w:t>[43]</w:t>
            </w:r>
            <w:r w:rsidRPr="00CC1691">
              <w:fldChar w:fldCharType="end"/>
            </w:r>
            <w:r w:rsidRPr="00CC1691">
              <w:t xml:space="preserve"> and </w:t>
            </w:r>
            <w:proofErr w:type="spellStart"/>
            <w:r w:rsidRPr="00CC1691">
              <w:t>c</w:t>
            </w:r>
            <w:r>
              <w:t>s</w:t>
            </w:r>
            <w:r w:rsidRPr="00CC1691">
              <w:t>DMARDS</w:t>
            </w:r>
            <w:proofErr w:type="spellEnd"/>
            <w:r w:rsidRPr="00CC1691">
              <w:t xml:space="preserve"> </w:t>
            </w:r>
            <w:r w:rsidRPr="00CC169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[45]</w:t>
            </w:r>
            <w:r w:rsidRPr="00CC1691">
              <w:fldChar w:fldCharType="end"/>
            </w:r>
            <w:r w:rsidRPr="00CC1691">
              <w:t xml:space="preserve">. </w:t>
            </w:r>
          </w:p>
          <w:p w14:paraId="11E30FA8" w14:textId="77777777" w:rsidR="0022799F" w:rsidRPr="00CC1691" w:rsidRDefault="0022799F" w:rsidP="00DF33A4"/>
          <w:p w14:paraId="4EDC6843" w14:textId="77777777" w:rsidR="0022799F" w:rsidRDefault="0022799F" w:rsidP="00DF33A4">
            <w:r w:rsidRPr="00CC1691">
              <w:t xml:space="preserve">Patients should complete a blood count </w:t>
            </w:r>
            <w:r w:rsidRPr="00CC169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[45]</w:t>
            </w:r>
            <w:r w:rsidRPr="00CC1691">
              <w:fldChar w:fldCharType="end"/>
            </w:r>
            <w:r w:rsidRPr="00CC1691">
              <w:t xml:space="preserve"> and be examined for active or current infections </w:t>
            </w:r>
            <w:r w:rsidRPr="00CC169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[45]</w:t>
            </w:r>
            <w:r w:rsidRPr="00CC1691">
              <w:fldChar w:fldCharType="end"/>
            </w:r>
            <w:r w:rsidRPr="00CC1691">
              <w:t xml:space="preserve"> and viruses including: Hepatitis B (HBV) and Hepatitis C (HCV) infection </w:t>
            </w:r>
            <w:r w:rsidRPr="00CC1691">
              <w:fldChar w:fldCharType="begin"/>
            </w:r>
            <w:r>
              <w:instrText xml:space="preserve"> ADDIN EN.CITE &lt;EndNote&gt;&lt;Cite&gt;&lt;Author&gt;(MaHTAS)&lt;/Author&gt;&lt;Year&gt;2019&lt;/Year&gt;&lt;RecNum&gt;5&lt;/RecNum&gt;&lt;DisplayText&gt;[43, 45]&lt;/DisplayText&gt;&lt;record&gt;&lt;rec-number&gt;5&lt;/rec-number&gt;&lt;foreign-keys&gt;&lt;key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[43, 45]</w:t>
            </w:r>
            <w:r w:rsidRPr="00CC1691">
              <w:fldChar w:fldCharType="end"/>
            </w:r>
            <w:r w:rsidRPr="00CC1691">
              <w:t xml:space="preserve">, tuberculosis </w:t>
            </w:r>
            <w:r w:rsidRPr="00CC1691">
              <w:fldChar w:fldCharType="begin"/>
            </w:r>
            <w:r>
              <w:instrText xml:space="preserve"> ADDIN EN.CITE &lt;EndNote&gt;&lt;Cite&gt;&lt;Author&gt;Lau&lt;/Author&gt;&lt;Year&gt;2015&lt;/Year&gt;&lt;RecNum&gt;3&lt;/RecNum&gt;&lt;DisplayText&gt;[43,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MaHTAS)&lt;/Author&gt;&lt;Year&gt;2019&lt;/Year&gt;&lt;RecNum&gt;5&lt;/RecNum&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CC1691">
              <w:fldChar w:fldCharType="separate"/>
            </w:r>
            <w:r>
              <w:rPr>
                <w:noProof/>
              </w:rPr>
              <w:t>[43, 45]</w:t>
            </w:r>
            <w:r w:rsidRPr="00CC1691">
              <w:fldChar w:fldCharType="end"/>
            </w:r>
            <w:r w:rsidRPr="00CC1691">
              <w:t xml:space="preserve"> and human immunodeficiency virus </w:t>
            </w:r>
            <w:r w:rsidRPr="00CC1691">
              <w:fldChar w:fldCharType="begin"/>
            </w:r>
            <w:r>
              <w:instrText xml:space="preserve"> ADDIN EN.CITE &lt;EndNote&gt;&lt;Cite&gt;&lt;Author&gt;(MaHTAS)&lt;/Author&gt;&lt;Year&gt;2019&lt;/Year&gt;&lt;RecNum&gt;5&lt;/RecNum&gt;&lt;DisplayText&gt;[43]&lt;/DisplayText&gt;&lt;record&gt;&lt;rec-number&gt;5&lt;/rec-number&gt;&lt;foreign-keys&gt;&lt;key app="EN" db-id="zf9rd0ada95vwuezxwn5ppd4sptwaaars9at" timestamp="1655341141"&gt;5&lt;/key&gt;&lt;/foreign-keys&gt;&lt;ref-type name="Journal Article"&gt;17&lt;/ref-type&gt;&lt;contributors&gt;&lt;authors&gt;&lt;author&gt;Malaysia Health Technology Assessment Section (MaHTAS)&lt;/author&gt;&lt;/authors&gt;&lt;/contributors&gt;&lt;auth-address&gt;Malaysia Health Technology Assessment Section (MaHTAS)&amp;#xD;Medical Development Division, Ministry of Health Malaysia&amp;#xD;Level 4, Block E1, Precinct 1&amp;#xD;Federal Government Administrative Centre&amp;#xD;62590 Putrajaya, Malaysia&lt;/auth-address&gt;&lt;titles&gt;&lt;title&gt;Clinical Practice Guidelines - Management of Rheumatoid Arthritis &lt;/title&gt;&lt;/titles&gt;&lt;dates&gt;&lt;year&gt;2019&lt;/year&gt;&lt;/dates&gt;&lt;urls&gt;&lt;related-urls&gt;&lt;url&gt;Available on the following websites:&lt;/url&gt;&lt;url&gt;http://www.moh.gov.my&lt;/url&gt;&lt;url&gt;http://www.acadmed.org.my&lt;/url&gt;&lt;url&gt;http://www.msr.my/&lt;/url&gt;&lt;/related-urls&gt;&lt;/urls&gt;&lt;/record&gt;&lt;/Cite&gt;&lt;/EndNote&gt;</w:instrText>
            </w:r>
            <w:r w:rsidRPr="00CC1691">
              <w:fldChar w:fldCharType="separate"/>
            </w:r>
            <w:r>
              <w:rPr>
                <w:noProof/>
              </w:rPr>
              <w:t>[43]</w:t>
            </w:r>
            <w:r w:rsidRPr="00CC1691">
              <w:fldChar w:fldCharType="end"/>
            </w:r>
            <w:r w:rsidRPr="00CC1691">
              <w:t xml:space="preserve">. </w:t>
            </w:r>
          </w:p>
          <w:p w14:paraId="7898B012" w14:textId="77777777" w:rsidR="0022799F" w:rsidRPr="00CC1691" w:rsidRDefault="0022799F" w:rsidP="00DF33A4"/>
          <w:p w14:paraId="14A7ABA9" w14:textId="77777777" w:rsidR="0022799F" w:rsidRPr="00CC1691" w:rsidRDefault="0022799F" w:rsidP="00DF33A4">
            <w:r w:rsidRPr="00CC1691">
              <w:t xml:space="preserve">Patients should also be assessed for comorbidities and possible contraindications to treatment modalities including: screening for tumours and malignancies, renal and liver function tests, chest radiography and pregnancy screening </w:t>
            </w:r>
            <w:r w:rsidRPr="00CC169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CC1691">
              <w:fldChar w:fldCharType="separate"/>
            </w:r>
            <w:r>
              <w:rPr>
                <w:noProof/>
              </w:rPr>
              <w:t>[45]</w:t>
            </w:r>
            <w:r w:rsidRPr="00CC1691">
              <w:fldChar w:fldCharType="end"/>
            </w:r>
            <w:r w:rsidRPr="00CC1691">
              <w:t xml:space="preserve">. </w:t>
            </w:r>
          </w:p>
          <w:p w14:paraId="7F713574" w14:textId="77777777" w:rsidR="0022799F" w:rsidRPr="002E543C" w:rsidRDefault="0022799F" w:rsidP="00DF33A4">
            <w:pPr>
              <w:shd w:val="clear" w:color="auto" w:fill="00B050"/>
              <w:rPr>
                <w:shd w:val="clear" w:color="auto" w:fill="00B050"/>
              </w:rPr>
            </w:pPr>
            <w:r w:rsidRPr="00CC1691">
              <w:rPr>
                <w:shd w:val="clear" w:color="auto" w:fill="00B050"/>
              </w:rPr>
              <w:t>Consensus: Patients should undergo investigations before commencing treatment. These can include blood tests, renal and liver function tests</w:t>
            </w:r>
            <w:r>
              <w:rPr>
                <w:shd w:val="clear" w:color="auto" w:fill="00B050"/>
              </w:rPr>
              <w:t>.</w:t>
            </w:r>
          </w:p>
        </w:tc>
      </w:tr>
      <w:tr w:rsidR="0022799F" w:rsidRPr="00DC5372" w14:paraId="45C9BB51"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2437F560" w14:textId="77777777" w:rsidR="0022799F" w:rsidRPr="00FB3996" w:rsidRDefault="0022799F" w:rsidP="00DF33A4">
            <w:pPr>
              <w:rPr>
                <w:b/>
                <w:bCs/>
              </w:rPr>
            </w:pPr>
            <w:r w:rsidRPr="00FB3996">
              <w:rPr>
                <w:b/>
                <w:bCs/>
              </w:rPr>
              <w:t>Vaccination</w:t>
            </w:r>
            <w:r>
              <w:rPr>
                <w:b/>
                <w:bCs/>
              </w:rPr>
              <w:t>s</w:t>
            </w:r>
          </w:p>
          <w:p w14:paraId="11CD1AE0"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48CC34B" w14:textId="77777777" w:rsidR="0022799F" w:rsidRPr="006E6618" w:rsidRDefault="0022799F" w:rsidP="00DF33A4">
            <w:pPr>
              <w:rPr>
                <w:color w:val="000000"/>
              </w:rPr>
            </w:pPr>
            <w:r w:rsidRPr="006E6618">
              <w:rPr>
                <w:color w:val="000000"/>
              </w:rPr>
              <w:t xml:space="preserve">Three CPGs reported recommendations strongly for or against in relation to vaccinations </w:t>
            </w:r>
            <w:r w:rsidRPr="006E6618">
              <w:rPr>
                <w:color w:val="000000"/>
              </w:rPr>
              <w:fldChar w:fldCharType="begin">
                <w:fldData xml:space="preserve">PEVuZE5vdGU+PENpdGU+PEF1dGhvcj5kYSBNb3RhPC9BdXRob3I+PFllYXI+MjAxODwvWWVhcj48
UmVjTnVtPjk8L1JlY051bT48RGlzcGxheVRleHQ+WzQsIDQyLCA0NV08L0Rpc3BsYXlUZXh0Pjxy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ZT48QXV0aG9yPkxhdTwvQXV0aG9yPjxZZWFyPjIwMTU8L1llYXI+PFJlY051bT4zPC9SZWNOdW0+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L2RhdGVzPjx1cmxzPjwvdXJscz48L3JlY29yZD48L0NpdGU+PC9FbmROb3RlPgB=
</w:fldData>
              </w:fldChar>
            </w:r>
            <w:r>
              <w:rPr>
                <w:color w:val="000000"/>
              </w:rPr>
              <w:instrText xml:space="preserve"> ADDIN EN.CITE </w:instrText>
            </w:r>
            <w:r>
              <w:rPr>
                <w:color w:val="000000"/>
              </w:rPr>
              <w:fldChar w:fldCharType="begin">
                <w:fldData xml:space="preserve">PEVuZE5vdGU+PENpdGU+PEF1dGhvcj5kYSBNb3RhPC9BdXRob3I+PFllYXI+MjAxODwvWWVhcj48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=
</w:fldData>
              </w:fldChar>
            </w:r>
            <w:r>
              <w:rPr>
                <w:color w:val="000000"/>
              </w:rPr>
              <w:instrText xml:space="preserve"> ADDIN EN.CITE.DATA </w:instrText>
            </w:r>
            <w:r>
              <w:rPr>
                <w:color w:val="000000"/>
              </w:rPr>
            </w:r>
            <w:r>
              <w:rPr>
                <w:color w:val="000000"/>
              </w:rPr>
              <w:fldChar w:fldCharType="end"/>
            </w:r>
            <w:r w:rsidRPr="006E6618">
              <w:rPr>
                <w:color w:val="000000"/>
              </w:rPr>
            </w:r>
            <w:r w:rsidRPr="006E6618">
              <w:rPr>
                <w:color w:val="000000"/>
              </w:rPr>
              <w:fldChar w:fldCharType="separate"/>
            </w:r>
            <w:r>
              <w:rPr>
                <w:noProof/>
                <w:color w:val="000000"/>
              </w:rPr>
              <w:t>[4, 42, 45]</w:t>
            </w:r>
            <w:r w:rsidRPr="006E6618">
              <w:rPr>
                <w:color w:val="000000"/>
              </w:rPr>
              <w:fldChar w:fldCharType="end"/>
            </w:r>
            <w:r w:rsidRPr="006E6618">
              <w:t xml:space="preserve">. </w:t>
            </w:r>
          </w:p>
          <w:p w14:paraId="272CC567" w14:textId="77777777" w:rsidR="0022799F" w:rsidRPr="006E6618" w:rsidRDefault="0022799F" w:rsidP="00DF33A4"/>
          <w:p w14:paraId="7B9DB9E2" w14:textId="77777777" w:rsidR="0022799F" w:rsidRPr="006E6618" w:rsidRDefault="0022799F" w:rsidP="00DF33A4">
            <w:r w:rsidRPr="006E6618">
              <w:t xml:space="preserve">Patients vaccination status and special situations such as pregnancy and lactation should be recorded </w:t>
            </w:r>
            <w:r w:rsidRPr="006E6618">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6E6618">
              <w:fldChar w:fldCharType="separate"/>
            </w:r>
            <w:r>
              <w:rPr>
                <w:noProof/>
              </w:rPr>
              <w:t>[45]</w:t>
            </w:r>
            <w:r w:rsidRPr="006E6618">
              <w:fldChar w:fldCharType="end"/>
            </w:r>
            <w:r w:rsidRPr="006E6618">
              <w:t>. V</w:t>
            </w:r>
            <w:r w:rsidRPr="006E6618">
              <w:rPr>
                <w:color w:val="000000"/>
              </w:rPr>
              <w:t xml:space="preserve">accination records should be updated as needed </w:t>
            </w:r>
            <w:r w:rsidRPr="006E6618">
              <w:rPr>
                <w:color w:val="000000"/>
              </w:rPr>
              <w:fldChar w:fldCharType="begin"/>
            </w:r>
            <w:r>
              <w:rPr>
                <w:color w:val="000000"/>
              </w:rPr>
              <w:instrText xml:space="preserve"> ADDIN EN.CITE &lt;EndNote&gt;&lt;Cite&gt;&lt;Author&gt;da Mota&lt;/Author&gt;&lt;Year&gt;2018&lt;/Year&gt;&lt;RecNum&gt;9&lt;/RecNum&gt;&lt;DisplayText&gt;[42]&lt;/DisplayText&gt;&lt;record&gt;&lt;rec-number&gt;9&lt;/rec-number&gt;&lt;foreign-keys&gt;&lt;key app="EN" db-id="zf9rd0ada95vwuezxwn5ppd4sptwaaars9at" timestamp="1655341430"&gt;9&lt;/key&gt;&lt;/foreign-keys&gt;&lt;ref-type name="Journal Article"&gt;17&lt;/ref-type&gt;&lt;contributors&gt;&lt;authors&gt;&lt;author&gt;da Mota, L. M. H., Kakehasi, A. M., Gomides, A. P. M., Duarte, A. L. B. P., Cruz, B. A., Brenol, C. V., ... &amp;amp; Giorgi, R. D. N. &lt;/author&gt;&lt;/authors&gt;&lt;/contributors&gt;&lt;titles&gt;&lt;title&gt;2017 recommendations of the Brazilian Society of Rheumatology for the pharmacological treatment of rheumatoid arthritis.&lt;/title&gt;&lt;secondary-title&gt;Advances in Rheumatology&lt;/secondary-title&gt;&lt;/titles&gt;&lt;periodical&gt;&lt;full-title&gt;Advances in Rheumatology&lt;/full-title&gt;&lt;/periodical&gt;&lt;pages&gt;1-17&lt;/pages&gt;&lt;volume&gt;58&lt;/volume&gt;&lt;number&gt;1&lt;/number&gt;&lt;dates&gt;&lt;year&gt;2018&lt;/year&gt;&lt;/dates&gt;&lt;urls&gt;&lt;/urls&gt;&lt;/record&gt;&lt;/Cite&gt;&lt;/EndNote&gt;</w:instrText>
            </w:r>
            <w:r w:rsidRPr="006E6618">
              <w:rPr>
                <w:color w:val="000000"/>
              </w:rPr>
              <w:fldChar w:fldCharType="separate"/>
            </w:r>
            <w:r>
              <w:rPr>
                <w:noProof/>
                <w:color w:val="000000"/>
              </w:rPr>
              <w:t>[42]</w:t>
            </w:r>
            <w:r w:rsidRPr="006E6618">
              <w:rPr>
                <w:color w:val="000000"/>
              </w:rPr>
              <w:fldChar w:fldCharType="end"/>
            </w:r>
            <w:r w:rsidRPr="006E6618">
              <w:rPr>
                <w:color w:val="000000"/>
              </w:rPr>
              <w:t>.</w:t>
            </w:r>
          </w:p>
          <w:p w14:paraId="6CF11F84" w14:textId="77777777" w:rsidR="0022799F" w:rsidRPr="006E6618" w:rsidRDefault="0022799F" w:rsidP="00DF33A4"/>
          <w:p w14:paraId="7952F413" w14:textId="77777777" w:rsidR="0022799F" w:rsidRPr="006E6618" w:rsidRDefault="0022799F" w:rsidP="0022799F">
            <w:pPr>
              <w:pStyle w:val="ListParagraph"/>
              <w:numPr>
                <w:ilvl w:val="0"/>
                <w:numId w:val="11"/>
              </w:numPr>
              <w:rPr>
                <w:rFonts w:ascii="Times New Roman" w:hAnsi="Times New Roman" w:cs="Times New Roman"/>
              </w:rPr>
            </w:pPr>
            <w:r w:rsidRPr="006E6618">
              <w:rPr>
                <w:rFonts w:ascii="Times New Roman" w:hAnsi="Times New Roman" w:cs="Times New Roman"/>
              </w:rPr>
              <w:t xml:space="preserve">Ideally all vaccinations </w:t>
            </w:r>
            <w:r>
              <w:rPr>
                <w:rFonts w:ascii="Times New Roman" w:hAnsi="Times New Roman" w:cs="Times New Roman"/>
              </w:rPr>
              <w:t>should be</w:t>
            </w:r>
            <w:r w:rsidRPr="006E6618">
              <w:rPr>
                <w:rFonts w:ascii="Times New Roman" w:hAnsi="Times New Roman" w:cs="Times New Roman"/>
              </w:rPr>
              <w:t xml:space="preserve"> administered four weeks prior to initiating therapy</w:t>
            </w:r>
            <w:r>
              <w:rPr>
                <w:rFonts w:ascii="Times New Roman" w:hAnsi="Times New Roman" w:cs="Times New Roman"/>
              </w:rPr>
              <w:t xml:space="preserve"> </w:t>
            </w:r>
            <w:r w:rsidRPr="006E6618">
              <w:rPr>
                <w:rFonts w:ascii="Times New Roman" w:hAnsi="Times New Roman" w:cs="Times New Roman"/>
              </w:rPr>
              <w:t>(</w:t>
            </w:r>
            <w:proofErr w:type="spellStart"/>
            <w:r w:rsidRPr="006E6618">
              <w:rPr>
                <w:rFonts w:ascii="Times New Roman" w:hAnsi="Times New Roman" w:cs="Times New Roman"/>
              </w:rPr>
              <w:t>bDMARD</w:t>
            </w:r>
            <w:proofErr w:type="spellEnd"/>
            <w:r w:rsidRPr="006E6618">
              <w:rPr>
                <w:rFonts w:ascii="Times New Roman" w:hAnsi="Times New Roman" w:cs="Times New Roman"/>
              </w:rPr>
              <w:t xml:space="preserve">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&lt;EndNote&gt;&lt;Cite&gt;&lt;Author&gt;Lau&lt;/Author&gt;&lt;Year&gt;2015&lt;/Year&gt;&lt;RecNum&gt;3&lt;/RecNum&gt;&lt;DisplayText&gt;[4,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 45]</w:t>
            </w:r>
            <w:r w:rsidRPr="006E6618">
              <w:rPr>
                <w:rFonts w:ascii="Times New Roman" w:hAnsi="Times New Roman" w:cs="Times New Roman"/>
              </w:rPr>
              <w:fldChar w:fldCharType="end"/>
            </w:r>
            <w:r w:rsidRPr="006E6618">
              <w:rPr>
                <w:rFonts w:ascii="Times New Roman" w:hAnsi="Times New Roman" w:cs="Times New Roman"/>
              </w:rPr>
              <w:t xml:space="preserve"> or </w:t>
            </w:r>
            <w:proofErr w:type="spellStart"/>
            <w:r w:rsidRPr="006E6618">
              <w:rPr>
                <w:rFonts w:ascii="Times New Roman" w:hAnsi="Times New Roman" w:cs="Times New Roman"/>
              </w:rPr>
              <w:t>tsDMARDs</w:t>
            </w:r>
            <w:proofErr w:type="spellEnd"/>
            <w:r w:rsidRPr="006E6618">
              <w:rPr>
                <w:rFonts w:ascii="Times New Roman" w:hAnsi="Times New Roman" w:cs="Times New Roman"/>
              </w:rPr>
              <w:t xml:space="preserve">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w:t>
            </w:r>
            <w:r w:rsidRPr="006E6618">
              <w:rPr>
                <w:rFonts w:ascii="Times New Roman" w:hAnsi="Times New Roman" w:cs="Times New Roman"/>
              </w:rPr>
              <w:fldChar w:fldCharType="end"/>
            </w:r>
            <w:r w:rsidRPr="006E6618">
              <w:rPr>
                <w:rFonts w:ascii="Times New Roman" w:hAnsi="Times New Roman" w:cs="Times New Roman"/>
              </w:rPr>
              <w:t xml:space="preserve">); especially live vaccines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[45]</w:t>
            </w:r>
            <w:r w:rsidRPr="006E6618">
              <w:rPr>
                <w:rFonts w:ascii="Times New Roman" w:hAnsi="Times New Roman" w:cs="Times New Roman"/>
              </w:rPr>
              <w:fldChar w:fldCharType="end"/>
            </w:r>
            <w:r w:rsidRPr="006E6618">
              <w:rPr>
                <w:rFonts w:ascii="Times New Roman" w:hAnsi="Times New Roman" w:cs="Times New Roman"/>
              </w:rPr>
              <w:t xml:space="preserve">. </w:t>
            </w:r>
          </w:p>
          <w:p w14:paraId="7E6A771B" w14:textId="77777777" w:rsidR="0022799F" w:rsidRPr="006E6618" w:rsidRDefault="0022799F" w:rsidP="0022799F">
            <w:pPr>
              <w:pStyle w:val="ListParagraph"/>
              <w:numPr>
                <w:ilvl w:val="0"/>
                <w:numId w:val="11"/>
              </w:numPr>
              <w:rPr>
                <w:rFonts w:ascii="Times New Roman" w:hAnsi="Times New Roman" w:cs="Times New Roman"/>
              </w:rPr>
            </w:pPr>
            <w:r w:rsidRPr="006E6618">
              <w:rPr>
                <w:rFonts w:ascii="Times New Roman" w:hAnsi="Times New Roman" w:cs="Times New Roman"/>
              </w:rPr>
              <w:t>Concurrent live, attenuated vaccines</w:t>
            </w:r>
            <w:r>
              <w:rPr>
                <w:rFonts w:ascii="Times New Roman" w:hAnsi="Times New Roman" w:cs="Times New Roman"/>
              </w:rPr>
              <w:t xml:space="preserve"> are</w:t>
            </w:r>
            <w:r w:rsidRPr="006E6618">
              <w:rPr>
                <w:rFonts w:ascii="Times New Roman" w:hAnsi="Times New Roman" w:cs="Times New Roman"/>
              </w:rPr>
              <w:t xml:space="preserve"> contraindication</w:t>
            </w:r>
            <w:r>
              <w:rPr>
                <w:rFonts w:ascii="Times New Roman" w:hAnsi="Times New Roman" w:cs="Times New Roman"/>
              </w:rPr>
              <w:t>s</w:t>
            </w:r>
            <w:r w:rsidRPr="006E6618">
              <w:rPr>
                <w:rFonts w:ascii="Times New Roman" w:hAnsi="Times New Roman" w:cs="Times New Roman"/>
              </w:rPr>
              <w:t xml:space="preserve"> for patients being treated with </w:t>
            </w:r>
            <w:proofErr w:type="spellStart"/>
            <w:r w:rsidRPr="006E6618">
              <w:rPr>
                <w:rFonts w:ascii="Times New Roman" w:hAnsi="Times New Roman" w:cs="Times New Roman"/>
              </w:rPr>
              <w:t>bDMARD</w:t>
            </w:r>
            <w:proofErr w:type="spellEnd"/>
            <w:r w:rsidRPr="006E6618">
              <w:rPr>
                <w:rFonts w:ascii="Times New Roman" w:hAnsi="Times New Roman" w:cs="Times New Roman"/>
              </w:rPr>
              <w:t xml:space="preserve">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&lt;EndNote&gt;&lt;Cite&gt;&lt;Author&gt;Lau&lt;/Author&gt;&lt;Year&gt;2015&lt;/Year&gt;&lt;RecNum&gt;3&lt;/RecNum&gt;&lt;DisplayText&gt;[4,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 45]</w:t>
            </w:r>
            <w:r w:rsidRPr="006E6618">
              <w:rPr>
                <w:rFonts w:ascii="Times New Roman" w:hAnsi="Times New Roman" w:cs="Times New Roman"/>
              </w:rPr>
              <w:fldChar w:fldCharType="end"/>
            </w:r>
            <w:r w:rsidRPr="006E6618">
              <w:rPr>
                <w:rFonts w:ascii="Times New Roman" w:hAnsi="Times New Roman" w:cs="Times New Roman"/>
              </w:rPr>
              <w:t xml:space="preserve"> or </w:t>
            </w:r>
            <w:proofErr w:type="spellStart"/>
            <w:r w:rsidRPr="006E6618">
              <w:rPr>
                <w:rFonts w:ascii="Times New Roman" w:hAnsi="Times New Roman" w:cs="Times New Roman"/>
              </w:rPr>
              <w:t>tsDMARDs</w:t>
            </w:r>
            <w:proofErr w:type="spellEnd"/>
            <w:r w:rsidRPr="006E6618">
              <w:rPr>
                <w:rFonts w:ascii="Times New Roman" w:hAnsi="Times New Roman" w:cs="Times New Roman"/>
              </w:rPr>
              <w:t xml:space="preserve">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w:t>
            </w:r>
            <w:r w:rsidRPr="006E6618">
              <w:rPr>
                <w:rFonts w:ascii="Times New Roman" w:hAnsi="Times New Roman" w:cs="Times New Roman"/>
              </w:rPr>
              <w:fldChar w:fldCharType="end"/>
            </w:r>
            <w:r w:rsidRPr="006E6618">
              <w:rPr>
                <w:rFonts w:ascii="Times New Roman" w:hAnsi="Times New Roman" w:cs="Times New Roman"/>
              </w:rPr>
              <w:t xml:space="preserve">. </w:t>
            </w:r>
          </w:p>
          <w:p w14:paraId="556850E7" w14:textId="77777777" w:rsidR="0022799F" w:rsidRPr="006E6618" w:rsidRDefault="0022799F" w:rsidP="0022799F">
            <w:pPr>
              <w:pStyle w:val="ListParagraph"/>
              <w:numPr>
                <w:ilvl w:val="0"/>
                <w:numId w:val="11"/>
              </w:numPr>
              <w:rPr>
                <w:rFonts w:ascii="Times New Roman" w:hAnsi="Times New Roman" w:cs="Times New Roman"/>
              </w:rPr>
            </w:pPr>
            <w:r w:rsidRPr="006E6618">
              <w:rPr>
                <w:rFonts w:ascii="Times New Roman" w:hAnsi="Times New Roman" w:cs="Times New Roman"/>
              </w:rPr>
              <w:t xml:space="preserve">Killed vaccines (Pneumococcal, Influenza- yearly, HBV) or recombinant vaccines (Human Papilloma) should be given before initiating or during DMARD therapy </w:t>
            </w:r>
            <w:r w:rsidRPr="006E6618">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E6618">
              <w:rPr>
                <w:rFonts w:ascii="Times New Roman" w:hAnsi="Times New Roman" w:cs="Times New Roman"/>
              </w:rPr>
              <w:fldChar w:fldCharType="separate"/>
            </w:r>
            <w:r>
              <w:rPr>
                <w:rFonts w:ascii="Times New Roman" w:hAnsi="Times New Roman" w:cs="Times New Roman"/>
                <w:noProof/>
              </w:rPr>
              <w:t>[4]</w:t>
            </w:r>
            <w:r w:rsidRPr="006E6618">
              <w:rPr>
                <w:rFonts w:ascii="Times New Roman" w:hAnsi="Times New Roman" w:cs="Times New Roman"/>
              </w:rPr>
              <w:fldChar w:fldCharType="end"/>
            </w:r>
            <w:r w:rsidRPr="006E6618">
              <w:rPr>
                <w:rFonts w:ascii="Times New Roman" w:hAnsi="Times New Roman" w:cs="Times New Roman"/>
              </w:rPr>
              <w:t>.</w:t>
            </w:r>
          </w:p>
          <w:p w14:paraId="1DF47EC5" w14:textId="77777777" w:rsidR="0022799F" w:rsidRPr="008A50D0" w:rsidRDefault="0022799F" w:rsidP="00DF33A4">
            <w:pPr>
              <w:shd w:val="clear" w:color="auto" w:fill="00B050"/>
            </w:pPr>
            <w:r w:rsidRPr="008A50D0">
              <w:lastRenderedPageBreak/>
              <w:t xml:space="preserve">Consensus: All patients should be assessed for infections and vaccinations should be provided prior to DMARD therapy and updated as needed.  </w:t>
            </w:r>
          </w:p>
          <w:p w14:paraId="47AFFEAB" w14:textId="77777777" w:rsidR="0022799F" w:rsidRPr="005B1BA0" w:rsidRDefault="0022799F" w:rsidP="00DF33A4">
            <w:pPr>
              <w:shd w:val="clear" w:color="auto" w:fill="FF0000"/>
              <w:rPr>
                <w:shd w:val="clear" w:color="auto" w:fill="FF0000"/>
              </w:rPr>
            </w:pPr>
            <w:r w:rsidRPr="008A50D0">
              <w:rPr>
                <w:shd w:val="clear" w:color="auto" w:fill="FF0000"/>
              </w:rPr>
              <w:t>Do not administer live</w:t>
            </w:r>
            <w:r>
              <w:rPr>
                <w:shd w:val="clear" w:color="auto" w:fill="FF0000"/>
              </w:rPr>
              <w:t xml:space="preserve"> </w:t>
            </w:r>
            <w:r w:rsidRPr="008A50D0">
              <w:rPr>
                <w:shd w:val="clear" w:color="auto" w:fill="FF0000"/>
              </w:rPr>
              <w:t xml:space="preserve">vaccines whilst patients being treated with </w:t>
            </w:r>
            <w:proofErr w:type="spellStart"/>
            <w:r w:rsidRPr="008A50D0">
              <w:rPr>
                <w:shd w:val="clear" w:color="auto" w:fill="FF0000"/>
              </w:rPr>
              <w:t>bDMARDs</w:t>
            </w:r>
            <w:proofErr w:type="spellEnd"/>
            <w:r w:rsidRPr="008A50D0">
              <w:rPr>
                <w:shd w:val="clear" w:color="auto" w:fill="FF0000"/>
              </w:rPr>
              <w:t xml:space="preserve"> or </w:t>
            </w:r>
            <w:proofErr w:type="spellStart"/>
            <w:r w:rsidRPr="008A50D0">
              <w:rPr>
                <w:shd w:val="clear" w:color="auto" w:fill="FF0000"/>
              </w:rPr>
              <w:t>tsDMARDs</w:t>
            </w:r>
            <w:proofErr w:type="spellEnd"/>
            <w:r w:rsidRPr="008A50D0">
              <w:rPr>
                <w:shd w:val="clear" w:color="auto" w:fill="FF0000"/>
              </w:rPr>
              <w:t>.</w:t>
            </w:r>
          </w:p>
        </w:tc>
      </w:tr>
    </w:tbl>
    <w:p w14:paraId="6723DA0E" w14:textId="77777777" w:rsidR="0022799F" w:rsidRDefault="0022799F" w:rsidP="0022799F"/>
    <w:p w14:paraId="65713DCD" w14:textId="77777777" w:rsidR="0022799F" w:rsidRDefault="0022799F" w:rsidP="0022799F">
      <w:proofErr w:type="spellStart"/>
      <w:r w:rsidRPr="00260A84">
        <w:t>bDMARD</w:t>
      </w:r>
      <w:proofErr w:type="spellEnd"/>
      <w:r w:rsidRPr="00260A84">
        <w:t xml:space="preserve"> – biologic disease-modifying anti-rheumatic drug; </w:t>
      </w:r>
      <w:r w:rsidRPr="00260A84">
        <w:rPr>
          <w:lang w:val="en-GB"/>
        </w:rPr>
        <w:t xml:space="preserve">CDAI – Clinical Disease Activity Index; </w:t>
      </w:r>
      <w:r w:rsidRPr="00260A84">
        <w:t xml:space="preserve">CHF – congestive heart failure; CPG – clinical practice guideline; </w:t>
      </w:r>
      <w:proofErr w:type="spellStart"/>
      <w:r w:rsidRPr="00260A84">
        <w:t>csDMARD</w:t>
      </w:r>
      <w:proofErr w:type="spellEnd"/>
      <w:r w:rsidRPr="00260A84">
        <w:t xml:space="preserve"> – conventional synthetic disease-modifying anti-rheumatic drug; </w:t>
      </w:r>
      <w:r w:rsidRPr="00260A84">
        <w:rPr>
          <w:lang w:val="en-GB"/>
        </w:rPr>
        <w:t xml:space="preserve">DAS28 – Disease Activity Score 28 joints; </w:t>
      </w:r>
      <w:r w:rsidRPr="00260A84">
        <w:t xml:space="preserve">DMARD – disease-modifying anti-rheumatic drug; GC – Glucocorticoids; HAQ – Health Assessment Questionnaire; HBV – Hepatitis B virus; HCQ – hydroxychloroquine; HCV – Hepatitis C virus; LEF – Leflunomide; MTX – methotrexate; NSAID – Non-steroidal anti-inflammatories; RA – Rheumatoid arthritis; </w:t>
      </w:r>
      <w:r w:rsidRPr="00260A84">
        <w:rPr>
          <w:lang w:val="en-GB"/>
        </w:rPr>
        <w:t xml:space="preserve">SDAI – Simplified Disease Activity Index; </w:t>
      </w:r>
      <w:r w:rsidRPr="00260A84">
        <w:t xml:space="preserve">SSZ – sulfasalazine; </w:t>
      </w:r>
      <w:proofErr w:type="spellStart"/>
      <w:r w:rsidRPr="00260A84">
        <w:t>TNFi</w:t>
      </w:r>
      <w:proofErr w:type="spellEnd"/>
      <w:r w:rsidRPr="00260A84">
        <w:t xml:space="preserve"> – tumour necrosis factor inhibitors; </w:t>
      </w:r>
      <w:proofErr w:type="spellStart"/>
      <w:r w:rsidRPr="00260A84">
        <w:t>tsDMARDs</w:t>
      </w:r>
      <w:proofErr w:type="spellEnd"/>
      <w:r w:rsidRPr="00260A84">
        <w:t xml:space="preserve"> – targeted synthetic disease-modifying anti-rheumatic drug.</w:t>
      </w:r>
    </w:p>
    <w:p w14:paraId="445CBED5" w14:textId="77777777" w:rsidR="0022799F" w:rsidRPr="005724AD" w:rsidRDefault="0022799F" w:rsidP="0022799F"/>
    <w:p w14:paraId="3511D7A8" w14:textId="77777777" w:rsidR="0022799F" w:rsidRDefault="0022799F" w:rsidP="0022799F">
      <w:pPr>
        <w:pStyle w:val="NormalWeb"/>
        <w:spacing w:before="0" w:beforeAutospacing="0" w:after="0" w:afterAutospacing="0"/>
        <w:rPr>
          <w:b/>
          <w:bCs/>
          <w:color w:val="000000"/>
          <w:shd w:val="clear" w:color="auto" w:fill="FFFFFF"/>
        </w:rPr>
      </w:pPr>
    </w:p>
    <w:p w14:paraId="088B1F8D" w14:textId="77777777" w:rsidR="0022799F" w:rsidRDefault="0022799F" w:rsidP="0022799F">
      <w:pPr>
        <w:pStyle w:val="NormalWeb"/>
        <w:spacing w:before="0" w:beforeAutospacing="0" w:after="0" w:afterAutospacing="0"/>
        <w:rPr>
          <w:b/>
          <w:bCs/>
          <w:color w:val="000000"/>
          <w:shd w:val="clear" w:color="auto" w:fill="FFFFFF"/>
        </w:rPr>
      </w:pPr>
    </w:p>
    <w:p w14:paraId="5C461DB1" w14:textId="77777777" w:rsidR="0022799F" w:rsidRDefault="0022799F" w:rsidP="0022799F">
      <w:pPr>
        <w:pStyle w:val="NormalWeb"/>
        <w:spacing w:before="0" w:beforeAutospacing="0" w:after="0" w:afterAutospacing="0"/>
        <w:rPr>
          <w:b/>
          <w:bCs/>
          <w:color w:val="000000"/>
          <w:shd w:val="clear" w:color="auto" w:fill="FFFFFF"/>
        </w:rPr>
      </w:pPr>
    </w:p>
    <w:p w14:paraId="08EDF55B" w14:textId="77777777" w:rsidR="0022799F" w:rsidRDefault="0022799F" w:rsidP="0022799F">
      <w:pPr>
        <w:pStyle w:val="NormalWeb"/>
        <w:spacing w:before="0" w:beforeAutospacing="0" w:after="0" w:afterAutospacing="0"/>
        <w:rPr>
          <w:b/>
          <w:bCs/>
          <w:color w:val="000000"/>
          <w:shd w:val="clear" w:color="auto" w:fill="FFFFFF"/>
        </w:rPr>
      </w:pPr>
    </w:p>
    <w:p w14:paraId="2BEA66AC" w14:textId="77777777" w:rsidR="0022799F" w:rsidRDefault="0022799F" w:rsidP="0022799F">
      <w:pPr>
        <w:pStyle w:val="NormalWeb"/>
        <w:spacing w:before="0" w:beforeAutospacing="0" w:after="0" w:afterAutospacing="0"/>
        <w:rPr>
          <w:b/>
          <w:bCs/>
          <w:color w:val="000000"/>
          <w:shd w:val="clear" w:color="auto" w:fill="FFFFFF"/>
        </w:rPr>
      </w:pPr>
    </w:p>
    <w:p w14:paraId="5A719A51" w14:textId="77777777" w:rsidR="0022799F" w:rsidRDefault="0022799F" w:rsidP="0022799F">
      <w:pPr>
        <w:pStyle w:val="NormalWeb"/>
        <w:spacing w:before="0" w:beforeAutospacing="0" w:after="0" w:afterAutospacing="0"/>
        <w:rPr>
          <w:b/>
          <w:bCs/>
          <w:color w:val="000000"/>
          <w:shd w:val="clear" w:color="auto" w:fill="FFFFFF"/>
        </w:rPr>
      </w:pPr>
    </w:p>
    <w:p w14:paraId="5339FA5A" w14:textId="77777777" w:rsidR="0022799F" w:rsidRDefault="0022799F" w:rsidP="0022799F">
      <w:pPr>
        <w:pStyle w:val="NormalWeb"/>
        <w:spacing w:before="0" w:beforeAutospacing="0" w:after="0" w:afterAutospacing="0"/>
        <w:rPr>
          <w:b/>
          <w:bCs/>
          <w:color w:val="000000"/>
          <w:shd w:val="clear" w:color="auto" w:fill="FFFFFF"/>
        </w:rPr>
      </w:pPr>
    </w:p>
    <w:p w14:paraId="7246423B" w14:textId="77777777" w:rsidR="0022799F" w:rsidRDefault="0022799F" w:rsidP="0022799F">
      <w:pPr>
        <w:pStyle w:val="NormalWeb"/>
        <w:spacing w:before="0" w:beforeAutospacing="0" w:after="0" w:afterAutospacing="0"/>
        <w:rPr>
          <w:b/>
          <w:bCs/>
          <w:color w:val="000000"/>
          <w:shd w:val="clear" w:color="auto" w:fill="FFFFFF"/>
        </w:rPr>
      </w:pPr>
    </w:p>
    <w:p w14:paraId="0C67D516" w14:textId="77777777" w:rsidR="0022799F" w:rsidRDefault="0022799F" w:rsidP="0022799F">
      <w:pPr>
        <w:pStyle w:val="NormalWeb"/>
        <w:spacing w:before="0" w:beforeAutospacing="0" w:after="0" w:afterAutospacing="0"/>
        <w:rPr>
          <w:b/>
          <w:bCs/>
          <w:color w:val="000000"/>
          <w:shd w:val="clear" w:color="auto" w:fill="FFFFFF"/>
        </w:rPr>
      </w:pPr>
    </w:p>
    <w:p w14:paraId="06666604" w14:textId="77777777" w:rsidR="0022799F" w:rsidRDefault="0022799F" w:rsidP="0022799F">
      <w:pPr>
        <w:pStyle w:val="NormalWeb"/>
        <w:spacing w:before="0" w:beforeAutospacing="0" w:after="0" w:afterAutospacing="0"/>
        <w:rPr>
          <w:b/>
          <w:bCs/>
          <w:color w:val="000000"/>
          <w:shd w:val="clear" w:color="auto" w:fill="FFFFFF"/>
        </w:rPr>
      </w:pPr>
    </w:p>
    <w:p w14:paraId="216463B3" w14:textId="77777777" w:rsidR="0022799F" w:rsidRDefault="0022799F" w:rsidP="0022799F">
      <w:pPr>
        <w:pStyle w:val="NormalWeb"/>
        <w:spacing w:before="0" w:beforeAutospacing="0" w:after="0" w:afterAutospacing="0"/>
        <w:rPr>
          <w:b/>
          <w:bCs/>
          <w:color w:val="000000"/>
          <w:shd w:val="clear" w:color="auto" w:fill="FFFFFF"/>
        </w:rPr>
      </w:pPr>
    </w:p>
    <w:p w14:paraId="23517F01" w14:textId="77777777" w:rsidR="0022799F" w:rsidRDefault="0022799F" w:rsidP="0022799F">
      <w:pPr>
        <w:pStyle w:val="NormalWeb"/>
        <w:spacing w:before="0" w:beforeAutospacing="0" w:after="0" w:afterAutospacing="0"/>
        <w:rPr>
          <w:b/>
          <w:bCs/>
          <w:color w:val="000000"/>
          <w:shd w:val="clear" w:color="auto" w:fill="FFFFFF"/>
        </w:rPr>
      </w:pPr>
    </w:p>
    <w:p w14:paraId="26215089" w14:textId="77777777" w:rsidR="00061354" w:rsidRDefault="00061354" w:rsidP="0022799F">
      <w:pPr>
        <w:pStyle w:val="NormalWeb"/>
        <w:spacing w:before="0" w:beforeAutospacing="0" w:after="0" w:afterAutospacing="0"/>
        <w:rPr>
          <w:b/>
          <w:bCs/>
          <w:color w:val="000000"/>
          <w:shd w:val="clear" w:color="auto" w:fill="FFFFFF"/>
        </w:rPr>
      </w:pPr>
    </w:p>
    <w:p w14:paraId="223B86D9" w14:textId="77777777" w:rsidR="00061354" w:rsidRDefault="00061354" w:rsidP="0022799F">
      <w:pPr>
        <w:pStyle w:val="NormalWeb"/>
        <w:spacing w:before="0" w:beforeAutospacing="0" w:after="0" w:afterAutospacing="0"/>
        <w:rPr>
          <w:b/>
          <w:bCs/>
          <w:color w:val="000000"/>
          <w:shd w:val="clear" w:color="auto" w:fill="FFFFFF"/>
        </w:rPr>
      </w:pPr>
    </w:p>
    <w:p w14:paraId="7EC227E2" w14:textId="77777777" w:rsidR="00061354" w:rsidRDefault="00061354" w:rsidP="0022799F">
      <w:pPr>
        <w:pStyle w:val="NormalWeb"/>
        <w:spacing w:before="0" w:beforeAutospacing="0" w:after="0" w:afterAutospacing="0"/>
        <w:rPr>
          <w:b/>
          <w:bCs/>
          <w:color w:val="000000"/>
          <w:shd w:val="clear" w:color="auto" w:fill="FFFFFF"/>
        </w:rPr>
      </w:pPr>
    </w:p>
    <w:p w14:paraId="660F89ED" w14:textId="77777777" w:rsidR="00061354" w:rsidRDefault="00061354" w:rsidP="0022799F">
      <w:pPr>
        <w:pStyle w:val="NormalWeb"/>
        <w:spacing w:before="0" w:beforeAutospacing="0" w:after="0" w:afterAutospacing="0"/>
        <w:rPr>
          <w:b/>
          <w:bCs/>
          <w:color w:val="000000"/>
          <w:shd w:val="clear" w:color="auto" w:fill="FFFFFF"/>
        </w:rPr>
      </w:pPr>
    </w:p>
    <w:p w14:paraId="08820CF4" w14:textId="77777777" w:rsidR="0022799F" w:rsidRDefault="0022799F" w:rsidP="0022799F">
      <w:pPr>
        <w:pStyle w:val="NormalWeb"/>
        <w:spacing w:before="0" w:beforeAutospacing="0" w:after="0" w:afterAutospacing="0"/>
        <w:rPr>
          <w:b/>
          <w:bCs/>
          <w:color w:val="000000"/>
          <w:shd w:val="clear" w:color="auto" w:fill="FFFFFF"/>
        </w:rPr>
      </w:pPr>
    </w:p>
    <w:p w14:paraId="003799FA" w14:textId="77777777" w:rsidR="0022799F" w:rsidRDefault="0022799F" w:rsidP="0022799F">
      <w:pPr>
        <w:pStyle w:val="NormalWeb"/>
        <w:spacing w:before="0" w:beforeAutospacing="0" w:after="0" w:afterAutospacing="0"/>
        <w:rPr>
          <w:b/>
          <w:bCs/>
          <w:color w:val="000000"/>
          <w:shd w:val="clear" w:color="auto" w:fill="FFFFFF"/>
        </w:rPr>
      </w:pPr>
    </w:p>
    <w:p w14:paraId="65D7E5A9" w14:textId="2E4F0DC0" w:rsidR="000520C2" w:rsidRDefault="000520C2" w:rsidP="0022799F">
      <w:pPr>
        <w:pStyle w:val="NormalWeb"/>
        <w:spacing w:before="0" w:beforeAutospacing="0" w:after="0" w:afterAutospacing="0"/>
        <w:rPr>
          <w:b/>
          <w:bCs/>
          <w:color w:val="000000"/>
          <w:shd w:val="clear" w:color="auto" w:fill="FFFFFF"/>
        </w:rPr>
      </w:pPr>
    </w:p>
    <w:p w14:paraId="0E72F97A" w14:textId="77777777" w:rsidR="000520C2" w:rsidRDefault="000520C2" w:rsidP="0022799F">
      <w:pPr>
        <w:pStyle w:val="NormalWeb"/>
        <w:spacing w:before="0" w:beforeAutospacing="0" w:after="0" w:afterAutospacing="0"/>
        <w:rPr>
          <w:b/>
          <w:bCs/>
          <w:color w:val="000000"/>
          <w:shd w:val="clear" w:color="auto" w:fill="FFFFFF"/>
        </w:rPr>
      </w:pPr>
    </w:p>
    <w:p w14:paraId="5EB85E8F" w14:textId="77777777" w:rsidR="0022799F" w:rsidRDefault="0022799F" w:rsidP="0022799F">
      <w:pPr>
        <w:pStyle w:val="NormalWeb"/>
        <w:spacing w:before="0" w:beforeAutospacing="0" w:after="0" w:afterAutospacing="0"/>
        <w:rPr>
          <w:b/>
          <w:bCs/>
          <w:color w:val="000000"/>
          <w:shd w:val="clear" w:color="auto" w:fill="FFFFFF"/>
        </w:rPr>
      </w:pPr>
    </w:p>
    <w:p w14:paraId="62108517" w14:textId="77777777" w:rsidR="0022799F" w:rsidRPr="00872495" w:rsidRDefault="0022799F" w:rsidP="0022799F">
      <w:pPr>
        <w:pStyle w:val="NormalWeb"/>
        <w:spacing w:before="0" w:beforeAutospacing="0" w:after="0" w:afterAutospacing="0"/>
        <w:rPr>
          <w:b/>
          <w:bCs/>
          <w:color w:val="000000"/>
          <w:shd w:val="clear" w:color="auto" w:fill="FFFFFF"/>
        </w:rPr>
      </w:pPr>
      <w:r w:rsidRPr="000333B7">
        <w:rPr>
          <w:b/>
          <w:bCs/>
          <w:color w:val="000000"/>
          <w:shd w:val="clear" w:color="auto" w:fill="FFFFFF"/>
        </w:rPr>
        <w:lastRenderedPageBreak/>
        <w:t xml:space="preserve">Table </w:t>
      </w:r>
      <w:r>
        <w:rPr>
          <w:b/>
          <w:bCs/>
          <w:color w:val="000000"/>
          <w:shd w:val="clear" w:color="auto" w:fill="FFFFFF"/>
        </w:rPr>
        <w:t>3</w:t>
      </w:r>
      <w:r w:rsidRPr="000333B7">
        <w:rPr>
          <w:b/>
          <w:bCs/>
          <w:color w:val="000000"/>
          <w:shd w:val="clear" w:color="auto" w:fill="FFFFFF"/>
        </w:rPr>
        <w:t xml:space="preserve">. </w:t>
      </w:r>
      <w:r>
        <w:rPr>
          <w:b/>
          <w:bCs/>
          <w:color w:val="000000"/>
          <w:shd w:val="clear" w:color="auto" w:fill="FFFFFF"/>
        </w:rPr>
        <w:t>Special populations</w:t>
      </w:r>
      <w:r w:rsidRPr="000333B7">
        <w:rPr>
          <w:b/>
          <w:bCs/>
          <w:color w:val="000000"/>
          <w:shd w:val="clear" w:color="auto" w:fill="FFFFFF"/>
        </w:rPr>
        <w:t> </w:t>
      </w:r>
      <w:r>
        <w:rPr>
          <w:b/>
          <w:bCs/>
          <w:color w:val="000000"/>
          <w:shd w:val="clear" w:color="auto" w:fill="FFFFFF"/>
        </w:rPr>
        <w:t xml:space="preserve">narrative summary </w:t>
      </w:r>
    </w:p>
    <w:p w14:paraId="2ECEA7D6" w14:textId="77777777" w:rsidR="0022799F" w:rsidRDefault="0022799F" w:rsidP="0022799F"/>
    <w:tbl>
      <w:tblPr>
        <w:tblW w:w="14176" w:type="dxa"/>
        <w:tblInd w:w="-292" w:type="dxa"/>
        <w:tblLayout w:type="fixed"/>
        <w:tblCellMar>
          <w:top w:w="15" w:type="dxa"/>
          <w:left w:w="15" w:type="dxa"/>
          <w:bottom w:w="15" w:type="dxa"/>
          <w:right w:w="15" w:type="dxa"/>
        </w:tblCellMar>
        <w:tblLook w:val="04A0" w:firstRow="1" w:lastRow="0" w:firstColumn="1" w:lastColumn="0" w:noHBand="0" w:noVBand="1"/>
      </w:tblPr>
      <w:tblGrid>
        <w:gridCol w:w="1702"/>
        <w:gridCol w:w="12474"/>
      </w:tblGrid>
      <w:tr w:rsidR="0022799F" w:rsidRPr="00DC5372" w14:paraId="0D789F9C" w14:textId="77777777" w:rsidTr="00DF33A4">
        <w:trPr>
          <w:trHeight w:val="300"/>
        </w:trPr>
        <w:tc>
          <w:tcPr>
            <w:tcW w:w="14176" w:type="dxa"/>
            <w:gridSpan w:val="2"/>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49098679" w14:textId="77777777" w:rsidR="0022799F" w:rsidRPr="00DC5372" w:rsidRDefault="0022799F" w:rsidP="00DF33A4">
            <w:pPr>
              <w:rPr>
                <w:b/>
                <w:bCs/>
              </w:rPr>
            </w:pPr>
            <w:r>
              <w:rPr>
                <w:b/>
                <w:bCs/>
              </w:rPr>
              <w:t xml:space="preserve">Special populations </w:t>
            </w:r>
          </w:p>
        </w:tc>
      </w:tr>
      <w:tr w:rsidR="0022799F" w:rsidRPr="005B1BA0" w14:paraId="62E83199"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678FDA5E" w14:textId="77777777" w:rsidR="0022799F" w:rsidRPr="00FB3996" w:rsidRDefault="0022799F" w:rsidP="00DF33A4">
            <w:pPr>
              <w:rPr>
                <w:b/>
                <w:bCs/>
              </w:rPr>
            </w:pPr>
            <w:r w:rsidRPr="00FB3996">
              <w:rPr>
                <w:b/>
                <w:bCs/>
              </w:rPr>
              <w:t>Serious Infections</w:t>
            </w:r>
          </w:p>
          <w:p w14:paraId="14B938EB"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0C95103" w14:textId="77777777" w:rsidR="0022799F" w:rsidRDefault="0022799F" w:rsidP="00DF33A4">
            <w:r w:rsidRPr="00F85A5A">
              <w:t xml:space="preserve">Three </w:t>
            </w:r>
            <w:r>
              <w:t>clinical practice guidelines (</w:t>
            </w:r>
            <w:r w:rsidRPr="00F85A5A">
              <w:t>CPG</w:t>
            </w:r>
            <w:r>
              <w:t>s)</w:t>
            </w:r>
            <w:r w:rsidRPr="00F85A5A">
              <w:t xml:space="preserve"> reported on infections with varying recommendations</w:t>
            </w:r>
            <w:r>
              <w:t xml:space="preserve"> on the preferred treatment </w:t>
            </w:r>
            <w:r w:rsidRPr="00DC47E1">
              <w:fldChar w:fldCharType="begin">
                <w:fldData xml:space="preserve">PEVuZE5vdGU+PENpdGU+PEF1dGhvcj4oU0VSKTwvQXV0aG9yPjxZZWFyPjIwMTk8L1llYXI+PFJl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</w:fldData>
              </w:fldChar>
            </w:r>
            <w:r>
              <w:instrText xml:space="preserve"> ADDIN EN.CITE </w:instrText>
            </w:r>
            <w:r>
              <w:fldChar w:fldCharType="begin">
                <w:fldData xml:space="preserve">PEVuZE5vdGU+PENpdGU+PEF1dGhvcj4oU0VSKTwvQXV0aG9yPjxZZWFyPjIwMTk8L1llYXI+PFJl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</w:fldData>
              </w:fldChar>
            </w:r>
            <w:r>
              <w:instrText xml:space="preserve"> ADDIN EN.CITE.DATA </w:instrText>
            </w:r>
            <w:r>
              <w:fldChar w:fldCharType="end"/>
            </w:r>
            <w:r w:rsidRPr="00DC47E1">
              <w:fldChar w:fldCharType="separate"/>
            </w:r>
            <w:r>
              <w:rPr>
                <w:noProof/>
              </w:rPr>
              <w:t>[41, 45, 48]</w:t>
            </w:r>
            <w:r w:rsidRPr="00DC47E1">
              <w:fldChar w:fldCharType="end"/>
            </w:r>
            <w:r>
              <w:t xml:space="preserve">. One CPG strongly recommended either </w:t>
            </w:r>
            <w:r w:rsidRPr="00DC47E1">
              <w:t>with abatacept or if an anti-</w:t>
            </w:r>
            <w:r>
              <w:t>tumour necrosis factor (</w:t>
            </w:r>
            <w:r w:rsidRPr="00DC47E1">
              <w:t>TNF</w:t>
            </w:r>
            <w:r>
              <w:t>)</w:t>
            </w:r>
            <w:r w:rsidRPr="00DC47E1">
              <w:t xml:space="preserve"> is preferred, etanercept</w:t>
            </w:r>
            <w:r>
              <w:t xml:space="preserve"> if a patient is on </w:t>
            </w:r>
            <w:r w:rsidRPr="00260A84">
              <w:t>biologic disease-modifying anti-rheumatic drug</w:t>
            </w:r>
            <w:r>
              <w:t xml:space="preserve"> (</w:t>
            </w:r>
            <w:proofErr w:type="spellStart"/>
            <w:r>
              <w:t>bDMARD</w:t>
            </w:r>
            <w:proofErr w:type="spellEnd"/>
            <w:r>
              <w:t xml:space="preserve">) therapy and has developed a serious infection </w:t>
            </w:r>
            <w:r w:rsidRPr="00DC47E1">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DC47E1">
              <w:fldChar w:fldCharType="separate"/>
            </w:r>
            <w:r>
              <w:rPr>
                <w:noProof/>
              </w:rPr>
              <w:t>[41]</w:t>
            </w:r>
            <w:r w:rsidRPr="00DC47E1">
              <w:fldChar w:fldCharType="end"/>
            </w:r>
            <w:r>
              <w:t xml:space="preserve">. Whilst another CPG disagrees and advises </w:t>
            </w:r>
            <w:proofErr w:type="spellStart"/>
            <w:r>
              <w:t>bDMARDs</w:t>
            </w:r>
            <w:proofErr w:type="spellEnd"/>
            <w:r>
              <w:t xml:space="preserve"> should be stopped and the patient be treated appropriately if experiencing an active infection of an infection is suspected </w:t>
            </w:r>
            <w:r w:rsidRPr="00DC47E1">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DC47E1">
              <w:fldChar w:fldCharType="separate"/>
            </w:r>
            <w:r>
              <w:rPr>
                <w:noProof/>
              </w:rPr>
              <w:t>[45]</w:t>
            </w:r>
            <w:r w:rsidRPr="00DC47E1">
              <w:fldChar w:fldCharType="end"/>
            </w:r>
            <w:r>
              <w:t>.</w:t>
            </w:r>
            <w:r w:rsidRPr="00DC47E1">
              <w:t xml:space="preserve"> </w:t>
            </w:r>
          </w:p>
          <w:p w14:paraId="6635980F" w14:textId="77777777" w:rsidR="0022799F" w:rsidRDefault="0022799F" w:rsidP="00DF33A4"/>
          <w:p w14:paraId="31176B97" w14:textId="77777777" w:rsidR="0022799F" w:rsidRDefault="0022799F" w:rsidP="00DF33A4">
            <w:r>
              <w:t xml:space="preserve">One CPG conditionally recommended that if the patient has experienced a serious infection in the last 12 months adding a </w:t>
            </w:r>
            <w:r w:rsidRPr="00260A84">
              <w:t>conventional synthetic disease-modifying anti-rheumatic drug</w:t>
            </w:r>
            <w:r>
              <w:t xml:space="preserve"> (</w:t>
            </w:r>
            <w:proofErr w:type="spellStart"/>
            <w:r>
              <w:t>csDMARD</w:t>
            </w:r>
            <w:proofErr w:type="spellEnd"/>
            <w:r>
              <w:t xml:space="preserve">) is preferred rather than a </w:t>
            </w:r>
            <w:proofErr w:type="spellStart"/>
            <w:r w:rsidRPr="00DC47E1">
              <w:t>bDMARD</w:t>
            </w:r>
            <w:proofErr w:type="spellEnd"/>
            <w:r w:rsidRPr="00DC47E1">
              <w:t xml:space="preserve"> or </w:t>
            </w:r>
            <w:r w:rsidRPr="00260A84">
              <w:t>targeted synthetic disease-modifying anti-rheumatic drug</w:t>
            </w:r>
            <w:r>
              <w:t xml:space="preserve"> (</w:t>
            </w:r>
            <w:proofErr w:type="spellStart"/>
            <w:r>
              <w:t>tsDMARD</w:t>
            </w:r>
            <w:proofErr w:type="spellEnd"/>
            <w:r>
              <w:t xml:space="preserve">), although noted that </w:t>
            </w:r>
            <w:r w:rsidRPr="00260A84">
              <w:t>disease-modifying anti-rheumatic drug</w:t>
            </w:r>
            <w:r w:rsidRPr="00F85A5A">
              <w:t xml:space="preserve"> </w:t>
            </w:r>
            <w:r>
              <w:t xml:space="preserve"> (</w:t>
            </w:r>
            <w:r w:rsidRPr="00F85A5A">
              <w:t>DMARDs</w:t>
            </w:r>
            <w:r>
              <w:t>)</w:t>
            </w:r>
            <w:r w:rsidRPr="00F85A5A">
              <w:t xml:space="preserve"> c</w:t>
            </w:r>
            <w:r>
              <w:t>an</w:t>
            </w:r>
            <w:r w:rsidRPr="00F85A5A">
              <w:t xml:space="preserve"> be added or switched before considering initiation/dose escalation of glucocorticoids </w:t>
            </w:r>
            <w:r w:rsidRPr="00F85A5A">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F85A5A">
              <w:fldChar w:fldCharType="separate"/>
            </w:r>
            <w:r>
              <w:rPr>
                <w:noProof/>
              </w:rPr>
              <w:t>[48]</w:t>
            </w:r>
            <w:r w:rsidRPr="00F85A5A">
              <w:fldChar w:fldCharType="end"/>
            </w:r>
            <w:r>
              <w:t>.</w:t>
            </w:r>
          </w:p>
          <w:p w14:paraId="6A874829" w14:textId="77777777" w:rsidR="0022799F" w:rsidRPr="00DC47E1" w:rsidRDefault="0022799F" w:rsidP="00DF33A4">
            <w:pPr>
              <w:shd w:val="clear" w:color="auto" w:fill="FFFF00"/>
              <w:rPr>
                <w:shd w:val="clear" w:color="auto" w:fill="FFFF00"/>
              </w:rPr>
            </w:pPr>
            <w:r w:rsidRPr="000333B7">
              <w:rPr>
                <w:shd w:val="clear" w:color="auto" w:fill="FFFF00"/>
              </w:rPr>
              <w:t>Consensus: No consensus</w:t>
            </w:r>
            <w:r>
              <w:t>.</w:t>
            </w:r>
          </w:p>
        </w:tc>
      </w:tr>
      <w:tr w:rsidR="0022799F" w:rsidRPr="005B1BA0" w14:paraId="3FFCE15D"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00C39938" w14:textId="77777777" w:rsidR="0022799F" w:rsidRPr="00FB3996" w:rsidRDefault="0022799F" w:rsidP="00DF33A4">
            <w:pPr>
              <w:rPr>
                <w:b/>
                <w:bCs/>
              </w:rPr>
            </w:pPr>
            <w:r w:rsidRPr="00FB3996">
              <w:rPr>
                <w:b/>
                <w:bCs/>
              </w:rPr>
              <w:t xml:space="preserve">Cancer </w:t>
            </w:r>
          </w:p>
          <w:p w14:paraId="6AD9BCA1"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E264AAD" w14:textId="77777777" w:rsidR="0022799F" w:rsidRDefault="0022799F" w:rsidP="00DF33A4">
            <w:pPr>
              <w:rPr>
                <w:color w:val="000000" w:themeColor="text1"/>
              </w:rPr>
            </w:pPr>
            <w:r w:rsidRPr="006B389E">
              <w:rPr>
                <w:color w:val="000000" w:themeColor="text1"/>
              </w:rPr>
              <w:t>Two CPGs reported on interventions used for patients with cancer</w:t>
            </w:r>
            <w:r>
              <w:rPr>
                <w:color w:val="000000" w:themeColor="text1"/>
              </w:rPr>
              <w:t xml:space="preserve"> and rheumatoid arthritis (RA)</w:t>
            </w:r>
            <w:r w:rsidRPr="006B389E">
              <w:rPr>
                <w:color w:val="000000" w:themeColor="text1"/>
              </w:rPr>
              <w:t xml:space="preserve"> </w:t>
            </w:r>
            <w:r w:rsidRPr="006B389E">
              <w:fldChar w:fldCharType="begin"/>
            </w:r>
            <w:r>
              <w:instrText xml:space="preserve"> ADDIN EN.CITE &lt;EndNote&gt;&lt;Cite&gt;&lt;Author&gt;Parisi&lt;/Author&gt;&lt;Year&gt;2019&lt;/Year&gt;&lt;RecNum&gt;1&lt;/RecNum&gt;&lt;DisplayText&gt;[4, 41]&lt;/DisplayText&gt;&lt;record&gt;&lt;rec-number&gt;1&lt;/rec-number&gt;&lt;foreign-keys&gt;&lt;key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SER)&lt;/Author&gt;&lt;Year&gt;2019&lt;/Year&gt;&lt;RecNum&gt;11&lt;/RecNum&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6B389E">
              <w:fldChar w:fldCharType="separate"/>
            </w:r>
            <w:r>
              <w:rPr>
                <w:noProof/>
              </w:rPr>
              <w:t>[4, 41]</w:t>
            </w:r>
            <w:r w:rsidRPr="006B389E">
              <w:fldChar w:fldCharType="end"/>
            </w:r>
            <w:r w:rsidRPr="006B389E">
              <w:rPr>
                <w:color w:val="000000" w:themeColor="text1"/>
              </w:rPr>
              <w:t xml:space="preserve">. </w:t>
            </w:r>
          </w:p>
          <w:p w14:paraId="5E0B9A4D" w14:textId="77777777" w:rsidR="0022799F" w:rsidRPr="006B389E" w:rsidRDefault="0022799F" w:rsidP="00DF33A4">
            <w:pPr>
              <w:rPr>
                <w:color w:val="000000" w:themeColor="text1"/>
              </w:rPr>
            </w:pPr>
          </w:p>
          <w:p w14:paraId="7E2B5270" w14:textId="77777777" w:rsidR="0022799F" w:rsidRPr="006B389E" w:rsidRDefault="0022799F" w:rsidP="00DF33A4">
            <w:pPr>
              <w:rPr>
                <w:color w:val="000000" w:themeColor="text1"/>
              </w:rPr>
            </w:pPr>
            <w:r w:rsidRPr="006B389E">
              <w:rPr>
                <w:color w:val="000000" w:themeColor="text1"/>
              </w:rPr>
              <w:t xml:space="preserve">One CPG strongly recommended that patients who have a history of cancer are assessed on an individual basis before starting </w:t>
            </w:r>
            <w:proofErr w:type="spellStart"/>
            <w:r w:rsidRPr="006B389E">
              <w:rPr>
                <w:color w:val="000000" w:themeColor="text1"/>
              </w:rPr>
              <w:t>bDMARDs</w:t>
            </w:r>
            <w:proofErr w:type="spellEnd"/>
            <w:r w:rsidRPr="006B389E">
              <w:rPr>
                <w:color w:val="000000" w:themeColor="text1"/>
              </w:rPr>
              <w:t xml:space="preserve">, with no specific treatment being preferred over another </w:t>
            </w:r>
            <w:r w:rsidRPr="006B389E">
              <w:rPr>
                <w:color w:val="000000" w:themeColor="text1"/>
              </w:rPr>
              <w:fldChar w:fldCharType="begin"/>
            </w:r>
            <w:r>
              <w:rPr>
                <w:color w:val="000000" w:themeColor="text1"/>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6B389E">
              <w:rPr>
                <w:color w:val="000000" w:themeColor="text1"/>
              </w:rPr>
              <w:fldChar w:fldCharType="separate"/>
            </w:r>
            <w:r>
              <w:rPr>
                <w:noProof/>
                <w:color w:val="000000" w:themeColor="text1"/>
              </w:rPr>
              <w:t>[41]</w:t>
            </w:r>
            <w:r w:rsidRPr="006B389E">
              <w:rPr>
                <w:color w:val="000000" w:themeColor="text1"/>
              </w:rPr>
              <w:fldChar w:fldCharType="end"/>
            </w:r>
            <w:r w:rsidRPr="006B389E">
              <w:rPr>
                <w:color w:val="000000" w:themeColor="text1"/>
              </w:rPr>
              <w:t xml:space="preserve">. Treatment decisions should be made based on consensus between the patient, oncologist and other specialists involved </w:t>
            </w:r>
            <w:r w:rsidRPr="006B389E">
              <w:rPr>
                <w:color w:val="000000" w:themeColor="text1"/>
              </w:rPr>
              <w:fldChar w:fldCharType="begin"/>
            </w:r>
            <w:r>
              <w:rPr>
                <w:color w:val="000000" w:themeColor="text1"/>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6B389E">
              <w:rPr>
                <w:color w:val="000000" w:themeColor="text1"/>
              </w:rPr>
              <w:fldChar w:fldCharType="separate"/>
            </w:r>
            <w:r>
              <w:rPr>
                <w:noProof/>
                <w:color w:val="000000" w:themeColor="text1"/>
              </w:rPr>
              <w:t>[41]</w:t>
            </w:r>
            <w:r w:rsidRPr="006B389E">
              <w:rPr>
                <w:color w:val="000000" w:themeColor="text1"/>
              </w:rPr>
              <w:fldChar w:fldCharType="end"/>
            </w:r>
            <w:r w:rsidRPr="006B389E">
              <w:rPr>
                <w:color w:val="000000" w:themeColor="text1"/>
              </w:rPr>
              <w:t xml:space="preserve">. </w:t>
            </w:r>
          </w:p>
          <w:p w14:paraId="5F06840D" w14:textId="77777777" w:rsidR="0022799F" w:rsidRPr="006B389E" w:rsidRDefault="0022799F" w:rsidP="00DF33A4">
            <w:pPr>
              <w:rPr>
                <w:color w:val="000000" w:themeColor="text1"/>
              </w:rPr>
            </w:pPr>
          </w:p>
          <w:p w14:paraId="1804E02F" w14:textId="77777777" w:rsidR="0022799F" w:rsidRPr="006B389E" w:rsidRDefault="0022799F" w:rsidP="00DF33A4">
            <w:pPr>
              <w:rPr>
                <w:color w:val="000000" w:themeColor="text1"/>
              </w:rPr>
            </w:pPr>
            <w:r w:rsidRPr="006B389E">
              <w:rPr>
                <w:color w:val="000000" w:themeColor="text1"/>
              </w:rPr>
              <w:t xml:space="preserve">One CPG reported specific recommendations for certain types of cancers: </w:t>
            </w:r>
          </w:p>
          <w:p w14:paraId="0E192F6A" w14:textId="77777777" w:rsidR="0022799F" w:rsidRPr="006B389E" w:rsidRDefault="0022799F" w:rsidP="00DF33A4">
            <w:pPr>
              <w:rPr>
                <w:color w:val="000000" w:themeColor="text1"/>
              </w:rPr>
            </w:pPr>
            <w:r w:rsidRPr="006B389E">
              <w:rPr>
                <w:color w:val="000000" w:themeColor="text1"/>
              </w:rPr>
              <w:t>Previously been treated for low-grade melanoma or non-melanoma skin cancer:</w:t>
            </w:r>
          </w:p>
          <w:p w14:paraId="773C9BCB" w14:textId="77777777" w:rsidR="0022799F" w:rsidRPr="00E32D44" w:rsidRDefault="0022799F" w:rsidP="0022799F">
            <w:pPr>
              <w:pStyle w:val="ListParagraph"/>
              <w:numPr>
                <w:ilvl w:val="0"/>
                <w:numId w:val="11"/>
              </w:numPr>
              <w:rPr>
                <w:rFonts w:ascii="Times New Roman" w:hAnsi="Times New Roman" w:cs="Times New Roman"/>
              </w:rPr>
            </w:pPr>
            <w:proofErr w:type="spellStart"/>
            <w:r w:rsidRPr="00E32D44">
              <w:rPr>
                <w:rFonts w:ascii="Times New Roman" w:hAnsi="Times New Roman" w:cs="Times New Roman"/>
              </w:rPr>
              <w:t>csDMARDs</w:t>
            </w:r>
            <w:proofErr w:type="spellEnd"/>
            <w:r w:rsidRPr="00E32D44">
              <w:rPr>
                <w:rFonts w:ascii="Times New Roman" w:hAnsi="Times New Roman" w:cs="Times New Roman"/>
              </w:rPr>
              <w:t xml:space="preserve"> should be recommended rather than </w:t>
            </w:r>
            <w:proofErr w:type="spellStart"/>
            <w:r w:rsidRPr="00E32D44">
              <w:rPr>
                <w:rFonts w:ascii="Times New Roman" w:hAnsi="Times New Roman" w:cs="Times New Roman"/>
              </w:rPr>
              <w:t>tsDMARDs</w:t>
            </w:r>
            <w:proofErr w:type="spellEnd"/>
            <w:r w:rsidRPr="00E32D44">
              <w:rPr>
                <w:rFonts w:ascii="Times New Roman" w:hAnsi="Times New Roman" w:cs="Times New Roman"/>
              </w:rPr>
              <w:t xml:space="preserve"> or </w:t>
            </w:r>
            <w:proofErr w:type="spellStart"/>
            <w:r w:rsidRPr="00E32D44">
              <w:rPr>
                <w:rFonts w:ascii="Times New Roman" w:hAnsi="Times New Roman" w:cs="Times New Roman"/>
              </w:rPr>
              <w:t>bDMARDs</w:t>
            </w:r>
            <w:proofErr w:type="spellEnd"/>
            <w:r w:rsidRPr="00E32D44">
              <w:rPr>
                <w:rFonts w:ascii="Times New Roman" w:hAnsi="Times New Roman" w:cs="Times New Roman"/>
                <w:color w:val="000000" w:themeColor="text1"/>
              </w:rPr>
              <w:t xml:space="preserve">, although </w:t>
            </w:r>
            <w:proofErr w:type="spellStart"/>
            <w:r w:rsidRPr="00E32D44">
              <w:rPr>
                <w:rFonts w:ascii="Times New Roman" w:hAnsi="Times New Roman" w:cs="Times New Roman"/>
                <w:color w:val="000000" w:themeColor="text1"/>
              </w:rPr>
              <w:t>bDMARDs</w:t>
            </w:r>
            <w:proofErr w:type="spellEnd"/>
            <w:r w:rsidRPr="00E32D44">
              <w:rPr>
                <w:rFonts w:ascii="Times New Roman" w:hAnsi="Times New Roman" w:cs="Times New Roman"/>
                <w:color w:val="000000" w:themeColor="text1"/>
              </w:rPr>
              <w:t xml:space="preserve"> and </w:t>
            </w:r>
            <w:proofErr w:type="spellStart"/>
            <w:r w:rsidRPr="00E32D44">
              <w:rPr>
                <w:rFonts w:ascii="Times New Roman" w:hAnsi="Times New Roman" w:cs="Times New Roman"/>
                <w:color w:val="000000" w:themeColor="text1"/>
              </w:rPr>
              <w:t>tsDMARDs</w:t>
            </w:r>
            <w:proofErr w:type="spellEnd"/>
            <w:r w:rsidRPr="00E32D44">
              <w:rPr>
                <w:rFonts w:ascii="Times New Roman" w:hAnsi="Times New Roman" w:cs="Times New Roman"/>
                <w:color w:val="000000" w:themeColor="text1"/>
              </w:rPr>
              <w:t xml:space="preserve"> can be recommended with close skin surveillance by a dermatologist </w:t>
            </w:r>
            <w:r w:rsidRPr="00E32D44">
              <w:rPr>
                <w:rFonts w:ascii="Times New Roman" w:hAnsi="Times New Roman" w:cs="Times New Roman"/>
                <w:color w:val="000000" w:themeColor="text1"/>
              </w:rPr>
              <w:fldChar w:fldCharType="begin"/>
            </w:r>
            <w:r>
              <w:rPr>
                <w:rFonts w:ascii="Times New Roman" w:hAnsi="Times New Roman" w:cs="Times New Roman"/>
                <w:color w:val="000000" w:themeColor="text1"/>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E32D44">
              <w:rPr>
                <w:rFonts w:ascii="Times New Roman" w:hAnsi="Times New Roman" w:cs="Times New Roman"/>
                <w:color w:val="000000" w:themeColor="text1"/>
              </w:rPr>
              <w:fldChar w:fldCharType="separate"/>
            </w:r>
            <w:r>
              <w:rPr>
                <w:rFonts w:ascii="Times New Roman" w:hAnsi="Times New Roman" w:cs="Times New Roman"/>
                <w:noProof/>
                <w:color w:val="000000" w:themeColor="text1"/>
              </w:rPr>
              <w:t>[4]</w:t>
            </w:r>
            <w:r w:rsidRPr="00E32D44">
              <w:rPr>
                <w:rFonts w:ascii="Times New Roman" w:hAnsi="Times New Roman" w:cs="Times New Roman"/>
                <w:color w:val="000000" w:themeColor="text1"/>
              </w:rPr>
              <w:fldChar w:fldCharType="end"/>
            </w:r>
            <w:r w:rsidRPr="00E32D44">
              <w:rPr>
                <w:rFonts w:ascii="Times New Roman" w:hAnsi="Times New Roman" w:cs="Times New Roman"/>
                <w:color w:val="000000" w:themeColor="text1"/>
              </w:rPr>
              <w:t xml:space="preserve">. </w:t>
            </w:r>
          </w:p>
          <w:p w14:paraId="6B31B3FA" w14:textId="77777777" w:rsidR="0022799F" w:rsidRPr="006B389E" w:rsidRDefault="0022799F" w:rsidP="00DF33A4">
            <w:pPr>
              <w:rPr>
                <w:color w:val="000000" w:themeColor="text1"/>
              </w:rPr>
            </w:pPr>
          </w:p>
          <w:p w14:paraId="6CD27A20" w14:textId="77777777" w:rsidR="0022799F" w:rsidRPr="006B389E" w:rsidRDefault="0022799F" w:rsidP="00DF33A4">
            <w:pPr>
              <w:rPr>
                <w:color w:val="000000" w:themeColor="text1"/>
              </w:rPr>
            </w:pPr>
            <w:r w:rsidRPr="006B389E">
              <w:rPr>
                <w:color w:val="000000" w:themeColor="text1"/>
              </w:rPr>
              <w:t xml:space="preserve">Previously treated for </w:t>
            </w:r>
            <w:r w:rsidRPr="006B389E">
              <w:t xml:space="preserve">lymphoproliferative disorder: </w:t>
            </w:r>
          </w:p>
          <w:p w14:paraId="61A404A6" w14:textId="77777777" w:rsidR="0022799F" w:rsidRPr="006B389E" w:rsidRDefault="0022799F" w:rsidP="0022799F">
            <w:pPr>
              <w:pStyle w:val="ListParagraph"/>
              <w:numPr>
                <w:ilvl w:val="0"/>
                <w:numId w:val="11"/>
              </w:numPr>
              <w:rPr>
                <w:rFonts w:ascii="Times New Roman" w:hAnsi="Times New Roman" w:cs="Times New Roman"/>
              </w:rPr>
            </w:pPr>
            <w:r w:rsidRPr="006B389E">
              <w:rPr>
                <w:rFonts w:ascii="Times New Roman" w:hAnsi="Times New Roman" w:cs="Times New Roman"/>
              </w:rPr>
              <w:t xml:space="preserve">A combination of </w:t>
            </w:r>
            <w:proofErr w:type="spellStart"/>
            <w:r w:rsidRPr="006B389E">
              <w:rPr>
                <w:rFonts w:ascii="Times New Roman" w:hAnsi="Times New Roman" w:cs="Times New Roman"/>
              </w:rPr>
              <w:t>c</w:t>
            </w:r>
            <w:r>
              <w:rPr>
                <w:rFonts w:ascii="Times New Roman" w:hAnsi="Times New Roman" w:cs="Times New Roman"/>
              </w:rPr>
              <w:t>s</w:t>
            </w:r>
            <w:r w:rsidRPr="006B389E">
              <w:rPr>
                <w:rFonts w:ascii="Times New Roman" w:hAnsi="Times New Roman" w:cs="Times New Roman"/>
              </w:rPr>
              <w:t>DMARDs</w:t>
            </w:r>
            <w:proofErr w:type="spellEnd"/>
            <w:r w:rsidRPr="006B389E">
              <w:rPr>
                <w:rFonts w:ascii="Times New Roman" w:hAnsi="Times New Roman" w:cs="Times New Roman"/>
              </w:rPr>
              <w:t xml:space="preserve"> or abatacept or tocilizumab could be recommended over TNF</w:t>
            </w:r>
            <w:r>
              <w:rPr>
                <w:rFonts w:ascii="Times New Roman" w:hAnsi="Times New Roman" w:cs="Times New Roman"/>
              </w:rPr>
              <w:t>-</w:t>
            </w:r>
            <w:proofErr w:type="gramStart"/>
            <w:r>
              <w:rPr>
                <w:rFonts w:ascii="Times New Roman" w:hAnsi="Times New Roman" w:cs="Times New Roman"/>
              </w:rPr>
              <w:t>inhibitor</w:t>
            </w:r>
            <w:proofErr w:type="gramEnd"/>
          </w:p>
          <w:p w14:paraId="6C534B37" w14:textId="77777777" w:rsidR="0022799F" w:rsidRPr="006B389E" w:rsidRDefault="0022799F" w:rsidP="0022799F">
            <w:pPr>
              <w:pStyle w:val="ListParagraph"/>
              <w:numPr>
                <w:ilvl w:val="0"/>
                <w:numId w:val="11"/>
              </w:numPr>
              <w:rPr>
                <w:rFonts w:ascii="Times New Roman" w:hAnsi="Times New Roman" w:cs="Times New Roman"/>
              </w:rPr>
            </w:pPr>
            <w:r w:rsidRPr="006B389E">
              <w:rPr>
                <w:rFonts w:ascii="Times New Roman" w:hAnsi="Times New Roman" w:cs="Times New Roman"/>
              </w:rPr>
              <w:t>Rituximab should be recommended over TNF</w:t>
            </w:r>
            <w:r>
              <w:rPr>
                <w:rFonts w:ascii="Times New Roman" w:hAnsi="Times New Roman" w:cs="Times New Roman"/>
              </w:rPr>
              <w:t xml:space="preserve">-inhibitor </w:t>
            </w:r>
            <w:r w:rsidRPr="006B389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B389E">
              <w:rPr>
                <w:rFonts w:ascii="Times New Roman" w:hAnsi="Times New Roman" w:cs="Times New Roman"/>
              </w:rPr>
              <w:fldChar w:fldCharType="separate"/>
            </w:r>
            <w:r>
              <w:rPr>
                <w:rFonts w:ascii="Times New Roman" w:hAnsi="Times New Roman" w:cs="Times New Roman"/>
                <w:noProof/>
              </w:rPr>
              <w:t>[4]</w:t>
            </w:r>
            <w:r w:rsidRPr="006B389E">
              <w:rPr>
                <w:rFonts w:ascii="Times New Roman" w:hAnsi="Times New Roman" w:cs="Times New Roman"/>
              </w:rPr>
              <w:fldChar w:fldCharType="end"/>
            </w:r>
            <w:r w:rsidRPr="006B389E">
              <w:rPr>
                <w:rFonts w:ascii="Times New Roman" w:hAnsi="Times New Roman" w:cs="Times New Roman"/>
              </w:rPr>
              <w:t xml:space="preserve">. </w:t>
            </w:r>
          </w:p>
          <w:p w14:paraId="527960EF" w14:textId="77777777" w:rsidR="0022799F" w:rsidRPr="006B389E" w:rsidRDefault="0022799F" w:rsidP="00DF33A4"/>
          <w:p w14:paraId="158896A8" w14:textId="77777777" w:rsidR="0022799F" w:rsidRPr="006B389E" w:rsidRDefault="0022799F" w:rsidP="00DF33A4">
            <w:r w:rsidRPr="006B389E">
              <w:t>Previously treated solid organ malignancy</w:t>
            </w:r>
          </w:p>
          <w:p w14:paraId="340858BD" w14:textId="77777777" w:rsidR="0022799F" w:rsidRPr="000F15DC" w:rsidRDefault="0022799F" w:rsidP="0022799F">
            <w:pPr>
              <w:pStyle w:val="ListParagraph"/>
              <w:numPr>
                <w:ilvl w:val="0"/>
                <w:numId w:val="11"/>
              </w:numPr>
              <w:rPr>
                <w:rFonts w:ascii="Times New Roman" w:hAnsi="Times New Roman" w:cs="Times New Roman"/>
              </w:rPr>
            </w:pPr>
            <w:r w:rsidRPr="006B389E">
              <w:rPr>
                <w:rFonts w:ascii="Times New Roman" w:hAnsi="Times New Roman" w:cs="Times New Roman"/>
              </w:rPr>
              <w:t xml:space="preserve">They should be treated consistent with recommendations for people with RA and no malignancy </w:t>
            </w:r>
            <w:r w:rsidRPr="006B389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6B389E">
              <w:rPr>
                <w:rFonts w:ascii="Times New Roman" w:hAnsi="Times New Roman" w:cs="Times New Roman"/>
              </w:rPr>
              <w:fldChar w:fldCharType="separate"/>
            </w:r>
            <w:r>
              <w:rPr>
                <w:rFonts w:ascii="Times New Roman" w:hAnsi="Times New Roman" w:cs="Times New Roman"/>
                <w:noProof/>
              </w:rPr>
              <w:t>[4]</w:t>
            </w:r>
            <w:r w:rsidRPr="006B389E">
              <w:rPr>
                <w:rFonts w:ascii="Times New Roman" w:hAnsi="Times New Roman" w:cs="Times New Roman"/>
              </w:rPr>
              <w:fldChar w:fldCharType="end"/>
            </w:r>
            <w:r w:rsidRPr="006B389E">
              <w:rPr>
                <w:rFonts w:ascii="Times New Roman" w:hAnsi="Times New Roman" w:cs="Times New Roman"/>
              </w:rPr>
              <w:t xml:space="preserve">. </w:t>
            </w:r>
          </w:p>
          <w:p w14:paraId="3F411CDB" w14:textId="77777777" w:rsidR="0022799F" w:rsidRPr="000F15DC" w:rsidRDefault="0022799F" w:rsidP="00DF33A4">
            <w:pPr>
              <w:shd w:val="clear" w:color="auto" w:fill="FFFF00"/>
            </w:pPr>
            <w:r>
              <w:t>Consensus: No consensus.</w:t>
            </w:r>
          </w:p>
        </w:tc>
      </w:tr>
      <w:tr w:rsidR="0022799F" w:rsidRPr="005B1BA0" w14:paraId="318E2C95"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635E8486" w14:textId="77777777" w:rsidR="0022799F" w:rsidRPr="00FB3996" w:rsidRDefault="0022799F" w:rsidP="00DF33A4">
            <w:pPr>
              <w:rPr>
                <w:b/>
                <w:bCs/>
              </w:rPr>
            </w:pPr>
            <w:r w:rsidRPr="00FB3996">
              <w:rPr>
                <w:b/>
                <w:bCs/>
              </w:rPr>
              <w:lastRenderedPageBreak/>
              <w:t>Tuberculosis (TB)</w:t>
            </w:r>
          </w:p>
          <w:p w14:paraId="3C0EFD6B"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61CCB90" w14:textId="77777777" w:rsidR="0022799F" w:rsidRDefault="0022799F" w:rsidP="00DF33A4">
            <w:r w:rsidRPr="00ED4E8C">
              <w:rPr>
                <w:rFonts w:eastAsia="Arial"/>
                <w:color w:val="000000"/>
              </w:rPr>
              <w:t xml:space="preserve">Two CPGs strongly recommended that patients are screened for TB prior to commencing </w:t>
            </w:r>
            <w:proofErr w:type="spellStart"/>
            <w:r w:rsidRPr="00ED4E8C">
              <w:t>bDMARD</w:t>
            </w:r>
            <w:proofErr w:type="spellEnd"/>
            <w:r w:rsidRPr="00ED4E8C">
              <w:t xml:space="preserve"> </w:t>
            </w:r>
            <w:r>
              <w:fldChar w:fldCharType="begin"/>
            </w:r>
            <w:r>
              <w:instrText xml:space="preserve"> ADDIN EN.CITE &lt;EndNote&gt;&lt;Cite&gt;&lt;Author&gt;Lau&lt;/Author&gt;&lt;Year&gt;2015&lt;/Year&gt;&lt;RecNum&gt;3&lt;/RecNum&gt;&lt;DisplayText&gt;[4,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 45]</w:t>
            </w:r>
            <w:r>
              <w:fldChar w:fldCharType="end"/>
            </w:r>
            <w:r w:rsidRPr="00ED4E8C">
              <w:t xml:space="preserve"> or </w:t>
            </w:r>
            <w:proofErr w:type="spellStart"/>
            <w:r w:rsidRPr="00ED4E8C">
              <w:t>tsDMARD</w:t>
            </w:r>
            <w:proofErr w:type="spellEnd"/>
            <w:r w:rsidRPr="00ED4E8C">
              <w:t xml:space="preserve"> therapy</w:t>
            </w:r>
            <w:r>
              <w:t xml:space="preserve">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rsidRPr="00ED4E8C">
              <w:t xml:space="preserve">, this should include </w:t>
            </w:r>
            <w:r w:rsidRPr="00AD6B6B">
              <w:t>The Mantoux tuberculin skin test (TST)</w:t>
            </w:r>
            <w:r>
              <w:t xml:space="preserve"> or </w:t>
            </w:r>
            <w:r w:rsidRPr="00AD6B6B">
              <w:t>Interferon gamma release assay test</w:t>
            </w:r>
            <w:r>
              <w:t xml:space="preserve"> (IGRA). </w:t>
            </w:r>
            <w:r w:rsidRPr="00ED4E8C">
              <w:t>IGRA being preferred if the patient has a history of B</w:t>
            </w:r>
            <w:r>
              <w:t>acillus Calmette-Guerin</w:t>
            </w:r>
            <w:r w:rsidRPr="00ED4E8C">
              <w:t xml:space="preserve"> vaccination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 xml:space="preserve">. </w:t>
            </w:r>
            <w:r w:rsidRPr="00ED4E8C">
              <w:t xml:space="preserve">Annual testing is recommended in RA patients who live, travel or work in situations where TB exposure is likely while they continue treatment with </w:t>
            </w:r>
            <w:proofErr w:type="spellStart"/>
            <w:r>
              <w:t>bDMARDs</w:t>
            </w:r>
            <w:proofErr w:type="spellEnd"/>
            <w:r>
              <w:t xml:space="preserve"> or </w:t>
            </w:r>
            <w:proofErr w:type="spellStart"/>
            <w:r>
              <w:t>tsDMARDs</w:t>
            </w:r>
            <w:proofErr w:type="spellEnd"/>
            <w:r w:rsidRPr="00ED4E8C">
              <w:t xml:space="preserve">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 xml:space="preserve">. </w:t>
            </w:r>
          </w:p>
          <w:p w14:paraId="39BA170C" w14:textId="77777777" w:rsidR="0022799F" w:rsidRPr="00ED4E8C" w:rsidRDefault="0022799F" w:rsidP="00DF33A4"/>
          <w:p w14:paraId="331308FE" w14:textId="77777777" w:rsidR="0022799F" w:rsidRPr="00ED4E8C" w:rsidRDefault="0022799F" w:rsidP="00DF33A4">
            <w:r w:rsidRPr="00ED4E8C">
              <w:t>If the patient returns a negative result for</w:t>
            </w:r>
            <w:r>
              <w:t xml:space="preserve"> </w:t>
            </w:r>
            <w:r w:rsidRPr="00ED4E8C">
              <w:t>TST or IGRA</w:t>
            </w:r>
            <w:r>
              <w:t xml:space="preserve">, exhibits no risk factors </w:t>
            </w:r>
            <w:r w:rsidRPr="00ED4E8C">
              <w:t xml:space="preserve">and/or clinical suspicion for TB they may not require additional testing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rsidRPr="00ED4E8C">
              <w:t>. However, if the patient</w:t>
            </w:r>
            <w:r>
              <w:t xml:space="preserve"> </w:t>
            </w:r>
            <w:r w:rsidRPr="00ED4E8C">
              <w:t>returns a positive result on either TST or IGRA initial</w:t>
            </w:r>
            <w:r>
              <w:t>ly</w:t>
            </w:r>
            <w:r w:rsidRPr="00ED4E8C">
              <w:t xml:space="preserve">, they should repeat the screening and </w:t>
            </w:r>
            <w:r>
              <w:t xml:space="preserve">complete </w:t>
            </w:r>
            <w:r w:rsidRPr="00ED4E8C">
              <w:t xml:space="preserve">a chest radiograph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rsidRPr="00ED4E8C">
              <w:t xml:space="preserve">. If the patient is positive for past TB exposure or active TB, then they should complete a sputum examination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 xml:space="preserve">. </w:t>
            </w:r>
            <w:r w:rsidRPr="00ED4E8C">
              <w:t xml:space="preserve"> </w:t>
            </w:r>
          </w:p>
          <w:p w14:paraId="7C4CC5BF" w14:textId="77777777" w:rsidR="0022799F" w:rsidRPr="00ED4E8C" w:rsidRDefault="0022799F" w:rsidP="00DF33A4"/>
          <w:p w14:paraId="284B298C" w14:textId="77777777" w:rsidR="0022799F" w:rsidRDefault="0022799F" w:rsidP="00DF33A4">
            <w:r w:rsidRPr="00ED4E8C">
              <w:t xml:space="preserve">If the RA patient has active or latent TB based on the test results </w:t>
            </w:r>
            <w:r>
              <w:t>they should be prescribed a</w:t>
            </w:r>
            <w:r w:rsidRPr="00ED4E8C">
              <w:t xml:space="preserve">ppropriate anti-tubercular treatment </w:t>
            </w:r>
            <w:r>
              <w:fldChar w:fldCharType="begin"/>
            </w:r>
            <w:r>
              <w:instrText xml:space="preserve"> ADDIN EN.CITE &lt;EndNote&gt;&lt;Cite&gt;&lt;Author&gt;Lau&lt;/Author&gt;&lt;Year&gt;2015&lt;/Year&gt;&lt;RecNum&gt;3&lt;/RecNum&gt;&lt;DisplayText&gt;[4, 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Cite&gt;&lt;Author&gt;Parisi&lt;/Author&gt;&lt;Year&gt;2019&lt;/Year&gt;&lt;RecNum&gt;1&lt;/RecNum&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 45]</w:t>
            </w:r>
            <w:r>
              <w:fldChar w:fldCharType="end"/>
            </w:r>
            <w:r>
              <w:t xml:space="preserve"> </w:t>
            </w:r>
            <w:r w:rsidRPr="00ED4E8C">
              <w:t xml:space="preserve">and </w:t>
            </w:r>
            <w:r>
              <w:t xml:space="preserve">a </w:t>
            </w:r>
            <w:r w:rsidRPr="00ED4E8C">
              <w:t xml:space="preserve">referral to a specialist (pulmonologist or infectious disease specialist) </w:t>
            </w:r>
            <w:r>
              <w:t xml:space="preserve">can be considered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rsidRPr="00ED4E8C">
              <w:t xml:space="preserve">. Those with active TB need to be adequately treated </w:t>
            </w:r>
            <w:r>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w:t>
            </w:r>
            <w:r>
              <w:fldChar w:fldCharType="end"/>
            </w:r>
            <w:r>
              <w:t xml:space="preserve"> and experiencing </w:t>
            </w:r>
            <w:r w:rsidRPr="00ED4E8C">
              <w:t>one month of latent TB with anti-tubercular medications before</w:t>
            </w:r>
            <w:r>
              <w:t xml:space="preserve"> </w:t>
            </w:r>
            <w:r w:rsidRPr="00ED4E8C">
              <w:t xml:space="preserve">initiating or resuming </w:t>
            </w:r>
            <w:proofErr w:type="spellStart"/>
            <w:r w:rsidRPr="00ED4E8C">
              <w:t>bDMARD</w:t>
            </w:r>
            <w:proofErr w:type="spellEnd"/>
            <w:r w:rsidRPr="00ED4E8C">
              <w:t xml:space="preserve"> or </w:t>
            </w:r>
            <w:proofErr w:type="spellStart"/>
            <w:r w:rsidRPr="00ED4E8C">
              <w:t>tsDMARDs</w:t>
            </w:r>
            <w:proofErr w:type="spellEnd"/>
            <w:r w:rsidRPr="00ED4E8C">
              <w:t xml:space="preserve"> </w:t>
            </w:r>
            <w:r>
              <w:t xml:space="preserve">therapy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w:t>
            </w:r>
          </w:p>
          <w:p w14:paraId="6685AEC2" w14:textId="77777777" w:rsidR="0022799F" w:rsidRPr="00514AAE" w:rsidRDefault="0022799F" w:rsidP="00DF33A4">
            <w:pPr>
              <w:shd w:val="clear" w:color="auto" w:fill="00B050"/>
              <w:rPr>
                <w:shd w:val="clear" w:color="auto" w:fill="00B050"/>
              </w:rPr>
            </w:pPr>
            <w:r w:rsidRPr="005B1BA0">
              <w:rPr>
                <w:shd w:val="clear" w:color="auto" w:fill="00B050"/>
              </w:rPr>
              <w:t>Consensus: All patients should be screened for TB infection</w:t>
            </w:r>
            <w:r>
              <w:rPr>
                <w:shd w:val="clear" w:color="auto" w:fill="00B050"/>
              </w:rPr>
              <w:t xml:space="preserve"> before commencing DMARD therapy. If the patient has active or latent </w:t>
            </w:r>
            <w:proofErr w:type="gramStart"/>
            <w:r>
              <w:rPr>
                <w:shd w:val="clear" w:color="auto" w:fill="00B050"/>
              </w:rPr>
              <w:t>TB</w:t>
            </w:r>
            <w:proofErr w:type="gramEnd"/>
            <w:r>
              <w:rPr>
                <w:shd w:val="clear" w:color="auto" w:fill="00B050"/>
              </w:rPr>
              <w:t xml:space="preserve"> they should be prescribed anti-tubercular treatment and be adequately treated before resuming </w:t>
            </w:r>
            <w:proofErr w:type="spellStart"/>
            <w:r>
              <w:rPr>
                <w:shd w:val="clear" w:color="auto" w:fill="00B050"/>
              </w:rPr>
              <w:t>bDMARDs</w:t>
            </w:r>
            <w:proofErr w:type="spellEnd"/>
            <w:r>
              <w:rPr>
                <w:shd w:val="clear" w:color="auto" w:fill="00B050"/>
              </w:rPr>
              <w:t xml:space="preserve"> or </w:t>
            </w:r>
            <w:proofErr w:type="spellStart"/>
            <w:r>
              <w:rPr>
                <w:shd w:val="clear" w:color="auto" w:fill="00B050"/>
              </w:rPr>
              <w:t>tsDMARDs</w:t>
            </w:r>
            <w:proofErr w:type="spellEnd"/>
            <w:r>
              <w:rPr>
                <w:shd w:val="clear" w:color="auto" w:fill="00B050"/>
              </w:rPr>
              <w:t xml:space="preserve">.  </w:t>
            </w:r>
            <w:r w:rsidRPr="00ED4E8C">
              <w:t xml:space="preserve"> </w:t>
            </w:r>
          </w:p>
        </w:tc>
      </w:tr>
      <w:tr w:rsidR="0022799F" w:rsidRPr="005B1BA0" w14:paraId="09FC86DB"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6511D62" w14:textId="77777777" w:rsidR="0022799F" w:rsidRDefault="0022799F" w:rsidP="00DF33A4">
            <w:pPr>
              <w:rPr>
                <w:b/>
                <w:bCs/>
              </w:rPr>
            </w:pPr>
            <w:r w:rsidRPr="00FB3996">
              <w:rPr>
                <w:b/>
                <w:bCs/>
              </w:rPr>
              <w:t>Hepatitis</w:t>
            </w: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0E0F67E" w14:textId="77777777" w:rsidR="0022799F" w:rsidRDefault="0022799F" w:rsidP="00DF33A4">
            <w:r>
              <w:t xml:space="preserve">Two </w:t>
            </w:r>
            <w:r w:rsidRPr="00C52C1A">
              <w:t xml:space="preserve">CPGs strongly recommended that patients should be screened for </w:t>
            </w:r>
            <w:r>
              <w:t>Hepatitis B virus (HBV)</w:t>
            </w:r>
            <w:r w:rsidRPr="00C52C1A">
              <w:t xml:space="preserve"> infections </w:t>
            </w:r>
            <w:r>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[45]</w:t>
            </w:r>
            <w:r>
              <w:fldChar w:fldCharType="end"/>
            </w:r>
            <w:r w:rsidRPr="00C52C1A">
              <w:t xml:space="preserve"> (e.g. HBsAg,</w:t>
            </w:r>
            <w:r>
              <w:t xml:space="preserve"> </w:t>
            </w:r>
            <w:proofErr w:type="spellStart"/>
            <w:r w:rsidRPr="00C52C1A">
              <w:rPr>
                <w:lang w:val="en-GB"/>
              </w:rPr>
              <w:t>antiHBcAb</w:t>
            </w:r>
            <w:proofErr w:type="spellEnd"/>
            <w:r>
              <w:rPr>
                <w:lang w:val="en-GB"/>
              </w:rPr>
              <w:t>)</w:t>
            </w:r>
            <w:r>
              <w:t xml:space="preserve"> and immunity (e.g. </w:t>
            </w:r>
            <w:proofErr w:type="spellStart"/>
            <w:r w:rsidRPr="00C52C1A">
              <w:t>antiHBsAb</w:t>
            </w:r>
            <w:proofErr w:type="spellEnd"/>
            <w:r>
              <w:t xml:space="preserve">)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 xml:space="preserve"> and Hepatitis C virus (HCV) before commencing </w:t>
            </w:r>
            <w:proofErr w:type="spellStart"/>
            <w:r>
              <w:t>bDMARD</w:t>
            </w:r>
            <w:proofErr w:type="spellEnd"/>
            <w:r>
              <w:t xml:space="preserve"> </w:t>
            </w:r>
            <w:r>
              <w:fldChar w:fldCharType="begin"/>
            </w:r>
            <w:r>
              <w:instrText xml:space="preserve"> ADDIN EN.CITE &lt;EndNote&gt;&lt;Cite&gt;&lt;Author&gt;Parisi&lt;/Author&gt;&lt;Year&gt;2019&lt;/Year&gt;&lt;RecNum&gt;1&lt;/RecNum&gt;&lt;DisplayText&gt;[4, 45]&lt;/DisplayText&gt;&lt;record&gt;&lt;rec-number&gt;1&lt;/rec-number&gt;&lt;foreign-keys&gt;&lt;key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Lau&lt;/Author&gt;&lt;Year&gt;2015&lt;/Year&gt;&lt;RecNum&gt;3&lt;/RecNum&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fldChar w:fldCharType="separate"/>
            </w:r>
            <w:r>
              <w:rPr>
                <w:noProof/>
              </w:rPr>
              <w:t>[4, 45]</w:t>
            </w:r>
            <w:r>
              <w:fldChar w:fldCharType="end"/>
            </w:r>
            <w:r>
              <w:t xml:space="preserve"> or </w:t>
            </w:r>
            <w:proofErr w:type="spellStart"/>
            <w:r>
              <w:t>tsDMARD</w:t>
            </w:r>
            <w:proofErr w:type="spellEnd"/>
            <w:r>
              <w:t xml:space="preserve"> therapy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t xml:space="preserve">.  </w:t>
            </w:r>
          </w:p>
          <w:p w14:paraId="315D1AF6" w14:textId="77777777" w:rsidR="0022799F" w:rsidRDefault="0022799F" w:rsidP="00DF33A4"/>
          <w:p w14:paraId="5BE02B61" w14:textId="77777777" w:rsidR="0022799F" w:rsidRDefault="0022799F" w:rsidP="00DF33A4">
            <w:r>
              <w:t xml:space="preserve">Three CPGs reported a mix of strong, conditional and do not do recommendations for treatment options in HBV or HCV patients </w:t>
            </w:r>
            <w:r>
              <w:fldChar w:fldCharType="begin">
                <w:fldData xml:space="preserve">PEVuZE5vdGU+PENpdGU+PEF1dGhvcj5QYXJpc2k8L0F1dGhvcj48WWVhcj4yMDE5PC9ZZWFyPjxS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</w:fldData>
              </w:fldChar>
            </w:r>
            <w:r>
              <w:instrText xml:space="preserve"> ADDIN EN.CITE </w:instrText>
            </w:r>
            <w:r>
              <w:fldChar w:fldCharType="begin">
                <w:fldData xml:space="preserve">PEVuZE5vdGU+PENpdGU+PEF1dGhvcj5QYXJpc2k8L0F1dGhvcj48WWVhcj4yMDE5PC9ZZWFyPjxS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</w:fldData>
              </w:fldChar>
            </w:r>
            <w:r>
              <w:instrText xml:space="preserve"> ADDIN EN.CITE.DATA </w:instrText>
            </w:r>
            <w:r>
              <w:fldChar w:fldCharType="end"/>
            </w:r>
            <w:r>
              <w:fldChar w:fldCharType="separate"/>
            </w:r>
            <w:r>
              <w:rPr>
                <w:noProof/>
              </w:rPr>
              <w:t>[4, 45, 48]</w:t>
            </w:r>
            <w:r>
              <w:fldChar w:fldCharType="end"/>
            </w:r>
            <w:r>
              <w:t xml:space="preserve">. </w:t>
            </w:r>
          </w:p>
          <w:p w14:paraId="41ED042D" w14:textId="77777777" w:rsidR="0022799F" w:rsidRDefault="0022799F" w:rsidP="00DF33A4"/>
          <w:p w14:paraId="3CC60751" w14:textId="77777777" w:rsidR="0022799F" w:rsidRPr="0032555E" w:rsidRDefault="0022799F" w:rsidP="00DF33A4">
            <w:pPr>
              <w:rPr>
                <w:b/>
                <w:bCs/>
              </w:rPr>
            </w:pPr>
            <w:r w:rsidRPr="00CC7A2E">
              <w:rPr>
                <w:b/>
                <w:bCs/>
              </w:rPr>
              <w:t xml:space="preserve">HBV </w:t>
            </w:r>
          </w:p>
          <w:p w14:paraId="14138785" w14:textId="77777777" w:rsidR="0022799F" w:rsidRPr="0032555E" w:rsidRDefault="0022799F" w:rsidP="0022799F">
            <w:pPr>
              <w:pStyle w:val="ListParagraph"/>
              <w:numPr>
                <w:ilvl w:val="0"/>
                <w:numId w:val="10"/>
              </w:numPr>
              <w:rPr>
                <w:rFonts w:ascii="Times New Roman" w:hAnsi="Times New Roman" w:cs="Times New Roman"/>
              </w:rPr>
            </w:pPr>
            <w:r w:rsidRPr="0032555E">
              <w:rPr>
                <w:rFonts w:ascii="Times New Roman" w:hAnsi="Times New Roman" w:cs="Times New Roman"/>
              </w:rPr>
              <w:t xml:space="preserve">If a patient has an active or untreated chronic HBV infection, </w:t>
            </w:r>
            <w:proofErr w:type="spellStart"/>
            <w:r w:rsidRPr="0032555E">
              <w:rPr>
                <w:rFonts w:ascii="Times New Roman" w:hAnsi="Times New Roman" w:cs="Times New Roman"/>
              </w:rPr>
              <w:t>bDMARDs</w:t>
            </w:r>
            <w:proofErr w:type="spellEnd"/>
            <w:r w:rsidRPr="0032555E">
              <w:rPr>
                <w:rFonts w:ascii="Times New Roman" w:hAnsi="Times New Roman" w:cs="Times New Roman"/>
              </w:rPr>
              <w:t xml:space="preserve"> should not be recommended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[45]</w:t>
            </w:r>
            <w:r w:rsidRPr="0032555E">
              <w:rPr>
                <w:rFonts w:ascii="Times New Roman" w:hAnsi="Times New Roman" w:cs="Times New Roman"/>
              </w:rPr>
              <w:fldChar w:fldCharType="end"/>
            </w:r>
            <w:r w:rsidRPr="0032555E">
              <w:rPr>
                <w:rFonts w:ascii="Times New Roman" w:hAnsi="Times New Roman" w:cs="Times New Roman"/>
              </w:rPr>
              <w:t>.</w:t>
            </w:r>
          </w:p>
          <w:p w14:paraId="4C42ABAB" w14:textId="77777777" w:rsidR="0022799F" w:rsidRPr="0032555E" w:rsidRDefault="0022799F" w:rsidP="0022799F">
            <w:pPr>
              <w:pStyle w:val="ListParagraph"/>
              <w:numPr>
                <w:ilvl w:val="0"/>
                <w:numId w:val="10"/>
              </w:numPr>
              <w:rPr>
                <w:rFonts w:ascii="Times New Roman" w:hAnsi="Times New Roman" w:cs="Times New Roman"/>
              </w:rPr>
            </w:pPr>
            <w:proofErr w:type="spellStart"/>
            <w:r w:rsidRPr="0032555E">
              <w:rPr>
                <w:rFonts w:ascii="Times New Roman" w:hAnsi="Times New Roman" w:cs="Times New Roman"/>
              </w:rPr>
              <w:t>AntiHBcAb</w:t>
            </w:r>
            <w:proofErr w:type="spellEnd"/>
            <w:r w:rsidRPr="0032555E">
              <w:rPr>
                <w:rFonts w:ascii="Times New Roman" w:hAnsi="Times New Roman" w:cs="Times New Roman"/>
              </w:rPr>
              <w:t xml:space="preserve"> positive, HBsAg negative</w:t>
            </w:r>
          </w:p>
          <w:p w14:paraId="34C09B5C"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t xml:space="preserve">Further examination: HBV, DNA, liver function tests before starting immunosuppressive therapy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w:t>
            </w:r>
            <w:r w:rsidRPr="0032555E">
              <w:rPr>
                <w:rFonts w:ascii="Times New Roman" w:hAnsi="Times New Roman" w:cs="Times New Roman"/>
              </w:rPr>
              <w:fldChar w:fldCharType="end"/>
            </w:r>
            <w:r w:rsidRPr="0032555E">
              <w:rPr>
                <w:rFonts w:ascii="Times New Roman" w:hAnsi="Times New Roman" w:cs="Times New Roman"/>
              </w:rPr>
              <w:t>.</w:t>
            </w:r>
          </w:p>
          <w:p w14:paraId="5C14E2E6"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t xml:space="preserve">Viral load monitoring every 6-12months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w:t>
            </w:r>
            <w:r w:rsidRPr="0032555E">
              <w:rPr>
                <w:rFonts w:ascii="Times New Roman" w:hAnsi="Times New Roman" w:cs="Times New Roman"/>
              </w:rPr>
              <w:fldChar w:fldCharType="end"/>
            </w:r>
            <w:r w:rsidRPr="0032555E">
              <w:rPr>
                <w:rFonts w:ascii="Times New Roman" w:hAnsi="Times New Roman" w:cs="Times New Roman"/>
              </w:rPr>
              <w:t xml:space="preserve">, frequent monitoring can be recommended </w:t>
            </w:r>
            <w:r w:rsidRPr="0032555E">
              <w:rPr>
                <w:rFonts w:ascii="Times New Roman" w:hAnsi="Times New Roman" w:cs="Times New Roman"/>
                <w:lang w:val="en-GB"/>
              </w:rPr>
              <w:t xml:space="preserve">over prophylactic antiviral therapy for patients initiating a </w:t>
            </w:r>
            <w:proofErr w:type="spellStart"/>
            <w:r w:rsidRPr="0032555E">
              <w:rPr>
                <w:rFonts w:ascii="Times New Roman" w:hAnsi="Times New Roman" w:cs="Times New Roman"/>
                <w:lang w:val="en-GB"/>
              </w:rPr>
              <w:t>bDMARD</w:t>
            </w:r>
            <w:proofErr w:type="spellEnd"/>
            <w:r w:rsidRPr="0032555E">
              <w:rPr>
                <w:rFonts w:ascii="Times New Roman" w:hAnsi="Times New Roman" w:cs="Times New Roman"/>
                <w:lang w:val="en-GB"/>
              </w:rPr>
              <w:t xml:space="preserve"> other than rituximab or a </w:t>
            </w:r>
            <w:proofErr w:type="spellStart"/>
            <w:r w:rsidRPr="0032555E">
              <w:rPr>
                <w:rFonts w:ascii="Times New Roman" w:hAnsi="Times New Roman" w:cs="Times New Roman"/>
                <w:lang w:val="en-GB"/>
              </w:rPr>
              <w:t>tsDMARD</w:t>
            </w:r>
            <w:proofErr w:type="spellEnd"/>
            <w:r w:rsidRPr="0032555E">
              <w:rPr>
                <w:rFonts w:ascii="Times New Roman" w:hAnsi="Times New Roman" w:cs="Times New Roman"/>
                <w:lang w:val="en-GB"/>
              </w:rPr>
              <w:t xml:space="preserve"> </w:t>
            </w:r>
            <w:r w:rsidRPr="0032555E">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2555E">
              <w:rPr>
                <w:rFonts w:ascii="Times New Roman" w:hAnsi="Times New Roman" w:cs="Times New Roman"/>
                <w:lang w:val="en-GB"/>
              </w:rPr>
              <w:fldChar w:fldCharType="separate"/>
            </w:r>
            <w:r>
              <w:rPr>
                <w:rFonts w:ascii="Times New Roman" w:hAnsi="Times New Roman" w:cs="Times New Roman"/>
                <w:noProof/>
                <w:lang w:val="en-GB"/>
              </w:rPr>
              <w:t>[48]</w:t>
            </w:r>
            <w:r w:rsidRPr="0032555E">
              <w:rPr>
                <w:rFonts w:ascii="Times New Roman" w:hAnsi="Times New Roman" w:cs="Times New Roman"/>
                <w:lang w:val="en-GB"/>
              </w:rPr>
              <w:fldChar w:fldCharType="end"/>
            </w:r>
            <w:r w:rsidRPr="0032555E">
              <w:rPr>
                <w:rFonts w:ascii="Times New Roman" w:hAnsi="Times New Roman" w:cs="Times New Roman"/>
                <w:lang w:val="en-GB"/>
              </w:rPr>
              <w:t>.</w:t>
            </w:r>
          </w:p>
          <w:p w14:paraId="28518086"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lastRenderedPageBreak/>
              <w:t xml:space="preserve">Treatment consistent with recommendations for RA patients who are negative for HBV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w:t>
            </w:r>
            <w:r w:rsidRPr="0032555E">
              <w:rPr>
                <w:rFonts w:ascii="Times New Roman" w:hAnsi="Times New Roman" w:cs="Times New Roman"/>
              </w:rPr>
              <w:fldChar w:fldCharType="end"/>
            </w:r>
            <w:r w:rsidRPr="0032555E">
              <w:rPr>
                <w:rFonts w:ascii="Times New Roman" w:hAnsi="Times New Roman" w:cs="Times New Roman"/>
              </w:rPr>
              <w:t>, whereas one CPG recommended p</w:t>
            </w:r>
            <w:proofErr w:type="spellStart"/>
            <w:r w:rsidRPr="0032555E">
              <w:rPr>
                <w:rFonts w:ascii="Times New Roman" w:hAnsi="Times New Roman" w:cs="Times New Roman"/>
                <w:lang w:val="en-GB"/>
              </w:rPr>
              <w:t>rophylactic</w:t>
            </w:r>
            <w:proofErr w:type="spellEnd"/>
            <w:r w:rsidRPr="0032555E">
              <w:rPr>
                <w:rFonts w:ascii="Times New Roman" w:hAnsi="Times New Roman" w:cs="Times New Roman"/>
                <w:lang w:val="en-GB"/>
              </w:rPr>
              <w:t xml:space="preserve"> antiviral therapy should be  recommended over frequent monitoring alone for patients initiating rituximab who are </w:t>
            </w:r>
            <w:proofErr w:type="spellStart"/>
            <w:r w:rsidRPr="0032555E">
              <w:rPr>
                <w:rFonts w:ascii="Times New Roman" w:hAnsi="Times New Roman" w:cs="Times New Roman"/>
              </w:rPr>
              <w:t>AntiHBcAb</w:t>
            </w:r>
            <w:proofErr w:type="spellEnd"/>
            <w:r w:rsidRPr="0032555E">
              <w:rPr>
                <w:rFonts w:ascii="Times New Roman" w:hAnsi="Times New Roman" w:cs="Times New Roman"/>
              </w:rPr>
              <w:t xml:space="preserve"> positive</w:t>
            </w:r>
            <w:r w:rsidRPr="0032555E">
              <w:rPr>
                <w:rFonts w:ascii="Times New Roman" w:hAnsi="Times New Roman" w:cs="Times New Roman"/>
                <w:lang w:val="en-GB"/>
              </w:rPr>
              <w:t xml:space="preserve"> (regardless of hepatitis B surface antigen status) </w:t>
            </w:r>
            <w:r w:rsidRPr="0032555E">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2555E">
              <w:rPr>
                <w:rFonts w:ascii="Times New Roman" w:hAnsi="Times New Roman" w:cs="Times New Roman"/>
                <w:lang w:val="en-GB"/>
              </w:rPr>
              <w:fldChar w:fldCharType="separate"/>
            </w:r>
            <w:r>
              <w:rPr>
                <w:rFonts w:ascii="Times New Roman" w:hAnsi="Times New Roman" w:cs="Times New Roman"/>
                <w:noProof/>
                <w:lang w:val="en-GB"/>
              </w:rPr>
              <w:t>[48]</w:t>
            </w:r>
            <w:r w:rsidRPr="0032555E">
              <w:rPr>
                <w:rFonts w:ascii="Times New Roman" w:hAnsi="Times New Roman" w:cs="Times New Roman"/>
                <w:lang w:val="en-GB"/>
              </w:rPr>
              <w:fldChar w:fldCharType="end"/>
            </w:r>
            <w:r w:rsidRPr="0032555E">
              <w:rPr>
                <w:rFonts w:ascii="Times New Roman" w:hAnsi="Times New Roman" w:cs="Times New Roman"/>
                <w:lang w:val="en-GB"/>
              </w:rPr>
              <w:t>.</w:t>
            </w:r>
          </w:p>
          <w:p w14:paraId="59BC6EE4" w14:textId="77777777" w:rsidR="0022799F" w:rsidRPr="0032555E" w:rsidRDefault="0022799F" w:rsidP="0022799F">
            <w:pPr>
              <w:pStyle w:val="ListParagraph"/>
              <w:numPr>
                <w:ilvl w:val="0"/>
                <w:numId w:val="10"/>
              </w:numPr>
              <w:rPr>
                <w:rFonts w:ascii="Times New Roman" w:hAnsi="Times New Roman" w:cs="Times New Roman"/>
              </w:rPr>
            </w:pPr>
            <w:r w:rsidRPr="0032555E">
              <w:rPr>
                <w:rFonts w:ascii="Times New Roman" w:hAnsi="Times New Roman" w:cs="Times New Roman"/>
              </w:rPr>
              <w:t xml:space="preserve">HBsAg positive </w:t>
            </w:r>
          </w:p>
          <w:p w14:paraId="2CF71558"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t xml:space="preserve">Further examination: quantitative HBsAg, </w:t>
            </w:r>
            <w:proofErr w:type="spellStart"/>
            <w:r w:rsidRPr="0032555E">
              <w:rPr>
                <w:rFonts w:ascii="Times New Roman" w:hAnsi="Times New Roman" w:cs="Times New Roman"/>
              </w:rPr>
              <w:t>HBeAg</w:t>
            </w:r>
            <w:proofErr w:type="spellEnd"/>
            <w:r w:rsidRPr="0032555E">
              <w:rPr>
                <w:rFonts w:ascii="Times New Roman" w:hAnsi="Times New Roman" w:cs="Times New Roman"/>
              </w:rPr>
              <w:t xml:space="preserve">, </w:t>
            </w:r>
            <w:proofErr w:type="spellStart"/>
            <w:r w:rsidRPr="0032555E">
              <w:rPr>
                <w:rFonts w:ascii="Times New Roman" w:hAnsi="Times New Roman" w:cs="Times New Roman"/>
              </w:rPr>
              <w:t>antiHBe</w:t>
            </w:r>
            <w:proofErr w:type="spellEnd"/>
            <w:r w:rsidRPr="0032555E">
              <w:rPr>
                <w:rFonts w:ascii="Times New Roman" w:hAnsi="Times New Roman" w:cs="Times New Roman"/>
              </w:rPr>
              <w:t xml:space="preserve">, HBV DNA and anti HDV IgG and liver function tests, before starting immunosuppressive therapy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w:t>
            </w:r>
            <w:r w:rsidRPr="0032555E">
              <w:rPr>
                <w:rFonts w:ascii="Times New Roman" w:hAnsi="Times New Roman" w:cs="Times New Roman"/>
              </w:rPr>
              <w:fldChar w:fldCharType="end"/>
            </w:r>
            <w:r w:rsidRPr="0032555E">
              <w:rPr>
                <w:rFonts w:ascii="Times New Roman" w:hAnsi="Times New Roman" w:cs="Times New Roman"/>
              </w:rPr>
              <w:t xml:space="preserve">. </w:t>
            </w:r>
          </w:p>
          <w:p w14:paraId="1DFA95C1"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lang w:val="en-GB"/>
              </w:rPr>
              <w:t xml:space="preserve">Prophylactic antiviral therapy should be recommended over frequent monitoring alone for patients initiating any </w:t>
            </w:r>
            <w:proofErr w:type="spellStart"/>
            <w:r w:rsidRPr="0032555E">
              <w:rPr>
                <w:rFonts w:ascii="Times New Roman" w:hAnsi="Times New Roman" w:cs="Times New Roman"/>
                <w:lang w:val="en-GB"/>
              </w:rPr>
              <w:t>bDMARD</w:t>
            </w:r>
            <w:proofErr w:type="spellEnd"/>
            <w:r w:rsidRPr="0032555E">
              <w:rPr>
                <w:rFonts w:ascii="Times New Roman" w:hAnsi="Times New Roman" w:cs="Times New Roman"/>
                <w:lang w:val="en-GB"/>
              </w:rPr>
              <w:t xml:space="preserve"> or </w:t>
            </w:r>
            <w:proofErr w:type="spellStart"/>
            <w:r w:rsidRPr="0032555E">
              <w:rPr>
                <w:rFonts w:ascii="Times New Roman" w:hAnsi="Times New Roman" w:cs="Times New Roman"/>
                <w:lang w:val="en-GB"/>
              </w:rPr>
              <w:t>tsDMARD</w:t>
            </w:r>
            <w:proofErr w:type="spellEnd"/>
            <w:r w:rsidRPr="0032555E">
              <w:rPr>
                <w:rFonts w:ascii="Times New Roman" w:hAnsi="Times New Roman" w:cs="Times New Roman"/>
                <w:lang w:val="en-GB"/>
              </w:rPr>
              <w:t xml:space="preserve"> who are </w:t>
            </w:r>
            <w:r w:rsidRPr="0032555E">
              <w:rPr>
                <w:rFonts w:ascii="Times New Roman" w:hAnsi="Times New Roman" w:cs="Times New Roman"/>
              </w:rPr>
              <w:t>Anti</w:t>
            </w:r>
            <w:r>
              <w:rPr>
                <w:rFonts w:ascii="Times New Roman" w:hAnsi="Times New Roman" w:cs="Times New Roman"/>
              </w:rPr>
              <w:t>-</w:t>
            </w:r>
            <w:proofErr w:type="spellStart"/>
            <w:r w:rsidRPr="0032555E">
              <w:rPr>
                <w:rFonts w:ascii="Times New Roman" w:hAnsi="Times New Roman" w:cs="Times New Roman"/>
              </w:rPr>
              <w:t>HBcAb</w:t>
            </w:r>
            <w:proofErr w:type="spellEnd"/>
            <w:r w:rsidRPr="0032555E">
              <w:rPr>
                <w:rFonts w:ascii="Times New Roman" w:hAnsi="Times New Roman" w:cs="Times New Roman"/>
              </w:rPr>
              <w:t xml:space="preserve"> positive</w:t>
            </w:r>
            <w:r w:rsidRPr="0032555E">
              <w:rPr>
                <w:rFonts w:ascii="Times New Roman" w:hAnsi="Times New Roman" w:cs="Times New Roman"/>
                <w:lang w:val="en-GB"/>
              </w:rPr>
              <w:t xml:space="preserve"> and </w:t>
            </w:r>
            <w:r w:rsidRPr="0032555E">
              <w:rPr>
                <w:rFonts w:ascii="Times New Roman" w:hAnsi="Times New Roman" w:cs="Times New Roman"/>
              </w:rPr>
              <w:t xml:space="preserve">HBsAg positive </w:t>
            </w:r>
            <w:r w:rsidRPr="0032555E">
              <w:rPr>
                <w:rFonts w:ascii="Times New Roman" w:hAnsi="Times New Roman" w:cs="Times New Roman"/>
                <w:lang w:val="en-GB"/>
              </w:rPr>
              <w:fldChar w:fldCharType="begin"/>
            </w:r>
            <w:r>
              <w:rPr>
                <w:rFonts w:ascii="Times New Roman" w:hAnsi="Times New Roman" w:cs="Times New Roman"/>
                <w:lang w:val="en-GB"/>
              </w:rP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2555E">
              <w:rPr>
                <w:rFonts w:ascii="Times New Roman" w:hAnsi="Times New Roman" w:cs="Times New Roman"/>
                <w:lang w:val="en-GB"/>
              </w:rPr>
              <w:fldChar w:fldCharType="separate"/>
            </w:r>
            <w:r>
              <w:rPr>
                <w:rFonts w:ascii="Times New Roman" w:hAnsi="Times New Roman" w:cs="Times New Roman"/>
                <w:noProof/>
                <w:lang w:val="en-GB"/>
              </w:rPr>
              <w:t>[48]</w:t>
            </w:r>
            <w:r w:rsidRPr="0032555E">
              <w:rPr>
                <w:rFonts w:ascii="Times New Roman" w:hAnsi="Times New Roman" w:cs="Times New Roman"/>
                <w:lang w:val="en-GB"/>
              </w:rPr>
              <w:fldChar w:fldCharType="end"/>
            </w:r>
            <w:r w:rsidRPr="0032555E">
              <w:rPr>
                <w:rFonts w:ascii="Times New Roman" w:hAnsi="Times New Roman" w:cs="Times New Roman"/>
                <w:lang w:val="en-GB"/>
              </w:rPr>
              <w:t>.</w:t>
            </w:r>
            <w:r w:rsidRPr="0032555E">
              <w:rPr>
                <w:rFonts w:ascii="Times New Roman" w:hAnsi="Times New Roman" w:cs="Times New Roman"/>
              </w:rPr>
              <w:t xml:space="preserve"> </w:t>
            </w:r>
          </w:p>
          <w:p w14:paraId="314FDD36" w14:textId="77777777" w:rsidR="0022799F" w:rsidRPr="0032555E" w:rsidRDefault="0022799F" w:rsidP="00DF33A4">
            <w:pPr>
              <w:rPr>
                <w:highlight w:val="cyan"/>
              </w:rPr>
            </w:pPr>
          </w:p>
          <w:p w14:paraId="5FE64120" w14:textId="77777777" w:rsidR="0022799F" w:rsidRPr="0032555E" w:rsidRDefault="0022799F" w:rsidP="0022799F">
            <w:pPr>
              <w:pStyle w:val="ListParagraph"/>
              <w:numPr>
                <w:ilvl w:val="0"/>
                <w:numId w:val="10"/>
              </w:numPr>
              <w:rPr>
                <w:rFonts w:ascii="Times New Roman" w:hAnsi="Times New Roman" w:cs="Times New Roman"/>
              </w:rPr>
            </w:pPr>
            <w:r w:rsidRPr="0032555E">
              <w:rPr>
                <w:rFonts w:ascii="Times New Roman" w:hAnsi="Times New Roman" w:cs="Times New Roman"/>
              </w:rPr>
              <w:t xml:space="preserve">Active HBV carriers </w:t>
            </w:r>
          </w:p>
          <w:p w14:paraId="1F5D40AB" w14:textId="77777777" w:rsidR="0022799F" w:rsidRPr="0032555E"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t xml:space="preserve">Entecavir or tenofovir should be recommended before starting immunosuppressive therapy </w:t>
            </w:r>
            <w:r w:rsidRPr="0032555E">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2555E">
              <w:rPr>
                <w:rFonts w:ascii="Times New Roman" w:hAnsi="Times New Roman" w:cs="Times New Roman"/>
              </w:rPr>
              <w:fldChar w:fldCharType="separate"/>
            </w:r>
            <w:r>
              <w:rPr>
                <w:rFonts w:ascii="Times New Roman" w:hAnsi="Times New Roman" w:cs="Times New Roman"/>
                <w:noProof/>
              </w:rPr>
              <w:t>[4]</w:t>
            </w:r>
            <w:r w:rsidRPr="0032555E">
              <w:rPr>
                <w:rFonts w:ascii="Times New Roman" w:hAnsi="Times New Roman" w:cs="Times New Roman"/>
              </w:rPr>
              <w:fldChar w:fldCharType="end"/>
            </w:r>
            <w:r w:rsidRPr="0032555E">
              <w:rPr>
                <w:rFonts w:ascii="Times New Roman" w:hAnsi="Times New Roman" w:cs="Times New Roman"/>
              </w:rPr>
              <w:t xml:space="preserve">. </w:t>
            </w:r>
          </w:p>
          <w:p w14:paraId="5786A401" w14:textId="77777777" w:rsidR="0022799F" w:rsidRPr="0032555E" w:rsidRDefault="0022799F" w:rsidP="0022799F">
            <w:pPr>
              <w:pStyle w:val="ListParagraph"/>
              <w:numPr>
                <w:ilvl w:val="0"/>
                <w:numId w:val="10"/>
              </w:numPr>
              <w:rPr>
                <w:rFonts w:ascii="Times New Roman" w:hAnsi="Times New Roman" w:cs="Times New Roman"/>
              </w:rPr>
            </w:pPr>
            <w:r w:rsidRPr="0032555E">
              <w:rPr>
                <w:rFonts w:ascii="Times New Roman" w:hAnsi="Times New Roman" w:cs="Times New Roman"/>
              </w:rPr>
              <w:t xml:space="preserve">Acute HB occurring in patients with RA, such as asymptomatic infections occurring in patients previously negative for HBV </w:t>
            </w:r>
            <w:proofErr w:type="gramStart"/>
            <w:r w:rsidRPr="0032555E">
              <w:rPr>
                <w:rFonts w:ascii="Times New Roman" w:hAnsi="Times New Roman" w:cs="Times New Roman"/>
              </w:rPr>
              <w:t>serology</w:t>
            </w:r>
            <w:proofErr w:type="gramEnd"/>
          </w:p>
          <w:p w14:paraId="634EA9EE" w14:textId="77777777" w:rsidR="0022799F" w:rsidRDefault="0022799F" w:rsidP="0022799F">
            <w:pPr>
              <w:pStyle w:val="ListParagraph"/>
              <w:numPr>
                <w:ilvl w:val="1"/>
                <w:numId w:val="10"/>
              </w:numPr>
              <w:rPr>
                <w:rFonts w:ascii="Times New Roman" w:hAnsi="Times New Roman" w:cs="Times New Roman"/>
              </w:rPr>
            </w:pPr>
            <w:r w:rsidRPr="0032555E">
              <w:rPr>
                <w:rFonts w:ascii="Times New Roman" w:hAnsi="Times New Roman" w:cs="Times New Roman"/>
              </w:rPr>
              <w:t>Antiviral treatment should be recommended consistent with international guidelines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w:t>
            </w:r>
          </w:p>
          <w:p w14:paraId="5BD9FB0E" w14:textId="77777777" w:rsidR="0022799F" w:rsidRDefault="0022799F" w:rsidP="0022799F">
            <w:pPr>
              <w:pStyle w:val="ListParagraph"/>
              <w:numPr>
                <w:ilvl w:val="0"/>
                <w:numId w:val="10"/>
              </w:numPr>
              <w:rPr>
                <w:rFonts w:ascii="Times New Roman" w:hAnsi="Times New Roman" w:cs="Times New Roman"/>
              </w:rPr>
            </w:pPr>
            <w:r w:rsidRPr="00D42923">
              <w:rPr>
                <w:rFonts w:ascii="Times New Roman" w:hAnsi="Times New Roman" w:cs="Times New Roman"/>
              </w:rPr>
              <w:t>In inactive HBV carriers</w:t>
            </w:r>
          </w:p>
          <w:p w14:paraId="548141FE" w14:textId="77777777" w:rsidR="0022799F" w:rsidRDefault="0022799F" w:rsidP="0022799F">
            <w:pPr>
              <w:pStyle w:val="ListParagraph"/>
              <w:numPr>
                <w:ilvl w:val="1"/>
                <w:numId w:val="10"/>
              </w:numPr>
              <w:rPr>
                <w:rFonts w:ascii="Times New Roman" w:hAnsi="Times New Roman" w:cs="Times New Roman"/>
              </w:rPr>
            </w:pPr>
            <w:r>
              <w:rPr>
                <w:rFonts w:ascii="Times New Roman" w:hAnsi="Times New Roman" w:cs="Times New Roman"/>
              </w:rPr>
              <w:t>P</w:t>
            </w:r>
            <w:r w:rsidRPr="00D42923">
              <w:rPr>
                <w:rFonts w:ascii="Times New Roman" w:hAnsi="Times New Roman" w:cs="Times New Roman"/>
              </w:rPr>
              <w:t>rophylaxis should be started 4 weeks before the immunosuppressive therapy and continued for 12 months after its discontinuation (24 months in the case of rituximab-treated patients)</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p>
          <w:p w14:paraId="7DCD9B6A" w14:textId="77777777" w:rsidR="0022799F" w:rsidRDefault="0022799F" w:rsidP="0022799F">
            <w:pPr>
              <w:pStyle w:val="ListParagraph"/>
              <w:numPr>
                <w:ilvl w:val="1"/>
                <w:numId w:val="10"/>
              </w:numPr>
              <w:rPr>
                <w:rFonts w:ascii="Times New Roman" w:hAnsi="Times New Roman" w:cs="Times New Roman"/>
              </w:rPr>
            </w:pPr>
            <w:r w:rsidRPr="00D42923">
              <w:rPr>
                <w:rFonts w:ascii="Times New Roman" w:hAnsi="Times New Roman" w:cs="Times New Roman"/>
              </w:rPr>
              <w:t>Patients stopping prophylaxis should be closely monitored</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p>
          <w:p w14:paraId="53D03229" w14:textId="77777777" w:rsidR="0022799F" w:rsidRDefault="0022799F" w:rsidP="00DF33A4"/>
          <w:p w14:paraId="75212416" w14:textId="77777777" w:rsidR="0022799F" w:rsidRPr="00CC7A2E" w:rsidRDefault="0022799F" w:rsidP="00DF33A4">
            <w:pPr>
              <w:rPr>
                <w:b/>
                <w:bCs/>
              </w:rPr>
            </w:pPr>
            <w:r w:rsidRPr="00CC7A2E">
              <w:rPr>
                <w:b/>
                <w:bCs/>
              </w:rPr>
              <w:t xml:space="preserve">HCV </w:t>
            </w:r>
          </w:p>
          <w:p w14:paraId="13724DFD" w14:textId="77777777" w:rsidR="0022799F" w:rsidRDefault="0022799F" w:rsidP="0022799F">
            <w:pPr>
              <w:pStyle w:val="ListParagraph"/>
              <w:numPr>
                <w:ilvl w:val="0"/>
                <w:numId w:val="10"/>
              </w:numPr>
              <w:rPr>
                <w:rFonts w:ascii="Times New Roman" w:hAnsi="Times New Roman" w:cs="Times New Roman"/>
              </w:rPr>
            </w:pPr>
            <w:r w:rsidRPr="00762BDB">
              <w:rPr>
                <w:rFonts w:ascii="Times New Roman" w:hAnsi="Times New Roman" w:cs="Times New Roman"/>
              </w:rPr>
              <w:t>If a patient has an active HCV infection</w:t>
            </w:r>
            <w:r>
              <w:rPr>
                <w:rFonts w:ascii="Times New Roman" w:hAnsi="Times New Roman" w:cs="Times New Roman"/>
              </w:rPr>
              <w:t>:</w:t>
            </w:r>
            <w:r w:rsidRPr="00762BDB">
              <w:rPr>
                <w:rFonts w:ascii="Times New Roman" w:hAnsi="Times New Roman" w:cs="Times New Roman"/>
              </w:rPr>
              <w:t xml:space="preserve"> </w:t>
            </w:r>
          </w:p>
          <w:p w14:paraId="2326AF44" w14:textId="77777777" w:rsidR="0022799F" w:rsidRDefault="0022799F" w:rsidP="0022799F">
            <w:pPr>
              <w:pStyle w:val="ListParagraph"/>
              <w:numPr>
                <w:ilvl w:val="1"/>
                <w:numId w:val="10"/>
              </w:numPr>
              <w:rPr>
                <w:rFonts w:ascii="Times New Roman" w:hAnsi="Times New Roman" w:cs="Times New Roman"/>
              </w:rPr>
            </w:pPr>
            <w:proofErr w:type="spellStart"/>
            <w:r w:rsidRPr="00762BDB">
              <w:rPr>
                <w:rFonts w:ascii="Times New Roman" w:hAnsi="Times New Roman" w:cs="Times New Roman"/>
              </w:rPr>
              <w:t>bDMARDs</w:t>
            </w:r>
            <w:proofErr w:type="spellEnd"/>
            <w:r w:rsidRPr="00762BDB">
              <w:rPr>
                <w:rFonts w:ascii="Times New Roman" w:hAnsi="Times New Roman" w:cs="Times New Roman"/>
              </w:rPr>
              <w:t xml:space="preserve"> should not be recommended </w:t>
            </w:r>
            <w:r w:rsidRPr="00762BDB">
              <w:rPr>
                <w:rFonts w:ascii="Times New Roman" w:hAnsi="Times New Roman" w:cs="Times New Roman"/>
              </w:rPr>
              <w:fldChar w:fldCharType="begin"/>
            </w:r>
            <w:r>
              <w:rPr>
                <w:rFonts w:ascii="Times New Roman" w:hAnsi="Times New Roman" w:cs="Times New Roman"/>
              </w:rP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762BDB">
              <w:rPr>
                <w:rFonts w:ascii="Times New Roman" w:hAnsi="Times New Roman" w:cs="Times New Roman"/>
              </w:rPr>
              <w:fldChar w:fldCharType="separate"/>
            </w:r>
            <w:r>
              <w:rPr>
                <w:rFonts w:ascii="Times New Roman" w:hAnsi="Times New Roman" w:cs="Times New Roman"/>
                <w:noProof/>
              </w:rPr>
              <w:t>[45]</w:t>
            </w:r>
            <w:r w:rsidRPr="00762BDB">
              <w:rPr>
                <w:rFonts w:ascii="Times New Roman" w:hAnsi="Times New Roman" w:cs="Times New Roman"/>
              </w:rPr>
              <w:fldChar w:fldCharType="end"/>
            </w:r>
          </w:p>
          <w:p w14:paraId="1E1E7AB4" w14:textId="77777777" w:rsidR="0022799F" w:rsidRPr="00456ACE" w:rsidRDefault="0022799F" w:rsidP="0022799F">
            <w:pPr>
              <w:pStyle w:val="ListParagraph"/>
              <w:numPr>
                <w:ilvl w:val="1"/>
                <w:numId w:val="10"/>
              </w:numPr>
              <w:rPr>
                <w:rFonts w:ascii="Times New Roman" w:hAnsi="Times New Roman" w:cs="Times New Roman"/>
              </w:rPr>
            </w:pPr>
            <w:r>
              <w:rPr>
                <w:rFonts w:ascii="Times New Roman" w:hAnsi="Times New Roman" w:cs="Times New Roman"/>
              </w:rPr>
              <w:t xml:space="preserve">Further investigations: </w:t>
            </w:r>
            <w:r w:rsidRPr="00D42923">
              <w:rPr>
                <w:rFonts w:ascii="Times New Roman" w:hAnsi="Times New Roman" w:cs="Times New Roman"/>
              </w:rPr>
              <w:t>gastroenterological / infectious evaluation for any anti-viral eradicative therapy and should not be treated differently from patients with AR without HCV infection</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Pr>
                <w:rFonts w:ascii="Times New Roman" w:hAnsi="Times New Roman" w:cs="Times New Roman"/>
              </w:rPr>
              <w:fldChar w:fldCharType="separate"/>
            </w:r>
            <w:r>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w:t>
            </w:r>
          </w:p>
          <w:p w14:paraId="12560B4F" w14:textId="77777777" w:rsidR="0022799F" w:rsidRPr="005B1BA0" w:rsidRDefault="0022799F" w:rsidP="00DF33A4">
            <w:pPr>
              <w:shd w:val="clear" w:color="auto" w:fill="00B050"/>
              <w:rPr>
                <w:rFonts w:eastAsia="Arial"/>
                <w:color w:val="000000"/>
                <w:shd w:val="clear" w:color="auto" w:fill="00B050"/>
              </w:rPr>
            </w:pPr>
            <w:r w:rsidRPr="001E3108">
              <w:rPr>
                <w:rFonts w:eastAsia="Arial"/>
                <w:color w:val="000000"/>
                <w:shd w:val="clear" w:color="auto" w:fill="00B050"/>
              </w:rPr>
              <w:t>Consensus: Patients should be screened for HBV or HBC infections and receive further evaluations and treatment based on their results.</w:t>
            </w:r>
          </w:p>
        </w:tc>
      </w:tr>
      <w:tr w:rsidR="0022799F" w:rsidRPr="005B1BA0" w14:paraId="00A3E550" w14:textId="77777777" w:rsidTr="00DF33A4">
        <w:trPr>
          <w:trHeight w:val="300"/>
        </w:trPr>
        <w:tc>
          <w:tcPr>
            <w:tcW w:w="1702"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tcPr>
          <w:p w14:paraId="37CE3908" w14:textId="77777777" w:rsidR="0022799F" w:rsidRPr="00FB3996" w:rsidRDefault="0022799F" w:rsidP="00DF33A4">
            <w:pPr>
              <w:rPr>
                <w:b/>
                <w:bCs/>
              </w:rPr>
            </w:pPr>
            <w:r w:rsidRPr="00FB3996">
              <w:rPr>
                <w:b/>
                <w:bCs/>
              </w:rPr>
              <w:lastRenderedPageBreak/>
              <w:t>Congestive heart failure (CHF)</w:t>
            </w:r>
          </w:p>
          <w:p w14:paraId="7D6EA798" w14:textId="77777777" w:rsidR="0022799F" w:rsidRDefault="0022799F" w:rsidP="00DF33A4">
            <w:pPr>
              <w:rPr>
                <w:b/>
                <w:bCs/>
              </w:rPr>
            </w:pPr>
          </w:p>
        </w:tc>
        <w:tc>
          <w:tcPr>
            <w:tcW w:w="1247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9205B32" w14:textId="77777777" w:rsidR="0022799F" w:rsidRDefault="0022799F" w:rsidP="00DF33A4">
            <w:r w:rsidRPr="00B519D6">
              <w:t>T</w:t>
            </w:r>
            <w:r>
              <w:t>wo</w:t>
            </w:r>
            <w:r w:rsidRPr="00B519D6">
              <w:t xml:space="preserve"> CPGs conditionally recommended interventions with patients who have CHF</w:t>
            </w:r>
            <w:r>
              <w:t xml:space="preserve"> </w:t>
            </w:r>
            <w:r>
              <w:fldChar w:fldCharType="begin"/>
            </w:r>
            <w:r>
              <w:instrText xml:space="preserve"> ADDIN EN.CITE &lt;EndNote&gt;&lt;Cite&gt;&lt;Author&gt;Parisi&lt;/Author&gt;&lt;Year&gt;2019&lt;/Year&gt;&lt;RecNum&gt;1&lt;/RecNum&gt;&lt;DisplayText&gt;[4, 48]&lt;/DisplayText&gt;&lt;record&gt;&lt;rec-number&gt;1&lt;/rec-number&gt;&lt;foreign-keys&gt;&lt;key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Fraenkel&lt;/Author&gt;&lt;Year&gt;2021&lt;/Year&gt;&lt;RecNum&gt;13&lt;/RecNum&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fldChar w:fldCharType="separate"/>
            </w:r>
            <w:r>
              <w:rPr>
                <w:noProof/>
              </w:rPr>
              <w:t>[4, 48]</w:t>
            </w:r>
            <w:r>
              <w:fldChar w:fldCharType="end"/>
            </w:r>
            <w:r>
              <w:t>.</w:t>
            </w:r>
          </w:p>
          <w:p w14:paraId="09575313" w14:textId="77777777" w:rsidR="0022799F" w:rsidRPr="00B519D6" w:rsidRDefault="0022799F" w:rsidP="00DF33A4"/>
          <w:p w14:paraId="761AC56F" w14:textId="77777777" w:rsidR="0022799F" w:rsidRDefault="0022799F" w:rsidP="00DF33A4">
            <w:r w:rsidRPr="00B519D6">
              <w:t>Use combination of DMARDS (</w:t>
            </w:r>
            <w:proofErr w:type="spellStart"/>
            <w:r w:rsidRPr="00B519D6">
              <w:t>c</w:t>
            </w:r>
            <w:r>
              <w:t>s</w:t>
            </w:r>
            <w:r w:rsidRPr="00B519D6">
              <w:t>DMARDs</w:t>
            </w:r>
            <w:proofErr w:type="spellEnd"/>
            <w:r w:rsidRPr="00B519D6">
              <w:t xml:space="preserve">, </w:t>
            </w:r>
            <w:proofErr w:type="spellStart"/>
            <w:r w:rsidRPr="00B519D6">
              <w:t>bDMARDs</w:t>
            </w:r>
            <w:proofErr w:type="spellEnd"/>
            <w:r w:rsidRPr="00B519D6">
              <w:t xml:space="preserve"> or </w:t>
            </w:r>
            <w:proofErr w:type="spellStart"/>
            <w:r w:rsidRPr="00B519D6">
              <w:t>t</w:t>
            </w:r>
            <w:r>
              <w:t>s</w:t>
            </w:r>
            <w:r w:rsidRPr="00B519D6">
              <w:t>DMARDs</w:t>
            </w:r>
            <w:proofErr w:type="spellEnd"/>
            <w:r w:rsidRPr="00B519D6">
              <w:t xml:space="preserve">), and a non-TNF-inhibitor e.g. tofacitinib over a TNF-inhibitor </w:t>
            </w:r>
            <w:r>
              <w:fldChar w:fldCharType="begin"/>
            </w:r>
            <w:r>
              <w:instrText xml:space="preserve"> ADDIN EN.CITE &lt;EndNote&gt;&lt;Cite&gt;&lt;Author&gt;Parisi&lt;/Author&gt;&lt;Year&gt;2019&lt;/Year&gt;&lt;RecNum&gt;1&lt;/RecNum&gt;&lt;DisplayText&gt;[4, 48]&lt;/DisplayText&gt;&lt;record&gt;&lt;rec-number&gt;1&lt;/rec-number&gt;&lt;foreign-keys&gt;&lt;key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Cite&gt;&lt;Author&gt;Fraenkel&lt;/Author&gt;&lt;Year&gt;2021&lt;/Year&gt;&lt;RecNum&gt;13&lt;/RecNum&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fldChar w:fldCharType="separate"/>
            </w:r>
            <w:r>
              <w:rPr>
                <w:noProof/>
              </w:rPr>
              <w:t>[4, 48]</w:t>
            </w:r>
            <w:r>
              <w:fldChar w:fldCharType="end"/>
            </w:r>
            <w:r>
              <w:t>.</w:t>
            </w:r>
            <w:r w:rsidRPr="00B519D6">
              <w:t xml:space="preserve"> </w:t>
            </w:r>
          </w:p>
          <w:p w14:paraId="7C1522BD" w14:textId="77777777" w:rsidR="0022799F" w:rsidRDefault="0022799F" w:rsidP="00DF33A4">
            <w:r>
              <w:lastRenderedPageBreak/>
              <w:t xml:space="preserve">Even in cases of heart failure, the </w:t>
            </w:r>
            <w:r w:rsidRPr="00B519D6">
              <w:t xml:space="preserve">addition of or switching to a non–TNF inhibitor, </w:t>
            </w:r>
            <w:proofErr w:type="spellStart"/>
            <w:r w:rsidRPr="00B519D6">
              <w:t>bDMARD</w:t>
            </w:r>
            <w:proofErr w:type="spellEnd"/>
            <w:r w:rsidRPr="00B519D6">
              <w:t xml:space="preserve"> or </w:t>
            </w:r>
            <w:proofErr w:type="spellStart"/>
            <w:r w:rsidRPr="00B519D6">
              <w:t>tsDMARD</w:t>
            </w:r>
            <w:proofErr w:type="spellEnd"/>
            <w:r>
              <w:t xml:space="preserve"> is still preferred </w:t>
            </w:r>
            <w:r w:rsidRPr="00B519D6">
              <w:t>over</w:t>
            </w:r>
            <w:r>
              <w:t xml:space="preserve"> the</w:t>
            </w:r>
            <w:r w:rsidRPr="00B519D6">
              <w:t xml:space="preserve"> addition of or continuing a TNF inhibitor for patients have an inadequate response to </w:t>
            </w:r>
            <w:proofErr w:type="spellStart"/>
            <w:r w:rsidRPr="00B519D6">
              <w:t>csDMARDs</w:t>
            </w:r>
            <w:proofErr w:type="spellEnd"/>
            <w:r w:rsidRPr="00B519D6">
              <w:t xml:space="preserve"> </w:t>
            </w:r>
            <w:r>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fldChar w:fldCharType="separate"/>
            </w:r>
            <w:r>
              <w:rPr>
                <w:noProof/>
              </w:rPr>
              <w:t>[48]</w:t>
            </w:r>
            <w:r>
              <w:fldChar w:fldCharType="end"/>
            </w:r>
            <w:r w:rsidRPr="00B519D6">
              <w:t>. A TNF-i</w:t>
            </w:r>
            <w:r>
              <w:t>nhibitor</w:t>
            </w:r>
            <w:r w:rsidRPr="00B519D6">
              <w:t xml:space="preserve"> should only be used if there are no other reasonable options, and then, perhaps, only in compensated heart failure </w:t>
            </w:r>
            <w:r>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fldChar w:fldCharType="separate"/>
            </w:r>
            <w:r>
              <w:rPr>
                <w:noProof/>
              </w:rPr>
              <w:t>[4]</w:t>
            </w:r>
            <w:r>
              <w:fldChar w:fldCharType="end"/>
            </w:r>
            <w:r w:rsidRPr="00B519D6">
              <w:t>.</w:t>
            </w:r>
          </w:p>
          <w:p w14:paraId="51E2B0C2" w14:textId="77777777" w:rsidR="0022799F" w:rsidRPr="00537589" w:rsidRDefault="0022799F" w:rsidP="00DF33A4">
            <w:pPr>
              <w:shd w:val="clear" w:color="auto" w:fill="FF0000"/>
              <w:rPr>
                <w:shd w:val="clear" w:color="auto" w:fill="FF0000"/>
              </w:rPr>
            </w:pPr>
            <w:r w:rsidRPr="00537589">
              <w:rPr>
                <w:shd w:val="clear" w:color="auto" w:fill="FF0000"/>
              </w:rPr>
              <w:t xml:space="preserve">Consensus: Do not use a TNF inhibitor </w:t>
            </w:r>
            <w:r w:rsidRPr="00537589">
              <w:rPr>
                <w:rFonts w:eastAsiaTheme="minorHAnsi"/>
                <w:color w:val="000000"/>
                <w:shd w:val="clear" w:color="auto" w:fill="FF0000"/>
                <w:lang w:val="en-GB" w:eastAsia="en-US"/>
              </w:rPr>
              <w:t>in persons with a history of CHF, unless there is no other reasonable option, and the CHF is compensated</w:t>
            </w:r>
            <w:r w:rsidRPr="00537589">
              <w:rPr>
                <w:shd w:val="clear" w:color="auto" w:fill="FF0000"/>
              </w:rPr>
              <w:t>.</w:t>
            </w:r>
          </w:p>
        </w:tc>
      </w:tr>
    </w:tbl>
    <w:p w14:paraId="2AA0D195" w14:textId="77777777" w:rsidR="0022799F" w:rsidRDefault="0022799F" w:rsidP="0022799F"/>
    <w:p w14:paraId="7694F859" w14:textId="77777777" w:rsidR="0022799F" w:rsidRPr="00260A84" w:rsidRDefault="0022799F" w:rsidP="0022799F">
      <w:proofErr w:type="spellStart"/>
      <w:r w:rsidRPr="00260A84">
        <w:t>bDMARD</w:t>
      </w:r>
      <w:proofErr w:type="spellEnd"/>
      <w:r w:rsidRPr="00260A84">
        <w:t xml:space="preserve"> – biologic disease-modifying anti-rheumatic drug;</w:t>
      </w:r>
      <w:r>
        <w:t xml:space="preserve"> </w:t>
      </w:r>
      <w:r w:rsidRPr="00260A84">
        <w:t>CHF – Congestive heart failure</w:t>
      </w:r>
      <w:r>
        <w:t xml:space="preserve">; </w:t>
      </w:r>
      <w:r w:rsidRPr="00260A84">
        <w:t>CPG – clinical practice guideline</w:t>
      </w:r>
      <w:r>
        <w:t xml:space="preserve">; </w:t>
      </w:r>
      <w:proofErr w:type="spellStart"/>
      <w:r w:rsidRPr="00260A84">
        <w:t>csDMARD</w:t>
      </w:r>
      <w:proofErr w:type="spellEnd"/>
      <w:r w:rsidRPr="00260A84">
        <w:t xml:space="preserve"> – conventional synthetic disease-modifying anti-rheumatic drug;</w:t>
      </w:r>
      <w:r>
        <w:t xml:space="preserve"> </w:t>
      </w:r>
      <w:r w:rsidRPr="00260A84">
        <w:t>DMARD – disease-modifying anti-rheumatic drug; HBV – Hepatitis B virus (HBV)</w:t>
      </w:r>
      <w:r>
        <w:t xml:space="preserve">; </w:t>
      </w:r>
      <w:r w:rsidRPr="00260A84">
        <w:t>HCV – Hepatitis C virus (HCV</w:t>
      </w:r>
      <w:r>
        <w:t xml:space="preserve">); </w:t>
      </w:r>
      <w:r w:rsidRPr="00260A84">
        <w:t>IGRA – Interferon gamma release assay test; RA – Rheumatoid arthritis;</w:t>
      </w:r>
      <w:r>
        <w:t xml:space="preserve"> </w:t>
      </w:r>
      <w:r w:rsidRPr="00260A84">
        <w:t>TB – Tuberculosis</w:t>
      </w:r>
      <w:r>
        <w:t xml:space="preserve">; </w:t>
      </w:r>
      <w:r w:rsidRPr="00260A84">
        <w:t xml:space="preserve">TNF – tumour necrosis factor; </w:t>
      </w:r>
      <w:proofErr w:type="spellStart"/>
      <w:r w:rsidRPr="00260A84">
        <w:t>tsDMARDs</w:t>
      </w:r>
      <w:proofErr w:type="spellEnd"/>
      <w:r w:rsidRPr="00260A84">
        <w:t xml:space="preserve"> – targeted synthetic disease-modifying anti-rheumatic drug; TST – The Mantoux tuberculin skin test.</w:t>
      </w:r>
    </w:p>
    <w:p w14:paraId="4C087504" w14:textId="77777777" w:rsidR="0022799F" w:rsidRDefault="0022799F" w:rsidP="0022799F">
      <w:pPr>
        <w:rPr>
          <w:b/>
          <w:bCs/>
        </w:rPr>
      </w:pPr>
    </w:p>
    <w:p w14:paraId="7B7DF44A" w14:textId="77777777" w:rsidR="0022799F" w:rsidRDefault="0022799F" w:rsidP="0022799F">
      <w:pPr>
        <w:rPr>
          <w:b/>
          <w:bCs/>
        </w:rPr>
      </w:pPr>
    </w:p>
    <w:p w14:paraId="2A11B2EB" w14:textId="77777777" w:rsidR="0022799F" w:rsidRDefault="0022799F" w:rsidP="0022799F">
      <w:pPr>
        <w:rPr>
          <w:b/>
          <w:bCs/>
        </w:rPr>
      </w:pPr>
    </w:p>
    <w:p w14:paraId="0409BAEA" w14:textId="77777777" w:rsidR="0022799F" w:rsidRDefault="0022799F" w:rsidP="0022799F">
      <w:pPr>
        <w:rPr>
          <w:b/>
          <w:bCs/>
        </w:rPr>
      </w:pPr>
    </w:p>
    <w:p w14:paraId="045458CF" w14:textId="77777777" w:rsidR="0022799F" w:rsidRDefault="0022799F" w:rsidP="0022799F">
      <w:pPr>
        <w:rPr>
          <w:b/>
          <w:bCs/>
        </w:rPr>
      </w:pPr>
    </w:p>
    <w:p w14:paraId="32DFC0B6" w14:textId="77777777" w:rsidR="0022799F" w:rsidRDefault="0022799F" w:rsidP="0022799F">
      <w:pPr>
        <w:rPr>
          <w:b/>
          <w:bCs/>
        </w:rPr>
      </w:pPr>
    </w:p>
    <w:p w14:paraId="4CF0D2D8" w14:textId="77777777" w:rsidR="0022799F" w:rsidRDefault="0022799F" w:rsidP="0022799F">
      <w:pPr>
        <w:rPr>
          <w:b/>
          <w:bCs/>
        </w:rPr>
      </w:pPr>
    </w:p>
    <w:p w14:paraId="4DD5824F" w14:textId="77777777" w:rsidR="0022799F" w:rsidRDefault="0022799F" w:rsidP="0022799F">
      <w:pPr>
        <w:rPr>
          <w:b/>
          <w:bCs/>
        </w:rPr>
      </w:pPr>
    </w:p>
    <w:p w14:paraId="12F4E260" w14:textId="77777777" w:rsidR="0022799F" w:rsidRDefault="0022799F" w:rsidP="0022799F">
      <w:pPr>
        <w:rPr>
          <w:b/>
          <w:bCs/>
        </w:rPr>
      </w:pPr>
    </w:p>
    <w:p w14:paraId="579D2FE6" w14:textId="77777777" w:rsidR="0022799F" w:rsidRDefault="0022799F" w:rsidP="0022799F">
      <w:pPr>
        <w:rPr>
          <w:b/>
          <w:bCs/>
        </w:rPr>
      </w:pPr>
    </w:p>
    <w:p w14:paraId="44437F25" w14:textId="77777777" w:rsidR="0022799F" w:rsidRDefault="0022799F" w:rsidP="0022799F">
      <w:pPr>
        <w:rPr>
          <w:b/>
          <w:bCs/>
        </w:rPr>
      </w:pPr>
    </w:p>
    <w:p w14:paraId="6C717A31" w14:textId="77777777" w:rsidR="0022799F" w:rsidRDefault="0022799F" w:rsidP="0022799F">
      <w:pPr>
        <w:rPr>
          <w:b/>
          <w:bCs/>
        </w:rPr>
      </w:pPr>
    </w:p>
    <w:p w14:paraId="58699C24" w14:textId="77777777" w:rsidR="0022799F" w:rsidRDefault="0022799F" w:rsidP="0022799F">
      <w:pPr>
        <w:rPr>
          <w:b/>
          <w:bCs/>
        </w:rPr>
      </w:pPr>
    </w:p>
    <w:p w14:paraId="6697F21C" w14:textId="77777777" w:rsidR="0022799F" w:rsidRDefault="0022799F" w:rsidP="0022799F">
      <w:pPr>
        <w:rPr>
          <w:b/>
          <w:bCs/>
        </w:rPr>
      </w:pPr>
    </w:p>
    <w:p w14:paraId="6E2FFEA0" w14:textId="77777777" w:rsidR="0022799F" w:rsidRDefault="0022799F" w:rsidP="0022799F">
      <w:pPr>
        <w:rPr>
          <w:b/>
          <w:bCs/>
        </w:rPr>
      </w:pPr>
    </w:p>
    <w:p w14:paraId="66A9B690" w14:textId="77777777" w:rsidR="00061354" w:rsidRDefault="00061354" w:rsidP="0022799F">
      <w:pPr>
        <w:rPr>
          <w:b/>
          <w:bCs/>
        </w:rPr>
      </w:pPr>
    </w:p>
    <w:p w14:paraId="47915748" w14:textId="77777777" w:rsidR="00061354" w:rsidRDefault="00061354" w:rsidP="0022799F">
      <w:pPr>
        <w:rPr>
          <w:b/>
          <w:bCs/>
        </w:rPr>
      </w:pPr>
    </w:p>
    <w:p w14:paraId="5E25395B" w14:textId="77777777" w:rsidR="00061354" w:rsidRDefault="00061354" w:rsidP="0022799F">
      <w:pPr>
        <w:rPr>
          <w:b/>
          <w:bCs/>
        </w:rPr>
      </w:pPr>
    </w:p>
    <w:p w14:paraId="52E36F6E" w14:textId="77777777" w:rsidR="00061354" w:rsidRDefault="00061354" w:rsidP="0022799F">
      <w:pPr>
        <w:rPr>
          <w:b/>
          <w:bCs/>
        </w:rPr>
      </w:pPr>
    </w:p>
    <w:p w14:paraId="1C97E1ED" w14:textId="77777777" w:rsidR="00061354" w:rsidRDefault="00061354" w:rsidP="0022799F">
      <w:pPr>
        <w:rPr>
          <w:b/>
          <w:bCs/>
        </w:rPr>
      </w:pPr>
    </w:p>
    <w:p w14:paraId="17B776DF" w14:textId="77777777" w:rsidR="00061354" w:rsidRDefault="00061354" w:rsidP="0022799F">
      <w:pPr>
        <w:rPr>
          <w:b/>
          <w:bCs/>
        </w:rPr>
      </w:pPr>
    </w:p>
    <w:p w14:paraId="424833E4" w14:textId="77777777" w:rsidR="0022799F" w:rsidRDefault="0022799F" w:rsidP="0022799F">
      <w:pPr>
        <w:rPr>
          <w:b/>
          <w:bCs/>
        </w:rPr>
      </w:pPr>
    </w:p>
    <w:p w14:paraId="02A1FF38" w14:textId="77777777" w:rsidR="0022799F" w:rsidRPr="00397606" w:rsidRDefault="0022799F" w:rsidP="0022799F">
      <w:pPr>
        <w:pStyle w:val="NormalWeb"/>
        <w:spacing w:before="0" w:beforeAutospacing="0" w:after="0" w:afterAutospacing="0"/>
        <w:rPr>
          <w:b/>
          <w:bCs/>
          <w:color w:val="000000"/>
          <w:shd w:val="clear" w:color="auto" w:fill="FFFFFF"/>
        </w:rPr>
      </w:pPr>
      <w:r w:rsidRPr="00397606">
        <w:rPr>
          <w:b/>
          <w:bCs/>
          <w:color w:val="000000"/>
          <w:shd w:val="clear" w:color="auto" w:fill="FFFFFF"/>
        </w:rPr>
        <w:lastRenderedPageBreak/>
        <w:t xml:space="preserve">Table 4. Surgical management interventions narrative summary </w:t>
      </w:r>
    </w:p>
    <w:p w14:paraId="1BC8C3BD" w14:textId="77777777" w:rsidR="0022799F" w:rsidRPr="00397606" w:rsidRDefault="0022799F" w:rsidP="0022799F"/>
    <w:tbl>
      <w:tblPr>
        <w:tblW w:w="14191" w:type="dxa"/>
        <w:tblInd w:w="-150" w:type="dxa"/>
        <w:tblCellMar>
          <w:top w:w="15" w:type="dxa"/>
          <w:left w:w="15" w:type="dxa"/>
          <w:bottom w:w="15" w:type="dxa"/>
          <w:right w:w="15" w:type="dxa"/>
        </w:tblCellMar>
        <w:tblLook w:val="04A0" w:firstRow="1" w:lastRow="0" w:firstColumn="1" w:lastColumn="0" w:noHBand="0" w:noVBand="1"/>
      </w:tblPr>
      <w:tblGrid>
        <w:gridCol w:w="1560"/>
        <w:gridCol w:w="12631"/>
      </w:tblGrid>
      <w:tr w:rsidR="0022799F" w:rsidRPr="00397606" w14:paraId="120EB222" w14:textId="77777777" w:rsidTr="00DF33A4">
        <w:trPr>
          <w:trHeight w:val="279"/>
        </w:trPr>
        <w:tc>
          <w:tcPr>
            <w:tcW w:w="1560" w:type="dxa"/>
            <w:tcBorders>
              <w:top w:val="single" w:sz="4" w:space="0" w:color="000000"/>
              <w:left w:val="single" w:sz="6" w:space="0" w:color="000000"/>
              <w:bottom w:val="single" w:sz="6" w:space="0" w:color="000000"/>
              <w:right w:val="single" w:sz="6" w:space="0" w:color="000000"/>
            </w:tcBorders>
            <w:shd w:val="clear" w:color="auto" w:fill="A6A6A6"/>
            <w:hideMark/>
          </w:tcPr>
          <w:p w14:paraId="0009EC94" w14:textId="77777777" w:rsidR="0022799F" w:rsidRPr="00397606" w:rsidRDefault="0022799F" w:rsidP="00DF33A4">
            <w:pPr>
              <w:pStyle w:val="NormalWeb"/>
              <w:spacing w:before="0" w:beforeAutospacing="0" w:after="0" w:afterAutospacing="0"/>
            </w:pPr>
            <w:r w:rsidRPr="00397606">
              <w:rPr>
                <w:b/>
                <w:bCs/>
                <w:color w:val="000000"/>
              </w:rPr>
              <w:t>Management Principles </w:t>
            </w:r>
          </w:p>
        </w:tc>
        <w:tc>
          <w:tcPr>
            <w:tcW w:w="12631" w:type="dxa"/>
            <w:tcBorders>
              <w:top w:val="single" w:sz="4" w:space="0" w:color="000000"/>
              <w:left w:val="single" w:sz="6" w:space="0" w:color="000000"/>
              <w:bottom w:val="single" w:sz="6" w:space="0" w:color="000000"/>
              <w:right w:val="single" w:sz="6" w:space="0" w:color="000000"/>
            </w:tcBorders>
            <w:shd w:val="clear" w:color="auto" w:fill="A6A6A6"/>
            <w:hideMark/>
          </w:tcPr>
          <w:p w14:paraId="17C595C0" w14:textId="77777777" w:rsidR="0022799F" w:rsidRPr="00397606" w:rsidRDefault="0022799F" w:rsidP="00DF33A4">
            <w:pPr>
              <w:pStyle w:val="NormalWeb"/>
              <w:spacing w:before="0" w:beforeAutospacing="0" w:after="0" w:afterAutospacing="0"/>
            </w:pPr>
            <w:r w:rsidRPr="00397606">
              <w:rPr>
                <w:b/>
                <w:bCs/>
                <w:color w:val="000000"/>
              </w:rPr>
              <w:t>Narrative Summary</w:t>
            </w:r>
          </w:p>
        </w:tc>
      </w:tr>
      <w:tr w:rsidR="0022799F" w:rsidRPr="00397606" w14:paraId="4936CC8C" w14:textId="77777777" w:rsidTr="00DF33A4">
        <w:trPr>
          <w:trHeight w:val="279"/>
        </w:trPr>
        <w:tc>
          <w:tcPr>
            <w:tcW w:w="1560" w:type="dxa"/>
            <w:tcBorders>
              <w:top w:val="single" w:sz="4" w:space="0" w:color="000000"/>
              <w:left w:val="single" w:sz="6" w:space="0" w:color="000000"/>
              <w:bottom w:val="single" w:sz="6" w:space="0" w:color="000000"/>
              <w:right w:val="single" w:sz="6" w:space="0" w:color="000000"/>
            </w:tcBorders>
            <w:shd w:val="clear" w:color="auto" w:fill="A6A6A6" w:themeFill="background1" w:themeFillShade="A6"/>
          </w:tcPr>
          <w:p w14:paraId="58D47924" w14:textId="77777777" w:rsidR="0022799F" w:rsidRPr="00397606" w:rsidRDefault="0022799F" w:rsidP="00DF33A4">
            <w:pPr>
              <w:rPr>
                <w:b/>
                <w:bCs/>
                <w:color w:val="000000"/>
              </w:rPr>
            </w:pPr>
            <w:r w:rsidRPr="00397606">
              <w:rPr>
                <w:b/>
                <w:bCs/>
                <w:color w:val="000000"/>
              </w:rPr>
              <w:t xml:space="preserve">Referral for surgical opinion </w:t>
            </w:r>
          </w:p>
        </w:tc>
        <w:tc>
          <w:tcPr>
            <w:tcW w:w="12631" w:type="dxa"/>
            <w:tcBorders>
              <w:top w:val="single" w:sz="4" w:space="0" w:color="000000"/>
              <w:left w:val="single" w:sz="6" w:space="0" w:color="000000"/>
              <w:bottom w:val="single" w:sz="6" w:space="0" w:color="000000"/>
              <w:right w:val="single" w:sz="6" w:space="0" w:color="000000"/>
            </w:tcBorders>
            <w:shd w:val="clear" w:color="auto" w:fill="FFFFFF" w:themeFill="background1"/>
          </w:tcPr>
          <w:p w14:paraId="6A3849F6" w14:textId="77777777" w:rsidR="0022799F" w:rsidRPr="00397606" w:rsidRDefault="0022799F" w:rsidP="00DF33A4">
            <w:r w:rsidRPr="00397606">
              <w:t xml:space="preserve">Two CPGs strongly recommend early consultation with an orthopaedic surgeon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t xml:space="preserve"> or specialist surgical opinion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t xml:space="preserve">, in certain clinical situations. </w:t>
            </w:r>
          </w:p>
          <w:p w14:paraId="0C7A61F9" w14:textId="77777777" w:rsidR="0022799F" w:rsidRPr="00397606" w:rsidRDefault="0022799F" w:rsidP="00DF33A4"/>
          <w:p w14:paraId="4E0D4DBF" w14:textId="77777777" w:rsidR="0022799F" w:rsidRPr="00397606" w:rsidRDefault="0022799F" w:rsidP="00DF33A4">
            <w:r w:rsidRPr="00397606">
              <w:t xml:space="preserve">If any of the </w:t>
            </w:r>
            <w:proofErr w:type="gramStart"/>
            <w:r w:rsidRPr="00397606">
              <w:t>following</w:t>
            </w:r>
            <w:proofErr w:type="gramEnd"/>
            <w:r w:rsidRPr="00397606">
              <w:t xml:space="preserve"> do not respond to optimal non-surgical management:</w:t>
            </w:r>
          </w:p>
          <w:p w14:paraId="6F6C6C61"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Persistent pain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 46]&lt;/DisplayText&gt;&lt;record&gt;&lt;rec-number&gt;6&lt;/rec-number&gt;&lt;foreign-keys&gt;&lt;key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Cite&gt;&lt;Author&gt;Tenten-Diepenmaat&lt;/Author&gt;&lt;Year&gt;2018&lt;/Year&gt;&lt;RecNum&gt;4&lt;/RecNum&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 46]</w:t>
            </w:r>
            <w:r w:rsidRPr="00397606">
              <w:rPr>
                <w:rFonts w:ascii="Times New Roman" w:hAnsi="Times New Roman" w:cs="Times New Roman"/>
              </w:rPr>
              <w:fldChar w:fldCharType="end"/>
            </w:r>
            <w:r w:rsidRPr="00397606">
              <w:rPr>
                <w:rFonts w:ascii="Times New Roman" w:hAnsi="Times New Roman" w:cs="Times New Roman"/>
              </w:rPr>
              <w:t xml:space="preserve"> due to joint damage or other identifiable soft tissue cause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w:t>
            </w:r>
          </w:p>
          <w:p w14:paraId="2D86B6D5"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Worsening joint function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or stiffness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2420CAF1"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Progressive deformity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malalignment of the foot (e.g., hammer toes) causing mobility limitations and pain or problems finding adequate shoes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191656EB"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Persistent localised synovitis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&gt; 6 months of synovitis in foot and ankle joints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09114745"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Tenosynovitis or tendon ruptures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 xml:space="preserve"> imminent or actual tendon rupture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w:t>
            </w:r>
          </w:p>
          <w:p w14:paraId="76E7E9FF"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Returning callosity/clavus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3A08C3DD"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Wounds/(pre)ulcers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7D4EC23C"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Osteomyelitis/septic arthritis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rPr>
              <w:t>.</w:t>
            </w:r>
          </w:p>
          <w:p w14:paraId="517E668A"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Nerve compression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w:t>
            </w:r>
          </w:p>
          <w:p w14:paraId="7930A7F4" w14:textId="77777777" w:rsidR="0022799F" w:rsidRPr="00397606" w:rsidRDefault="0022799F" w:rsidP="0022799F">
            <w:pPr>
              <w:pStyle w:val="ListParagraph"/>
              <w:numPr>
                <w:ilvl w:val="0"/>
                <w:numId w:val="1"/>
              </w:numPr>
              <w:rPr>
                <w:rFonts w:ascii="Times New Roman" w:hAnsi="Times New Roman" w:cs="Times New Roman"/>
              </w:rPr>
            </w:pPr>
            <w:r w:rsidRPr="00397606">
              <w:rPr>
                <w:rFonts w:ascii="Times New Roman" w:hAnsi="Times New Roman" w:cs="Times New Roman"/>
              </w:rPr>
              <w:t xml:space="preserve">Stress fracture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w:t>
            </w:r>
          </w:p>
          <w:p w14:paraId="5AA82417" w14:textId="77777777" w:rsidR="0022799F" w:rsidRPr="00397606" w:rsidRDefault="0022799F" w:rsidP="00DF33A4">
            <w:r w:rsidRPr="00397606">
              <w:t xml:space="preserve">This aims to address joint damage or deformity before it becomes irreversible and provide pain relief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t xml:space="preserve">. Cosmetic improvements should not be priority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t>.</w:t>
            </w:r>
          </w:p>
          <w:p w14:paraId="7F7D6848" w14:textId="77777777" w:rsidR="0022799F" w:rsidRPr="00397606" w:rsidRDefault="0022799F" w:rsidP="00DF33A4"/>
          <w:p w14:paraId="0916A1DF" w14:textId="77777777" w:rsidR="0022799F" w:rsidRPr="00397606" w:rsidRDefault="0022799F" w:rsidP="00DF33A4">
            <w:pPr>
              <w:rPr>
                <w:color w:val="000000" w:themeColor="text1"/>
              </w:rPr>
            </w:pPr>
            <w:r w:rsidRPr="00397606">
              <w:rPr>
                <w:color w:val="000000" w:themeColor="text1"/>
              </w:rPr>
              <w:t xml:space="preserve">Referral should be urgent if the patient the patient has suspected persistent synovitis of undetermined cause, (even with a normal acute-phase response, negative anti-cyclic citrullinated peptide antibodies or rheumatoid factor) and any of the following applies: </w:t>
            </w:r>
          </w:p>
          <w:p w14:paraId="444CAA79" w14:textId="77777777" w:rsidR="0022799F" w:rsidRPr="00397606" w:rsidRDefault="0022799F" w:rsidP="0022799F">
            <w:pPr>
              <w:pStyle w:val="ListParagraph"/>
              <w:numPr>
                <w:ilvl w:val="0"/>
                <w:numId w:val="1"/>
              </w:numPr>
              <w:rPr>
                <w:rFonts w:ascii="Times New Roman" w:hAnsi="Times New Roman" w:cs="Times New Roman"/>
                <w:color w:val="000000" w:themeColor="text1"/>
              </w:rPr>
            </w:pPr>
            <w:r w:rsidRPr="00397606">
              <w:rPr>
                <w:rFonts w:ascii="Times New Roman" w:hAnsi="Times New Roman" w:cs="Times New Roman"/>
                <w:color w:val="000000" w:themeColor="text1"/>
              </w:rPr>
              <w:t xml:space="preserve">the small joints of the hands or feet are </w:t>
            </w:r>
            <w:proofErr w:type="gramStart"/>
            <w:r w:rsidRPr="00397606">
              <w:rPr>
                <w:rFonts w:ascii="Times New Roman" w:hAnsi="Times New Roman" w:cs="Times New Roman"/>
                <w:color w:val="000000" w:themeColor="text1"/>
              </w:rPr>
              <w:t>affected</w:t>
            </w:r>
            <w:proofErr w:type="gramEnd"/>
          </w:p>
          <w:p w14:paraId="4C34C237" w14:textId="77777777" w:rsidR="0022799F" w:rsidRPr="00397606" w:rsidRDefault="0022799F" w:rsidP="0022799F">
            <w:pPr>
              <w:pStyle w:val="ListParagraph"/>
              <w:numPr>
                <w:ilvl w:val="0"/>
                <w:numId w:val="1"/>
              </w:numPr>
              <w:rPr>
                <w:rFonts w:ascii="Times New Roman" w:hAnsi="Times New Roman" w:cs="Times New Roman"/>
                <w:color w:val="000000" w:themeColor="text1"/>
              </w:rPr>
            </w:pPr>
            <w:r w:rsidRPr="00397606">
              <w:rPr>
                <w:rFonts w:ascii="Times New Roman" w:hAnsi="Times New Roman" w:cs="Times New Roman"/>
                <w:color w:val="000000" w:themeColor="text1"/>
              </w:rPr>
              <w:t xml:space="preserve">more than one joint is </w:t>
            </w:r>
            <w:proofErr w:type="gramStart"/>
            <w:r w:rsidRPr="00397606">
              <w:rPr>
                <w:rFonts w:ascii="Times New Roman" w:hAnsi="Times New Roman" w:cs="Times New Roman"/>
                <w:color w:val="000000" w:themeColor="text1"/>
              </w:rPr>
              <w:t>affected</w:t>
            </w:r>
            <w:proofErr w:type="gramEnd"/>
          </w:p>
          <w:p w14:paraId="1F0BA527" w14:textId="77777777" w:rsidR="0022799F" w:rsidRPr="00397606" w:rsidRDefault="0022799F" w:rsidP="0022799F">
            <w:pPr>
              <w:pStyle w:val="ListParagraph"/>
              <w:numPr>
                <w:ilvl w:val="0"/>
                <w:numId w:val="1"/>
              </w:numPr>
              <w:rPr>
                <w:rFonts w:ascii="Times New Roman" w:hAnsi="Times New Roman" w:cs="Times New Roman"/>
                <w:color w:val="000000" w:themeColor="text1"/>
              </w:rPr>
            </w:pPr>
            <w:r w:rsidRPr="00397606">
              <w:rPr>
                <w:rFonts w:ascii="Times New Roman" w:hAnsi="Times New Roman" w:cs="Times New Roman"/>
                <w:color w:val="000000" w:themeColor="text1"/>
              </w:rPr>
              <w:t xml:space="preserve">there has been a delay of 3 months or longer between onset of symptoms and seeking medical advice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[44]</w:t>
            </w:r>
            <w:r w:rsidRPr="00397606">
              <w:rPr>
                <w:rFonts w:ascii="Times New Roman" w:hAnsi="Times New Roman" w:cs="Times New Roman"/>
              </w:rPr>
              <w:fldChar w:fldCharType="end"/>
            </w:r>
            <w:r w:rsidRPr="00397606">
              <w:rPr>
                <w:rFonts w:ascii="Times New Roman" w:hAnsi="Times New Roman" w:cs="Times New Roman"/>
              </w:rPr>
              <w:t xml:space="preserve">. </w:t>
            </w:r>
          </w:p>
          <w:p w14:paraId="1CCB9599" w14:textId="77777777" w:rsidR="0022799F" w:rsidRPr="00397606" w:rsidRDefault="0022799F" w:rsidP="00DF33A4">
            <w:pPr>
              <w:shd w:val="clear" w:color="auto" w:fill="00B050"/>
            </w:pPr>
            <w:r w:rsidRPr="00397606">
              <w:t xml:space="preserve">Consensus: Surgery should be considered when conservative management has not been successful, and the patient meets the above criteria. </w:t>
            </w:r>
          </w:p>
        </w:tc>
      </w:tr>
    </w:tbl>
    <w:p w14:paraId="21CAE659" w14:textId="6D86E434" w:rsidR="0022799F" w:rsidRPr="00397606" w:rsidRDefault="0022799F" w:rsidP="0022799F">
      <w:pPr>
        <w:rPr>
          <w:color w:val="000000"/>
        </w:rPr>
      </w:pPr>
      <w:r w:rsidRPr="00397606">
        <w:rPr>
          <w:color w:val="000000"/>
        </w:rPr>
        <w:t xml:space="preserve">CPG – Clinical practice guideline. </w:t>
      </w:r>
    </w:p>
    <w:p w14:paraId="7FF39A47" w14:textId="77777777" w:rsidR="0022799F" w:rsidRDefault="0022799F" w:rsidP="0022799F">
      <w:pPr>
        <w:rPr>
          <w:b/>
          <w:bCs/>
          <w:color w:val="000000"/>
        </w:rPr>
      </w:pPr>
    </w:p>
    <w:p w14:paraId="348AE0AE" w14:textId="77777777" w:rsidR="00061354" w:rsidRPr="00397606" w:rsidRDefault="00061354" w:rsidP="0022799F">
      <w:pPr>
        <w:rPr>
          <w:b/>
          <w:bCs/>
          <w:color w:val="000000"/>
        </w:rPr>
      </w:pPr>
    </w:p>
    <w:p w14:paraId="3F728D9B" w14:textId="77777777" w:rsidR="0022799F" w:rsidRPr="00397606" w:rsidRDefault="0022799F" w:rsidP="0022799F">
      <w:pPr>
        <w:rPr>
          <w:b/>
          <w:bCs/>
          <w:color w:val="000000"/>
        </w:rPr>
      </w:pPr>
      <w:r w:rsidRPr="00397606">
        <w:rPr>
          <w:b/>
          <w:bCs/>
          <w:color w:val="000000"/>
        </w:rPr>
        <w:lastRenderedPageBreak/>
        <w:t>Table 5. Single CPG recommendations on interventions</w:t>
      </w:r>
    </w:p>
    <w:p w14:paraId="28AF37DF" w14:textId="77777777" w:rsidR="0022799F" w:rsidRPr="00397606" w:rsidRDefault="0022799F" w:rsidP="0022799F"/>
    <w:tbl>
      <w:tblPr>
        <w:tblStyle w:val="TableGrid"/>
        <w:tblW w:w="0" w:type="auto"/>
        <w:tblLook w:val="04A0" w:firstRow="1" w:lastRow="0" w:firstColumn="1" w:lastColumn="0" w:noHBand="0" w:noVBand="1"/>
      </w:tblPr>
      <w:tblGrid>
        <w:gridCol w:w="13948"/>
      </w:tblGrid>
      <w:tr w:rsidR="0022799F" w:rsidRPr="00397606" w14:paraId="4B8873C2" w14:textId="77777777" w:rsidTr="00DF33A4">
        <w:tc>
          <w:tcPr>
            <w:tcW w:w="13948" w:type="dxa"/>
            <w:shd w:val="clear" w:color="auto" w:fill="A6A6A6" w:themeFill="background1" w:themeFillShade="A6"/>
          </w:tcPr>
          <w:p w14:paraId="64FF2134" w14:textId="77777777" w:rsidR="0022799F" w:rsidRPr="00397606" w:rsidRDefault="0022799F" w:rsidP="00DF33A4">
            <w:pPr>
              <w:jc w:val="center"/>
              <w:rPr>
                <w:b/>
                <w:bCs/>
                <w:color w:val="000000" w:themeColor="text1"/>
                <w:sz w:val="24"/>
                <w:szCs w:val="24"/>
              </w:rPr>
            </w:pPr>
            <w:r w:rsidRPr="00397606">
              <w:rPr>
                <w:b/>
                <w:bCs/>
                <w:color w:val="000000" w:themeColor="text1"/>
                <w:sz w:val="24"/>
                <w:szCs w:val="24"/>
              </w:rPr>
              <w:t>Non-pharmacological</w:t>
            </w:r>
          </w:p>
          <w:p w14:paraId="2AA9B4C3" w14:textId="77777777" w:rsidR="0022799F" w:rsidRPr="00397606" w:rsidRDefault="0022799F" w:rsidP="00DF33A4">
            <w:pPr>
              <w:shd w:val="clear" w:color="auto" w:fill="00B050"/>
              <w:rPr>
                <w:sz w:val="24"/>
                <w:szCs w:val="24"/>
              </w:rPr>
            </w:pPr>
            <w:r w:rsidRPr="00397606">
              <w:rPr>
                <w:sz w:val="24"/>
                <w:szCs w:val="24"/>
                <w:shd w:val="clear" w:color="auto" w:fill="00B050"/>
              </w:rPr>
              <w:t xml:space="preserve">One clinical practice guideline (CPG) strongly recommended that non-pharmacological interventions are an important aspect of standard care and should be considered throughout the course of the disease as an adjunctive or alternative to pharmacological or surgical interventions where appropriate </w:t>
            </w:r>
            <w:r w:rsidRPr="00397606">
              <w:rPr>
                <w:shd w:val="clear" w:color="auto" w:fill="00B050"/>
              </w:rPr>
              <w:fldChar w:fldCharType="begin"/>
            </w:r>
            <w:r>
              <w:rPr>
                <w:shd w:val="clear" w:color="auto" w:fill="00B050"/>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397606">
              <w:rPr>
                <w:shd w:val="clear" w:color="auto" w:fill="00B050"/>
              </w:rPr>
              <w:fldChar w:fldCharType="separate"/>
            </w:r>
            <w:r>
              <w:rPr>
                <w:noProof/>
                <w:shd w:val="clear" w:color="auto" w:fill="00B050"/>
              </w:rPr>
              <w:t>[47]</w:t>
            </w:r>
            <w:r w:rsidRPr="00397606">
              <w:rPr>
                <w:shd w:val="clear" w:color="auto" w:fill="00B050"/>
              </w:rPr>
              <w:fldChar w:fldCharType="end"/>
            </w:r>
            <w:r w:rsidRPr="00397606">
              <w:rPr>
                <w:sz w:val="24"/>
                <w:szCs w:val="24"/>
                <w:shd w:val="clear" w:color="auto" w:fill="00B050"/>
              </w:rPr>
              <w:t xml:space="preserve">. Examples of interventions include: joint alignment and support, exercise, education, sleep and energy management </w:t>
            </w:r>
            <w:r w:rsidRPr="00397606">
              <w:rPr>
                <w:shd w:val="clear" w:color="auto" w:fill="00B050"/>
              </w:rPr>
              <w:fldChar w:fldCharType="begin"/>
            </w:r>
            <w:r>
              <w:rPr>
                <w:shd w:val="clear" w:color="auto" w:fill="00B050"/>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397606">
              <w:rPr>
                <w:shd w:val="clear" w:color="auto" w:fill="00B050"/>
              </w:rPr>
              <w:fldChar w:fldCharType="separate"/>
            </w:r>
            <w:r>
              <w:rPr>
                <w:noProof/>
                <w:shd w:val="clear" w:color="auto" w:fill="00B050"/>
              </w:rPr>
              <w:t>[47]</w:t>
            </w:r>
            <w:r w:rsidRPr="00397606">
              <w:rPr>
                <w:shd w:val="clear" w:color="auto" w:fill="00B050"/>
              </w:rPr>
              <w:fldChar w:fldCharType="end"/>
            </w:r>
            <w:r w:rsidRPr="00397606">
              <w:rPr>
                <w:sz w:val="24"/>
                <w:szCs w:val="24"/>
              </w:rPr>
              <w:t>.</w:t>
            </w:r>
            <w:r w:rsidRPr="00397606">
              <w:rPr>
                <w:rFonts w:eastAsiaTheme="minorHAnsi"/>
                <w:sz w:val="24"/>
                <w:szCs w:val="24"/>
                <w:lang w:val="en-GB" w:eastAsia="en-US"/>
              </w:rPr>
              <w:t>.</w:t>
            </w:r>
          </w:p>
        </w:tc>
      </w:tr>
      <w:tr w:rsidR="0022799F" w:rsidRPr="00397606" w14:paraId="7CD0B936" w14:textId="77777777" w:rsidTr="00DF33A4">
        <w:tc>
          <w:tcPr>
            <w:tcW w:w="13948" w:type="dxa"/>
            <w:shd w:val="clear" w:color="auto" w:fill="FFFFFF" w:themeFill="background1"/>
          </w:tcPr>
          <w:p w14:paraId="4CCDA7ED" w14:textId="77777777" w:rsidR="0022799F" w:rsidRPr="00397606" w:rsidRDefault="0022799F" w:rsidP="00DF33A4">
            <w:pPr>
              <w:rPr>
                <w:b/>
                <w:bCs/>
                <w:color w:val="000000" w:themeColor="text1"/>
                <w:sz w:val="24"/>
                <w:szCs w:val="24"/>
              </w:rPr>
            </w:pPr>
            <w:r w:rsidRPr="00397606">
              <w:rPr>
                <w:b/>
                <w:bCs/>
                <w:color w:val="000000" w:themeColor="text1"/>
                <w:sz w:val="24"/>
                <w:szCs w:val="24"/>
              </w:rPr>
              <w:t>Dietary advice and complementary therapies</w:t>
            </w:r>
          </w:p>
          <w:p w14:paraId="08B00FC2" w14:textId="77777777" w:rsidR="0022799F" w:rsidRPr="00397606" w:rsidRDefault="0022799F" w:rsidP="00DF33A4">
            <w:pPr>
              <w:shd w:val="clear" w:color="auto" w:fill="92D050"/>
              <w:rPr>
                <w:sz w:val="24"/>
                <w:szCs w:val="24"/>
              </w:rPr>
            </w:pPr>
            <w:r w:rsidRPr="00397606">
              <w:rPr>
                <w:color w:val="000000" w:themeColor="text1"/>
                <w:sz w:val="24"/>
                <w:szCs w:val="24"/>
              </w:rPr>
              <w:t xml:space="preserve">One CPG conditionally recommended </w:t>
            </w:r>
            <w:r w:rsidRPr="00397606">
              <w:rPr>
                <w:sz w:val="24"/>
                <w:szCs w:val="24"/>
              </w:rPr>
              <w:t xml:space="preserve">Mediterranean diet principles e.g. more bread, fruit, vegetables, and fish; less meat; and replace butter and cheese with products based on vegetable and plant oils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 xml:space="preserve">. Clinicians should educate patients that there is no strong evidence to support experimental diets, and therefore should not be considered as an alternative to evidence-based therapies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 xml:space="preserve">. Diets may provide short-term symptomatic benefit however their long-term efficacy is yet to be determined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 xml:space="preserve">. </w:t>
            </w:r>
          </w:p>
          <w:p w14:paraId="65594517" w14:textId="77777777" w:rsidR="0022799F" w:rsidRPr="00397606" w:rsidRDefault="0022799F" w:rsidP="00DF33A4">
            <w:pPr>
              <w:shd w:val="clear" w:color="auto" w:fill="FFFFFF" w:themeFill="background1"/>
              <w:rPr>
                <w:sz w:val="24"/>
                <w:szCs w:val="24"/>
              </w:rPr>
            </w:pPr>
          </w:p>
          <w:p w14:paraId="2CBC655D" w14:textId="77777777" w:rsidR="0022799F" w:rsidRPr="00397606" w:rsidRDefault="0022799F" w:rsidP="00DF33A4">
            <w:pPr>
              <w:shd w:val="clear" w:color="auto" w:fill="FF0000"/>
              <w:rPr>
                <w:sz w:val="24"/>
                <w:szCs w:val="24"/>
              </w:rPr>
            </w:pPr>
            <w:r w:rsidRPr="00397606">
              <w:rPr>
                <w:sz w:val="24"/>
                <w:szCs w:val="24"/>
              </w:rPr>
              <w:t>One CPG recommended against patients replacing evidence based treatment for complementary therapies and that if patients decided to use these therapies it should not prejudice attitudes of clinicians</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p w14:paraId="52896ABD" w14:textId="77777777" w:rsidR="0022799F" w:rsidRPr="00397606" w:rsidRDefault="0022799F" w:rsidP="00DF33A4">
            <w:pPr>
              <w:rPr>
                <w:sz w:val="24"/>
                <w:szCs w:val="24"/>
              </w:rPr>
            </w:pPr>
          </w:p>
        </w:tc>
      </w:tr>
      <w:tr w:rsidR="0022799F" w:rsidRPr="00397606" w14:paraId="315735D1" w14:textId="77777777" w:rsidTr="00DF33A4">
        <w:tc>
          <w:tcPr>
            <w:tcW w:w="13948" w:type="dxa"/>
            <w:shd w:val="clear" w:color="auto" w:fill="A6A6A6" w:themeFill="background1" w:themeFillShade="A6"/>
          </w:tcPr>
          <w:p w14:paraId="6E5E43AD" w14:textId="77777777" w:rsidR="0022799F" w:rsidRPr="00397606" w:rsidRDefault="0022799F" w:rsidP="00DF33A4">
            <w:pPr>
              <w:rPr>
                <w:b/>
                <w:bCs/>
                <w:sz w:val="24"/>
                <w:szCs w:val="24"/>
              </w:rPr>
            </w:pPr>
            <w:r w:rsidRPr="00397606">
              <w:rPr>
                <w:b/>
                <w:bCs/>
                <w:sz w:val="24"/>
                <w:szCs w:val="24"/>
              </w:rPr>
              <w:t>Shoes</w:t>
            </w:r>
          </w:p>
        </w:tc>
      </w:tr>
      <w:tr w:rsidR="0022799F" w:rsidRPr="00397606" w14:paraId="0A68C362" w14:textId="77777777" w:rsidTr="00DF33A4">
        <w:tc>
          <w:tcPr>
            <w:tcW w:w="13948" w:type="dxa"/>
            <w:shd w:val="clear" w:color="auto" w:fill="FFFFFF" w:themeFill="background1"/>
          </w:tcPr>
          <w:p w14:paraId="79B8510A" w14:textId="77777777" w:rsidR="0022799F" w:rsidRPr="00397606" w:rsidRDefault="0022799F" w:rsidP="00DF33A4">
            <w:pPr>
              <w:rPr>
                <w:b/>
                <w:bCs/>
                <w:sz w:val="24"/>
                <w:szCs w:val="24"/>
              </w:rPr>
            </w:pPr>
            <w:r w:rsidRPr="00397606">
              <w:rPr>
                <w:b/>
                <w:bCs/>
                <w:sz w:val="24"/>
                <w:szCs w:val="24"/>
              </w:rPr>
              <w:t xml:space="preserve">Over-the counter shoes </w:t>
            </w:r>
          </w:p>
          <w:p w14:paraId="2F09DCBA" w14:textId="77777777" w:rsidR="0022799F" w:rsidRPr="00397606" w:rsidRDefault="0022799F" w:rsidP="00DF33A4">
            <w:pPr>
              <w:shd w:val="clear" w:color="auto" w:fill="00B050"/>
              <w:rPr>
                <w:sz w:val="24"/>
                <w:szCs w:val="24"/>
              </w:rPr>
            </w:pPr>
            <w:r w:rsidRPr="00397606">
              <w:rPr>
                <w:sz w:val="24"/>
                <w:szCs w:val="24"/>
              </w:rPr>
              <w:t xml:space="preserve">One CPG strongly recommended over-the counter shoes for people with rheumatoid arthritis (RA) should have sufficient room in the toe box and a stiff sole allowing a heel-to-toe gait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28659B39" w14:textId="77777777" w:rsidR="0022799F" w:rsidRPr="00397606" w:rsidRDefault="0022799F" w:rsidP="00DF33A4">
            <w:pPr>
              <w:shd w:val="clear" w:color="auto" w:fill="92D050"/>
              <w:rPr>
                <w:sz w:val="24"/>
                <w:szCs w:val="24"/>
              </w:rPr>
            </w:pPr>
            <w:r w:rsidRPr="00397606">
              <w:rPr>
                <w:sz w:val="24"/>
                <w:szCs w:val="24"/>
              </w:rPr>
              <w:t xml:space="preserve">The following features were conditionally recommended for certain foot conditions and depending on the patient’s wishes: </w:t>
            </w:r>
          </w:p>
          <w:p w14:paraId="5D009067" w14:textId="77777777" w:rsidR="0022799F" w:rsidRPr="00397606" w:rsidRDefault="0022799F" w:rsidP="0022799F">
            <w:pPr>
              <w:pStyle w:val="ListParagraph"/>
              <w:numPr>
                <w:ilvl w:val="0"/>
                <w:numId w:val="1"/>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Light weight, spacious, adjustable, and easy to close in-step/heel girth.</w:t>
            </w:r>
          </w:p>
          <w:p w14:paraId="79B0B02F" w14:textId="77777777" w:rsidR="0022799F" w:rsidRPr="00397606" w:rsidRDefault="0022799F" w:rsidP="0022799F">
            <w:pPr>
              <w:pStyle w:val="ListParagraph"/>
              <w:numPr>
                <w:ilvl w:val="0"/>
                <w:numId w:val="1"/>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Strong, raised, and padded heel part.</w:t>
            </w:r>
          </w:p>
          <w:p w14:paraId="0A63E314" w14:textId="77777777" w:rsidR="0022799F" w:rsidRPr="00397606" w:rsidRDefault="0022799F" w:rsidP="0022799F">
            <w:pPr>
              <w:pStyle w:val="ListParagraph"/>
              <w:numPr>
                <w:ilvl w:val="0"/>
                <w:numId w:val="1"/>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 xml:space="preserve">Inflection points at the metatarsophalangeal (MTP) joints. </w:t>
            </w:r>
          </w:p>
          <w:p w14:paraId="350B2E3D" w14:textId="77777777" w:rsidR="0022799F" w:rsidRPr="00397606" w:rsidRDefault="0022799F" w:rsidP="0022799F">
            <w:pPr>
              <w:pStyle w:val="ListParagraph"/>
              <w:numPr>
                <w:ilvl w:val="0"/>
                <w:numId w:val="1"/>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Adequate length and width, measured in standing position.</w:t>
            </w:r>
          </w:p>
          <w:p w14:paraId="08F9A7F0" w14:textId="77777777" w:rsidR="0022799F" w:rsidRPr="00397606" w:rsidRDefault="0022799F" w:rsidP="0022799F">
            <w:pPr>
              <w:pStyle w:val="ListParagraph"/>
              <w:numPr>
                <w:ilvl w:val="0"/>
                <w:numId w:val="1"/>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 xml:space="preserve">No seams on the inside. </w:t>
            </w:r>
          </w:p>
          <w:p w14:paraId="6CAC6A7E" w14:textId="77777777" w:rsidR="0022799F" w:rsidRPr="00397606" w:rsidRDefault="0022799F" w:rsidP="00DF33A4">
            <w:pPr>
              <w:shd w:val="clear" w:color="auto" w:fill="92D050"/>
              <w:rPr>
                <w:sz w:val="24"/>
                <w:szCs w:val="24"/>
              </w:rPr>
            </w:pPr>
            <w:r w:rsidRPr="00397606">
              <w:rPr>
                <w:sz w:val="24"/>
                <w:szCs w:val="24"/>
              </w:rPr>
              <w:t xml:space="preserve">Technical adaptations to over-the-counter shoes can reduce pain and improve physical functioning. These adaptations can be prescribed in patients with abnormal foot function, foot joint damage/deformity, or malalignment of the feet, provided that the feet fit in over-the-counter shoes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2D7E487B" w14:textId="77777777" w:rsidR="0022799F" w:rsidRPr="00397606" w:rsidRDefault="0022799F" w:rsidP="00DF33A4">
            <w:pPr>
              <w:rPr>
                <w:sz w:val="24"/>
                <w:szCs w:val="24"/>
                <w:highlight w:val="cyan"/>
              </w:rPr>
            </w:pPr>
          </w:p>
          <w:p w14:paraId="60AF4EF4" w14:textId="77777777" w:rsidR="0022799F" w:rsidRPr="00397606" w:rsidRDefault="0022799F" w:rsidP="00DF33A4">
            <w:pPr>
              <w:shd w:val="clear" w:color="auto" w:fill="FFFFFF" w:themeFill="background1"/>
              <w:rPr>
                <w:b/>
                <w:bCs/>
                <w:sz w:val="24"/>
                <w:szCs w:val="24"/>
              </w:rPr>
            </w:pPr>
            <w:r w:rsidRPr="00397606">
              <w:rPr>
                <w:b/>
                <w:bCs/>
                <w:sz w:val="24"/>
                <w:szCs w:val="24"/>
              </w:rPr>
              <w:t>Custom-made therapeutic shoes</w:t>
            </w:r>
          </w:p>
          <w:p w14:paraId="4074D04A" w14:textId="77777777" w:rsidR="0022799F" w:rsidRPr="00397606" w:rsidRDefault="0022799F" w:rsidP="00DF33A4">
            <w:pPr>
              <w:shd w:val="clear" w:color="auto" w:fill="92D050"/>
              <w:rPr>
                <w:sz w:val="24"/>
                <w:szCs w:val="24"/>
              </w:rPr>
            </w:pPr>
            <w:r w:rsidRPr="00397606">
              <w:rPr>
                <w:sz w:val="24"/>
                <w:szCs w:val="24"/>
              </w:rPr>
              <w:lastRenderedPageBreak/>
              <w:t xml:space="preserve">One CPG conditionally recommended custom-made therapeutic shoes for patients with abnormal foot function, foot joint damage/deformity, or malalignment of the feet, and feet that do not fit in over-the-counter shoes or ready-made therapeutic shoes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5C678511" w14:textId="77777777" w:rsidR="0022799F" w:rsidRPr="00397606" w:rsidRDefault="0022799F" w:rsidP="00DF33A4">
            <w:pPr>
              <w:shd w:val="clear" w:color="auto" w:fill="00B050"/>
              <w:rPr>
                <w:sz w:val="24"/>
                <w:szCs w:val="24"/>
                <w:shd w:val="clear" w:color="auto" w:fill="00B050"/>
              </w:rPr>
            </w:pPr>
            <w:r w:rsidRPr="00397606">
              <w:rPr>
                <w:sz w:val="24"/>
                <w:szCs w:val="24"/>
                <w:shd w:val="clear" w:color="auto" w:fill="00B050"/>
              </w:rPr>
              <w:t xml:space="preserve">These shoes should be worn all day after a habituation period and can reduce pain and improve physical functioning </w:t>
            </w:r>
            <w:r w:rsidRPr="00397606">
              <w:rPr>
                <w:shd w:val="clear" w:color="auto" w:fill="00B050"/>
              </w:rPr>
              <w:fldChar w:fldCharType="begin"/>
            </w:r>
            <w:r>
              <w:rPr>
                <w:shd w:val="clear" w:color="auto" w:fill="00B050"/>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shd w:val="clear" w:color="auto" w:fill="00B050"/>
              </w:rPr>
              <w:fldChar w:fldCharType="separate"/>
            </w:r>
            <w:r>
              <w:rPr>
                <w:noProof/>
                <w:shd w:val="clear" w:color="auto" w:fill="00B050"/>
              </w:rPr>
              <w:t>[46]</w:t>
            </w:r>
            <w:r w:rsidRPr="00397606">
              <w:rPr>
                <w:shd w:val="clear" w:color="auto" w:fill="00B050"/>
              </w:rPr>
              <w:fldChar w:fldCharType="end"/>
            </w:r>
            <w:r w:rsidRPr="00397606">
              <w:rPr>
                <w:sz w:val="24"/>
                <w:szCs w:val="24"/>
                <w:shd w:val="clear" w:color="auto" w:fill="00B050"/>
              </w:rPr>
              <w:t>.</w:t>
            </w:r>
          </w:p>
        </w:tc>
      </w:tr>
      <w:tr w:rsidR="0022799F" w:rsidRPr="00397606" w14:paraId="048872FA" w14:textId="77777777" w:rsidTr="00DF33A4">
        <w:tc>
          <w:tcPr>
            <w:tcW w:w="13948" w:type="dxa"/>
            <w:shd w:val="clear" w:color="auto" w:fill="A6A6A6" w:themeFill="background1" w:themeFillShade="A6"/>
          </w:tcPr>
          <w:p w14:paraId="701C30C9" w14:textId="77777777" w:rsidR="0022799F" w:rsidRPr="00397606" w:rsidRDefault="0022799F" w:rsidP="00DF33A4">
            <w:pPr>
              <w:rPr>
                <w:b/>
                <w:bCs/>
                <w:sz w:val="24"/>
                <w:szCs w:val="24"/>
              </w:rPr>
            </w:pPr>
            <w:r w:rsidRPr="00397606">
              <w:rPr>
                <w:b/>
                <w:bCs/>
                <w:sz w:val="24"/>
                <w:szCs w:val="24"/>
              </w:rPr>
              <w:lastRenderedPageBreak/>
              <w:t>Orthoses and Braces</w:t>
            </w:r>
          </w:p>
        </w:tc>
      </w:tr>
      <w:tr w:rsidR="0022799F" w:rsidRPr="00397606" w14:paraId="7B6E8AA0" w14:textId="77777777" w:rsidTr="00DF33A4">
        <w:tc>
          <w:tcPr>
            <w:tcW w:w="13948" w:type="dxa"/>
            <w:shd w:val="clear" w:color="auto" w:fill="auto"/>
          </w:tcPr>
          <w:p w14:paraId="01AFA04A" w14:textId="77777777" w:rsidR="0022799F" w:rsidRPr="00397606" w:rsidRDefault="0022799F" w:rsidP="00DF33A4">
            <w:pPr>
              <w:rPr>
                <w:b/>
                <w:bCs/>
                <w:sz w:val="24"/>
                <w:szCs w:val="24"/>
              </w:rPr>
            </w:pPr>
            <w:r w:rsidRPr="00397606">
              <w:rPr>
                <w:b/>
                <w:bCs/>
                <w:sz w:val="24"/>
                <w:szCs w:val="24"/>
              </w:rPr>
              <w:t>Rigid foot orthoses; Total contact foot orthoses</w:t>
            </w:r>
          </w:p>
          <w:p w14:paraId="49A4E497" w14:textId="77777777" w:rsidR="0022799F" w:rsidRPr="00397606" w:rsidRDefault="0022799F" w:rsidP="00DF33A4">
            <w:pPr>
              <w:shd w:val="clear" w:color="auto" w:fill="00B050"/>
              <w:rPr>
                <w:sz w:val="24"/>
                <w:szCs w:val="24"/>
                <w:highlight w:val="cyan"/>
              </w:rPr>
            </w:pPr>
            <w:r w:rsidRPr="00397606">
              <w:rPr>
                <w:sz w:val="24"/>
                <w:szCs w:val="24"/>
              </w:rPr>
              <w:t xml:space="preserve">One CPG strongly recommended rigid foot orthoses for feet with correctable malalignment, to assist with foot positioning during weight-bearing. Whereas if the feet have malalignment that can’t be corrected or fragile skin, total contact foot orthoses are strongly recommended. The material used for the production of total contact foot orthoses depends on the required characteristics of the foot orthoses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 xml:space="preserve">. </w:t>
            </w:r>
          </w:p>
          <w:p w14:paraId="55E2470E" w14:textId="77777777" w:rsidR="0022799F" w:rsidRPr="00397606" w:rsidRDefault="0022799F" w:rsidP="00DF33A4">
            <w:pPr>
              <w:rPr>
                <w:sz w:val="24"/>
                <w:szCs w:val="24"/>
                <w:highlight w:val="cyan"/>
              </w:rPr>
            </w:pPr>
          </w:p>
          <w:p w14:paraId="64CCB887" w14:textId="77777777" w:rsidR="0022799F" w:rsidRPr="00397606" w:rsidRDefault="0022799F" w:rsidP="00DF33A4">
            <w:pPr>
              <w:rPr>
                <w:sz w:val="24"/>
                <w:szCs w:val="24"/>
                <w:highlight w:val="cyan"/>
              </w:rPr>
            </w:pPr>
            <w:r w:rsidRPr="00397606">
              <w:rPr>
                <w:b/>
                <w:bCs/>
                <w:sz w:val="24"/>
                <w:szCs w:val="24"/>
              </w:rPr>
              <w:t>Silicone toe orthosis; Toenail brace</w:t>
            </w:r>
          </w:p>
          <w:p w14:paraId="1CD00815" w14:textId="77777777" w:rsidR="0022799F" w:rsidRPr="00397606" w:rsidRDefault="0022799F" w:rsidP="00DF33A4">
            <w:pPr>
              <w:shd w:val="clear" w:color="auto" w:fill="92D050"/>
              <w:rPr>
                <w:sz w:val="24"/>
                <w:szCs w:val="24"/>
              </w:rPr>
            </w:pPr>
            <w:r w:rsidRPr="00397606">
              <w:rPr>
                <w:sz w:val="24"/>
                <w:szCs w:val="24"/>
              </w:rPr>
              <w:t xml:space="preserve">One CPG conditionally recommended for a silicone toe orthosis in cases of malalignment of toes and secondary pain or high pressure. This can be prescribed if there is a sensibility disorder or peripheral artery disease; a skin defect on the foot of interest; and sufficient room in the shoe for wearing the toe orthosis. Whilst a toenail brace was conditionally recommended for treating </w:t>
            </w:r>
            <w:proofErr w:type="spellStart"/>
            <w:r w:rsidRPr="00397606">
              <w:rPr>
                <w:sz w:val="24"/>
                <w:szCs w:val="24"/>
              </w:rPr>
              <w:t>ingrowing</w:t>
            </w:r>
            <w:proofErr w:type="spellEnd"/>
            <w:r w:rsidRPr="00397606">
              <w:rPr>
                <w:sz w:val="24"/>
                <w:szCs w:val="24"/>
              </w:rPr>
              <w:t xml:space="preserve"> or an ingrown toenail if the patient has a sensibility disorder or peripheral artery disease; a skin defect, inflammation, or onycholysis on the toe of interest; and the use of biologicals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73D2DCD3" w14:textId="77777777" w:rsidR="0022799F" w:rsidRPr="00397606" w:rsidRDefault="0022799F" w:rsidP="00DF33A4">
            <w:pPr>
              <w:rPr>
                <w:b/>
                <w:bCs/>
                <w:color w:val="000000" w:themeColor="text1"/>
                <w:sz w:val="24"/>
                <w:szCs w:val="24"/>
                <w:highlight w:val="cyan"/>
              </w:rPr>
            </w:pPr>
          </w:p>
        </w:tc>
      </w:tr>
      <w:tr w:rsidR="0022799F" w:rsidRPr="00397606" w14:paraId="71B50439" w14:textId="77777777" w:rsidTr="00DF33A4">
        <w:tc>
          <w:tcPr>
            <w:tcW w:w="13948" w:type="dxa"/>
            <w:shd w:val="clear" w:color="auto" w:fill="A6A6A6" w:themeFill="background1" w:themeFillShade="A6"/>
          </w:tcPr>
          <w:p w14:paraId="5AC9259E" w14:textId="77777777" w:rsidR="0022799F" w:rsidRPr="00397606" w:rsidRDefault="0022799F" w:rsidP="00DF33A4">
            <w:pPr>
              <w:rPr>
                <w:b/>
                <w:bCs/>
                <w:color w:val="000000" w:themeColor="text1"/>
                <w:sz w:val="24"/>
                <w:szCs w:val="24"/>
              </w:rPr>
            </w:pPr>
            <w:r w:rsidRPr="00397606">
              <w:rPr>
                <w:b/>
                <w:bCs/>
                <w:color w:val="000000" w:themeColor="text1"/>
                <w:sz w:val="24"/>
                <w:szCs w:val="24"/>
              </w:rPr>
              <w:t xml:space="preserve">Health professionals </w:t>
            </w:r>
          </w:p>
        </w:tc>
      </w:tr>
      <w:tr w:rsidR="0022799F" w:rsidRPr="00397606" w14:paraId="0608CAF5" w14:textId="77777777" w:rsidTr="00DF33A4">
        <w:trPr>
          <w:trHeight w:val="2901"/>
        </w:trPr>
        <w:tc>
          <w:tcPr>
            <w:tcW w:w="13948" w:type="dxa"/>
            <w:shd w:val="clear" w:color="auto" w:fill="auto"/>
          </w:tcPr>
          <w:p w14:paraId="486FF924" w14:textId="77777777" w:rsidR="0022799F" w:rsidRPr="00397606" w:rsidRDefault="0022799F" w:rsidP="00DF33A4">
            <w:pPr>
              <w:rPr>
                <w:b/>
                <w:bCs/>
                <w:color w:val="000000"/>
                <w:sz w:val="24"/>
                <w:szCs w:val="24"/>
              </w:rPr>
            </w:pPr>
            <w:r w:rsidRPr="00397606">
              <w:rPr>
                <w:b/>
                <w:bCs/>
                <w:color w:val="000000"/>
                <w:sz w:val="24"/>
                <w:szCs w:val="24"/>
              </w:rPr>
              <w:t xml:space="preserve">Occupational therapy </w:t>
            </w:r>
          </w:p>
          <w:p w14:paraId="0AB5AC6E" w14:textId="77777777" w:rsidR="0022799F" w:rsidRPr="00397606" w:rsidRDefault="0022799F" w:rsidP="00DF33A4">
            <w:pPr>
              <w:shd w:val="clear" w:color="auto" w:fill="00B050"/>
              <w:rPr>
                <w:color w:val="000000"/>
                <w:sz w:val="24"/>
                <w:szCs w:val="24"/>
              </w:rPr>
            </w:pPr>
            <w:r w:rsidRPr="00397606">
              <w:rPr>
                <w:color w:val="000000"/>
                <w:sz w:val="24"/>
                <w:szCs w:val="24"/>
              </w:rPr>
              <w:t xml:space="preserve">One CPG strongly recommended </w:t>
            </w:r>
            <w:r w:rsidRPr="00397606">
              <w:rPr>
                <w:color w:val="000000" w:themeColor="text1"/>
                <w:sz w:val="24"/>
                <w:szCs w:val="24"/>
              </w:rPr>
              <w:t xml:space="preserve">specialist occupational therapy involvement in care, with regular review if they are experiencing difficulties with any of their everyday activities, or problems with hand function </w:t>
            </w:r>
            <w:r w:rsidRPr="00397606">
              <w:rPr>
                <w:color w:val="000000" w:themeColor="text1"/>
              </w:rPr>
              <w:fldChar w:fldCharType="begin"/>
            </w:r>
            <w:r>
              <w:rPr>
                <w:color w:val="000000" w:themeColor="text1"/>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color w:val="000000" w:themeColor="text1"/>
              </w:rPr>
              <w:fldChar w:fldCharType="separate"/>
            </w:r>
            <w:r>
              <w:rPr>
                <w:noProof/>
                <w:color w:val="000000" w:themeColor="text1"/>
              </w:rPr>
              <w:t>[44]</w:t>
            </w:r>
            <w:r w:rsidRPr="00397606">
              <w:rPr>
                <w:color w:val="000000" w:themeColor="text1"/>
              </w:rPr>
              <w:fldChar w:fldCharType="end"/>
            </w:r>
            <w:r w:rsidRPr="00397606">
              <w:rPr>
                <w:color w:val="000000" w:themeColor="text1"/>
                <w:sz w:val="24"/>
                <w:szCs w:val="24"/>
              </w:rPr>
              <w:t>.</w:t>
            </w:r>
          </w:p>
          <w:p w14:paraId="76A49CF9" w14:textId="77777777" w:rsidR="0022799F" w:rsidRPr="00397606" w:rsidRDefault="0022799F" w:rsidP="00DF33A4">
            <w:pPr>
              <w:rPr>
                <w:b/>
                <w:bCs/>
                <w:color w:val="000000" w:themeColor="text1"/>
                <w:sz w:val="24"/>
                <w:szCs w:val="24"/>
              </w:rPr>
            </w:pPr>
          </w:p>
          <w:p w14:paraId="2426F252" w14:textId="77777777" w:rsidR="0022799F" w:rsidRPr="00397606" w:rsidRDefault="0022799F" w:rsidP="00DF33A4">
            <w:pPr>
              <w:rPr>
                <w:b/>
                <w:bCs/>
                <w:color w:val="000000"/>
                <w:sz w:val="24"/>
                <w:szCs w:val="24"/>
              </w:rPr>
            </w:pPr>
            <w:r w:rsidRPr="00397606">
              <w:rPr>
                <w:b/>
                <w:bCs/>
                <w:color w:val="000000"/>
                <w:sz w:val="24"/>
                <w:szCs w:val="24"/>
              </w:rPr>
              <w:t xml:space="preserve">Podiatry </w:t>
            </w:r>
          </w:p>
          <w:p w14:paraId="052B02FE" w14:textId="77777777" w:rsidR="0022799F" w:rsidRPr="00397606" w:rsidRDefault="0022799F" w:rsidP="00DF33A4">
            <w:pPr>
              <w:shd w:val="clear" w:color="auto" w:fill="00B050"/>
              <w:rPr>
                <w:b/>
                <w:bCs/>
                <w:color w:val="000000"/>
                <w:sz w:val="24"/>
                <w:szCs w:val="24"/>
              </w:rPr>
            </w:pPr>
            <w:r w:rsidRPr="00397606">
              <w:rPr>
                <w:color w:val="000000"/>
                <w:sz w:val="24"/>
                <w:szCs w:val="24"/>
                <w:shd w:val="clear" w:color="auto" w:fill="00B050"/>
              </w:rPr>
              <w:t xml:space="preserve">One CPG strongly recommended all patients with RA and foot problems </w:t>
            </w:r>
            <w:r w:rsidRPr="00397606">
              <w:rPr>
                <w:color w:val="000000" w:themeColor="text1"/>
                <w:sz w:val="24"/>
                <w:szCs w:val="24"/>
                <w:shd w:val="clear" w:color="auto" w:fill="00B050"/>
              </w:rPr>
              <w:t xml:space="preserve">should have podiatrist involvement in the care team for assessment and regular review of their foot health needs </w:t>
            </w:r>
            <w:r w:rsidRPr="00397606">
              <w:rPr>
                <w:color w:val="000000" w:themeColor="text1"/>
                <w:shd w:val="clear" w:color="auto" w:fill="00B050"/>
              </w:rPr>
              <w:fldChar w:fldCharType="begin"/>
            </w:r>
            <w:r>
              <w:rPr>
                <w:color w:val="000000" w:themeColor="text1"/>
                <w:shd w:val="clear" w:color="auto" w:fill="00B050"/>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color w:val="000000" w:themeColor="text1"/>
                <w:shd w:val="clear" w:color="auto" w:fill="00B050"/>
              </w:rPr>
              <w:fldChar w:fldCharType="separate"/>
            </w:r>
            <w:r>
              <w:rPr>
                <w:noProof/>
                <w:color w:val="000000" w:themeColor="text1"/>
                <w:shd w:val="clear" w:color="auto" w:fill="00B050"/>
              </w:rPr>
              <w:t>[44]</w:t>
            </w:r>
            <w:r w:rsidRPr="00397606">
              <w:rPr>
                <w:color w:val="000000" w:themeColor="text1"/>
                <w:shd w:val="clear" w:color="auto" w:fill="00B050"/>
              </w:rPr>
              <w:fldChar w:fldCharType="end"/>
            </w:r>
            <w:r w:rsidRPr="00397606">
              <w:rPr>
                <w:color w:val="000000" w:themeColor="text1"/>
                <w:sz w:val="24"/>
                <w:szCs w:val="24"/>
                <w:shd w:val="clear" w:color="auto" w:fill="00B050"/>
              </w:rPr>
              <w:t>.</w:t>
            </w:r>
          </w:p>
          <w:p w14:paraId="5E1E7D86" w14:textId="77777777" w:rsidR="0022799F" w:rsidRPr="00397606" w:rsidRDefault="0022799F" w:rsidP="00DF33A4">
            <w:pPr>
              <w:rPr>
                <w:b/>
                <w:bCs/>
                <w:sz w:val="24"/>
                <w:szCs w:val="24"/>
              </w:rPr>
            </w:pPr>
            <w:r w:rsidRPr="00397606">
              <w:rPr>
                <w:b/>
                <w:bCs/>
                <w:color w:val="000000"/>
                <w:sz w:val="24"/>
                <w:szCs w:val="24"/>
              </w:rPr>
              <w:t>Supervised program</w:t>
            </w:r>
          </w:p>
          <w:p w14:paraId="52C260CF" w14:textId="77777777" w:rsidR="0022799F" w:rsidRPr="00397606" w:rsidRDefault="0022799F" w:rsidP="00DF33A4">
            <w:pPr>
              <w:shd w:val="clear" w:color="auto" w:fill="92D050"/>
              <w:rPr>
                <w:sz w:val="24"/>
                <w:szCs w:val="24"/>
              </w:rPr>
            </w:pPr>
            <w:r w:rsidRPr="00397606">
              <w:rPr>
                <w:sz w:val="24"/>
                <w:szCs w:val="24"/>
              </w:rPr>
              <w:t xml:space="preserve">One CPG conditionally recommended a supervised treatment program to improve adherence, especially in women, elderly and comorbid patients </w:t>
            </w:r>
            <w:r w:rsidRPr="00397606">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397606">
              <w:fldChar w:fldCharType="separate"/>
            </w:r>
            <w:r>
              <w:rPr>
                <w:noProof/>
              </w:rPr>
              <w:t>[41]</w:t>
            </w:r>
            <w:r w:rsidRPr="00397606">
              <w:fldChar w:fldCharType="end"/>
            </w:r>
            <w:r w:rsidRPr="00397606">
              <w:rPr>
                <w:sz w:val="24"/>
                <w:szCs w:val="24"/>
              </w:rPr>
              <w:t>.</w:t>
            </w:r>
          </w:p>
        </w:tc>
      </w:tr>
      <w:tr w:rsidR="0022799F" w:rsidRPr="00397606" w14:paraId="433C9709" w14:textId="77777777" w:rsidTr="00DF33A4">
        <w:tc>
          <w:tcPr>
            <w:tcW w:w="13948" w:type="dxa"/>
            <w:shd w:val="clear" w:color="auto" w:fill="A6A6A6" w:themeFill="background1" w:themeFillShade="A6"/>
          </w:tcPr>
          <w:p w14:paraId="1A5EBFBF" w14:textId="77777777" w:rsidR="0022799F" w:rsidRPr="00397606" w:rsidRDefault="0022799F" w:rsidP="00DF33A4">
            <w:pPr>
              <w:jc w:val="center"/>
              <w:rPr>
                <w:b/>
                <w:bCs/>
                <w:color w:val="000000"/>
                <w:sz w:val="24"/>
                <w:szCs w:val="24"/>
              </w:rPr>
            </w:pPr>
            <w:r w:rsidRPr="00397606">
              <w:rPr>
                <w:b/>
                <w:bCs/>
                <w:color w:val="000000"/>
                <w:sz w:val="24"/>
                <w:szCs w:val="24"/>
              </w:rPr>
              <w:t>Pharmacological</w:t>
            </w:r>
          </w:p>
          <w:p w14:paraId="3FEEB257" w14:textId="77777777" w:rsidR="0022799F" w:rsidRPr="00397606" w:rsidRDefault="0022799F" w:rsidP="00DF33A4">
            <w:pPr>
              <w:shd w:val="clear" w:color="auto" w:fill="00B050"/>
              <w:rPr>
                <w:color w:val="000000"/>
                <w:sz w:val="24"/>
                <w:szCs w:val="24"/>
                <w:shd w:val="clear" w:color="auto" w:fill="00B050"/>
              </w:rPr>
            </w:pPr>
            <w:r w:rsidRPr="00397606">
              <w:rPr>
                <w:color w:val="000000"/>
                <w:sz w:val="24"/>
                <w:szCs w:val="24"/>
                <w:shd w:val="clear" w:color="auto" w:fill="00B050"/>
              </w:rPr>
              <w:t xml:space="preserve">One CPG strongly recommended pharmacological interventions are considered as part of standard care </w:t>
            </w:r>
            <w:r w:rsidRPr="00397606">
              <w:rPr>
                <w:color w:val="000000"/>
                <w:shd w:val="clear" w:color="auto" w:fill="00B050"/>
              </w:rPr>
              <w:fldChar w:fldCharType="begin"/>
            </w:r>
            <w:r>
              <w:rPr>
                <w:color w:val="000000"/>
                <w:shd w:val="clear" w:color="auto" w:fill="00B050"/>
              </w:rPr>
              <w:instrText xml:space="preserve"> ADDIN EN.CITE &lt;EndNote&gt;&lt;Cite&gt;&lt;Author&gt;Santos&lt;/Author&gt;&lt;Year&gt;2021&lt;/Year&gt;&lt;RecNum&gt;12&lt;/RecNum&gt;&lt;DisplayText&gt;[47]&lt;/DisplayText&gt;&lt;record&gt;&lt;rec-number&gt;12&lt;/rec-number&gt;&lt;foreign-keys&gt;&lt;key app="EN" db-id="zf9rd0ada95vwuezxwn5ppd4sptwaaars9at" timestamp="1655341588"&gt;12&lt;/key&gt;&lt;/foreign-keys&gt;&lt;ref-type name="Journal Article"&gt;17&lt;/ref-type&gt;&lt;contributors&gt;&lt;authors&gt;&lt;author&gt;Santos, E. J., Duarte, C., Ferreira, R. J., Pinto, A. M., Moreira, A., Vaz, C., ... &amp;amp; da Silva, J. A&lt;/author&gt;&lt;/authors&gt;&lt;/contributors&gt;&lt;titles&gt;&lt;title&gt;Portuguese multidisciplinary recommendations for non-pharmacological and non-surgical interventions in patients with rheumatoid arthritis&lt;/title&gt;&lt;secondary-title&gt;Acta reumatologica portuguesa&lt;/secondary-title&gt;&lt;/titles&gt;&lt;periodical&gt;&lt;full-title&gt;Acta reumatologica portuguesa&lt;/full-title&gt;&lt;/periodical&gt;&lt;pages&gt;40-54&lt;/pages&gt;&lt;volume&gt;46&lt;/volume&gt;&lt;number&gt;1&lt;/number&gt;&lt;dates&gt;&lt;year&gt;2021&lt;/year&gt;&lt;/dates&gt;&lt;urls&gt;&lt;/urls&gt;&lt;/record&gt;&lt;/Cite&gt;&lt;/EndNote&gt;</w:instrText>
            </w:r>
            <w:r w:rsidRPr="00397606">
              <w:rPr>
                <w:color w:val="000000"/>
                <w:shd w:val="clear" w:color="auto" w:fill="00B050"/>
              </w:rPr>
              <w:fldChar w:fldCharType="separate"/>
            </w:r>
            <w:r>
              <w:rPr>
                <w:noProof/>
                <w:color w:val="000000"/>
                <w:shd w:val="clear" w:color="auto" w:fill="00B050"/>
              </w:rPr>
              <w:t>[47]</w:t>
            </w:r>
            <w:r w:rsidRPr="00397606">
              <w:rPr>
                <w:color w:val="000000"/>
                <w:shd w:val="clear" w:color="auto" w:fill="00B050"/>
              </w:rPr>
              <w:fldChar w:fldCharType="end"/>
            </w:r>
            <w:r w:rsidRPr="00397606">
              <w:rPr>
                <w:color w:val="000000"/>
                <w:sz w:val="24"/>
                <w:szCs w:val="24"/>
                <w:shd w:val="clear" w:color="auto" w:fill="00B050"/>
              </w:rPr>
              <w:t>.</w:t>
            </w:r>
          </w:p>
        </w:tc>
      </w:tr>
      <w:tr w:rsidR="0022799F" w:rsidRPr="00397606" w14:paraId="4E438C26" w14:textId="77777777" w:rsidTr="00DF33A4">
        <w:tc>
          <w:tcPr>
            <w:tcW w:w="13948" w:type="dxa"/>
            <w:shd w:val="clear" w:color="auto" w:fill="auto"/>
          </w:tcPr>
          <w:p w14:paraId="067B0F89" w14:textId="77777777" w:rsidR="0022799F" w:rsidRPr="00397606" w:rsidRDefault="0022799F" w:rsidP="00DF33A4">
            <w:pPr>
              <w:rPr>
                <w:b/>
                <w:bCs/>
                <w:sz w:val="24"/>
                <w:szCs w:val="24"/>
              </w:rPr>
            </w:pPr>
            <w:r w:rsidRPr="00397606">
              <w:rPr>
                <w:b/>
                <w:bCs/>
                <w:sz w:val="24"/>
                <w:szCs w:val="24"/>
              </w:rPr>
              <w:t xml:space="preserve">Anti-IL-6 </w:t>
            </w:r>
          </w:p>
          <w:p w14:paraId="3A0FB763" w14:textId="77777777" w:rsidR="0022799F" w:rsidRPr="00397606" w:rsidRDefault="0022799F" w:rsidP="00DF33A4">
            <w:pPr>
              <w:shd w:val="clear" w:color="auto" w:fill="00B050"/>
              <w:rPr>
                <w:b/>
                <w:bCs/>
                <w:sz w:val="24"/>
                <w:szCs w:val="24"/>
              </w:rPr>
            </w:pPr>
            <w:r w:rsidRPr="00397606">
              <w:rPr>
                <w:sz w:val="24"/>
                <w:szCs w:val="24"/>
              </w:rPr>
              <w:t xml:space="preserve">One CPG strongly recommended the use of an anti-IL6 agent rather than an anti- TNF agent as monotherapy </w:t>
            </w:r>
            <w:r w:rsidRPr="00397606">
              <w:fldChar w:fldCharType="begin"/>
            </w:r>
            <w: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397606">
              <w:fldChar w:fldCharType="separate"/>
            </w:r>
            <w:r>
              <w:rPr>
                <w:noProof/>
              </w:rPr>
              <w:t>[41]</w:t>
            </w:r>
            <w:r w:rsidRPr="00397606">
              <w:fldChar w:fldCharType="end"/>
            </w:r>
            <w:r w:rsidRPr="00397606">
              <w:rPr>
                <w:sz w:val="24"/>
                <w:szCs w:val="24"/>
              </w:rPr>
              <w:t xml:space="preserve">.  </w:t>
            </w:r>
          </w:p>
          <w:p w14:paraId="07FB28C9" w14:textId="77777777" w:rsidR="0022799F" w:rsidRPr="00397606" w:rsidRDefault="0022799F" w:rsidP="00DF33A4">
            <w:pPr>
              <w:rPr>
                <w:b/>
                <w:bCs/>
                <w:sz w:val="24"/>
                <w:szCs w:val="24"/>
              </w:rPr>
            </w:pPr>
            <w:proofErr w:type="spellStart"/>
            <w:r w:rsidRPr="00397606">
              <w:rPr>
                <w:b/>
                <w:bCs/>
                <w:sz w:val="24"/>
                <w:szCs w:val="24"/>
              </w:rPr>
              <w:lastRenderedPageBreak/>
              <w:t>Anakira</w:t>
            </w:r>
            <w:proofErr w:type="spellEnd"/>
          </w:p>
          <w:p w14:paraId="49585600" w14:textId="77777777" w:rsidR="0022799F" w:rsidRPr="00397606" w:rsidRDefault="0022799F" w:rsidP="00DF33A4">
            <w:pPr>
              <w:shd w:val="clear" w:color="auto" w:fill="FF0000"/>
              <w:rPr>
                <w:sz w:val="24"/>
                <w:szCs w:val="24"/>
              </w:rPr>
            </w:pPr>
            <w:r w:rsidRPr="00397606">
              <w:rPr>
                <w:sz w:val="24"/>
                <w:szCs w:val="24"/>
              </w:rPr>
              <w:t xml:space="preserve">One CPG recommended against the use of anakinra except in the context of a controlled, long-term clinical study and against the use of </w:t>
            </w:r>
            <w:proofErr w:type="spellStart"/>
            <w:r w:rsidRPr="00397606">
              <w:rPr>
                <w:sz w:val="24"/>
                <w:szCs w:val="24"/>
              </w:rPr>
              <w:t>Anakira</w:t>
            </w:r>
            <w:proofErr w:type="spellEnd"/>
            <w:r w:rsidRPr="00397606">
              <w:rPr>
                <w:sz w:val="24"/>
                <w:szCs w:val="24"/>
              </w:rPr>
              <w:t xml:space="preserve"> in combination with </w:t>
            </w:r>
            <w:r w:rsidRPr="00397606">
              <w:rPr>
                <w:color w:val="282828"/>
                <w:sz w:val="24"/>
                <w:szCs w:val="24"/>
              </w:rPr>
              <w:t xml:space="preserve">tumour necrosis factor-α (TNF-α) inhibitor therapy </w:t>
            </w:r>
            <w:r w:rsidRPr="00397606">
              <w:rPr>
                <w:rFonts w:eastAsiaTheme="minorHAnsi"/>
                <w:lang w:val="en-GB" w:eastAsia="en-US"/>
              </w:rPr>
              <w:fldChar w:fldCharType="begin"/>
            </w:r>
            <w:r>
              <w:rPr>
                <w:rFonts w:eastAsiaTheme="minorHAnsi"/>
                <w:lang w:val="en-GB" w:eastAsia="en-US"/>
              </w:rP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rPr>
                <w:rFonts w:eastAsiaTheme="minorHAnsi"/>
                <w:lang w:val="en-GB" w:eastAsia="en-US"/>
              </w:rPr>
              <w:fldChar w:fldCharType="separate"/>
            </w:r>
            <w:r>
              <w:rPr>
                <w:rFonts w:eastAsiaTheme="minorHAnsi"/>
                <w:noProof/>
                <w:lang w:val="en-GB" w:eastAsia="en-US"/>
              </w:rPr>
              <w:t>[44]</w:t>
            </w:r>
            <w:r w:rsidRPr="00397606">
              <w:rPr>
                <w:rFonts w:eastAsiaTheme="minorHAnsi"/>
                <w:lang w:val="en-GB" w:eastAsia="en-US"/>
              </w:rPr>
              <w:fldChar w:fldCharType="end"/>
            </w:r>
            <w:r w:rsidRPr="00397606">
              <w:rPr>
                <w:color w:val="282828"/>
                <w:sz w:val="24"/>
                <w:szCs w:val="24"/>
              </w:rPr>
              <w:t>.</w:t>
            </w:r>
          </w:p>
          <w:p w14:paraId="5CE81391" w14:textId="77777777" w:rsidR="0022799F" w:rsidRPr="00397606" w:rsidRDefault="0022799F" w:rsidP="00DF33A4">
            <w:pPr>
              <w:shd w:val="clear" w:color="auto" w:fill="00B050"/>
              <w:rPr>
                <w:rFonts w:eastAsia="Arial"/>
                <w:color w:val="000000" w:themeColor="text1"/>
                <w:sz w:val="24"/>
                <w:szCs w:val="24"/>
              </w:rPr>
            </w:pPr>
            <w:r w:rsidRPr="00397606">
              <w:rPr>
                <w:sz w:val="24"/>
                <w:szCs w:val="24"/>
              </w:rPr>
              <w:t xml:space="preserve">Patients taking anakinra should continue therapy until they and their health professional recommends stopping to avoid impacting on the patients wellbeing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tc>
      </w:tr>
      <w:tr w:rsidR="0022799F" w:rsidRPr="00397606" w14:paraId="778CCF3D" w14:textId="77777777" w:rsidTr="00DF33A4">
        <w:tc>
          <w:tcPr>
            <w:tcW w:w="13948" w:type="dxa"/>
            <w:shd w:val="clear" w:color="auto" w:fill="A6A6A6" w:themeFill="background1" w:themeFillShade="A6"/>
          </w:tcPr>
          <w:p w14:paraId="10646BEB" w14:textId="77777777" w:rsidR="0022799F" w:rsidRPr="00397606" w:rsidRDefault="0022799F" w:rsidP="00DF33A4">
            <w:pPr>
              <w:rPr>
                <w:b/>
                <w:bCs/>
                <w:color w:val="000000"/>
                <w:sz w:val="24"/>
                <w:szCs w:val="24"/>
              </w:rPr>
            </w:pPr>
            <w:r w:rsidRPr="00397606">
              <w:rPr>
                <w:b/>
                <w:bCs/>
                <w:color w:val="000000"/>
                <w:sz w:val="24"/>
                <w:szCs w:val="24"/>
              </w:rPr>
              <w:lastRenderedPageBreak/>
              <w:t>Recommendations for specific populations</w:t>
            </w:r>
          </w:p>
        </w:tc>
      </w:tr>
      <w:tr w:rsidR="0022799F" w:rsidRPr="00397606" w14:paraId="5F07244D" w14:textId="77777777" w:rsidTr="00DF33A4">
        <w:tc>
          <w:tcPr>
            <w:tcW w:w="13948" w:type="dxa"/>
            <w:shd w:val="clear" w:color="auto" w:fill="auto"/>
          </w:tcPr>
          <w:p w14:paraId="6FF75231" w14:textId="77777777" w:rsidR="0022799F" w:rsidRPr="00397606" w:rsidRDefault="0022799F" w:rsidP="00DF33A4">
            <w:pPr>
              <w:rPr>
                <w:b/>
                <w:bCs/>
                <w:sz w:val="24"/>
                <w:szCs w:val="24"/>
              </w:rPr>
            </w:pPr>
            <w:r w:rsidRPr="00397606">
              <w:rPr>
                <w:b/>
                <w:bCs/>
                <w:sz w:val="24"/>
                <w:szCs w:val="24"/>
              </w:rPr>
              <w:t xml:space="preserve">Interstitial lung disease </w:t>
            </w:r>
          </w:p>
          <w:p w14:paraId="7E190587" w14:textId="77777777" w:rsidR="0022799F" w:rsidRPr="00397606" w:rsidRDefault="0022799F" w:rsidP="00DF33A4">
            <w:pPr>
              <w:shd w:val="clear" w:color="auto" w:fill="92D050"/>
              <w:rPr>
                <w:sz w:val="24"/>
                <w:szCs w:val="24"/>
              </w:rPr>
            </w:pPr>
            <w:r w:rsidRPr="00397606">
              <w:rPr>
                <w:sz w:val="24"/>
                <w:szCs w:val="24"/>
                <w:shd w:val="clear" w:color="auto" w:fill="00B050"/>
              </w:rPr>
              <w:t>One CPG strongly recommended abatacept for patients with RA and interstitial lung disease who require treatment with a biologic, whilst</w:t>
            </w:r>
            <w:r w:rsidRPr="00397606">
              <w:rPr>
                <w:sz w:val="24"/>
                <w:szCs w:val="24"/>
              </w:rPr>
              <w:t xml:space="preserve"> </w:t>
            </w:r>
            <w:r w:rsidRPr="00397606">
              <w:rPr>
                <w:sz w:val="24"/>
                <w:szCs w:val="24"/>
                <w:shd w:val="clear" w:color="auto" w:fill="92D050"/>
              </w:rPr>
              <w:t xml:space="preserve">conditionally recommended rituximab as an alternative </w:t>
            </w:r>
            <w:r w:rsidRPr="00397606">
              <w:rPr>
                <w:shd w:val="clear" w:color="auto" w:fill="92D050"/>
              </w:rPr>
              <w:fldChar w:fldCharType="begin"/>
            </w:r>
            <w:r>
              <w:rPr>
                <w:shd w:val="clear" w:color="auto" w:fill="92D050"/>
              </w:rPr>
              <w:instrText xml:space="preserve"> ADDIN EN.CITE &lt;EndNote&gt;&lt;Cite&gt;&lt;Author&gt;(SER)&lt;/Author&gt;&lt;Year&gt;2019&lt;/Year&gt;&lt;RecNum&gt;11&lt;/RecNum&gt;&lt;DisplayText&gt;[41]&lt;/DisplayText&gt;&lt;record&gt;&lt;rec-number&gt;11&lt;/rec-number&gt;&lt;foreign-keys&gt;&lt;key app="EN" db-id="zf9rd0ada95vwuezxwn5ppd4sptwaaars9at" timestamp="1655341548"&gt;11&lt;/key&gt;&lt;/foreign-keys&gt;&lt;ref-type name="Journal Article"&gt;17&lt;/ref-type&gt;&lt;contributors&gt;&lt;authors&gt;&lt;author&gt;GUIPCAR working group Spanish Society of Rheumatology (SER)&lt;/author&gt;&lt;/authors&gt;&lt;/contributors&gt;&lt;titles&gt;&lt;title&gt;Clinical Practice Guidelines for the Management of Pa- tients with Rheumatoid Arthritis&lt;/title&gt;&lt;/titles&gt;&lt;dates&gt;&lt;year&gt;2019&lt;/year&gt;&lt;/dates&gt;&lt;urls&gt;&lt;/urls&gt;&lt;/record&gt;&lt;/Cite&gt;&lt;/EndNote&gt;</w:instrText>
            </w:r>
            <w:r w:rsidRPr="00397606">
              <w:rPr>
                <w:shd w:val="clear" w:color="auto" w:fill="92D050"/>
              </w:rPr>
              <w:fldChar w:fldCharType="separate"/>
            </w:r>
            <w:r>
              <w:rPr>
                <w:noProof/>
                <w:shd w:val="clear" w:color="auto" w:fill="92D050"/>
              </w:rPr>
              <w:t>[41]</w:t>
            </w:r>
            <w:r w:rsidRPr="00397606">
              <w:rPr>
                <w:shd w:val="clear" w:color="auto" w:fill="92D050"/>
              </w:rPr>
              <w:fldChar w:fldCharType="end"/>
            </w:r>
            <w:r w:rsidRPr="00397606">
              <w:rPr>
                <w:sz w:val="24"/>
                <w:szCs w:val="24"/>
              </w:rPr>
              <w:t>.</w:t>
            </w:r>
          </w:p>
          <w:p w14:paraId="20F60342" w14:textId="77777777" w:rsidR="0022799F" w:rsidRPr="00397606" w:rsidRDefault="0022799F" w:rsidP="00DF33A4">
            <w:pPr>
              <w:shd w:val="clear" w:color="auto" w:fill="FFFF00"/>
              <w:rPr>
                <w:sz w:val="24"/>
                <w:szCs w:val="24"/>
              </w:rPr>
            </w:pPr>
            <w:r w:rsidRPr="00397606">
              <w:rPr>
                <w:sz w:val="24"/>
                <w:szCs w:val="24"/>
              </w:rPr>
              <w:t xml:space="preserve">Based on current available evidence, the CPG was unable to determine either for or against these medications for interstitial pneumonia.  </w:t>
            </w:r>
          </w:p>
          <w:p w14:paraId="18E7AE28" w14:textId="77777777" w:rsidR="0022799F" w:rsidRPr="00397606" w:rsidRDefault="0022799F" w:rsidP="00DF33A4">
            <w:pPr>
              <w:rPr>
                <w:b/>
                <w:bCs/>
                <w:sz w:val="24"/>
                <w:szCs w:val="24"/>
              </w:rPr>
            </w:pPr>
          </w:p>
          <w:p w14:paraId="0B10EA55" w14:textId="77777777" w:rsidR="0022799F" w:rsidRPr="00397606" w:rsidRDefault="0022799F" w:rsidP="00DF33A4">
            <w:pPr>
              <w:jc w:val="center"/>
              <w:rPr>
                <w:b/>
                <w:bCs/>
                <w:sz w:val="24"/>
                <w:szCs w:val="24"/>
              </w:rPr>
            </w:pPr>
            <w:r w:rsidRPr="00397606">
              <w:rPr>
                <w:b/>
                <w:bCs/>
                <w:sz w:val="24"/>
                <w:szCs w:val="24"/>
              </w:rPr>
              <w:t>Foot conditions</w:t>
            </w:r>
          </w:p>
          <w:p w14:paraId="22FA8264" w14:textId="77777777" w:rsidR="0022799F" w:rsidRPr="00397606" w:rsidRDefault="0022799F" w:rsidP="00DF33A4">
            <w:pPr>
              <w:rPr>
                <w:b/>
                <w:bCs/>
                <w:sz w:val="24"/>
                <w:szCs w:val="24"/>
              </w:rPr>
            </w:pPr>
            <w:r w:rsidRPr="00397606">
              <w:rPr>
                <w:b/>
                <w:bCs/>
                <w:sz w:val="24"/>
                <w:szCs w:val="24"/>
              </w:rPr>
              <w:t xml:space="preserve">Fungal nail or mycosis </w:t>
            </w:r>
          </w:p>
          <w:p w14:paraId="7F69030D" w14:textId="77777777" w:rsidR="0022799F" w:rsidRPr="00397606" w:rsidRDefault="0022799F" w:rsidP="00DF33A4">
            <w:pPr>
              <w:shd w:val="clear" w:color="auto" w:fill="00B050"/>
              <w:rPr>
                <w:sz w:val="24"/>
                <w:szCs w:val="24"/>
              </w:rPr>
            </w:pPr>
            <w:r w:rsidRPr="00397606">
              <w:rPr>
                <w:sz w:val="24"/>
                <w:szCs w:val="24"/>
              </w:rPr>
              <w:t xml:space="preserve">One CPG strongly recommended that treatment should be started to prevent ulcers and secondary bacterial infections for patients with a fungal nail or mycosis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7AA709EC" w14:textId="77777777" w:rsidR="0022799F" w:rsidRPr="00397606" w:rsidRDefault="0022799F" w:rsidP="00DF33A4">
            <w:pPr>
              <w:jc w:val="center"/>
              <w:rPr>
                <w:b/>
                <w:bCs/>
                <w:sz w:val="24"/>
                <w:szCs w:val="24"/>
              </w:rPr>
            </w:pPr>
          </w:p>
          <w:p w14:paraId="75349AD7" w14:textId="77777777" w:rsidR="0022799F" w:rsidRPr="00397606" w:rsidRDefault="0022799F" w:rsidP="00DF33A4">
            <w:pPr>
              <w:rPr>
                <w:b/>
                <w:bCs/>
                <w:sz w:val="24"/>
                <w:szCs w:val="24"/>
              </w:rPr>
            </w:pPr>
            <w:r w:rsidRPr="00397606">
              <w:rPr>
                <w:b/>
                <w:bCs/>
                <w:sz w:val="24"/>
                <w:szCs w:val="24"/>
              </w:rPr>
              <w:t>Hyperkeratotic lesions</w:t>
            </w:r>
          </w:p>
          <w:p w14:paraId="7E2530E6" w14:textId="77777777" w:rsidR="0022799F" w:rsidRPr="00397606" w:rsidRDefault="0022799F" w:rsidP="00DF33A4">
            <w:pPr>
              <w:shd w:val="clear" w:color="auto" w:fill="00B050"/>
              <w:rPr>
                <w:sz w:val="24"/>
                <w:szCs w:val="24"/>
              </w:rPr>
            </w:pPr>
            <w:r w:rsidRPr="00397606">
              <w:rPr>
                <w:sz w:val="24"/>
                <w:szCs w:val="24"/>
              </w:rPr>
              <w:t xml:space="preserve">One CPG strongly recommended that pressure and shearing forces should be normalised in feet with hyperkeratotic lesions. For normalisation of pressure and shearing forces: </w:t>
            </w:r>
          </w:p>
          <w:p w14:paraId="73D1DF10" w14:textId="77777777" w:rsidR="0022799F" w:rsidRPr="00397606" w:rsidRDefault="0022799F" w:rsidP="0022799F">
            <w:pPr>
              <w:pStyle w:val="ListParagraph"/>
              <w:numPr>
                <w:ilvl w:val="0"/>
                <w:numId w:val="4"/>
              </w:numPr>
              <w:shd w:val="clear" w:color="auto" w:fill="00B050"/>
              <w:rPr>
                <w:rFonts w:ascii="Times New Roman" w:hAnsi="Times New Roman" w:cs="Times New Roman"/>
                <w:b/>
                <w:bCs/>
                <w:sz w:val="24"/>
                <w:szCs w:val="24"/>
              </w:rPr>
            </w:pPr>
            <w:r w:rsidRPr="00397606">
              <w:rPr>
                <w:rFonts w:ascii="Times New Roman" w:hAnsi="Times New Roman" w:cs="Times New Roman"/>
                <w:sz w:val="24"/>
                <w:szCs w:val="24"/>
              </w:rPr>
              <w:t xml:space="preserve">Advice on footwear and socks can be given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sz w:val="24"/>
                <w:szCs w:val="24"/>
              </w:rPr>
              <w:t xml:space="preserve">. </w:t>
            </w:r>
          </w:p>
          <w:p w14:paraId="55675E39" w14:textId="77777777" w:rsidR="0022799F" w:rsidRPr="00397606" w:rsidRDefault="0022799F" w:rsidP="0022799F">
            <w:pPr>
              <w:pStyle w:val="ListParagraph"/>
              <w:numPr>
                <w:ilvl w:val="0"/>
                <w:numId w:val="4"/>
              </w:numPr>
              <w:shd w:val="clear" w:color="auto" w:fill="00B050"/>
              <w:rPr>
                <w:rFonts w:ascii="Times New Roman" w:hAnsi="Times New Roman" w:cs="Times New Roman"/>
                <w:b/>
                <w:bCs/>
                <w:sz w:val="24"/>
                <w:szCs w:val="24"/>
              </w:rPr>
            </w:pPr>
            <w:r w:rsidRPr="00397606">
              <w:rPr>
                <w:rFonts w:ascii="Times New Roman" w:hAnsi="Times New Roman" w:cs="Times New Roman"/>
                <w:sz w:val="24"/>
                <w:szCs w:val="24"/>
              </w:rPr>
              <w:t xml:space="preserve">Foot orthoses, silicone toe orthosis, technical adaptations to over-the-counter shoes, ready- or custom-made therapeutic shoes, or a provisional therapy (e.g., felt padding or taping) can be prescribed </w:t>
            </w:r>
            <w:r w:rsidRPr="00397606">
              <w:rPr>
                <w:rFonts w:ascii="Times New Roman" w:hAnsi="Times New Roman" w:cs="Times New Roman"/>
              </w:rPr>
              <w:fldChar w:fldCharType="begin"/>
            </w:r>
            <w:r>
              <w:rPr>
                <w:rFonts w:ascii="Times New Roman" w:hAnsi="Times New Roman" w:cs="Times New Roman"/>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rFonts w:ascii="Times New Roman" w:hAnsi="Times New Roman" w:cs="Times New Roman"/>
              </w:rPr>
              <w:fldChar w:fldCharType="separate"/>
            </w:r>
            <w:r>
              <w:rPr>
                <w:rFonts w:ascii="Times New Roman" w:hAnsi="Times New Roman" w:cs="Times New Roman"/>
                <w:noProof/>
              </w:rPr>
              <w:t>[46]</w:t>
            </w:r>
            <w:r w:rsidRPr="00397606">
              <w:rPr>
                <w:rFonts w:ascii="Times New Roman" w:hAnsi="Times New Roman" w:cs="Times New Roman"/>
              </w:rPr>
              <w:fldChar w:fldCharType="end"/>
            </w:r>
            <w:r w:rsidRPr="00397606">
              <w:rPr>
                <w:rFonts w:ascii="Times New Roman" w:hAnsi="Times New Roman" w:cs="Times New Roman"/>
                <w:sz w:val="24"/>
                <w:szCs w:val="24"/>
              </w:rPr>
              <w:t xml:space="preserve">. </w:t>
            </w:r>
          </w:p>
          <w:p w14:paraId="7996A2D2" w14:textId="77777777" w:rsidR="0022799F" w:rsidRPr="00397606" w:rsidRDefault="0022799F" w:rsidP="00DF33A4">
            <w:pPr>
              <w:rPr>
                <w:b/>
                <w:bCs/>
                <w:sz w:val="24"/>
                <w:szCs w:val="24"/>
              </w:rPr>
            </w:pPr>
          </w:p>
          <w:p w14:paraId="22F144A2" w14:textId="77777777" w:rsidR="0022799F" w:rsidRPr="00397606" w:rsidRDefault="0022799F" w:rsidP="00DF33A4">
            <w:pPr>
              <w:rPr>
                <w:b/>
                <w:bCs/>
                <w:sz w:val="24"/>
                <w:szCs w:val="24"/>
              </w:rPr>
            </w:pPr>
            <w:r w:rsidRPr="00397606">
              <w:rPr>
                <w:b/>
                <w:bCs/>
                <w:sz w:val="24"/>
                <w:szCs w:val="24"/>
              </w:rPr>
              <w:t>Excessive hyperkeratotic lesions</w:t>
            </w:r>
          </w:p>
          <w:p w14:paraId="1CE2B586" w14:textId="77777777" w:rsidR="0022799F" w:rsidRPr="00397606" w:rsidRDefault="0022799F" w:rsidP="00DF33A4">
            <w:pPr>
              <w:shd w:val="clear" w:color="auto" w:fill="00B050"/>
              <w:rPr>
                <w:b/>
                <w:bCs/>
                <w:sz w:val="24"/>
                <w:szCs w:val="24"/>
              </w:rPr>
            </w:pPr>
            <w:r w:rsidRPr="00397606">
              <w:rPr>
                <w:sz w:val="24"/>
                <w:szCs w:val="24"/>
              </w:rPr>
              <w:t xml:space="preserve">One CPG strongly recommended that excessive hyperkeratotic lesions should be treated. During the treatment the following factors should be considered: </w:t>
            </w:r>
            <w:proofErr w:type="spellStart"/>
            <w:r w:rsidRPr="00397606">
              <w:rPr>
                <w:sz w:val="24"/>
                <w:szCs w:val="24"/>
              </w:rPr>
              <w:t>i</w:t>
            </w:r>
            <w:proofErr w:type="spellEnd"/>
            <w:r w:rsidRPr="00397606">
              <w:rPr>
                <w:sz w:val="24"/>
                <w:szCs w:val="24"/>
              </w:rPr>
              <w:t xml:space="preserve">) a sensibility disorder or peripheral artery disease, and ii) fragile skin, plantar bursa, and prominent metatarsal heads on the foot of interest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405A91C6" w14:textId="77777777" w:rsidR="0022799F" w:rsidRPr="00397606" w:rsidRDefault="0022799F" w:rsidP="00DF33A4">
            <w:pPr>
              <w:rPr>
                <w:b/>
                <w:bCs/>
                <w:sz w:val="24"/>
                <w:szCs w:val="24"/>
              </w:rPr>
            </w:pPr>
          </w:p>
          <w:p w14:paraId="6D972654" w14:textId="77777777" w:rsidR="0022799F" w:rsidRPr="00397606" w:rsidRDefault="0022799F" w:rsidP="00DF33A4">
            <w:pPr>
              <w:rPr>
                <w:b/>
                <w:bCs/>
                <w:sz w:val="24"/>
                <w:szCs w:val="24"/>
              </w:rPr>
            </w:pPr>
            <w:proofErr w:type="spellStart"/>
            <w:r w:rsidRPr="00397606">
              <w:rPr>
                <w:b/>
                <w:bCs/>
                <w:sz w:val="24"/>
                <w:szCs w:val="24"/>
              </w:rPr>
              <w:t>Preulcer</w:t>
            </w:r>
            <w:proofErr w:type="spellEnd"/>
            <w:r w:rsidRPr="00397606">
              <w:rPr>
                <w:b/>
                <w:bCs/>
                <w:sz w:val="24"/>
                <w:szCs w:val="24"/>
              </w:rPr>
              <w:t xml:space="preserve"> or infection </w:t>
            </w:r>
          </w:p>
          <w:p w14:paraId="5AA656B4" w14:textId="77777777" w:rsidR="0022799F" w:rsidRPr="00397606" w:rsidRDefault="0022799F" w:rsidP="00DF33A4">
            <w:pPr>
              <w:shd w:val="clear" w:color="auto" w:fill="00B050"/>
              <w:rPr>
                <w:sz w:val="24"/>
                <w:szCs w:val="24"/>
              </w:rPr>
            </w:pPr>
            <w:r w:rsidRPr="00397606">
              <w:rPr>
                <w:sz w:val="24"/>
                <w:szCs w:val="24"/>
              </w:rPr>
              <w:t xml:space="preserve">One CPG strongly recommended that when a pre-ulcer or infection is detected, the treating physician should be consulted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 xml:space="preserve">. </w:t>
            </w:r>
          </w:p>
          <w:p w14:paraId="3A5930B3" w14:textId="77777777" w:rsidR="0022799F" w:rsidRPr="00397606" w:rsidRDefault="0022799F" w:rsidP="00DF33A4">
            <w:pPr>
              <w:rPr>
                <w:b/>
                <w:bCs/>
                <w:sz w:val="24"/>
                <w:szCs w:val="24"/>
              </w:rPr>
            </w:pPr>
          </w:p>
          <w:p w14:paraId="0AAE1FCB" w14:textId="77777777" w:rsidR="0022799F" w:rsidRPr="00397606" w:rsidRDefault="0022799F" w:rsidP="00DF33A4">
            <w:pPr>
              <w:rPr>
                <w:b/>
                <w:bCs/>
                <w:sz w:val="24"/>
                <w:szCs w:val="24"/>
              </w:rPr>
            </w:pPr>
            <w:r w:rsidRPr="00397606">
              <w:rPr>
                <w:b/>
                <w:bCs/>
                <w:sz w:val="24"/>
                <w:szCs w:val="24"/>
              </w:rPr>
              <w:t>Wound-</w:t>
            </w:r>
            <w:proofErr w:type="gramStart"/>
            <w:r w:rsidRPr="00397606">
              <w:rPr>
                <w:b/>
                <w:bCs/>
                <w:sz w:val="24"/>
                <w:szCs w:val="24"/>
              </w:rPr>
              <w:t>care</w:t>
            </w:r>
            <w:proofErr w:type="gramEnd"/>
            <w:r w:rsidRPr="00397606">
              <w:rPr>
                <w:b/>
                <w:bCs/>
                <w:sz w:val="24"/>
                <w:szCs w:val="24"/>
              </w:rPr>
              <w:t xml:space="preserve"> </w:t>
            </w:r>
          </w:p>
          <w:p w14:paraId="55065D47" w14:textId="77777777" w:rsidR="0022799F" w:rsidRPr="00397606" w:rsidRDefault="0022799F" w:rsidP="00DF33A4">
            <w:pPr>
              <w:shd w:val="clear" w:color="auto" w:fill="92D050"/>
              <w:rPr>
                <w:sz w:val="24"/>
                <w:szCs w:val="24"/>
              </w:rPr>
            </w:pPr>
            <w:r w:rsidRPr="00397606">
              <w:rPr>
                <w:sz w:val="24"/>
                <w:szCs w:val="24"/>
              </w:rPr>
              <w:lastRenderedPageBreak/>
              <w:t xml:space="preserve">One CPG conditionally recommended that in wound-care, a provisional therapy (e.g., felt padding) can be applied to reduce pressure. When material with an adhesive layer is used, fragile skin should be taken into consideration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70353EE9" w14:textId="77777777" w:rsidR="0022799F" w:rsidRPr="00397606" w:rsidRDefault="0022799F" w:rsidP="00DF33A4">
            <w:pPr>
              <w:rPr>
                <w:b/>
                <w:bCs/>
                <w:sz w:val="24"/>
                <w:szCs w:val="24"/>
              </w:rPr>
            </w:pPr>
          </w:p>
          <w:p w14:paraId="45BB73D8" w14:textId="77777777" w:rsidR="0022799F" w:rsidRPr="00397606" w:rsidRDefault="0022799F" w:rsidP="00DF33A4">
            <w:pPr>
              <w:rPr>
                <w:b/>
                <w:bCs/>
                <w:sz w:val="24"/>
                <w:szCs w:val="24"/>
              </w:rPr>
            </w:pPr>
            <w:r w:rsidRPr="00397606">
              <w:rPr>
                <w:b/>
                <w:bCs/>
                <w:sz w:val="24"/>
                <w:szCs w:val="24"/>
              </w:rPr>
              <w:t xml:space="preserve">Pregnancy and lactation </w:t>
            </w:r>
          </w:p>
          <w:p w14:paraId="43580168" w14:textId="77777777" w:rsidR="0022799F" w:rsidRPr="00397606" w:rsidRDefault="0022799F" w:rsidP="00DF33A4">
            <w:pPr>
              <w:shd w:val="clear" w:color="auto" w:fill="00B050"/>
              <w:rPr>
                <w:sz w:val="24"/>
                <w:szCs w:val="24"/>
              </w:rPr>
            </w:pPr>
            <w:r w:rsidRPr="00397606">
              <w:rPr>
                <w:sz w:val="24"/>
                <w:szCs w:val="24"/>
              </w:rPr>
              <w:t>One CPG strongly recommended that biologic disease-modifying anti-rheumatic drug (</w:t>
            </w:r>
            <w:proofErr w:type="spellStart"/>
            <w:r w:rsidRPr="00397606">
              <w:rPr>
                <w:sz w:val="24"/>
                <w:szCs w:val="24"/>
              </w:rPr>
              <w:t>bDMARDs</w:t>
            </w:r>
            <w:proofErr w:type="spellEnd"/>
            <w:r w:rsidRPr="00397606">
              <w:rPr>
                <w:sz w:val="24"/>
                <w:szCs w:val="24"/>
              </w:rPr>
              <w:t xml:space="preserve">) should only be considered after thorough assessment of benefits and risks for those who are pregnant or lactating </w:t>
            </w:r>
            <w:r w:rsidRPr="00397606">
              <w:fldChar w:fldCharType="begin"/>
            </w:r>
            <w:r>
              <w:instrText xml:space="preserve"> ADDIN EN.CITE &lt;EndNote&gt;&lt;Cite&gt;&lt;Author&gt;Lau&lt;/Author&gt;&lt;Year&gt;2015&lt;/Year&gt;&lt;RecNum&gt;3&lt;/RecNum&gt;&lt;DisplayText&gt;[45]&lt;/DisplayText&gt;&lt;record&gt;&lt;rec-number&gt;3&lt;/rec-number&gt;&lt;foreign-keys&gt;&lt;key app="EN" db-id="zf9rd0ada95vwuezxwn5ppd4sptwaaars9at" timestamp="1655340768"&gt;3&lt;/key&gt;&lt;/foreign-keys&gt;&lt;ref-type name="Journal Article"&gt;17&lt;/ref-type&gt;&lt;contributors&gt;&lt;authors&gt;&lt;author&gt;Lau, C. S., Chia, F., Harrison, A., Hsieh, T. Y., Jain, R., Jung, S. M., ... &amp;amp; Yeap, S. S. &lt;/author&gt;&lt;/authors&gt;&lt;/contributors&gt;&lt;titles&gt;&lt;title&gt;APLAR rheumatoid arthritis treatment recommendations.&lt;/title&gt;&lt;secondary-title&gt;International journal of rheumatic diseases&lt;/secondary-title&gt;&lt;/titles&gt;&lt;periodical&gt;&lt;full-title&gt;International journal of rheumatic diseases&lt;/full-title&gt;&lt;/periodical&gt;&lt;pages&gt;685-713&lt;/pages&gt;&lt;volume&gt;18&lt;/volume&gt;&lt;number&gt;7&lt;/number&gt;&lt;dates&gt;&lt;year&gt;2015&lt;/year&gt;&lt;/dates&gt;&lt;urls&gt;&lt;/urls&gt;&lt;/record&gt;&lt;/Cite&gt;&lt;/EndNote&gt;</w:instrText>
            </w:r>
            <w:r w:rsidRPr="00397606">
              <w:fldChar w:fldCharType="separate"/>
            </w:r>
            <w:r>
              <w:rPr>
                <w:noProof/>
              </w:rPr>
              <w:t>[45]</w:t>
            </w:r>
            <w:r w:rsidRPr="00397606">
              <w:fldChar w:fldCharType="end"/>
            </w:r>
            <w:r w:rsidRPr="00397606">
              <w:rPr>
                <w:sz w:val="24"/>
                <w:szCs w:val="24"/>
              </w:rPr>
              <w:t>.</w:t>
            </w:r>
          </w:p>
          <w:p w14:paraId="223AC7C1" w14:textId="77777777" w:rsidR="0022799F" w:rsidRPr="00397606" w:rsidRDefault="0022799F" w:rsidP="00DF33A4">
            <w:pPr>
              <w:rPr>
                <w:b/>
                <w:bCs/>
                <w:sz w:val="24"/>
                <w:szCs w:val="24"/>
              </w:rPr>
            </w:pPr>
          </w:p>
          <w:p w14:paraId="440DE9D7" w14:textId="77777777" w:rsidR="0022799F" w:rsidRPr="00397606" w:rsidRDefault="0022799F" w:rsidP="00DF33A4">
            <w:pPr>
              <w:rPr>
                <w:b/>
                <w:bCs/>
                <w:sz w:val="24"/>
                <w:szCs w:val="24"/>
              </w:rPr>
            </w:pPr>
            <w:r w:rsidRPr="00397606">
              <w:rPr>
                <w:b/>
                <w:bCs/>
                <w:sz w:val="24"/>
                <w:szCs w:val="24"/>
              </w:rPr>
              <w:t>Cardiovascular disease (CVD)</w:t>
            </w:r>
          </w:p>
          <w:p w14:paraId="64D0B5D2" w14:textId="77777777" w:rsidR="0022799F" w:rsidRPr="00397606" w:rsidRDefault="0022799F" w:rsidP="00DF33A4">
            <w:pPr>
              <w:shd w:val="clear" w:color="auto" w:fill="00B050"/>
              <w:rPr>
                <w:sz w:val="24"/>
                <w:szCs w:val="24"/>
              </w:rPr>
            </w:pPr>
            <w:r w:rsidRPr="00397606">
              <w:rPr>
                <w:sz w:val="24"/>
                <w:szCs w:val="24"/>
              </w:rPr>
              <w:t xml:space="preserve">One CPG strongly recommended that all RA patients complete a CVD risk assessment at least once every 5 years and should be reconsidered following major changes in antirheumatic therapy. CVD risk estimation for patients with RA should be performed according to national guidelines and the SCORE CVD risk prediction model should be used if no national guideline is available. CVD risk prediction models should be adapted for patients with RA by a 1.5 multiplication factor, if this is not already included in the model </w:t>
            </w:r>
            <w:r w:rsidRPr="00397606">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97606">
              <w:fldChar w:fldCharType="separate"/>
            </w:r>
            <w:r>
              <w:rPr>
                <w:noProof/>
              </w:rPr>
              <w:t>[4]</w:t>
            </w:r>
            <w:r w:rsidRPr="00397606">
              <w:fldChar w:fldCharType="end"/>
            </w:r>
            <w:r w:rsidRPr="00397606">
              <w:rPr>
                <w:sz w:val="24"/>
                <w:szCs w:val="24"/>
              </w:rPr>
              <w:t xml:space="preserve">. </w:t>
            </w:r>
          </w:p>
          <w:p w14:paraId="35DC1587" w14:textId="77777777" w:rsidR="0022799F" w:rsidRPr="00397606" w:rsidRDefault="0022799F" w:rsidP="00DF33A4">
            <w:pPr>
              <w:shd w:val="clear" w:color="auto" w:fill="92D050"/>
              <w:rPr>
                <w:sz w:val="24"/>
                <w:szCs w:val="24"/>
              </w:rPr>
            </w:pPr>
            <w:r w:rsidRPr="00397606">
              <w:rPr>
                <w:sz w:val="24"/>
                <w:szCs w:val="24"/>
              </w:rPr>
              <w:t xml:space="preserve">One CPG conditionally recommended screening for asymptomatic atherosclerotic plaques by use of carotid ultrasound as part of the CVD risk evaluation in patients with RA </w:t>
            </w:r>
            <w:r w:rsidRPr="00397606">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97606">
              <w:fldChar w:fldCharType="separate"/>
            </w:r>
            <w:r>
              <w:rPr>
                <w:noProof/>
              </w:rPr>
              <w:t>[4]</w:t>
            </w:r>
            <w:r w:rsidRPr="00397606">
              <w:fldChar w:fldCharType="end"/>
            </w:r>
            <w:r w:rsidRPr="00397606">
              <w:rPr>
                <w:sz w:val="24"/>
                <w:szCs w:val="24"/>
              </w:rPr>
              <w:t xml:space="preserve">. </w:t>
            </w:r>
          </w:p>
          <w:p w14:paraId="5732A685" w14:textId="77777777" w:rsidR="0022799F" w:rsidRPr="00397606" w:rsidRDefault="0022799F" w:rsidP="00DF33A4">
            <w:pPr>
              <w:shd w:val="clear" w:color="auto" w:fill="00B050"/>
              <w:rPr>
                <w:sz w:val="24"/>
                <w:szCs w:val="24"/>
              </w:rPr>
            </w:pPr>
            <w:r w:rsidRPr="00397606">
              <w:rPr>
                <w:sz w:val="24"/>
                <w:szCs w:val="24"/>
                <w:shd w:val="clear" w:color="auto" w:fill="00B050"/>
              </w:rPr>
              <w:t xml:space="preserve">Lifestyle recommendations should emphasize the benefits of a healthy diet, regular exercise and giving up smoking for all patients </w:t>
            </w:r>
            <w:r w:rsidRPr="00397606">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97606">
              <w:fldChar w:fldCharType="separate"/>
            </w:r>
            <w:r>
              <w:rPr>
                <w:noProof/>
              </w:rPr>
              <w:t>[4]</w:t>
            </w:r>
            <w:r w:rsidRPr="00397606">
              <w:fldChar w:fldCharType="end"/>
            </w:r>
            <w:r w:rsidRPr="00397606">
              <w:rPr>
                <w:sz w:val="24"/>
                <w:szCs w:val="24"/>
              </w:rPr>
              <w:t>.</w:t>
            </w:r>
            <w:r w:rsidRPr="00397606">
              <w:rPr>
                <w:sz w:val="24"/>
                <w:szCs w:val="24"/>
                <w:shd w:val="clear" w:color="auto" w:fill="00B050"/>
              </w:rPr>
              <w:br/>
            </w:r>
            <w:r w:rsidRPr="00397606">
              <w:rPr>
                <w:sz w:val="24"/>
                <w:szCs w:val="24"/>
                <w:shd w:val="clear" w:color="auto" w:fill="92D050"/>
              </w:rPr>
              <w:t>In CVD risk management, antihypertensives and statins may be used as in the general population.</w:t>
            </w:r>
            <w:r w:rsidRPr="00397606">
              <w:rPr>
                <w:sz w:val="24"/>
                <w:szCs w:val="24"/>
              </w:rPr>
              <w:t xml:space="preserve"> Prescription of non-steroidal anti-inflammatories should be given with caution, especially for patients with documented CVD or in the presence of CVD risk factors </w:t>
            </w:r>
            <w:r w:rsidRPr="00397606">
              <w:fldChar w:fldCharType="begin"/>
            </w:r>
            <w:r>
              <w:instrText xml:space="preserve"> ADDIN EN.CITE &lt;EndNote&gt;&lt;Cite&gt;&lt;Author&gt;Parisi&lt;/Author&gt;&lt;Year&gt;2019&lt;/Year&gt;&lt;RecNum&gt;1&lt;/RecNum&gt;&lt;DisplayText&gt;[4]&lt;/DisplayText&gt;&lt;record&gt;&lt;rec-number&gt;1&lt;/rec-number&gt;&lt;foreign-keys&gt;&lt;key app="EN" db-id="zf9rd0ada95vwuezxwn5ppd4sptwaaars9at" timestamp="1655258041"&gt;1&lt;/key&gt;&lt;/foreign-keys&gt;&lt;ref-type name="Journal Article"&gt;17&lt;/ref-type&gt;&lt;contributors&gt;&lt;authors&gt;&lt;author&gt;Parisi, S., Bortoluzzi, A., Sebastiani, G. D., Conti, F., Caporali, R., Ughi, N., ... &amp;amp; Scirè, C. A.&lt;/author&gt;&lt;/authors&gt;&lt;/contributors&gt;&lt;titles&gt;&lt;title&gt;The Italian Society for Rheumatology clinical practice guidelines for rheumatoid arthritis. &lt;/title&gt;&lt;secondary-title&gt;Reumatismo&lt;/secondary-title&gt;&lt;/titles&gt;&lt;periodical&gt;&lt;full-title&gt;Reumatismo&lt;/full-title&gt;&lt;/periodical&gt;&lt;pages&gt;22-49&lt;/pages&gt;&lt;volume&gt;71&lt;/volume&gt;&lt;num-vols&gt;S1&lt;/num-vols&gt;&lt;dates&gt;&lt;year&gt;2019&lt;/year&gt;&lt;/dates&gt;&lt;urls&gt;&lt;/urls&gt;&lt;/record&gt;&lt;/Cite&gt;&lt;/EndNote&gt;</w:instrText>
            </w:r>
            <w:r w:rsidRPr="00397606">
              <w:fldChar w:fldCharType="separate"/>
            </w:r>
            <w:r>
              <w:rPr>
                <w:noProof/>
              </w:rPr>
              <w:t>[4]</w:t>
            </w:r>
            <w:r w:rsidRPr="00397606">
              <w:fldChar w:fldCharType="end"/>
            </w:r>
            <w:r w:rsidRPr="00397606">
              <w:rPr>
                <w:sz w:val="24"/>
                <w:szCs w:val="24"/>
              </w:rPr>
              <w:t>.</w:t>
            </w:r>
          </w:p>
          <w:p w14:paraId="4D2B2B49" w14:textId="77777777" w:rsidR="0022799F" w:rsidRPr="00397606" w:rsidRDefault="0022799F" w:rsidP="00DF33A4">
            <w:pPr>
              <w:rPr>
                <w:b/>
                <w:bCs/>
                <w:sz w:val="24"/>
                <w:szCs w:val="24"/>
              </w:rPr>
            </w:pPr>
          </w:p>
          <w:p w14:paraId="0C2869BD" w14:textId="77777777" w:rsidR="0022799F" w:rsidRPr="00397606" w:rsidRDefault="0022799F" w:rsidP="00DF33A4">
            <w:pPr>
              <w:rPr>
                <w:b/>
                <w:bCs/>
                <w:sz w:val="24"/>
                <w:szCs w:val="24"/>
              </w:rPr>
            </w:pPr>
            <w:r w:rsidRPr="00397606">
              <w:rPr>
                <w:b/>
                <w:bCs/>
                <w:sz w:val="24"/>
                <w:szCs w:val="24"/>
              </w:rPr>
              <w:t>Nontuberculous mycobacterial (NTM) lung disease</w:t>
            </w:r>
          </w:p>
          <w:p w14:paraId="056D1F73" w14:textId="77777777" w:rsidR="0022799F" w:rsidRPr="00397606" w:rsidRDefault="0022799F" w:rsidP="00DF33A4">
            <w:pPr>
              <w:shd w:val="clear" w:color="auto" w:fill="92D050"/>
              <w:rPr>
                <w:sz w:val="24"/>
                <w:szCs w:val="24"/>
              </w:rPr>
            </w:pPr>
            <w:r w:rsidRPr="00397606">
              <w:rPr>
                <w:sz w:val="24"/>
                <w:szCs w:val="24"/>
              </w:rPr>
              <w:t xml:space="preserve">One CPG conditionally recommended the following: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p>
          <w:p w14:paraId="465C4390" w14:textId="77777777" w:rsidR="0022799F" w:rsidRPr="00397606" w:rsidRDefault="0022799F" w:rsidP="0022799F">
            <w:pPr>
              <w:pStyle w:val="ListParagraph"/>
              <w:numPr>
                <w:ilvl w:val="0"/>
                <w:numId w:val="2"/>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 xml:space="preserve">Use of the lowest possible dose of glucocorticoids (discontinuation if possible) over continuation of glucocorticoids without dose modification for patients with NTM lung disease. </w:t>
            </w:r>
          </w:p>
          <w:p w14:paraId="5C98BB69" w14:textId="77777777" w:rsidR="0022799F" w:rsidRPr="00397606" w:rsidRDefault="0022799F" w:rsidP="0022799F">
            <w:pPr>
              <w:pStyle w:val="ListParagraph"/>
              <w:numPr>
                <w:ilvl w:val="0"/>
                <w:numId w:val="2"/>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The addition of conventional synthetic disease-modifying anti-rheumatic drug (</w:t>
            </w:r>
            <w:proofErr w:type="spellStart"/>
            <w:r w:rsidRPr="00397606">
              <w:rPr>
                <w:rFonts w:ascii="Times New Roman" w:hAnsi="Times New Roman" w:cs="Times New Roman"/>
                <w:sz w:val="24"/>
                <w:szCs w:val="24"/>
              </w:rPr>
              <w:t>csDMARDs</w:t>
            </w:r>
            <w:proofErr w:type="spellEnd"/>
            <w:r w:rsidRPr="00397606">
              <w:rPr>
                <w:rFonts w:ascii="Times New Roman" w:hAnsi="Times New Roman" w:cs="Times New Roman"/>
                <w:sz w:val="24"/>
                <w:szCs w:val="24"/>
              </w:rPr>
              <w:t xml:space="preserve">) over addition of a </w:t>
            </w:r>
            <w:proofErr w:type="spellStart"/>
            <w:r w:rsidRPr="00397606">
              <w:rPr>
                <w:rFonts w:ascii="Times New Roman" w:hAnsi="Times New Roman" w:cs="Times New Roman"/>
                <w:sz w:val="24"/>
                <w:szCs w:val="24"/>
              </w:rPr>
              <w:t>bDMARD</w:t>
            </w:r>
            <w:proofErr w:type="spellEnd"/>
            <w:r w:rsidRPr="00397606">
              <w:rPr>
                <w:rFonts w:ascii="Times New Roman" w:hAnsi="Times New Roman" w:cs="Times New Roman"/>
                <w:sz w:val="24"/>
                <w:szCs w:val="24"/>
              </w:rPr>
              <w:t xml:space="preserve"> or targeted synthetic disease-modifying anti-rheumatic drug (</w:t>
            </w:r>
            <w:proofErr w:type="spellStart"/>
            <w:r w:rsidRPr="00397606">
              <w:rPr>
                <w:rFonts w:ascii="Times New Roman" w:hAnsi="Times New Roman" w:cs="Times New Roman"/>
                <w:sz w:val="24"/>
                <w:szCs w:val="24"/>
              </w:rPr>
              <w:t>tsDMARD</w:t>
            </w:r>
            <w:proofErr w:type="spellEnd"/>
            <w:r w:rsidRPr="00397606">
              <w:rPr>
                <w:rFonts w:ascii="Times New Roman" w:hAnsi="Times New Roman" w:cs="Times New Roman"/>
                <w:sz w:val="24"/>
                <w:szCs w:val="24"/>
              </w:rPr>
              <w:t xml:space="preserve">) for patients who </w:t>
            </w:r>
            <w:proofErr w:type="gramStart"/>
            <w:r w:rsidRPr="00397606">
              <w:rPr>
                <w:rFonts w:ascii="Times New Roman" w:hAnsi="Times New Roman" w:cs="Times New Roman"/>
                <w:sz w:val="24"/>
                <w:szCs w:val="24"/>
              </w:rPr>
              <w:t>have moderate-to</w:t>
            </w:r>
            <w:proofErr w:type="gramEnd"/>
            <w:r w:rsidRPr="00397606">
              <w:rPr>
                <w:rFonts w:ascii="Times New Roman" w:hAnsi="Times New Roman" w:cs="Times New Roman"/>
                <w:sz w:val="24"/>
                <w:szCs w:val="24"/>
              </w:rPr>
              <w:t xml:space="preserve">- high disease activity despite </w:t>
            </w:r>
            <w:proofErr w:type="spellStart"/>
            <w:r w:rsidRPr="00397606">
              <w:rPr>
                <w:rFonts w:ascii="Times New Roman" w:hAnsi="Times New Roman" w:cs="Times New Roman"/>
                <w:sz w:val="24"/>
                <w:szCs w:val="24"/>
              </w:rPr>
              <w:t>csDMARD</w:t>
            </w:r>
            <w:proofErr w:type="spellEnd"/>
            <w:r w:rsidRPr="00397606">
              <w:rPr>
                <w:rFonts w:ascii="Times New Roman" w:hAnsi="Times New Roman" w:cs="Times New Roman"/>
                <w:sz w:val="24"/>
                <w:szCs w:val="24"/>
              </w:rPr>
              <w:t xml:space="preserve"> monotherapy. </w:t>
            </w:r>
          </w:p>
          <w:p w14:paraId="6A5A8BA6" w14:textId="77777777" w:rsidR="0022799F" w:rsidRPr="00397606" w:rsidRDefault="0022799F" w:rsidP="0022799F">
            <w:pPr>
              <w:pStyle w:val="ListParagraph"/>
              <w:numPr>
                <w:ilvl w:val="0"/>
                <w:numId w:val="2"/>
              </w:numPr>
              <w:shd w:val="clear" w:color="auto" w:fill="92D050"/>
              <w:rPr>
                <w:rFonts w:ascii="Times New Roman" w:hAnsi="Times New Roman" w:cs="Times New Roman"/>
                <w:sz w:val="24"/>
                <w:szCs w:val="24"/>
              </w:rPr>
            </w:pPr>
            <w:r w:rsidRPr="00397606">
              <w:rPr>
                <w:rFonts w:ascii="Times New Roman" w:hAnsi="Times New Roman" w:cs="Times New Roman"/>
                <w:sz w:val="24"/>
                <w:szCs w:val="24"/>
              </w:rPr>
              <w:t xml:space="preserve">Abatacept over other </w:t>
            </w:r>
            <w:proofErr w:type="spellStart"/>
            <w:r w:rsidRPr="00397606">
              <w:rPr>
                <w:rFonts w:ascii="Times New Roman" w:hAnsi="Times New Roman" w:cs="Times New Roman"/>
                <w:sz w:val="24"/>
                <w:szCs w:val="24"/>
              </w:rPr>
              <w:t>bDMARDs</w:t>
            </w:r>
            <w:proofErr w:type="spellEnd"/>
            <w:r w:rsidRPr="00397606">
              <w:rPr>
                <w:rFonts w:ascii="Times New Roman" w:hAnsi="Times New Roman" w:cs="Times New Roman"/>
                <w:sz w:val="24"/>
                <w:szCs w:val="24"/>
              </w:rPr>
              <w:t xml:space="preserve"> and </w:t>
            </w:r>
            <w:proofErr w:type="spellStart"/>
            <w:r w:rsidRPr="00397606">
              <w:rPr>
                <w:rFonts w:ascii="Times New Roman" w:hAnsi="Times New Roman" w:cs="Times New Roman"/>
                <w:sz w:val="24"/>
                <w:szCs w:val="24"/>
              </w:rPr>
              <w:t>tsDMARDs</w:t>
            </w:r>
            <w:proofErr w:type="spellEnd"/>
            <w:r w:rsidRPr="00397606">
              <w:rPr>
                <w:rFonts w:ascii="Times New Roman" w:hAnsi="Times New Roman" w:cs="Times New Roman"/>
                <w:sz w:val="24"/>
                <w:szCs w:val="24"/>
              </w:rPr>
              <w:t xml:space="preserve"> for patients who have moderate-to- high disease activity despite </w:t>
            </w:r>
            <w:proofErr w:type="spellStart"/>
            <w:proofErr w:type="gramStart"/>
            <w:r w:rsidRPr="00397606">
              <w:rPr>
                <w:rFonts w:ascii="Times New Roman" w:hAnsi="Times New Roman" w:cs="Times New Roman"/>
                <w:sz w:val="24"/>
                <w:szCs w:val="24"/>
              </w:rPr>
              <w:t>csDMARDs</w:t>
            </w:r>
            <w:proofErr w:type="spellEnd"/>
            <w:proofErr w:type="gramEnd"/>
            <w:r w:rsidRPr="00397606">
              <w:rPr>
                <w:rFonts w:ascii="Times New Roman" w:hAnsi="Times New Roman" w:cs="Times New Roman"/>
                <w:sz w:val="24"/>
                <w:szCs w:val="24"/>
              </w:rPr>
              <w:t xml:space="preserve"> </w:t>
            </w:r>
          </w:p>
          <w:p w14:paraId="2EAC5DB6" w14:textId="77777777" w:rsidR="0022799F" w:rsidRPr="00397606" w:rsidRDefault="0022799F" w:rsidP="00DF33A4">
            <w:pPr>
              <w:rPr>
                <w:sz w:val="24"/>
                <w:szCs w:val="24"/>
              </w:rPr>
            </w:pPr>
          </w:p>
          <w:p w14:paraId="2593D301" w14:textId="77777777" w:rsidR="0022799F" w:rsidRPr="00397606" w:rsidRDefault="0022799F" w:rsidP="00DF33A4">
            <w:pPr>
              <w:rPr>
                <w:b/>
                <w:bCs/>
                <w:sz w:val="24"/>
                <w:szCs w:val="24"/>
              </w:rPr>
            </w:pPr>
            <w:r w:rsidRPr="00397606">
              <w:rPr>
                <w:b/>
                <w:bCs/>
                <w:sz w:val="24"/>
                <w:szCs w:val="24"/>
              </w:rPr>
              <w:t>Pulmonary disease</w:t>
            </w:r>
          </w:p>
          <w:p w14:paraId="33129692" w14:textId="77777777" w:rsidR="0022799F" w:rsidRPr="00397606" w:rsidRDefault="0022799F" w:rsidP="00DF33A4">
            <w:pPr>
              <w:shd w:val="clear" w:color="auto" w:fill="92D050"/>
              <w:rPr>
                <w:rFonts w:eastAsia="Arial"/>
                <w:sz w:val="24"/>
                <w:szCs w:val="24"/>
              </w:rPr>
            </w:pPr>
            <w:r w:rsidRPr="00397606">
              <w:rPr>
                <w:sz w:val="24"/>
                <w:szCs w:val="24"/>
              </w:rPr>
              <w:t xml:space="preserve">One CPG conditionally recommended methotrexate (MTX) over alternative disease-modifying anti-rheumatic drugs (DMARDs) for the treatment of inflammatory arthritis for patients with clinically diagnosed mild and stable airway or parenchymal lung disease, or incidental disease detected on imaging, who have moderate-to- high disease activity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r w:rsidRPr="00397606">
              <w:rPr>
                <w:rFonts w:eastAsia="Arial"/>
                <w:sz w:val="24"/>
                <w:szCs w:val="24"/>
              </w:rPr>
              <w:t xml:space="preserve"> </w:t>
            </w:r>
          </w:p>
          <w:p w14:paraId="6B272445" w14:textId="77777777" w:rsidR="0022799F" w:rsidRPr="00397606" w:rsidRDefault="0022799F" w:rsidP="00DF33A4">
            <w:pPr>
              <w:rPr>
                <w:rFonts w:eastAsia="Arial"/>
                <w:b/>
                <w:bCs/>
                <w:sz w:val="24"/>
                <w:szCs w:val="24"/>
              </w:rPr>
            </w:pPr>
          </w:p>
          <w:p w14:paraId="57A764F9" w14:textId="77777777" w:rsidR="0022799F" w:rsidRPr="00397606" w:rsidRDefault="0022799F" w:rsidP="00DF33A4">
            <w:pPr>
              <w:rPr>
                <w:b/>
                <w:bCs/>
                <w:sz w:val="24"/>
                <w:szCs w:val="24"/>
              </w:rPr>
            </w:pPr>
            <w:r w:rsidRPr="00397606">
              <w:rPr>
                <w:b/>
                <w:bCs/>
                <w:sz w:val="24"/>
                <w:szCs w:val="24"/>
              </w:rPr>
              <w:lastRenderedPageBreak/>
              <w:t>Non-alcoholic fatty liver disease (NAFLD)</w:t>
            </w:r>
          </w:p>
          <w:p w14:paraId="4BD992AD" w14:textId="77777777" w:rsidR="0022799F" w:rsidRPr="00397606" w:rsidRDefault="0022799F" w:rsidP="00DF33A4">
            <w:pPr>
              <w:shd w:val="clear" w:color="auto" w:fill="92D050"/>
              <w:rPr>
                <w:rFonts w:eastAsia="Arial"/>
                <w:b/>
                <w:bCs/>
                <w:sz w:val="24"/>
                <w:szCs w:val="24"/>
              </w:rPr>
            </w:pPr>
            <w:r w:rsidRPr="00397606">
              <w:rPr>
                <w:sz w:val="24"/>
                <w:szCs w:val="24"/>
              </w:rPr>
              <w:t xml:space="preserve">One CPG conditionally recommended MTX over alternative DMARDs for DMARD-naive patients with NAFLD, normal liver enzymes and liver function tests, and no evidence of advanced liver fibrosis who have moderate-to- high disease activity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p>
          <w:p w14:paraId="74DCD81A" w14:textId="77777777" w:rsidR="0022799F" w:rsidRPr="00397606" w:rsidRDefault="0022799F" w:rsidP="00DF33A4">
            <w:pPr>
              <w:rPr>
                <w:rFonts w:eastAsia="Arial"/>
                <w:b/>
                <w:bCs/>
                <w:sz w:val="24"/>
                <w:szCs w:val="24"/>
              </w:rPr>
            </w:pPr>
          </w:p>
          <w:p w14:paraId="575B54CE" w14:textId="77777777" w:rsidR="0022799F" w:rsidRPr="00397606" w:rsidRDefault="0022799F" w:rsidP="00DF33A4">
            <w:pPr>
              <w:rPr>
                <w:b/>
                <w:bCs/>
                <w:sz w:val="24"/>
                <w:szCs w:val="24"/>
              </w:rPr>
            </w:pPr>
            <w:r w:rsidRPr="00397606">
              <w:rPr>
                <w:b/>
                <w:bCs/>
                <w:sz w:val="24"/>
                <w:szCs w:val="24"/>
              </w:rPr>
              <w:t>Persistent hypogammaglobulinemia without infection</w:t>
            </w:r>
          </w:p>
          <w:p w14:paraId="65D14A4F" w14:textId="77777777" w:rsidR="0022799F" w:rsidRPr="00397606" w:rsidRDefault="0022799F" w:rsidP="00DF33A4">
            <w:pPr>
              <w:shd w:val="clear" w:color="auto" w:fill="92D050"/>
              <w:rPr>
                <w:sz w:val="24"/>
                <w:szCs w:val="24"/>
              </w:rPr>
            </w:pPr>
            <w:r w:rsidRPr="00397606">
              <w:rPr>
                <w:sz w:val="24"/>
                <w:szCs w:val="24"/>
              </w:rPr>
              <w:t xml:space="preserve">One CPG conditionally recommended In the setting of persistent hypogammaglobulinemia without infection, continuation of rituximab therapy for patients at target over switching to a different </w:t>
            </w:r>
            <w:proofErr w:type="spellStart"/>
            <w:r w:rsidRPr="00397606">
              <w:rPr>
                <w:sz w:val="24"/>
                <w:szCs w:val="24"/>
              </w:rPr>
              <w:t>bDMARD</w:t>
            </w:r>
            <w:proofErr w:type="spellEnd"/>
            <w:r w:rsidRPr="00397606">
              <w:rPr>
                <w:sz w:val="24"/>
                <w:szCs w:val="24"/>
              </w:rPr>
              <w:t xml:space="preserve"> or </w:t>
            </w:r>
            <w:proofErr w:type="spellStart"/>
            <w:r w:rsidRPr="00397606">
              <w:rPr>
                <w:sz w:val="24"/>
                <w:szCs w:val="24"/>
              </w:rPr>
              <w:t>tsDMARD</w:t>
            </w:r>
            <w:proofErr w:type="spellEnd"/>
            <w:r w:rsidRPr="00397606">
              <w:rPr>
                <w:sz w:val="24"/>
                <w:szCs w:val="24"/>
              </w:rPr>
              <w:t xml:space="preserve">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p>
          <w:p w14:paraId="291CB2FC" w14:textId="77777777" w:rsidR="0022799F" w:rsidRPr="00397606" w:rsidRDefault="0022799F" w:rsidP="00DF33A4">
            <w:pPr>
              <w:rPr>
                <w:rFonts w:eastAsia="Arial"/>
                <w:b/>
                <w:bCs/>
                <w:sz w:val="24"/>
                <w:szCs w:val="24"/>
              </w:rPr>
            </w:pPr>
          </w:p>
          <w:p w14:paraId="4D0B31CE" w14:textId="77777777" w:rsidR="0022799F" w:rsidRPr="00397606" w:rsidRDefault="0022799F" w:rsidP="00DF33A4">
            <w:pPr>
              <w:rPr>
                <w:b/>
                <w:bCs/>
                <w:sz w:val="24"/>
                <w:szCs w:val="24"/>
              </w:rPr>
            </w:pPr>
            <w:r w:rsidRPr="00397606">
              <w:rPr>
                <w:b/>
                <w:bCs/>
                <w:sz w:val="24"/>
                <w:szCs w:val="24"/>
              </w:rPr>
              <w:t>Subcutaneous nodules</w:t>
            </w:r>
          </w:p>
          <w:p w14:paraId="418297E2" w14:textId="77777777" w:rsidR="0022799F" w:rsidRPr="00397606" w:rsidRDefault="0022799F" w:rsidP="00DF33A4">
            <w:pPr>
              <w:shd w:val="clear" w:color="auto" w:fill="92D050"/>
              <w:rPr>
                <w:sz w:val="24"/>
                <w:szCs w:val="24"/>
              </w:rPr>
            </w:pPr>
            <w:r w:rsidRPr="00397606">
              <w:rPr>
                <w:sz w:val="24"/>
                <w:szCs w:val="24"/>
              </w:rPr>
              <w:t xml:space="preserve">One CPG conditionally recommended MTX over alternative DMARDs for patients with subcutaneous nodules who have moderate-to-high disease activity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r w:rsidRPr="00397606">
              <w:rPr>
                <w:sz w:val="24"/>
                <w:szCs w:val="24"/>
              </w:rPr>
              <w:br/>
              <w:t xml:space="preserve">Switching to a non-MTX DMARD is conditionally recommended over continuation of MTX for patients taking MTX with progressive subcutaneous nodules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p>
          <w:p w14:paraId="4A099018" w14:textId="77777777" w:rsidR="0022799F" w:rsidRPr="00397606" w:rsidRDefault="0022799F" w:rsidP="00DF33A4">
            <w:pPr>
              <w:rPr>
                <w:b/>
                <w:bCs/>
                <w:sz w:val="24"/>
                <w:szCs w:val="24"/>
              </w:rPr>
            </w:pPr>
          </w:p>
          <w:p w14:paraId="6BE9BE22" w14:textId="77777777" w:rsidR="0022799F" w:rsidRPr="00397606" w:rsidRDefault="0022799F" w:rsidP="00DF33A4">
            <w:pPr>
              <w:rPr>
                <w:b/>
                <w:bCs/>
                <w:sz w:val="24"/>
                <w:szCs w:val="24"/>
              </w:rPr>
            </w:pPr>
            <w:r w:rsidRPr="00397606">
              <w:rPr>
                <w:b/>
                <w:bCs/>
                <w:sz w:val="24"/>
                <w:szCs w:val="24"/>
              </w:rPr>
              <w:t>Lymphoproliferative disorder</w:t>
            </w:r>
          </w:p>
          <w:p w14:paraId="01302141" w14:textId="77777777" w:rsidR="0022799F" w:rsidRPr="00397606" w:rsidRDefault="0022799F" w:rsidP="00DF33A4">
            <w:pPr>
              <w:shd w:val="clear" w:color="auto" w:fill="92D050"/>
              <w:rPr>
                <w:sz w:val="24"/>
                <w:szCs w:val="24"/>
              </w:rPr>
            </w:pPr>
            <w:r w:rsidRPr="00397606">
              <w:rPr>
                <w:sz w:val="24"/>
                <w:szCs w:val="24"/>
                <w:shd w:val="clear" w:color="auto" w:fill="92D050"/>
              </w:rPr>
              <w:t xml:space="preserve">One CPG conditionally recommended rituximab over other DMARDs for patients who have a previous lymphoproliferative disorder for which rituximab is an approved treatment and who have moderate-to- high disease activity </w:t>
            </w:r>
            <w:r w:rsidRPr="00397606">
              <w:fldChar w:fldCharType="begin"/>
            </w:r>
            <w:r>
              <w:instrText xml:space="preserve"> ADDIN EN.CITE &lt;EndNote&gt;&lt;Cite&gt;&lt;Author&gt;Fraenkel&lt;/Author&gt;&lt;Year&gt;2021&lt;/Year&gt;&lt;RecNum&gt;13&lt;/RecNum&gt;&lt;DisplayText&gt;[48]&lt;/DisplayText&gt;&lt;record&gt;&lt;rec-number&gt;13&lt;/rec-number&gt;&lt;foreign-keys&gt;&lt;key app="EN" db-id="zf9rd0ada95vwuezxwn5ppd4sptwaaars9at" timestamp="1655341627"&gt;13&lt;/key&gt;&lt;/foreign-keys&gt;&lt;ref-type name="Journal Article"&gt;17&lt;/ref-type&gt;&lt;contributors&gt;&lt;authors&gt;&lt;author&gt;Fraenkel, L., Bathon, J. M., England, B. R., St. Clair, E. W., Arayssi, T., Carandang, K., ... &amp;amp; Akl, E. A. &lt;/author&gt;&lt;/authors&gt;&lt;/contributors&gt;&lt;titles&gt;&lt;title&gt;2021 American College of Rheumatology guideline for the treatment of rheumatoid arthritis.&lt;/title&gt;&lt;secondary-title&gt;Arthritis &amp;amp; Rheumatology&lt;/secondary-title&gt;&lt;/titles&gt;&lt;periodical&gt;&lt;full-title&gt;Arthritis &amp;amp; rheumatology&lt;/full-title&gt;&lt;/periodical&gt;&lt;pages&gt;1108-1123&lt;/pages&gt;&lt;volume&gt;73&lt;/volume&gt;&lt;number&gt;7&lt;/number&gt;&lt;dates&gt;&lt;year&gt;2021&lt;/year&gt;&lt;/dates&gt;&lt;urls&gt;&lt;/urls&gt;&lt;/record&gt;&lt;/Cite&gt;&lt;/EndNote&gt;</w:instrText>
            </w:r>
            <w:r w:rsidRPr="00397606">
              <w:fldChar w:fldCharType="separate"/>
            </w:r>
            <w:r>
              <w:rPr>
                <w:noProof/>
              </w:rPr>
              <w:t>[48]</w:t>
            </w:r>
            <w:r w:rsidRPr="00397606">
              <w:fldChar w:fldCharType="end"/>
            </w:r>
            <w:r w:rsidRPr="00397606">
              <w:rPr>
                <w:sz w:val="24"/>
                <w:szCs w:val="24"/>
              </w:rPr>
              <w:t>.</w:t>
            </w:r>
          </w:p>
          <w:p w14:paraId="2E787AAE" w14:textId="77777777" w:rsidR="0022799F" w:rsidRPr="00397606" w:rsidRDefault="0022799F" w:rsidP="00DF33A4">
            <w:pPr>
              <w:rPr>
                <w:b/>
                <w:bCs/>
                <w:color w:val="000000"/>
                <w:sz w:val="24"/>
                <w:szCs w:val="24"/>
              </w:rPr>
            </w:pPr>
          </w:p>
        </w:tc>
      </w:tr>
      <w:tr w:rsidR="0022799F" w:rsidRPr="00397606" w14:paraId="514C384D" w14:textId="77777777" w:rsidTr="00DF33A4">
        <w:tc>
          <w:tcPr>
            <w:tcW w:w="13948" w:type="dxa"/>
            <w:shd w:val="clear" w:color="auto" w:fill="A6A6A6" w:themeFill="background1" w:themeFillShade="A6"/>
          </w:tcPr>
          <w:p w14:paraId="30088111" w14:textId="77777777" w:rsidR="0022799F" w:rsidRPr="00397606" w:rsidRDefault="0022799F" w:rsidP="00DF33A4">
            <w:pPr>
              <w:jc w:val="center"/>
              <w:rPr>
                <w:b/>
                <w:bCs/>
                <w:sz w:val="24"/>
                <w:szCs w:val="24"/>
              </w:rPr>
            </w:pPr>
            <w:r w:rsidRPr="00397606">
              <w:rPr>
                <w:b/>
                <w:bCs/>
                <w:sz w:val="24"/>
                <w:szCs w:val="24"/>
              </w:rPr>
              <w:lastRenderedPageBreak/>
              <w:t xml:space="preserve">Surgical </w:t>
            </w:r>
          </w:p>
        </w:tc>
      </w:tr>
      <w:tr w:rsidR="0022799F" w:rsidRPr="00397606" w14:paraId="2D34217C" w14:textId="77777777" w:rsidTr="00DF33A4">
        <w:tc>
          <w:tcPr>
            <w:tcW w:w="13948" w:type="dxa"/>
            <w:shd w:val="clear" w:color="auto" w:fill="auto"/>
          </w:tcPr>
          <w:p w14:paraId="7418B49E" w14:textId="77777777" w:rsidR="0022799F" w:rsidRPr="00397606" w:rsidRDefault="0022799F" w:rsidP="00DF33A4">
            <w:pPr>
              <w:shd w:val="clear" w:color="auto" w:fill="FFFFFF" w:themeFill="background1"/>
              <w:rPr>
                <w:b/>
                <w:bCs/>
                <w:sz w:val="24"/>
                <w:szCs w:val="24"/>
              </w:rPr>
            </w:pPr>
            <w:r w:rsidRPr="00397606">
              <w:rPr>
                <w:b/>
                <w:bCs/>
                <w:sz w:val="24"/>
                <w:szCs w:val="24"/>
              </w:rPr>
              <w:t xml:space="preserve">Education surgical benefits  </w:t>
            </w:r>
          </w:p>
          <w:p w14:paraId="72D5F8A6" w14:textId="77777777" w:rsidR="0022799F" w:rsidRPr="00397606" w:rsidRDefault="0022799F" w:rsidP="00DF33A4">
            <w:pPr>
              <w:shd w:val="clear" w:color="auto" w:fill="00B050"/>
              <w:rPr>
                <w:sz w:val="24"/>
                <w:szCs w:val="24"/>
              </w:rPr>
            </w:pPr>
            <w:r w:rsidRPr="00397606">
              <w:rPr>
                <w:sz w:val="24"/>
                <w:szCs w:val="24"/>
              </w:rPr>
              <w:t xml:space="preserve">One CPG strongly recommended explaining the expected benefits of surgery for patients with RA, this includes: pain relief, improvement, or prevention of further deterioration, of joint function, and prevention of deformity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 xml:space="preserve">.They highlight cosmetic improvements should not be the dominant concern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p w14:paraId="15B0DDD6" w14:textId="77777777" w:rsidR="0022799F" w:rsidRPr="00397606" w:rsidRDefault="0022799F" w:rsidP="00DF33A4">
            <w:pPr>
              <w:rPr>
                <w:sz w:val="24"/>
                <w:szCs w:val="24"/>
              </w:rPr>
            </w:pPr>
          </w:p>
          <w:p w14:paraId="3D3B1304" w14:textId="77777777" w:rsidR="0022799F" w:rsidRPr="00397606" w:rsidRDefault="0022799F" w:rsidP="00DF33A4">
            <w:pPr>
              <w:rPr>
                <w:b/>
                <w:bCs/>
                <w:sz w:val="24"/>
                <w:szCs w:val="24"/>
              </w:rPr>
            </w:pPr>
            <w:r w:rsidRPr="00397606">
              <w:rPr>
                <w:b/>
                <w:bCs/>
                <w:sz w:val="24"/>
                <w:szCs w:val="24"/>
              </w:rPr>
              <w:t xml:space="preserve">Medical and surgical management </w:t>
            </w:r>
          </w:p>
          <w:p w14:paraId="1E5543BE" w14:textId="77777777" w:rsidR="0022799F" w:rsidRPr="00397606" w:rsidRDefault="0022799F" w:rsidP="00DF33A4">
            <w:pPr>
              <w:shd w:val="clear" w:color="auto" w:fill="00B050"/>
              <w:rPr>
                <w:sz w:val="24"/>
                <w:szCs w:val="24"/>
              </w:rPr>
            </w:pPr>
            <w:r w:rsidRPr="00397606">
              <w:rPr>
                <w:sz w:val="24"/>
                <w:szCs w:val="24"/>
              </w:rPr>
              <w:t xml:space="preserve">One CPG strongly recommended offering a combination of medical and surgical management urgently, to adults with RA who have suspected or proven septic arthritis (especially in a prosthetic joint)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p w14:paraId="481487D8" w14:textId="77777777" w:rsidR="0022799F" w:rsidRPr="00397606" w:rsidRDefault="0022799F" w:rsidP="00DF33A4">
            <w:pPr>
              <w:rPr>
                <w:sz w:val="24"/>
                <w:szCs w:val="24"/>
              </w:rPr>
            </w:pPr>
          </w:p>
          <w:p w14:paraId="56AC4FAB" w14:textId="77777777" w:rsidR="0022799F" w:rsidRPr="00397606" w:rsidRDefault="0022799F" w:rsidP="00DF33A4">
            <w:pPr>
              <w:rPr>
                <w:b/>
                <w:bCs/>
                <w:sz w:val="24"/>
                <w:szCs w:val="24"/>
              </w:rPr>
            </w:pPr>
            <w:r w:rsidRPr="00397606">
              <w:rPr>
                <w:b/>
                <w:bCs/>
                <w:sz w:val="24"/>
                <w:szCs w:val="24"/>
              </w:rPr>
              <w:t xml:space="preserve">MRI and surgical referral </w:t>
            </w:r>
          </w:p>
          <w:p w14:paraId="2B794A09" w14:textId="77777777" w:rsidR="0022799F" w:rsidRPr="00397606" w:rsidRDefault="0022799F" w:rsidP="00DF33A4">
            <w:pPr>
              <w:shd w:val="clear" w:color="auto" w:fill="00B050"/>
              <w:rPr>
                <w:sz w:val="24"/>
                <w:szCs w:val="24"/>
              </w:rPr>
            </w:pPr>
            <w:r w:rsidRPr="00397606">
              <w:rPr>
                <w:sz w:val="24"/>
                <w:szCs w:val="24"/>
                <w:shd w:val="clear" w:color="auto" w:fill="00B050"/>
              </w:rPr>
              <w:t xml:space="preserve">One CPG strongly recommended that if an adult with RA develops any symptoms or signs that suggest cervical myelopathy (for example, paraesthesia, weakness, unsteadiness, reduced power, extensor </w:t>
            </w:r>
            <w:proofErr w:type="spellStart"/>
            <w:r w:rsidRPr="00397606">
              <w:rPr>
                <w:sz w:val="24"/>
                <w:szCs w:val="24"/>
                <w:shd w:val="clear" w:color="auto" w:fill="00B050"/>
              </w:rPr>
              <w:t>plantars</w:t>
            </w:r>
            <w:proofErr w:type="spellEnd"/>
            <w:r w:rsidRPr="00397606">
              <w:rPr>
                <w:sz w:val="24"/>
                <w:szCs w:val="24"/>
                <w:shd w:val="clear" w:color="auto" w:fill="00B050"/>
              </w:rPr>
              <w:t xml:space="preserve">), clinicians should request an urgent MRI scan, and refer for a specialist surgical opinion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p w14:paraId="6719F8DC" w14:textId="77777777" w:rsidR="0022799F" w:rsidRPr="00397606" w:rsidRDefault="0022799F" w:rsidP="00DF33A4">
            <w:pPr>
              <w:shd w:val="clear" w:color="auto" w:fill="FFFFFF" w:themeFill="background1"/>
              <w:rPr>
                <w:sz w:val="24"/>
                <w:szCs w:val="24"/>
              </w:rPr>
            </w:pPr>
          </w:p>
          <w:p w14:paraId="6A6CF599" w14:textId="77777777" w:rsidR="0022799F" w:rsidRPr="00397606" w:rsidRDefault="0022799F" w:rsidP="00DF33A4">
            <w:pPr>
              <w:shd w:val="clear" w:color="auto" w:fill="FFFFFF" w:themeFill="background1"/>
              <w:rPr>
                <w:sz w:val="24"/>
                <w:szCs w:val="24"/>
              </w:rPr>
            </w:pPr>
            <w:r w:rsidRPr="00397606">
              <w:rPr>
                <w:b/>
                <w:bCs/>
                <w:sz w:val="24"/>
                <w:szCs w:val="24"/>
              </w:rPr>
              <w:t>Joint replacement surgery for younger adults</w:t>
            </w:r>
            <w:r w:rsidRPr="00397606">
              <w:rPr>
                <w:sz w:val="24"/>
                <w:szCs w:val="24"/>
              </w:rPr>
              <w:t xml:space="preserve"> </w:t>
            </w:r>
          </w:p>
          <w:p w14:paraId="7116DB13" w14:textId="77777777" w:rsidR="0022799F" w:rsidRPr="00397606" w:rsidRDefault="0022799F" w:rsidP="00DF33A4">
            <w:pPr>
              <w:shd w:val="clear" w:color="auto" w:fill="92D050"/>
              <w:rPr>
                <w:sz w:val="24"/>
                <w:szCs w:val="24"/>
              </w:rPr>
            </w:pPr>
            <w:r w:rsidRPr="00397606">
              <w:rPr>
                <w:sz w:val="24"/>
                <w:szCs w:val="24"/>
              </w:rPr>
              <w:t xml:space="preserve">One CPG conditionally recommended clinicians do not let concerns about the long-term durability of prosthetic joints influence decisions to offer joint replacements to younger adults with RA </w:t>
            </w:r>
            <w:r w:rsidRPr="00397606">
              <w:fldChar w:fldCharType="begin"/>
            </w:r>
            <w:r>
              <w:instrText xml:space="preserve"> ADDIN EN.CITE &lt;EndNote&gt;&lt;Cite&gt;&lt;Author&gt;NICE&lt;/Author&gt;&lt;Year&gt;2018 &lt;/Year&gt;&lt;RecNum&gt;6&lt;/RecNum&gt;&lt;DisplayText&gt;[44]&lt;/DisplayText&gt;&lt;record&gt;&lt;rec-number&gt;6&lt;/rec-number&gt;&lt;foreign-keys&gt;&lt;key app="EN" db-id="zf9rd0ada95vwuezxwn5ppd4sptwaaars9at" timestamp="1655341224"&gt;6&lt;/key&gt;&lt;/foreign-keys&gt;&lt;ref-type name="Journal Article"&gt;17&lt;/ref-type&gt;&lt;contributors&gt;&lt;authors&gt;&lt;author&gt;National Insititute for Health and Care Excellence NICE &lt;/author&gt;&lt;/authors&gt;&lt;/contributors&gt;&lt;titles&gt;&lt;title&gt;Rheumatoid arthritis in adults: management &lt;/title&gt;&lt;/titles&gt;&lt;dates&gt;&lt;year&gt;2018 &lt;/year&gt;&lt;/dates&gt;&lt;urls&gt;&lt;related-urls&gt;&lt;url&gt;https://www.nice.org.uk/guidance/ng100&lt;/url&gt;&lt;/related-urls&gt;&lt;/urls&gt;&lt;/record&gt;&lt;/Cite&gt;&lt;/EndNote&gt;</w:instrText>
            </w:r>
            <w:r w:rsidRPr="00397606">
              <w:fldChar w:fldCharType="separate"/>
            </w:r>
            <w:r>
              <w:rPr>
                <w:noProof/>
              </w:rPr>
              <w:t>[44]</w:t>
            </w:r>
            <w:r w:rsidRPr="00397606">
              <w:fldChar w:fldCharType="end"/>
            </w:r>
            <w:r w:rsidRPr="00397606">
              <w:rPr>
                <w:sz w:val="24"/>
                <w:szCs w:val="24"/>
              </w:rPr>
              <w:t>.</w:t>
            </w:r>
          </w:p>
          <w:p w14:paraId="14DF68B5" w14:textId="77777777" w:rsidR="0022799F" w:rsidRPr="00397606" w:rsidRDefault="0022799F" w:rsidP="00DF33A4">
            <w:pPr>
              <w:rPr>
                <w:sz w:val="24"/>
                <w:szCs w:val="24"/>
              </w:rPr>
            </w:pPr>
          </w:p>
          <w:p w14:paraId="59C0A485" w14:textId="77777777" w:rsidR="0022799F" w:rsidRPr="00397606" w:rsidRDefault="0022799F" w:rsidP="00DF33A4">
            <w:pPr>
              <w:rPr>
                <w:b/>
                <w:bCs/>
                <w:sz w:val="24"/>
                <w:szCs w:val="24"/>
              </w:rPr>
            </w:pPr>
            <w:r w:rsidRPr="00397606">
              <w:rPr>
                <w:b/>
                <w:bCs/>
                <w:sz w:val="24"/>
                <w:szCs w:val="24"/>
              </w:rPr>
              <w:t>Lower limb surgical interventions</w:t>
            </w:r>
          </w:p>
          <w:p w14:paraId="4E746812" w14:textId="77777777" w:rsidR="0022799F" w:rsidRPr="00397606" w:rsidRDefault="0022799F" w:rsidP="00DF33A4">
            <w:pPr>
              <w:rPr>
                <w:b/>
                <w:bCs/>
                <w:sz w:val="24"/>
                <w:szCs w:val="24"/>
              </w:rPr>
            </w:pPr>
            <w:r w:rsidRPr="00397606">
              <w:rPr>
                <w:b/>
                <w:bCs/>
                <w:sz w:val="24"/>
                <w:szCs w:val="24"/>
              </w:rPr>
              <w:t xml:space="preserve">Resection arthroplasty of the MTP joints </w:t>
            </w:r>
          </w:p>
          <w:p w14:paraId="62C947A3" w14:textId="77777777" w:rsidR="0022799F" w:rsidRPr="00397606" w:rsidRDefault="0022799F" w:rsidP="00DF33A4">
            <w:pPr>
              <w:shd w:val="clear" w:color="auto" w:fill="92D050"/>
              <w:rPr>
                <w:sz w:val="24"/>
                <w:szCs w:val="24"/>
              </w:rPr>
            </w:pPr>
            <w:r w:rsidRPr="00397606">
              <w:rPr>
                <w:sz w:val="24"/>
                <w:szCs w:val="24"/>
              </w:rPr>
              <w:t xml:space="preserve">One CPG conditionally recommended resection arthroplasty of the MTP joints to improve joint mobility and to reduce pain, forefoot plantar pressure, and problems finding well-fitting shoes. In severe malalignments of the toes or damage to the MTP joints, resection arthroplasty is preferred. Without severe malalignments/damage, a MTP joint-preserving surgical technique can be considered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5ECE34E5" w14:textId="77777777" w:rsidR="0022799F" w:rsidRPr="00397606" w:rsidRDefault="0022799F" w:rsidP="00DF33A4">
            <w:pPr>
              <w:rPr>
                <w:sz w:val="24"/>
                <w:szCs w:val="24"/>
              </w:rPr>
            </w:pPr>
          </w:p>
          <w:p w14:paraId="27D018A0" w14:textId="77777777" w:rsidR="0022799F" w:rsidRPr="00397606" w:rsidRDefault="0022799F" w:rsidP="00DF33A4">
            <w:pPr>
              <w:rPr>
                <w:b/>
                <w:bCs/>
                <w:sz w:val="24"/>
                <w:szCs w:val="24"/>
              </w:rPr>
            </w:pPr>
            <w:r w:rsidRPr="00397606">
              <w:rPr>
                <w:b/>
                <w:bCs/>
                <w:sz w:val="24"/>
                <w:szCs w:val="24"/>
              </w:rPr>
              <w:t xml:space="preserve">Arthrodesis of the MTP1 joint </w:t>
            </w:r>
          </w:p>
          <w:p w14:paraId="754D6705" w14:textId="77777777" w:rsidR="0022799F" w:rsidRPr="00397606" w:rsidRDefault="0022799F" w:rsidP="00DF33A4">
            <w:pPr>
              <w:shd w:val="clear" w:color="auto" w:fill="92D050"/>
              <w:rPr>
                <w:sz w:val="24"/>
                <w:szCs w:val="24"/>
              </w:rPr>
            </w:pPr>
            <w:r w:rsidRPr="00397606">
              <w:rPr>
                <w:sz w:val="24"/>
                <w:szCs w:val="24"/>
              </w:rPr>
              <w:t xml:space="preserve">One CPG conditionally recommended arthrodesis of the MTP1 joint to reduce pain and improve the weight-bearing capacity of the forefoot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35763429" w14:textId="77777777" w:rsidR="0022799F" w:rsidRPr="00397606" w:rsidRDefault="0022799F" w:rsidP="00DF33A4">
            <w:pPr>
              <w:rPr>
                <w:b/>
                <w:bCs/>
                <w:sz w:val="24"/>
                <w:szCs w:val="24"/>
              </w:rPr>
            </w:pPr>
          </w:p>
          <w:p w14:paraId="12BBE0CA" w14:textId="77777777" w:rsidR="0022799F" w:rsidRPr="00397606" w:rsidRDefault="0022799F" w:rsidP="00DF33A4">
            <w:pPr>
              <w:rPr>
                <w:b/>
                <w:bCs/>
                <w:sz w:val="24"/>
                <w:szCs w:val="24"/>
              </w:rPr>
            </w:pPr>
            <w:r w:rsidRPr="00397606">
              <w:rPr>
                <w:b/>
                <w:bCs/>
                <w:sz w:val="24"/>
                <w:szCs w:val="24"/>
              </w:rPr>
              <w:t>Arthrodesis of the subtalar joint and/or arthrodesis of the calcaneocuboid joint and talonavicular joint</w:t>
            </w:r>
          </w:p>
          <w:p w14:paraId="4CAB5B55" w14:textId="77777777" w:rsidR="0022799F" w:rsidRPr="00397606" w:rsidRDefault="0022799F" w:rsidP="00DF33A4">
            <w:pPr>
              <w:shd w:val="clear" w:color="auto" w:fill="00B050"/>
              <w:rPr>
                <w:sz w:val="24"/>
                <w:szCs w:val="24"/>
              </w:rPr>
            </w:pPr>
            <w:r w:rsidRPr="00397606">
              <w:rPr>
                <w:sz w:val="24"/>
                <w:szCs w:val="24"/>
              </w:rPr>
              <w:t xml:space="preserve">One CPG strongly recommended arthrodesis of the subtalar joint when performing surgical treatment of the hindfoot is indicated. For flat feet, an additional arthrodesis of the calcaneocuboid joint and talonavicular joint should be considered (triple arthrodesis) </w:t>
            </w:r>
            <w:r w:rsidRPr="00397606">
              <w:fldChar w:fldCharType="begin"/>
            </w:r>
            <w: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fldChar w:fldCharType="separate"/>
            </w:r>
            <w:r>
              <w:rPr>
                <w:noProof/>
              </w:rPr>
              <w:t>[46]</w:t>
            </w:r>
            <w:r w:rsidRPr="00397606">
              <w:fldChar w:fldCharType="end"/>
            </w:r>
            <w:r w:rsidRPr="00397606">
              <w:rPr>
                <w:sz w:val="24"/>
                <w:szCs w:val="24"/>
              </w:rPr>
              <w:t>.</w:t>
            </w:r>
          </w:p>
          <w:p w14:paraId="64DB9D53" w14:textId="77777777" w:rsidR="0022799F" w:rsidRPr="00397606" w:rsidRDefault="0022799F" w:rsidP="00DF33A4">
            <w:pPr>
              <w:rPr>
                <w:sz w:val="24"/>
                <w:szCs w:val="24"/>
              </w:rPr>
            </w:pPr>
          </w:p>
          <w:p w14:paraId="582F6400" w14:textId="77777777" w:rsidR="0022799F" w:rsidRPr="00397606" w:rsidRDefault="0022799F" w:rsidP="00DF33A4">
            <w:pPr>
              <w:rPr>
                <w:sz w:val="24"/>
                <w:szCs w:val="24"/>
              </w:rPr>
            </w:pPr>
            <w:r w:rsidRPr="00397606">
              <w:rPr>
                <w:b/>
                <w:bCs/>
                <w:sz w:val="24"/>
                <w:szCs w:val="24"/>
              </w:rPr>
              <w:t>Arthrodesis of the tibiotalar joint or an ankle prosthesis</w:t>
            </w:r>
          </w:p>
          <w:p w14:paraId="2D1C2E97" w14:textId="77777777" w:rsidR="0022799F" w:rsidRPr="00397606" w:rsidRDefault="0022799F" w:rsidP="00DF33A4">
            <w:pPr>
              <w:shd w:val="clear" w:color="auto" w:fill="92D050"/>
              <w:rPr>
                <w:sz w:val="24"/>
                <w:szCs w:val="24"/>
                <w:shd w:val="clear" w:color="auto" w:fill="92D050"/>
              </w:rPr>
            </w:pPr>
            <w:r w:rsidRPr="00397606">
              <w:rPr>
                <w:sz w:val="24"/>
                <w:szCs w:val="24"/>
                <w:shd w:val="clear" w:color="auto" w:fill="92D050"/>
              </w:rPr>
              <w:t xml:space="preserve">One CPG conditionally recommended arthrodesis of the tibiotalar joint or an ankle prosthesis when the patient is experiencing severe pain and damage of the tibiotalar joint. An arthrodesis is preferred, provided that the </w:t>
            </w:r>
            <w:proofErr w:type="spellStart"/>
            <w:r w:rsidRPr="00397606">
              <w:rPr>
                <w:sz w:val="24"/>
                <w:szCs w:val="24"/>
                <w:shd w:val="clear" w:color="auto" w:fill="92D050"/>
              </w:rPr>
              <w:t>Chopart</w:t>
            </w:r>
            <w:proofErr w:type="spellEnd"/>
            <w:r w:rsidRPr="00397606">
              <w:rPr>
                <w:sz w:val="24"/>
                <w:szCs w:val="24"/>
                <w:shd w:val="clear" w:color="auto" w:fill="92D050"/>
              </w:rPr>
              <w:t xml:space="preserve">-joint-line is </w:t>
            </w:r>
            <w:proofErr w:type="gramStart"/>
            <w:r w:rsidRPr="00397606">
              <w:rPr>
                <w:sz w:val="24"/>
                <w:szCs w:val="24"/>
                <w:shd w:val="clear" w:color="auto" w:fill="92D050"/>
              </w:rPr>
              <w:t>intact</w:t>
            </w:r>
            <w:proofErr w:type="gramEnd"/>
            <w:r w:rsidRPr="00397606">
              <w:rPr>
                <w:sz w:val="24"/>
                <w:szCs w:val="24"/>
                <w:shd w:val="clear" w:color="auto" w:fill="92D050"/>
              </w:rPr>
              <w:t xml:space="preserve"> and the status of other joints does not form a contraindication. An ankle prosthesis can be considered when preservation of mobility in the tibiotalar joint is important (according to the patient) and the preoperative status of the patient does not form a contra-indication </w:t>
            </w:r>
            <w:r w:rsidRPr="00397606">
              <w:rPr>
                <w:shd w:val="clear" w:color="auto" w:fill="92D050"/>
              </w:rPr>
              <w:fldChar w:fldCharType="begin"/>
            </w:r>
            <w:r>
              <w:rPr>
                <w:shd w:val="clear" w:color="auto" w:fill="92D050"/>
              </w:rPr>
              <w:instrText xml:space="preserve"> ADDIN EN.CITE &lt;EndNote&gt;&lt;Cite&gt;&lt;Author&gt;Tenten-Diepenmaat&lt;/Author&gt;&lt;Year&gt;2018&lt;/Year&gt;&lt;RecNum&gt;4&lt;/RecNum&gt;&lt;DisplayText&gt;[46]&lt;/DisplayText&gt;&lt;record&gt;&lt;rec-number&gt;4&lt;/rec-number&gt;&lt;foreign-keys&gt;&lt;key app="EN" db-id="zf9rd0ada95vwuezxwn5ppd4sptwaaars9at" timestamp="1655340924"&gt;4&lt;/key&gt;&lt;/foreign-keys&gt;&lt;ref-type name="Journal Article"&gt;17&lt;/ref-type&gt;&lt;contributors&gt;&lt;authors&gt;&lt;author&gt;Tenten-Diepenmaat, M., van der Leeden, M., Vlieland, T. P. V., &amp;amp; Dekker, J. &lt;/author&gt;&lt;/authors&gt;&lt;/contributors&gt;&lt;titles&gt;&lt;title&gt;Multidisciplinary recommendations for diagnosis and treatment of foot problems in people with rheumatoid arthritis&lt;/title&gt;&lt;secondary-title&gt;Journal of foot and ankle research&lt;/secondary-title&gt;&lt;/titles&gt;&lt;periodical&gt;&lt;full-title&gt;Journal of foot and ankle research&lt;/full-title&gt;&lt;/periodical&gt;&lt;pages&gt;1-13&lt;/pages&gt;&lt;volume&gt;11&lt;/volume&gt;&lt;number&gt;1&lt;/number&gt;&lt;dates&gt;&lt;year&gt;2018&lt;/year&gt;&lt;/dates&gt;&lt;urls&gt;&lt;/urls&gt;&lt;/record&gt;&lt;/Cite&gt;&lt;/EndNote&gt;</w:instrText>
            </w:r>
            <w:r w:rsidRPr="00397606">
              <w:rPr>
                <w:shd w:val="clear" w:color="auto" w:fill="92D050"/>
              </w:rPr>
              <w:fldChar w:fldCharType="separate"/>
            </w:r>
            <w:r>
              <w:rPr>
                <w:noProof/>
                <w:shd w:val="clear" w:color="auto" w:fill="92D050"/>
              </w:rPr>
              <w:t>[46]</w:t>
            </w:r>
            <w:r w:rsidRPr="00397606">
              <w:rPr>
                <w:shd w:val="clear" w:color="auto" w:fill="92D050"/>
              </w:rPr>
              <w:fldChar w:fldCharType="end"/>
            </w:r>
            <w:r w:rsidRPr="00397606">
              <w:rPr>
                <w:sz w:val="24"/>
                <w:szCs w:val="24"/>
                <w:shd w:val="clear" w:color="auto" w:fill="92D050"/>
              </w:rPr>
              <w:t>.</w:t>
            </w:r>
          </w:p>
        </w:tc>
      </w:tr>
    </w:tbl>
    <w:p w14:paraId="43F56897" w14:textId="77777777" w:rsidR="0022799F" w:rsidRDefault="0022799F" w:rsidP="0022799F">
      <w:proofErr w:type="spellStart"/>
      <w:r w:rsidRPr="00397606">
        <w:lastRenderedPageBreak/>
        <w:t>bDMARD</w:t>
      </w:r>
      <w:proofErr w:type="spellEnd"/>
      <w:r w:rsidRPr="00397606">
        <w:t xml:space="preserve"> – biologic disease-modifying anti-rheumatic drug; CPG – clinical practice guideline; </w:t>
      </w:r>
      <w:proofErr w:type="spellStart"/>
      <w:r w:rsidRPr="00397606">
        <w:t>csDMARD</w:t>
      </w:r>
      <w:proofErr w:type="spellEnd"/>
      <w:r w:rsidRPr="00397606">
        <w:t xml:space="preserve"> – conventional synthetic disease-modifying anti-rheumatic drug; CVD – </w:t>
      </w:r>
      <w:r>
        <w:t>c</w:t>
      </w:r>
      <w:r w:rsidRPr="00397606">
        <w:t xml:space="preserve">ardiovascular disease; DMARD – disease-modifying anti-rheumatic drug; MTX – methotrexate; MTP – </w:t>
      </w:r>
      <w:r>
        <w:t>m</w:t>
      </w:r>
      <w:r w:rsidRPr="00397606">
        <w:t xml:space="preserve">etatarsophalangeal; NAFLD – </w:t>
      </w:r>
      <w:r>
        <w:t>n</w:t>
      </w:r>
      <w:r w:rsidRPr="00397606">
        <w:t xml:space="preserve">on-alcoholic fatty liver disease; NTM – </w:t>
      </w:r>
      <w:r>
        <w:t>n</w:t>
      </w:r>
      <w:r w:rsidRPr="00397606">
        <w:t xml:space="preserve">ontuberculous mycobacterial; RA – </w:t>
      </w:r>
      <w:r>
        <w:t>r</w:t>
      </w:r>
      <w:r w:rsidRPr="00397606">
        <w:t xml:space="preserve">heumatoid arthritis. </w:t>
      </w:r>
    </w:p>
    <w:p w14:paraId="38BA3AD4" w14:textId="77777777" w:rsidR="0022799F" w:rsidRDefault="0022799F" w:rsidP="0022799F"/>
    <w:p w14:paraId="619EE6D5" w14:textId="77777777" w:rsidR="00B01FAA" w:rsidRDefault="00B01FAA" w:rsidP="000741B4"/>
    <w:p w14:paraId="669CF6ED" w14:textId="77777777" w:rsidR="00A451B6" w:rsidRDefault="00A451B6" w:rsidP="000741B4"/>
    <w:p w14:paraId="16DD9786" w14:textId="77777777" w:rsidR="00A451B6" w:rsidRPr="000741B4" w:rsidRDefault="00A451B6" w:rsidP="000741B4"/>
    <w:sectPr w:rsidR="00A451B6" w:rsidRPr="000741B4" w:rsidSect="00283566">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Lato">
    <w:panose1 w:val="020B0604020202020204"/>
    <w:charset w:val="00"/>
    <w:family w:val="swiss"/>
    <w:pitch w:val="variable"/>
    <w:sig w:usb0="E10002FF" w:usb1="5000ECFF" w:usb2="0000002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74851"/>
    <w:multiLevelType w:val="hybridMultilevel"/>
    <w:tmpl w:val="31C00882"/>
    <w:lvl w:ilvl="0" w:tplc="4B4CF97E">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E82BE9"/>
    <w:multiLevelType w:val="hybridMultilevel"/>
    <w:tmpl w:val="79DC6354"/>
    <w:lvl w:ilvl="0" w:tplc="0B24DA56">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142368"/>
    <w:multiLevelType w:val="hybridMultilevel"/>
    <w:tmpl w:val="C330B8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0630F7"/>
    <w:multiLevelType w:val="hybridMultilevel"/>
    <w:tmpl w:val="578030A0"/>
    <w:lvl w:ilvl="0" w:tplc="A37A12D2">
      <w:start w:val="2023"/>
      <w:numFmt w:val="bullet"/>
      <w:lvlText w:val="-"/>
      <w:lvlJc w:val="left"/>
      <w:pPr>
        <w:ind w:left="720" w:hanging="360"/>
      </w:pPr>
      <w:rPr>
        <w:rFonts w:ascii="Times New Roman" w:eastAsia="Times New Roman" w:hAnsi="Times New Roman" w:cs="Times New Roman"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772C7D"/>
    <w:multiLevelType w:val="hybridMultilevel"/>
    <w:tmpl w:val="F69A3790"/>
    <w:lvl w:ilvl="0" w:tplc="D05630DA">
      <w:start w:val="1"/>
      <w:numFmt w:val="bullet"/>
      <w:lvlText w:val="-"/>
      <w:lvlJc w:val="left"/>
      <w:pPr>
        <w:ind w:left="720" w:hanging="360"/>
      </w:pPr>
      <w:rPr>
        <w:rFonts w:ascii="Segoe UI" w:eastAsia="Times New Roman" w:hAnsi="Segoe UI" w:cs="Segoe UI" w:hint="default"/>
        <w:b w:val="0"/>
        <w:color w:val="21212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5F2D36"/>
    <w:multiLevelType w:val="hybridMultilevel"/>
    <w:tmpl w:val="856E6A74"/>
    <w:lvl w:ilvl="0" w:tplc="43FA6200">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A29D9"/>
    <w:multiLevelType w:val="hybridMultilevel"/>
    <w:tmpl w:val="F064EE78"/>
    <w:lvl w:ilvl="0" w:tplc="43FA6200">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833301"/>
    <w:multiLevelType w:val="hybridMultilevel"/>
    <w:tmpl w:val="F2E01882"/>
    <w:lvl w:ilvl="0" w:tplc="6FAA61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5F483D"/>
    <w:multiLevelType w:val="hybridMultilevel"/>
    <w:tmpl w:val="BC2A1E08"/>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C82A24"/>
    <w:multiLevelType w:val="hybridMultilevel"/>
    <w:tmpl w:val="930CC2CE"/>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796842"/>
    <w:multiLevelType w:val="hybridMultilevel"/>
    <w:tmpl w:val="DECE1CCE"/>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8C27F0A"/>
    <w:multiLevelType w:val="hybridMultilevel"/>
    <w:tmpl w:val="FBFEFC10"/>
    <w:lvl w:ilvl="0" w:tplc="1298CEC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8B0903"/>
    <w:multiLevelType w:val="hybridMultilevel"/>
    <w:tmpl w:val="1C66C1FC"/>
    <w:lvl w:ilvl="0" w:tplc="43FA6200">
      <w:start w:val="3"/>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F9073BE"/>
    <w:multiLevelType w:val="hybridMultilevel"/>
    <w:tmpl w:val="A73EA1D0"/>
    <w:lvl w:ilvl="0" w:tplc="D05630DA">
      <w:start w:val="1"/>
      <w:numFmt w:val="bullet"/>
      <w:lvlText w:val="-"/>
      <w:lvlJc w:val="left"/>
      <w:pPr>
        <w:ind w:left="720" w:hanging="360"/>
      </w:pPr>
      <w:rPr>
        <w:rFonts w:ascii="Segoe UI" w:eastAsia="Times New Roman" w:hAnsi="Segoe UI" w:cs="Segoe UI" w:hint="default"/>
        <w:b w:val="0"/>
        <w:color w:val="21212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E83DC5"/>
    <w:multiLevelType w:val="hybridMultilevel"/>
    <w:tmpl w:val="F16C6D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87130B"/>
    <w:multiLevelType w:val="hybridMultilevel"/>
    <w:tmpl w:val="F3F6B818"/>
    <w:lvl w:ilvl="0" w:tplc="6FAA61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A25F85"/>
    <w:multiLevelType w:val="hybridMultilevel"/>
    <w:tmpl w:val="F538F676"/>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23A7CC5"/>
    <w:multiLevelType w:val="hybridMultilevel"/>
    <w:tmpl w:val="F8684DB4"/>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85B1AF4"/>
    <w:multiLevelType w:val="hybridMultilevel"/>
    <w:tmpl w:val="FB08EF70"/>
    <w:lvl w:ilvl="0" w:tplc="43FA6200">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276066">
    <w:abstractNumId w:val="6"/>
  </w:num>
  <w:num w:numId="2" w16cid:durableId="1498576426">
    <w:abstractNumId w:val="15"/>
  </w:num>
  <w:num w:numId="3" w16cid:durableId="1929345212">
    <w:abstractNumId w:val="7"/>
  </w:num>
  <w:num w:numId="4" w16cid:durableId="1319458391">
    <w:abstractNumId w:val="5"/>
  </w:num>
  <w:num w:numId="5" w16cid:durableId="44332103">
    <w:abstractNumId w:val="18"/>
  </w:num>
  <w:num w:numId="6" w16cid:durableId="646055634">
    <w:abstractNumId w:val="8"/>
  </w:num>
  <w:num w:numId="7" w16cid:durableId="1310482208">
    <w:abstractNumId w:val="9"/>
  </w:num>
  <w:num w:numId="8" w16cid:durableId="117185580">
    <w:abstractNumId w:val="10"/>
  </w:num>
  <w:num w:numId="9" w16cid:durableId="2009012780">
    <w:abstractNumId w:val="17"/>
  </w:num>
  <w:num w:numId="10" w16cid:durableId="1604992340">
    <w:abstractNumId w:val="12"/>
  </w:num>
  <w:num w:numId="11" w16cid:durableId="1260258880">
    <w:abstractNumId w:val="16"/>
  </w:num>
  <w:num w:numId="12" w16cid:durableId="565411725">
    <w:abstractNumId w:val="0"/>
  </w:num>
  <w:num w:numId="13" w16cid:durableId="882059506">
    <w:abstractNumId w:val="11"/>
  </w:num>
  <w:num w:numId="14" w16cid:durableId="376900975">
    <w:abstractNumId w:val="14"/>
  </w:num>
  <w:num w:numId="15" w16cid:durableId="1037007058">
    <w:abstractNumId w:val="1"/>
  </w:num>
  <w:num w:numId="16" w16cid:durableId="1477844847">
    <w:abstractNumId w:val="3"/>
  </w:num>
  <w:num w:numId="17" w16cid:durableId="208690436">
    <w:abstractNumId w:val="13"/>
  </w:num>
  <w:num w:numId="18" w16cid:durableId="631911589">
    <w:abstractNumId w:val="4"/>
  </w:num>
  <w:num w:numId="19" w16cid:durableId="1550023962">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f9rd0ada95vwuezxwn5ppd4sptwaaars9at&quot;&gt;RA_Refs&lt;record-ids&gt;&lt;item&gt;1&lt;/item&gt;&lt;item&gt;3&lt;/item&gt;&lt;item&gt;4&lt;/item&gt;&lt;item&gt;5&lt;/item&gt;&lt;item&gt;6&lt;/item&gt;&lt;item&gt;9&lt;/item&gt;&lt;item&gt;10&lt;/item&gt;&lt;item&gt;11&lt;/item&gt;&lt;item&gt;12&lt;/item&gt;&lt;item&gt;13&lt;/item&gt;&lt;item&gt;14&lt;/item&gt;&lt;item&gt;18&lt;/item&gt;&lt;item&gt;54&lt;/item&gt;&lt;item&gt;61&lt;/item&gt;&lt;/record-ids&gt;&lt;/item&gt;&lt;/Libraries&gt;"/>
  </w:docVars>
  <w:rsids>
    <w:rsidRoot w:val="00A322A1"/>
    <w:rsid w:val="00004990"/>
    <w:rsid w:val="00004DB2"/>
    <w:rsid w:val="00005560"/>
    <w:rsid w:val="00005D00"/>
    <w:rsid w:val="000068D8"/>
    <w:rsid w:val="000117C0"/>
    <w:rsid w:val="00011F8B"/>
    <w:rsid w:val="00013D66"/>
    <w:rsid w:val="00022CC4"/>
    <w:rsid w:val="00031A50"/>
    <w:rsid w:val="00032DFB"/>
    <w:rsid w:val="00040058"/>
    <w:rsid w:val="00041012"/>
    <w:rsid w:val="0004568F"/>
    <w:rsid w:val="000474A4"/>
    <w:rsid w:val="0004768D"/>
    <w:rsid w:val="000504BA"/>
    <w:rsid w:val="000520C2"/>
    <w:rsid w:val="00054229"/>
    <w:rsid w:val="00055A2D"/>
    <w:rsid w:val="00055D58"/>
    <w:rsid w:val="00055FE8"/>
    <w:rsid w:val="00057970"/>
    <w:rsid w:val="00061354"/>
    <w:rsid w:val="00062239"/>
    <w:rsid w:val="00063247"/>
    <w:rsid w:val="00065148"/>
    <w:rsid w:val="000666B6"/>
    <w:rsid w:val="000741B4"/>
    <w:rsid w:val="00076085"/>
    <w:rsid w:val="0007660F"/>
    <w:rsid w:val="00083D63"/>
    <w:rsid w:val="00086A8A"/>
    <w:rsid w:val="0008730B"/>
    <w:rsid w:val="00094362"/>
    <w:rsid w:val="00096D19"/>
    <w:rsid w:val="0009704D"/>
    <w:rsid w:val="000A0126"/>
    <w:rsid w:val="000A6D0E"/>
    <w:rsid w:val="000A75A1"/>
    <w:rsid w:val="000B1844"/>
    <w:rsid w:val="000B260F"/>
    <w:rsid w:val="000B3512"/>
    <w:rsid w:val="000B3658"/>
    <w:rsid w:val="000B3D76"/>
    <w:rsid w:val="000B3FBE"/>
    <w:rsid w:val="000B7295"/>
    <w:rsid w:val="000C54BB"/>
    <w:rsid w:val="000D0A0F"/>
    <w:rsid w:val="000D1602"/>
    <w:rsid w:val="000D5748"/>
    <w:rsid w:val="000D7ED2"/>
    <w:rsid w:val="000E16D0"/>
    <w:rsid w:val="000E48FD"/>
    <w:rsid w:val="000E53E7"/>
    <w:rsid w:val="000E556A"/>
    <w:rsid w:val="000F01E2"/>
    <w:rsid w:val="000F0D22"/>
    <w:rsid w:val="000F1286"/>
    <w:rsid w:val="000F15DC"/>
    <w:rsid w:val="000F1DBF"/>
    <w:rsid w:val="000F583F"/>
    <w:rsid w:val="00103907"/>
    <w:rsid w:val="00103C16"/>
    <w:rsid w:val="001052DF"/>
    <w:rsid w:val="00110E9A"/>
    <w:rsid w:val="0011402B"/>
    <w:rsid w:val="001156CF"/>
    <w:rsid w:val="00116910"/>
    <w:rsid w:val="0011708C"/>
    <w:rsid w:val="001175F2"/>
    <w:rsid w:val="00123AD2"/>
    <w:rsid w:val="00127CF4"/>
    <w:rsid w:val="00127E4A"/>
    <w:rsid w:val="00132567"/>
    <w:rsid w:val="00137D2A"/>
    <w:rsid w:val="00141DCB"/>
    <w:rsid w:val="00143C06"/>
    <w:rsid w:val="0014545F"/>
    <w:rsid w:val="001477F1"/>
    <w:rsid w:val="00150581"/>
    <w:rsid w:val="00151121"/>
    <w:rsid w:val="00152C25"/>
    <w:rsid w:val="00152D8A"/>
    <w:rsid w:val="0015399A"/>
    <w:rsid w:val="00154D43"/>
    <w:rsid w:val="00157CB7"/>
    <w:rsid w:val="0016108F"/>
    <w:rsid w:val="001613C0"/>
    <w:rsid w:val="001641C7"/>
    <w:rsid w:val="00165CBE"/>
    <w:rsid w:val="00167840"/>
    <w:rsid w:val="001718E9"/>
    <w:rsid w:val="0017636E"/>
    <w:rsid w:val="001768AF"/>
    <w:rsid w:val="0017723E"/>
    <w:rsid w:val="001821DC"/>
    <w:rsid w:val="001830FE"/>
    <w:rsid w:val="001844EB"/>
    <w:rsid w:val="001943BB"/>
    <w:rsid w:val="00197BEE"/>
    <w:rsid w:val="001A4640"/>
    <w:rsid w:val="001A4AB1"/>
    <w:rsid w:val="001A7993"/>
    <w:rsid w:val="001B099E"/>
    <w:rsid w:val="001B159B"/>
    <w:rsid w:val="001B56D3"/>
    <w:rsid w:val="001B6330"/>
    <w:rsid w:val="001C419A"/>
    <w:rsid w:val="001C69F5"/>
    <w:rsid w:val="001C7888"/>
    <w:rsid w:val="001C7F31"/>
    <w:rsid w:val="001D036D"/>
    <w:rsid w:val="001D529D"/>
    <w:rsid w:val="001D5BDA"/>
    <w:rsid w:val="001D7650"/>
    <w:rsid w:val="001D7DF7"/>
    <w:rsid w:val="001F1195"/>
    <w:rsid w:val="001F4CA8"/>
    <w:rsid w:val="001F52A6"/>
    <w:rsid w:val="001F555F"/>
    <w:rsid w:val="001F5A97"/>
    <w:rsid w:val="001F7487"/>
    <w:rsid w:val="001F7C13"/>
    <w:rsid w:val="00203028"/>
    <w:rsid w:val="002075E8"/>
    <w:rsid w:val="00207669"/>
    <w:rsid w:val="00207A10"/>
    <w:rsid w:val="00214D6C"/>
    <w:rsid w:val="00215A1F"/>
    <w:rsid w:val="0021674F"/>
    <w:rsid w:val="00223BB5"/>
    <w:rsid w:val="002245C7"/>
    <w:rsid w:val="00226223"/>
    <w:rsid w:val="0022799F"/>
    <w:rsid w:val="0023096A"/>
    <w:rsid w:val="00230AA4"/>
    <w:rsid w:val="00232B8E"/>
    <w:rsid w:val="0023705C"/>
    <w:rsid w:val="002404C4"/>
    <w:rsid w:val="00242A76"/>
    <w:rsid w:val="00243A88"/>
    <w:rsid w:val="00244B80"/>
    <w:rsid w:val="00245068"/>
    <w:rsid w:val="00246552"/>
    <w:rsid w:val="00247330"/>
    <w:rsid w:val="00247467"/>
    <w:rsid w:val="00247F9D"/>
    <w:rsid w:val="002518E6"/>
    <w:rsid w:val="002643A5"/>
    <w:rsid w:val="00270CC6"/>
    <w:rsid w:val="00275EBC"/>
    <w:rsid w:val="00280B52"/>
    <w:rsid w:val="00283566"/>
    <w:rsid w:val="00286910"/>
    <w:rsid w:val="00294B00"/>
    <w:rsid w:val="00297CE3"/>
    <w:rsid w:val="002A01C4"/>
    <w:rsid w:val="002A08A5"/>
    <w:rsid w:val="002A323A"/>
    <w:rsid w:val="002A38B4"/>
    <w:rsid w:val="002A49C3"/>
    <w:rsid w:val="002B1E77"/>
    <w:rsid w:val="002B4667"/>
    <w:rsid w:val="002B73F3"/>
    <w:rsid w:val="002C062B"/>
    <w:rsid w:val="002C281D"/>
    <w:rsid w:val="002C2C26"/>
    <w:rsid w:val="002C2C9D"/>
    <w:rsid w:val="002C470F"/>
    <w:rsid w:val="002C630C"/>
    <w:rsid w:val="002C6E1C"/>
    <w:rsid w:val="002C7718"/>
    <w:rsid w:val="002D1DC8"/>
    <w:rsid w:val="002E1BA8"/>
    <w:rsid w:val="002E3F84"/>
    <w:rsid w:val="002E543C"/>
    <w:rsid w:val="002E797E"/>
    <w:rsid w:val="002F0969"/>
    <w:rsid w:val="002F12E6"/>
    <w:rsid w:val="002F1890"/>
    <w:rsid w:val="002F7CCA"/>
    <w:rsid w:val="00300190"/>
    <w:rsid w:val="00311D45"/>
    <w:rsid w:val="0032051A"/>
    <w:rsid w:val="00320F06"/>
    <w:rsid w:val="00323FBD"/>
    <w:rsid w:val="00324573"/>
    <w:rsid w:val="0032555E"/>
    <w:rsid w:val="00325B4B"/>
    <w:rsid w:val="00331765"/>
    <w:rsid w:val="00333677"/>
    <w:rsid w:val="00333D04"/>
    <w:rsid w:val="00334B31"/>
    <w:rsid w:val="00342482"/>
    <w:rsid w:val="003504AC"/>
    <w:rsid w:val="00351B4E"/>
    <w:rsid w:val="00353BCA"/>
    <w:rsid w:val="00354232"/>
    <w:rsid w:val="003634BA"/>
    <w:rsid w:val="003645E1"/>
    <w:rsid w:val="00367747"/>
    <w:rsid w:val="00370B38"/>
    <w:rsid w:val="00391378"/>
    <w:rsid w:val="00391872"/>
    <w:rsid w:val="00395E8E"/>
    <w:rsid w:val="003960AB"/>
    <w:rsid w:val="0039674B"/>
    <w:rsid w:val="00397606"/>
    <w:rsid w:val="003A011D"/>
    <w:rsid w:val="003A0B7C"/>
    <w:rsid w:val="003A106A"/>
    <w:rsid w:val="003A3C23"/>
    <w:rsid w:val="003A5FE2"/>
    <w:rsid w:val="003B1849"/>
    <w:rsid w:val="003B3E41"/>
    <w:rsid w:val="003C12C0"/>
    <w:rsid w:val="003C7712"/>
    <w:rsid w:val="003D08D9"/>
    <w:rsid w:val="003D3A46"/>
    <w:rsid w:val="003D4C66"/>
    <w:rsid w:val="003D56F7"/>
    <w:rsid w:val="003D63E0"/>
    <w:rsid w:val="003E0957"/>
    <w:rsid w:val="003E11D2"/>
    <w:rsid w:val="003E13F2"/>
    <w:rsid w:val="003E1F0D"/>
    <w:rsid w:val="003E21E4"/>
    <w:rsid w:val="003E381F"/>
    <w:rsid w:val="003E65E4"/>
    <w:rsid w:val="003F30B1"/>
    <w:rsid w:val="003F3A69"/>
    <w:rsid w:val="003F5229"/>
    <w:rsid w:val="004033DA"/>
    <w:rsid w:val="004050BE"/>
    <w:rsid w:val="00411150"/>
    <w:rsid w:val="00411E0C"/>
    <w:rsid w:val="004156A8"/>
    <w:rsid w:val="0041704C"/>
    <w:rsid w:val="0042044B"/>
    <w:rsid w:val="00423A39"/>
    <w:rsid w:val="0042476E"/>
    <w:rsid w:val="00424C26"/>
    <w:rsid w:val="004269A9"/>
    <w:rsid w:val="00427E33"/>
    <w:rsid w:val="00430AB2"/>
    <w:rsid w:val="0043379B"/>
    <w:rsid w:val="004346C4"/>
    <w:rsid w:val="00434DB7"/>
    <w:rsid w:val="00453658"/>
    <w:rsid w:val="00454893"/>
    <w:rsid w:val="00456ACE"/>
    <w:rsid w:val="004578AF"/>
    <w:rsid w:val="00460E5B"/>
    <w:rsid w:val="00465AAD"/>
    <w:rsid w:val="00466333"/>
    <w:rsid w:val="0047418A"/>
    <w:rsid w:val="00480311"/>
    <w:rsid w:val="00480D9E"/>
    <w:rsid w:val="00480FF8"/>
    <w:rsid w:val="00481F6C"/>
    <w:rsid w:val="004843F3"/>
    <w:rsid w:val="0048681F"/>
    <w:rsid w:val="0049036B"/>
    <w:rsid w:val="0049602F"/>
    <w:rsid w:val="00496FBE"/>
    <w:rsid w:val="004A4578"/>
    <w:rsid w:val="004A52C8"/>
    <w:rsid w:val="004B5D95"/>
    <w:rsid w:val="004B6D84"/>
    <w:rsid w:val="004C05FB"/>
    <w:rsid w:val="004C70A6"/>
    <w:rsid w:val="004D19AD"/>
    <w:rsid w:val="004D2F65"/>
    <w:rsid w:val="004D5D70"/>
    <w:rsid w:val="004D6BCF"/>
    <w:rsid w:val="004D7918"/>
    <w:rsid w:val="004E1C80"/>
    <w:rsid w:val="004E36F7"/>
    <w:rsid w:val="004E630E"/>
    <w:rsid w:val="004E648E"/>
    <w:rsid w:val="004F56CB"/>
    <w:rsid w:val="004F7BA3"/>
    <w:rsid w:val="00500513"/>
    <w:rsid w:val="00500E3B"/>
    <w:rsid w:val="005067D7"/>
    <w:rsid w:val="00506AE1"/>
    <w:rsid w:val="00507D8A"/>
    <w:rsid w:val="00514AAE"/>
    <w:rsid w:val="00517A19"/>
    <w:rsid w:val="00521967"/>
    <w:rsid w:val="0052370E"/>
    <w:rsid w:val="0052388F"/>
    <w:rsid w:val="00525AC8"/>
    <w:rsid w:val="005301AE"/>
    <w:rsid w:val="0053185A"/>
    <w:rsid w:val="00532636"/>
    <w:rsid w:val="00537589"/>
    <w:rsid w:val="0054319D"/>
    <w:rsid w:val="00543222"/>
    <w:rsid w:val="0054380F"/>
    <w:rsid w:val="00550CED"/>
    <w:rsid w:val="00551031"/>
    <w:rsid w:val="00556207"/>
    <w:rsid w:val="00556AD9"/>
    <w:rsid w:val="00557802"/>
    <w:rsid w:val="00557A14"/>
    <w:rsid w:val="005634E9"/>
    <w:rsid w:val="00563B5C"/>
    <w:rsid w:val="005724AD"/>
    <w:rsid w:val="00573031"/>
    <w:rsid w:val="00584D08"/>
    <w:rsid w:val="005928CC"/>
    <w:rsid w:val="00595194"/>
    <w:rsid w:val="00595F25"/>
    <w:rsid w:val="00597CE0"/>
    <w:rsid w:val="005A2579"/>
    <w:rsid w:val="005A3367"/>
    <w:rsid w:val="005A4B48"/>
    <w:rsid w:val="005A7794"/>
    <w:rsid w:val="005B1B1B"/>
    <w:rsid w:val="005B1BA0"/>
    <w:rsid w:val="005B1D0E"/>
    <w:rsid w:val="005B2F92"/>
    <w:rsid w:val="005B42EF"/>
    <w:rsid w:val="005B4D34"/>
    <w:rsid w:val="005B63FA"/>
    <w:rsid w:val="005B7386"/>
    <w:rsid w:val="005C100D"/>
    <w:rsid w:val="005C1304"/>
    <w:rsid w:val="005C26C4"/>
    <w:rsid w:val="005C2768"/>
    <w:rsid w:val="005C407B"/>
    <w:rsid w:val="005C6F87"/>
    <w:rsid w:val="005D26ED"/>
    <w:rsid w:val="005D6CEC"/>
    <w:rsid w:val="005E067E"/>
    <w:rsid w:val="005E3BFC"/>
    <w:rsid w:val="005E5345"/>
    <w:rsid w:val="005E7B90"/>
    <w:rsid w:val="005F3398"/>
    <w:rsid w:val="006019F2"/>
    <w:rsid w:val="0060386C"/>
    <w:rsid w:val="00604C32"/>
    <w:rsid w:val="00612395"/>
    <w:rsid w:val="006142C6"/>
    <w:rsid w:val="006150B5"/>
    <w:rsid w:val="00615E24"/>
    <w:rsid w:val="00617CCC"/>
    <w:rsid w:val="00617DEC"/>
    <w:rsid w:val="006316DB"/>
    <w:rsid w:val="00631DE5"/>
    <w:rsid w:val="00637249"/>
    <w:rsid w:val="006413DC"/>
    <w:rsid w:val="00643BDB"/>
    <w:rsid w:val="00653DD0"/>
    <w:rsid w:val="00657754"/>
    <w:rsid w:val="006654C6"/>
    <w:rsid w:val="00671ED0"/>
    <w:rsid w:val="00675095"/>
    <w:rsid w:val="00681ECC"/>
    <w:rsid w:val="00681F96"/>
    <w:rsid w:val="006859A6"/>
    <w:rsid w:val="006860DC"/>
    <w:rsid w:val="006937FD"/>
    <w:rsid w:val="006966D2"/>
    <w:rsid w:val="006A0961"/>
    <w:rsid w:val="006A3BF2"/>
    <w:rsid w:val="006A498B"/>
    <w:rsid w:val="006B1267"/>
    <w:rsid w:val="006B389E"/>
    <w:rsid w:val="006B45C4"/>
    <w:rsid w:val="006B5500"/>
    <w:rsid w:val="006C17B4"/>
    <w:rsid w:val="006C5401"/>
    <w:rsid w:val="006C631B"/>
    <w:rsid w:val="006C7158"/>
    <w:rsid w:val="006C7BF6"/>
    <w:rsid w:val="006D0082"/>
    <w:rsid w:val="006D12CA"/>
    <w:rsid w:val="006D1E1D"/>
    <w:rsid w:val="006D6CF9"/>
    <w:rsid w:val="006D6F26"/>
    <w:rsid w:val="006E2FC7"/>
    <w:rsid w:val="006E5F4F"/>
    <w:rsid w:val="006E6618"/>
    <w:rsid w:val="006E6F53"/>
    <w:rsid w:val="006F1EF0"/>
    <w:rsid w:val="006F3E2C"/>
    <w:rsid w:val="006F5BB6"/>
    <w:rsid w:val="0070020D"/>
    <w:rsid w:val="00704921"/>
    <w:rsid w:val="00705B86"/>
    <w:rsid w:val="00706C9E"/>
    <w:rsid w:val="00707F18"/>
    <w:rsid w:val="00711A0E"/>
    <w:rsid w:val="00714817"/>
    <w:rsid w:val="007148BB"/>
    <w:rsid w:val="00720DF3"/>
    <w:rsid w:val="007214DB"/>
    <w:rsid w:val="00723435"/>
    <w:rsid w:val="00723765"/>
    <w:rsid w:val="0072552F"/>
    <w:rsid w:val="0072675C"/>
    <w:rsid w:val="00727179"/>
    <w:rsid w:val="007309C4"/>
    <w:rsid w:val="0073113A"/>
    <w:rsid w:val="00731AD1"/>
    <w:rsid w:val="00734610"/>
    <w:rsid w:val="007356C9"/>
    <w:rsid w:val="00736612"/>
    <w:rsid w:val="00740059"/>
    <w:rsid w:val="007400D7"/>
    <w:rsid w:val="007456F6"/>
    <w:rsid w:val="00754079"/>
    <w:rsid w:val="00754887"/>
    <w:rsid w:val="00755106"/>
    <w:rsid w:val="00762283"/>
    <w:rsid w:val="00763F56"/>
    <w:rsid w:val="00765076"/>
    <w:rsid w:val="00771441"/>
    <w:rsid w:val="00773778"/>
    <w:rsid w:val="00783C70"/>
    <w:rsid w:val="007912B3"/>
    <w:rsid w:val="007951E7"/>
    <w:rsid w:val="00797D11"/>
    <w:rsid w:val="007A157C"/>
    <w:rsid w:val="007A2429"/>
    <w:rsid w:val="007A5585"/>
    <w:rsid w:val="007B1425"/>
    <w:rsid w:val="007C0F49"/>
    <w:rsid w:val="007C4A19"/>
    <w:rsid w:val="007C56C3"/>
    <w:rsid w:val="007D0D5F"/>
    <w:rsid w:val="007D450B"/>
    <w:rsid w:val="007E2177"/>
    <w:rsid w:val="007E32C4"/>
    <w:rsid w:val="007E514E"/>
    <w:rsid w:val="007F1403"/>
    <w:rsid w:val="007F17C0"/>
    <w:rsid w:val="007F2145"/>
    <w:rsid w:val="007F2929"/>
    <w:rsid w:val="007F48B7"/>
    <w:rsid w:val="00800B3B"/>
    <w:rsid w:val="008031CE"/>
    <w:rsid w:val="00813BAC"/>
    <w:rsid w:val="00824224"/>
    <w:rsid w:val="00825DF6"/>
    <w:rsid w:val="0083061E"/>
    <w:rsid w:val="00831315"/>
    <w:rsid w:val="008333FB"/>
    <w:rsid w:val="0083363A"/>
    <w:rsid w:val="0083420D"/>
    <w:rsid w:val="008350D6"/>
    <w:rsid w:val="00835972"/>
    <w:rsid w:val="00836A7D"/>
    <w:rsid w:val="008376D3"/>
    <w:rsid w:val="0084105F"/>
    <w:rsid w:val="008437EB"/>
    <w:rsid w:val="00845241"/>
    <w:rsid w:val="00847CEF"/>
    <w:rsid w:val="008500BA"/>
    <w:rsid w:val="008514DC"/>
    <w:rsid w:val="00851C7A"/>
    <w:rsid w:val="0085367F"/>
    <w:rsid w:val="00856EF0"/>
    <w:rsid w:val="008574AB"/>
    <w:rsid w:val="008621F1"/>
    <w:rsid w:val="0086418D"/>
    <w:rsid w:val="0086559C"/>
    <w:rsid w:val="008676EA"/>
    <w:rsid w:val="00867FA5"/>
    <w:rsid w:val="00872495"/>
    <w:rsid w:val="00880101"/>
    <w:rsid w:val="0088027A"/>
    <w:rsid w:val="008858B9"/>
    <w:rsid w:val="00887EDF"/>
    <w:rsid w:val="00893E3C"/>
    <w:rsid w:val="00894E4F"/>
    <w:rsid w:val="008A3994"/>
    <w:rsid w:val="008A4AD2"/>
    <w:rsid w:val="008A58AB"/>
    <w:rsid w:val="008A6545"/>
    <w:rsid w:val="008A7596"/>
    <w:rsid w:val="008B0408"/>
    <w:rsid w:val="008B07F3"/>
    <w:rsid w:val="008B0814"/>
    <w:rsid w:val="008B1C85"/>
    <w:rsid w:val="008B30B4"/>
    <w:rsid w:val="008B5725"/>
    <w:rsid w:val="008C0379"/>
    <w:rsid w:val="008C24A5"/>
    <w:rsid w:val="008C3A63"/>
    <w:rsid w:val="008C42F6"/>
    <w:rsid w:val="008C575A"/>
    <w:rsid w:val="008D03A1"/>
    <w:rsid w:val="008D15D2"/>
    <w:rsid w:val="008D1D6A"/>
    <w:rsid w:val="008D58A8"/>
    <w:rsid w:val="008E0AE1"/>
    <w:rsid w:val="008E1ECB"/>
    <w:rsid w:val="008E23C9"/>
    <w:rsid w:val="008E2CF5"/>
    <w:rsid w:val="008E4DCC"/>
    <w:rsid w:val="008E5589"/>
    <w:rsid w:val="008F45CF"/>
    <w:rsid w:val="008F77B4"/>
    <w:rsid w:val="0090434C"/>
    <w:rsid w:val="009069BC"/>
    <w:rsid w:val="009072D0"/>
    <w:rsid w:val="00907D7C"/>
    <w:rsid w:val="00907ED6"/>
    <w:rsid w:val="009136BE"/>
    <w:rsid w:val="00913D46"/>
    <w:rsid w:val="0091498C"/>
    <w:rsid w:val="00923016"/>
    <w:rsid w:val="00923D6A"/>
    <w:rsid w:val="00932A89"/>
    <w:rsid w:val="0093337C"/>
    <w:rsid w:val="00933D90"/>
    <w:rsid w:val="00940514"/>
    <w:rsid w:val="00941BDE"/>
    <w:rsid w:val="009425CD"/>
    <w:rsid w:val="00947477"/>
    <w:rsid w:val="00947B1D"/>
    <w:rsid w:val="009545F6"/>
    <w:rsid w:val="00954CEC"/>
    <w:rsid w:val="009560C9"/>
    <w:rsid w:val="00957C5E"/>
    <w:rsid w:val="009606BA"/>
    <w:rsid w:val="00964DC7"/>
    <w:rsid w:val="009716A6"/>
    <w:rsid w:val="00974183"/>
    <w:rsid w:val="00982800"/>
    <w:rsid w:val="00984766"/>
    <w:rsid w:val="00984D98"/>
    <w:rsid w:val="0099152F"/>
    <w:rsid w:val="0099241E"/>
    <w:rsid w:val="0099330E"/>
    <w:rsid w:val="009A118B"/>
    <w:rsid w:val="009A1928"/>
    <w:rsid w:val="009A1DC4"/>
    <w:rsid w:val="009A4406"/>
    <w:rsid w:val="009B00B4"/>
    <w:rsid w:val="009B2407"/>
    <w:rsid w:val="009C0DE4"/>
    <w:rsid w:val="009C11F3"/>
    <w:rsid w:val="009C20C7"/>
    <w:rsid w:val="009C4CC5"/>
    <w:rsid w:val="009D0803"/>
    <w:rsid w:val="009D0B42"/>
    <w:rsid w:val="009D115D"/>
    <w:rsid w:val="009D320A"/>
    <w:rsid w:val="009D464D"/>
    <w:rsid w:val="009D646C"/>
    <w:rsid w:val="009D6F6C"/>
    <w:rsid w:val="009D7A78"/>
    <w:rsid w:val="009E5455"/>
    <w:rsid w:val="009E645B"/>
    <w:rsid w:val="009F28F0"/>
    <w:rsid w:val="009F2AE2"/>
    <w:rsid w:val="00A02AF7"/>
    <w:rsid w:val="00A03802"/>
    <w:rsid w:val="00A04B8C"/>
    <w:rsid w:val="00A10486"/>
    <w:rsid w:val="00A23C36"/>
    <w:rsid w:val="00A27986"/>
    <w:rsid w:val="00A30D88"/>
    <w:rsid w:val="00A31634"/>
    <w:rsid w:val="00A322A1"/>
    <w:rsid w:val="00A337BA"/>
    <w:rsid w:val="00A3420C"/>
    <w:rsid w:val="00A34BFC"/>
    <w:rsid w:val="00A36E34"/>
    <w:rsid w:val="00A43B3B"/>
    <w:rsid w:val="00A451B6"/>
    <w:rsid w:val="00A45817"/>
    <w:rsid w:val="00A46629"/>
    <w:rsid w:val="00A61209"/>
    <w:rsid w:val="00A63E03"/>
    <w:rsid w:val="00A65A0C"/>
    <w:rsid w:val="00A70AFA"/>
    <w:rsid w:val="00A822D4"/>
    <w:rsid w:val="00A959B5"/>
    <w:rsid w:val="00A977C8"/>
    <w:rsid w:val="00AA4AEF"/>
    <w:rsid w:val="00AA5193"/>
    <w:rsid w:val="00AA6334"/>
    <w:rsid w:val="00AB04F4"/>
    <w:rsid w:val="00AB6D4B"/>
    <w:rsid w:val="00AD2150"/>
    <w:rsid w:val="00AD331E"/>
    <w:rsid w:val="00AD5922"/>
    <w:rsid w:val="00AD6B6B"/>
    <w:rsid w:val="00AD7655"/>
    <w:rsid w:val="00AD782E"/>
    <w:rsid w:val="00AE34C9"/>
    <w:rsid w:val="00AE471A"/>
    <w:rsid w:val="00AE7AA7"/>
    <w:rsid w:val="00AF1D84"/>
    <w:rsid w:val="00AF2745"/>
    <w:rsid w:val="00AF3D49"/>
    <w:rsid w:val="00AF4218"/>
    <w:rsid w:val="00AF615F"/>
    <w:rsid w:val="00AF684A"/>
    <w:rsid w:val="00B002BF"/>
    <w:rsid w:val="00B01FAA"/>
    <w:rsid w:val="00B028E1"/>
    <w:rsid w:val="00B07BB8"/>
    <w:rsid w:val="00B13EFE"/>
    <w:rsid w:val="00B14DF9"/>
    <w:rsid w:val="00B153EA"/>
    <w:rsid w:val="00B1715A"/>
    <w:rsid w:val="00B200A6"/>
    <w:rsid w:val="00B2331E"/>
    <w:rsid w:val="00B24EB8"/>
    <w:rsid w:val="00B2767E"/>
    <w:rsid w:val="00B31A72"/>
    <w:rsid w:val="00B41B81"/>
    <w:rsid w:val="00B4218C"/>
    <w:rsid w:val="00B452C5"/>
    <w:rsid w:val="00B5091D"/>
    <w:rsid w:val="00B55283"/>
    <w:rsid w:val="00B60BBC"/>
    <w:rsid w:val="00B61FC4"/>
    <w:rsid w:val="00B67CA3"/>
    <w:rsid w:val="00B67D9A"/>
    <w:rsid w:val="00B74A94"/>
    <w:rsid w:val="00B7627E"/>
    <w:rsid w:val="00B809AE"/>
    <w:rsid w:val="00B82DD8"/>
    <w:rsid w:val="00B838C6"/>
    <w:rsid w:val="00B838D6"/>
    <w:rsid w:val="00B843BB"/>
    <w:rsid w:val="00B87D34"/>
    <w:rsid w:val="00B9147B"/>
    <w:rsid w:val="00B95474"/>
    <w:rsid w:val="00BA2F2D"/>
    <w:rsid w:val="00BA309A"/>
    <w:rsid w:val="00BA72BD"/>
    <w:rsid w:val="00BA772A"/>
    <w:rsid w:val="00BB40EA"/>
    <w:rsid w:val="00BB604F"/>
    <w:rsid w:val="00BC16C9"/>
    <w:rsid w:val="00BC2F3A"/>
    <w:rsid w:val="00BD1A71"/>
    <w:rsid w:val="00BD1E21"/>
    <w:rsid w:val="00BD46B5"/>
    <w:rsid w:val="00BD6185"/>
    <w:rsid w:val="00BD7E9A"/>
    <w:rsid w:val="00BE2211"/>
    <w:rsid w:val="00BE27B1"/>
    <w:rsid w:val="00BE5065"/>
    <w:rsid w:val="00BE6269"/>
    <w:rsid w:val="00BE730B"/>
    <w:rsid w:val="00BF3A9E"/>
    <w:rsid w:val="00BF407C"/>
    <w:rsid w:val="00BF44E8"/>
    <w:rsid w:val="00BF4CAF"/>
    <w:rsid w:val="00BF5675"/>
    <w:rsid w:val="00BF6E26"/>
    <w:rsid w:val="00BF750F"/>
    <w:rsid w:val="00BF7850"/>
    <w:rsid w:val="00C010CE"/>
    <w:rsid w:val="00C01F34"/>
    <w:rsid w:val="00C02294"/>
    <w:rsid w:val="00C1137D"/>
    <w:rsid w:val="00C124A5"/>
    <w:rsid w:val="00C12B1C"/>
    <w:rsid w:val="00C17437"/>
    <w:rsid w:val="00C23C40"/>
    <w:rsid w:val="00C23C53"/>
    <w:rsid w:val="00C270F8"/>
    <w:rsid w:val="00C329A6"/>
    <w:rsid w:val="00C3324A"/>
    <w:rsid w:val="00C33271"/>
    <w:rsid w:val="00C3353D"/>
    <w:rsid w:val="00C34B13"/>
    <w:rsid w:val="00C36BE5"/>
    <w:rsid w:val="00C37E10"/>
    <w:rsid w:val="00C421A7"/>
    <w:rsid w:val="00C47112"/>
    <w:rsid w:val="00C47A73"/>
    <w:rsid w:val="00C5384E"/>
    <w:rsid w:val="00C61D9A"/>
    <w:rsid w:val="00C6282D"/>
    <w:rsid w:val="00C63869"/>
    <w:rsid w:val="00C70203"/>
    <w:rsid w:val="00C708C6"/>
    <w:rsid w:val="00C70B6B"/>
    <w:rsid w:val="00C7377C"/>
    <w:rsid w:val="00C73E3A"/>
    <w:rsid w:val="00C76086"/>
    <w:rsid w:val="00C8271F"/>
    <w:rsid w:val="00C8272A"/>
    <w:rsid w:val="00C84CA8"/>
    <w:rsid w:val="00C84DCE"/>
    <w:rsid w:val="00C87904"/>
    <w:rsid w:val="00C91079"/>
    <w:rsid w:val="00C95B4C"/>
    <w:rsid w:val="00CA097C"/>
    <w:rsid w:val="00CA45D6"/>
    <w:rsid w:val="00CA70FD"/>
    <w:rsid w:val="00CB017C"/>
    <w:rsid w:val="00CB5F39"/>
    <w:rsid w:val="00CB7296"/>
    <w:rsid w:val="00CC1457"/>
    <w:rsid w:val="00CC1691"/>
    <w:rsid w:val="00CC51A3"/>
    <w:rsid w:val="00CC5F9E"/>
    <w:rsid w:val="00CC7FC9"/>
    <w:rsid w:val="00CD002A"/>
    <w:rsid w:val="00CD1EA1"/>
    <w:rsid w:val="00CD33E2"/>
    <w:rsid w:val="00CD3AB4"/>
    <w:rsid w:val="00CD615F"/>
    <w:rsid w:val="00CD6227"/>
    <w:rsid w:val="00CE14BD"/>
    <w:rsid w:val="00CE1BB5"/>
    <w:rsid w:val="00CF0C5C"/>
    <w:rsid w:val="00CF465D"/>
    <w:rsid w:val="00CF5F04"/>
    <w:rsid w:val="00D04C20"/>
    <w:rsid w:val="00D07C90"/>
    <w:rsid w:val="00D07FE3"/>
    <w:rsid w:val="00D11112"/>
    <w:rsid w:val="00D23960"/>
    <w:rsid w:val="00D25DA1"/>
    <w:rsid w:val="00D264E4"/>
    <w:rsid w:val="00D31D33"/>
    <w:rsid w:val="00D32989"/>
    <w:rsid w:val="00D35252"/>
    <w:rsid w:val="00D41327"/>
    <w:rsid w:val="00D429F4"/>
    <w:rsid w:val="00D45A77"/>
    <w:rsid w:val="00D476DA"/>
    <w:rsid w:val="00D47DDB"/>
    <w:rsid w:val="00D51D44"/>
    <w:rsid w:val="00D63930"/>
    <w:rsid w:val="00D653AD"/>
    <w:rsid w:val="00D67496"/>
    <w:rsid w:val="00D70A3F"/>
    <w:rsid w:val="00D774B4"/>
    <w:rsid w:val="00D81E12"/>
    <w:rsid w:val="00D829CF"/>
    <w:rsid w:val="00D82CA4"/>
    <w:rsid w:val="00D85CE9"/>
    <w:rsid w:val="00D90069"/>
    <w:rsid w:val="00D91D94"/>
    <w:rsid w:val="00D9364C"/>
    <w:rsid w:val="00D93B11"/>
    <w:rsid w:val="00DA25BB"/>
    <w:rsid w:val="00DA62A4"/>
    <w:rsid w:val="00DB31A6"/>
    <w:rsid w:val="00DB482C"/>
    <w:rsid w:val="00DB4FF5"/>
    <w:rsid w:val="00DB6007"/>
    <w:rsid w:val="00DB6367"/>
    <w:rsid w:val="00DB7DA6"/>
    <w:rsid w:val="00DC36C9"/>
    <w:rsid w:val="00DC3779"/>
    <w:rsid w:val="00DC3B7E"/>
    <w:rsid w:val="00DC41B2"/>
    <w:rsid w:val="00DC47E1"/>
    <w:rsid w:val="00DC603D"/>
    <w:rsid w:val="00DD1FEC"/>
    <w:rsid w:val="00DD22DB"/>
    <w:rsid w:val="00DD3069"/>
    <w:rsid w:val="00DE0037"/>
    <w:rsid w:val="00DE29A5"/>
    <w:rsid w:val="00DE355F"/>
    <w:rsid w:val="00DE600F"/>
    <w:rsid w:val="00DE6F47"/>
    <w:rsid w:val="00DF154E"/>
    <w:rsid w:val="00DF339E"/>
    <w:rsid w:val="00DF63F0"/>
    <w:rsid w:val="00E00186"/>
    <w:rsid w:val="00E00C00"/>
    <w:rsid w:val="00E02130"/>
    <w:rsid w:val="00E02B4A"/>
    <w:rsid w:val="00E02C42"/>
    <w:rsid w:val="00E0688D"/>
    <w:rsid w:val="00E11810"/>
    <w:rsid w:val="00E1334C"/>
    <w:rsid w:val="00E15102"/>
    <w:rsid w:val="00E21BC8"/>
    <w:rsid w:val="00E22AC2"/>
    <w:rsid w:val="00E22D94"/>
    <w:rsid w:val="00E24091"/>
    <w:rsid w:val="00E24E16"/>
    <w:rsid w:val="00E255A6"/>
    <w:rsid w:val="00E32D44"/>
    <w:rsid w:val="00E369F8"/>
    <w:rsid w:val="00E433F4"/>
    <w:rsid w:val="00E45133"/>
    <w:rsid w:val="00E46D94"/>
    <w:rsid w:val="00E50973"/>
    <w:rsid w:val="00E51C04"/>
    <w:rsid w:val="00E528A4"/>
    <w:rsid w:val="00E5357E"/>
    <w:rsid w:val="00E53F5F"/>
    <w:rsid w:val="00E54063"/>
    <w:rsid w:val="00E5501A"/>
    <w:rsid w:val="00E57328"/>
    <w:rsid w:val="00E60E51"/>
    <w:rsid w:val="00E61C46"/>
    <w:rsid w:val="00E64C42"/>
    <w:rsid w:val="00E70945"/>
    <w:rsid w:val="00E711EA"/>
    <w:rsid w:val="00E730AC"/>
    <w:rsid w:val="00E748DA"/>
    <w:rsid w:val="00E80FEC"/>
    <w:rsid w:val="00E830A7"/>
    <w:rsid w:val="00E83E3B"/>
    <w:rsid w:val="00E86DC1"/>
    <w:rsid w:val="00E9254A"/>
    <w:rsid w:val="00E94C68"/>
    <w:rsid w:val="00E9791D"/>
    <w:rsid w:val="00EA1B21"/>
    <w:rsid w:val="00EA2099"/>
    <w:rsid w:val="00EA28A6"/>
    <w:rsid w:val="00EA5ECD"/>
    <w:rsid w:val="00EB2AAD"/>
    <w:rsid w:val="00EB6009"/>
    <w:rsid w:val="00EC04D2"/>
    <w:rsid w:val="00EC12CD"/>
    <w:rsid w:val="00EC3953"/>
    <w:rsid w:val="00EC781B"/>
    <w:rsid w:val="00ED1210"/>
    <w:rsid w:val="00ED28AB"/>
    <w:rsid w:val="00ED6CD0"/>
    <w:rsid w:val="00EE2617"/>
    <w:rsid w:val="00EE40A7"/>
    <w:rsid w:val="00EE5A64"/>
    <w:rsid w:val="00EF0D12"/>
    <w:rsid w:val="00EF18C0"/>
    <w:rsid w:val="00EF6737"/>
    <w:rsid w:val="00F02583"/>
    <w:rsid w:val="00F0457B"/>
    <w:rsid w:val="00F06B93"/>
    <w:rsid w:val="00F10129"/>
    <w:rsid w:val="00F10811"/>
    <w:rsid w:val="00F13A81"/>
    <w:rsid w:val="00F1529B"/>
    <w:rsid w:val="00F15B64"/>
    <w:rsid w:val="00F22821"/>
    <w:rsid w:val="00F2383F"/>
    <w:rsid w:val="00F2557B"/>
    <w:rsid w:val="00F30783"/>
    <w:rsid w:val="00F31EF7"/>
    <w:rsid w:val="00F37258"/>
    <w:rsid w:val="00F377EB"/>
    <w:rsid w:val="00F40191"/>
    <w:rsid w:val="00F4200B"/>
    <w:rsid w:val="00F46EE5"/>
    <w:rsid w:val="00F527DA"/>
    <w:rsid w:val="00F52A0D"/>
    <w:rsid w:val="00F5361A"/>
    <w:rsid w:val="00F56184"/>
    <w:rsid w:val="00F57241"/>
    <w:rsid w:val="00F62016"/>
    <w:rsid w:val="00F64C2F"/>
    <w:rsid w:val="00F671BF"/>
    <w:rsid w:val="00F7091A"/>
    <w:rsid w:val="00F74F95"/>
    <w:rsid w:val="00F77B94"/>
    <w:rsid w:val="00F806E7"/>
    <w:rsid w:val="00F808C7"/>
    <w:rsid w:val="00F84CEC"/>
    <w:rsid w:val="00F85A5A"/>
    <w:rsid w:val="00F85CA4"/>
    <w:rsid w:val="00F9559F"/>
    <w:rsid w:val="00FA049B"/>
    <w:rsid w:val="00FA0D13"/>
    <w:rsid w:val="00FA3897"/>
    <w:rsid w:val="00FA514A"/>
    <w:rsid w:val="00FA5F11"/>
    <w:rsid w:val="00FA7AD7"/>
    <w:rsid w:val="00FB0CE8"/>
    <w:rsid w:val="00FB287A"/>
    <w:rsid w:val="00FB3898"/>
    <w:rsid w:val="00FB5664"/>
    <w:rsid w:val="00FB6252"/>
    <w:rsid w:val="00FC0931"/>
    <w:rsid w:val="00FC174E"/>
    <w:rsid w:val="00FC439D"/>
    <w:rsid w:val="00FC6358"/>
    <w:rsid w:val="00FC7136"/>
    <w:rsid w:val="00FD2246"/>
    <w:rsid w:val="00FD4EDB"/>
    <w:rsid w:val="00FD5DCB"/>
    <w:rsid w:val="00FD697C"/>
    <w:rsid w:val="00FD708B"/>
    <w:rsid w:val="00FD73D3"/>
    <w:rsid w:val="00FE05DE"/>
    <w:rsid w:val="00FE0E65"/>
    <w:rsid w:val="00FE110B"/>
    <w:rsid w:val="00FE2D11"/>
    <w:rsid w:val="00FF1BD4"/>
    <w:rsid w:val="00FF1DB9"/>
    <w:rsid w:val="00FF1FC1"/>
    <w:rsid w:val="00FF2C62"/>
    <w:rsid w:val="00FF4C3A"/>
    <w:rsid w:val="00FF6F0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7DE22"/>
  <w15:docId w15:val="{DCF6CCCB-D79D-8243-8B03-0A40E84E6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A6"/>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AD6B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A322A1"/>
    <w:pPr>
      <w:jc w:val="center"/>
      <w:outlineLvl w:val="1"/>
    </w:pPr>
    <w:rPr>
      <w:b/>
      <w:bCs/>
      <w:color w:val="000000"/>
      <w:kern w:val="28"/>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22A1"/>
    <w:rPr>
      <w:rFonts w:ascii="Times New Roman" w:eastAsia="Times New Roman" w:hAnsi="Times New Roman" w:cs="Times New Roman"/>
      <w:b/>
      <w:bCs/>
      <w:color w:val="000000"/>
      <w:kern w:val="28"/>
      <w:lang w:val="en-CA" w:eastAsia="en-CA"/>
    </w:rPr>
  </w:style>
  <w:style w:type="paragraph" w:styleId="Header">
    <w:name w:val="header"/>
    <w:basedOn w:val="Normal"/>
    <w:link w:val="HeaderChar"/>
    <w:uiPriority w:val="99"/>
    <w:rsid w:val="00A322A1"/>
    <w:pPr>
      <w:tabs>
        <w:tab w:val="center" w:pos="4320"/>
        <w:tab w:val="right" w:pos="8640"/>
      </w:tabs>
    </w:pPr>
    <w:rPr>
      <w:rFonts w:ascii="Garamond" w:hAnsi="Garamond"/>
      <w:color w:val="008000"/>
      <w:w w:val="120"/>
      <w:lang w:val="en-CA" w:eastAsia="en-US"/>
    </w:rPr>
  </w:style>
  <w:style w:type="character" w:customStyle="1" w:styleId="HeaderChar">
    <w:name w:val="Header Char"/>
    <w:basedOn w:val="DefaultParagraphFont"/>
    <w:link w:val="Header"/>
    <w:uiPriority w:val="99"/>
    <w:rsid w:val="00A322A1"/>
    <w:rPr>
      <w:rFonts w:ascii="Garamond" w:eastAsia="Times New Roman" w:hAnsi="Garamond" w:cs="Times New Roman"/>
      <w:color w:val="008000"/>
      <w:w w:val="120"/>
      <w:lang w:val="en-CA"/>
    </w:rPr>
  </w:style>
  <w:style w:type="paragraph" w:styleId="ListParagraph">
    <w:name w:val="List Paragraph"/>
    <w:basedOn w:val="Normal"/>
    <w:uiPriority w:val="34"/>
    <w:qFormat/>
    <w:rsid w:val="00A322A1"/>
    <w:pPr>
      <w:ind w:left="720"/>
      <w:contextualSpacing/>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A322A1"/>
    <w:rPr>
      <w:sz w:val="16"/>
      <w:szCs w:val="16"/>
    </w:rPr>
  </w:style>
  <w:style w:type="paragraph" w:styleId="CommentText">
    <w:name w:val="annotation text"/>
    <w:basedOn w:val="Normal"/>
    <w:link w:val="CommentTextChar"/>
    <w:uiPriority w:val="99"/>
    <w:unhideWhenUsed/>
    <w:rsid w:val="00A322A1"/>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A322A1"/>
    <w:rPr>
      <w:sz w:val="20"/>
      <w:szCs w:val="20"/>
    </w:rPr>
  </w:style>
  <w:style w:type="table" w:styleId="TableGrid">
    <w:name w:val="Table Grid"/>
    <w:basedOn w:val="TableNormal"/>
    <w:uiPriority w:val="39"/>
    <w:rsid w:val="00A322A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322A1"/>
    <w:rPr>
      <w:color w:val="0563C1" w:themeColor="hyperlink"/>
      <w:u w:val="single"/>
    </w:rPr>
  </w:style>
  <w:style w:type="paragraph" w:styleId="NormalWeb">
    <w:name w:val="Normal (Web)"/>
    <w:basedOn w:val="Normal"/>
    <w:link w:val="NormalWebChar"/>
    <w:uiPriority w:val="99"/>
    <w:unhideWhenUsed/>
    <w:rsid w:val="00A322A1"/>
    <w:pPr>
      <w:spacing w:before="100" w:beforeAutospacing="1" w:after="100" w:afterAutospacing="1"/>
    </w:pPr>
  </w:style>
  <w:style w:type="paragraph" w:customStyle="1" w:styleId="EndNoteBibliographyTitle">
    <w:name w:val="EndNote Bibliography Title"/>
    <w:basedOn w:val="Normal"/>
    <w:link w:val="EndNoteBibliographyTitleChar"/>
    <w:rsid w:val="00A322A1"/>
    <w:pPr>
      <w:jc w:val="center"/>
    </w:pPr>
    <w:rPr>
      <w:lang w:val="en-US"/>
    </w:rPr>
  </w:style>
  <w:style w:type="character" w:customStyle="1" w:styleId="NormalWebChar">
    <w:name w:val="Normal (Web) Char"/>
    <w:basedOn w:val="DefaultParagraphFont"/>
    <w:link w:val="NormalWeb"/>
    <w:uiPriority w:val="99"/>
    <w:rsid w:val="00A322A1"/>
    <w:rPr>
      <w:rFonts w:ascii="Times New Roman" w:eastAsia="Times New Roman" w:hAnsi="Times New Roman" w:cs="Times New Roman"/>
      <w:lang w:eastAsia="en-GB"/>
    </w:rPr>
  </w:style>
  <w:style w:type="character" w:customStyle="1" w:styleId="EndNoteBibliographyTitleChar">
    <w:name w:val="EndNote Bibliography Title Char"/>
    <w:basedOn w:val="NormalWebChar"/>
    <w:link w:val="EndNoteBibliographyTitle"/>
    <w:rsid w:val="00A322A1"/>
    <w:rPr>
      <w:rFonts w:ascii="Times New Roman" w:eastAsia="Times New Roman" w:hAnsi="Times New Roman" w:cs="Times New Roman"/>
      <w:lang w:val="en-US" w:eastAsia="en-GB"/>
    </w:rPr>
  </w:style>
  <w:style w:type="paragraph" w:customStyle="1" w:styleId="EndNoteBibliography">
    <w:name w:val="EndNote Bibliography"/>
    <w:basedOn w:val="Normal"/>
    <w:link w:val="EndNoteBibliographyChar"/>
    <w:rsid w:val="00A322A1"/>
    <w:rPr>
      <w:lang w:val="en-US"/>
    </w:rPr>
  </w:style>
  <w:style w:type="character" w:customStyle="1" w:styleId="EndNoteBibliographyChar">
    <w:name w:val="EndNote Bibliography Char"/>
    <w:basedOn w:val="NormalWebChar"/>
    <w:link w:val="EndNoteBibliography"/>
    <w:rsid w:val="00A322A1"/>
    <w:rPr>
      <w:rFonts w:ascii="Times New Roman" w:eastAsia="Times New Roman" w:hAnsi="Times New Roman" w:cs="Times New Roman"/>
      <w:lang w:val="en-US" w:eastAsia="en-GB"/>
    </w:rPr>
  </w:style>
  <w:style w:type="character" w:styleId="UnresolvedMention">
    <w:name w:val="Unresolved Mention"/>
    <w:basedOn w:val="DefaultParagraphFont"/>
    <w:uiPriority w:val="99"/>
    <w:semiHidden/>
    <w:unhideWhenUsed/>
    <w:rsid w:val="00A322A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322A1"/>
    <w:rPr>
      <w:b/>
      <w:bCs/>
    </w:rPr>
  </w:style>
  <w:style w:type="character" w:customStyle="1" w:styleId="CommentSubjectChar">
    <w:name w:val="Comment Subject Char"/>
    <w:basedOn w:val="CommentTextChar"/>
    <w:link w:val="CommentSubject"/>
    <w:uiPriority w:val="99"/>
    <w:semiHidden/>
    <w:rsid w:val="00A322A1"/>
    <w:rPr>
      <w:b/>
      <w:bCs/>
      <w:sz w:val="20"/>
      <w:szCs w:val="20"/>
    </w:rPr>
  </w:style>
  <w:style w:type="paragraph" w:customStyle="1" w:styleId="Default">
    <w:name w:val="Default"/>
    <w:rsid w:val="00A322A1"/>
    <w:pPr>
      <w:autoSpaceDE w:val="0"/>
      <w:autoSpaceDN w:val="0"/>
      <w:adjustRightInd w:val="0"/>
    </w:pPr>
    <w:rPr>
      <w:rFonts w:ascii="Lato" w:hAnsi="Lato" w:cs="Lato"/>
      <w:color w:val="000000"/>
      <w:lang w:val="en-GB"/>
    </w:rPr>
  </w:style>
  <w:style w:type="character" w:styleId="LineNumber">
    <w:name w:val="line number"/>
    <w:basedOn w:val="DefaultParagraphFont"/>
    <w:uiPriority w:val="99"/>
    <w:semiHidden/>
    <w:unhideWhenUsed/>
    <w:rsid w:val="00A322A1"/>
  </w:style>
  <w:style w:type="paragraph" w:styleId="Revision">
    <w:name w:val="Revision"/>
    <w:hidden/>
    <w:uiPriority w:val="99"/>
    <w:semiHidden/>
    <w:rsid w:val="00A322A1"/>
    <w:rPr>
      <w:rFonts w:ascii="Times New Roman" w:eastAsia="Times New Roman" w:hAnsi="Times New Roman" w:cs="Times New Roman"/>
      <w:lang w:eastAsia="en-GB"/>
    </w:rPr>
  </w:style>
  <w:style w:type="character" w:customStyle="1" w:styleId="Heading1Char">
    <w:name w:val="Heading 1 Char"/>
    <w:basedOn w:val="DefaultParagraphFont"/>
    <w:link w:val="Heading1"/>
    <w:uiPriority w:val="9"/>
    <w:rsid w:val="00AD6B6B"/>
    <w:rPr>
      <w:rFonts w:asciiTheme="majorHAnsi" w:eastAsiaTheme="majorEastAsia" w:hAnsiTheme="majorHAnsi" w:cstheme="majorBidi"/>
      <w:color w:val="2F5496" w:themeColor="accent1" w:themeShade="BF"/>
      <w:sz w:val="32"/>
      <w:szCs w:val="32"/>
      <w:lang w:eastAsia="en-GB"/>
    </w:rPr>
  </w:style>
  <w:style w:type="character" w:styleId="Emphasis">
    <w:name w:val="Emphasis"/>
    <w:basedOn w:val="DefaultParagraphFont"/>
    <w:uiPriority w:val="20"/>
    <w:qFormat/>
    <w:rsid w:val="000741B4"/>
    <w:rPr>
      <w:i/>
      <w:iCs/>
    </w:rPr>
  </w:style>
  <w:style w:type="paragraph" w:styleId="Footer">
    <w:name w:val="footer"/>
    <w:basedOn w:val="Normal"/>
    <w:link w:val="FooterChar"/>
    <w:uiPriority w:val="99"/>
    <w:unhideWhenUsed/>
    <w:rsid w:val="000741B4"/>
    <w:pPr>
      <w:tabs>
        <w:tab w:val="center" w:pos="4513"/>
        <w:tab w:val="right" w:pos="9026"/>
      </w:tabs>
    </w:pPr>
  </w:style>
  <w:style w:type="character" w:customStyle="1" w:styleId="FooterChar">
    <w:name w:val="Footer Char"/>
    <w:basedOn w:val="DefaultParagraphFont"/>
    <w:link w:val="Footer"/>
    <w:uiPriority w:val="99"/>
    <w:rsid w:val="000741B4"/>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0741B4"/>
  </w:style>
  <w:style w:type="paragraph" w:customStyle="1" w:styleId="p2">
    <w:name w:val="p2"/>
    <w:basedOn w:val="Normal"/>
    <w:rsid w:val="0022799F"/>
    <w:pPr>
      <w:spacing w:before="100" w:beforeAutospacing="1" w:after="100" w:afterAutospacing="1"/>
    </w:pPr>
  </w:style>
  <w:style w:type="character" w:styleId="FollowedHyperlink">
    <w:name w:val="FollowedHyperlink"/>
    <w:basedOn w:val="DefaultParagraphFont"/>
    <w:uiPriority w:val="99"/>
    <w:semiHidden/>
    <w:unhideWhenUsed/>
    <w:rsid w:val="0022799F"/>
    <w:rPr>
      <w:color w:val="954F72"/>
      <w:u w:val="single"/>
    </w:rPr>
  </w:style>
  <w:style w:type="paragraph" w:customStyle="1" w:styleId="msonormal0">
    <w:name w:val="msonormal"/>
    <w:basedOn w:val="Normal"/>
    <w:rsid w:val="0022799F"/>
    <w:pPr>
      <w:spacing w:before="100" w:beforeAutospacing="1" w:after="100" w:afterAutospacing="1"/>
    </w:pPr>
  </w:style>
  <w:style w:type="paragraph" w:customStyle="1" w:styleId="font5">
    <w:name w:val="font5"/>
    <w:basedOn w:val="Normal"/>
    <w:rsid w:val="0022799F"/>
    <w:pPr>
      <w:spacing w:before="100" w:beforeAutospacing="1" w:after="100" w:afterAutospacing="1"/>
    </w:pPr>
    <w:rPr>
      <w:color w:val="000000"/>
      <w:sz w:val="20"/>
      <w:szCs w:val="20"/>
    </w:rPr>
  </w:style>
  <w:style w:type="paragraph" w:customStyle="1" w:styleId="font6">
    <w:name w:val="font6"/>
    <w:basedOn w:val="Normal"/>
    <w:rsid w:val="0022799F"/>
    <w:pPr>
      <w:spacing w:before="100" w:beforeAutospacing="1" w:after="100" w:afterAutospacing="1"/>
    </w:pPr>
    <w:rPr>
      <w:rFonts w:ascii="Segoe UI Symbol" w:hAnsi="Segoe UI Symbol"/>
      <w:color w:val="000000"/>
      <w:sz w:val="20"/>
      <w:szCs w:val="20"/>
    </w:rPr>
  </w:style>
  <w:style w:type="paragraph" w:customStyle="1" w:styleId="xl63">
    <w:name w:val="xl63"/>
    <w:basedOn w:val="Normal"/>
    <w:rsid w:val="0022799F"/>
    <w:pPr>
      <w:pBdr>
        <w:top w:val="single" w:sz="8" w:space="0" w:color="auto"/>
        <w:right w:val="single" w:sz="8" w:space="0" w:color="auto"/>
      </w:pBdr>
      <w:shd w:val="clear" w:color="000000" w:fill="A6A6A6"/>
      <w:spacing w:before="100" w:beforeAutospacing="1" w:after="100" w:afterAutospacing="1"/>
      <w:jc w:val="center"/>
      <w:textAlignment w:val="center"/>
    </w:pPr>
    <w:rPr>
      <w:color w:val="000000"/>
      <w:sz w:val="20"/>
      <w:szCs w:val="20"/>
    </w:rPr>
  </w:style>
  <w:style w:type="paragraph" w:customStyle="1" w:styleId="xl64">
    <w:name w:val="xl64"/>
    <w:basedOn w:val="Normal"/>
    <w:rsid w:val="0022799F"/>
    <w:pPr>
      <w:pBdr>
        <w:bottom w:val="single" w:sz="8" w:space="0" w:color="auto"/>
        <w:right w:val="single" w:sz="8" w:space="0" w:color="auto"/>
      </w:pBdr>
      <w:shd w:val="clear" w:color="000000" w:fill="A6A6A6"/>
      <w:spacing w:before="100" w:beforeAutospacing="1" w:after="100" w:afterAutospacing="1"/>
      <w:jc w:val="center"/>
      <w:textAlignment w:val="center"/>
    </w:pPr>
    <w:rPr>
      <w:color w:val="000000"/>
      <w:sz w:val="20"/>
      <w:szCs w:val="20"/>
    </w:rPr>
  </w:style>
  <w:style w:type="paragraph" w:customStyle="1" w:styleId="xl65">
    <w:name w:val="xl65"/>
    <w:basedOn w:val="Normal"/>
    <w:rsid w:val="0022799F"/>
    <w:pPr>
      <w:pBdr>
        <w:left w:val="single" w:sz="8" w:space="0" w:color="000000"/>
        <w:bottom w:val="single" w:sz="8" w:space="0" w:color="000000"/>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66">
    <w:name w:val="xl66"/>
    <w:basedOn w:val="Normal"/>
    <w:rsid w:val="0022799F"/>
    <w:pPr>
      <w:pBdr>
        <w:bottom w:val="single" w:sz="8" w:space="0" w:color="000000"/>
        <w:right w:val="single" w:sz="8" w:space="0" w:color="000000"/>
      </w:pBdr>
      <w:shd w:val="clear" w:color="000000" w:fill="FFFFFF"/>
      <w:spacing w:before="100" w:beforeAutospacing="1" w:after="100" w:afterAutospacing="1"/>
      <w:textAlignment w:val="top"/>
    </w:pPr>
  </w:style>
  <w:style w:type="paragraph" w:customStyle="1" w:styleId="xl67">
    <w:name w:val="xl67"/>
    <w:basedOn w:val="Normal"/>
    <w:rsid w:val="0022799F"/>
    <w:pPr>
      <w:pBdr>
        <w:bottom w:val="single" w:sz="8" w:space="0" w:color="000000"/>
        <w:right w:val="single" w:sz="8" w:space="0" w:color="000000"/>
      </w:pBdr>
      <w:shd w:val="clear" w:color="000000" w:fill="FFFFFF"/>
      <w:spacing w:before="100" w:beforeAutospacing="1" w:after="100" w:afterAutospacing="1"/>
    </w:pPr>
  </w:style>
  <w:style w:type="paragraph" w:customStyle="1" w:styleId="xl68">
    <w:name w:val="xl68"/>
    <w:basedOn w:val="Normal"/>
    <w:rsid w:val="0022799F"/>
    <w:pPr>
      <w:pBdr>
        <w:bottom w:val="single" w:sz="8" w:space="0" w:color="000000"/>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69">
    <w:name w:val="xl69"/>
    <w:basedOn w:val="Normal"/>
    <w:rsid w:val="0022799F"/>
    <w:pPr>
      <w:pBdr>
        <w:bottom w:val="single" w:sz="8" w:space="0" w:color="000000"/>
        <w:right w:val="single" w:sz="8" w:space="0" w:color="000000"/>
      </w:pBdr>
      <w:shd w:val="clear" w:color="000000" w:fill="FFFFFF"/>
      <w:spacing w:before="100" w:beforeAutospacing="1" w:after="100" w:afterAutospacing="1"/>
      <w:jc w:val="center"/>
      <w:textAlignment w:val="center"/>
    </w:pPr>
    <w:rPr>
      <w:sz w:val="20"/>
      <w:szCs w:val="20"/>
    </w:rPr>
  </w:style>
  <w:style w:type="paragraph" w:customStyle="1" w:styleId="xl70">
    <w:name w:val="xl70"/>
    <w:basedOn w:val="Normal"/>
    <w:rsid w:val="0022799F"/>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71">
    <w:name w:val="xl71"/>
    <w:basedOn w:val="Normal"/>
    <w:rsid w:val="0022799F"/>
    <w:pPr>
      <w:pBdr>
        <w:bottom w:val="single" w:sz="8" w:space="0" w:color="000000"/>
        <w:right w:val="single" w:sz="8" w:space="0" w:color="000000"/>
      </w:pBdr>
      <w:shd w:val="clear" w:color="000000" w:fill="A6A6A6"/>
      <w:spacing w:before="100" w:beforeAutospacing="1" w:after="100" w:afterAutospacing="1"/>
      <w:textAlignment w:val="center"/>
    </w:pPr>
    <w:rPr>
      <w:sz w:val="20"/>
      <w:szCs w:val="20"/>
    </w:rPr>
  </w:style>
  <w:style w:type="paragraph" w:customStyle="1" w:styleId="xl72">
    <w:name w:val="xl72"/>
    <w:basedOn w:val="Normal"/>
    <w:rsid w:val="0022799F"/>
    <w:pPr>
      <w:pBdr>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73">
    <w:name w:val="xl73"/>
    <w:basedOn w:val="Normal"/>
    <w:rsid w:val="0022799F"/>
    <w:pPr>
      <w:pBdr>
        <w:bottom w:val="single" w:sz="8" w:space="0" w:color="000000"/>
        <w:right w:val="single" w:sz="8" w:space="0" w:color="000000"/>
      </w:pBdr>
      <w:shd w:val="clear" w:color="000000" w:fill="00B050"/>
      <w:spacing w:before="100" w:beforeAutospacing="1" w:after="100" w:afterAutospacing="1"/>
      <w:jc w:val="center"/>
      <w:textAlignment w:val="center"/>
    </w:pPr>
    <w:rPr>
      <w:color w:val="000000"/>
      <w:sz w:val="20"/>
      <w:szCs w:val="20"/>
    </w:rPr>
  </w:style>
  <w:style w:type="paragraph" w:customStyle="1" w:styleId="xl74">
    <w:name w:val="xl74"/>
    <w:basedOn w:val="Normal"/>
    <w:rsid w:val="0022799F"/>
    <w:pPr>
      <w:pBdr>
        <w:right w:val="single" w:sz="8" w:space="0" w:color="000000"/>
      </w:pBdr>
      <w:shd w:val="clear" w:color="000000" w:fill="FFFFFF"/>
      <w:spacing w:before="100" w:beforeAutospacing="1" w:after="100" w:afterAutospacing="1"/>
      <w:jc w:val="center"/>
      <w:textAlignment w:val="center"/>
    </w:pPr>
    <w:rPr>
      <w:rFonts w:ascii="Segoe UI Symbol" w:hAnsi="Segoe UI Symbol"/>
      <w:color w:val="000000"/>
      <w:sz w:val="20"/>
      <w:szCs w:val="20"/>
    </w:rPr>
  </w:style>
  <w:style w:type="paragraph" w:customStyle="1" w:styleId="xl75">
    <w:name w:val="xl75"/>
    <w:basedOn w:val="Normal"/>
    <w:rsid w:val="0022799F"/>
    <w:pPr>
      <w:pBdr>
        <w:bottom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color w:val="000000"/>
      <w:sz w:val="20"/>
      <w:szCs w:val="20"/>
    </w:rPr>
  </w:style>
  <w:style w:type="paragraph" w:customStyle="1" w:styleId="xl76">
    <w:name w:val="xl76"/>
    <w:basedOn w:val="Normal"/>
    <w:rsid w:val="0022799F"/>
    <w:pPr>
      <w:pBdr>
        <w:bottom w:val="single" w:sz="8" w:space="0" w:color="auto"/>
        <w:right w:val="single" w:sz="8" w:space="0" w:color="000000"/>
      </w:pBdr>
      <w:shd w:val="clear" w:color="000000" w:fill="A6A6A6"/>
      <w:spacing w:before="100" w:beforeAutospacing="1" w:after="100" w:afterAutospacing="1"/>
      <w:textAlignment w:val="center"/>
    </w:pPr>
    <w:rPr>
      <w:sz w:val="20"/>
      <w:szCs w:val="20"/>
    </w:rPr>
  </w:style>
  <w:style w:type="paragraph" w:customStyle="1" w:styleId="xl77">
    <w:name w:val="xl77"/>
    <w:basedOn w:val="Normal"/>
    <w:rsid w:val="0022799F"/>
    <w:pPr>
      <w:pBdr>
        <w:right w:val="single" w:sz="8" w:space="0" w:color="000000"/>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78">
    <w:name w:val="xl78"/>
    <w:basedOn w:val="Normal"/>
    <w:rsid w:val="0022799F"/>
    <w:pPr>
      <w:pBdr>
        <w:bottom w:val="single" w:sz="8" w:space="0" w:color="auto"/>
        <w:right w:val="single" w:sz="8" w:space="0" w:color="000000"/>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79">
    <w:name w:val="xl79"/>
    <w:basedOn w:val="Normal"/>
    <w:rsid w:val="0022799F"/>
    <w:pPr>
      <w:pBdr>
        <w:right w:val="single" w:sz="8" w:space="0" w:color="auto"/>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80">
    <w:name w:val="xl80"/>
    <w:basedOn w:val="Normal"/>
    <w:rsid w:val="0022799F"/>
    <w:pPr>
      <w:pBdr>
        <w:bottom w:val="single" w:sz="8" w:space="0" w:color="auto"/>
        <w:right w:val="single" w:sz="8" w:space="0" w:color="auto"/>
      </w:pBdr>
      <w:shd w:val="clear" w:color="000000" w:fill="00B050"/>
      <w:spacing w:before="100" w:beforeAutospacing="1" w:after="100" w:afterAutospacing="1"/>
      <w:jc w:val="center"/>
      <w:textAlignment w:val="center"/>
    </w:pPr>
    <w:rPr>
      <w:color w:val="000000"/>
      <w:sz w:val="20"/>
      <w:szCs w:val="20"/>
    </w:rPr>
  </w:style>
  <w:style w:type="paragraph" w:customStyle="1" w:styleId="xl81">
    <w:name w:val="xl81"/>
    <w:basedOn w:val="Normal"/>
    <w:rsid w:val="0022799F"/>
    <w:pPr>
      <w:pBdr>
        <w:right w:val="single" w:sz="8" w:space="0" w:color="auto"/>
      </w:pBdr>
      <w:shd w:val="clear" w:color="000000" w:fill="FFFFFF"/>
      <w:spacing w:before="100" w:beforeAutospacing="1" w:after="100" w:afterAutospacing="1"/>
      <w:textAlignment w:val="top"/>
    </w:pPr>
  </w:style>
  <w:style w:type="paragraph" w:customStyle="1" w:styleId="xl82">
    <w:name w:val="xl82"/>
    <w:basedOn w:val="Normal"/>
    <w:rsid w:val="0022799F"/>
    <w:pPr>
      <w:pBdr>
        <w:right w:val="single" w:sz="8" w:space="0" w:color="auto"/>
      </w:pBdr>
      <w:shd w:val="clear" w:color="000000" w:fill="FFFFFF"/>
      <w:spacing w:before="100" w:beforeAutospacing="1" w:after="100" w:afterAutospacing="1"/>
      <w:jc w:val="center"/>
      <w:textAlignment w:val="center"/>
    </w:pPr>
    <w:rPr>
      <w:rFonts w:ascii="Segoe UI Symbol" w:hAnsi="Segoe UI Symbol"/>
      <w:color w:val="000000"/>
      <w:sz w:val="20"/>
      <w:szCs w:val="20"/>
    </w:rPr>
  </w:style>
  <w:style w:type="paragraph" w:customStyle="1" w:styleId="xl83">
    <w:name w:val="xl83"/>
    <w:basedOn w:val="Normal"/>
    <w:rsid w:val="0022799F"/>
    <w:pPr>
      <w:pBdr>
        <w:bottom w:val="single" w:sz="8" w:space="0" w:color="auto"/>
        <w:right w:val="single" w:sz="8" w:space="0" w:color="auto"/>
      </w:pBdr>
      <w:shd w:val="clear" w:color="000000" w:fill="FFFFFF"/>
      <w:spacing w:before="100" w:beforeAutospacing="1" w:after="100" w:afterAutospacing="1"/>
      <w:jc w:val="center"/>
      <w:textAlignment w:val="center"/>
    </w:pPr>
    <w:rPr>
      <w:rFonts w:ascii="Segoe UI Symbol" w:hAnsi="Segoe UI Symbol"/>
      <w:color w:val="000000"/>
      <w:sz w:val="20"/>
      <w:szCs w:val="20"/>
    </w:rPr>
  </w:style>
  <w:style w:type="paragraph" w:customStyle="1" w:styleId="xl84">
    <w:name w:val="xl84"/>
    <w:basedOn w:val="Normal"/>
    <w:rsid w:val="0022799F"/>
    <w:pPr>
      <w:pBdr>
        <w:right w:val="single" w:sz="8" w:space="0" w:color="auto"/>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85">
    <w:name w:val="xl85"/>
    <w:basedOn w:val="Normal"/>
    <w:rsid w:val="0022799F"/>
    <w:pPr>
      <w:pBdr>
        <w:bottom w:val="single" w:sz="8" w:space="0" w:color="auto"/>
        <w:right w:val="single" w:sz="8" w:space="0" w:color="auto"/>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86">
    <w:name w:val="xl86"/>
    <w:basedOn w:val="Normal"/>
    <w:rsid w:val="0022799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87">
    <w:name w:val="xl87"/>
    <w:basedOn w:val="Normal"/>
    <w:rsid w:val="0022799F"/>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8">
    <w:name w:val="xl88"/>
    <w:basedOn w:val="Normal"/>
    <w:rsid w:val="0022799F"/>
    <w:pPr>
      <w:pBdr>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9">
    <w:name w:val="xl89"/>
    <w:basedOn w:val="Normal"/>
    <w:rsid w:val="0022799F"/>
    <w:pPr>
      <w:pBdr>
        <w:right w:val="single" w:sz="8" w:space="0" w:color="auto"/>
      </w:pBdr>
      <w:shd w:val="clear" w:color="000000" w:fill="00B050"/>
      <w:spacing w:before="100" w:beforeAutospacing="1" w:after="100" w:afterAutospacing="1"/>
      <w:jc w:val="center"/>
      <w:textAlignment w:val="center"/>
    </w:pPr>
    <w:rPr>
      <w:sz w:val="20"/>
      <w:szCs w:val="20"/>
    </w:rPr>
  </w:style>
  <w:style w:type="paragraph" w:customStyle="1" w:styleId="xl90">
    <w:name w:val="xl90"/>
    <w:basedOn w:val="Normal"/>
    <w:rsid w:val="0022799F"/>
    <w:pPr>
      <w:pBdr>
        <w:bottom w:val="single" w:sz="8" w:space="0" w:color="auto"/>
        <w:right w:val="single" w:sz="8" w:space="0" w:color="auto"/>
      </w:pBdr>
      <w:shd w:val="clear" w:color="000000" w:fill="999999"/>
      <w:spacing w:before="100" w:beforeAutospacing="1" w:after="100" w:afterAutospacing="1"/>
      <w:textAlignment w:val="center"/>
    </w:pPr>
    <w:rPr>
      <w:sz w:val="20"/>
      <w:szCs w:val="20"/>
    </w:rPr>
  </w:style>
  <w:style w:type="paragraph" w:customStyle="1" w:styleId="xl91">
    <w:name w:val="xl91"/>
    <w:basedOn w:val="Normal"/>
    <w:rsid w:val="0022799F"/>
    <w:pPr>
      <w:pBdr>
        <w:left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92">
    <w:name w:val="xl92"/>
    <w:basedOn w:val="Normal"/>
    <w:rsid w:val="0022799F"/>
    <w:pPr>
      <w:pBdr>
        <w:left w:val="single" w:sz="8" w:space="0" w:color="auto"/>
        <w:right w:val="single" w:sz="8" w:space="0" w:color="auto"/>
      </w:pBdr>
      <w:shd w:val="clear" w:color="000000" w:fill="999999"/>
      <w:spacing w:before="100" w:beforeAutospacing="1" w:after="100" w:afterAutospacing="1"/>
      <w:textAlignment w:val="center"/>
    </w:pPr>
    <w:rPr>
      <w:sz w:val="20"/>
      <w:szCs w:val="20"/>
    </w:rPr>
  </w:style>
  <w:style w:type="paragraph" w:customStyle="1" w:styleId="xl93">
    <w:name w:val="xl93"/>
    <w:basedOn w:val="Normal"/>
    <w:rsid w:val="0022799F"/>
    <w:pPr>
      <w:pBdr>
        <w:left w:val="single" w:sz="8" w:space="0" w:color="auto"/>
        <w:right w:val="single" w:sz="8" w:space="0" w:color="auto"/>
      </w:pBdr>
      <w:shd w:val="clear" w:color="000000" w:fill="999999"/>
      <w:spacing w:before="100" w:beforeAutospacing="1" w:after="100" w:afterAutospacing="1"/>
      <w:textAlignment w:val="top"/>
    </w:pPr>
  </w:style>
  <w:style w:type="paragraph" w:customStyle="1" w:styleId="xl94">
    <w:name w:val="xl94"/>
    <w:basedOn w:val="Normal"/>
    <w:rsid w:val="0022799F"/>
    <w:pPr>
      <w:pBdr>
        <w:left w:val="single" w:sz="8" w:space="0" w:color="auto"/>
        <w:bottom w:val="single" w:sz="8" w:space="0" w:color="auto"/>
        <w:right w:val="single" w:sz="8" w:space="0" w:color="auto"/>
      </w:pBdr>
      <w:shd w:val="clear" w:color="000000" w:fill="999999"/>
      <w:spacing w:before="100" w:beforeAutospacing="1" w:after="100" w:afterAutospacing="1"/>
      <w:textAlignment w:val="top"/>
    </w:pPr>
  </w:style>
  <w:style w:type="paragraph" w:customStyle="1" w:styleId="xl95">
    <w:name w:val="xl95"/>
    <w:basedOn w:val="Normal"/>
    <w:rsid w:val="0022799F"/>
    <w:pPr>
      <w:pBdr>
        <w:right w:val="single" w:sz="8" w:space="0" w:color="auto"/>
      </w:pBdr>
      <w:shd w:val="clear" w:color="000000" w:fill="00B050"/>
      <w:spacing w:before="100" w:beforeAutospacing="1" w:after="100" w:afterAutospacing="1"/>
      <w:textAlignment w:val="top"/>
    </w:pPr>
  </w:style>
  <w:style w:type="paragraph" w:customStyle="1" w:styleId="xl96">
    <w:name w:val="xl96"/>
    <w:basedOn w:val="Normal"/>
    <w:rsid w:val="0022799F"/>
    <w:pPr>
      <w:pBdr>
        <w:bottom w:val="single" w:sz="8" w:space="0" w:color="auto"/>
        <w:right w:val="single" w:sz="8" w:space="0" w:color="auto"/>
      </w:pBdr>
      <w:shd w:val="clear" w:color="000000" w:fill="00B050"/>
      <w:spacing w:before="100" w:beforeAutospacing="1" w:after="100" w:afterAutospacing="1"/>
      <w:textAlignment w:val="top"/>
    </w:pPr>
  </w:style>
  <w:style w:type="paragraph" w:customStyle="1" w:styleId="xl97">
    <w:name w:val="xl97"/>
    <w:basedOn w:val="Normal"/>
    <w:rsid w:val="0022799F"/>
    <w:pPr>
      <w:pBdr>
        <w:right w:val="single" w:sz="8" w:space="0" w:color="auto"/>
      </w:pBdr>
      <w:shd w:val="clear" w:color="000000" w:fill="92D050"/>
      <w:spacing w:before="100" w:beforeAutospacing="1" w:after="100" w:afterAutospacing="1"/>
      <w:jc w:val="center"/>
      <w:textAlignment w:val="center"/>
    </w:pPr>
    <w:rPr>
      <w:sz w:val="20"/>
      <w:szCs w:val="20"/>
    </w:rPr>
  </w:style>
  <w:style w:type="paragraph" w:customStyle="1" w:styleId="xl98">
    <w:name w:val="xl98"/>
    <w:basedOn w:val="Normal"/>
    <w:rsid w:val="0022799F"/>
    <w:pPr>
      <w:pBdr>
        <w:right w:val="single" w:sz="8"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99">
    <w:name w:val="xl99"/>
    <w:basedOn w:val="Normal"/>
    <w:rsid w:val="0022799F"/>
    <w:pPr>
      <w:pBdr>
        <w:right w:val="single" w:sz="8" w:space="0" w:color="auto"/>
      </w:pBdr>
      <w:shd w:val="clear" w:color="000000" w:fill="92D050"/>
      <w:spacing w:before="100" w:beforeAutospacing="1" w:after="100" w:afterAutospacing="1"/>
      <w:textAlignment w:val="center"/>
    </w:pPr>
    <w:rPr>
      <w:sz w:val="20"/>
      <w:szCs w:val="20"/>
    </w:rPr>
  </w:style>
  <w:style w:type="paragraph" w:customStyle="1" w:styleId="xl100">
    <w:name w:val="xl100"/>
    <w:basedOn w:val="Normal"/>
    <w:rsid w:val="0022799F"/>
    <w:pPr>
      <w:pBdr>
        <w:right w:val="single" w:sz="8" w:space="0" w:color="auto"/>
      </w:pBdr>
      <w:shd w:val="clear" w:color="000000" w:fill="00B050"/>
      <w:spacing w:before="100" w:beforeAutospacing="1" w:after="100" w:afterAutospacing="1"/>
      <w:jc w:val="center"/>
      <w:textAlignment w:val="center"/>
    </w:pPr>
    <w:rPr>
      <w:color w:val="000000"/>
      <w:sz w:val="20"/>
      <w:szCs w:val="20"/>
    </w:rPr>
  </w:style>
  <w:style w:type="paragraph" w:customStyle="1" w:styleId="xl101">
    <w:name w:val="xl101"/>
    <w:basedOn w:val="Normal"/>
    <w:rsid w:val="0022799F"/>
    <w:pPr>
      <w:pBdr>
        <w:right w:val="single" w:sz="8" w:space="0" w:color="auto"/>
      </w:pBdr>
      <w:shd w:val="clear" w:color="000000" w:fill="92D050"/>
      <w:spacing w:before="100" w:beforeAutospacing="1" w:after="100" w:afterAutospacing="1"/>
      <w:textAlignment w:val="top"/>
    </w:pPr>
  </w:style>
  <w:style w:type="paragraph" w:customStyle="1" w:styleId="xl102">
    <w:name w:val="xl102"/>
    <w:basedOn w:val="Normal"/>
    <w:rsid w:val="0022799F"/>
    <w:pPr>
      <w:pBdr>
        <w:bottom w:val="single" w:sz="8" w:space="0" w:color="auto"/>
        <w:right w:val="single" w:sz="8" w:space="0" w:color="auto"/>
      </w:pBdr>
      <w:shd w:val="clear" w:color="000000" w:fill="92D050"/>
      <w:spacing w:before="100" w:beforeAutospacing="1" w:after="100" w:afterAutospacing="1"/>
      <w:textAlignment w:val="top"/>
    </w:pPr>
  </w:style>
  <w:style w:type="paragraph" w:customStyle="1" w:styleId="xl103">
    <w:name w:val="xl103"/>
    <w:basedOn w:val="Normal"/>
    <w:rsid w:val="0022799F"/>
    <w:pPr>
      <w:pBdr>
        <w:bottom w:val="single" w:sz="8" w:space="0" w:color="auto"/>
        <w:right w:val="single" w:sz="8" w:space="0" w:color="auto"/>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04">
    <w:name w:val="xl104"/>
    <w:basedOn w:val="Normal"/>
    <w:rsid w:val="0022799F"/>
    <w:pPr>
      <w:pBdr>
        <w:left w:val="single" w:sz="8" w:space="0" w:color="000000"/>
        <w:bottom w:val="single" w:sz="8" w:space="0" w:color="000000"/>
        <w:right w:val="single" w:sz="8" w:space="0" w:color="000000"/>
      </w:pBdr>
      <w:shd w:val="clear" w:color="000000" w:fill="999999"/>
      <w:spacing w:before="100" w:beforeAutospacing="1" w:after="100" w:afterAutospacing="1"/>
      <w:textAlignment w:val="center"/>
    </w:pPr>
    <w:rPr>
      <w:color w:val="000000"/>
      <w:sz w:val="20"/>
      <w:szCs w:val="20"/>
    </w:rPr>
  </w:style>
  <w:style w:type="paragraph" w:customStyle="1" w:styleId="xl105">
    <w:name w:val="xl105"/>
    <w:basedOn w:val="Normal"/>
    <w:rsid w:val="0022799F"/>
    <w:pPr>
      <w:pBdr>
        <w:bottom w:val="single" w:sz="8" w:space="0" w:color="000000"/>
        <w:right w:val="single" w:sz="8" w:space="0" w:color="000000"/>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106">
    <w:name w:val="xl106"/>
    <w:basedOn w:val="Normal"/>
    <w:rsid w:val="0022799F"/>
    <w:pPr>
      <w:pBdr>
        <w:left w:val="single" w:sz="8" w:space="0" w:color="000000"/>
        <w:bottom w:val="single" w:sz="8" w:space="0" w:color="auto"/>
        <w:right w:val="single" w:sz="8" w:space="0" w:color="000000"/>
      </w:pBdr>
      <w:shd w:val="clear" w:color="000000" w:fill="999999"/>
      <w:spacing w:before="100" w:beforeAutospacing="1" w:after="100" w:afterAutospacing="1"/>
      <w:textAlignment w:val="center"/>
    </w:pPr>
    <w:rPr>
      <w:color w:val="000000"/>
      <w:sz w:val="20"/>
      <w:szCs w:val="20"/>
    </w:rPr>
  </w:style>
  <w:style w:type="paragraph" w:customStyle="1" w:styleId="xl107">
    <w:name w:val="xl107"/>
    <w:basedOn w:val="Normal"/>
    <w:rsid w:val="0022799F"/>
    <w:pPr>
      <w:pBdr>
        <w:bottom w:val="single" w:sz="8" w:space="0" w:color="auto"/>
        <w:right w:val="single" w:sz="8" w:space="0" w:color="000000"/>
      </w:pBdr>
      <w:shd w:val="clear" w:color="000000" w:fill="FFFFFF"/>
      <w:spacing w:before="100" w:beforeAutospacing="1" w:after="100" w:afterAutospacing="1"/>
      <w:textAlignment w:val="top"/>
    </w:pPr>
  </w:style>
  <w:style w:type="paragraph" w:customStyle="1" w:styleId="xl108">
    <w:name w:val="xl108"/>
    <w:basedOn w:val="Normal"/>
    <w:rsid w:val="0022799F"/>
    <w:pPr>
      <w:pBdr>
        <w:bottom w:val="single" w:sz="8" w:space="0" w:color="auto"/>
        <w:right w:val="single" w:sz="8" w:space="0" w:color="000000"/>
      </w:pBdr>
      <w:shd w:val="clear" w:color="000000" w:fill="FFFFFF"/>
      <w:spacing w:before="100" w:beforeAutospacing="1" w:after="100" w:afterAutospacing="1"/>
    </w:pPr>
  </w:style>
  <w:style w:type="paragraph" w:customStyle="1" w:styleId="xl109">
    <w:name w:val="xl109"/>
    <w:basedOn w:val="Normal"/>
    <w:rsid w:val="0022799F"/>
    <w:pPr>
      <w:pBdr>
        <w:bottom w:val="single" w:sz="8" w:space="0" w:color="auto"/>
        <w:right w:val="single" w:sz="8" w:space="0" w:color="000000"/>
      </w:pBdr>
      <w:shd w:val="clear" w:color="000000" w:fill="FFFFFF"/>
      <w:spacing w:before="100" w:beforeAutospacing="1" w:after="100" w:afterAutospacing="1"/>
      <w:jc w:val="center"/>
      <w:textAlignment w:val="center"/>
    </w:pPr>
    <w:rPr>
      <w:sz w:val="20"/>
      <w:szCs w:val="20"/>
    </w:rPr>
  </w:style>
  <w:style w:type="paragraph" w:customStyle="1" w:styleId="xl110">
    <w:name w:val="xl110"/>
    <w:basedOn w:val="Normal"/>
    <w:rsid w:val="0022799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11">
    <w:name w:val="xl111"/>
    <w:basedOn w:val="Normal"/>
    <w:rsid w:val="0022799F"/>
    <w:pPr>
      <w:pBdr>
        <w:bottom w:val="single" w:sz="8" w:space="0" w:color="auto"/>
        <w:right w:val="single" w:sz="8" w:space="0" w:color="auto"/>
      </w:pBdr>
      <w:shd w:val="clear" w:color="000000" w:fill="92D050"/>
      <w:spacing w:before="100" w:beforeAutospacing="1" w:after="100" w:afterAutospacing="1"/>
      <w:jc w:val="center"/>
      <w:textAlignment w:val="center"/>
    </w:pPr>
    <w:rPr>
      <w:color w:val="000000"/>
      <w:sz w:val="20"/>
      <w:szCs w:val="20"/>
    </w:rPr>
  </w:style>
  <w:style w:type="paragraph" w:customStyle="1" w:styleId="xl112">
    <w:name w:val="xl112"/>
    <w:basedOn w:val="Normal"/>
    <w:rsid w:val="0022799F"/>
    <w:pPr>
      <w:pBdr>
        <w:right w:val="single" w:sz="8" w:space="0" w:color="000000"/>
      </w:pBdr>
      <w:shd w:val="clear" w:color="000000" w:fill="FFFFFF"/>
      <w:spacing w:before="100" w:beforeAutospacing="1" w:after="100" w:afterAutospacing="1"/>
      <w:jc w:val="center"/>
      <w:textAlignment w:val="center"/>
    </w:pPr>
    <w:rPr>
      <w:color w:val="000000"/>
      <w:sz w:val="20"/>
      <w:szCs w:val="20"/>
    </w:rPr>
  </w:style>
  <w:style w:type="paragraph" w:customStyle="1" w:styleId="xl113">
    <w:name w:val="xl113"/>
    <w:basedOn w:val="Normal"/>
    <w:rsid w:val="0022799F"/>
    <w:pPr>
      <w:pBdr>
        <w:right w:val="single" w:sz="8" w:space="0" w:color="auto"/>
      </w:pBdr>
      <w:shd w:val="clear" w:color="000000" w:fill="00B050"/>
      <w:spacing w:before="100" w:beforeAutospacing="1" w:after="100" w:afterAutospacing="1"/>
      <w:jc w:val="center"/>
      <w:textAlignment w:val="center"/>
    </w:pPr>
    <w:rPr>
      <w:color w:val="282828"/>
      <w:sz w:val="20"/>
      <w:szCs w:val="20"/>
    </w:rPr>
  </w:style>
  <w:style w:type="paragraph" w:customStyle="1" w:styleId="xl114">
    <w:name w:val="xl114"/>
    <w:basedOn w:val="Normal"/>
    <w:rsid w:val="0022799F"/>
    <w:pPr>
      <w:pBdr>
        <w:bottom w:val="single" w:sz="8" w:space="0" w:color="auto"/>
        <w:right w:val="single" w:sz="8" w:space="0" w:color="auto"/>
      </w:pBdr>
      <w:shd w:val="clear" w:color="000000" w:fill="00B050"/>
      <w:spacing w:before="100" w:beforeAutospacing="1" w:after="100" w:afterAutospacing="1"/>
      <w:jc w:val="center"/>
      <w:textAlignment w:val="center"/>
    </w:pPr>
    <w:rPr>
      <w:color w:val="282828"/>
      <w:sz w:val="20"/>
      <w:szCs w:val="20"/>
    </w:rPr>
  </w:style>
  <w:style w:type="paragraph" w:customStyle="1" w:styleId="xl115">
    <w:name w:val="xl115"/>
    <w:basedOn w:val="Normal"/>
    <w:rsid w:val="0022799F"/>
    <w:pPr>
      <w:pBdr>
        <w:right w:val="single" w:sz="8" w:space="0" w:color="auto"/>
      </w:pBdr>
      <w:shd w:val="clear" w:color="000000" w:fill="FFFFFF"/>
      <w:spacing w:before="100" w:beforeAutospacing="1" w:after="100" w:afterAutospacing="1"/>
      <w:textAlignment w:val="center"/>
    </w:pPr>
    <w:rPr>
      <w:sz w:val="20"/>
      <w:szCs w:val="20"/>
    </w:rPr>
  </w:style>
  <w:style w:type="paragraph" w:customStyle="1" w:styleId="xl116">
    <w:name w:val="xl116"/>
    <w:basedOn w:val="Normal"/>
    <w:rsid w:val="0022799F"/>
    <w:pPr>
      <w:pBdr>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17">
    <w:name w:val="xl117"/>
    <w:basedOn w:val="Normal"/>
    <w:rsid w:val="0022799F"/>
    <w:pPr>
      <w:pBdr>
        <w:left w:val="single" w:sz="8" w:space="0" w:color="auto"/>
        <w:bottom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18">
    <w:name w:val="xl118"/>
    <w:basedOn w:val="Normal"/>
    <w:rsid w:val="0022799F"/>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19">
    <w:name w:val="xl119"/>
    <w:basedOn w:val="Normal"/>
    <w:rsid w:val="0022799F"/>
    <w:pPr>
      <w:pBdr>
        <w:bottom w:val="single" w:sz="8" w:space="0" w:color="auto"/>
        <w:right w:val="single" w:sz="8" w:space="0" w:color="auto"/>
      </w:pBdr>
      <w:shd w:val="clear" w:color="000000" w:fill="FFFFFF"/>
      <w:spacing w:before="100" w:beforeAutospacing="1" w:after="100" w:afterAutospacing="1"/>
    </w:pPr>
  </w:style>
  <w:style w:type="paragraph" w:customStyle="1" w:styleId="xl120">
    <w:name w:val="xl120"/>
    <w:basedOn w:val="Normal"/>
    <w:rsid w:val="0022799F"/>
    <w:pPr>
      <w:pBdr>
        <w:top w:val="single" w:sz="8" w:space="0" w:color="000000"/>
        <w:left w:val="single" w:sz="8" w:space="0" w:color="auto"/>
        <w:right w:val="single" w:sz="8" w:space="0" w:color="auto"/>
      </w:pBdr>
      <w:shd w:val="clear" w:color="000000" w:fill="A6A6A6"/>
      <w:spacing w:before="100" w:beforeAutospacing="1" w:after="100" w:afterAutospacing="1"/>
      <w:textAlignment w:val="top"/>
    </w:pPr>
  </w:style>
  <w:style w:type="paragraph" w:customStyle="1" w:styleId="xl121">
    <w:name w:val="xl121"/>
    <w:basedOn w:val="Normal"/>
    <w:rsid w:val="0022799F"/>
    <w:pPr>
      <w:pBdr>
        <w:left w:val="single" w:sz="8" w:space="0" w:color="auto"/>
        <w:bottom w:val="single" w:sz="8" w:space="0" w:color="auto"/>
        <w:right w:val="single" w:sz="8" w:space="0" w:color="auto"/>
      </w:pBdr>
      <w:shd w:val="clear" w:color="000000" w:fill="A6A6A6"/>
      <w:spacing w:before="100" w:beforeAutospacing="1" w:after="100" w:afterAutospacing="1"/>
      <w:textAlignment w:val="top"/>
    </w:pPr>
  </w:style>
  <w:style w:type="paragraph" w:customStyle="1" w:styleId="xl122">
    <w:name w:val="xl122"/>
    <w:basedOn w:val="Normal"/>
    <w:rsid w:val="0022799F"/>
    <w:pPr>
      <w:pBdr>
        <w:top w:val="single" w:sz="8" w:space="0" w:color="auto"/>
        <w:left w:val="single" w:sz="8" w:space="0" w:color="auto"/>
        <w:right w:val="single" w:sz="8" w:space="0" w:color="auto"/>
      </w:pBdr>
      <w:shd w:val="clear" w:color="000000" w:fill="A6A6A6"/>
      <w:spacing w:before="100" w:beforeAutospacing="1" w:after="100" w:afterAutospacing="1"/>
      <w:jc w:val="center"/>
      <w:textAlignment w:val="center"/>
    </w:pPr>
    <w:rPr>
      <w:color w:val="000000"/>
      <w:sz w:val="20"/>
      <w:szCs w:val="20"/>
    </w:rPr>
  </w:style>
  <w:style w:type="paragraph" w:customStyle="1" w:styleId="xl123">
    <w:name w:val="xl123"/>
    <w:basedOn w:val="Normal"/>
    <w:rsid w:val="0022799F"/>
    <w:pPr>
      <w:pBdr>
        <w:left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color w:val="000000"/>
      <w:sz w:val="20"/>
      <w:szCs w:val="20"/>
    </w:rPr>
  </w:style>
  <w:style w:type="paragraph" w:customStyle="1" w:styleId="xl124">
    <w:name w:val="xl124"/>
    <w:basedOn w:val="Normal"/>
    <w:rsid w:val="0022799F"/>
    <w:pPr>
      <w:pBdr>
        <w:left w:val="single" w:sz="8" w:space="0" w:color="000000"/>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125">
    <w:name w:val="xl125"/>
    <w:basedOn w:val="Normal"/>
    <w:rsid w:val="0022799F"/>
    <w:pPr>
      <w:pBdr>
        <w:top w:val="single" w:sz="8" w:space="0" w:color="000000"/>
        <w:left w:val="single" w:sz="8" w:space="0" w:color="000000"/>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126">
    <w:name w:val="xl126"/>
    <w:basedOn w:val="Normal"/>
    <w:rsid w:val="0022799F"/>
    <w:pPr>
      <w:pBdr>
        <w:top w:val="single" w:sz="8" w:space="0" w:color="000000"/>
        <w:left w:val="single" w:sz="8" w:space="0" w:color="000000"/>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27">
    <w:name w:val="xl127"/>
    <w:basedOn w:val="Normal"/>
    <w:rsid w:val="0022799F"/>
    <w:pPr>
      <w:pBdr>
        <w:left w:val="single" w:sz="8" w:space="0" w:color="000000"/>
        <w:bottom w:val="single" w:sz="8" w:space="0" w:color="000000"/>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28">
    <w:name w:val="xl128"/>
    <w:basedOn w:val="Normal"/>
    <w:rsid w:val="0022799F"/>
    <w:pPr>
      <w:pBdr>
        <w:top w:val="single" w:sz="8" w:space="0" w:color="000000"/>
        <w:left w:val="single" w:sz="8" w:space="0" w:color="000000"/>
        <w:right w:val="single" w:sz="8" w:space="0" w:color="000000"/>
      </w:pBdr>
      <w:shd w:val="clear" w:color="000000" w:fill="FFFFFF"/>
      <w:spacing w:before="100" w:beforeAutospacing="1" w:after="100" w:afterAutospacing="1"/>
    </w:pPr>
  </w:style>
  <w:style w:type="paragraph" w:customStyle="1" w:styleId="xl129">
    <w:name w:val="xl129"/>
    <w:basedOn w:val="Normal"/>
    <w:rsid w:val="0022799F"/>
    <w:pPr>
      <w:pBdr>
        <w:left w:val="single" w:sz="8" w:space="0" w:color="000000"/>
        <w:bottom w:val="single" w:sz="8" w:space="0" w:color="000000"/>
        <w:right w:val="single" w:sz="8" w:space="0" w:color="000000"/>
      </w:pBdr>
      <w:shd w:val="clear" w:color="000000" w:fill="FFFFFF"/>
      <w:spacing w:before="100" w:beforeAutospacing="1" w:after="100" w:afterAutospacing="1"/>
    </w:pPr>
  </w:style>
  <w:style w:type="paragraph" w:customStyle="1" w:styleId="xl130">
    <w:name w:val="xl130"/>
    <w:basedOn w:val="Normal"/>
    <w:rsid w:val="0022799F"/>
    <w:pPr>
      <w:pBdr>
        <w:top w:val="single" w:sz="8" w:space="0" w:color="000000"/>
        <w:left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31">
    <w:name w:val="xl131"/>
    <w:basedOn w:val="Normal"/>
    <w:rsid w:val="0022799F"/>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32">
    <w:name w:val="xl132"/>
    <w:basedOn w:val="Normal"/>
    <w:rsid w:val="0022799F"/>
    <w:pPr>
      <w:pBdr>
        <w:top w:val="single" w:sz="8" w:space="0" w:color="auto"/>
        <w:left w:val="single" w:sz="8" w:space="0" w:color="000000"/>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133">
    <w:name w:val="xl133"/>
    <w:basedOn w:val="Normal"/>
    <w:rsid w:val="0022799F"/>
    <w:pPr>
      <w:pBdr>
        <w:left w:val="single" w:sz="8" w:space="0" w:color="000000"/>
        <w:bottom w:val="single" w:sz="8" w:space="0" w:color="auto"/>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134">
    <w:name w:val="xl134"/>
    <w:basedOn w:val="Normal"/>
    <w:rsid w:val="0022799F"/>
    <w:pPr>
      <w:pBdr>
        <w:top w:val="single" w:sz="8" w:space="0" w:color="auto"/>
        <w:left w:val="single" w:sz="8" w:space="0" w:color="000000"/>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35">
    <w:name w:val="xl135"/>
    <w:basedOn w:val="Normal"/>
    <w:rsid w:val="0022799F"/>
    <w:pPr>
      <w:pBdr>
        <w:left w:val="single" w:sz="8" w:space="0" w:color="000000"/>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36">
    <w:name w:val="xl136"/>
    <w:basedOn w:val="Normal"/>
    <w:rsid w:val="0022799F"/>
    <w:pPr>
      <w:pBdr>
        <w:left w:val="single" w:sz="8" w:space="0" w:color="000000"/>
        <w:bottom w:val="single" w:sz="8" w:space="0" w:color="auto"/>
        <w:right w:val="single" w:sz="8" w:space="0" w:color="000000"/>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37">
    <w:name w:val="xl137"/>
    <w:basedOn w:val="Normal"/>
    <w:rsid w:val="0022799F"/>
    <w:pPr>
      <w:pBdr>
        <w:top w:val="single" w:sz="8" w:space="0" w:color="auto"/>
        <w:left w:val="single" w:sz="8" w:space="0" w:color="000000"/>
        <w:right w:val="single" w:sz="8" w:space="0" w:color="000000"/>
      </w:pBdr>
      <w:shd w:val="clear" w:color="000000" w:fill="FFFFFF"/>
      <w:spacing w:before="100" w:beforeAutospacing="1" w:after="100" w:afterAutospacing="1"/>
    </w:pPr>
  </w:style>
  <w:style w:type="paragraph" w:customStyle="1" w:styleId="xl138">
    <w:name w:val="xl138"/>
    <w:basedOn w:val="Normal"/>
    <w:rsid w:val="0022799F"/>
    <w:pPr>
      <w:pBdr>
        <w:left w:val="single" w:sz="8" w:space="0" w:color="000000"/>
        <w:right w:val="single" w:sz="8" w:space="0" w:color="000000"/>
      </w:pBdr>
      <w:shd w:val="clear" w:color="000000" w:fill="FFFFFF"/>
      <w:spacing w:before="100" w:beforeAutospacing="1" w:after="100" w:afterAutospacing="1"/>
    </w:pPr>
  </w:style>
  <w:style w:type="paragraph" w:customStyle="1" w:styleId="xl139">
    <w:name w:val="xl139"/>
    <w:basedOn w:val="Normal"/>
    <w:rsid w:val="0022799F"/>
    <w:pPr>
      <w:pBdr>
        <w:left w:val="single" w:sz="8" w:space="0" w:color="000000"/>
        <w:bottom w:val="single" w:sz="8" w:space="0" w:color="auto"/>
        <w:right w:val="single" w:sz="8" w:space="0" w:color="000000"/>
      </w:pBdr>
      <w:shd w:val="clear" w:color="000000" w:fill="FFFFFF"/>
      <w:spacing w:before="100" w:beforeAutospacing="1" w:after="100" w:afterAutospacing="1"/>
    </w:pPr>
  </w:style>
  <w:style w:type="paragraph" w:customStyle="1" w:styleId="xl140">
    <w:name w:val="xl140"/>
    <w:basedOn w:val="Normal"/>
    <w:rsid w:val="0022799F"/>
    <w:pPr>
      <w:pBdr>
        <w:top w:val="single" w:sz="8" w:space="0" w:color="auto"/>
        <w:left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41">
    <w:name w:val="xl141"/>
    <w:basedOn w:val="Normal"/>
    <w:rsid w:val="0022799F"/>
    <w:pPr>
      <w:pBdr>
        <w:left w:val="single" w:sz="8" w:space="0" w:color="000000"/>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42">
    <w:name w:val="xl142"/>
    <w:basedOn w:val="Normal"/>
    <w:rsid w:val="0022799F"/>
    <w:pPr>
      <w:pBdr>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43">
    <w:name w:val="xl143"/>
    <w:basedOn w:val="Normal"/>
    <w:rsid w:val="0022799F"/>
    <w:pPr>
      <w:pBdr>
        <w:left w:val="single" w:sz="8" w:space="0" w:color="auto"/>
        <w:right w:val="single" w:sz="8" w:space="0" w:color="auto"/>
      </w:pBdr>
      <w:shd w:val="clear" w:color="000000" w:fill="A6A6A6"/>
      <w:spacing w:before="100" w:beforeAutospacing="1" w:after="100" w:afterAutospacing="1"/>
      <w:textAlignment w:val="center"/>
    </w:pPr>
    <w:rPr>
      <w:color w:val="000000"/>
      <w:sz w:val="20"/>
      <w:szCs w:val="20"/>
    </w:rPr>
  </w:style>
  <w:style w:type="paragraph" w:customStyle="1" w:styleId="xl144">
    <w:name w:val="xl144"/>
    <w:basedOn w:val="Normal"/>
    <w:rsid w:val="0022799F"/>
    <w:pPr>
      <w:pBdr>
        <w:top w:val="single" w:sz="8" w:space="0" w:color="auto"/>
        <w:left w:val="single" w:sz="8" w:space="0" w:color="auto"/>
        <w:right w:val="single" w:sz="8" w:space="0" w:color="auto"/>
      </w:pBdr>
      <w:shd w:val="clear" w:color="000000" w:fill="A6A6A6"/>
      <w:spacing w:before="100" w:beforeAutospacing="1" w:after="100" w:afterAutospacing="1"/>
      <w:textAlignment w:val="center"/>
    </w:pPr>
    <w:rPr>
      <w:color w:val="000000"/>
      <w:sz w:val="20"/>
      <w:szCs w:val="20"/>
    </w:rPr>
  </w:style>
  <w:style w:type="paragraph" w:customStyle="1" w:styleId="xl145">
    <w:name w:val="xl145"/>
    <w:basedOn w:val="Normal"/>
    <w:rsid w:val="0022799F"/>
    <w:pPr>
      <w:pBdr>
        <w:left w:val="single" w:sz="8" w:space="0" w:color="auto"/>
        <w:bottom w:val="single" w:sz="8" w:space="0" w:color="auto"/>
        <w:right w:val="single" w:sz="8" w:space="0" w:color="auto"/>
      </w:pBdr>
      <w:shd w:val="clear" w:color="000000" w:fill="A6A6A6"/>
      <w:spacing w:before="100" w:beforeAutospacing="1" w:after="100" w:afterAutospacing="1"/>
      <w:textAlignment w:val="center"/>
    </w:pPr>
    <w:rPr>
      <w:color w:val="000000"/>
      <w:sz w:val="20"/>
      <w:szCs w:val="20"/>
    </w:rPr>
  </w:style>
  <w:style w:type="paragraph" w:customStyle="1" w:styleId="xl146">
    <w:name w:val="xl146"/>
    <w:basedOn w:val="Normal"/>
    <w:rsid w:val="0022799F"/>
    <w:pPr>
      <w:pBdr>
        <w:top w:val="single" w:sz="8" w:space="0" w:color="auto"/>
        <w:left w:val="single" w:sz="8" w:space="0" w:color="auto"/>
        <w:right w:val="single" w:sz="8" w:space="0" w:color="auto"/>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47">
    <w:name w:val="xl147"/>
    <w:basedOn w:val="Normal"/>
    <w:rsid w:val="0022799F"/>
    <w:pPr>
      <w:pBdr>
        <w:left w:val="single" w:sz="8" w:space="0" w:color="auto"/>
        <w:bottom w:val="single" w:sz="8" w:space="0" w:color="auto"/>
        <w:right w:val="single" w:sz="8" w:space="0" w:color="auto"/>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48">
    <w:name w:val="xl148"/>
    <w:basedOn w:val="Normal"/>
    <w:rsid w:val="0022799F"/>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49">
    <w:name w:val="xl149"/>
    <w:basedOn w:val="Normal"/>
    <w:rsid w:val="0022799F"/>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50">
    <w:name w:val="xl150"/>
    <w:basedOn w:val="Normal"/>
    <w:rsid w:val="0022799F"/>
    <w:pPr>
      <w:pBdr>
        <w:top w:val="single" w:sz="8" w:space="0" w:color="auto"/>
        <w:left w:val="single" w:sz="8" w:space="0" w:color="auto"/>
        <w:right w:val="single" w:sz="8" w:space="0" w:color="auto"/>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151">
    <w:name w:val="xl151"/>
    <w:basedOn w:val="Normal"/>
    <w:rsid w:val="0022799F"/>
    <w:pPr>
      <w:pBdr>
        <w:left w:val="single" w:sz="8" w:space="0" w:color="auto"/>
        <w:bottom w:val="single" w:sz="8" w:space="0" w:color="auto"/>
        <w:right w:val="single" w:sz="8" w:space="0" w:color="auto"/>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152">
    <w:name w:val="xl152"/>
    <w:basedOn w:val="Normal"/>
    <w:rsid w:val="0022799F"/>
    <w:pPr>
      <w:pBdr>
        <w:top w:val="single" w:sz="8" w:space="0" w:color="auto"/>
        <w:left w:val="single" w:sz="8" w:space="0" w:color="auto"/>
        <w:right w:val="single" w:sz="8" w:space="0" w:color="auto"/>
      </w:pBdr>
      <w:shd w:val="clear" w:color="000000" w:fill="FFFFFF"/>
      <w:spacing w:before="100" w:beforeAutospacing="1" w:after="100" w:afterAutospacing="1"/>
    </w:pPr>
  </w:style>
  <w:style w:type="paragraph" w:customStyle="1" w:styleId="xl153">
    <w:name w:val="xl153"/>
    <w:basedOn w:val="Normal"/>
    <w:rsid w:val="0022799F"/>
    <w:pPr>
      <w:pBdr>
        <w:left w:val="single" w:sz="8" w:space="0" w:color="auto"/>
        <w:bottom w:val="single" w:sz="8" w:space="0" w:color="auto"/>
        <w:right w:val="single" w:sz="8" w:space="0" w:color="auto"/>
      </w:pBdr>
      <w:shd w:val="clear" w:color="000000" w:fill="FFFFFF"/>
      <w:spacing w:before="100" w:beforeAutospacing="1" w:after="100" w:afterAutospacing="1"/>
    </w:pPr>
  </w:style>
  <w:style w:type="paragraph" w:customStyle="1" w:styleId="xl154">
    <w:name w:val="xl154"/>
    <w:basedOn w:val="Normal"/>
    <w:rsid w:val="0022799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55">
    <w:name w:val="xl155"/>
    <w:basedOn w:val="Normal"/>
    <w:rsid w:val="0022799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56">
    <w:name w:val="xl156"/>
    <w:basedOn w:val="Normal"/>
    <w:rsid w:val="0022799F"/>
    <w:pPr>
      <w:pBdr>
        <w:left w:val="single" w:sz="8" w:space="0" w:color="auto"/>
        <w:right w:val="single" w:sz="8" w:space="0" w:color="auto"/>
      </w:pBdr>
      <w:shd w:val="clear" w:color="000000" w:fill="00B050"/>
      <w:spacing w:before="100" w:beforeAutospacing="1" w:after="100" w:afterAutospacing="1"/>
      <w:jc w:val="center"/>
      <w:textAlignment w:val="center"/>
    </w:pPr>
    <w:rPr>
      <w:rFonts w:ascii="Segoe UI Symbol" w:hAnsi="Segoe UI Symbol"/>
      <w:color w:val="000000"/>
      <w:sz w:val="20"/>
      <w:szCs w:val="20"/>
    </w:rPr>
  </w:style>
  <w:style w:type="paragraph" w:customStyle="1" w:styleId="xl157">
    <w:name w:val="xl157"/>
    <w:basedOn w:val="Normal"/>
    <w:rsid w:val="0022799F"/>
    <w:pPr>
      <w:pBdr>
        <w:left w:val="single" w:sz="8" w:space="0" w:color="auto"/>
        <w:right w:val="single" w:sz="8" w:space="0" w:color="auto"/>
      </w:pBdr>
      <w:shd w:val="clear" w:color="000000" w:fill="92D050"/>
      <w:spacing w:before="100" w:beforeAutospacing="1" w:after="100" w:afterAutospacing="1"/>
      <w:jc w:val="center"/>
      <w:textAlignment w:val="center"/>
    </w:pPr>
    <w:rPr>
      <w:rFonts w:ascii="Segoe UI Symbol" w:hAnsi="Segoe UI Symbol"/>
      <w:color w:val="000000"/>
      <w:sz w:val="20"/>
      <w:szCs w:val="20"/>
    </w:rPr>
  </w:style>
  <w:style w:type="paragraph" w:customStyle="1" w:styleId="xl158">
    <w:name w:val="xl158"/>
    <w:basedOn w:val="Normal"/>
    <w:rsid w:val="0022799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59">
    <w:name w:val="xl159"/>
    <w:basedOn w:val="Normal"/>
    <w:rsid w:val="0022799F"/>
    <w:pPr>
      <w:pBdr>
        <w:left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60">
    <w:name w:val="xl160"/>
    <w:basedOn w:val="Normal"/>
    <w:rsid w:val="0022799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161">
    <w:name w:val="xl161"/>
    <w:basedOn w:val="Normal"/>
    <w:rsid w:val="0022799F"/>
    <w:pPr>
      <w:pBdr>
        <w:left w:val="single" w:sz="8" w:space="0" w:color="auto"/>
        <w:right w:val="single" w:sz="8" w:space="0" w:color="auto"/>
      </w:pBdr>
      <w:shd w:val="clear" w:color="000000" w:fill="FFFFFF"/>
      <w:spacing w:before="100" w:beforeAutospacing="1" w:after="100" w:afterAutospacing="1"/>
      <w:jc w:val="center"/>
      <w:textAlignment w:val="center"/>
    </w:pPr>
    <w:rPr>
      <w:rFonts w:ascii="Segoe UI Symbol" w:hAnsi="Segoe UI Symbol"/>
      <w:sz w:val="20"/>
      <w:szCs w:val="20"/>
    </w:rPr>
  </w:style>
  <w:style w:type="paragraph" w:customStyle="1" w:styleId="xl162">
    <w:name w:val="xl162"/>
    <w:basedOn w:val="Normal"/>
    <w:rsid w:val="0022799F"/>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Normal"/>
    <w:rsid w:val="0022799F"/>
    <w:pPr>
      <w:pBdr>
        <w:left w:val="single" w:sz="8" w:space="0" w:color="auto"/>
        <w:right w:val="single" w:sz="8" w:space="0" w:color="auto"/>
      </w:pBdr>
      <w:shd w:val="clear" w:color="000000" w:fill="FFFFFF"/>
      <w:spacing w:before="100" w:beforeAutospacing="1" w:after="100" w:afterAutospacing="1"/>
    </w:pPr>
  </w:style>
  <w:style w:type="paragraph" w:customStyle="1" w:styleId="xl164">
    <w:name w:val="xl164"/>
    <w:basedOn w:val="Normal"/>
    <w:rsid w:val="0022799F"/>
    <w:pPr>
      <w:pBdr>
        <w:top w:val="single" w:sz="8" w:space="0" w:color="auto"/>
        <w:left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65">
    <w:name w:val="xl165"/>
    <w:basedOn w:val="Normal"/>
    <w:rsid w:val="0022799F"/>
    <w:pPr>
      <w:pBdr>
        <w:top w:val="single" w:sz="8" w:space="0" w:color="auto"/>
        <w:left w:val="single" w:sz="8" w:space="0" w:color="000000"/>
        <w:right w:val="single" w:sz="8" w:space="0" w:color="000000"/>
      </w:pBdr>
      <w:shd w:val="clear" w:color="000000" w:fill="999999"/>
      <w:spacing w:before="100" w:beforeAutospacing="1" w:after="100" w:afterAutospacing="1"/>
      <w:textAlignment w:val="center"/>
    </w:pPr>
    <w:rPr>
      <w:color w:val="000000"/>
      <w:sz w:val="20"/>
      <w:szCs w:val="20"/>
    </w:rPr>
  </w:style>
  <w:style w:type="paragraph" w:customStyle="1" w:styleId="xl166">
    <w:name w:val="xl166"/>
    <w:basedOn w:val="Normal"/>
    <w:rsid w:val="0022799F"/>
    <w:pPr>
      <w:pBdr>
        <w:top w:val="single" w:sz="8" w:space="0" w:color="auto"/>
        <w:left w:val="single" w:sz="8" w:space="0" w:color="000000"/>
        <w:right w:val="single" w:sz="8" w:space="0" w:color="000000"/>
      </w:pBdr>
      <w:shd w:val="clear" w:color="000000" w:fill="FFFFFF"/>
      <w:spacing w:before="100" w:beforeAutospacing="1" w:after="100" w:afterAutospacing="1"/>
      <w:textAlignment w:val="top"/>
    </w:pPr>
  </w:style>
  <w:style w:type="paragraph" w:customStyle="1" w:styleId="xl167">
    <w:name w:val="xl167"/>
    <w:basedOn w:val="Normal"/>
    <w:rsid w:val="0022799F"/>
    <w:pPr>
      <w:pBdr>
        <w:left w:val="single" w:sz="8" w:space="0" w:color="000000"/>
        <w:bottom w:val="single" w:sz="8" w:space="0" w:color="000000"/>
        <w:right w:val="single" w:sz="8" w:space="0" w:color="000000"/>
      </w:pBdr>
      <w:shd w:val="clear" w:color="000000" w:fill="FFFFFF"/>
      <w:spacing w:before="100" w:beforeAutospacing="1" w:after="100" w:afterAutospacing="1"/>
      <w:textAlignment w:val="top"/>
    </w:pPr>
  </w:style>
  <w:style w:type="paragraph" w:customStyle="1" w:styleId="xl168">
    <w:name w:val="xl168"/>
    <w:basedOn w:val="Normal"/>
    <w:rsid w:val="0022799F"/>
    <w:pPr>
      <w:pBdr>
        <w:top w:val="single" w:sz="8" w:space="0" w:color="auto"/>
        <w:left w:val="single" w:sz="8" w:space="0" w:color="000000"/>
        <w:right w:val="single" w:sz="8" w:space="0" w:color="000000"/>
      </w:pBdr>
      <w:shd w:val="clear" w:color="000000" w:fill="FFFFFF"/>
      <w:spacing w:before="100" w:beforeAutospacing="1" w:after="100" w:afterAutospacing="1"/>
      <w:jc w:val="center"/>
      <w:textAlignment w:val="center"/>
    </w:pPr>
    <w:rPr>
      <w:sz w:val="20"/>
      <w:szCs w:val="20"/>
    </w:rPr>
  </w:style>
  <w:style w:type="paragraph" w:customStyle="1" w:styleId="xl169">
    <w:name w:val="xl169"/>
    <w:basedOn w:val="Normal"/>
    <w:rsid w:val="0022799F"/>
    <w:pPr>
      <w:pBdr>
        <w:left w:val="single" w:sz="8" w:space="0" w:color="000000"/>
        <w:bottom w:val="single" w:sz="8" w:space="0" w:color="000000"/>
        <w:right w:val="single" w:sz="8" w:space="0" w:color="000000"/>
      </w:pBdr>
      <w:shd w:val="clear" w:color="000000" w:fill="FFFFFF"/>
      <w:spacing w:before="100" w:beforeAutospacing="1" w:after="100" w:afterAutospacing="1"/>
      <w:jc w:val="center"/>
      <w:textAlignment w:val="center"/>
    </w:pPr>
    <w:rPr>
      <w:sz w:val="20"/>
      <w:szCs w:val="20"/>
    </w:rPr>
  </w:style>
  <w:style w:type="paragraph" w:customStyle="1" w:styleId="xl170">
    <w:name w:val="xl170"/>
    <w:basedOn w:val="Normal"/>
    <w:rsid w:val="0022799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71">
    <w:name w:val="xl171"/>
    <w:basedOn w:val="Normal"/>
    <w:rsid w:val="0022799F"/>
    <w:pPr>
      <w:pBdr>
        <w:left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72">
    <w:name w:val="xl172"/>
    <w:basedOn w:val="Normal"/>
    <w:rsid w:val="0022799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173">
    <w:name w:val="xl173"/>
    <w:basedOn w:val="Normal"/>
    <w:rsid w:val="0022799F"/>
    <w:pPr>
      <w:pBdr>
        <w:top w:val="single" w:sz="8" w:space="0" w:color="auto"/>
        <w:left w:val="single" w:sz="8" w:space="0" w:color="auto"/>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74">
    <w:name w:val="xl174"/>
    <w:basedOn w:val="Normal"/>
    <w:rsid w:val="0022799F"/>
    <w:pPr>
      <w:pBdr>
        <w:top w:val="single" w:sz="8" w:space="0" w:color="auto"/>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75">
    <w:name w:val="xl175"/>
    <w:basedOn w:val="Normal"/>
    <w:rsid w:val="0022799F"/>
    <w:pPr>
      <w:pBdr>
        <w:top w:val="single" w:sz="8" w:space="0" w:color="auto"/>
        <w:bottom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76">
    <w:name w:val="xl176"/>
    <w:basedOn w:val="Normal"/>
    <w:rsid w:val="0022799F"/>
    <w:pPr>
      <w:pBdr>
        <w:top w:val="single" w:sz="8" w:space="0" w:color="000000"/>
        <w:left w:val="single" w:sz="8" w:space="0" w:color="000000"/>
        <w:bottom w:val="single" w:sz="8" w:space="0" w:color="auto"/>
      </w:pBdr>
      <w:shd w:val="clear" w:color="000000" w:fill="A6A6A6"/>
      <w:spacing w:before="100" w:beforeAutospacing="1" w:after="100" w:afterAutospacing="1"/>
      <w:textAlignment w:val="center"/>
    </w:pPr>
    <w:rPr>
      <w:color w:val="000000"/>
      <w:sz w:val="20"/>
      <w:szCs w:val="20"/>
    </w:rPr>
  </w:style>
  <w:style w:type="paragraph" w:customStyle="1" w:styleId="xl177">
    <w:name w:val="xl177"/>
    <w:basedOn w:val="Normal"/>
    <w:rsid w:val="0022799F"/>
    <w:pPr>
      <w:pBdr>
        <w:top w:val="single" w:sz="8" w:space="0" w:color="000000"/>
        <w:bottom w:val="single" w:sz="8" w:space="0" w:color="auto"/>
      </w:pBdr>
      <w:shd w:val="clear" w:color="000000" w:fill="A6A6A6"/>
      <w:spacing w:before="100" w:beforeAutospacing="1" w:after="100" w:afterAutospacing="1"/>
      <w:textAlignment w:val="center"/>
    </w:pPr>
    <w:rPr>
      <w:color w:val="000000"/>
      <w:sz w:val="20"/>
      <w:szCs w:val="20"/>
    </w:rPr>
  </w:style>
  <w:style w:type="paragraph" w:customStyle="1" w:styleId="xl178">
    <w:name w:val="xl178"/>
    <w:basedOn w:val="Normal"/>
    <w:rsid w:val="0022799F"/>
    <w:pPr>
      <w:pBdr>
        <w:top w:val="single" w:sz="8" w:space="0" w:color="000000"/>
        <w:bottom w:val="single" w:sz="8" w:space="0" w:color="auto"/>
        <w:right w:val="single" w:sz="8" w:space="0" w:color="000000"/>
      </w:pBdr>
      <w:shd w:val="clear" w:color="000000" w:fill="A6A6A6"/>
      <w:spacing w:before="100" w:beforeAutospacing="1" w:after="100" w:afterAutospacing="1"/>
      <w:textAlignment w:val="center"/>
    </w:pPr>
    <w:rPr>
      <w:color w:val="000000"/>
      <w:sz w:val="20"/>
      <w:szCs w:val="20"/>
    </w:rPr>
  </w:style>
  <w:style w:type="paragraph" w:customStyle="1" w:styleId="xl179">
    <w:name w:val="xl179"/>
    <w:basedOn w:val="Normal"/>
    <w:rsid w:val="0022799F"/>
    <w:pPr>
      <w:pBdr>
        <w:top w:val="single" w:sz="8" w:space="0" w:color="000000"/>
        <w:left w:val="single" w:sz="8" w:space="0" w:color="000000"/>
        <w:bottom w:val="single" w:sz="8" w:space="0" w:color="000000"/>
      </w:pBdr>
      <w:shd w:val="clear" w:color="000000" w:fill="A6A6A6"/>
      <w:spacing w:before="100" w:beforeAutospacing="1" w:after="100" w:afterAutospacing="1"/>
      <w:textAlignment w:val="top"/>
    </w:pPr>
    <w:rPr>
      <w:color w:val="000000"/>
      <w:sz w:val="20"/>
      <w:szCs w:val="20"/>
    </w:rPr>
  </w:style>
  <w:style w:type="paragraph" w:customStyle="1" w:styleId="xl180">
    <w:name w:val="xl180"/>
    <w:basedOn w:val="Normal"/>
    <w:rsid w:val="0022799F"/>
    <w:pPr>
      <w:pBdr>
        <w:top w:val="single" w:sz="8" w:space="0" w:color="000000"/>
        <w:bottom w:val="single" w:sz="8" w:space="0" w:color="000000"/>
      </w:pBdr>
      <w:shd w:val="clear" w:color="000000" w:fill="A6A6A6"/>
      <w:spacing w:before="100" w:beforeAutospacing="1" w:after="100" w:afterAutospacing="1"/>
      <w:textAlignment w:val="top"/>
    </w:pPr>
    <w:rPr>
      <w:color w:val="000000"/>
      <w:sz w:val="20"/>
      <w:szCs w:val="20"/>
    </w:rPr>
  </w:style>
  <w:style w:type="paragraph" w:customStyle="1" w:styleId="xl181">
    <w:name w:val="xl181"/>
    <w:basedOn w:val="Normal"/>
    <w:rsid w:val="0022799F"/>
    <w:pPr>
      <w:pBdr>
        <w:top w:val="single" w:sz="8" w:space="0" w:color="000000"/>
        <w:bottom w:val="single" w:sz="8" w:space="0" w:color="000000"/>
        <w:right w:val="single" w:sz="8" w:space="0" w:color="000000"/>
      </w:pBdr>
      <w:shd w:val="clear" w:color="000000" w:fill="A6A6A6"/>
      <w:spacing w:before="100" w:beforeAutospacing="1" w:after="100" w:afterAutospacing="1"/>
      <w:textAlignment w:val="top"/>
    </w:pPr>
    <w:rPr>
      <w:color w:val="000000"/>
      <w:sz w:val="20"/>
      <w:szCs w:val="20"/>
    </w:rPr>
  </w:style>
  <w:style w:type="paragraph" w:customStyle="1" w:styleId="xl182">
    <w:name w:val="xl182"/>
    <w:basedOn w:val="Normal"/>
    <w:rsid w:val="0022799F"/>
    <w:pPr>
      <w:pBdr>
        <w:top w:val="single" w:sz="8" w:space="0" w:color="000000"/>
        <w:left w:val="single" w:sz="8" w:space="0" w:color="auto"/>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83">
    <w:name w:val="xl183"/>
    <w:basedOn w:val="Normal"/>
    <w:rsid w:val="0022799F"/>
    <w:pPr>
      <w:pBdr>
        <w:top w:val="single" w:sz="8" w:space="0" w:color="000000"/>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84">
    <w:name w:val="xl184"/>
    <w:basedOn w:val="Normal"/>
    <w:rsid w:val="0022799F"/>
    <w:pPr>
      <w:pBdr>
        <w:top w:val="single" w:sz="8" w:space="0" w:color="000000"/>
        <w:bottom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85">
    <w:name w:val="xl185"/>
    <w:basedOn w:val="Normal"/>
    <w:rsid w:val="0022799F"/>
    <w:pPr>
      <w:pBdr>
        <w:top w:val="single" w:sz="8" w:space="0" w:color="auto"/>
        <w:left w:val="single" w:sz="8" w:space="0" w:color="auto"/>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86">
    <w:name w:val="xl186"/>
    <w:basedOn w:val="Normal"/>
    <w:rsid w:val="0022799F"/>
    <w:pPr>
      <w:pBdr>
        <w:top w:val="single" w:sz="8" w:space="0" w:color="auto"/>
        <w:bottom w:val="single" w:sz="8" w:space="0" w:color="auto"/>
      </w:pBdr>
      <w:shd w:val="clear" w:color="000000" w:fill="999999"/>
      <w:spacing w:before="100" w:beforeAutospacing="1" w:after="100" w:afterAutospacing="1"/>
      <w:textAlignment w:val="center"/>
    </w:pPr>
    <w:rPr>
      <w:color w:val="000000"/>
      <w:sz w:val="20"/>
      <w:szCs w:val="20"/>
    </w:rPr>
  </w:style>
  <w:style w:type="paragraph" w:customStyle="1" w:styleId="xl187">
    <w:name w:val="xl187"/>
    <w:basedOn w:val="Normal"/>
    <w:rsid w:val="0022799F"/>
    <w:pPr>
      <w:pBdr>
        <w:top w:val="single" w:sz="8" w:space="0" w:color="auto"/>
        <w:bottom w:val="single" w:sz="8" w:space="0" w:color="auto"/>
        <w:right w:val="single" w:sz="8" w:space="0" w:color="auto"/>
      </w:pBdr>
      <w:shd w:val="clear" w:color="000000" w:fill="999999"/>
      <w:spacing w:before="100" w:beforeAutospacing="1" w:after="100" w:afterAutospacing="1"/>
      <w:textAlignment w:val="center"/>
    </w:pPr>
    <w:rPr>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687507">
      <w:bodyDiv w:val="1"/>
      <w:marLeft w:val="0"/>
      <w:marRight w:val="0"/>
      <w:marTop w:val="0"/>
      <w:marBottom w:val="0"/>
      <w:divBdr>
        <w:top w:val="none" w:sz="0" w:space="0" w:color="auto"/>
        <w:left w:val="none" w:sz="0" w:space="0" w:color="auto"/>
        <w:bottom w:val="none" w:sz="0" w:space="0" w:color="auto"/>
        <w:right w:val="none" w:sz="0" w:space="0" w:color="auto"/>
      </w:divBdr>
      <w:divsChild>
        <w:div w:id="202258267">
          <w:marLeft w:val="0"/>
          <w:marRight w:val="0"/>
          <w:marTop w:val="0"/>
          <w:marBottom w:val="0"/>
          <w:divBdr>
            <w:top w:val="none" w:sz="0" w:space="0" w:color="auto"/>
            <w:left w:val="none" w:sz="0" w:space="0" w:color="auto"/>
            <w:bottom w:val="none" w:sz="0" w:space="0" w:color="auto"/>
            <w:right w:val="none" w:sz="0" w:space="0" w:color="auto"/>
          </w:divBdr>
          <w:divsChild>
            <w:div w:id="580605725">
              <w:marLeft w:val="0"/>
              <w:marRight w:val="0"/>
              <w:marTop w:val="0"/>
              <w:marBottom w:val="0"/>
              <w:divBdr>
                <w:top w:val="none" w:sz="0" w:space="0" w:color="auto"/>
                <w:left w:val="none" w:sz="0" w:space="0" w:color="auto"/>
                <w:bottom w:val="none" w:sz="0" w:space="0" w:color="auto"/>
                <w:right w:val="none" w:sz="0" w:space="0" w:color="auto"/>
              </w:divBdr>
              <w:divsChild>
                <w:div w:id="1068722584">
                  <w:marLeft w:val="0"/>
                  <w:marRight w:val="0"/>
                  <w:marTop w:val="0"/>
                  <w:marBottom w:val="0"/>
                  <w:divBdr>
                    <w:top w:val="none" w:sz="0" w:space="0" w:color="auto"/>
                    <w:left w:val="none" w:sz="0" w:space="0" w:color="auto"/>
                    <w:bottom w:val="none" w:sz="0" w:space="0" w:color="auto"/>
                    <w:right w:val="none" w:sz="0" w:space="0" w:color="auto"/>
                  </w:divBdr>
                  <w:divsChild>
                    <w:div w:id="277421193">
                      <w:marLeft w:val="0"/>
                      <w:marRight w:val="0"/>
                      <w:marTop w:val="0"/>
                      <w:marBottom w:val="0"/>
                      <w:divBdr>
                        <w:top w:val="none" w:sz="0" w:space="0" w:color="auto"/>
                        <w:left w:val="none" w:sz="0" w:space="0" w:color="auto"/>
                        <w:bottom w:val="none" w:sz="0" w:space="0" w:color="auto"/>
                        <w:right w:val="none" w:sz="0" w:space="0" w:color="auto"/>
                      </w:divBdr>
                      <w:divsChild>
                        <w:div w:id="1770394475">
                          <w:marLeft w:val="0"/>
                          <w:marRight w:val="0"/>
                          <w:marTop w:val="0"/>
                          <w:marBottom w:val="0"/>
                          <w:divBdr>
                            <w:top w:val="none" w:sz="0" w:space="0" w:color="auto"/>
                            <w:left w:val="none" w:sz="0" w:space="0" w:color="auto"/>
                            <w:bottom w:val="none" w:sz="0" w:space="0" w:color="auto"/>
                            <w:right w:val="none" w:sz="0" w:space="0" w:color="auto"/>
                          </w:divBdr>
                          <w:divsChild>
                            <w:div w:id="64003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176702">
                      <w:marLeft w:val="0"/>
                      <w:marRight w:val="0"/>
                      <w:marTop w:val="0"/>
                      <w:marBottom w:val="0"/>
                      <w:divBdr>
                        <w:top w:val="none" w:sz="0" w:space="0" w:color="auto"/>
                        <w:left w:val="none" w:sz="0" w:space="0" w:color="auto"/>
                        <w:bottom w:val="none" w:sz="0" w:space="0" w:color="auto"/>
                        <w:right w:val="none" w:sz="0" w:space="0" w:color="auto"/>
                      </w:divBdr>
                      <w:divsChild>
                        <w:div w:id="573783900">
                          <w:marLeft w:val="0"/>
                          <w:marRight w:val="0"/>
                          <w:marTop w:val="0"/>
                          <w:marBottom w:val="0"/>
                          <w:divBdr>
                            <w:top w:val="none" w:sz="0" w:space="0" w:color="auto"/>
                            <w:left w:val="none" w:sz="0" w:space="0" w:color="auto"/>
                            <w:bottom w:val="none" w:sz="0" w:space="0" w:color="auto"/>
                            <w:right w:val="none" w:sz="0" w:space="0" w:color="auto"/>
                          </w:divBdr>
                          <w:divsChild>
                            <w:div w:id="770122662">
                              <w:marLeft w:val="300"/>
                              <w:marRight w:val="0"/>
                              <w:marTop w:val="0"/>
                              <w:marBottom w:val="0"/>
                              <w:divBdr>
                                <w:top w:val="none" w:sz="0" w:space="0" w:color="auto"/>
                                <w:left w:val="none" w:sz="0" w:space="0" w:color="auto"/>
                                <w:bottom w:val="none" w:sz="0" w:space="0" w:color="auto"/>
                                <w:right w:val="none" w:sz="0" w:space="0" w:color="auto"/>
                              </w:divBdr>
                              <w:divsChild>
                                <w:div w:id="400371273">
                                  <w:marLeft w:val="0"/>
                                  <w:marRight w:val="0"/>
                                  <w:marTop w:val="0"/>
                                  <w:marBottom w:val="0"/>
                                  <w:divBdr>
                                    <w:top w:val="none" w:sz="0" w:space="0" w:color="auto"/>
                                    <w:left w:val="none" w:sz="0" w:space="0" w:color="auto"/>
                                    <w:bottom w:val="none" w:sz="0" w:space="0" w:color="auto"/>
                                    <w:right w:val="none" w:sz="0" w:space="0" w:color="auto"/>
                                  </w:divBdr>
                                  <w:divsChild>
                                    <w:div w:id="1118454609">
                                      <w:marLeft w:val="0"/>
                                      <w:marRight w:val="0"/>
                                      <w:marTop w:val="0"/>
                                      <w:marBottom w:val="0"/>
                                      <w:divBdr>
                                        <w:top w:val="none" w:sz="0" w:space="0" w:color="auto"/>
                                        <w:left w:val="none" w:sz="0" w:space="0" w:color="auto"/>
                                        <w:bottom w:val="none" w:sz="0" w:space="0" w:color="auto"/>
                                        <w:right w:val="none" w:sz="0" w:space="0" w:color="auto"/>
                                      </w:divBdr>
                                      <w:divsChild>
                                        <w:div w:id="1225143852">
                                          <w:marLeft w:val="0"/>
                                          <w:marRight w:val="0"/>
                                          <w:marTop w:val="0"/>
                                          <w:marBottom w:val="0"/>
                                          <w:divBdr>
                                            <w:top w:val="none" w:sz="0" w:space="0" w:color="auto"/>
                                            <w:left w:val="none" w:sz="0" w:space="0" w:color="auto"/>
                                            <w:bottom w:val="none" w:sz="0" w:space="0" w:color="auto"/>
                                            <w:right w:val="none" w:sz="0" w:space="0" w:color="auto"/>
                                          </w:divBdr>
                                          <w:divsChild>
                                            <w:div w:id="1276524897">
                                              <w:marLeft w:val="0"/>
                                              <w:marRight w:val="0"/>
                                              <w:marTop w:val="0"/>
                                              <w:marBottom w:val="0"/>
                                              <w:divBdr>
                                                <w:top w:val="none" w:sz="0" w:space="0" w:color="auto"/>
                                                <w:left w:val="none" w:sz="0" w:space="0" w:color="auto"/>
                                                <w:bottom w:val="none" w:sz="0" w:space="0" w:color="auto"/>
                                                <w:right w:val="none" w:sz="0" w:space="0" w:color="auto"/>
                                              </w:divBdr>
                                              <w:divsChild>
                                                <w:div w:id="1373578665">
                                                  <w:marLeft w:val="0"/>
                                                  <w:marRight w:val="0"/>
                                                  <w:marTop w:val="0"/>
                                                  <w:marBottom w:val="0"/>
                                                  <w:divBdr>
                                                    <w:top w:val="none" w:sz="0" w:space="0" w:color="auto"/>
                                                    <w:left w:val="none" w:sz="0" w:space="0" w:color="auto"/>
                                                    <w:bottom w:val="none" w:sz="0" w:space="0" w:color="auto"/>
                                                    <w:right w:val="none" w:sz="0" w:space="0" w:color="auto"/>
                                                  </w:divBdr>
                                                  <w:divsChild>
                                                    <w:div w:id="736978850">
                                                      <w:marLeft w:val="240"/>
                                                      <w:marRight w:val="240"/>
                                                      <w:marTop w:val="0"/>
                                                      <w:marBottom w:val="0"/>
                                                      <w:divBdr>
                                                        <w:top w:val="none" w:sz="0" w:space="0" w:color="auto"/>
                                                        <w:left w:val="none" w:sz="0" w:space="0" w:color="auto"/>
                                                        <w:bottom w:val="none" w:sz="0" w:space="0" w:color="auto"/>
                                                        <w:right w:val="none" w:sz="0" w:space="0" w:color="auto"/>
                                                      </w:divBdr>
                                                      <w:divsChild>
                                                        <w:div w:id="1040201730">
                                                          <w:marLeft w:val="0"/>
                                                          <w:marRight w:val="0"/>
                                                          <w:marTop w:val="0"/>
                                                          <w:marBottom w:val="0"/>
                                                          <w:divBdr>
                                                            <w:top w:val="none" w:sz="0" w:space="0" w:color="auto"/>
                                                            <w:left w:val="none" w:sz="0" w:space="0" w:color="auto"/>
                                                            <w:bottom w:val="none" w:sz="0" w:space="0" w:color="auto"/>
                                                            <w:right w:val="none" w:sz="0" w:space="0" w:color="auto"/>
                                                          </w:divBdr>
                                                          <w:divsChild>
                                                            <w:div w:id="1577325124">
                                                              <w:marLeft w:val="0"/>
                                                              <w:marRight w:val="0"/>
                                                              <w:marTop w:val="0"/>
                                                              <w:marBottom w:val="0"/>
                                                              <w:divBdr>
                                                                <w:top w:val="none" w:sz="0" w:space="0" w:color="auto"/>
                                                                <w:left w:val="none" w:sz="0" w:space="0" w:color="auto"/>
                                                                <w:bottom w:val="none" w:sz="0" w:space="0" w:color="auto"/>
                                                                <w:right w:val="none" w:sz="0" w:space="0" w:color="auto"/>
                                                              </w:divBdr>
                                                              <w:divsChild>
                                                                <w:div w:id="81398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4252227">
          <w:marLeft w:val="0"/>
          <w:marRight w:val="0"/>
          <w:marTop w:val="0"/>
          <w:marBottom w:val="0"/>
          <w:divBdr>
            <w:top w:val="none" w:sz="0" w:space="0" w:color="auto"/>
            <w:left w:val="none" w:sz="0" w:space="0" w:color="auto"/>
            <w:bottom w:val="none" w:sz="0" w:space="0" w:color="auto"/>
            <w:right w:val="none" w:sz="0" w:space="0" w:color="auto"/>
          </w:divBdr>
        </w:div>
      </w:divsChild>
    </w:div>
    <w:div w:id="937833542">
      <w:bodyDiv w:val="1"/>
      <w:marLeft w:val="0"/>
      <w:marRight w:val="0"/>
      <w:marTop w:val="0"/>
      <w:marBottom w:val="0"/>
      <w:divBdr>
        <w:top w:val="none" w:sz="0" w:space="0" w:color="auto"/>
        <w:left w:val="none" w:sz="0" w:space="0" w:color="auto"/>
        <w:bottom w:val="none" w:sz="0" w:space="0" w:color="auto"/>
        <w:right w:val="none" w:sz="0" w:space="0" w:color="auto"/>
      </w:divBdr>
      <w:divsChild>
        <w:div w:id="175270404">
          <w:marLeft w:val="0"/>
          <w:marRight w:val="0"/>
          <w:marTop w:val="0"/>
          <w:marBottom w:val="0"/>
          <w:divBdr>
            <w:top w:val="none" w:sz="0" w:space="0" w:color="auto"/>
            <w:left w:val="none" w:sz="0" w:space="0" w:color="auto"/>
            <w:bottom w:val="none" w:sz="0" w:space="0" w:color="auto"/>
            <w:right w:val="none" w:sz="0" w:space="0" w:color="auto"/>
          </w:divBdr>
        </w:div>
        <w:div w:id="558134435">
          <w:marLeft w:val="0"/>
          <w:marRight w:val="0"/>
          <w:marTop w:val="0"/>
          <w:marBottom w:val="0"/>
          <w:divBdr>
            <w:top w:val="none" w:sz="0" w:space="0" w:color="auto"/>
            <w:left w:val="none" w:sz="0" w:space="0" w:color="auto"/>
            <w:bottom w:val="none" w:sz="0" w:space="0" w:color="auto"/>
            <w:right w:val="none" w:sz="0" w:space="0" w:color="auto"/>
          </w:divBdr>
          <w:divsChild>
            <w:div w:id="650526031">
              <w:marLeft w:val="0"/>
              <w:marRight w:val="0"/>
              <w:marTop w:val="0"/>
              <w:marBottom w:val="0"/>
              <w:divBdr>
                <w:top w:val="none" w:sz="0" w:space="0" w:color="auto"/>
                <w:left w:val="none" w:sz="0" w:space="0" w:color="auto"/>
                <w:bottom w:val="none" w:sz="0" w:space="0" w:color="auto"/>
                <w:right w:val="none" w:sz="0" w:space="0" w:color="auto"/>
              </w:divBdr>
              <w:divsChild>
                <w:div w:id="321931030">
                  <w:marLeft w:val="0"/>
                  <w:marRight w:val="0"/>
                  <w:marTop w:val="0"/>
                  <w:marBottom w:val="0"/>
                  <w:divBdr>
                    <w:top w:val="none" w:sz="0" w:space="0" w:color="auto"/>
                    <w:left w:val="none" w:sz="0" w:space="0" w:color="auto"/>
                    <w:bottom w:val="none" w:sz="0" w:space="0" w:color="auto"/>
                    <w:right w:val="none" w:sz="0" w:space="0" w:color="auto"/>
                  </w:divBdr>
                  <w:divsChild>
                    <w:div w:id="1711416566">
                      <w:marLeft w:val="0"/>
                      <w:marRight w:val="0"/>
                      <w:marTop w:val="0"/>
                      <w:marBottom w:val="0"/>
                      <w:divBdr>
                        <w:top w:val="none" w:sz="0" w:space="0" w:color="auto"/>
                        <w:left w:val="none" w:sz="0" w:space="0" w:color="auto"/>
                        <w:bottom w:val="none" w:sz="0" w:space="0" w:color="auto"/>
                        <w:right w:val="none" w:sz="0" w:space="0" w:color="auto"/>
                      </w:divBdr>
                      <w:divsChild>
                        <w:div w:id="1600874843">
                          <w:marLeft w:val="0"/>
                          <w:marRight w:val="0"/>
                          <w:marTop w:val="0"/>
                          <w:marBottom w:val="0"/>
                          <w:divBdr>
                            <w:top w:val="none" w:sz="0" w:space="0" w:color="auto"/>
                            <w:left w:val="none" w:sz="0" w:space="0" w:color="auto"/>
                            <w:bottom w:val="none" w:sz="0" w:space="0" w:color="auto"/>
                            <w:right w:val="none" w:sz="0" w:space="0" w:color="auto"/>
                          </w:divBdr>
                          <w:divsChild>
                            <w:div w:id="12264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5706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70F06-332A-554C-9CCC-B4E2EAA0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3937</TotalTime>
  <Pages>27</Pages>
  <Words>60728</Words>
  <Characters>346151</Characters>
  <Application>Microsoft Office Word</Application>
  <DocSecurity>0</DocSecurity>
  <Lines>2884</Lines>
  <Paragraphs>812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Brooke Conley</dc:creator>
  <cp:keywords/>
  <dc:description/>
  <cp:lastModifiedBy>Brooke Conley</cp:lastModifiedBy>
  <cp:revision>122</cp:revision>
  <dcterms:created xsi:type="dcterms:W3CDTF">2022-11-17T08:37:00Z</dcterms:created>
  <dcterms:modified xsi:type="dcterms:W3CDTF">2023-05-10T09:07:00Z</dcterms:modified>
</cp:coreProperties>
</file>