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DAA2B" w14:textId="36A60080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  <w:bookmarkStart w:id="0" w:name="_GoBack"/>
      <w:bookmarkEnd w:id="0"/>
    </w:p>
    <w:p w14:paraId="196DEFEA" w14:textId="30091B30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  <w:r w:rsidRPr="00DF6C13">
        <w:rPr>
          <w:rFonts w:ascii="Times New Roman" w:hAnsi="Times New Roman" w:cs="Times New Roman"/>
          <w:b/>
          <w:noProof/>
          <w:sz w:val="18"/>
          <w:lang w:val="en-IN" w:eastAsia="en-IN"/>
        </w:rPr>
        <w:drawing>
          <wp:anchor distT="0" distB="0" distL="114300" distR="114300" simplePos="0" relativeHeight="251689984" behindDoc="1" locked="0" layoutInCell="1" allowOverlap="1" wp14:anchorId="3F4E4633" wp14:editId="14C16259">
            <wp:simplePos x="0" y="0"/>
            <wp:positionH relativeFrom="column">
              <wp:posOffset>339725</wp:posOffset>
            </wp:positionH>
            <wp:positionV relativeFrom="paragraph">
              <wp:posOffset>6985</wp:posOffset>
            </wp:positionV>
            <wp:extent cx="2847340" cy="2195830"/>
            <wp:effectExtent l="0" t="0" r="0" b="0"/>
            <wp:wrapSquare wrapText="bothSides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9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C13">
        <w:rPr>
          <w:rFonts w:ascii="Times New Roman" w:hAnsi="Times New Roman" w:cs="Times New Roman"/>
          <w:noProof/>
          <w:sz w:val="18"/>
          <w:lang w:val="en-IN" w:eastAsia="en-IN"/>
        </w:rPr>
        <w:drawing>
          <wp:anchor distT="0" distB="0" distL="114300" distR="114300" simplePos="0" relativeHeight="251692032" behindDoc="1" locked="0" layoutInCell="1" allowOverlap="1" wp14:anchorId="7220AE24" wp14:editId="2E01C3CD">
            <wp:simplePos x="0" y="0"/>
            <wp:positionH relativeFrom="page">
              <wp:posOffset>4308475</wp:posOffset>
            </wp:positionH>
            <wp:positionV relativeFrom="paragraph">
              <wp:posOffset>2289810</wp:posOffset>
            </wp:positionV>
            <wp:extent cx="2847340" cy="2192020"/>
            <wp:effectExtent l="0" t="0" r="0" b="0"/>
            <wp:wrapSquare wrapText="bothSides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9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C13">
        <w:rPr>
          <w:rFonts w:ascii="Times New Roman" w:hAnsi="Times New Roman" w:cs="Times New Roman"/>
          <w:noProof/>
          <w:sz w:val="18"/>
          <w:lang w:val="en-IN" w:eastAsia="en-IN"/>
        </w:rPr>
        <w:drawing>
          <wp:anchor distT="0" distB="0" distL="114300" distR="114300" simplePos="0" relativeHeight="251691008" behindDoc="1" locked="0" layoutInCell="1" allowOverlap="1" wp14:anchorId="7D6A9AB9" wp14:editId="2832555E">
            <wp:simplePos x="0" y="0"/>
            <wp:positionH relativeFrom="page">
              <wp:posOffset>943610</wp:posOffset>
            </wp:positionH>
            <wp:positionV relativeFrom="paragraph">
              <wp:posOffset>2289810</wp:posOffset>
            </wp:positionV>
            <wp:extent cx="2847340" cy="2192020"/>
            <wp:effectExtent l="0" t="0" r="0" b="0"/>
            <wp:wrapSquare wrapText="bothSides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9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C13">
        <w:rPr>
          <w:rFonts w:ascii="Times New Roman" w:hAnsi="Times New Roman" w:cs="Times New Roman"/>
          <w:b/>
          <w:noProof/>
          <w:sz w:val="18"/>
          <w:lang w:val="en-IN" w:eastAsia="en-IN"/>
        </w:rPr>
        <w:drawing>
          <wp:anchor distT="0" distB="0" distL="114300" distR="114300" simplePos="0" relativeHeight="251688960" behindDoc="1" locked="0" layoutInCell="1" allowOverlap="1" wp14:anchorId="20CACB8C" wp14:editId="7005C3B8">
            <wp:simplePos x="0" y="0"/>
            <wp:positionH relativeFrom="page">
              <wp:posOffset>4117975</wp:posOffset>
            </wp:positionH>
            <wp:positionV relativeFrom="paragraph">
              <wp:posOffset>51435</wp:posOffset>
            </wp:positionV>
            <wp:extent cx="2847340" cy="2195830"/>
            <wp:effectExtent l="0" t="0" r="0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9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F7BD4" w14:textId="4A2AAF62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1611DC6F" w14:textId="53D60170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7B1ED663" w14:textId="3BD3DFD2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2C39C933" w14:textId="6174AFF6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5280C74C" w14:textId="2649BEF0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62852CF8" w14:textId="1D4C6A10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6AF2CD4F" w14:textId="4DADB75E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4F62892F" w14:textId="001FE97E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327628A5" w14:textId="7F092CEC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39618DD6" w14:textId="63942388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68BCD42E" w14:textId="5537281E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357E30E3" w14:textId="4DA11D98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6A6B8E6F" w14:textId="7DC4B7D3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4372E221" w14:textId="53E5CE6E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77E7124A" w14:textId="2A7727E4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2FC6A831" w14:textId="5B17D323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71FD45B3" w14:textId="588254E3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5929F77D" w14:textId="1AFF7EEE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  <w:r w:rsidRPr="00DF6C13">
        <w:rPr>
          <w:rFonts w:ascii="Times New Roman" w:hAnsi="Times New Roman" w:cs="Times New Roman"/>
          <w:noProof/>
          <w:sz w:val="18"/>
          <w:lang w:val="en-IN" w:eastAsia="en-IN"/>
        </w:rPr>
        <w:drawing>
          <wp:anchor distT="0" distB="0" distL="114300" distR="114300" simplePos="0" relativeHeight="251693056" behindDoc="1" locked="0" layoutInCell="1" allowOverlap="1" wp14:anchorId="69BC305F" wp14:editId="763BD275">
            <wp:simplePos x="0" y="0"/>
            <wp:positionH relativeFrom="page">
              <wp:posOffset>987425</wp:posOffset>
            </wp:positionH>
            <wp:positionV relativeFrom="paragraph">
              <wp:posOffset>119380</wp:posOffset>
            </wp:positionV>
            <wp:extent cx="2847340" cy="2195830"/>
            <wp:effectExtent l="0" t="0" r="0" b="0"/>
            <wp:wrapSquare wrapText="bothSides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9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7FB90" w14:textId="7388EEDE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0873EAE2" w14:textId="581BA154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302D73E3" w14:textId="5946191A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1F952868" w14:textId="4D27BFD5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6AE016C0" w14:textId="0FA38777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6BA6B49E" w14:textId="263AF425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4A4B9C64" w14:textId="51BB762E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1FB191FD" w14:textId="15CFBF7E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2A473E00" w14:textId="0A2245C5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5FDB39C8" w14:textId="784495BB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7A310C3C" w14:textId="46AF49D1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4DAF9FAE" w14:textId="658DBE5C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09CCBBB2" w14:textId="0E496133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3022AA95" w14:textId="3CF6F3CA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68F3682B" w14:textId="77777777" w:rsidR="00C00690" w:rsidRPr="00DF6C13" w:rsidRDefault="00C00690" w:rsidP="00154325">
      <w:pPr>
        <w:pStyle w:val="NoSpacing"/>
        <w:rPr>
          <w:rFonts w:ascii="Times New Roman" w:hAnsi="Times New Roman" w:cs="Times New Roman"/>
          <w:sz w:val="18"/>
        </w:rPr>
      </w:pPr>
    </w:p>
    <w:p w14:paraId="690809D3" w14:textId="77777777" w:rsidR="006A32C6" w:rsidRPr="00DF6C13" w:rsidRDefault="006A32C6" w:rsidP="008E07DD">
      <w:pPr>
        <w:widowControl/>
        <w:wordWrap/>
        <w:autoSpaceDE/>
        <w:autoSpaceDN/>
        <w:rPr>
          <w:rFonts w:ascii="Times New Roman" w:hAnsi="Times New Roman" w:cs="Times New Roman"/>
          <w:b/>
          <w:sz w:val="18"/>
        </w:rPr>
      </w:pPr>
    </w:p>
    <w:p w14:paraId="35134E05" w14:textId="77777777" w:rsidR="006A32C6" w:rsidRPr="00DF6C13" w:rsidRDefault="006A32C6" w:rsidP="008E07DD">
      <w:pPr>
        <w:widowControl/>
        <w:wordWrap/>
        <w:autoSpaceDE/>
        <w:autoSpaceDN/>
        <w:rPr>
          <w:rFonts w:ascii="Times New Roman" w:hAnsi="Times New Roman" w:cs="Times New Roman"/>
          <w:b/>
          <w:sz w:val="18"/>
        </w:rPr>
      </w:pPr>
    </w:p>
    <w:p w14:paraId="2DB443BB" w14:textId="1BF37E64" w:rsidR="00CE40BF" w:rsidRPr="00DF6C13" w:rsidRDefault="00CE40BF" w:rsidP="008E07DD">
      <w:pPr>
        <w:widowControl/>
        <w:wordWrap/>
        <w:autoSpaceDE/>
        <w:autoSpaceDN/>
        <w:rPr>
          <w:rFonts w:ascii="Times New Roman" w:hAnsi="Times New Roman" w:cs="Times New Roman"/>
          <w:sz w:val="18"/>
        </w:rPr>
      </w:pPr>
      <w:r w:rsidRPr="00DF6C13">
        <w:rPr>
          <w:rFonts w:ascii="Times New Roman" w:hAnsi="Times New Roman" w:cs="Times New Roman"/>
          <w:b/>
          <w:sz w:val="18"/>
        </w:rPr>
        <w:t xml:space="preserve">Fig. S1. </w:t>
      </w:r>
      <w:r w:rsidR="006619E0" w:rsidRPr="00DF6C13">
        <w:rPr>
          <w:rFonts w:ascii="Times New Roman" w:hAnsi="Times New Roman" w:cs="Times New Roman"/>
          <w:sz w:val="18"/>
        </w:rPr>
        <w:t>The</w:t>
      </w:r>
      <w:r w:rsidRPr="00DF6C13">
        <w:rPr>
          <w:rFonts w:ascii="Times New Roman" w:hAnsi="Times New Roman" w:cs="Times New Roman"/>
          <w:sz w:val="18"/>
        </w:rPr>
        <w:t xml:space="preserve"> </w:t>
      </w:r>
      <w:r w:rsidR="00D30EFF" w:rsidRPr="00DF6C13">
        <w:rPr>
          <w:rFonts w:ascii="Times New Roman" w:hAnsi="Times New Roman" w:cs="Times New Roman"/>
          <w:sz w:val="18"/>
        </w:rPr>
        <w:t xml:space="preserve">serum </w:t>
      </w:r>
      <w:r w:rsidRPr="00DF6C13">
        <w:rPr>
          <w:rFonts w:ascii="Times New Roman" w:hAnsi="Times New Roman" w:cs="Times New Roman"/>
          <w:sz w:val="18"/>
        </w:rPr>
        <w:t>retention rate</w:t>
      </w:r>
      <w:r w:rsidR="006619E0" w:rsidRPr="00DF6C13">
        <w:rPr>
          <w:rFonts w:ascii="Times New Roman" w:hAnsi="Times New Roman" w:cs="Times New Roman"/>
          <w:sz w:val="18"/>
        </w:rPr>
        <w:t xml:space="preserve"> </w:t>
      </w:r>
      <w:r w:rsidR="005625E8" w:rsidRPr="00DF6C13">
        <w:rPr>
          <w:rFonts w:ascii="Times New Roman" w:hAnsi="Times New Roman" w:cs="Times New Roman"/>
          <w:sz w:val="18"/>
        </w:rPr>
        <w:t xml:space="preserve">(R) </w:t>
      </w:r>
      <w:r w:rsidR="00D30EFF" w:rsidRPr="00DF6C13">
        <w:rPr>
          <w:rFonts w:ascii="Times New Roman" w:hAnsi="Times New Roman" w:cs="Times New Roman"/>
          <w:sz w:val="18"/>
        </w:rPr>
        <w:t>during storage</w:t>
      </w:r>
      <w:r w:rsidRPr="00DF6C13">
        <w:rPr>
          <w:rFonts w:ascii="Times New Roman" w:hAnsi="Times New Roman" w:cs="Times New Roman"/>
          <w:sz w:val="18"/>
        </w:rPr>
        <w:t xml:space="preserve"> </w:t>
      </w:r>
      <w:r w:rsidR="00893563" w:rsidRPr="00DF6C13">
        <w:rPr>
          <w:rFonts w:ascii="Times New Roman" w:hAnsi="Times New Roman" w:cs="Times New Roman"/>
          <w:sz w:val="18"/>
        </w:rPr>
        <w:t xml:space="preserve">of </w:t>
      </w:r>
      <w:r w:rsidR="003A6E68" w:rsidRPr="00DF6C13">
        <w:rPr>
          <w:rFonts w:ascii="Times New Roman" w:hAnsi="Times New Roman" w:cs="Times New Roman"/>
          <w:sz w:val="18"/>
        </w:rPr>
        <w:t xml:space="preserve">model </w:t>
      </w:r>
      <w:r w:rsidRPr="00DF6C13">
        <w:rPr>
          <w:rFonts w:ascii="Times New Roman" w:hAnsi="Times New Roman" w:cs="Times New Roman"/>
          <w:sz w:val="18"/>
        </w:rPr>
        <w:t xml:space="preserve">tomato </w:t>
      </w:r>
      <w:r w:rsidR="003A6E68" w:rsidRPr="00DF6C13">
        <w:rPr>
          <w:rFonts w:ascii="Times New Roman" w:hAnsi="Times New Roman" w:cs="Times New Roman"/>
          <w:sz w:val="18"/>
        </w:rPr>
        <w:t xml:space="preserve">ketchup with different </w:t>
      </w:r>
      <w:r w:rsidR="00D30EFF" w:rsidRPr="00DF6C13">
        <w:rPr>
          <w:rFonts w:ascii="Times New Roman" w:hAnsi="Times New Roman" w:cs="Times New Roman"/>
          <w:sz w:val="18"/>
        </w:rPr>
        <w:t xml:space="preserve">supplemented </w:t>
      </w:r>
      <w:r w:rsidRPr="00DF6C13">
        <w:rPr>
          <w:rFonts w:ascii="Times New Roman" w:hAnsi="Times New Roman" w:cs="Times New Roman"/>
          <w:sz w:val="18"/>
        </w:rPr>
        <w:t>ingredient</w:t>
      </w:r>
      <w:r w:rsidR="00D30EFF" w:rsidRPr="00DF6C13">
        <w:rPr>
          <w:rFonts w:ascii="Times New Roman" w:hAnsi="Times New Roman" w:cs="Times New Roman"/>
          <w:sz w:val="18"/>
        </w:rPr>
        <w:t>s</w:t>
      </w:r>
      <w:r w:rsidRPr="00DF6C13">
        <w:rPr>
          <w:rFonts w:ascii="Times New Roman" w:hAnsi="Times New Roman" w:cs="Times New Roman"/>
          <w:sz w:val="18"/>
        </w:rPr>
        <w:t>.</w:t>
      </w:r>
      <w:r w:rsidR="00893563" w:rsidRPr="00DF6C13">
        <w:rPr>
          <w:rFonts w:ascii="Times New Roman" w:hAnsi="Times New Roman" w:cs="Times New Roman"/>
          <w:sz w:val="18"/>
        </w:rPr>
        <w:t xml:space="preserve"> </w:t>
      </w:r>
      <w:r w:rsidR="005625E8" w:rsidRPr="00DF6C13">
        <w:rPr>
          <w:rFonts w:ascii="Times New Roman" w:hAnsi="Times New Roman" w:cs="Times New Roman"/>
          <w:sz w:val="18"/>
        </w:rPr>
        <w:t xml:space="preserve">The </w:t>
      </w:r>
      <w:r w:rsidR="00893563" w:rsidRPr="00DF6C13">
        <w:rPr>
          <w:rFonts w:ascii="Times New Roman" w:hAnsi="Times New Roman" w:cs="Times New Roman"/>
          <w:sz w:val="18"/>
        </w:rPr>
        <w:t>number</w:t>
      </w:r>
      <w:r w:rsidR="003A6E68" w:rsidRPr="00DF6C13">
        <w:rPr>
          <w:rFonts w:ascii="Times New Roman" w:hAnsi="Times New Roman" w:cs="Times New Roman"/>
          <w:sz w:val="18"/>
        </w:rPr>
        <w:t>s</w:t>
      </w:r>
      <w:r w:rsidR="00893563" w:rsidRPr="00DF6C13">
        <w:rPr>
          <w:rFonts w:ascii="Times New Roman" w:hAnsi="Times New Roman" w:cs="Times New Roman"/>
          <w:sz w:val="18"/>
        </w:rPr>
        <w:t xml:space="preserve"> following </w:t>
      </w:r>
      <w:r w:rsidR="003A6E68" w:rsidRPr="00DF6C13">
        <w:rPr>
          <w:rFonts w:ascii="Times New Roman" w:hAnsi="Times New Roman" w:cs="Times New Roman"/>
          <w:sz w:val="18"/>
        </w:rPr>
        <w:t>sample</w:t>
      </w:r>
      <w:r w:rsidR="00893563" w:rsidRPr="00DF6C13">
        <w:rPr>
          <w:rFonts w:ascii="Times New Roman" w:hAnsi="Times New Roman" w:cs="Times New Roman"/>
          <w:sz w:val="18"/>
        </w:rPr>
        <w:t xml:space="preserve"> abbreviation</w:t>
      </w:r>
      <w:r w:rsidR="003A6E68" w:rsidRPr="00DF6C13">
        <w:rPr>
          <w:rFonts w:ascii="Times New Roman" w:hAnsi="Times New Roman" w:cs="Times New Roman"/>
          <w:sz w:val="18"/>
        </w:rPr>
        <w:t>s</w:t>
      </w:r>
      <w:r w:rsidR="00893563" w:rsidRPr="00DF6C13">
        <w:rPr>
          <w:rFonts w:ascii="Times New Roman" w:hAnsi="Times New Roman" w:cs="Times New Roman"/>
          <w:sz w:val="18"/>
        </w:rPr>
        <w:t xml:space="preserve"> indicate </w:t>
      </w:r>
      <w:r w:rsidR="003572EF" w:rsidRPr="00DF6C13">
        <w:rPr>
          <w:rFonts w:ascii="Times New Roman" w:hAnsi="Times New Roman" w:cs="Times New Roman"/>
          <w:sz w:val="18"/>
        </w:rPr>
        <w:t xml:space="preserve">the concentration (wt%) </w:t>
      </w:r>
      <w:r w:rsidR="003A6E68" w:rsidRPr="00DF6C13">
        <w:rPr>
          <w:rFonts w:ascii="Times New Roman" w:hAnsi="Times New Roman" w:cs="Times New Roman"/>
          <w:sz w:val="18"/>
        </w:rPr>
        <w:t xml:space="preserve">of supplemented ingredients </w:t>
      </w:r>
      <w:r w:rsidR="003572EF" w:rsidRPr="00DF6C13">
        <w:rPr>
          <w:rFonts w:ascii="Times New Roman" w:hAnsi="Times New Roman" w:cs="Times New Roman"/>
          <w:sz w:val="18"/>
        </w:rPr>
        <w:t xml:space="preserve">to the tomato </w:t>
      </w:r>
      <w:r w:rsidR="003A6E68" w:rsidRPr="00DF6C13">
        <w:rPr>
          <w:rFonts w:ascii="Times New Roman" w:hAnsi="Times New Roman" w:cs="Times New Roman"/>
          <w:sz w:val="18"/>
        </w:rPr>
        <w:t xml:space="preserve">paste. </w:t>
      </w:r>
      <w:r w:rsidRPr="00DF6C13">
        <w:rPr>
          <w:rFonts w:ascii="Times New Roman" w:hAnsi="Times New Roman" w:cs="Times New Roman"/>
          <w:sz w:val="18"/>
        </w:rPr>
        <w:t>TP</w:t>
      </w:r>
      <w:r w:rsidR="00893563" w:rsidRPr="00DF6C13">
        <w:rPr>
          <w:rFonts w:ascii="Times New Roman" w:hAnsi="Times New Roman" w:cs="Times New Roman"/>
          <w:sz w:val="18"/>
        </w:rPr>
        <w:t xml:space="preserve"> </w:t>
      </w:r>
      <w:r w:rsidR="000173B6" w:rsidRPr="00DF6C13">
        <w:rPr>
          <w:rFonts w:ascii="Times New Roman" w:hAnsi="Times New Roman" w:cs="Times New Roman"/>
          <w:sz w:val="18"/>
        </w:rPr>
        <w:t xml:space="preserve">= </w:t>
      </w:r>
      <w:r w:rsidRPr="00DF6C13">
        <w:rPr>
          <w:rFonts w:ascii="Times New Roman" w:hAnsi="Times New Roman" w:cs="Times New Roman"/>
          <w:sz w:val="18"/>
        </w:rPr>
        <w:t>tomato paste</w:t>
      </w:r>
      <w:r w:rsidR="00893563" w:rsidRPr="00DF6C13">
        <w:rPr>
          <w:rFonts w:ascii="Times New Roman" w:hAnsi="Times New Roman" w:cs="Times New Roman"/>
          <w:sz w:val="18"/>
        </w:rPr>
        <w:t xml:space="preserve">; </w:t>
      </w:r>
      <w:r w:rsidRPr="00DF6C13">
        <w:rPr>
          <w:rFonts w:ascii="Times New Roman" w:hAnsi="Times New Roman" w:cs="Times New Roman"/>
          <w:sz w:val="18"/>
        </w:rPr>
        <w:t>MS</w:t>
      </w:r>
      <w:r w:rsidR="00893563" w:rsidRPr="00DF6C13">
        <w:rPr>
          <w:rFonts w:ascii="Times New Roman" w:hAnsi="Times New Roman" w:cs="Times New Roman"/>
          <w:sz w:val="18"/>
        </w:rPr>
        <w:t xml:space="preserve"> </w:t>
      </w:r>
      <w:r w:rsidR="000173B6" w:rsidRPr="00DF6C13">
        <w:rPr>
          <w:rFonts w:ascii="Times New Roman" w:hAnsi="Times New Roman" w:cs="Times New Roman"/>
          <w:sz w:val="18"/>
        </w:rPr>
        <w:t xml:space="preserve">= </w:t>
      </w:r>
      <w:r w:rsidR="00FC2E03" w:rsidRPr="00DF6C13">
        <w:rPr>
          <w:rFonts w:ascii="Times New Roman" w:hAnsi="Times New Roman" w:cs="Times New Roman"/>
          <w:sz w:val="18"/>
        </w:rPr>
        <w:t xml:space="preserve">TP + </w:t>
      </w:r>
      <w:r w:rsidRPr="00DF6C13">
        <w:rPr>
          <w:rFonts w:ascii="Times New Roman" w:hAnsi="Times New Roman" w:cs="Times New Roman"/>
          <w:sz w:val="18"/>
        </w:rPr>
        <w:t>modified starch</w:t>
      </w:r>
      <w:r w:rsidR="00893563" w:rsidRPr="00DF6C13">
        <w:rPr>
          <w:rFonts w:ascii="Times New Roman" w:hAnsi="Times New Roman" w:cs="Times New Roman"/>
          <w:sz w:val="18"/>
        </w:rPr>
        <w:t>;</w:t>
      </w:r>
      <w:r w:rsidRPr="00DF6C13">
        <w:rPr>
          <w:rFonts w:ascii="Times New Roman" w:hAnsi="Times New Roman" w:cs="Times New Roman"/>
          <w:sz w:val="18"/>
        </w:rPr>
        <w:t xml:space="preserve"> XG</w:t>
      </w:r>
      <w:r w:rsidR="000173B6" w:rsidRPr="00DF6C13">
        <w:rPr>
          <w:rFonts w:ascii="Times New Roman" w:hAnsi="Times New Roman" w:cs="Times New Roman"/>
          <w:sz w:val="18"/>
        </w:rPr>
        <w:t xml:space="preserve"> =</w:t>
      </w:r>
      <w:r w:rsidR="006627B3" w:rsidRPr="00DF6C13">
        <w:rPr>
          <w:rFonts w:ascii="Times New Roman" w:hAnsi="Times New Roman" w:cs="Times New Roman"/>
          <w:sz w:val="18"/>
        </w:rPr>
        <w:t xml:space="preserve"> </w:t>
      </w:r>
      <w:r w:rsidR="00FC2E03" w:rsidRPr="00DF6C13">
        <w:rPr>
          <w:rFonts w:ascii="Times New Roman" w:hAnsi="Times New Roman" w:cs="Times New Roman"/>
          <w:sz w:val="18"/>
        </w:rPr>
        <w:t xml:space="preserve">TP + </w:t>
      </w:r>
      <w:r w:rsidRPr="00DF6C13">
        <w:rPr>
          <w:rFonts w:ascii="Times New Roman" w:hAnsi="Times New Roman" w:cs="Times New Roman"/>
          <w:sz w:val="18"/>
        </w:rPr>
        <w:t>xanthan gum</w:t>
      </w:r>
      <w:r w:rsidR="00893563" w:rsidRPr="00DF6C13">
        <w:rPr>
          <w:rFonts w:ascii="Times New Roman" w:hAnsi="Times New Roman" w:cs="Times New Roman"/>
          <w:sz w:val="18"/>
        </w:rPr>
        <w:t>;</w:t>
      </w:r>
      <w:r w:rsidRPr="00DF6C13">
        <w:rPr>
          <w:rFonts w:ascii="Times New Roman" w:hAnsi="Times New Roman" w:cs="Times New Roman"/>
          <w:sz w:val="18"/>
        </w:rPr>
        <w:t xml:space="preserve"> SU</w:t>
      </w:r>
      <w:r w:rsidR="000173B6" w:rsidRPr="00DF6C13">
        <w:rPr>
          <w:rFonts w:ascii="Times New Roman" w:hAnsi="Times New Roman" w:cs="Times New Roman"/>
          <w:sz w:val="18"/>
        </w:rPr>
        <w:t xml:space="preserve"> =</w:t>
      </w:r>
      <w:r w:rsidR="00893563" w:rsidRPr="00DF6C13">
        <w:rPr>
          <w:rFonts w:ascii="Times New Roman" w:hAnsi="Times New Roman" w:cs="Times New Roman"/>
          <w:sz w:val="18"/>
        </w:rPr>
        <w:t xml:space="preserve"> </w:t>
      </w:r>
      <w:r w:rsidR="00FC2E03" w:rsidRPr="00DF6C13">
        <w:rPr>
          <w:rFonts w:ascii="Times New Roman" w:hAnsi="Times New Roman" w:cs="Times New Roman"/>
          <w:sz w:val="18"/>
        </w:rPr>
        <w:t xml:space="preserve">TP + </w:t>
      </w:r>
      <w:r w:rsidRPr="00DF6C13">
        <w:rPr>
          <w:rFonts w:ascii="Times New Roman" w:hAnsi="Times New Roman" w:cs="Times New Roman"/>
          <w:sz w:val="18"/>
        </w:rPr>
        <w:t>sugar</w:t>
      </w:r>
      <w:r w:rsidR="00893563" w:rsidRPr="00DF6C13">
        <w:rPr>
          <w:rFonts w:ascii="Times New Roman" w:hAnsi="Times New Roman" w:cs="Times New Roman"/>
          <w:sz w:val="18"/>
        </w:rPr>
        <w:t>;</w:t>
      </w:r>
      <w:r w:rsidRPr="00DF6C13">
        <w:rPr>
          <w:rFonts w:ascii="Times New Roman" w:hAnsi="Times New Roman" w:cs="Times New Roman"/>
          <w:sz w:val="18"/>
        </w:rPr>
        <w:t xml:space="preserve"> SA</w:t>
      </w:r>
      <w:r w:rsidR="000173B6" w:rsidRPr="00DF6C13">
        <w:rPr>
          <w:rFonts w:ascii="Times New Roman" w:hAnsi="Times New Roman" w:cs="Times New Roman"/>
          <w:sz w:val="18"/>
        </w:rPr>
        <w:t xml:space="preserve"> =</w:t>
      </w:r>
      <w:r w:rsidR="00893563" w:rsidRPr="00DF6C13">
        <w:rPr>
          <w:rFonts w:ascii="Times New Roman" w:hAnsi="Times New Roman" w:cs="Times New Roman"/>
          <w:sz w:val="18"/>
        </w:rPr>
        <w:t xml:space="preserve"> </w:t>
      </w:r>
      <w:r w:rsidR="00FC2E03" w:rsidRPr="00DF6C13">
        <w:rPr>
          <w:rFonts w:ascii="Times New Roman" w:hAnsi="Times New Roman" w:cs="Times New Roman"/>
          <w:sz w:val="18"/>
        </w:rPr>
        <w:t xml:space="preserve">TP + </w:t>
      </w:r>
      <w:r w:rsidRPr="00DF6C13">
        <w:rPr>
          <w:rFonts w:ascii="Times New Roman" w:hAnsi="Times New Roman" w:cs="Times New Roman"/>
          <w:sz w:val="18"/>
        </w:rPr>
        <w:t>salt</w:t>
      </w:r>
      <w:r w:rsidR="00893563" w:rsidRPr="00DF6C13">
        <w:rPr>
          <w:rFonts w:ascii="Times New Roman" w:hAnsi="Times New Roman" w:cs="Times New Roman"/>
          <w:sz w:val="18"/>
        </w:rPr>
        <w:t>;</w:t>
      </w:r>
      <w:r w:rsidRPr="00DF6C13">
        <w:rPr>
          <w:rFonts w:ascii="Times New Roman" w:hAnsi="Times New Roman" w:cs="Times New Roman"/>
          <w:sz w:val="18"/>
        </w:rPr>
        <w:t xml:space="preserve"> VIN</w:t>
      </w:r>
      <w:r w:rsidR="000173B6" w:rsidRPr="00DF6C13">
        <w:rPr>
          <w:rFonts w:ascii="Times New Roman" w:hAnsi="Times New Roman" w:cs="Times New Roman"/>
          <w:sz w:val="18"/>
        </w:rPr>
        <w:t xml:space="preserve"> =</w:t>
      </w:r>
      <w:r w:rsidR="00FC2E03" w:rsidRPr="00DF6C13">
        <w:rPr>
          <w:rFonts w:ascii="Times New Roman" w:hAnsi="Times New Roman" w:cs="Times New Roman"/>
          <w:sz w:val="18"/>
        </w:rPr>
        <w:t xml:space="preserve">TP + </w:t>
      </w:r>
      <w:r w:rsidRPr="00DF6C13">
        <w:rPr>
          <w:rFonts w:ascii="Times New Roman" w:hAnsi="Times New Roman" w:cs="Times New Roman"/>
          <w:sz w:val="18"/>
        </w:rPr>
        <w:t>vinegar</w:t>
      </w:r>
      <w:r w:rsidR="00893563" w:rsidRPr="00DF6C13">
        <w:rPr>
          <w:rFonts w:ascii="Times New Roman" w:hAnsi="Times New Roman" w:cs="Times New Roman"/>
          <w:sz w:val="18"/>
        </w:rPr>
        <w:t>.</w:t>
      </w:r>
      <w:r w:rsidRPr="00DF6C13">
        <w:rPr>
          <w:rFonts w:ascii="Times New Roman" w:hAnsi="Times New Roman" w:cs="Times New Roman"/>
          <w:sz w:val="18"/>
        </w:rPr>
        <w:t xml:space="preserve"> </w:t>
      </w:r>
    </w:p>
    <w:p w14:paraId="6829E27D" w14:textId="625D395A" w:rsidR="00365631" w:rsidRPr="00DF6C13" w:rsidRDefault="00365631">
      <w:pPr>
        <w:widowControl/>
        <w:wordWrap/>
        <w:autoSpaceDE/>
        <w:autoSpaceDN/>
      </w:pPr>
      <w:r w:rsidRPr="00DF6C13">
        <w:br w:type="page"/>
      </w:r>
    </w:p>
    <w:p w14:paraId="36B7ED3F" w14:textId="5BF782B3" w:rsidR="00114B1E" w:rsidRPr="00DF6C13" w:rsidRDefault="006A32C6" w:rsidP="006627B3">
      <w:pPr>
        <w:widowControl/>
        <w:wordWrap/>
        <w:autoSpaceDE/>
        <w:autoSpaceDN/>
        <w:rPr>
          <w:rFonts w:ascii="Times New Roman" w:hAnsi="Times New Roman" w:cs="Times New Roman"/>
          <w:b/>
          <w:sz w:val="18"/>
        </w:rPr>
      </w:pPr>
      <w:r w:rsidRPr="00DF6C13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2144446D" wp14:editId="2B0438A4">
            <wp:extent cx="6192520" cy="470535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rr-Matrix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B8863" w14:textId="77777777" w:rsidR="006A32C6" w:rsidRPr="00DF6C13" w:rsidRDefault="006A32C6" w:rsidP="006627B3">
      <w:pPr>
        <w:widowControl/>
        <w:wordWrap/>
        <w:autoSpaceDE/>
        <w:autoSpaceDN/>
        <w:rPr>
          <w:rFonts w:ascii="Times New Roman" w:hAnsi="Times New Roman" w:cs="Times New Roman"/>
          <w:b/>
          <w:sz w:val="18"/>
        </w:rPr>
      </w:pPr>
    </w:p>
    <w:p w14:paraId="72BDD9BB" w14:textId="77777777" w:rsidR="006A32C6" w:rsidRPr="00DF6C13" w:rsidRDefault="006A32C6" w:rsidP="006627B3">
      <w:pPr>
        <w:widowControl/>
        <w:wordWrap/>
        <w:autoSpaceDE/>
        <w:autoSpaceDN/>
        <w:rPr>
          <w:rFonts w:ascii="Times New Roman" w:hAnsi="Times New Roman" w:cs="Times New Roman"/>
          <w:b/>
          <w:sz w:val="18"/>
        </w:rPr>
      </w:pPr>
    </w:p>
    <w:p w14:paraId="26D1272F" w14:textId="14E0BEE2" w:rsidR="00A665CE" w:rsidRPr="00DF6C13" w:rsidRDefault="00A665CE" w:rsidP="006A418A">
      <w:pPr>
        <w:widowControl/>
        <w:wordWrap/>
        <w:autoSpaceDE/>
        <w:autoSpaceDN/>
        <w:rPr>
          <w:rFonts w:ascii="Times New Roman" w:hAnsi="Times New Roman" w:cs="Times New Roman"/>
          <w:sz w:val="18"/>
        </w:rPr>
      </w:pPr>
      <w:r w:rsidRPr="00DF6C13">
        <w:rPr>
          <w:rFonts w:ascii="Times New Roman" w:hAnsi="Times New Roman" w:cs="Times New Roman"/>
          <w:b/>
          <w:sz w:val="18"/>
        </w:rPr>
        <w:t xml:space="preserve">Fig. S2. </w:t>
      </w:r>
      <w:r w:rsidR="006A32C6" w:rsidRPr="00DF6C13">
        <w:rPr>
          <w:rFonts w:ascii="Times New Roman" w:hAnsi="Times New Roman" w:cs="Times New Roman"/>
          <w:b/>
          <w:sz w:val="18"/>
        </w:rPr>
        <w:t xml:space="preserve">Correlation matrix </w:t>
      </w:r>
      <w:r w:rsidR="00C55247" w:rsidRPr="00DF6C13">
        <w:rPr>
          <w:rFonts w:ascii="Times New Roman" w:hAnsi="Times New Roman" w:cs="Times New Roman"/>
          <w:b/>
          <w:sz w:val="18"/>
        </w:rPr>
        <w:t xml:space="preserve">for measured physicochemical properties of model tomato ketchup samples. Absolute values of correlation coefficient greater than 0.5 are presented. </w:t>
      </w:r>
    </w:p>
    <w:p w14:paraId="72D9C115" w14:textId="616B8E38" w:rsidR="00D92913" w:rsidRPr="00DF6C13" w:rsidRDefault="00D92913">
      <w:pPr>
        <w:widowControl/>
        <w:wordWrap/>
        <w:autoSpaceDE/>
        <w:autoSpaceDN/>
        <w:rPr>
          <w:rFonts w:ascii="Times New Roman" w:hAnsi="Times New Roman" w:cs="Times New Roman"/>
        </w:rPr>
      </w:pPr>
    </w:p>
    <w:sectPr w:rsidR="00D92913" w:rsidRPr="00DF6C13" w:rsidSect="00DF6C13">
      <w:type w:val="continuous"/>
      <w:pgSz w:w="11906" w:h="16838"/>
      <w:pgMar w:top="1440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8F16A" w14:textId="77777777" w:rsidR="00276849" w:rsidRDefault="00276849" w:rsidP="00293701">
      <w:pPr>
        <w:spacing w:after="0" w:line="240" w:lineRule="auto"/>
      </w:pPr>
      <w:r>
        <w:separator/>
      </w:r>
    </w:p>
  </w:endnote>
  <w:endnote w:type="continuationSeparator" w:id="0">
    <w:p w14:paraId="38D91CF8" w14:textId="77777777" w:rsidR="00276849" w:rsidRDefault="00276849" w:rsidP="0029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30E21" w14:textId="77777777" w:rsidR="00276849" w:rsidRDefault="00276849" w:rsidP="00293701">
      <w:pPr>
        <w:spacing w:after="0" w:line="240" w:lineRule="auto"/>
      </w:pPr>
      <w:r>
        <w:separator/>
      </w:r>
    </w:p>
  </w:footnote>
  <w:footnote w:type="continuationSeparator" w:id="0">
    <w:p w14:paraId="4205E916" w14:textId="77777777" w:rsidR="00276849" w:rsidRDefault="00276849" w:rsidP="00293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E3B7B"/>
    <w:multiLevelType w:val="hybridMultilevel"/>
    <w:tmpl w:val="D3727D48"/>
    <w:lvl w:ilvl="0" w:tplc="B324FD8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5A06CF3"/>
    <w:multiLevelType w:val="hybridMultilevel"/>
    <w:tmpl w:val="C43A7ECC"/>
    <w:lvl w:ilvl="0" w:tplc="C2F6E7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F4B5D95"/>
    <w:multiLevelType w:val="hybridMultilevel"/>
    <w:tmpl w:val="6D0608B6"/>
    <w:lvl w:ilvl="0" w:tplc="273A66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8907CB2"/>
    <w:multiLevelType w:val="hybridMultilevel"/>
    <w:tmpl w:val="ACDA9910"/>
    <w:lvl w:ilvl="0" w:tplc="6C660E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A4"/>
    <w:rsid w:val="00000A0F"/>
    <w:rsid w:val="00010C78"/>
    <w:rsid w:val="000173B6"/>
    <w:rsid w:val="00072981"/>
    <w:rsid w:val="00077453"/>
    <w:rsid w:val="000822A4"/>
    <w:rsid w:val="000B41B4"/>
    <w:rsid w:val="001125B2"/>
    <w:rsid w:val="00114B1E"/>
    <w:rsid w:val="001251E5"/>
    <w:rsid w:val="001251F9"/>
    <w:rsid w:val="001308EF"/>
    <w:rsid w:val="00154325"/>
    <w:rsid w:val="001B6E2F"/>
    <w:rsid w:val="001D732F"/>
    <w:rsid w:val="001E54CA"/>
    <w:rsid w:val="001E6D92"/>
    <w:rsid w:val="00200128"/>
    <w:rsid w:val="00203D5C"/>
    <w:rsid w:val="00205FDE"/>
    <w:rsid w:val="002160F0"/>
    <w:rsid w:val="00241E71"/>
    <w:rsid w:val="00246708"/>
    <w:rsid w:val="00247A6F"/>
    <w:rsid w:val="0027405B"/>
    <w:rsid w:val="00276849"/>
    <w:rsid w:val="00293701"/>
    <w:rsid w:val="002E5AF7"/>
    <w:rsid w:val="002F0234"/>
    <w:rsid w:val="0031517A"/>
    <w:rsid w:val="00335EAB"/>
    <w:rsid w:val="00347090"/>
    <w:rsid w:val="00351E9D"/>
    <w:rsid w:val="003572EF"/>
    <w:rsid w:val="00365631"/>
    <w:rsid w:val="0038032D"/>
    <w:rsid w:val="003866EE"/>
    <w:rsid w:val="0039631B"/>
    <w:rsid w:val="003A5289"/>
    <w:rsid w:val="003A6E68"/>
    <w:rsid w:val="003A7608"/>
    <w:rsid w:val="003D0EB3"/>
    <w:rsid w:val="003D4E4B"/>
    <w:rsid w:val="003E44E6"/>
    <w:rsid w:val="003F22F2"/>
    <w:rsid w:val="00403427"/>
    <w:rsid w:val="0040712C"/>
    <w:rsid w:val="00494E49"/>
    <w:rsid w:val="004F5358"/>
    <w:rsid w:val="005011C3"/>
    <w:rsid w:val="005625E8"/>
    <w:rsid w:val="0057009A"/>
    <w:rsid w:val="00592752"/>
    <w:rsid w:val="005D7A43"/>
    <w:rsid w:val="0062570C"/>
    <w:rsid w:val="00641666"/>
    <w:rsid w:val="0064559B"/>
    <w:rsid w:val="006619E0"/>
    <w:rsid w:val="006627B3"/>
    <w:rsid w:val="00663478"/>
    <w:rsid w:val="00664A33"/>
    <w:rsid w:val="006663DC"/>
    <w:rsid w:val="006A1089"/>
    <w:rsid w:val="006A1F36"/>
    <w:rsid w:val="006A32C6"/>
    <w:rsid w:val="006A418A"/>
    <w:rsid w:val="007300C8"/>
    <w:rsid w:val="00750254"/>
    <w:rsid w:val="0076365A"/>
    <w:rsid w:val="00781D5B"/>
    <w:rsid w:val="007826E9"/>
    <w:rsid w:val="007A1285"/>
    <w:rsid w:val="007B33E1"/>
    <w:rsid w:val="007B77C9"/>
    <w:rsid w:val="008054E0"/>
    <w:rsid w:val="008243A0"/>
    <w:rsid w:val="008249AA"/>
    <w:rsid w:val="00893563"/>
    <w:rsid w:val="008E07DD"/>
    <w:rsid w:val="008F4D8F"/>
    <w:rsid w:val="0091329A"/>
    <w:rsid w:val="009162DF"/>
    <w:rsid w:val="009255C1"/>
    <w:rsid w:val="009A1D88"/>
    <w:rsid w:val="009A3EE0"/>
    <w:rsid w:val="009E5ED1"/>
    <w:rsid w:val="00A0601A"/>
    <w:rsid w:val="00A42A85"/>
    <w:rsid w:val="00A53D6A"/>
    <w:rsid w:val="00A63597"/>
    <w:rsid w:val="00A665CE"/>
    <w:rsid w:val="00AA5E80"/>
    <w:rsid w:val="00AB2E52"/>
    <w:rsid w:val="00AD2F31"/>
    <w:rsid w:val="00B37449"/>
    <w:rsid w:val="00B71C4E"/>
    <w:rsid w:val="00B916B9"/>
    <w:rsid w:val="00BF1F7C"/>
    <w:rsid w:val="00C00690"/>
    <w:rsid w:val="00C114C0"/>
    <w:rsid w:val="00C27C07"/>
    <w:rsid w:val="00C433E2"/>
    <w:rsid w:val="00C55247"/>
    <w:rsid w:val="00C622D7"/>
    <w:rsid w:val="00C651BA"/>
    <w:rsid w:val="00CA7F24"/>
    <w:rsid w:val="00CE40BF"/>
    <w:rsid w:val="00D30EFF"/>
    <w:rsid w:val="00D517D1"/>
    <w:rsid w:val="00D52167"/>
    <w:rsid w:val="00D85954"/>
    <w:rsid w:val="00D92913"/>
    <w:rsid w:val="00D95A60"/>
    <w:rsid w:val="00DB2F0C"/>
    <w:rsid w:val="00DD0F7B"/>
    <w:rsid w:val="00DD245E"/>
    <w:rsid w:val="00DE1C14"/>
    <w:rsid w:val="00DF348B"/>
    <w:rsid w:val="00DF3B37"/>
    <w:rsid w:val="00DF6C13"/>
    <w:rsid w:val="00E0396A"/>
    <w:rsid w:val="00E03D56"/>
    <w:rsid w:val="00E043D6"/>
    <w:rsid w:val="00E225E7"/>
    <w:rsid w:val="00E41544"/>
    <w:rsid w:val="00E7733B"/>
    <w:rsid w:val="00EE1FCD"/>
    <w:rsid w:val="00EE342A"/>
    <w:rsid w:val="00EF58CD"/>
    <w:rsid w:val="00F01F39"/>
    <w:rsid w:val="00F03556"/>
    <w:rsid w:val="00F652B0"/>
    <w:rsid w:val="00FB59B7"/>
    <w:rsid w:val="00FC2E03"/>
    <w:rsid w:val="00FD2CF2"/>
    <w:rsid w:val="00FD6454"/>
    <w:rsid w:val="00FF0C1A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A4DE9"/>
  <w15:chartTrackingRefBased/>
  <w15:docId w15:val="{C9241A2B-C733-4C74-BE79-7719553E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7B3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22A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0822A4"/>
    <w:pPr>
      <w:widowControl w:val="0"/>
      <w:wordWrap w:val="0"/>
      <w:autoSpaceDE w:val="0"/>
      <w:autoSpaceDN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B6E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B6E2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B6E2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E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E2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9370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93701"/>
  </w:style>
  <w:style w:type="paragraph" w:styleId="Footer">
    <w:name w:val="footer"/>
    <w:basedOn w:val="Normal"/>
    <w:link w:val="FooterChar"/>
    <w:uiPriority w:val="99"/>
    <w:unhideWhenUsed/>
    <w:rsid w:val="0029370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93701"/>
  </w:style>
  <w:style w:type="paragraph" w:styleId="Revision">
    <w:name w:val="Revision"/>
    <w:hidden/>
    <w:uiPriority w:val="99"/>
    <w:semiHidden/>
    <w:rsid w:val="001E6D9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EA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E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John Jabastin Selvaraj</cp:lastModifiedBy>
  <cp:revision>7</cp:revision>
  <cp:lastPrinted>2021-07-21T07:06:00Z</cp:lastPrinted>
  <dcterms:created xsi:type="dcterms:W3CDTF">2024-11-04T06:04:00Z</dcterms:created>
  <dcterms:modified xsi:type="dcterms:W3CDTF">2025-07-02T01:15:00Z</dcterms:modified>
</cp:coreProperties>
</file>