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36FFBC" w14:textId="77777777" w:rsidR="00464C5E" w:rsidRDefault="00A852ED" w:rsidP="00D80A19">
      <w:pPr>
        <w:widowControl w:val="0"/>
        <w:pBdr>
          <w:top w:val="nil"/>
          <w:left w:val="nil"/>
          <w:bottom w:val="nil"/>
          <w:right w:val="nil"/>
          <w:between w:val="nil"/>
        </w:pBdr>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3C9E451" w14:textId="77777777" w:rsidR="00464C5E" w:rsidRDefault="00464C5E" w:rsidP="005D57EA">
      <w:pPr>
        <w:widowControl w:val="0"/>
        <w:pBdr>
          <w:top w:val="nil"/>
          <w:left w:val="nil"/>
          <w:bottom w:val="nil"/>
          <w:right w:val="nil"/>
          <w:between w:val="nil"/>
        </w:pBdr>
        <w:spacing w:after="120"/>
        <w:jc w:val="center"/>
        <w:rPr>
          <w:rFonts w:ascii="Times New Roman" w:eastAsia="Times New Roman" w:hAnsi="Times New Roman" w:cs="Times New Roman"/>
          <w:b/>
          <w:sz w:val="24"/>
          <w:szCs w:val="24"/>
        </w:rPr>
      </w:pPr>
    </w:p>
    <w:p w14:paraId="4C8127E4" w14:textId="3CDFB401" w:rsidR="007B098A" w:rsidRPr="00470A40" w:rsidRDefault="007B098A" w:rsidP="005D57EA">
      <w:pPr>
        <w:widowControl w:val="0"/>
        <w:pBdr>
          <w:top w:val="nil"/>
          <w:left w:val="nil"/>
          <w:bottom w:val="nil"/>
          <w:right w:val="nil"/>
          <w:between w:val="nil"/>
        </w:pBdr>
        <w:spacing w:after="120"/>
        <w:jc w:val="center"/>
        <w:rPr>
          <w:rFonts w:ascii="Times New Roman" w:eastAsia="Times New Roman" w:hAnsi="Times New Roman" w:cs="Times New Roman"/>
          <w:b/>
          <w:sz w:val="24"/>
          <w:szCs w:val="24"/>
        </w:rPr>
      </w:pPr>
      <w:r w:rsidRPr="00470A40">
        <w:rPr>
          <w:rFonts w:ascii="Times New Roman" w:eastAsia="Times New Roman" w:hAnsi="Times New Roman" w:cs="Times New Roman"/>
          <w:b/>
          <w:sz w:val="24"/>
          <w:szCs w:val="24"/>
        </w:rPr>
        <w:t xml:space="preserve">Supplementary Information for </w:t>
      </w:r>
      <w:r w:rsidR="005D57EA" w:rsidRPr="00470A40">
        <w:rPr>
          <w:rFonts w:ascii="Times New Roman" w:eastAsia="Times New Roman" w:hAnsi="Times New Roman" w:cs="Times New Roman"/>
          <w:b/>
          <w:sz w:val="24"/>
          <w:szCs w:val="24"/>
        </w:rPr>
        <w:t xml:space="preserve">the </w:t>
      </w:r>
      <w:r w:rsidRPr="00470A40">
        <w:rPr>
          <w:rFonts w:ascii="Times New Roman" w:eastAsia="Times New Roman" w:hAnsi="Times New Roman" w:cs="Times New Roman"/>
          <w:b/>
          <w:sz w:val="24"/>
          <w:szCs w:val="24"/>
        </w:rPr>
        <w:t>manuscript entitled</w:t>
      </w:r>
    </w:p>
    <w:p w14:paraId="11E42DDF" w14:textId="3663E7D1" w:rsidR="007B098A" w:rsidRPr="00470A40" w:rsidRDefault="007B098A" w:rsidP="005D57EA">
      <w:pPr>
        <w:jc w:val="center"/>
        <w:rPr>
          <w:rFonts w:ascii="Times New Roman" w:eastAsia="Times New Roman" w:hAnsi="Times New Roman" w:cs="Times New Roman"/>
          <w:b/>
          <w:sz w:val="24"/>
          <w:szCs w:val="24"/>
        </w:rPr>
      </w:pPr>
      <w:r w:rsidRPr="00470A40">
        <w:rPr>
          <w:rFonts w:ascii="Times New Roman" w:eastAsia="Times New Roman" w:hAnsi="Times New Roman" w:cs="Times New Roman"/>
          <w:b/>
          <w:sz w:val="24"/>
          <w:szCs w:val="24"/>
        </w:rPr>
        <w:t xml:space="preserve">‘Who </w:t>
      </w:r>
      <w:r w:rsidR="00FE308B" w:rsidRPr="00470A40">
        <w:rPr>
          <w:rFonts w:ascii="Times New Roman" w:eastAsia="Times New Roman" w:hAnsi="Times New Roman" w:cs="Times New Roman"/>
          <w:b/>
          <w:sz w:val="24"/>
          <w:szCs w:val="24"/>
        </w:rPr>
        <w:t>turns to the human</w:t>
      </w:r>
      <w:r w:rsidRPr="00470A40">
        <w:rPr>
          <w:rFonts w:ascii="Times New Roman" w:eastAsia="Times New Roman" w:hAnsi="Times New Roman" w:cs="Times New Roman"/>
          <w:b/>
          <w:sz w:val="24"/>
          <w:szCs w:val="24"/>
        </w:rPr>
        <w:t xml:space="preserve">? </w:t>
      </w:r>
      <w:r w:rsidR="006A7EBA" w:rsidRPr="00470A40">
        <w:rPr>
          <w:rFonts w:ascii="Times New Roman" w:eastAsia="Times New Roman" w:hAnsi="Times New Roman" w:cs="Times New Roman"/>
          <w:b/>
          <w:sz w:val="24"/>
          <w:szCs w:val="24"/>
        </w:rPr>
        <w:t>C</w:t>
      </w:r>
      <w:r w:rsidR="00FE308B" w:rsidRPr="00470A40">
        <w:rPr>
          <w:rFonts w:ascii="Times New Roman" w:eastAsia="Times New Roman" w:hAnsi="Times New Roman" w:cs="Times New Roman"/>
          <w:b/>
          <w:sz w:val="24"/>
          <w:szCs w:val="24"/>
        </w:rPr>
        <w:t xml:space="preserve">ompanion </w:t>
      </w:r>
      <w:r w:rsidRPr="00470A40">
        <w:rPr>
          <w:rFonts w:ascii="Times New Roman" w:eastAsia="Times New Roman" w:hAnsi="Times New Roman" w:cs="Times New Roman"/>
          <w:b/>
          <w:sz w:val="24"/>
          <w:szCs w:val="24"/>
        </w:rPr>
        <w:t xml:space="preserve">pigs’ and dogs’ </w:t>
      </w:r>
      <w:r w:rsidR="00FE308B" w:rsidRPr="00470A40">
        <w:rPr>
          <w:rFonts w:ascii="Times New Roman" w:eastAsia="Times New Roman" w:hAnsi="Times New Roman" w:cs="Times New Roman"/>
          <w:b/>
          <w:sz w:val="24"/>
          <w:szCs w:val="24"/>
        </w:rPr>
        <w:t xml:space="preserve">behaviour </w:t>
      </w:r>
      <w:r w:rsidRPr="00470A40">
        <w:rPr>
          <w:rFonts w:ascii="Times New Roman" w:eastAsia="Times New Roman" w:hAnsi="Times New Roman" w:cs="Times New Roman"/>
          <w:b/>
          <w:sz w:val="24"/>
          <w:szCs w:val="24"/>
        </w:rPr>
        <w:t>in the unsolvable task paradigm’</w:t>
      </w:r>
    </w:p>
    <w:p w14:paraId="6DADEDF9" w14:textId="77777777" w:rsidR="00464C5E" w:rsidRPr="00470A40" w:rsidRDefault="00464C5E" w:rsidP="007B098A">
      <w:pPr>
        <w:jc w:val="center"/>
        <w:rPr>
          <w:rFonts w:ascii="Times New Roman" w:eastAsia="Times New Roman" w:hAnsi="Times New Roman" w:cs="Times New Roman"/>
          <w:b/>
          <w:sz w:val="24"/>
          <w:szCs w:val="24"/>
        </w:rPr>
      </w:pPr>
    </w:p>
    <w:p w14:paraId="79C087E5" w14:textId="77777777" w:rsidR="007B098A" w:rsidRPr="00470A40" w:rsidRDefault="007B098A" w:rsidP="007B098A">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A2A4BC2" w14:textId="77777777" w:rsidR="007B098A" w:rsidRPr="00470A40" w:rsidRDefault="007B098A" w:rsidP="007B098A">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Authors and affiliations</w:t>
      </w:r>
    </w:p>
    <w:p w14:paraId="73A93D25" w14:textId="77777777" w:rsidR="007B098A" w:rsidRPr="00470A40" w:rsidRDefault="007B098A" w:rsidP="007B098A">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vertAlign w:val="superscript"/>
        </w:rPr>
      </w:pPr>
      <w:r w:rsidRPr="00470A40">
        <w:rPr>
          <w:rFonts w:ascii="Times New Roman" w:eastAsia="Times New Roman" w:hAnsi="Times New Roman" w:cs="Times New Roman"/>
          <w:color w:val="000000"/>
          <w:sz w:val="24"/>
          <w:szCs w:val="24"/>
        </w:rPr>
        <w:t>Paula Pérez Fraga</w:t>
      </w:r>
      <w:r w:rsidRPr="00470A40">
        <w:rPr>
          <w:rFonts w:ascii="Times New Roman" w:eastAsia="Times New Roman" w:hAnsi="Times New Roman" w:cs="Times New Roman"/>
          <w:color w:val="000000"/>
          <w:sz w:val="24"/>
          <w:szCs w:val="24"/>
          <w:vertAlign w:val="superscript"/>
        </w:rPr>
        <w:t>1*</w:t>
      </w:r>
      <w:r w:rsidRPr="00470A40">
        <w:rPr>
          <w:rFonts w:ascii="Times New Roman" w:eastAsia="Times New Roman" w:hAnsi="Times New Roman" w:cs="Times New Roman"/>
          <w:color w:val="000000"/>
          <w:sz w:val="24"/>
          <w:szCs w:val="24"/>
        </w:rPr>
        <w:t>, Linda Gerencsér</w:t>
      </w:r>
      <w:r w:rsidRPr="00470A40">
        <w:rPr>
          <w:rFonts w:ascii="Times New Roman" w:eastAsia="Times New Roman" w:hAnsi="Times New Roman" w:cs="Times New Roman"/>
          <w:color w:val="000000"/>
          <w:sz w:val="24"/>
          <w:szCs w:val="24"/>
          <w:vertAlign w:val="superscript"/>
        </w:rPr>
        <w:t>1 2</w:t>
      </w:r>
      <w:r w:rsidRPr="00470A40">
        <w:rPr>
          <w:rFonts w:ascii="Times New Roman" w:eastAsia="Times New Roman" w:hAnsi="Times New Roman" w:cs="Times New Roman"/>
          <w:color w:val="000000"/>
          <w:sz w:val="24"/>
          <w:szCs w:val="24"/>
        </w:rPr>
        <w:t>, Melinda Lovas</w:t>
      </w:r>
      <w:r w:rsidRPr="00470A40">
        <w:rPr>
          <w:rFonts w:ascii="Times New Roman" w:eastAsia="Times New Roman" w:hAnsi="Times New Roman" w:cs="Times New Roman"/>
          <w:color w:val="000000"/>
          <w:sz w:val="24"/>
          <w:szCs w:val="24"/>
          <w:vertAlign w:val="superscript"/>
        </w:rPr>
        <w:t>1</w:t>
      </w:r>
      <w:r w:rsidRPr="00470A40">
        <w:rPr>
          <w:rFonts w:ascii="Times New Roman" w:eastAsia="Times New Roman" w:hAnsi="Times New Roman" w:cs="Times New Roman"/>
          <w:color w:val="000000"/>
          <w:sz w:val="24"/>
          <w:szCs w:val="24"/>
        </w:rPr>
        <w:t xml:space="preserve">, </w:t>
      </w:r>
      <w:proofErr w:type="spellStart"/>
      <w:r w:rsidRPr="00470A40">
        <w:rPr>
          <w:rFonts w:ascii="Times New Roman" w:eastAsia="Times New Roman" w:hAnsi="Times New Roman" w:cs="Times New Roman"/>
          <w:color w:val="000000"/>
          <w:sz w:val="24"/>
          <w:szCs w:val="24"/>
        </w:rPr>
        <w:t>Dóra</w:t>
      </w:r>
      <w:proofErr w:type="spellEnd"/>
      <w:r w:rsidRPr="00470A40">
        <w:rPr>
          <w:rFonts w:ascii="Times New Roman" w:eastAsia="Times New Roman" w:hAnsi="Times New Roman" w:cs="Times New Roman"/>
          <w:color w:val="000000"/>
          <w:sz w:val="24"/>
          <w:szCs w:val="24"/>
        </w:rPr>
        <w:t xml:space="preserve"> Újváry</w:t>
      </w:r>
      <w:r w:rsidRPr="00470A40">
        <w:rPr>
          <w:rFonts w:ascii="Times New Roman" w:eastAsia="Times New Roman" w:hAnsi="Times New Roman" w:cs="Times New Roman"/>
          <w:color w:val="000000"/>
          <w:sz w:val="24"/>
          <w:szCs w:val="24"/>
          <w:vertAlign w:val="superscript"/>
        </w:rPr>
        <w:t>1</w:t>
      </w:r>
      <w:r w:rsidRPr="00470A40">
        <w:rPr>
          <w:rFonts w:ascii="Times New Roman" w:eastAsia="Times New Roman" w:hAnsi="Times New Roman" w:cs="Times New Roman"/>
          <w:color w:val="000000"/>
          <w:sz w:val="24"/>
          <w:szCs w:val="24"/>
        </w:rPr>
        <w:t>, Attila Andics</w:t>
      </w:r>
      <w:r w:rsidRPr="00470A40">
        <w:rPr>
          <w:rFonts w:ascii="Times New Roman" w:eastAsia="Times New Roman" w:hAnsi="Times New Roman" w:cs="Times New Roman"/>
          <w:color w:val="000000"/>
          <w:sz w:val="24"/>
          <w:szCs w:val="24"/>
          <w:vertAlign w:val="superscript"/>
        </w:rPr>
        <w:t>1 2</w:t>
      </w:r>
    </w:p>
    <w:p w14:paraId="7687CE72" w14:textId="77777777" w:rsidR="007B098A" w:rsidRPr="00470A40" w:rsidRDefault="007B098A" w:rsidP="00D80A19">
      <w:pPr>
        <w:widowControl w:val="0"/>
        <w:pBdr>
          <w:top w:val="nil"/>
          <w:left w:val="nil"/>
          <w:bottom w:val="nil"/>
          <w:right w:val="nil"/>
          <w:between w:val="nil"/>
        </w:pBdr>
        <w:spacing w:line="240" w:lineRule="auto"/>
        <w:rPr>
          <w:rFonts w:ascii="Times New Roman" w:eastAsia="Times New Roman" w:hAnsi="Times New Roman" w:cs="Times New Roman"/>
          <w:b/>
          <w:color w:val="000000"/>
          <w:sz w:val="28"/>
          <w:szCs w:val="28"/>
        </w:rPr>
      </w:pPr>
    </w:p>
    <w:p w14:paraId="5307EC71" w14:textId="77777777" w:rsidR="007B098A" w:rsidRPr="00470A40" w:rsidRDefault="007B098A" w:rsidP="007B098A">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sidRPr="00470A40">
        <w:rPr>
          <w:rFonts w:ascii="Times New Roman" w:eastAsia="Times New Roman" w:hAnsi="Times New Roman" w:cs="Times New Roman"/>
          <w:color w:val="000000"/>
          <w:sz w:val="24"/>
          <w:szCs w:val="24"/>
        </w:rPr>
        <w:t xml:space="preserve">1 Department of Ethology, </w:t>
      </w:r>
      <w:proofErr w:type="spellStart"/>
      <w:r w:rsidRPr="00470A40">
        <w:rPr>
          <w:rFonts w:ascii="Times New Roman" w:eastAsia="Times New Roman" w:hAnsi="Times New Roman" w:cs="Times New Roman"/>
          <w:color w:val="000000"/>
          <w:sz w:val="24"/>
          <w:szCs w:val="24"/>
        </w:rPr>
        <w:t>Eötvös</w:t>
      </w:r>
      <w:proofErr w:type="spellEnd"/>
      <w:r w:rsidRPr="00470A40">
        <w:rPr>
          <w:rFonts w:ascii="Times New Roman" w:eastAsia="Times New Roman" w:hAnsi="Times New Roman" w:cs="Times New Roman"/>
          <w:color w:val="000000"/>
          <w:sz w:val="24"/>
          <w:szCs w:val="24"/>
        </w:rPr>
        <w:t xml:space="preserve"> </w:t>
      </w:r>
      <w:proofErr w:type="spellStart"/>
      <w:r w:rsidRPr="00470A40">
        <w:rPr>
          <w:rFonts w:ascii="Times New Roman" w:eastAsia="Times New Roman" w:hAnsi="Times New Roman" w:cs="Times New Roman"/>
          <w:color w:val="000000"/>
          <w:sz w:val="24"/>
          <w:szCs w:val="24"/>
        </w:rPr>
        <w:t>Loránd</w:t>
      </w:r>
      <w:proofErr w:type="spellEnd"/>
      <w:r w:rsidRPr="00470A40">
        <w:rPr>
          <w:rFonts w:ascii="Times New Roman" w:eastAsia="Times New Roman" w:hAnsi="Times New Roman" w:cs="Times New Roman"/>
          <w:color w:val="000000"/>
          <w:sz w:val="24"/>
          <w:szCs w:val="24"/>
        </w:rPr>
        <w:t xml:space="preserve"> University (ELTE), Hungary</w:t>
      </w:r>
    </w:p>
    <w:p w14:paraId="72067CCB" w14:textId="77777777" w:rsidR="007B098A" w:rsidRPr="00470A40" w:rsidRDefault="007B098A" w:rsidP="007B098A">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 MTA-ELTE ‘</w:t>
      </w:r>
      <w:proofErr w:type="spellStart"/>
      <w:r w:rsidRPr="00470A40">
        <w:rPr>
          <w:rFonts w:ascii="Times New Roman" w:eastAsia="Times New Roman" w:hAnsi="Times New Roman" w:cs="Times New Roman"/>
          <w:color w:val="000000"/>
          <w:sz w:val="24"/>
          <w:szCs w:val="24"/>
        </w:rPr>
        <w:t>Lendület</w:t>
      </w:r>
      <w:proofErr w:type="spellEnd"/>
      <w:r w:rsidRPr="00470A40">
        <w:rPr>
          <w:rFonts w:ascii="Times New Roman" w:eastAsia="Times New Roman" w:hAnsi="Times New Roman" w:cs="Times New Roman"/>
          <w:color w:val="000000"/>
          <w:sz w:val="24"/>
          <w:szCs w:val="24"/>
        </w:rPr>
        <w:t xml:space="preserve">’ </w:t>
      </w:r>
      <w:proofErr w:type="spellStart"/>
      <w:r w:rsidRPr="00470A40">
        <w:rPr>
          <w:rFonts w:ascii="Times New Roman" w:eastAsia="Times New Roman" w:hAnsi="Times New Roman" w:cs="Times New Roman"/>
          <w:color w:val="000000"/>
          <w:sz w:val="24"/>
          <w:szCs w:val="24"/>
        </w:rPr>
        <w:t>Neuroethology</w:t>
      </w:r>
      <w:proofErr w:type="spellEnd"/>
      <w:r w:rsidRPr="00470A40">
        <w:rPr>
          <w:rFonts w:ascii="Times New Roman" w:eastAsia="Times New Roman" w:hAnsi="Times New Roman" w:cs="Times New Roman"/>
          <w:color w:val="000000"/>
          <w:sz w:val="24"/>
          <w:szCs w:val="24"/>
        </w:rPr>
        <w:t xml:space="preserve"> of Communication Research Group, Hungarian Academy of Sciences – </w:t>
      </w:r>
      <w:proofErr w:type="spellStart"/>
      <w:r w:rsidRPr="00470A40">
        <w:rPr>
          <w:rFonts w:ascii="Times New Roman" w:eastAsia="Times New Roman" w:hAnsi="Times New Roman" w:cs="Times New Roman"/>
          <w:color w:val="000000"/>
          <w:sz w:val="24"/>
          <w:szCs w:val="24"/>
        </w:rPr>
        <w:t>Eötvös</w:t>
      </w:r>
      <w:proofErr w:type="spellEnd"/>
      <w:r w:rsidRPr="00470A40">
        <w:rPr>
          <w:rFonts w:ascii="Times New Roman" w:eastAsia="Times New Roman" w:hAnsi="Times New Roman" w:cs="Times New Roman"/>
          <w:color w:val="000000"/>
          <w:sz w:val="24"/>
          <w:szCs w:val="24"/>
        </w:rPr>
        <w:t xml:space="preserve"> </w:t>
      </w:r>
      <w:proofErr w:type="spellStart"/>
      <w:r w:rsidRPr="00470A40">
        <w:rPr>
          <w:rFonts w:ascii="Times New Roman" w:eastAsia="Times New Roman" w:hAnsi="Times New Roman" w:cs="Times New Roman"/>
          <w:color w:val="000000"/>
          <w:sz w:val="24"/>
          <w:szCs w:val="24"/>
        </w:rPr>
        <w:t>Loránd</w:t>
      </w:r>
      <w:proofErr w:type="spellEnd"/>
      <w:r w:rsidRPr="00470A40">
        <w:rPr>
          <w:rFonts w:ascii="Times New Roman" w:eastAsia="Times New Roman" w:hAnsi="Times New Roman" w:cs="Times New Roman"/>
          <w:color w:val="000000"/>
          <w:sz w:val="24"/>
          <w:szCs w:val="24"/>
        </w:rPr>
        <w:t xml:space="preserve"> University, Budapest, Hungary</w:t>
      </w:r>
    </w:p>
    <w:p w14:paraId="7DEE7E77" w14:textId="6A79616D" w:rsidR="007B098A" w:rsidRPr="00470A40" w:rsidRDefault="007B098A" w:rsidP="007B098A">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w:t>
      </w:r>
      <w:r w:rsidRPr="00470A40">
        <w:rPr>
          <w:rFonts w:ascii="Times New Roman" w:eastAsia="Times New Roman" w:hAnsi="Times New Roman" w:cs="Times New Roman"/>
          <w:color w:val="000000"/>
          <w:sz w:val="24"/>
          <w:szCs w:val="24"/>
          <w:vertAlign w:val="superscript"/>
        </w:rPr>
        <w:t xml:space="preserve"> </w:t>
      </w:r>
      <w:r w:rsidRPr="00470A40">
        <w:rPr>
          <w:rFonts w:ascii="Times New Roman" w:eastAsia="Times New Roman" w:hAnsi="Times New Roman" w:cs="Times New Roman"/>
          <w:color w:val="000000"/>
          <w:sz w:val="24"/>
          <w:szCs w:val="24"/>
        </w:rPr>
        <w:t xml:space="preserve">Correspondence: </w:t>
      </w:r>
      <w:r w:rsidR="00D73031" w:rsidRPr="00470A40">
        <w:rPr>
          <w:rFonts w:ascii="Times New Roman" w:eastAsia="Times New Roman" w:hAnsi="Times New Roman" w:cs="Times New Roman"/>
          <w:color w:val="000000"/>
          <w:sz w:val="24"/>
          <w:szCs w:val="24"/>
        </w:rPr>
        <w:t>p</w:t>
      </w:r>
      <w:r w:rsidRPr="00470A40">
        <w:rPr>
          <w:rFonts w:ascii="Times New Roman" w:eastAsia="Times New Roman" w:hAnsi="Times New Roman" w:cs="Times New Roman"/>
          <w:color w:val="000000"/>
          <w:sz w:val="24"/>
          <w:szCs w:val="24"/>
        </w:rPr>
        <w:t>auliperezfraga@gmail.com</w:t>
      </w:r>
    </w:p>
    <w:p w14:paraId="41768BD9" w14:textId="0E2A2AC6" w:rsidR="007B098A" w:rsidRPr="00470A40" w:rsidRDefault="007B098A"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02B7A934" w14:textId="5AE2D700"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4B5F1429" w14:textId="19954EBA"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0FF9E348" w14:textId="0090ECFE"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52E089B7" w14:textId="0B10093A"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013EA98D" w14:textId="5BFB3188"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4EA807CC" w14:textId="1F3FF6CD"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73EBDA34" w14:textId="3A1F04E3"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530B4604" w14:textId="7289E137"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2E91EC0C" w14:textId="2F1965F2"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7C68C9BB" w14:textId="5B0FFC73"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0F54A8D0" w14:textId="3DDCEFA8"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5FE2CD6E" w14:textId="1AEFE727"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0083961E" w14:textId="5322B34C"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75453F80" w14:textId="7CA21572"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711DB1AB" w14:textId="1B35E5AF"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7DB92816" w14:textId="4343D911"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1CEB2B6F" w14:textId="04EDF507"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37DDCDC2" w14:textId="532B5881"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40EF1C36" w14:textId="0DB55D4E" w:rsidR="00A852ED" w:rsidRPr="00470A40" w:rsidRDefault="000347CB"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r w:rsidRPr="00470A40">
        <w:rPr>
          <w:rFonts w:ascii="Times New Roman" w:eastAsia="Times New Roman" w:hAnsi="Times New Roman" w:cs="Times New Roman"/>
          <w:b/>
          <w:sz w:val="24"/>
        </w:rPr>
        <w:lastRenderedPageBreak/>
        <w:t>Subject information</w:t>
      </w:r>
    </w:p>
    <w:p w14:paraId="1D110183" w14:textId="4D9B829D" w:rsidR="000347CB" w:rsidRPr="00470A40" w:rsidRDefault="000347CB" w:rsidP="000347CB">
      <w:pPr>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The pigs were acquired from six different breeders in Hungary and are from different litters with at least one parent different. They are also part of a long-term scientific project (</w:t>
      </w:r>
      <w:hyperlink r:id="rId8">
        <w:r w:rsidRPr="00470A40">
          <w:rPr>
            <w:rFonts w:ascii="Times New Roman" w:eastAsia="Times New Roman" w:hAnsi="Times New Roman" w:cs="Times New Roman"/>
            <w:color w:val="0000FF"/>
            <w:sz w:val="24"/>
            <w:szCs w:val="24"/>
            <w:u w:val="single"/>
          </w:rPr>
          <w:t>http://etologia.elte.hu/en/lendulet-neuroethology-of-communication/</w:t>
        </w:r>
      </w:hyperlink>
      <w:r w:rsidRPr="00470A40">
        <w:rPr>
          <w:rFonts w:ascii="Times New Roman" w:eastAsia="Times New Roman" w:hAnsi="Times New Roman" w:cs="Times New Roman"/>
          <w:color w:val="000000"/>
          <w:sz w:val="24"/>
          <w:szCs w:val="24"/>
        </w:rPr>
        <w:t>), which required strict a priori selection procedure of the owners who volunteered to cooperate with the Department of Ethology</w:t>
      </w:r>
      <w:r w:rsidR="00D80A19" w:rsidRPr="00470A40">
        <w:rPr>
          <w:rFonts w:ascii="Times New Roman" w:eastAsia="Times New Roman" w:hAnsi="Times New Roman" w:cs="Times New Roman"/>
          <w:color w:val="000000"/>
          <w:sz w:val="24"/>
          <w:szCs w:val="24"/>
        </w:rPr>
        <w:t xml:space="preserve">, </w:t>
      </w:r>
      <w:proofErr w:type="spellStart"/>
      <w:r w:rsidR="00D80A19" w:rsidRPr="00470A40">
        <w:rPr>
          <w:rFonts w:ascii="Times New Roman" w:eastAsia="Times New Roman" w:hAnsi="Times New Roman" w:cs="Times New Roman"/>
          <w:color w:val="000000"/>
          <w:sz w:val="24"/>
          <w:szCs w:val="24"/>
        </w:rPr>
        <w:t>Eötvös</w:t>
      </w:r>
      <w:proofErr w:type="spellEnd"/>
      <w:r w:rsidR="00D80A19" w:rsidRPr="00470A40">
        <w:rPr>
          <w:rFonts w:ascii="Times New Roman" w:eastAsia="Times New Roman" w:hAnsi="Times New Roman" w:cs="Times New Roman"/>
          <w:color w:val="000000"/>
          <w:sz w:val="24"/>
          <w:szCs w:val="24"/>
        </w:rPr>
        <w:t xml:space="preserve"> </w:t>
      </w:r>
      <w:proofErr w:type="spellStart"/>
      <w:r w:rsidR="00D80A19" w:rsidRPr="00470A40">
        <w:rPr>
          <w:rFonts w:ascii="Times New Roman" w:eastAsia="Times New Roman" w:hAnsi="Times New Roman" w:cs="Times New Roman"/>
          <w:color w:val="000000"/>
          <w:sz w:val="24"/>
          <w:szCs w:val="24"/>
        </w:rPr>
        <w:t>Loránd</w:t>
      </w:r>
      <w:proofErr w:type="spellEnd"/>
      <w:r w:rsidR="00D80A19" w:rsidRPr="00470A40">
        <w:rPr>
          <w:rFonts w:ascii="Times New Roman" w:eastAsia="Times New Roman" w:hAnsi="Times New Roman" w:cs="Times New Roman"/>
          <w:color w:val="000000"/>
          <w:sz w:val="24"/>
          <w:szCs w:val="24"/>
        </w:rPr>
        <w:t xml:space="preserve"> University</w:t>
      </w:r>
      <w:r w:rsidRPr="00470A40">
        <w:rPr>
          <w:rFonts w:ascii="Times New Roman" w:eastAsia="Times New Roman" w:hAnsi="Times New Roman" w:cs="Times New Roman"/>
          <w:color w:val="000000"/>
          <w:sz w:val="24"/>
          <w:szCs w:val="24"/>
        </w:rPr>
        <w:t>. The adoption process itself was supervised and guidelines were provided for the piglets’ at</w:t>
      </w:r>
      <w:r w:rsidR="00E85CFC" w:rsidRPr="00470A40">
        <w:rPr>
          <w:rFonts w:ascii="Times New Roman" w:eastAsia="Times New Roman" w:hAnsi="Times New Roman" w:cs="Times New Roman"/>
          <w:color w:val="000000"/>
          <w:sz w:val="24"/>
          <w:szCs w:val="24"/>
        </w:rPr>
        <w:t>-</w:t>
      </w:r>
      <w:r w:rsidRPr="00470A40">
        <w:rPr>
          <w:rFonts w:ascii="Times New Roman" w:eastAsia="Times New Roman" w:hAnsi="Times New Roman" w:cs="Times New Roman"/>
          <w:color w:val="000000"/>
          <w:sz w:val="24"/>
          <w:szCs w:val="24"/>
        </w:rPr>
        <w:t>home handling, socialization, exposure and habituation to different environments, etc. in order to make the rearing environment as similar to that of a well-socialized family dog as possible. Most of the dogs’ owners were regular volunteers of the Family Dog Project (</w:t>
      </w:r>
      <w:hyperlink r:id="rId9">
        <w:r w:rsidRPr="00470A40">
          <w:rPr>
            <w:rFonts w:ascii="Times New Roman" w:eastAsia="Times New Roman" w:hAnsi="Times New Roman" w:cs="Times New Roman"/>
            <w:color w:val="0000FF"/>
            <w:sz w:val="24"/>
            <w:szCs w:val="24"/>
            <w:u w:val="single"/>
          </w:rPr>
          <w:t>https://familydogproject.elte.hu/</w:t>
        </w:r>
      </w:hyperlink>
      <w:r w:rsidRPr="00470A40">
        <w:rPr>
          <w:rFonts w:ascii="Times New Roman" w:eastAsia="Times New Roman" w:hAnsi="Times New Roman" w:cs="Times New Roman"/>
          <w:color w:val="000000"/>
          <w:sz w:val="24"/>
          <w:szCs w:val="24"/>
        </w:rPr>
        <w:t>), and the socialization background of the dogs – as based on the owner’s report prior to enrolment – was similar to that of the pigs.</w:t>
      </w:r>
    </w:p>
    <w:p w14:paraId="76F6EB82" w14:textId="38714314" w:rsidR="00A852ED" w:rsidRPr="00470A40" w:rsidRDefault="00A852ED" w:rsidP="00FD7A07">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0C808348" w14:textId="4516645D" w:rsidR="00463F79" w:rsidRPr="00470A40" w:rsidRDefault="00463F79" w:rsidP="00463F79">
      <w:pPr>
        <w:spacing w:after="120" w:line="240" w:lineRule="auto"/>
        <w:jc w:val="both"/>
        <w:rPr>
          <w:rFonts w:ascii="Times New Roman" w:eastAsia="Times New Roman" w:hAnsi="Times New Roman" w:cs="Times New Roman"/>
          <w:b/>
          <w:sz w:val="24"/>
          <w:szCs w:val="24"/>
        </w:rPr>
      </w:pPr>
      <w:r w:rsidRPr="00470A40">
        <w:rPr>
          <w:rFonts w:ascii="Times New Roman" w:eastAsia="Times New Roman" w:hAnsi="Times New Roman" w:cs="Times New Roman"/>
          <w:b/>
          <w:sz w:val="24"/>
          <w:szCs w:val="24"/>
        </w:rPr>
        <w:t xml:space="preserve">Table S1. </w:t>
      </w:r>
      <w:r w:rsidRPr="00470A40">
        <w:rPr>
          <w:rFonts w:ascii="Times New Roman" w:hAnsi="Times New Roman" w:cs="Times New Roman"/>
          <w:b/>
          <w:sz w:val="24"/>
          <w:szCs w:val="24"/>
        </w:rPr>
        <w:t>Subject information</w:t>
      </w:r>
    </w:p>
    <w:tbl>
      <w:tblPr>
        <w:tblW w:w="7990" w:type="dxa"/>
        <w:tblBorders>
          <w:top w:val="single" w:sz="4" w:space="0" w:color="A5A5A5"/>
          <w:bottom w:val="single" w:sz="4" w:space="0" w:color="A5A5A5"/>
        </w:tblBorders>
        <w:tblLayout w:type="fixed"/>
        <w:tblLook w:val="04A0" w:firstRow="1" w:lastRow="0" w:firstColumn="1" w:lastColumn="0" w:noHBand="0" w:noVBand="1"/>
      </w:tblPr>
      <w:tblGrid>
        <w:gridCol w:w="993"/>
        <w:gridCol w:w="993"/>
        <w:gridCol w:w="1559"/>
        <w:gridCol w:w="1137"/>
        <w:gridCol w:w="1169"/>
        <w:gridCol w:w="2139"/>
      </w:tblGrid>
      <w:tr w:rsidR="00CD7777" w:rsidRPr="00470A40" w14:paraId="6B66A768" w14:textId="77777777" w:rsidTr="0030580B">
        <w:trPr>
          <w:trHeight w:val="300"/>
        </w:trPr>
        <w:tc>
          <w:tcPr>
            <w:tcW w:w="993" w:type="dxa"/>
            <w:tcBorders>
              <w:top w:val="single" w:sz="4" w:space="0" w:color="A5A5A5"/>
            </w:tcBorders>
          </w:tcPr>
          <w:p w14:paraId="3933474B" w14:textId="5A84EEFE" w:rsidR="00CD7777" w:rsidRPr="00470A40" w:rsidRDefault="00CD7777" w:rsidP="0030580B">
            <w:pPr>
              <w:widowControl w:val="0"/>
              <w:spacing w:after="120" w:line="24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Subject ID</w:t>
            </w:r>
          </w:p>
        </w:tc>
        <w:tc>
          <w:tcPr>
            <w:tcW w:w="993" w:type="dxa"/>
            <w:tcBorders>
              <w:top w:val="single" w:sz="4" w:space="0" w:color="A5A5A5"/>
            </w:tcBorders>
          </w:tcPr>
          <w:p w14:paraId="7F42DC9D" w14:textId="77777777" w:rsidR="00CD7777" w:rsidRPr="00470A40" w:rsidRDefault="00CD7777" w:rsidP="0030580B">
            <w:pPr>
              <w:widowControl w:val="0"/>
              <w:spacing w:after="120" w:line="24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Species</w:t>
            </w:r>
          </w:p>
        </w:tc>
        <w:tc>
          <w:tcPr>
            <w:tcW w:w="1559" w:type="dxa"/>
            <w:tcBorders>
              <w:top w:val="single" w:sz="4" w:space="0" w:color="A5A5A5"/>
            </w:tcBorders>
          </w:tcPr>
          <w:p w14:paraId="4316611B" w14:textId="77777777" w:rsidR="00CD7777" w:rsidRPr="00470A40" w:rsidRDefault="00CD7777" w:rsidP="0030580B">
            <w:pPr>
              <w:widowControl w:val="0"/>
              <w:spacing w:after="120" w:line="24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Birth date</w:t>
            </w:r>
          </w:p>
        </w:tc>
        <w:tc>
          <w:tcPr>
            <w:tcW w:w="1137" w:type="dxa"/>
            <w:tcBorders>
              <w:top w:val="single" w:sz="4" w:space="0" w:color="A5A5A5"/>
            </w:tcBorders>
          </w:tcPr>
          <w:p w14:paraId="4C981C34" w14:textId="77777777" w:rsidR="00CD7777" w:rsidRPr="00470A40" w:rsidRDefault="00CD7777" w:rsidP="0030580B">
            <w:pPr>
              <w:widowControl w:val="0"/>
              <w:spacing w:after="120" w:line="24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Test age (months)</w:t>
            </w:r>
          </w:p>
        </w:tc>
        <w:tc>
          <w:tcPr>
            <w:tcW w:w="1169" w:type="dxa"/>
            <w:tcBorders>
              <w:top w:val="single" w:sz="4" w:space="0" w:color="A5A5A5"/>
            </w:tcBorders>
          </w:tcPr>
          <w:p w14:paraId="027ED71A" w14:textId="77777777" w:rsidR="00CD7777" w:rsidRPr="00470A40" w:rsidRDefault="00CD7777" w:rsidP="0030580B">
            <w:pPr>
              <w:widowControl w:val="0"/>
              <w:spacing w:after="120" w:line="24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Gender</w:t>
            </w:r>
          </w:p>
        </w:tc>
        <w:tc>
          <w:tcPr>
            <w:tcW w:w="2139" w:type="dxa"/>
            <w:tcBorders>
              <w:top w:val="single" w:sz="4" w:space="0" w:color="A5A5A5"/>
            </w:tcBorders>
          </w:tcPr>
          <w:p w14:paraId="570EBC9D" w14:textId="77777777" w:rsidR="00CD7777" w:rsidRPr="00470A40" w:rsidRDefault="00CD7777" w:rsidP="0030580B">
            <w:pPr>
              <w:widowControl w:val="0"/>
              <w:spacing w:after="120" w:line="24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Breed</w:t>
            </w:r>
          </w:p>
        </w:tc>
      </w:tr>
      <w:tr w:rsidR="00CD7777" w:rsidRPr="00470A40" w14:paraId="496605B4" w14:textId="77777777" w:rsidTr="0030580B">
        <w:trPr>
          <w:trHeight w:val="300"/>
        </w:trPr>
        <w:tc>
          <w:tcPr>
            <w:tcW w:w="993" w:type="dxa"/>
          </w:tcPr>
          <w:p w14:paraId="5C311F7D"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w:t>
            </w:r>
          </w:p>
        </w:tc>
        <w:tc>
          <w:tcPr>
            <w:tcW w:w="993" w:type="dxa"/>
          </w:tcPr>
          <w:p w14:paraId="6391EF07"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Pig</w:t>
            </w:r>
          </w:p>
        </w:tc>
        <w:tc>
          <w:tcPr>
            <w:tcW w:w="1559" w:type="dxa"/>
          </w:tcPr>
          <w:p w14:paraId="708BB99B"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23/10/2017</w:t>
            </w:r>
          </w:p>
        </w:tc>
        <w:tc>
          <w:tcPr>
            <w:tcW w:w="1137" w:type="dxa"/>
          </w:tcPr>
          <w:p w14:paraId="3B5C55E3"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w:t>
            </w:r>
          </w:p>
        </w:tc>
        <w:tc>
          <w:tcPr>
            <w:tcW w:w="1169" w:type="dxa"/>
          </w:tcPr>
          <w:p w14:paraId="6057B290"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female</w:t>
            </w:r>
          </w:p>
        </w:tc>
        <w:tc>
          <w:tcPr>
            <w:tcW w:w="2139" w:type="dxa"/>
          </w:tcPr>
          <w:p w14:paraId="1F6A3AFF" w14:textId="2AB0AAF3"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Minnesota</w:t>
            </w:r>
          </w:p>
        </w:tc>
      </w:tr>
      <w:tr w:rsidR="00CD7777" w:rsidRPr="00470A40" w14:paraId="137144F2" w14:textId="77777777" w:rsidTr="0030580B">
        <w:trPr>
          <w:trHeight w:val="300"/>
        </w:trPr>
        <w:tc>
          <w:tcPr>
            <w:tcW w:w="993" w:type="dxa"/>
          </w:tcPr>
          <w:p w14:paraId="69F5A5A7"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w:t>
            </w:r>
          </w:p>
        </w:tc>
        <w:tc>
          <w:tcPr>
            <w:tcW w:w="993" w:type="dxa"/>
          </w:tcPr>
          <w:p w14:paraId="0FE0DAA7"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Pig</w:t>
            </w:r>
          </w:p>
        </w:tc>
        <w:tc>
          <w:tcPr>
            <w:tcW w:w="1559" w:type="dxa"/>
          </w:tcPr>
          <w:p w14:paraId="4030EA1F"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14/08/2017</w:t>
            </w:r>
          </w:p>
        </w:tc>
        <w:tc>
          <w:tcPr>
            <w:tcW w:w="1137" w:type="dxa"/>
          </w:tcPr>
          <w:p w14:paraId="2F927C9B"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7</w:t>
            </w:r>
          </w:p>
        </w:tc>
        <w:tc>
          <w:tcPr>
            <w:tcW w:w="1169" w:type="dxa"/>
          </w:tcPr>
          <w:p w14:paraId="21C31BE1"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55114AD9" w14:textId="3DB06FAE"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Minnesota Mixed</w:t>
            </w:r>
            <w:r w:rsidR="00CA2058" w:rsidRPr="00470A40">
              <w:rPr>
                <w:rFonts w:ascii="Times New Roman" w:eastAsia="Times New Roman" w:hAnsi="Times New Roman" w:cs="Times New Roman"/>
                <w:color w:val="000000"/>
                <w:sz w:val="24"/>
                <w:szCs w:val="24"/>
              </w:rPr>
              <w:t xml:space="preserve"> </w:t>
            </w:r>
          </w:p>
        </w:tc>
      </w:tr>
      <w:tr w:rsidR="00CD7777" w:rsidRPr="00470A40" w14:paraId="0AEEBEE0" w14:textId="77777777" w:rsidTr="0030580B">
        <w:trPr>
          <w:trHeight w:val="300"/>
        </w:trPr>
        <w:tc>
          <w:tcPr>
            <w:tcW w:w="993" w:type="dxa"/>
          </w:tcPr>
          <w:p w14:paraId="7B6EB0C8"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w:t>
            </w:r>
          </w:p>
        </w:tc>
        <w:tc>
          <w:tcPr>
            <w:tcW w:w="993" w:type="dxa"/>
          </w:tcPr>
          <w:p w14:paraId="6080E3B0"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Pig</w:t>
            </w:r>
          </w:p>
        </w:tc>
        <w:tc>
          <w:tcPr>
            <w:tcW w:w="1559" w:type="dxa"/>
          </w:tcPr>
          <w:p w14:paraId="4BABBAAB"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23/10/2017</w:t>
            </w:r>
          </w:p>
        </w:tc>
        <w:tc>
          <w:tcPr>
            <w:tcW w:w="1137" w:type="dxa"/>
          </w:tcPr>
          <w:p w14:paraId="162502E6"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w:t>
            </w:r>
          </w:p>
        </w:tc>
        <w:tc>
          <w:tcPr>
            <w:tcW w:w="1169" w:type="dxa"/>
          </w:tcPr>
          <w:p w14:paraId="24ECDDB0"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2E018241" w14:textId="20BD8FBE"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Minnesota</w:t>
            </w:r>
            <w:r w:rsidR="00CA2058" w:rsidRPr="00470A40">
              <w:rPr>
                <w:rFonts w:ascii="Times New Roman" w:eastAsia="Times New Roman" w:hAnsi="Times New Roman" w:cs="Times New Roman"/>
                <w:color w:val="000000"/>
                <w:sz w:val="24"/>
                <w:szCs w:val="24"/>
              </w:rPr>
              <w:t xml:space="preserve"> </w:t>
            </w:r>
          </w:p>
        </w:tc>
      </w:tr>
      <w:tr w:rsidR="00CD7777" w:rsidRPr="00470A40" w14:paraId="0AB3CB07" w14:textId="77777777" w:rsidTr="0030580B">
        <w:trPr>
          <w:trHeight w:val="300"/>
        </w:trPr>
        <w:tc>
          <w:tcPr>
            <w:tcW w:w="993" w:type="dxa"/>
          </w:tcPr>
          <w:p w14:paraId="041D40E4"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4</w:t>
            </w:r>
          </w:p>
        </w:tc>
        <w:tc>
          <w:tcPr>
            <w:tcW w:w="993" w:type="dxa"/>
          </w:tcPr>
          <w:p w14:paraId="714F1011"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Pig</w:t>
            </w:r>
          </w:p>
        </w:tc>
        <w:tc>
          <w:tcPr>
            <w:tcW w:w="1559" w:type="dxa"/>
          </w:tcPr>
          <w:p w14:paraId="01284095"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19/08/2017</w:t>
            </w:r>
          </w:p>
        </w:tc>
        <w:tc>
          <w:tcPr>
            <w:tcW w:w="1137" w:type="dxa"/>
          </w:tcPr>
          <w:p w14:paraId="004256E5"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w:t>
            </w:r>
          </w:p>
        </w:tc>
        <w:tc>
          <w:tcPr>
            <w:tcW w:w="1169" w:type="dxa"/>
          </w:tcPr>
          <w:p w14:paraId="0C0C3C9A"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4C7DA1C4" w14:textId="0D3F4BA8"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Minnesota</w:t>
            </w:r>
            <w:r w:rsidR="00CA2058" w:rsidRPr="00470A40">
              <w:rPr>
                <w:rFonts w:ascii="Times New Roman" w:eastAsia="Times New Roman" w:hAnsi="Times New Roman" w:cs="Times New Roman"/>
                <w:color w:val="000000"/>
                <w:sz w:val="24"/>
                <w:szCs w:val="24"/>
              </w:rPr>
              <w:t xml:space="preserve"> </w:t>
            </w:r>
          </w:p>
        </w:tc>
      </w:tr>
      <w:tr w:rsidR="00CD7777" w:rsidRPr="00470A40" w14:paraId="1180A3DB" w14:textId="77777777" w:rsidTr="0030580B">
        <w:trPr>
          <w:trHeight w:val="300"/>
        </w:trPr>
        <w:tc>
          <w:tcPr>
            <w:tcW w:w="993" w:type="dxa"/>
          </w:tcPr>
          <w:p w14:paraId="2E807175"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5</w:t>
            </w:r>
          </w:p>
        </w:tc>
        <w:tc>
          <w:tcPr>
            <w:tcW w:w="993" w:type="dxa"/>
          </w:tcPr>
          <w:p w14:paraId="108D6BE6"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Pig</w:t>
            </w:r>
          </w:p>
        </w:tc>
        <w:tc>
          <w:tcPr>
            <w:tcW w:w="1559" w:type="dxa"/>
          </w:tcPr>
          <w:p w14:paraId="1C711A98"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15/05/2017</w:t>
            </w:r>
          </w:p>
        </w:tc>
        <w:tc>
          <w:tcPr>
            <w:tcW w:w="1137" w:type="dxa"/>
          </w:tcPr>
          <w:p w14:paraId="3A15E9FF"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10</w:t>
            </w:r>
          </w:p>
        </w:tc>
        <w:tc>
          <w:tcPr>
            <w:tcW w:w="1169" w:type="dxa"/>
          </w:tcPr>
          <w:p w14:paraId="75BEBEFD"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female</w:t>
            </w:r>
          </w:p>
        </w:tc>
        <w:tc>
          <w:tcPr>
            <w:tcW w:w="2139" w:type="dxa"/>
          </w:tcPr>
          <w:p w14:paraId="31B1EA92" w14:textId="57A431ED"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Minnesota Mixed</w:t>
            </w:r>
            <w:r w:rsidR="00CA2058" w:rsidRPr="00470A40">
              <w:rPr>
                <w:rFonts w:ascii="Times New Roman" w:eastAsia="Times New Roman" w:hAnsi="Times New Roman" w:cs="Times New Roman"/>
                <w:color w:val="000000"/>
                <w:sz w:val="24"/>
                <w:szCs w:val="24"/>
              </w:rPr>
              <w:t xml:space="preserve"> </w:t>
            </w:r>
          </w:p>
        </w:tc>
      </w:tr>
      <w:tr w:rsidR="00CD7777" w:rsidRPr="00470A40" w14:paraId="0ED57E8D" w14:textId="77777777" w:rsidTr="0030580B">
        <w:trPr>
          <w:trHeight w:val="300"/>
        </w:trPr>
        <w:tc>
          <w:tcPr>
            <w:tcW w:w="993" w:type="dxa"/>
          </w:tcPr>
          <w:p w14:paraId="0F1AC09C"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w:t>
            </w:r>
          </w:p>
        </w:tc>
        <w:tc>
          <w:tcPr>
            <w:tcW w:w="993" w:type="dxa"/>
          </w:tcPr>
          <w:p w14:paraId="105BCF0E"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Pig</w:t>
            </w:r>
          </w:p>
        </w:tc>
        <w:tc>
          <w:tcPr>
            <w:tcW w:w="1559" w:type="dxa"/>
          </w:tcPr>
          <w:p w14:paraId="2D231046"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05/04/2018</w:t>
            </w:r>
          </w:p>
        </w:tc>
        <w:tc>
          <w:tcPr>
            <w:tcW w:w="1137" w:type="dxa"/>
          </w:tcPr>
          <w:p w14:paraId="35340C25"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7</w:t>
            </w:r>
          </w:p>
        </w:tc>
        <w:tc>
          <w:tcPr>
            <w:tcW w:w="1169" w:type="dxa"/>
          </w:tcPr>
          <w:p w14:paraId="28C2C28E"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52AE96A1" w14:textId="3E2C2DF3"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Minnesota Mixed</w:t>
            </w:r>
            <w:r w:rsidR="00CA2058" w:rsidRPr="00470A40">
              <w:rPr>
                <w:rFonts w:ascii="Times New Roman" w:eastAsia="Times New Roman" w:hAnsi="Times New Roman" w:cs="Times New Roman"/>
                <w:color w:val="000000"/>
                <w:sz w:val="24"/>
                <w:szCs w:val="24"/>
              </w:rPr>
              <w:t xml:space="preserve"> </w:t>
            </w:r>
          </w:p>
        </w:tc>
      </w:tr>
      <w:tr w:rsidR="00CD7777" w:rsidRPr="00470A40" w14:paraId="65AA08E9" w14:textId="77777777" w:rsidTr="0030580B">
        <w:trPr>
          <w:trHeight w:val="300"/>
        </w:trPr>
        <w:tc>
          <w:tcPr>
            <w:tcW w:w="993" w:type="dxa"/>
          </w:tcPr>
          <w:p w14:paraId="2F649574"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7</w:t>
            </w:r>
          </w:p>
        </w:tc>
        <w:tc>
          <w:tcPr>
            <w:tcW w:w="993" w:type="dxa"/>
          </w:tcPr>
          <w:p w14:paraId="40C65FC1"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Pig</w:t>
            </w:r>
          </w:p>
        </w:tc>
        <w:tc>
          <w:tcPr>
            <w:tcW w:w="1559" w:type="dxa"/>
          </w:tcPr>
          <w:p w14:paraId="15543613"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23/08/2017</w:t>
            </w:r>
          </w:p>
        </w:tc>
        <w:tc>
          <w:tcPr>
            <w:tcW w:w="1137" w:type="dxa"/>
          </w:tcPr>
          <w:p w14:paraId="5AAB2AE7"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7</w:t>
            </w:r>
          </w:p>
        </w:tc>
        <w:tc>
          <w:tcPr>
            <w:tcW w:w="1169" w:type="dxa"/>
          </w:tcPr>
          <w:p w14:paraId="7399BC01"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6BCE5544" w14:textId="557FB483"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Minnesota</w:t>
            </w:r>
            <w:r w:rsidR="00CA2058" w:rsidRPr="00470A40">
              <w:rPr>
                <w:rFonts w:ascii="Times New Roman" w:eastAsia="Times New Roman" w:hAnsi="Times New Roman" w:cs="Times New Roman"/>
                <w:color w:val="000000"/>
                <w:sz w:val="24"/>
                <w:szCs w:val="24"/>
              </w:rPr>
              <w:t xml:space="preserve"> </w:t>
            </w:r>
          </w:p>
        </w:tc>
      </w:tr>
      <w:tr w:rsidR="00CD7777" w:rsidRPr="00470A40" w14:paraId="1425EED2" w14:textId="77777777" w:rsidTr="0030580B">
        <w:trPr>
          <w:trHeight w:val="300"/>
        </w:trPr>
        <w:tc>
          <w:tcPr>
            <w:tcW w:w="993" w:type="dxa"/>
          </w:tcPr>
          <w:p w14:paraId="4724D28C"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8</w:t>
            </w:r>
          </w:p>
        </w:tc>
        <w:tc>
          <w:tcPr>
            <w:tcW w:w="993" w:type="dxa"/>
          </w:tcPr>
          <w:p w14:paraId="6AAE2105"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Pig</w:t>
            </w:r>
          </w:p>
        </w:tc>
        <w:tc>
          <w:tcPr>
            <w:tcW w:w="1559" w:type="dxa"/>
          </w:tcPr>
          <w:p w14:paraId="3535A6B1"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25/04/2017</w:t>
            </w:r>
          </w:p>
        </w:tc>
        <w:tc>
          <w:tcPr>
            <w:tcW w:w="1137" w:type="dxa"/>
          </w:tcPr>
          <w:p w14:paraId="6648A106"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7</w:t>
            </w:r>
          </w:p>
        </w:tc>
        <w:tc>
          <w:tcPr>
            <w:tcW w:w="1169" w:type="dxa"/>
          </w:tcPr>
          <w:p w14:paraId="0B566363"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female</w:t>
            </w:r>
          </w:p>
        </w:tc>
        <w:tc>
          <w:tcPr>
            <w:tcW w:w="2139" w:type="dxa"/>
          </w:tcPr>
          <w:p w14:paraId="0C2F7847" w14:textId="0B287CA5"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Minnesota</w:t>
            </w:r>
            <w:r w:rsidR="00CA2058" w:rsidRPr="00470A40">
              <w:rPr>
                <w:rFonts w:ascii="Times New Roman" w:eastAsia="Times New Roman" w:hAnsi="Times New Roman" w:cs="Times New Roman"/>
                <w:color w:val="000000"/>
                <w:sz w:val="24"/>
                <w:szCs w:val="24"/>
              </w:rPr>
              <w:t xml:space="preserve"> </w:t>
            </w:r>
          </w:p>
        </w:tc>
      </w:tr>
      <w:tr w:rsidR="00CD7777" w:rsidRPr="00470A40" w14:paraId="299DABEF" w14:textId="77777777" w:rsidTr="0030580B">
        <w:trPr>
          <w:trHeight w:val="300"/>
        </w:trPr>
        <w:tc>
          <w:tcPr>
            <w:tcW w:w="993" w:type="dxa"/>
          </w:tcPr>
          <w:p w14:paraId="0E47BC84"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9</w:t>
            </w:r>
          </w:p>
        </w:tc>
        <w:tc>
          <w:tcPr>
            <w:tcW w:w="993" w:type="dxa"/>
          </w:tcPr>
          <w:p w14:paraId="7117DFB4"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Pig</w:t>
            </w:r>
          </w:p>
        </w:tc>
        <w:tc>
          <w:tcPr>
            <w:tcW w:w="1559" w:type="dxa"/>
          </w:tcPr>
          <w:p w14:paraId="3BEDEEBB"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29/09/2017</w:t>
            </w:r>
          </w:p>
        </w:tc>
        <w:tc>
          <w:tcPr>
            <w:tcW w:w="1137" w:type="dxa"/>
          </w:tcPr>
          <w:p w14:paraId="31EC5CF8"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w:t>
            </w:r>
          </w:p>
        </w:tc>
        <w:tc>
          <w:tcPr>
            <w:tcW w:w="1169" w:type="dxa"/>
          </w:tcPr>
          <w:p w14:paraId="53B7522F"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3AD8C8D7" w14:textId="24018B32" w:rsidR="00CD7777" w:rsidRPr="00470A40" w:rsidRDefault="00CD7777" w:rsidP="001165CC">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Minnesota</w:t>
            </w:r>
            <w:r w:rsidR="001165CC" w:rsidRPr="00470A40">
              <w:rPr>
                <w:rFonts w:ascii="Times New Roman" w:eastAsia="Times New Roman" w:hAnsi="Times New Roman" w:cs="Times New Roman"/>
                <w:color w:val="000000"/>
                <w:sz w:val="24"/>
                <w:szCs w:val="24"/>
              </w:rPr>
              <w:t xml:space="preserve"> </w:t>
            </w:r>
          </w:p>
        </w:tc>
      </w:tr>
      <w:tr w:rsidR="00CD7777" w:rsidRPr="00470A40" w14:paraId="56CECBA3" w14:textId="77777777" w:rsidTr="0030580B">
        <w:trPr>
          <w:trHeight w:val="300"/>
        </w:trPr>
        <w:tc>
          <w:tcPr>
            <w:tcW w:w="993" w:type="dxa"/>
          </w:tcPr>
          <w:p w14:paraId="20D9C2C6"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10</w:t>
            </w:r>
          </w:p>
        </w:tc>
        <w:tc>
          <w:tcPr>
            <w:tcW w:w="993" w:type="dxa"/>
          </w:tcPr>
          <w:p w14:paraId="5D11DC54"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Pig</w:t>
            </w:r>
          </w:p>
        </w:tc>
        <w:tc>
          <w:tcPr>
            <w:tcW w:w="1559" w:type="dxa"/>
          </w:tcPr>
          <w:p w14:paraId="113E576A"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25/03/2017</w:t>
            </w:r>
          </w:p>
        </w:tc>
        <w:tc>
          <w:tcPr>
            <w:tcW w:w="1137" w:type="dxa"/>
          </w:tcPr>
          <w:p w14:paraId="1FAC2945"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8</w:t>
            </w:r>
          </w:p>
        </w:tc>
        <w:tc>
          <w:tcPr>
            <w:tcW w:w="1169" w:type="dxa"/>
          </w:tcPr>
          <w:p w14:paraId="2AB7F28A"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6DE073FE" w14:textId="2240390B" w:rsidR="00CD7777" w:rsidRPr="00470A40" w:rsidRDefault="00CD7777" w:rsidP="00CA2058">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Minnesota</w:t>
            </w:r>
            <w:r w:rsidR="001165CC" w:rsidRPr="00470A40">
              <w:rPr>
                <w:rFonts w:ascii="Times New Roman" w:eastAsia="Times New Roman" w:hAnsi="Times New Roman" w:cs="Times New Roman"/>
                <w:color w:val="000000"/>
                <w:sz w:val="24"/>
                <w:szCs w:val="24"/>
              </w:rPr>
              <w:t xml:space="preserve"> </w:t>
            </w:r>
          </w:p>
        </w:tc>
      </w:tr>
      <w:tr w:rsidR="00CD7777" w:rsidRPr="00470A40" w14:paraId="3BCE86B8" w14:textId="77777777" w:rsidTr="0030580B">
        <w:trPr>
          <w:trHeight w:val="300"/>
        </w:trPr>
        <w:tc>
          <w:tcPr>
            <w:tcW w:w="993" w:type="dxa"/>
          </w:tcPr>
          <w:p w14:paraId="56670980"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11</w:t>
            </w:r>
          </w:p>
        </w:tc>
        <w:tc>
          <w:tcPr>
            <w:tcW w:w="993" w:type="dxa"/>
          </w:tcPr>
          <w:p w14:paraId="49E452CF"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w:t>
            </w:r>
          </w:p>
        </w:tc>
        <w:tc>
          <w:tcPr>
            <w:tcW w:w="1559" w:type="dxa"/>
          </w:tcPr>
          <w:p w14:paraId="5749AAD6" w14:textId="76BF0DB0"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20/06/2018</w:t>
            </w:r>
          </w:p>
        </w:tc>
        <w:tc>
          <w:tcPr>
            <w:tcW w:w="1137" w:type="dxa"/>
          </w:tcPr>
          <w:p w14:paraId="402BB333"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7</w:t>
            </w:r>
          </w:p>
        </w:tc>
        <w:tc>
          <w:tcPr>
            <w:tcW w:w="1169" w:type="dxa"/>
          </w:tcPr>
          <w:p w14:paraId="67869519"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3112DDAA"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Alaskan Malamute</w:t>
            </w:r>
          </w:p>
        </w:tc>
      </w:tr>
      <w:tr w:rsidR="00CD7777" w:rsidRPr="00470A40" w14:paraId="3A75D6C8" w14:textId="77777777" w:rsidTr="0030580B">
        <w:trPr>
          <w:trHeight w:val="300"/>
        </w:trPr>
        <w:tc>
          <w:tcPr>
            <w:tcW w:w="993" w:type="dxa"/>
          </w:tcPr>
          <w:p w14:paraId="7D131103"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12</w:t>
            </w:r>
          </w:p>
        </w:tc>
        <w:tc>
          <w:tcPr>
            <w:tcW w:w="993" w:type="dxa"/>
          </w:tcPr>
          <w:p w14:paraId="5F80ADED"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w:t>
            </w:r>
          </w:p>
        </w:tc>
        <w:tc>
          <w:tcPr>
            <w:tcW w:w="1559" w:type="dxa"/>
          </w:tcPr>
          <w:p w14:paraId="669D5774"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05/01/2018</w:t>
            </w:r>
          </w:p>
        </w:tc>
        <w:tc>
          <w:tcPr>
            <w:tcW w:w="1137" w:type="dxa"/>
          </w:tcPr>
          <w:p w14:paraId="3D30EEBB"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w:t>
            </w:r>
          </w:p>
        </w:tc>
        <w:tc>
          <w:tcPr>
            <w:tcW w:w="1169" w:type="dxa"/>
          </w:tcPr>
          <w:p w14:paraId="194363DD"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female</w:t>
            </w:r>
          </w:p>
        </w:tc>
        <w:tc>
          <w:tcPr>
            <w:tcW w:w="2139" w:type="dxa"/>
          </w:tcPr>
          <w:p w14:paraId="495AC64A"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Mixed</w:t>
            </w:r>
          </w:p>
        </w:tc>
      </w:tr>
      <w:tr w:rsidR="00CD7777" w:rsidRPr="00470A40" w14:paraId="5C9F599F" w14:textId="77777777" w:rsidTr="0030580B">
        <w:trPr>
          <w:trHeight w:val="300"/>
        </w:trPr>
        <w:tc>
          <w:tcPr>
            <w:tcW w:w="993" w:type="dxa"/>
          </w:tcPr>
          <w:p w14:paraId="55BD7E96"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13</w:t>
            </w:r>
          </w:p>
        </w:tc>
        <w:tc>
          <w:tcPr>
            <w:tcW w:w="993" w:type="dxa"/>
          </w:tcPr>
          <w:p w14:paraId="61AE28B7"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w:t>
            </w:r>
          </w:p>
        </w:tc>
        <w:tc>
          <w:tcPr>
            <w:tcW w:w="1559" w:type="dxa"/>
          </w:tcPr>
          <w:p w14:paraId="715CE7B8"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06/01/2018</w:t>
            </w:r>
          </w:p>
        </w:tc>
        <w:tc>
          <w:tcPr>
            <w:tcW w:w="1137" w:type="dxa"/>
          </w:tcPr>
          <w:p w14:paraId="1432659F"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9</w:t>
            </w:r>
          </w:p>
        </w:tc>
        <w:tc>
          <w:tcPr>
            <w:tcW w:w="1169" w:type="dxa"/>
          </w:tcPr>
          <w:p w14:paraId="6C714E44"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51D467CF"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Dachshund</w:t>
            </w:r>
          </w:p>
        </w:tc>
      </w:tr>
      <w:tr w:rsidR="00CD7777" w:rsidRPr="00470A40" w14:paraId="369C95F9" w14:textId="77777777" w:rsidTr="0030580B">
        <w:trPr>
          <w:trHeight w:val="300"/>
        </w:trPr>
        <w:tc>
          <w:tcPr>
            <w:tcW w:w="993" w:type="dxa"/>
          </w:tcPr>
          <w:p w14:paraId="683E1867"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14</w:t>
            </w:r>
          </w:p>
        </w:tc>
        <w:tc>
          <w:tcPr>
            <w:tcW w:w="993" w:type="dxa"/>
          </w:tcPr>
          <w:p w14:paraId="313B19FC"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w:t>
            </w:r>
          </w:p>
        </w:tc>
        <w:tc>
          <w:tcPr>
            <w:tcW w:w="1559" w:type="dxa"/>
          </w:tcPr>
          <w:p w14:paraId="4360A7F9"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01/01/2018</w:t>
            </w:r>
          </w:p>
        </w:tc>
        <w:tc>
          <w:tcPr>
            <w:tcW w:w="1137" w:type="dxa"/>
          </w:tcPr>
          <w:p w14:paraId="6E18C39C"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w:t>
            </w:r>
          </w:p>
        </w:tc>
        <w:tc>
          <w:tcPr>
            <w:tcW w:w="1169" w:type="dxa"/>
          </w:tcPr>
          <w:p w14:paraId="471534CD"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female</w:t>
            </w:r>
          </w:p>
        </w:tc>
        <w:tc>
          <w:tcPr>
            <w:tcW w:w="2139" w:type="dxa"/>
          </w:tcPr>
          <w:p w14:paraId="13978381"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Mixed</w:t>
            </w:r>
          </w:p>
        </w:tc>
      </w:tr>
      <w:tr w:rsidR="00CD7777" w:rsidRPr="00470A40" w14:paraId="1DCDA928" w14:textId="77777777" w:rsidTr="0030580B">
        <w:trPr>
          <w:trHeight w:val="300"/>
        </w:trPr>
        <w:tc>
          <w:tcPr>
            <w:tcW w:w="993" w:type="dxa"/>
          </w:tcPr>
          <w:p w14:paraId="30324E72"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15</w:t>
            </w:r>
          </w:p>
        </w:tc>
        <w:tc>
          <w:tcPr>
            <w:tcW w:w="993" w:type="dxa"/>
          </w:tcPr>
          <w:p w14:paraId="14F82EDA"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w:t>
            </w:r>
          </w:p>
        </w:tc>
        <w:tc>
          <w:tcPr>
            <w:tcW w:w="1559" w:type="dxa"/>
          </w:tcPr>
          <w:p w14:paraId="102A26F5"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04/10/2017</w:t>
            </w:r>
          </w:p>
        </w:tc>
        <w:tc>
          <w:tcPr>
            <w:tcW w:w="1137" w:type="dxa"/>
          </w:tcPr>
          <w:p w14:paraId="3C253C9A"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w:t>
            </w:r>
          </w:p>
        </w:tc>
        <w:tc>
          <w:tcPr>
            <w:tcW w:w="1169" w:type="dxa"/>
          </w:tcPr>
          <w:p w14:paraId="7B92B13D"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45A6746F"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proofErr w:type="spellStart"/>
            <w:r w:rsidRPr="00470A40">
              <w:rPr>
                <w:rFonts w:ascii="Times New Roman" w:eastAsia="Times New Roman" w:hAnsi="Times New Roman" w:cs="Times New Roman"/>
                <w:color w:val="000000"/>
                <w:sz w:val="24"/>
                <w:szCs w:val="24"/>
              </w:rPr>
              <w:t>Beauceron</w:t>
            </w:r>
            <w:proofErr w:type="spellEnd"/>
          </w:p>
        </w:tc>
      </w:tr>
      <w:tr w:rsidR="00CD7777" w:rsidRPr="00470A40" w14:paraId="45352CFE" w14:textId="77777777" w:rsidTr="0030580B">
        <w:trPr>
          <w:trHeight w:val="300"/>
        </w:trPr>
        <w:tc>
          <w:tcPr>
            <w:tcW w:w="993" w:type="dxa"/>
          </w:tcPr>
          <w:p w14:paraId="75DF2D68"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16</w:t>
            </w:r>
          </w:p>
        </w:tc>
        <w:tc>
          <w:tcPr>
            <w:tcW w:w="993" w:type="dxa"/>
          </w:tcPr>
          <w:p w14:paraId="0DDDF2BC"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w:t>
            </w:r>
          </w:p>
        </w:tc>
        <w:tc>
          <w:tcPr>
            <w:tcW w:w="1559" w:type="dxa"/>
          </w:tcPr>
          <w:p w14:paraId="16B5C4D5"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27/04/2018 </w:t>
            </w:r>
          </w:p>
        </w:tc>
        <w:tc>
          <w:tcPr>
            <w:tcW w:w="1137" w:type="dxa"/>
          </w:tcPr>
          <w:p w14:paraId="564CCB23"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w:t>
            </w:r>
          </w:p>
        </w:tc>
        <w:tc>
          <w:tcPr>
            <w:tcW w:w="1169" w:type="dxa"/>
          </w:tcPr>
          <w:p w14:paraId="5B19DA8D"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09E22F17"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Whippet</w:t>
            </w:r>
          </w:p>
        </w:tc>
      </w:tr>
      <w:tr w:rsidR="00CD7777" w:rsidRPr="00470A40" w14:paraId="2E49382D" w14:textId="77777777" w:rsidTr="0030580B">
        <w:trPr>
          <w:trHeight w:val="300"/>
        </w:trPr>
        <w:tc>
          <w:tcPr>
            <w:tcW w:w="993" w:type="dxa"/>
          </w:tcPr>
          <w:p w14:paraId="240BE97C"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17</w:t>
            </w:r>
          </w:p>
        </w:tc>
        <w:tc>
          <w:tcPr>
            <w:tcW w:w="993" w:type="dxa"/>
          </w:tcPr>
          <w:p w14:paraId="78091262"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w:t>
            </w:r>
          </w:p>
        </w:tc>
        <w:tc>
          <w:tcPr>
            <w:tcW w:w="1559" w:type="dxa"/>
          </w:tcPr>
          <w:p w14:paraId="0F133FBA" w14:textId="1A7D1DF0"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27/06/2018 </w:t>
            </w:r>
          </w:p>
        </w:tc>
        <w:tc>
          <w:tcPr>
            <w:tcW w:w="1137" w:type="dxa"/>
          </w:tcPr>
          <w:p w14:paraId="70807B70"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w:t>
            </w:r>
          </w:p>
        </w:tc>
        <w:tc>
          <w:tcPr>
            <w:tcW w:w="1169" w:type="dxa"/>
          </w:tcPr>
          <w:p w14:paraId="0C0C72B9"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5499E093"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proofErr w:type="spellStart"/>
            <w:r w:rsidRPr="00470A40">
              <w:rPr>
                <w:rFonts w:ascii="Times New Roman" w:eastAsia="Times New Roman" w:hAnsi="Times New Roman" w:cs="Times New Roman"/>
                <w:color w:val="000000"/>
                <w:sz w:val="24"/>
                <w:szCs w:val="24"/>
              </w:rPr>
              <w:t>Pumi</w:t>
            </w:r>
            <w:proofErr w:type="spellEnd"/>
          </w:p>
        </w:tc>
      </w:tr>
      <w:tr w:rsidR="00CD7777" w:rsidRPr="00470A40" w14:paraId="53ABEDCC" w14:textId="77777777" w:rsidTr="0030580B">
        <w:trPr>
          <w:trHeight w:val="300"/>
        </w:trPr>
        <w:tc>
          <w:tcPr>
            <w:tcW w:w="993" w:type="dxa"/>
          </w:tcPr>
          <w:p w14:paraId="49FCE8D8"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18</w:t>
            </w:r>
          </w:p>
        </w:tc>
        <w:tc>
          <w:tcPr>
            <w:tcW w:w="993" w:type="dxa"/>
          </w:tcPr>
          <w:p w14:paraId="067D7FCA"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w:t>
            </w:r>
          </w:p>
        </w:tc>
        <w:tc>
          <w:tcPr>
            <w:tcW w:w="1559" w:type="dxa"/>
          </w:tcPr>
          <w:p w14:paraId="179C0947"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05/11/2017</w:t>
            </w:r>
          </w:p>
        </w:tc>
        <w:tc>
          <w:tcPr>
            <w:tcW w:w="1137" w:type="dxa"/>
          </w:tcPr>
          <w:p w14:paraId="581CB8AA"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5</w:t>
            </w:r>
          </w:p>
        </w:tc>
        <w:tc>
          <w:tcPr>
            <w:tcW w:w="1169" w:type="dxa"/>
          </w:tcPr>
          <w:p w14:paraId="60E543B9"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female</w:t>
            </w:r>
          </w:p>
        </w:tc>
        <w:tc>
          <w:tcPr>
            <w:tcW w:w="2139" w:type="dxa"/>
          </w:tcPr>
          <w:p w14:paraId="5663F49C"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Beagle</w:t>
            </w:r>
          </w:p>
        </w:tc>
      </w:tr>
      <w:tr w:rsidR="00CD7777" w:rsidRPr="00470A40" w14:paraId="4DB1A777" w14:textId="77777777" w:rsidTr="0030580B">
        <w:trPr>
          <w:trHeight w:val="300"/>
        </w:trPr>
        <w:tc>
          <w:tcPr>
            <w:tcW w:w="993" w:type="dxa"/>
          </w:tcPr>
          <w:p w14:paraId="05CE7EE2"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19</w:t>
            </w:r>
          </w:p>
        </w:tc>
        <w:tc>
          <w:tcPr>
            <w:tcW w:w="993" w:type="dxa"/>
          </w:tcPr>
          <w:p w14:paraId="5DE65A6C"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w:t>
            </w:r>
          </w:p>
        </w:tc>
        <w:tc>
          <w:tcPr>
            <w:tcW w:w="1559" w:type="dxa"/>
          </w:tcPr>
          <w:p w14:paraId="6927D585"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15/05/2017</w:t>
            </w:r>
          </w:p>
        </w:tc>
        <w:tc>
          <w:tcPr>
            <w:tcW w:w="1137" w:type="dxa"/>
          </w:tcPr>
          <w:p w14:paraId="38374BEC"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12</w:t>
            </w:r>
          </w:p>
        </w:tc>
        <w:tc>
          <w:tcPr>
            <w:tcW w:w="1169" w:type="dxa"/>
          </w:tcPr>
          <w:p w14:paraId="3C687932" w14:textId="4CF2438C"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0EFE528D"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Labradoodle</w:t>
            </w:r>
          </w:p>
        </w:tc>
      </w:tr>
      <w:tr w:rsidR="00CD7777" w:rsidRPr="00470A40" w14:paraId="5C257717" w14:textId="77777777" w:rsidTr="0030580B">
        <w:trPr>
          <w:trHeight w:val="300"/>
        </w:trPr>
        <w:tc>
          <w:tcPr>
            <w:tcW w:w="993" w:type="dxa"/>
          </w:tcPr>
          <w:p w14:paraId="33725B92"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w:t>
            </w:r>
          </w:p>
        </w:tc>
        <w:tc>
          <w:tcPr>
            <w:tcW w:w="993" w:type="dxa"/>
          </w:tcPr>
          <w:p w14:paraId="452FB3A0"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w:t>
            </w:r>
          </w:p>
        </w:tc>
        <w:tc>
          <w:tcPr>
            <w:tcW w:w="1559" w:type="dxa"/>
          </w:tcPr>
          <w:p w14:paraId="520AD4D2"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02/05/2018</w:t>
            </w:r>
          </w:p>
        </w:tc>
        <w:tc>
          <w:tcPr>
            <w:tcW w:w="1137" w:type="dxa"/>
          </w:tcPr>
          <w:p w14:paraId="04935203"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w:t>
            </w:r>
          </w:p>
        </w:tc>
        <w:tc>
          <w:tcPr>
            <w:tcW w:w="1169" w:type="dxa"/>
          </w:tcPr>
          <w:p w14:paraId="22BDE8C6"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female</w:t>
            </w:r>
          </w:p>
        </w:tc>
        <w:tc>
          <w:tcPr>
            <w:tcW w:w="2139" w:type="dxa"/>
          </w:tcPr>
          <w:p w14:paraId="6A97C9CC"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Doberman</w:t>
            </w:r>
          </w:p>
        </w:tc>
      </w:tr>
      <w:tr w:rsidR="00CD7777" w:rsidRPr="00470A40" w14:paraId="54A93BEC" w14:textId="77777777" w:rsidTr="0030580B">
        <w:trPr>
          <w:trHeight w:val="300"/>
        </w:trPr>
        <w:tc>
          <w:tcPr>
            <w:tcW w:w="993" w:type="dxa"/>
          </w:tcPr>
          <w:p w14:paraId="2456A159"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21</w:t>
            </w:r>
          </w:p>
        </w:tc>
        <w:tc>
          <w:tcPr>
            <w:tcW w:w="993" w:type="dxa"/>
          </w:tcPr>
          <w:p w14:paraId="2A788DB4"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w:t>
            </w:r>
          </w:p>
        </w:tc>
        <w:tc>
          <w:tcPr>
            <w:tcW w:w="1559" w:type="dxa"/>
          </w:tcPr>
          <w:p w14:paraId="6DE0F8F8"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20/03/2018</w:t>
            </w:r>
          </w:p>
        </w:tc>
        <w:tc>
          <w:tcPr>
            <w:tcW w:w="1137" w:type="dxa"/>
          </w:tcPr>
          <w:p w14:paraId="6ABC4657"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w:t>
            </w:r>
          </w:p>
        </w:tc>
        <w:tc>
          <w:tcPr>
            <w:tcW w:w="1169" w:type="dxa"/>
          </w:tcPr>
          <w:p w14:paraId="53E3685F"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male</w:t>
            </w:r>
          </w:p>
        </w:tc>
        <w:tc>
          <w:tcPr>
            <w:tcW w:w="2139" w:type="dxa"/>
          </w:tcPr>
          <w:p w14:paraId="5627EC83"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Moscow Watchdog</w:t>
            </w:r>
          </w:p>
        </w:tc>
      </w:tr>
      <w:tr w:rsidR="00CD7777" w:rsidRPr="00470A40" w14:paraId="773A0A2E" w14:textId="77777777" w:rsidTr="0030580B">
        <w:trPr>
          <w:trHeight w:val="300"/>
        </w:trPr>
        <w:tc>
          <w:tcPr>
            <w:tcW w:w="993" w:type="dxa"/>
            <w:tcBorders>
              <w:bottom w:val="single" w:sz="4" w:space="0" w:color="A5A5A5"/>
            </w:tcBorders>
          </w:tcPr>
          <w:p w14:paraId="7B6CC0DF"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22</w:t>
            </w:r>
          </w:p>
        </w:tc>
        <w:tc>
          <w:tcPr>
            <w:tcW w:w="993" w:type="dxa"/>
            <w:tcBorders>
              <w:bottom w:val="single" w:sz="4" w:space="0" w:color="A5A5A5"/>
            </w:tcBorders>
          </w:tcPr>
          <w:p w14:paraId="163019AF"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w:t>
            </w:r>
          </w:p>
        </w:tc>
        <w:tc>
          <w:tcPr>
            <w:tcW w:w="1559" w:type="dxa"/>
            <w:tcBorders>
              <w:bottom w:val="single" w:sz="4" w:space="0" w:color="A5A5A5"/>
            </w:tcBorders>
          </w:tcPr>
          <w:p w14:paraId="4E560CFD"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28/03/2018</w:t>
            </w:r>
          </w:p>
        </w:tc>
        <w:tc>
          <w:tcPr>
            <w:tcW w:w="1137" w:type="dxa"/>
            <w:tcBorders>
              <w:bottom w:val="single" w:sz="4" w:space="0" w:color="A5A5A5"/>
            </w:tcBorders>
          </w:tcPr>
          <w:p w14:paraId="563D2B83" w14:textId="77777777" w:rsidR="00CD7777" w:rsidRPr="00470A40" w:rsidRDefault="00CD7777" w:rsidP="0030580B">
            <w:pPr>
              <w:widowControl w:val="0"/>
              <w:spacing w:after="120" w:line="24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8</w:t>
            </w:r>
          </w:p>
        </w:tc>
        <w:tc>
          <w:tcPr>
            <w:tcW w:w="1169" w:type="dxa"/>
            <w:tcBorders>
              <w:bottom w:val="single" w:sz="4" w:space="0" w:color="A5A5A5"/>
            </w:tcBorders>
          </w:tcPr>
          <w:p w14:paraId="03BB261F"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female</w:t>
            </w:r>
          </w:p>
        </w:tc>
        <w:tc>
          <w:tcPr>
            <w:tcW w:w="2139" w:type="dxa"/>
            <w:tcBorders>
              <w:bottom w:val="single" w:sz="4" w:space="0" w:color="A5A5A5"/>
            </w:tcBorders>
          </w:tcPr>
          <w:p w14:paraId="3DB22B75" w14:textId="77777777" w:rsidR="00CD7777" w:rsidRPr="00470A40" w:rsidRDefault="00CD7777" w:rsidP="0030580B">
            <w:pPr>
              <w:widowControl w:val="0"/>
              <w:spacing w:after="120" w:line="24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Border Collie</w:t>
            </w:r>
          </w:p>
        </w:tc>
      </w:tr>
    </w:tbl>
    <w:p w14:paraId="4E9BF1D5" w14:textId="77777777" w:rsidR="00463F79" w:rsidRPr="00470A40" w:rsidRDefault="00463F79" w:rsidP="00DC4692">
      <w:pPr>
        <w:widowControl w:val="0"/>
        <w:pBdr>
          <w:top w:val="nil"/>
          <w:left w:val="nil"/>
          <w:bottom w:val="nil"/>
          <w:right w:val="nil"/>
          <w:between w:val="nil"/>
        </w:pBdr>
        <w:spacing w:after="120"/>
        <w:jc w:val="both"/>
        <w:rPr>
          <w:rFonts w:ascii="Times New Roman" w:eastAsia="Times New Roman" w:hAnsi="Times New Roman" w:cs="Times New Roman"/>
          <w:b/>
          <w:sz w:val="24"/>
        </w:rPr>
      </w:pPr>
    </w:p>
    <w:p w14:paraId="55AC5FF7" w14:textId="7B4985B9" w:rsidR="00A852ED" w:rsidRPr="00470A40" w:rsidRDefault="00E85CFC" w:rsidP="00DC4692">
      <w:pPr>
        <w:widowControl w:val="0"/>
        <w:pBdr>
          <w:top w:val="nil"/>
          <w:left w:val="nil"/>
          <w:bottom w:val="nil"/>
          <w:right w:val="nil"/>
          <w:between w:val="nil"/>
        </w:pBdr>
        <w:spacing w:after="120"/>
        <w:jc w:val="both"/>
        <w:rPr>
          <w:rFonts w:ascii="Times New Roman" w:eastAsia="Times New Roman" w:hAnsi="Times New Roman" w:cs="Times New Roman"/>
          <w:b/>
          <w:sz w:val="24"/>
          <w:szCs w:val="24"/>
        </w:rPr>
      </w:pPr>
      <w:r w:rsidRPr="00470A40">
        <w:rPr>
          <w:rFonts w:ascii="Times New Roman" w:eastAsia="Times New Roman" w:hAnsi="Times New Roman" w:cs="Times New Roman"/>
          <w:b/>
          <w:sz w:val="24"/>
          <w:szCs w:val="24"/>
        </w:rPr>
        <w:t>Behavioural variables</w:t>
      </w:r>
    </w:p>
    <w:p w14:paraId="3A271B72" w14:textId="1E19632D" w:rsidR="00463F79" w:rsidRPr="00470A40" w:rsidRDefault="00463F79" w:rsidP="00A54E35">
      <w:pPr>
        <w:rPr>
          <w:rFonts w:ascii="Times New Roman" w:eastAsia="Times New Roman" w:hAnsi="Times New Roman" w:cs="Times New Roman"/>
          <w:b/>
          <w:sz w:val="24"/>
          <w:szCs w:val="24"/>
        </w:rPr>
      </w:pPr>
      <w:r w:rsidRPr="00470A40">
        <w:rPr>
          <w:rFonts w:ascii="Times New Roman" w:hAnsi="Times New Roman" w:cs="Times New Roman"/>
          <w:b/>
          <w:sz w:val="24"/>
          <w:szCs w:val="24"/>
        </w:rPr>
        <w:t>Table S2. Behavioural variables measured during the Baseline, Solvable and Unsolvable phases</w:t>
      </w:r>
    </w:p>
    <w:tbl>
      <w:tblPr>
        <w:tblStyle w:val="TableGrid"/>
        <w:tblW w:w="0" w:type="auto"/>
        <w:tblLook w:val="04A0" w:firstRow="1" w:lastRow="0" w:firstColumn="1" w:lastColumn="0" w:noHBand="0" w:noVBand="1"/>
      </w:tblPr>
      <w:tblGrid>
        <w:gridCol w:w="4508"/>
        <w:gridCol w:w="4508"/>
      </w:tblGrid>
      <w:tr w:rsidR="00074DC4" w:rsidRPr="00470A40" w14:paraId="655626A0" w14:textId="77777777" w:rsidTr="00074DC4">
        <w:tc>
          <w:tcPr>
            <w:tcW w:w="4508" w:type="dxa"/>
          </w:tcPr>
          <w:p w14:paraId="77FEAA6E" w14:textId="0C32BA81" w:rsidR="00074DC4" w:rsidRPr="00470A40" w:rsidRDefault="00C11069">
            <w:pPr>
              <w:rPr>
                <w:rFonts w:ascii="Times New Roman" w:hAnsi="Times New Roman" w:cs="Times New Roman"/>
                <w:b/>
                <w:sz w:val="24"/>
                <w:szCs w:val="24"/>
              </w:rPr>
            </w:pPr>
            <w:r w:rsidRPr="00470A40">
              <w:rPr>
                <w:rFonts w:ascii="Times New Roman" w:hAnsi="Times New Roman" w:cs="Times New Roman"/>
                <w:b/>
                <w:sz w:val="24"/>
                <w:szCs w:val="24"/>
              </w:rPr>
              <w:t>Behaviour</w:t>
            </w:r>
            <w:r w:rsidR="00751AD8" w:rsidRPr="00470A40">
              <w:rPr>
                <w:rFonts w:ascii="Times New Roman" w:hAnsi="Times New Roman" w:cs="Times New Roman"/>
                <w:b/>
                <w:sz w:val="24"/>
                <w:szCs w:val="24"/>
              </w:rPr>
              <w:t>al</w:t>
            </w:r>
            <w:r w:rsidRPr="00470A40">
              <w:rPr>
                <w:rFonts w:ascii="Times New Roman" w:hAnsi="Times New Roman" w:cs="Times New Roman"/>
                <w:b/>
                <w:sz w:val="24"/>
                <w:szCs w:val="24"/>
              </w:rPr>
              <w:t xml:space="preserve"> Variables</w:t>
            </w:r>
          </w:p>
        </w:tc>
        <w:tc>
          <w:tcPr>
            <w:tcW w:w="4508" w:type="dxa"/>
          </w:tcPr>
          <w:p w14:paraId="7FDD3C10" w14:textId="77777777" w:rsidR="00074DC4" w:rsidRPr="00470A40" w:rsidRDefault="00C11069">
            <w:pPr>
              <w:rPr>
                <w:rFonts w:ascii="Times New Roman" w:hAnsi="Times New Roman" w:cs="Times New Roman"/>
                <w:b/>
                <w:sz w:val="24"/>
                <w:szCs w:val="24"/>
              </w:rPr>
            </w:pPr>
            <w:r w:rsidRPr="00470A40">
              <w:rPr>
                <w:rFonts w:ascii="Times New Roman" w:hAnsi="Times New Roman" w:cs="Times New Roman"/>
                <w:b/>
                <w:sz w:val="24"/>
                <w:szCs w:val="24"/>
              </w:rPr>
              <w:t>Definition</w:t>
            </w:r>
          </w:p>
        </w:tc>
      </w:tr>
      <w:tr w:rsidR="00074DC4" w:rsidRPr="00470A40" w14:paraId="401F3027" w14:textId="77777777" w:rsidTr="00074DC4">
        <w:tc>
          <w:tcPr>
            <w:tcW w:w="4508" w:type="dxa"/>
          </w:tcPr>
          <w:p w14:paraId="7009FC56" w14:textId="5AF3C4A1" w:rsidR="00074DC4" w:rsidRPr="00470A40" w:rsidRDefault="00C11069">
            <w:pPr>
              <w:rPr>
                <w:rFonts w:ascii="Times New Roman" w:eastAsia="Times New Roman" w:hAnsi="Times New Roman" w:cs="Times New Roman"/>
                <w:sz w:val="24"/>
                <w:szCs w:val="24"/>
              </w:rPr>
            </w:pPr>
            <w:r w:rsidRPr="00470A40">
              <w:rPr>
                <w:rFonts w:ascii="Times New Roman" w:eastAsia="Times New Roman" w:hAnsi="Times New Roman" w:cs="Times New Roman"/>
                <w:sz w:val="24"/>
                <w:szCs w:val="24"/>
              </w:rPr>
              <w:t>Orientation</w:t>
            </w:r>
            <w:r w:rsidR="003F49D1" w:rsidRPr="00470A40">
              <w:rPr>
                <w:rFonts w:ascii="Times New Roman" w:eastAsia="Times New Roman" w:hAnsi="Times New Roman" w:cs="Times New Roman"/>
                <w:sz w:val="24"/>
                <w:szCs w:val="24"/>
                <w:vertAlign w:val="superscript"/>
              </w:rPr>
              <w:t>*</w:t>
            </w:r>
            <w:r w:rsidRPr="00470A40">
              <w:rPr>
                <w:rFonts w:ascii="Times New Roman" w:eastAsia="Times New Roman" w:hAnsi="Times New Roman" w:cs="Times New Roman"/>
                <w:sz w:val="24"/>
                <w:szCs w:val="24"/>
              </w:rPr>
              <w:t xml:space="preserve"> to human (duration, s)</w:t>
            </w:r>
          </w:p>
          <w:p w14:paraId="3514A8DC" w14:textId="2FE0AB34" w:rsidR="00F331E4" w:rsidRPr="00470A40" w:rsidRDefault="00F331E4" w:rsidP="00D80A19">
            <w:pPr>
              <w:rPr>
                <w:rFonts w:ascii="Times New Roman" w:hAnsi="Times New Roman" w:cs="Times New Roman"/>
                <w:sz w:val="24"/>
                <w:szCs w:val="24"/>
              </w:rPr>
            </w:pPr>
            <w:r w:rsidRPr="00470A40">
              <w:rPr>
                <w:rFonts w:ascii="Times New Roman" w:eastAsia="Times New Roman" w:hAnsi="Times New Roman" w:cs="Times New Roman"/>
                <w:sz w:val="24"/>
                <w:szCs w:val="24"/>
              </w:rPr>
              <w:t>(</w:t>
            </w:r>
            <w:r w:rsidR="00D80A19" w:rsidRPr="00470A40">
              <w:rPr>
                <w:rFonts w:ascii="Times New Roman" w:eastAsia="Times New Roman" w:hAnsi="Times New Roman" w:cs="Times New Roman"/>
                <w:i/>
                <w:sz w:val="24"/>
                <w:szCs w:val="24"/>
              </w:rPr>
              <w:t>B</w:t>
            </w:r>
            <w:r w:rsidRPr="00470A40">
              <w:rPr>
                <w:rFonts w:ascii="Times New Roman" w:eastAsia="Times New Roman" w:hAnsi="Times New Roman" w:cs="Times New Roman"/>
                <w:i/>
                <w:sz w:val="24"/>
                <w:szCs w:val="24"/>
              </w:rPr>
              <w:t>aseline</w:t>
            </w:r>
            <w:r w:rsidRPr="00470A40">
              <w:rPr>
                <w:rFonts w:ascii="Times New Roman" w:eastAsia="Times New Roman" w:hAnsi="Times New Roman" w:cs="Times New Roman"/>
                <w:sz w:val="24"/>
                <w:szCs w:val="24"/>
              </w:rPr>
              <w:t xml:space="preserve"> and </w:t>
            </w:r>
            <w:r w:rsidR="00D80A19" w:rsidRPr="00470A40">
              <w:rPr>
                <w:rFonts w:ascii="Times New Roman" w:eastAsia="Times New Roman" w:hAnsi="Times New Roman" w:cs="Times New Roman"/>
                <w:i/>
                <w:sz w:val="24"/>
                <w:szCs w:val="24"/>
              </w:rPr>
              <w:t>U</w:t>
            </w:r>
            <w:r w:rsidRPr="00470A40">
              <w:rPr>
                <w:rFonts w:ascii="Times New Roman" w:eastAsia="Times New Roman" w:hAnsi="Times New Roman" w:cs="Times New Roman"/>
                <w:i/>
                <w:sz w:val="24"/>
                <w:szCs w:val="24"/>
              </w:rPr>
              <w:t>nsolvable phase</w:t>
            </w:r>
            <w:r w:rsidRPr="00470A40">
              <w:rPr>
                <w:rFonts w:ascii="Times New Roman" w:eastAsia="Times New Roman" w:hAnsi="Times New Roman" w:cs="Times New Roman"/>
                <w:sz w:val="24"/>
                <w:szCs w:val="24"/>
              </w:rPr>
              <w:t>)</w:t>
            </w:r>
          </w:p>
        </w:tc>
        <w:tc>
          <w:tcPr>
            <w:tcW w:w="4508" w:type="dxa"/>
          </w:tcPr>
          <w:p w14:paraId="0A3220C1" w14:textId="4EFE697F" w:rsidR="00074DC4" w:rsidRPr="00470A40" w:rsidRDefault="00C11069" w:rsidP="00A54E35">
            <w:pPr>
              <w:widowControl w:val="0"/>
              <w:pBdr>
                <w:top w:val="nil"/>
                <w:left w:val="nil"/>
                <w:bottom w:val="nil"/>
                <w:right w:val="nil"/>
                <w:between w:val="nil"/>
              </w:pBdr>
              <w:spacing w:after="120"/>
              <w:jc w:val="both"/>
              <w:rPr>
                <w:rFonts w:ascii="Times New Roman" w:hAnsi="Times New Roman" w:cs="Times New Roman"/>
                <w:sz w:val="24"/>
                <w:szCs w:val="24"/>
              </w:rPr>
            </w:pPr>
            <w:r w:rsidRPr="00470A40">
              <w:rPr>
                <w:rFonts w:ascii="Times New Roman" w:eastAsia="Times New Roman" w:hAnsi="Times New Roman" w:cs="Times New Roman"/>
                <w:sz w:val="24"/>
                <w:szCs w:val="24"/>
              </w:rPr>
              <w:t>S orients its head towards E or O from a static position or meanwhile moving</w:t>
            </w:r>
            <w:r w:rsidR="00A54E35" w:rsidRPr="00470A40">
              <w:rPr>
                <w:rFonts w:ascii="Times New Roman" w:eastAsia="Times New Roman" w:hAnsi="Times New Roman" w:cs="Times New Roman"/>
                <w:sz w:val="24"/>
                <w:szCs w:val="24"/>
              </w:rPr>
              <w:t>, with or without establishing physical contact with the human</w:t>
            </w:r>
          </w:p>
        </w:tc>
      </w:tr>
      <w:tr w:rsidR="00074DC4" w:rsidRPr="00470A40" w14:paraId="1D5FABF7" w14:textId="77777777" w:rsidTr="00074DC4">
        <w:tc>
          <w:tcPr>
            <w:tcW w:w="4508" w:type="dxa"/>
          </w:tcPr>
          <w:p w14:paraId="3C1DD981" w14:textId="77777777" w:rsidR="00F331E4" w:rsidRPr="00470A40" w:rsidRDefault="00464C5E">
            <w:pPr>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Latency of orientation to human (s)</w:t>
            </w:r>
          </w:p>
          <w:p w14:paraId="0787302C" w14:textId="04610E5F" w:rsidR="00074DC4" w:rsidRPr="00470A40" w:rsidRDefault="00F331E4" w:rsidP="00D80A19">
            <w:pPr>
              <w:rPr>
                <w:rFonts w:ascii="Times New Roman" w:hAnsi="Times New Roman" w:cs="Times New Roman"/>
                <w:sz w:val="24"/>
                <w:szCs w:val="24"/>
              </w:rPr>
            </w:pPr>
            <w:r w:rsidRPr="00470A40">
              <w:rPr>
                <w:rFonts w:ascii="Times New Roman" w:eastAsia="Times New Roman" w:hAnsi="Times New Roman" w:cs="Times New Roman"/>
                <w:color w:val="000000"/>
                <w:sz w:val="24"/>
                <w:szCs w:val="24"/>
              </w:rPr>
              <w:t>(</w:t>
            </w:r>
            <w:r w:rsidR="00D80A19" w:rsidRPr="00470A40">
              <w:rPr>
                <w:rFonts w:ascii="Times New Roman" w:eastAsia="Times New Roman" w:hAnsi="Times New Roman" w:cs="Times New Roman"/>
                <w:i/>
                <w:color w:val="000000"/>
                <w:sz w:val="24"/>
                <w:szCs w:val="24"/>
              </w:rPr>
              <w:t>B</w:t>
            </w:r>
            <w:r w:rsidRPr="00470A40">
              <w:rPr>
                <w:rFonts w:ascii="Times New Roman" w:eastAsia="Times New Roman" w:hAnsi="Times New Roman" w:cs="Times New Roman"/>
                <w:i/>
                <w:color w:val="000000"/>
                <w:sz w:val="24"/>
                <w:szCs w:val="24"/>
              </w:rPr>
              <w:t>aseline</w:t>
            </w:r>
            <w:r w:rsidRPr="00470A40">
              <w:rPr>
                <w:rFonts w:ascii="Times New Roman" w:eastAsia="Times New Roman" w:hAnsi="Times New Roman" w:cs="Times New Roman"/>
                <w:color w:val="000000"/>
                <w:sz w:val="24"/>
                <w:szCs w:val="24"/>
              </w:rPr>
              <w:t xml:space="preserve"> and </w:t>
            </w:r>
            <w:r w:rsidR="00D80A19" w:rsidRPr="00470A40">
              <w:rPr>
                <w:rFonts w:ascii="Times New Roman" w:eastAsia="Times New Roman" w:hAnsi="Times New Roman" w:cs="Times New Roman"/>
                <w:i/>
                <w:color w:val="000000"/>
                <w:sz w:val="24"/>
                <w:szCs w:val="24"/>
              </w:rPr>
              <w:t>U</w:t>
            </w:r>
            <w:r w:rsidRPr="00470A40">
              <w:rPr>
                <w:rFonts w:ascii="Times New Roman" w:eastAsia="Times New Roman" w:hAnsi="Times New Roman" w:cs="Times New Roman"/>
                <w:i/>
                <w:color w:val="000000"/>
                <w:sz w:val="24"/>
                <w:szCs w:val="24"/>
              </w:rPr>
              <w:t>nsolvable phase</w:t>
            </w:r>
            <w:r w:rsidRPr="00470A40">
              <w:rPr>
                <w:rFonts w:ascii="Times New Roman" w:eastAsia="Times New Roman" w:hAnsi="Times New Roman" w:cs="Times New Roman"/>
                <w:color w:val="000000"/>
                <w:sz w:val="24"/>
                <w:szCs w:val="24"/>
              </w:rPr>
              <w:t>)</w:t>
            </w:r>
          </w:p>
        </w:tc>
        <w:tc>
          <w:tcPr>
            <w:tcW w:w="4508" w:type="dxa"/>
          </w:tcPr>
          <w:p w14:paraId="5683E7C7" w14:textId="1122172A" w:rsidR="00074DC4" w:rsidRPr="00470A40" w:rsidRDefault="00C11069" w:rsidP="00237036">
            <w:pPr>
              <w:widowControl w:val="0"/>
              <w:pBdr>
                <w:top w:val="nil"/>
                <w:left w:val="nil"/>
                <w:bottom w:val="nil"/>
                <w:right w:val="nil"/>
                <w:between w:val="nil"/>
              </w:pBdr>
              <w:spacing w:after="120"/>
              <w:jc w:val="both"/>
              <w:rPr>
                <w:rFonts w:ascii="Times New Roman" w:hAnsi="Times New Roman" w:cs="Times New Roman"/>
                <w:sz w:val="24"/>
                <w:szCs w:val="24"/>
              </w:rPr>
            </w:pPr>
            <w:r w:rsidRPr="00470A40">
              <w:rPr>
                <w:rFonts w:ascii="Times New Roman" w:eastAsia="Times New Roman" w:hAnsi="Times New Roman" w:cs="Times New Roman"/>
                <w:color w:val="000000"/>
                <w:sz w:val="24"/>
                <w:szCs w:val="24"/>
              </w:rPr>
              <w:t>The time taken (s) from the moment that S is released by O till it first orients its head to E or O</w:t>
            </w:r>
          </w:p>
        </w:tc>
      </w:tr>
      <w:tr w:rsidR="00074DC4" w:rsidRPr="00470A40" w14:paraId="5502D7B5" w14:textId="77777777" w:rsidTr="00074DC4">
        <w:tc>
          <w:tcPr>
            <w:tcW w:w="4508" w:type="dxa"/>
          </w:tcPr>
          <w:p w14:paraId="6C2B4FFF" w14:textId="1F881948" w:rsidR="00074DC4" w:rsidRPr="00470A40" w:rsidRDefault="00C11069">
            <w:pPr>
              <w:rPr>
                <w:rFonts w:ascii="Times New Roman" w:eastAsia="Times New Roman" w:hAnsi="Times New Roman" w:cs="Times New Roman"/>
                <w:sz w:val="24"/>
                <w:szCs w:val="24"/>
              </w:rPr>
            </w:pPr>
            <w:r w:rsidRPr="00470A40">
              <w:rPr>
                <w:rFonts w:ascii="Times New Roman" w:eastAsia="Times New Roman" w:hAnsi="Times New Roman" w:cs="Times New Roman"/>
                <w:sz w:val="24"/>
                <w:szCs w:val="24"/>
              </w:rPr>
              <w:t>Orientation-alternation (frequency)</w:t>
            </w:r>
          </w:p>
          <w:p w14:paraId="7A54E111" w14:textId="7D9505DB" w:rsidR="00F331E4" w:rsidRPr="00470A40" w:rsidRDefault="00F331E4" w:rsidP="00D80A19">
            <w:pPr>
              <w:rPr>
                <w:rFonts w:ascii="Times New Roman" w:hAnsi="Times New Roman" w:cs="Times New Roman"/>
                <w:sz w:val="24"/>
                <w:szCs w:val="24"/>
              </w:rPr>
            </w:pPr>
            <w:r w:rsidRPr="00470A40">
              <w:rPr>
                <w:rFonts w:ascii="Times New Roman" w:eastAsia="Times New Roman" w:hAnsi="Times New Roman" w:cs="Times New Roman"/>
                <w:sz w:val="24"/>
                <w:szCs w:val="24"/>
              </w:rPr>
              <w:t>(</w:t>
            </w:r>
            <w:r w:rsidR="00D80A19" w:rsidRPr="00470A40">
              <w:rPr>
                <w:rFonts w:ascii="Times New Roman" w:eastAsia="Times New Roman" w:hAnsi="Times New Roman" w:cs="Times New Roman"/>
                <w:i/>
                <w:sz w:val="24"/>
                <w:szCs w:val="24"/>
              </w:rPr>
              <w:t>B</w:t>
            </w:r>
            <w:r w:rsidRPr="00470A40">
              <w:rPr>
                <w:rFonts w:ascii="Times New Roman" w:eastAsia="Times New Roman" w:hAnsi="Times New Roman" w:cs="Times New Roman"/>
                <w:i/>
                <w:sz w:val="24"/>
                <w:szCs w:val="24"/>
              </w:rPr>
              <w:t>aseline</w:t>
            </w:r>
            <w:r w:rsidRPr="00470A40">
              <w:rPr>
                <w:rFonts w:ascii="Times New Roman" w:eastAsia="Times New Roman" w:hAnsi="Times New Roman" w:cs="Times New Roman"/>
                <w:sz w:val="24"/>
                <w:szCs w:val="24"/>
              </w:rPr>
              <w:t xml:space="preserve"> and </w:t>
            </w:r>
            <w:r w:rsidR="00D80A19" w:rsidRPr="00470A40">
              <w:rPr>
                <w:rFonts w:ascii="Times New Roman" w:eastAsia="Times New Roman" w:hAnsi="Times New Roman" w:cs="Times New Roman"/>
                <w:i/>
                <w:sz w:val="24"/>
                <w:szCs w:val="24"/>
              </w:rPr>
              <w:t>U</w:t>
            </w:r>
            <w:r w:rsidRPr="00470A40">
              <w:rPr>
                <w:rFonts w:ascii="Times New Roman" w:eastAsia="Times New Roman" w:hAnsi="Times New Roman" w:cs="Times New Roman"/>
                <w:i/>
                <w:sz w:val="24"/>
                <w:szCs w:val="24"/>
              </w:rPr>
              <w:t>nsolvable phase</w:t>
            </w:r>
            <w:r w:rsidRPr="00470A40">
              <w:rPr>
                <w:rFonts w:ascii="Times New Roman" w:eastAsia="Times New Roman" w:hAnsi="Times New Roman" w:cs="Times New Roman"/>
                <w:sz w:val="24"/>
                <w:szCs w:val="24"/>
              </w:rPr>
              <w:t>)</w:t>
            </w:r>
          </w:p>
        </w:tc>
        <w:tc>
          <w:tcPr>
            <w:tcW w:w="4508" w:type="dxa"/>
          </w:tcPr>
          <w:p w14:paraId="254B4E2D" w14:textId="77777777" w:rsidR="00074DC4" w:rsidRPr="00470A40" w:rsidRDefault="00C11069">
            <w:pPr>
              <w:rPr>
                <w:rFonts w:ascii="Times New Roman" w:hAnsi="Times New Roman" w:cs="Times New Roman"/>
                <w:sz w:val="24"/>
                <w:szCs w:val="24"/>
              </w:rPr>
            </w:pPr>
            <w:r w:rsidRPr="00470A40">
              <w:rPr>
                <w:rFonts w:ascii="Times New Roman" w:eastAsia="Times New Roman" w:hAnsi="Times New Roman" w:cs="Times New Roman"/>
                <w:sz w:val="24"/>
                <w:szCs w:val="24"/>
              </w:rPr>
              <w:t>Orienting at the apparatus (i.e. S orients its head towards the apparatus from a static position or meanwhile moving) followed or preceded within a maximum of 3 s by orientating towards a human (O or E)</w:t>
            </w:r>
          </w:p>
        </w:tc>
      </w:tr>
      <w:tr w:rsidR="00074DC4" w:rsidRPr="00470A40" w14:paraId="7D7365B4" w14:textId="77777777" w:rsidTr="00074DC4">
        <w:tc>
          <w:tcPr>
            <w:tcW w:w="4508" w:type="dxa"/>
          </w:tcPr>
          <w:p w14:paraId="4FFBC601" w14:textId="77777777" w:rsidR="00074DC4" w:rsidRPr="00470A40" w:rsidRDefault="00C11069">
            <w:pPr>
              <w:rPr>
                <w:rFonts w:ascii="Times New Roman" w:eastAsia="Times New Roman" w:hAnsi="Times New Roman" w:cs="Times New Roman"/>
                <w:sz w:val="24"/>
                <w:szCs w:val="24"/>
              </w:rPr>
            </w:pPr>
            <w:r w:rsidRPr="00470A40">
              <w:rPr>
                <w:rFonts w:ascii="Times New Roman" w:eastAsia="Times New Roman" w:hAnsi="Times New Roman" w:cs="Times New Roman"/>
                <w:sz w:val="24"/>
                <w:szCs w:val="24"/>
              </w:rPr>
              <w:t>Apparatus-interaction (duration, s)</w:t>
            </w:r>
          </w:p>
          <w:p w14:paraId="691A1FE8" w14:textId="1E174C2A" w:rsidR="00F331E4" w:rsidRPr="00470A40" w:rsidRDefault="00F331E4" w:rsidP="00D80A19">
            <w:pPr>
              <w:rPr>
                <w:rFonts w:ascii="Times New Roman" w:hAnsi="Times New Roman" w:cs="Times New Roman"/>
                <w:sz w:val="24"/>
                <w:szCs w:val="24"/>
              </w:rPr>
            </w:pPr>
            <w:r w:rsidRPr="00470A40">
              <w:rPr>
                <w:rFonts w:ascii="Times New Roman" w:eastAsia="Times New Roman" w:hAnsi="Times New Roman" w:cs="Times New Roman"/>
                <w:sz w:val="24"/>
                <w:szCs w:val="24"/>
              </w:rPr>
              <w:t>(</w:t>
            </w:r>
            <w:r w:rsidR="00D80A19" w:rsidRPr="00470A40">
              <w:rPr>
                <w:rFonts w:ascii="Times New Roman" w:eastAsia="Times New Roman" w:hAnsi="Times New Roman" w:cs="Times New Roman"/>
                <w:i/>
                <w:sz w:val="24"/>
                <w:szCs w:val="24"/>
              </w:rPr>
              <w:t>B</w:t>
            </w:r>
            <w:r w:rsidRPr="00470A40">
              <w:rPr>
                <w:rFonts w:ascii="Times New Roman" w:eastAsia="Times New Roman" w:hAnsi="Times New Roman" w:cs="Times New Roman"/>
                <w:i/>
                <w:sz w:val="24"/>
                <w:szCs w:val="24"/>
              </w:rPr>
              <w:t>aseline</w:t>
            </w:r>
            <w:r w:rsidRPr="00470A40">
              <w:rPr>
                <w:rFonts w:ascii="Times New Roman" w:eastAsia="Times New Roman" w:hAnsi="Times New Roman" w:cs="Times New Roman"/>
                <w:sz w:val="24"/>
                <w:szCs w:val="24"/>
              </w:rPr>
              <w:t xml:space="preserve"> and </w:t>
            </w:r>
            <w:r w:rsidR="00D80A19" w:rsidRPr="00470A40">
              <w:rPr>
                <w:rFonts w:ascii="Times New Roman" w:eastAsia="Times New Roman" w:hAnsi="Times New Roman" w:cs="Times New Roman"/>
                <w:i/>
                <w:sz w:val="24"/>
                <w:szCs w:val="24"/>
              </w:rPr>
              <w:t>U</w:t>
            </w:r>
            <w:r w:rsidRPr="00470A40">
              <w:rPr>
                <w:rFonts w:ascii="Times New Roman" w:eastAsia="Times New Roman" w:hAnsi="Times New Roman" w:cs="Times New Roman"/>
                <w:i/>
                <w:sz w:val="24"/>
                <w:szCs w:val="24"/>
              </w:rPr>
              <w:t>nsolvable phase</w:t>
            </w:r>
            <w:r w:rsidRPr="00470A40">
              <w:rPr>
                <w:rFonts w:ascii="Times New Roman" w:eastAsia="Times New Roman" w:hAnsi="Times New Roman" w:cs="Times New Roman"/>
                <w:sz w:val="24"/>
                <w:szCs w:val="24"/>
              </w:rPr>
              <w:t>)</w:t>
            </w:r>
          </w:p>
        </w:tc>
        <w:tc>
          <w:tcPr>
            <w:tcW w:w="4508" w:type="dxa"/>
          </w:tcPr>
          <w:p w14:paraId="2A46E95D" w14:textId="77777777" w:rsidR="00074DC4" w:rsidRPr="00470A40" w:rsidRDefault="00C11069">
            <w:pPr>
              <w:rPr>
                <w:rFonts w:ascii="Times New Roman" w:hAnsi="Times New Roman" w:cs="Times New Roman"/>
                <w:sz w:val="24"/>
                <w:szCs w:val="24"/>
              </w:rPr>
            </w:pPr>
            <w:r w:rsidRPr="00470A40">
              <w:rPr>
                <w:rFonts w:ascii="Times New Roman" w:eastAsia="Times New Roman" w:hAnsi="Times New Roman" w:cs="Times New Roman"/>
                <w:sz w:val="24"/>
                <w:szCs w:val="24"/>
              </w:rPr>
              <w:t>S establishes physical contact with the apparatus (nosing, licking, pawing, etc.) – referred to as persistence in the Unsolvable condition</w:t>
            </w:r>
          </w:p>
        </w:tc>
      </w:tr>
      <w:tr w:rsidR="00074DC4" w:rsidRPr="00470A40" w14:paraId="1D44FC78" w14:textId="77777777" w:rsidTr="00074DC4">
        <w:tc>
          <w:tcPr>
            <w:tcW w:w="4508" w:type="dxa"/>
          </w:tcPr>
          <w:p w14:paraId="4F11B130" w14:textId="4A664D41" w:rsidR="00074DC4" w:rsidRPr="00470A40" w:rsidRDefault="00EB1A12" w:rsidP="00D80A19">
            <w:pPr>
              <w:rPr>
                <w:rFonts w:ascii="Times New Roman" w:hAnsi="Times New Roman" w:cs="Times New Roman"/>
                <w:sz w:val="24"/>
                <w:szCs w:val="24"/>
              </w:rPr>
            </w:pPr>
            <w:r w:rsidRPr="00470A40">
              <w:rPr>
                <w:rFonts w:ascii="Times New Roman" w:eastAsia="Times New Roman" w:hAnsi="Times New Roman" w:cs="Times New Roman"/>
                <w:sz w:val="24"/>
                <w:szCs w:val="24"/>
              </w:rPr>
              <w:t>Vocalization (duration, s)</w:t>
            </w:r>
            <w:r w:rsidR="00F331E4" w:rsidRPr="00470A40">
              <w:rPr>
                <w:rFonts w:ascii="Times New Roman" w:eastAsia="Times New Roman" w:hAnsi="Times New Roman" w:cs="Times New Roman"/>
                <w:sz w:val="24"/>
                <w:szCs w:val="24"/>
              </w:rPr>
              <w:t xml:space="preserve"> (</w:t>
            </w:r>
            <w:r w:rsidR="00D80A19" w:rsidRPr="00470A40">
              <w:rPr>
                <w:rFonts w:ascii="Times New Roman" w:eastAsia="Times New Roman" w:hAnsi="Times New Roman" w:cs="Times New Roman"/>
                <w:i/>
                <w:sz w:val="24"/>
                <w:szCs w:val="24"/>
              </w:rPr>
              <w:t>B</w:t>
            </w:r>
            <w:r w:rsidR="00F331E4" w:rsidRPr="00470A40">
              <w:rPr>
                <w:rFonts w:ascii="Times New Roman" w:eastAsia="Times New Roman" w:hAnsi="Times New Roman" w:cs="Times New Roman"/>
                <w:i/>
                <w:sz w:val="24"/>
                <w:szCs w:val="24"/>
              </w:rPr>
              <w:t>aselin</w:t>
            </w:r>
            <w:r w:rsidR="00F331E4" w:rsidRPr="00470A40">
              <w:rPr>
                <w:rFonts w:ascii="Times New Roman" w:eastAsia="Times New Roman" w:hAnsi="Times New Roman" w:cs="Times New Roman"/>
                <w:sz w:val="24"/>
                <w:szCs w:val="24"/>
              </w:rPr>
              <w:t xml:space="preserve">e and </w:t>
            </w:r>
            <w:r w:rsidR="00D80A19" w:rsidRPr="00470A40">
              <w:rPr>
                <w:rFonts w:ascii="Times New Roman" w:eastAsia="Times New Roman" w:hAnsi="Times New Roman" w:cs="Times New Roman"/>
                <w:i/>
                <w:sz w:val="24"/>
                <w:szCs w:val="24"/>
              </w:rPr>
              <w:t>U</w:t>
            </w:r>
            <w:r w:rsidR="00F331E4" w:rsidRPr="00470A40">
              <w:rPr>
                <w:rFonts w:ascii="Times New Roman" w:eastAsia="Times New Roman" w:hAnsi="Times New Roman" w:cs="Times New Roman"/>
                <w:i/>
                <w:sz w:val="24"/>
                <w:szCs w:val="24"/>
              </w:rPr>
              <w:t>nsolvable phase</w:t>
            </w:r>
            <w:r w:rsidR="00F331E4" w:rsidRPr="00470A40">
              <w:rPr>
                <w:rFonts w:ascii="Times New Roman" w:eastAsia="Times New Roman" w:hAnsi="Times New Roman" w:cs="Times New Roman"/>
                <w:sz w:val="24"/>
                <w:szCs w:val="24"/>
              </w:rPr>
              <w:t>)</w:t>
            </w:r>
          </w:p>
        </w:tc>
        <w:tc>
          <w:tcPr>
            <w:tcW w:w="4508" w:type="dxa"/>
          </w:tcPr>
          <w:p w14:paraId="74C74F95" w14:textId="77777777" w:rsidR="00074DC4" w:rsidRPr="00470A40" w:rsidRDefault="00EB1A12">
            <w:pPr>
              <w:rPr>
                <w:rFonts w:ascii="Times New Roman" w:hAnsi="Times New Roman" w:cs="Times New Roman"/>
                <w:sz w:val="24"/>
                <w:szCs w:val="24"/>
              </w:rPr>
            </w:pPr>
            <w:r w:rsidRPr="00470A40">
              <w:rPr>
                <w:rFonts w:ascii="Times New Roman" w:eastAsia="Times New Roman" w:hAnsi="Times New Roman" w:cs="Times New Roman"/>
                <w:sz w:val="24"/>
                <w:szCs w:val="24"/>
              </w:rPr>
              <w:t>S is vocalizing</w:t>
            </w:r>
          </w:p>
        </w:tc>
      </w:tr>
      <w:tr w:rsidR="00074DC4" w:rsidRPr="00470A40" w14:paraId="1E46E1D0" w14:textId="77777777" w:rsidTr="00074DC4">
        <w:tc>
          <w:tcPr>
            <w:tcW w:w="4508" w:type="dxa"/>
          </w:tcPr>
          <w:p w14:paraId="2493DC43" w14:textId="77777777" w:rsidR="00074DC4" w:rsidRPr="00470A40" w:rsidRDefault="00EB1A12">
            <w:pPr>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Human-oriented vocalization (frequency)</w:t>
            </w:r>
          </w:p>
          <w:p w14:paraId="7A964C73" w14:textId="2F619567" w:rsidR="00F331E4" w:rsidRPr="00470A40" w:rsidRDefault="00F331E4" w:rsidP="00D80A19">
            <w:pPr>
              <w:rPr>
                <w:rFonts w:ascii="Times New Roman" w:hAnsi="Times New Roman" w:cs="Times New Roman"/>
                <w:sz w:val="24"/>
                <w:szCs w:val="24"/>
              </w:rPr>
            </w:pPr>
            <w:r w:rsidRPr="00470A40">
              <w:rPr>
                <w:rFonts w:ascii="Times New Roman" w:eastAsia="Times New Roman" w:hAnsi="Times New Roman" w:cs="Times New Roman"/>
                <w:color w:val="000000"/>
                <w:sz w:val="24"/>
                <w:szCs w:val="24"/>
              </w:rPr>
              <w:t>(</w:t>
            </w:r>
            <w:r w:rsidR="00D80A19" w:rsidRPr="00470A40">
              <w:rPr>
                <w:rFonts w:ascii="Times New Roman" w:eastAsia="Times New Roman" w:hAnsi="Times New Roman" w:cs="Times New Roman"/>
                <w:i/>
                <w:color w:val="000000"/>
                <w:sz w:val="24"/>
                <w:szCs w:val="24"/>
              </w:rPr>
              <w:t>B</w:t>
            </w:r>
            <w:r w:rsidRPr="00470A40">
              <w:rPr>
                <w:rFonts w:ascii="Times New Roman" w:eastAsia="Times New Roman" w:hAnsi="Times New Roman" w:cs="Times New Roman"/>
                <w:i/>
                <w:color w:val="000000"/>
                <w:sz w:val="24"/>
                <w:szCs w:val="24"/>
              </w:rPr>
              <w:t>aseline</w:t>
            </w:r>
            <w:r w:rsidRPr="00470A40">
              <w:rPr>
                <w:rFonts w:ascii="Times New Roman" w:eastAsia="Times New Roman" w:hAnsi="Times New Roman" w:cs="Times New Roman"/>
                <w:color w:val="000000"/>
                <w:sz w:val="24"/>
                <w:szCs w:val="24"/>
              </w:rPr>
              <w:t xml:space="preserve"> and </w:t>
            </w:r>
            <w:r w:rsidR="00D80A19" w:rsidRPr="00470A40">
              <w:rPr>
                <w:rFonts w:ascii="Times New Roman" w:eastAsia="Times New Roman" w:hAnsi="Times New Roman" w:cs="Times New Roman"/>
                <w:i/>
                <w:color w:val="000000"/>
                <w:sz w:val="24"/>
                <w:szCs w:val="24"/>
              </w:rPr>
              <w:t>U</w:t>
            </w:r>
            <w:r w:rsidRPr="00470A40">
              <w:rPr>
                <w:rFonts w:ascii="Times New Roman" w:eastAsia="Times New Roman" w:hAnsi="Times New Roman" w:cs="Times New Roman"/>
                <w:i/>
                <w:color w:val="000000"/>
                <w:sz w:val="24"/>
                <w:szCs w:val="24"/>
              </w:rPr>
              <w:t>nsolvable phase</w:t>
            </w:r>
            <w:r w:rsidRPr="00470A40">
              <w:rPr>
                <w:rFonts w:ascii="Times New Roman" w:eastAsia="Times New Roman" w:hAnsi="Times New Roman" w:cs="Times New Roman"/>
                <w:color w:val="000000"/>
                <w:sz w:val="24"/>
                <w:szCs w:val="24"/>
              </w:rPr>
              <w:t>)</w:t>
            </w:r>
          </w:p>
        </w:tc>
        <w:tc>
          <w:tcPr>
            <w:tcW w:w="4508" w:type="dxa"/>
          </w:tcPr>
          <w:p w14:paraId="72FFD534" w14:textId="77777777" w:rsidR="00EB1A12" w:rsidRPr="00470A40" w:rsidRDefault="00EB1A12" w:rsidP="00EB1A12">
            <w:pPr>
              <w:widowControl w:val="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Concurrence of Vocalization and Orientation to E or O (with or without interaction)</w:t>
            </w:r>
          </w:p>
          <w:p w14:paraId="5BA32ECA" w14:textId="77777777" w:rsidR="00074DC4" w:rsidRPr="00470A40" w:rsidRDefault="00074DC4">
            <w:pPr>
              <w:rPr>
                <w:rFonts w:ascii="Times New Roman" w:hAnsi="Times New Roman" w:cs="Times New Roman"/>
                <w:sz w:val="24"/>
                <w:szCs w:val="24"/>
              </w:rPr>
            </w:pPr>
          </w:p>
        </w:tc>
      </w:tr>
      <w:tr w:rsidR="00844A62" w:rsidRPr="00470A40" w14:paraId="78498ED7" w14:textId="77777777" w:rsidTr="00321EC2">
        <w:tc>
          <w:tcPr>
            <w:tcW w:w="4508" w:type="dxa"/>
            <w:shd w:val="clear" w:color="auto" w:fill="auto"/>
          </w:tcPr>
          <w:p w14:paraId="79D81F6B" w14:textId="77777777" w:rsidR="00844A62" w:rsidRPr="00470A40" w:rsidRDefault="00844A62">
            <w:pPr>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Apparatus-oriented vocalization (frequency)</w:t>
            </w:r>
          </w:p>
          <w:p w14:paraId="33CED97F" w14:textId="14237629" w:rsidR="00844A62" w:rsidRPr="00470A40" w:rsidRDefault="00844A62">
            <w:pPr>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w:t>
            </w:r>
            <w:r w:rsidRPr="00470A40">
              <w:rPr>
                <w:rFonts w:ascii="Times New Roman" w:eastAsia="Times New Roman" w:hAnsi="Times New Roman" w:cs="Times New Roman"/>
                <w:i/>
                <w:color w:val="000000"/>
                <w:sz w:val="24"/>
                <w:szCs w:val="24"/>
              </w:rPr>
              <w:t xml:space="preserve">Baseline </w:t>
            </w:r>
            <w:r w:rsidRPr="00470A40">
              <w:rPr>
                <w:rFonts w:ascii="Times New Roman" w:eastAsia="Times New Roman" w:hAnsi="Times New Roman" w:cs="Times New Roman"/>
                <w:color w:val="000000"/>
                <w:sz w:val="24"/>
                <w:szCs w:val="24"/>
              </w:rPr>
              <w:t xml:space="preserve">and </w:t>
            </w:r>
            <w:r w:rsidRPr="00470A40">
              <w:rPr>
                <w:rFonts w:ascii="Times New Roman" w:eastAsia="Times New Roman" w:hAnsi="Times New Roman" w:cs="Times New Roman"/>
                <w:i/>
                <w:color w:val="000000"/>
                <w:sz w:val="24"/>
                <w:szCs w:val="24"/>
              </w:rPr>
              <w:t>Unsolvable phase</w:t>
            </w:r>
            <w:r w:rsidRPr="00470A40">
              <w:rPr>
                <w:rFonts w:ascii="Times New Roman" w:eastAsia="Times New Roman" w:hAnsi="Times New Roman" w:cs="Times New Roman"/>
                <w:color w:val="000000"/>
                <w:sz w:val="24"/>
                <w:szCs w:val="24"/>
              </w:rPr>
              <w:t>)</w:t>
            </w:r>
          </w:p>
        </w:tc>
        <w:tc>
          <w:tcPr>
            <w:tcW w:w="4508" w:type="dxa"/>
            <w:shd w:val="clear" w:color="auto" w:fill="auto"/>
          </w:tcPr>
          <w:p w14:paraId="47353273" w14:textId="20695E01" w:rsidR="00844A62" w:rsidRPr="00470A40" w:rsidRDefault="00844A62" w:rsidP="00844A62">
            <w:pPr>
              <w:widowControl w:val="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Concurrence of Vocalization and Orientation to the apparatus (with or without interaction)</w:t>
            </w:r>
          </w:p>
          <w:p w14:paraId="217A9F9A" w14:textId="77777777" w:rsidR="00844A62" w:rsidRPr="00470A40" w:rsidRDefault="00844A62" w:rsidP="00EB1A12">
            <w:pPr>
              <w:widowControl w:val="0"/>
              <w:pBdr>
                <w:top w:val="nil"/>
                <w:left w:val="nil"/>
                <w:bottom w:val="nil"/>
                <w:right w:val="nil"/>
                <w:between w:val="nil"/>
              </w:pBdr>
              <w:spacing w:after="120"/>
              <w:jc w:val="both"/>
              <w:rPr>
                <w:rFonts w:ascii="Times New Roman" w:eastAsia="Times New Roman" w:hAnsi="Times New Roman" w:cs="Times New Roman"/>
                <w:color w:val="000000"/>
                <w:sz w:val="24"/>
                <w:szCs w:val="24"/>
              </w:rPr>
            </w:pPr>
          </w:p>
        </w:tc>
      </w:tr>
      <w:tr w:rsidR="007B098A" w:rsidRPr="00470A40" w14:paraId="4146C34F" w14:textId="77777777" w:rsidTr="00074DC4">
        <w:tc>
          <w:tcPr>
            <w:tcW w:w="4508" w:type="dxa"/>
          </w:tcPr>
          <w:p w14:paraId="61398A0E" w14:textId="2B753125" w:rsidR="007B098A" w:rsidRPr="00470A40" w:rsidRDefault="007B098A">
            <w:pPr>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Success </w:t>
            </w:r>
            <w:r w:rsidR="00464C5E" w:rsidRPr="00470A40">
              <w:rPr>
                <w:rFonts w:ascii="Times New Roman" w:eastAsia="Times New Roman" w:hAnsi="Times New Roman" w:cs="Times New Roman"/>
                <w:color w:val="000000"/>
                <w:sz w:val="24"/>
                <w:szCs w:val="24"/>
              </w:rPr>
              <w:t>(</w:t>
            </w:r>
            <w:r w:rsidRPr="00470A40">
              <w:rPr>
                <w:rFonts w:ascii="Times New Roman" w:eastAsia="Times New Roman" w:hAnsi="Times New Roman" w:cs="Times New Roman"/>
                <w:color w:val="000000"/>
                <w:sz w:val="24"/>
                <w:szCs w:val="24"/>
              </w:rPr>
              <w:t>latency</w:t>
            </w:r>
            <w:r w:rsidR="00464C5E" w:rsidRPr="00470A40">
              <w:rPr>
                <w:rFonts w:ascii="Times New Roman" w:eastAsia="Times New Roman" w:hAnsi="Times New Roman" w:cs="Times New Roman"/>
                <w:color w:val="000000"/>
                <w:sz w:val="24"/>
                <w:szCs w:val="24"/>
              </w:rPr>
              <w:t>,</w:t>
            </w:r>
            <w:r w:rsidR="004B47C3" w:rsidRPr="00470A40">
              <w:rPr>
                <w:rFonts w:ascii="Times New Roman" w:eastAsia="Times New Roman" w:hAnsi="Times New Roman" w:cs="Times New Roman"/>
                <w:color w:val="000000"/>
                <w:sz w:val="24"/>
                <w:szCs w:val="24"/>
              </w:rPr>
              <w:t xml:space="preserve"> </w:t>
            </w:r>
            <w:r w:rsidRPr="00470A40">
              <w:rPr>
                <w:rFonts w:ascii="Times New Roman" w:eastAsia="Times New Roman" w:hAnsi="Times New Roman" w:cs="Times New Roman"/>
                <w:color w:val="000000"/>
                <w:sz w:val="24"/>
                <w:szCs w:val="24"/>
              </w:rPr>
              <w:t>s)</w:t>
            </w:r>
          </w:p>
          <w:p w14:paraId="263744C3" w14:textId="0E82124B" w:rsidR="00F331E4" w:rsidRPr="00470A40" w:rsidRDefault="00F331E4" w:rsidP="00D80A19">
            <w:pPr>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w:t>
            </w:r>
            <w:r w:rsidR="00D80A19" w:rsidRPr="00470A40">
              <w:rPr>
                <w:rFonts w:ascii="Times New Roman" w:eastAsia="Times New Roman" w:hAnsi="Times New Roman" w:cs="Times New Roman"/>
                <w:i/>
                <w:color w:val="000000"/>
                <w:sz w:val="24"/>
                <w:szCs w:val="24"/>
              </w:rPr>
              <w:t>S</w:t>
            </w:r>
            <w:r w:rsidRPr="00470A40">
              <w:rPr>
                <w:rFonts w:ascii="Times New Roman" w:eastAsia="Times New Roman" w:hAnsi="Times New Roman" w:cs="Times New Roman"/>
                <w:i/>
                <w:color w:val="000000"/>
                <w:sz w:val="24"/>
                <w:szCs w:val="24"/>
              </w:rPr>
              <w:t>olvable</w:t>
            </w:r>
            <w:r w:rsidRPr="00470A40">
              <w:rPr>
                <w:rFonts w:ascii="Times New Roman" w:eastAsia="Times New Roman" w:hAnsi="Times New Roman" w:cs="Times New Roman"/>
                <w:color w:val="000000"/>
                <w:sz w:val="24"/>
                <w:szCs w:val="24"/>
              </w:rPr>
              <w:t xml:space="preserve"> </w:t>
            </w:r>
            <w:r w:rsidRPr="00470A40">
              <w:rPr>
                <w:rFonts w:ascii="Times New Roman" w:eastAsia="Times New Roman" w:hAnsi="Times New Roman" w:cs="Times New Roman"/>
                <w:i/>
                <w:color w:val="000000"/>
                <w:sz w:val="24"/>
                <w:szCs w:val="24"/>
              </w:rPr>
              <w:t>phase</w:t>
            </w:r>
            <w:r w:rsidRPr="00470A40">
              <w:rPr>
                <w:rFonts w:ascii="Times New Roman" w:eastAsia="Times New Roman" w:hAnsi="Times New Roman" w:cs="Times New Roman"/>
                <w:color w:val="000000"/>
                <w:sz w:val="24"/>
                <w:szCs w:val="24"/>
              </w:rPr>
              <w:t>)</w:t>
            </w:r>
          </w:p>
        </w:tc>
        <w:tc>
          <w:tcPr>
            <w:tcW w:w="4508" w:type="dxa"/>
          </w:tcPr>
          <w:p w14:paraId="3155BD2A" w14:textId="69AC1539" w:rsidR="007B098A" w:rsidRPr="00470A40" w:rsidRDefault="007B098A" w:rsidP="00EB1A12">
            <w:pPr>
              <w:widowControl w:val="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The time taken from the moment that S is released by O till it is opening the upper part of the apparatus for the last time be</w:t>
            </w:r>
            <w:r w:rsidR="00F34A4B" w:rsidRPr="00470A40">
              <w:rPr>
                <w:rFonts w:ascii="Times New Roman" w:eastAsia="Times New Roman" w:hAnsi="Times New Roman" w:cs="Times New Roman"/>
                <w:color w:val="000000"/>
                <w:sz w:val="24"/>
                <w:szCs w:val="24"/>
              </w:rPr>
              <w:t>fore gaining access to the food</w:t>
            </w:r>
          </w:p>
        </w:tc>
      </w:tr>
    </w:tbl>
    <w:p w14:paraId="2715E3EB" w14:textId="0F9BCB02" w:rsidR="003F49D1" w:rsidRPr="00470A40" w:rsidRDefault="003F49D1" w:rsidP="003F49D1">
      <w:pPr>
        <w:widowControl w:val="0"/>
        <w:pBdr>
          <w:top w:val="nil"/>
          <w:left w:val="nil"/>
          <w:bottom w:val="nil"/>
          <w:right w:val="nil"/>
          <w:between w:val="nil"/>
        </w:pBdr>
        <w:spacing w:after="120"/>
        <w:jc w:val="both"/>
        <w:rPr>
          <w:rFonts w:ascii="Times New Roman" w:eastAsia="Times New Roman" w:hAnsi="Times New Roman" w:cs="Times New Roman"/>
          <w:sz w:val="20"/>
        </w:rPr>
      </w:pPr>
      <w:r w:rsidRPr="00470A40">
        <w:rPr>
          <w:rFonts w:ascii="Times New Roman" w:eastAsia="Times New Roman" w:hAnsi="Times New Roman" w:cs="Times New Roman"/>
          <w:sz w:val="24"/>
          <w:szCs w:val="24"/>
          <w:vertAlign w:val="superscript"/>
        </w:rPr>
        <w:t>*</w:t>
      </w:r>
      <w:r w:rsidR="002A7376" w:rsidRPr="00470A40">
        <w:rPr>
          <w:rFonts w:ascii="Times New Roman" w:eastAsia="Times New Roman" w:hAnsi="Times New Roman" w:cs="Times New Roman"/>
          <w:sz w:val="20"/>
        </w:rPr>
        <w:t>Note: We decided to report orientation, but not gazing direction (a variable commonly measured in t</w:t>
      </w:r>
      <w:r w:rsidR="00F6563D" w:rsidRPr="00470A40">
        <w:rPr>
          <w:rFonts w:ascii="Times New Roman" w:eastAsia="Times New Roman" w:hAnsi="Times New Roman" w:cs="Times New Roman"/>
          <w:sz w:val="20"/>
        </w:rPr>
        <w:t xml:space="preserve">he Unsolvable tasks studies, </w:t>
      </w:r>
      <w:r w:rsidR="00CF2A63" w:rsidRPr="00470A40">
        <w:rPr>
          <w:rFonts w:ascii="Times New Roman" w:eastAsia="Times New Roman" w:hAnsi="Times New Roman" w:cs="Times New Roman"/>
          <w:sz w:val="20"/>
        </w:rPr>
        <w:t xml:space="preserve">e.g. </w:t>
      </w:r>
      <w:r w:rsidR="00F6563D" w:rsidRPr="00470A40">
        <w:rPr>
          <w:rFonts w:ascii="Times New Roman" w:eastAsia="Times New Roman" w:hAnsi="Times New Roman" w:cs="Times New Roman"/>
          <w:sz w:val="20"/>
        </w:rPr>
        <w:fldChar w:fldCharType="begin" w:fldLock="1"/>
      </w:r>
      <w:r w:rsidR="007D2DB0" w:rsidRPr="00470A40">
        <w:rPr>
          <w:rFonts w:ascii="Times New Roman" w:eastAsia="Times New Roman" w:hAnsi="Times New Roman" w:cs="Times New Roman"/>
          <w:sz w:val="20"/>
        </w:rPr>
        <w:instrText>ADDIN CSL_CITATION {"citationItems":[{"id":"ITEM-1","itemData":{"DOI":"10.1016/j.anbehav.2011.07.039","ISSN":"0003-3472","author":[{"dropping-particle":"","family":"Passalacqua","given":"Chiara","non-dropping-particle":"","parse-names":false,"suffix":""},{"dropping-particle":"","family":"Marshall-pescini","given":"Sarah","non-dropping-particle":"","parse-names":false,"suffix":""},{"dropping-particle":"","family":"Barnard","given":"Shanis","non-dropping-particle":"","parse-names":false,"suffix":""},{"dropping-particle":"","family":"Lakatos","given":"Gabriella","non-dropping-particle":"","parse-names":false,"suffix":""},{"dropping-particle":"","family":"Valsecchi","given":"Paola","non-dropping-particle":"","parse-names":false,"suffix":""},{"dropping-particle":"","family":"Prato","given":"Emanuela","non-dropping-particle":"","parse-names":false,"suffix":""}],"container-title":"Animal Behaviour","id":"ITEM-1","issue":"5","issued":{"date-parts":[["2011"]]},"page":"1043-1050","publisher":"Elsevier Ltd","title":"Human-directed gazing behaviour in puppies and adult dogs , Canis lupus familiaris","type":"article-journal","volume":"82"},"uris":["http://www.mendeley.com/documents/?uuid=2efefe7e-7b93-4352-9d2d-f3873509a518"]},{"id":"ITEM-2","itemData":{"DOI":"10.1016/J.BEPROC.2014.09.022","ISSN":"0376-6357","abstract":"Various studies have assessed the role of life experiences, including learning opportunities, living conditions and the quality of dog-human relationships, in the use of human cues and problem-solving ability. The current study investigates how and to what extent training affects the behaviour of dogs and the communication of dogs with humans by comparing dogs trained for a water rescue service and untrained pet dogs in the impossible task paradigm. Twenty-three certified water rescue dogs (the water rescue group) and 17 dogs with no training experience (the untrained group) were tested using a modified version of the impossible task described by Marshall-Pescini et al. in 2009. The results demonstrated that the water rescue dogs directed their first gaze significantly more often towards the owner and spent more time gazing toward two people compared to the untrained pet dogs. There was no difference between the dogs of the two groups as far as in the amount of time spent gazing at the owner or the stranger; neither in the interaction with the apparatus attempting to obtain food. The specific training regime, aimed at promoting cooperation during the performance of water rescue, could account for the longer gazing behaviour shown toward people by the water rescue dogs and the priority of gazing toward the owner.","author":[{"dropping-particle":"","family":"D’Aniello","given":"Biagio","non-dropping-particle":"","parse-names":false,"suffix":""},{"dropping-particle":"","family":"Scandurra","given":"Anna","non-dropping-particle":"","parse-names":false,"suffix":""},{"dropping-particle":"","family":"Prato-Previde","given":"Emanuela","non-dropping-particle":"","parse-names":false,"suffix":""},{"dropping-particle":"","family":"Valsecchi","given":"Paola","non-dropping-particle":"","parse-names":false,"suffix":""}],"container-title":"Behavioural Processes","id":"ITEM-2","issued":{"date-parts":[["2015","1","1"]]},"page":"68-73","publisher":"Elsevier","title":"Gazing toward humans: A study on water rescue dogs using the impossible task paradigm","type":"article-journal","volume":"110"},"uris":["http://www.mendeley.com/documents/?uuid=418bc1c6-3557-3bce-864e-60af4efd7cb6"]},{"id":"ITEM-3","itemData":{"DOI":"10.1038/srep46636","ISSN":"20452322","abstract":"The role of domestication and experience in ‘looking back’ towards humans in an unsolvable task","author":[{"dropping-particle":"","family":"Marshall-Pescini","given":"Sarah","non-dropping-particle":"","parse-names":false,"suffix":""},{"dropping-particle":"","family":"Rao","given":"Akshay","non-dropping-particle":"","parse-names":false,"suffix":""},{"dropping-particle":"","family":"Virányi","given":"Zsófia","non-dropping-particle":"","parse-names":false,"suffix":""},{"dropping-particle":"","family":"Range","given":"Friederike","non-dropping-particle":"","parse-names":false,"suffix":""}],"container-title":"Scientific Reports","id":"ITEM-3","issued":{"date-parts":[["2017","4","19"]]},"publisher":"Nature Publishing Group","title":"The role of domestication and experience in 'looking back' towards humans in an unsolvable task","type":"article-journal","volume":"7"},"uris":["http://www.mendeley.com/documents/?uuid=8a51e019-b453-3301-994c-982d14dc5e1f"]}],"mendeley":{"formattedCitation":"(D’Aniello et al., 2015; Marshall-Pescini et al., 2017; Passalacqua et al., 2011)","manualFormatting":"D’Aniello et al. 2015; Marshall-Pescini et al. 2017; Passalacqua et al. 2011)","plainTextFormattedCitation":"(D’Aniello et al., 2015; Marshall-Pescini et al., 2017; Passalacqua et al., 2011)","previouslyFormattedCitation":"(D’Aniello et al., 2015; Marshall-Pescini et al., 2017; Passalacqua et al., 2011)"},"properties":{"noteIndex":0},"schema":"https://github.com/citation-style-language/schema/raw/master/csl-citation.json"}</w:instrText>
      </w:r>
      <w:r w:rsidR="00F6563D" w:rsidRPr="00470A40">
        <w:rPr>
          <w:rFonts w:ascii="Times New Roman" w:eastAsia="Times New Roman" w:hAnsi="Times New Roman" w:cs="Times New Roman"/>
          <w:sz w:val="20"/>
        </w:rPr>
        <w:fldChar w:fldCharType="separate"/>
      </w:r>
      <w:r w:rsidR="007D2DB0" w:rsidRPr="00470A40">
        <w:rPr>
          <w:rFonts w:ascii="Times New Roman" w:eastAsia="Times New Roman" w:hAnsi="Times New Roman" w:cs="Times New Roman"/>
          <w:noProof/>
          <w:sz w:val="20"/>
        </w:rPr>
        <w:t>Passalacqua et al.</w:t>
      </w:r>
      <w:r w:rsidR="00F6563D" w:rsidRPr="00470A40">
        <w:rPr>
          <w:rFonts w:ascii="Times New Roman" w:eastAsia="Times New Roman" w:hAnsi="Times New Roman" w:cs="Times New Roman"/>
          <w:noProof/>
          <w:sz w:val="20"/>
        </w:rPr>
        <w:t xml:space="preserve"> 2011)</w:t>
      </w:r>
      <w:r w:rsidR="00F6563D" w:rsidRPr="00470A40">
        <w:rPr>
          <w:rFonts w:ascii="Times New Roman" w:eastAsia="Times New Roman" w:hAnsi="Times New Roman" w:cs="Times New Roman"/>
          <w:sz w:val="20"/>
        </w:rPr>
        <w:fldChar w:fldCharType="end"/>
      </w:r>
      <w:r w:rsidR="007D2DB0" w:rsidRPr="00470A40">
        <w:rPr>
          <w:rFonts w:ascii="Times New Roman" w:eastAsia="Times New Roman" w:hAnsi="Times New Roman" w:cs="Times New Roman"/>
          <w:sz w:val="20"/>
        </w:rPr>
        <w:t xml:space="preserve"> </w:t>
      </w:r>
      <w:r w:rsidR="002A7376" w:rsidRPr="00470A40">
        <w:rPr>
          <w:rFonts w:ascii="Times New Roman" w:eastAsia="Times New Roman" w:hAnsi="Times New Roman" w:cs="Times New Roman"/>
          <w:sz w:val="20"/>
        </w:rPr>
        <w:t xml:space="preserve">or physical interaction (a variable measured in an earlier study comparing dog and pig behaviours, </w:t>
      </w:r>
      <w:r w:rsidR="00F6563D" w:rsidRPr="00470A40">
        <w:rPr>
          <w:rFonts w:ascii="Times New Roman" w:eastAsia="Times New Roman" w:hAnsi="Times New Roman" w:cs="Times New Roman"/>
          <w:sz w:val="20"/>
        </w:rPr>
        <w:fldChar w:fldCharType="begin" w:fldLock="1"/>
      </w:r>
      <w:r w:rsidR="007D2DB0" w:rsidRPr="00470A40">
        <w:rPr>
          <w:rFonts w:ascii="Times New Roman" w:eastAsia="Times New Roman" w:hAnsi="Times New Roman" w:cs="Times New Roman"/>
          <w:sz w:val="20"/>
        </w:rPr>
        <w:instrText>ADDIN CSL_CITATION {"citationItems":[{"id":"ITEM-1","itemData":{"DOI":"10.1007/s10071-019-01284-z","ISSN":"1435-9448","author":[{"dropping-particle":"","family":"Gerencsér","given":"Linda","non-dropping-particle":"","parse-names":false,"suffix":""},{"dropping-particle":"","family":"Pérez Fraga","given":"Paula","non-dropping-particle":"","parse-names":false,"suffix":""},{"dropping-particle":"","family":"Lovas","given":"Melinda","non-dropping-particle":"","parse-names":false,"suffix":""},{"dropping-particle":"","family":"Újváry","given":"Dóra","non-dropping-particle":"","parse-names":false,"suffix":""},{"dropping-particle":"","family":"Andics","given":"Attila","non-dropping-particle":"","parse-names":false,"suffix":""}],"container-title":"Animal Cognition","id":"ITEM-1","issue":"0123456789","issued":{"date-parts":[["2019","6","29"]]},"page":"1-13","publisher":"Springer Berlin Heidelberg","title":"Comparing interspecific socio-communicative skills of socialized juvenile dogs and miniature pigs","type":"article-journal"},"uris":["http://www.mendeley.com/documents/?uuid=ccacbc16-21d5-340f-8932-0c65dd11957f"]}],"mendeley":{"formattedCitation":"(Gerencsér et al., 2019)","manualFormatting":"Gerencsér et al. 2019)","plainTextFormattedCitation":"(Gerencsér et al., 2019)","previouslyFormattedCitation":"(Gerencsér et al., 2019)"},"properties":{"noteIndex":0},"schema":"https://github.com/citation-style-language/schema/raw/master/csl-citation.json"}</w:instrText>
      </w:r>
      <w:r w:rsidR="00F6563D" w:rsidRPr="00470A40">
        <w:rPr>
          <w:rFonts w:ascii="Times New Roman" w:eastAsia="Times New Roman" w:hAnsi="Times New Roman" w:cs="Times New Roman"/>
          <w:sz w:val="20"/>
        </w:rPr>
        <w:fldChar w:fldCharType="separate"/>
      </w:r>
      <w:r w:rsidR="00F6563D" w:rsidRPr="00470A40">
        <w:rPr>
          <w:rFonts w:ascii="Times New Roman" w:eastAsia="Times New Roman" w:hAnsi="Times New Roman" w:cs="Times New Roman"/>
          <w:noProof/>
          <w:sz w:val="20"/>
        </w:rPr>
        <w:t>Gerencsér et al.</w:t>
      </w:r>
      <w:r w:rsidR="007D2DB0" w:rsidRPr="00470A40">
        <w:rPr>
          <w:rFonts w:ascii="Times New Roman" w:eastAsia="Times New Roman" w:hAnsi="Times New Roman" w:cs="Times New Roman"/>
          <w:noProof/>
          <w:sz w:val="20"/>
        </w:rPr>
        <w:t xml:space="preserve"> </w:t>
      </w:r>
      <w:r w:rsidR="00F6563D" w:rsidRPr="00470A40">
        <w:rPr>
          <w:rFonts w:ascii="Times New Roman" w:eastAsia="Times New Roman" w:hAnsi="Times New Roman" w:cs="Times New Roman"/>
          <w:noProof/>
          <w:sz w:val="20"/>
        </w:rPr>
        <w:t>2019)</w:t>
      </w:r>
      <w:r w:rsidR="00F6563D" w:rsidRPr="00470A40">
        <w:rPr>
          <w:rFonts w:ascii="Times New Roman" w:eastAsia="Times New Roman" w:hAnsi="Times New Roman" w:cs="Times New Roman"/>
          <w:sz w:val="20"/>
        </w:rPr>
        <w:fldChar w:fldCharType="end"/>
      </w:r>
      <w:r w:rsidR="002A7376" w:rsidRPr="00470A40">
        <w:rPr>
          <w:rFonts w:ascii="Times New Roman" w:eastAsia="Times New Roman" w:hAnsi="Times New Roman" w:cs="Times New Roman"/>
          <w:sz w:val="20"/>
        </w:rPr>
        <w:t>, for the following reasons. Gazing direction: Pigs’ anatomy (i.e. laterally positioned, relatively small eyes) made it difficult to accurately assess their gazing direction, whereas orientation allowed for a fairer species comparison. Physical interaction: During the Baseline phase 7/12 dogs and 9/10 pigs interacted physically with any of the humans, whereas only 3/12 and 2/10 pigs did so in the Unsolvable phase. Due to the lack of data for many subjects in the Unsolvable phase, this variable did not prove to be suitable for neither between-phase, nor between-species comparisons in the Unsolvable phase. On the other hand, the orientation variable (allowing for any physical interaction as well) gave us a good opportunity to carry out both within- and between-species comparisons.</w:t>
      </w:r>
    </w:p>
    <w:p w14:paraId="7FBB7B9E" w14:textId="77777777" w:rsidR="00CD7777" w:rsidRPr="00470A40" w:rsidRDefault="00CD7777"/>
    <w:p w14:paraId="56826272" w14:textId="66FBA8AE" w:rsidR="00CD7777" w:rsidRPr="00470A40" w:rsidRDefault="00CD7777"/>
    <w:p w14:paraId="5F83077B" w14:textId="5BA93F77" w:rsidR="00E85CFC" w:rsidRPr="00470A40" w:rsidRDefault="00E85CFC"/>
    <w:p w14:paraId="275FD87A" w14:textId="263A7B4E" w:rsidR="00A40D97" w:rsidRPr="00470A40" w:rsidRDefault="00A40D97" w:rsidP="00DC4692">
      <w:pPr>
        <w:widowControl w:val="0"/>
        <w:pBdr>
          <w:top w:val="nil"/>
          <w:left w:val="nil"/>
          <w:bottom w:val="nil"/>
          <w:right w:val="nil"/>
          <w:between w:val="nil"/>
        </w:pBdr>
        <w:spacing w:after="120"/>
        <w:jc w:val="both"/>
        <w:rPr>
          <w:rFonts w:ascii="Times New Roman" w:eastAsia="Times New Roman" w:hAnsi="Times New Roman" w:cs="Times New Roman"/>
          <w:b/>
          <w:sz w:val="24"/>
        </w:rPr>
      </w:pPr>
      <w:r w:rsidRPr="00470A40">
        <w:rPr>
          <w:rFonts w:ascii="Times New Roman" w:eastAsia="Times New Roman" w:hAnsi="Times New Roman" w:cs="Times New Roman"/>
          <w:b/>
          <w:sz w:val="24"/>
        </w:rPr>
        <w:t>Post-hoc comparisons</w:t>
      </w:r>
      <w:r w:rsidR="0098439C" w:rsidRPr="00470A40">
        <w:rPr>
          <w:rFonts w:ascii="Times New Roman" w:eastAsia="Times New Roman" w:hAnsi="Times New Roman" w:cs="Times New Roman"/>
          <w:b/>
          <w:sz w:val="24"/>
        </w:rPr>
        <w:t xml:space="preserve"> and model parameters</w:t>
      </w:r>
    </w:p>
    <w:p w14:paraId="67351FAC" w14:textId="77777777" w:rsidR="002B375A" w:rsidRPr="00470A40" w:rsidRDefault="002B375A" w:rsidP="002B375A">
      <w:pPr>
        <w:widowControl w:val="0"/>
        <w:pBdr>
          <w:top w:val="nil"/>
          <w:left w:val="nil"/>
          <w:bottom w:val="nil"/>
          <w:right w:val="nil"/>
          <w:between w:val="nil"/>
        </w:pBdr>
        <w:spacing w:after="120"/>
        <w:jc w:val="both"/>
        <w:rPr>
          <w:rFonts w:ascii="Times New Roman" w:eastAsia="Times New Roman" w:hAnsi="Times New Roman" w:cs="Times New Roman"/>
          <w:b/>
          <w:sz w:val="24"/>
          <w:szCs w:val="24"/>
        </w:rPr>
      </w:pPr>
    </w:p>
    <w:p w14:paraId="23A8734F" w14:textId="7298B3C2" w:rsidR="0030580B" w:rsidRPr="00470A40" w:rsidRDefault="0030580B" w:rsidP="002B375A">
      <w:pPr>
        <w:widowControl w:val="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b/>
          <w:color w:val="000000"/>
          <w:sz w:val="24"/>
          <w:szCs w:val="24"/>
        </w:rPr>
        <w:t xml:space="preserve">Table S3. </w:t>
      </w: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values and related parameters for the main effects and their interaction on ‘Orientation to human’ (LMM)</w:t>
      </w:r>
      <w:r w:rsidRPr="00470A40">
        <w:rPr>
          <w:rFonts w:ascii="Times New Roman" w:eastAsia="Times New Roman" w:hAnsi="Times New Roman" w:cs="Times New Roman"/>
          <w:color w:val="000000"/>
          <w:sz w:val="24"/>
          <w:szCs w:val="24"/>
        </w:rPr>
        <w:t xml:space="preserve">  </w:t>
      </w:r>
    </w:p>
    <w:tbl>
      <w:tblPr>
        <w:tblW w:w="7797" w:type="dxa"/>
        <w:tblBorders>
          <w:top w:val="single" w:sz="4" w:space="0" w:color="7F7F7F"/>
          <w:bottom w:val="single" w:sz="4" w:space="0" w:color="7F7F7F"/>
        </w:tblBorders>
        <w:tblLayout w:type="fixed"/>
        <w:tblLook w:val="0400" w:firstRow="0" w:lastRow="0" w:firstColumn="0" w:lastColumn="0" w:noHBand="0" w:noVBand="1"/>
      </w:tblPr>
      <w:tblGrid>
        <w:gridCol w:w="2410"/>
        <w:gridCol w:w="1418"/>
        <w:gridCol w:w="1417"/>
        <w:gridCol w:w="992"/>
        <w:gridCol w:w="1560"/>
      </w:tblGrid>
      <w:tr w:rsidR="0098439C" w:rsidRPr="00470A40" w14:paraId="4FB1562D" w14:textId="77777777" w:rsidTr="0030580B">
        <w:tc>
          <w:tcPr>
            <w:tcW w:w="2410" w:type="dxa"/>
            <w:tcBorders>
              <w:bottom w:val="single" w:sz="4" w:space="0" w:color="7F7F7F"/>
            </w:tcBorders>
            <w:shd w:val="clear" w:color="auto" w:fill="auto"/>
          </w:tcPr>
          <w:p w14:paraId="08E09514" w14:textId="77777777" w:rsidR="0098439C" w:rsidRPr="00470A40" w:rsidRDefault="0098439C"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Fixed effects</w:t>
            </w:r>
          </w:p>
        </w:tc>
        <w:tc>
          <w:tcPr>
            <w:tcW w:w="1418" w:type="dxa"/>
            <w:tcBorders>
              <w:bottom w:val="single" w:sz="4" w:space="0" w:color="7F7F7F"/>
            </w:tcBorders>
            <w:shd w:val="clear" w:color="auto" w:fill="auto"/>
          </w:tcPr>
          <w:p w14:paraId="2AC3DA7D" w14:textId="77777777" w:rsidR="0098439C" w:rsidRPr="00470A40" w:rsidRDefault="0098439C"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Estimate</w:t>
            </w:r>
          </w:p>
        </w:tc>
        <w:tc>
          <w:tcPr>
            <w:tcW w:w="1417" w:type="dxa"/>
            <w:tcBorders>
              <w:bottom w:val="single" w:sz="4" w:space="0" w:color="7F7F7F"/>
            </w:tcBorders>
            <w:shd w:val="clear" w:color="auto" w:fill="auto"/>
          </w:tcPr>
          <w:p w14:paraId="36A1A60F" w14:textId="77777777" w:rsidR="0098439C" w:rsidRPr="00470A40" w:rsidRDefault="0098439C"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Std. Error</w:t>
            </w:r>
          </w:p>
        </w:tc>
        <w:tc>
          <w:tcPr>
            <w:tcW w:w="992" w:type="dxa"/>
            <w:tcBorders>
              <w:bottom w:val="single" w:sz="4" w:space="0" w:color="7F7F7F"/>
            </w:tcBorders>
            <w:shd w:val="clear" w:color="auto" w:fill="auto"/>
          </w:tcPr>
          <w:p w14:paraId="726C4D36" w14:textId="0A26CFA9" w:rsidR="0098439C"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i/>
                <w:color w:val="000000"/>
                <w:sz w:val="24"/>
                <w:szCs w:val="24"/>
              </w:rPr>
              <w:t>t</w:t>
            </w:r>
            <w:r w:rsidR="0098439C" w:rsidRPr="00470A40">
              <w:rPr>
                <w:rFonts w:ascii="Times New Roman" w:eastAsia="Times New Roman" w:hAnsi="Times New Roman" w:cs="Times New Roman"/>
                <w:b/>
                <w:color w:val="000000"/>
                <w:sz w:val="24"/>
                <w:szCs w:val="24"/>
              </w:rPr>
              <w:t xml:space="preserve"> value</w:t>
            </w:r>
          </w:p>
        </w:tc>
        <w:tc>
          <w:tcPr>
            <w:tcW w:w="1560" w:type="dxa"/>
            <w:tcBorders>
              <w:bottom w:val="single" w:sz="4" w:space="0" w:color="7F7F7F"/>
            </w:tcBorders>
            <w:shd w:val="clear" w:color="auto" w:fill="auto"/>
          </w:tcPr>
          <w:p w14:paraId="3FDB008F" w14:textId="77777777" w:rsidR="0098439C" w:rsidRPr="00470A40" w:rsidRDefault="0098439C"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w:t>
            </w:r>
          </w:p>
        </w:tc>
      </w:tr>
      <w:tr w:rsidR="0098439C" w:rsidRPr="00470A40" w14:paraId="7EC53B23" w14:textId="77777777" w:rsidTr="0030580B">
        <w:trPr>
          <w:trHeight w:val="840"/>
        </w:trPr>
        <w:tc>
          <w:tcPr>
            <w:tcW w:w="2410" w:type="dxa"/>
            <w:tcBorders>
              <w:top w:val="single" w:sz="4" w:space="0" w:color="7F7F7F"/>
              <w:bottom w:val="single" w:sz="4" w:space="0" w:color="7F7F7F"/>
            </w:tcBorders>
            <w:shd w:val="clear" w:color="auto" w:fill="auto"/>
          </w:tcPr>
          <w:p w14:paraId="6143C939" w14:textId="77777777" w:rsidR="0098439C" w:rsidRPr="00470A40" w:rsidRDefault="0098439C"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Species</w:t>
            </w:r>
          </w:p>
          <w:p w14:paraId="008B777D" w14:textId="77777777" w:rsidR="0098439C" w:rsidRPr="00470A40" w:rsidRDefault="0098439C"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Phase</w:t>
            </w:r>
          </w:p>
          <w:p w14:paraId="0173997B" w14:textId="77777777" w:rsidR="0098439C" w:rsidRPr="00470A40" w:rsidRDefault="0098439C"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Species * Phase</w:t>
            </w:r>
          </w:p>
        </w:tc>
        <w:tc>
          <w:tcPr>
            <w:tcW w:w="1418" w:type="dxa"/>
            <w:tcBorders>
              <w:top w:val="single" w:sz="4" w:space="0" w:color="7F7F7F"/>
              <w:bottom w:val="single" w:sz="4" w:space="0" w:color="7F7F7F"/>
            </w:tcBorders>
            <w:shd w:val="clear" w:color="auto" w:fill="auto"/>
          </w:tcPr>
          <w:p w14:paraId="6E272969" w14:textId="77777777" w:rsidR="00CA46F6"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3.940</w:t>
            </w:r>
          </w:p>
          <w:p w14:paraId="3731FC8D" w14:textId="5214F418" w:rsidR="0098439C"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1.217</w:t>
            </w:r>
          </w:p>
          <w:p w14:paraId="13B26DD0" w14:textId="42932782" w:rsidR="0098439C"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-10.177</w:t>
            </w:r>
          </w:p>
        </w:tc>
        <w:tc>
          <w:tcPr>
            <w:tcW w:w="1417" w:type="dxa"/>
            <w:tcBorders>
              <w:top w:val="single" w:sz="4" w:space="0" w:color="7F7F7F"/>
              <w:bottom w:val="single" w:sz="4" w:space="0" w:color="7F7F7F"/>
            </w:tcBorders>
            <w:shd w:val="clear" w:color="auto" w:fill="auto"/>
          </w:tcPr>
          <w:p w14:paraId="3F2B8E11" w14:textId="2FA667DB" w:rsidR="0098439C"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3.152</w:t>
            </w:r>
          </w:p>
          <w:p w14:paraId="04F60349" w14:textId="5F5EEE96" w:rsidR="0098439C"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w:t>
            </w:r>
            <w:r w:rsidR="0098439C" w:rsidRPr="00470A40">
              <w:rPr>
                <w:rFonts w:ascii="Times New Roman" w:eastAsia="Times New Roman" w:hAnsi="Times New Roman" w:cs="Times New Roman"/>
                <w:color w:val="000000"/>
                <w:sz w:val="24"/>
                <w:szCs w:val="24"/>
              </w:rPr>
              <w:t>1</w:t>
            </w:r>
            <w:r w:rsidRPr="00470A40">
              <w:rPr>
                <w:rFonts w:ascii="Times New Roman" w:eastAsia="Times New Roman" w:hAnsi="Times New Roman" w:cs="Times New Roman"/>
                <w:color w:val="000000"/>
                <w:sz w:val="24"/>
                <w:szCs w:val="24"/>
              </w:rPr>
              <w:t>94</w:t>
            </w:r>
          </w:p>
          <w:p w14:paraId="6CE8CA94" w14:textId="2654C2C6" w:rsidR="0098439C"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3.254</w:t>
            </w:r>
          </w:p>
        </w:tc>
        <w:tc>
          <w:tcPr>
            <w:tcW w:w="992" w:type="dxa"/>
            <w:tcBorders>
              <w:top w:val="single" w:sz="4" w:space="0" w:color="7F7F7F"/>
              <w:bottom w:val="single" w:sz="4" w:space="0" w:color="7F7F7F"/>
            </w:tcBorders>
            <w:shd w:val="clear" w:color="auto" w:fill="auto"/>
          </w:tcPr>
          <w:p w14:paraId="39B07F69" w14:textId="3D03BC06" w:rsidR="0098439C"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1.250</w:t>
            </w:r>
          </w:p>
          <w:p w14:paraId="4314AB7F" w14:textId="0AFFBF17" w:rsidR="0098439C"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0.555</w:t>
            </w:r>
          </w:p>
          <w:p w14:paraId="0B040480" w14:textId="2CBBC4BA" w:rsidR="0098439C"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-3.127</w:t>
            </w:r>
          </w:p>
        </w:tc>
        <w:tc>
          <w:tcPr>
            <w:tcW w:w="1560" w:type="dxa"/>
            <w:tcBorders>
              <w:top w:val="single" w:sz="4" w:space="0" w:color="7F7F7F"/>
              <w:bottom w:val="single" w:sz="4" w:space="0" w:color="7F7F7F"/>
            </w:tcBorders>
            <w:shd w:val="clear" w:color="auto" w:fill="auto"/>
          </w:tcPr>
          <w:p w14:paraId="342D626A" w14:textId="5038FA40" w:rsidR="0098439C"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0.220</w:t>
            </w:r>
          </w:p>
          <w:p w14:paraId="4C255406" w14:textId="129EAD1A" w:rsidR="0098439C"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0.585</w:t>
            </w:r>
          </w:p>
          <w:p w14:paraId="4F154A03" w14:textId="38989224" w:rsidR="0098439C"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0.005</w:t>
            </w:r>
            <w:r w:rsidR="0098439C" w:rsidRPr="00470A40">
              <w:rPr>
                <w:rFonts w:ascii="Times New Roman" w:eastAsia="Times New Roman" w:hAnsi="Times New Roman" w:cs="Times New Roman"/>
                <w:color w:val="000000"/>
                <w:sz w:val="24"/>
                <w:szCs w:val="24"/>
              </w:rPr>
              <w:t xml:space="preserve"> </w:t>
            </w:r>
            <w:r w:rsidRPr="00470A40">
              <w:rPr>
                <w:rFonts w:ascii="Times New Roman" w:eastAsia="Times New Roman" w:hAnsi="Times New Roman" w:cs="Times New Roman"/>
                <w:color w:val="000000"/>
                <w:sz w:val="24"/>
                <w:szCs w:val="24"/>
                <w:vertAlign w:val="superscript"/>
              </w:rPr>
              <w:t>**</w:t>
            </w:r>
          </w:p>
        </w:tc>
      </w:tr>
    </w:tbl>
    <w:p w14:paraId="5DD6633B" w14:textId="77777777" w:rsidR="002B375A" w:rsidRPr="00470A40" w:rsidRDefault="00CA46F6" w:rsidP="002B375A">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470A40">
        <w:rPr>
          <w:rFonts w:ascii="Times New Roman" w:eastAsia="Times New Roman" w:hAnsi="Times New Roman" w:cs="Times New Roman"/>
          <w:color w:val="000000"/>
          <w:sz w:val="20"/>
          <w:szCs w:val="20"/>
        </w:rPr>
        <w:t>Note. Significance code: '**</w:t>
      </w:r>
      <w:r w:rsidR="0098439C" w:rsidRPr="00470A40">
        <w:rPr>
          <w:rFonts w:ascii="Times New Roman" w:eastAsia="Times New Roman" w:hAnsi="Times New Roman" w:cs="Times New Roman"/>
          <w:color w:val="000000"/>
          <w:sz w:val="20"/>
          <w:szCs w:val="20"/>
        </w:rPr>
        <w:t>'</w:t>
      </w:r>
      <w:r w:rsidR="0098439C"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0.0</w:t>
      </w:r>
      <w:r w:rsidR="0098439C" w:rsidRPr="00470A40">
        <w:rPr>
          <w:rFonts w:ascii="Times New Roman" w:eastAsia="Times New Roman" w:hAnsi="Times New Roman" w:cs="Times New Roman"/>
          <w:color w:val="000000"/>
          <w:sz w:val="20"/>
          <w:szCs w:val="20"/>
        </w:rPr>
        <w:t>1.</w:t>
      </w:r>
    </w:p>
    <w:p w14:paraId="2C7FE1B9" w14:textId="77777777" w:rsidR="002B375A" w:rsidRPr="00470A40" w:rsidRDefault="002B375A" w:rsidP="002B375A">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p>
    <w:p w14:paraId="766BF7B0" w14:textId="6BAB7A4E" w:rsidR="0030580B" w:rsidRPr="00470A40" w:rsidRDefault="0030580B" w:rsidP="002B375A">
      <w:pPr>
        <w:widowControl w:val="0"/>
        <w:pBdr>
          <w:top w:val="nil"/>
          <w:left w:val="nil"/>
          <w:bottom w:val="nil"/>
          <w:right w:val="nil"/>
          <w:between w:val="nil"/>
        </w:pBdr>
        <w:spacing w:after="120"/>
        <w:jc w:val="both"/>
        <w:rPr>
          <w:rFonts w:ascii="Times New Roman" w:eastAsia="Times New Roman" w:hAnsi="Times New Roman" w:cs="Times New Roman"/>
          <w:color w:val="000000"/>
          <w:sz w:val="20"/>
          <w:szCs w:val="20"/>
        </w:rPr>
      </w:pPr>
      <w:r w:rsidRPr="00470A40">
        <w:rPr>
          <w:rFonts w:ascii="Times New Roman" w:eastAsia="Times New Roman" w:hAnsi="Times New Roman" w:cs="Times New Roman"/>
          <w:b/>
          <w:color w:val="000000"/>
          <w:sz w:val="24"/>
          <w:szCs w:val="24"/>
        </w:rPr>
        <w:t xml:space="preserve">Table S4. </w:t>
      </w: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values and related parameters of the post-hoc tests for the contrasts on ‘Orientation to human’ </w:t>
      </w:r>
      <w:r w:rsidRPr="00470A40">
        <w:rPr>
          <w:rFonts w:ascii="Times New Roman" w:eastAsia="Times New Roman" w:hAnsi="Times New Roman" w:cs="Times New Roman"/>
          <w:color w:val="000000"/>
          <w:sz w:val="24"/>
          <w:szCs w:val="24"/>
        </w:rPr>
        <w:t xml:space="preserve">(Base: </w:t>
      </w:r>
      <w:r w:rsidRPr="00470A40">
        <w:rPr>
          <w:rFonts w:ascii="Times New Roman" w:eastAsia="Times New Roman" w:hAnsi="Times New Roman" w:cs="Times New Roman"/>
          <w:i/>
          <w:color w:val="000000"/>
          <w:sz w:val="24"/>
          <w:szCs w:val="24"/>
        </w:rPr>
        <w:t>Baseline phase</w:t>
      </w:r>
      <w:r w:rsidRPr="00470A40">
        <w:rPr>
          <w:rFonts w:ascii="Times New Roman" w:eastAsia="Times New Roman" w:hAnsi="Times New Roman" w:cs="Times New Roman"/>
          <w:color w:val="000000"/>
          <w:sz w:val="24"/>
          <w:szCs w:val="24"/>
        </w:rPr>
        <w:t xml:space="preserve">; </w:t>
      </w:r>
      <w:proofErr w:type="spellStart"/>
      <w:r w:rsidRPr="00470A40">
        <w:rPr>
          <w:rFonts w:ascii="Times New Roman" w:eastAsia="Times New Roman" w:hAnsi="Times New Roman" w:cs="Times New Roman"/>
          <w:color w:val="000000"/>
          <w:sz w:val="24"/>
          <w:szCs w:val="24"/>
        </w:rPr>
        <w:t>Unsolv</w:t>
      </w:r>
      <w:proofErr w:type="spellEnd"/>
      <w:r w:rsidRPr="00470A40">
        <w:rPr>
          <w:rFonts w:ascii="Times New Roman" w:eastAsia="Times New Roman" w:hAnsi="Times New Roman" w:cs="Times New Roman"/>
          <w:color w:val="000000"/>
          <w:sz w:val="24"/>
          <w:szCs w:val="24"/>
        </w:rPr>
        <w:t xml:space="preserve">: </w:t>
      </w:r>
      <w:r w:rsidRPr="00470A40">
        <w:rPr>
          <w:rFonts w:ascii="Times New Roman" w:eastAsia="Times New Roman" w:hAnsi="Times New Roman" w:cs="Times New Roman"/>
          <w:i/>
          <w:color w:val="000000"/>
          <w:sz w:val="24"/>
          <w:szCs w:val="24"/>
        </w:rPr>
        <w:t>Unsolvable phase</w:t>
      </w:r>
      <w:r w:rsidRPr="00470A40">
        <w:rPr>
          <w:rFonts w:ascii="Times New Roman" w:eastAsia="Times New Roman" w:hAnsi="Times New Roman" w:cs="Times New Roman"/>
          <w:color w:val="000000"/>
          <w:sz w:val="24"/>
          <w:szCs w:val="24"/>
        </w:rPr>
        <w:t>)</w:t>
      </w:r>
    </w:p>
    <w:tbl>
      <w:tblPr>
        <w:tblW w:w="8074" w:type="dxa"/>
        <w:tblBorders>
          <w:top w:val="single" w:sz="4" w:space="0" w:color="7F7F7F"/>
          <w:bottom w:val="single" w:sz="4" w:space="0" w:color="7F7F7F"/>
        </w:tblBorders>
        <w:tblLayout w:type="fixed"/>
        <w:tblLook w:val="0400" w:firstRow="0" w:lastRow="0" w:firstColumn="0" w:lastColumn="0" w:noHBand="0" w:noVBand="1"/>
      </w:tblPr>
      <w:tblGrid>
        <w:gridCol w:w="2971"/>
        <w:gridCol w:w="1276"/>
        <w:gridCol w:w="850"/>
        <w:gridCol w:w="838"/>
        <w:gridCol w:w="960"/>
        <w:gridCol w:w="1179"/>
      </w:tblGrid>
      <w:tr w:rsidR="00CD7777" w:rsidRPr="00470A40" w14:paraId="7E10BC31" w14:textId="77777777" w:rsidTr="0030580B">
        <w:trPr>
          <w:trHeight w:val="280"/>
        </w:trPr>
        <w:tc>
          <w:tcPr>
            <w:tcW w:w="2972" w:type="dxa"/>
            <w:tcBorders>
              <w:bottom w:val="single" w:sz="4" w:space="0" w:color="7F7F7F"/>
            </w:tcBorders>
            <w:shd w:val="clear" w:color="auto" w:fill="auto"/>
          </w:tcPr>
          <w:p w14:paraId="6307879A" w14:textId="6059C363"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Contrast                             </w:t>
            </w:r>
          </w:p>
        </w:tc>
        <w:tc>
          <w:tcPr>
            <w:tcW w:w="1276" w:type="dxa"/>
            <w:tcBorders>
              <w:bottom w:val="single" w:sz="4" w:space="0" w:color="7F7F7F"/>
            </w:tcBorders>
            <w:shd w:val="clear" w:color="auto" w:fill="auto"/>
          </w:tcPr>
          <w:p w14:paraId="32EA1722"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Estimate </w:t>
            </w:r>
          </w:p>
        </w:tc>
        <w:tc>
          <w:tcPr>
            <w:tcW w:w="850" w:type="dxa"/>
            <w:tcBorders>
              <w:bottom w:val="single" w:sz="4" w:space="0" w:color="7F7F7F"/>
            </w:tcBorders>
            <w:shd w:val="clear" w:color="auto" w:fill="auto"/>
          </w:tcPr>
          <w:p w14:paraId="59863450"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SE </w:t>
            </w:r>
          </w:p>
        </w:tc>
        <w:tc>
          <w:tcPr>
            <w:tcW w:w="838" w:type="dxa"/>
            <w:tcBorders>
              <w:bottom w:val="single" w:sz="4" w:space="0" w:color="7F7F7F"/>
            </w:tcBorders>
            <w:shd w:val="clear" w:color="auto" w:fill="auto"/>
          </w:tcPr>
          <w:p w14:paraId="0C91CD6A"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roofErr w:type="spellStart"/>
            <w:r w:rsidRPr="00470A40">
              <w:rPr>
                <w:rFonts w:ascii="Times New Roman" w:eastAsia="Times New Roman" w:hAnsi="Times New Roman" w:cs="Times New Roman"/>
                <w:b/>
                <w:color w:val="000000"/>
                <w:sz w:val="24"/>
                <w:szCs w:val="24"/>
              </w:rPr>
              <w:t>df</w:t>
            </w:r>
            <w:proofErr w:type="spellEnd"/>
          </w:p>
        </w:tc>
        <w:tc>
          <w:tcPr>
            <w:tcW w:w="960" w:type="dxa"/>
            <w:tcBorders>
              <w:bottom w:val="single" w:sz="4" w:space="0" w:color="7F7F7F"/>
            </w:tcBorders>
            <w:shd w:val="clear" w:color="auto" w:fill="auto"/>
          </w:tcPr>
          <w:p w14:paraId="508201A5"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t ratio</w:t>
            </w:r>
          </w:p>
        </w:tc>
        <w:tc>
          <w:tcPr>
            <w:tcW w:w="1179" w:type="dxa"/>
            <w:tcBorders>
              <w:bottom w:val="single" w:sz="4" w:space="0" w:color="7F7F7F"/>
            </w:tcBorders>
            <w:shd w:val="clear" w:color="auto" w:fill="auto"/>
          </w:tcPr>
          <w:p w14:paraId="2686023E"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w:t>
            </w:r>
          </w:p>
        </w:tc>
      </w:tr>
      <w:tr w:rsidR="00CD7777" w:rsidRPr="00470A40" w14:paraId="70B45479" w14:textId="77777777" w:rsidTr="0030580B">
        <w:trPr>
          <w:trHeight w:val="860"/>
        </w:trPr>
        <w:tc>
          <w:tcPr>
            <w:tcW w:w="2972" w:type="dxa"/>
            <w:vMerge w:val="restart"/>
            <w:tcBorders>
              <w:top w:val="single" w:sz="4" w:space="0" w:color="7F7F7F"/>
              <w:bottom w:val="single" w:sz="4" w:space="0" w:color="7F7F7F"/>
            </w:tcBorders>
            <w:shd w:val="clear" w:color="auto" w:fill="auto"/>
          </w:tcPr>
          <w:p w14:paraId="6310A26E" w14:textId="1C038DAF"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r w:rsidR="00E57CF9" w:rsidRPr="00470A40">
              <w:rPr>
                <w:rFonts w:ascii="Times New Roman" w:eastAsia="Times New Roman" w:hAnsi="Times New Roman" w:cs="Times New Roman"/>
                <w:color w:val="000000"/>
                <w:sz w:val="24"/>
                <w:szCs w:val="24"/>
              </w:rPr>
              <w:t>Base</w:t>
            </w:r>
            <w:r w:rsidRPr="00470A40">
              <w:rPr>
                <w:rFonts w:ascii="Times New Roman" w:eastAsia="Times New Roman" w:hAnsi="Times New Roman" w:cs="Times New Roman"/>
                <w:color w:val="000000"/>
                <w:sz w:val="24"/>
                <w:szCs w:val="24"/>
              </w:rPr>
              <w:t xml:space="preserve">- Pig, </w:t>
            </w:r>
            <w:r w:rsidR="00E57CF9" w:rsidRPr="00470A40">
              <w:rPr>
                <w:rFonts w:ascii="Times New Roman" w:eastAsia="Times New Roman" w:hAnsi="Times New Roman" w:cs="Times New Roman"/>
                <w:color w:val="000000"/>
                <w:sz w:val="24"/>
                <w:szCs w:val="24"/>
              </w:rPr>
              <w:t>Base</w:t>
            </w:r>
          </w:p>
          <w:p w14:paraId="10342EE7" w14:textId="128B1825"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r w:rsidR="00E57CF9" w:rsidRPr="00470A40">
              <w:rPr>
                <w:rFonts w:ascii="Times New Roman" w:eastAsia="Times New Roman" w:hAnsi="Times New Roman" w:cs="Times New Roman"/>
                <w:color w:val="000000"/>
                <w:sz w:val="24"/>
                <w:szCs w:val="24"/>
              </w:rPr>
              <w:t>Base</w:t>
            </w:r>
            <w:r w:rsidRPr="00470A40">
              <w:rPr>
                <w:rFonts w:ascii="Times New Roman" w:eastAsia="Times New Roman" w:hAnsi="Times New Roman" w:cs="Times New Roman"/>
                <w:color w:val="000000"/>
                <w:sz w:val="24"/>
                <w:szCs w:val="24"/>
              </w:rPr>
              <w:t xml:space="preserve">- Dog, </w:t>
            </w:r>
            <w:proofErr w:type="spellStart"/>
            <w:r w:rsidRPr="00470A40">
              <w:rPr>
                <w:rFonts w:ascii="Times New Roman" w:eastAsia="Times New Roman" w:hAnsi="Times New Roman" w:cs="Times New Roman"/>
                <w:color w:val="000000"/>
                <w:sz w:val="24"/>
                <w:szCs w:val="24"/>
              </w:rPr>
              <w:t>Unsolv</w:t>
            </w:r>
            <w:proofErr w:type="spellEnd"/>
          </w:p>
          <w:p w14:paraId="3CF81EB2" w14:textId="7D29FDE2"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Pig, </w:t>
            </w:r>
            <w:r w:rsidR="00E57CF9" w:rsidRPr="00470A40">
              <w:rPr>
                <w:rFonts w:ascii="Times New Roman" w:eastAsia="Times New Roman" w:hAnsi="Times New Roman" w:cs="Times New Roman"/>
                <w:color w:val="000000"/>
                <w:sz w:val="24"/>
                <w:szCs w:val="24"/>
              </w:rPr>
              <w:t>Base</w:t>
            </w:r>
            <w:r w:rsidRPr="00470A40">
              <w:rPr>
                <w:rFonts w:ascii="Times New Roman" w:eastAsia="Times New Roman" w:hAnsi="Times New Roman" w:cs="Times New Roman"/>
                <w:color w:val="000000"/>
                <w:sz w:val="24"/>
                <w:szCs w:val="24"/>
              </w:rPr>
              <w:t xml:space="preserve"> - Pig, </w:t>
            </w:r>
            <w:proofErr w:type="spellStart"/>
            <w:r w:rsidRPr="00470A40">
              <w:rPr>
                <w:rFonts w:ascii="Times New Roman" w:eastAsia="Times New Roman" w:hAnsi="Times New Roman" w:cs="Times New Roman"/>
                <w:color w:val="000000"/>
                <w:sz w:val="24"/>
                <w:szCs w:val="24"/>
              </w:rPr>
              <w:t>Unsolv</w:t>
            </w:r>
            <w:proofErr w:type="spellEnd"/>
          </w:p>
          <w:p w14:paraId="15BE7725"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Dog, </w:t>
            </w:r>
            <w:proofErr w:type="spellStart"/>
            <w:r w:rsidRPr="00470A40">
              <w:rPr>
                <w:rFonts w:ascii="Times New Roman" w:eastAsia="Times New Roman" w:hAnsi="Times New Roman" w:cs="Times New Roman"/>
                <w:color w:val="000000"/>
                <w:sz w:val="24"/>
                <w:szCs w:val="24"/>
              </w:rPr>
              <w:t>Unsolv</w:t>
            </w:r>
            <w:proofErr w:type="spellEnd"/>
            <w:r w:rsidRPr="00470A40">
              <w:rPr>
                <w:rFonts w:ascii="Times New Roman" w:eastAsia="Times New Roman" w:hAnsi="Times New Roman" w:cs="Times New Roman"/>
                <w:color w:val="000000"/>
                <w:sz w:val="24"/>
                <w:szCs w:val="24"/>
              </w:rPr>
              <w:t xml:space="preserve"> - Pig, </w:t>
            </w:r>
            <w:proofErr w:type="spellStart"/>
            <w:r w:rsidRPr="00470A40">
              <w:rPr>
                <w:rFonts w:ascii="Times New Roman" w:eastAsia="Times New Roman" w:hAnsi="Times New Roman" w:cs="Times New Roman"/>
                <w:color w:val="000000"/>
                <w:sz w:val="24"/>
                <w:szCs w:val="24"/>
              </w:rPr>
              <w:t>Unsolv</w:t>
            </w:r>
            <w:proofErr w:type="spellEnd"/>
          </w:p>
        </w:tc>
        <w:tc>
          <w:tcPr>
            <w:tcW w:w="1276" w:type="dxa"/>
            <w:vMerge w:val="restart"/>
            <w:tcBorders>
              <w:top w:val="single" w:sz="4" w:space="0" w:color="7F7F7F"/>
              <w:bottom w:val="single" w:sz="4" w:space="0" w:color="7F7F7F"/>
            </w:tcBorders>
            <w:shd w:val="clear" w:color="auto" w:fill="auto"/>
          </w:tcPr>
          <w:p w14:paraId="46ED902C"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-3.940</w:t>
            </w:r>
          </w:p>
          <w:p w14:paraId="22C0B7A3"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-1.217</w:t>
            </w:r>
          </w:p>
          <w:p w14:paraId="56519EE9"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8.960</w:t>
            </w:r>
          </w:p>
          <w:p w14:paraId="144A416A"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6.237</w:t>
            </w:r>
          </w:p>
        </w:tc>
        <w:tc>
          <w:tcPr>
            <w:tcW w:w="850" w:type="dxa"/>
            <w:tcBorders>
              <w:top w:val="single" w:sz="4" w:space="0" w:color="7F7F7F"/>
              <w:bottom w:val="nil"/>
            </w:tcBorders>
            <w:shd w:val="clear" w:color="auto" w:fill="auto"/>
          </w:tcPr>
          <w:p w14:paraId="7FBC4124"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3.152</w:t>
            </w:r>
          </w:p>
          <w:p w14:paraId="741C06C6"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2.194</w:t>
            </w:r>
          </w:p>
          <w:p w14:paraId="723CCE24"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2.403</w:t>
            </w:r>
          </w:p>
        </w:tc>
        <w:tc>
          <w:tcPr>
            <w:tcW w:w="838" w:type="dxa"/>
            <w:tcBorders>
              <w:top w:val="single" w:sz="4" w:space="0" w:color="7F7F7F"/>
              <w:bottom w:val="nil"/>
            </w:tcBorders>
            <w:shd w:val="clear" w:color="auto" w:fill="auto"/>
          </w:tcPr>
          <w:p w14:paraId="21BD30CB"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32.84</w:t>
            </w:r>
          </w:p>
          <w:p w14:paraId="72059D02"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w:t>
            </w:r>
          </w:p>
          <w:p w14:paraId="5C653795"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w:t>
            </w:r>
          </w:p>
        </w:tc>
        <w:tc>
          <w:tcPr>
            <w:tcW w:w="960" w:type="dxa"/>
            <w:tcBorders>
              <w:top w:val="single" w:sz="4" w:space="0" w:color="7F7F7F"/>
              <w:bottom w:val="nil"/>
            </w:tcBorders>
            <w:shd w:val="clear" w:color="auto" w:fill="auto"/>
          </w:tcPr>
          <w:p w14:paraId="321231A9"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-1.250</w:t>
            </w:r>
          </w:p>
          <w:p w14:paraId="7F07F4C3"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-0.555</w:t>
            </w:r>
          </w:p>
          <w:p w14:paraId="6F45CAE8"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3.728</w:t>
            </w:r>
          </w:p>
        </w:tc>
        <w:tc>
          <w:tcPr>
            <w:tcW w:w="1179" w:type="dxa"/>
            <w:tcBorders>
              <w:top w:val="single" w:sz="4" w:space="0" w:color="7F7F7F"/>
              <w:bottom w:val="nil"/>
            </w:tcBorders>
            <w:shd w:val="clear" w:color="auto" w:fill="auto"/>
          </w:tcPr>
          <w:p w14:paraId="6386200A"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0.600</w:t>
            </w:r>
          </w:p>
          <w:p w14:paraId="2B87FFEB"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0.944</w:t>
            </w:r>
          </w:p>
          <w:p w14:paraId="1B719D82"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0.007 </w:t>
            </w:r>
            <w:r w:rsidRPr="00470A40">
              <w:rPr>
                <w:rFonts w:ascii="Times New Roman" w:eastAsia="Times New Roman" w:hAnsi="Times New Roman" w:cs="Times New Roman"/>
                <w:color w:val="000000"/>
                <w:sz w:val="24"/>
                <w:szCs w:val="24"/>
                <w:vertAlign w:val="superscript"/>
              </w:rPr>
              <w:t>**</w:t>
            </w:r>
          </w:p>
        </w:tc>
      </w:tr>
      <w:tr w:rsidR="00CD7777" w:rsidRPr="00470A40" w14:paraId="0C393376" w14:textId="77777777" w:rsidTr="0030580B">
        <w:trPr>
          <w:trHeight w:val="280"/>
        </w:trPr>
        <w:tc>
          <w:tcPr>
            <w:tcW w:w="2972" w:type="dxa"/>
            <w:vMerge/>
            <w:tcBorders>
              <w:top w:val="single" w:sz="4" w:space="0" w:color="7F7F7F"/>
              <w:bottom w:val="single" w:sz="4" w:space="0" w:color="7F7F7F"/>
            </w:tcBorders>
            <w:shd w:val="clear" w:color="auto" w:fill="auto"/>
          </w:tcPr>
          <w:p w14:paraId="51199467" w14:textId="77777777" w:rsidR="00CD7777" w:rsidRPr="00470A40" w:rsidRDefault="00CD7777" w:rsidP="002B375A">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tc>
        <w:tc>
          <w:tcPr>
            <w:tcW w:w="1276" w:type="dxa"/>
            <w:vMerge/>
            <w:tcBorders>
              <w:top w:val="single" w:sz="4" w:space="0" w:color="7F7F7F"/>
              <w:bottom w:val="single" w:sz="4" w:space="0" w:color="7F7F7F"/>
            </w:tcBorders>
            <w:shd w:val="clear" w:color="auto" w:fill="auto"/>
          </w:tcPr>
          <w:p w14:paraId="5D5F035D" w14:textId="77777777" w:rsidR="00CD7777" w:rsidRPr="00470A40" w:rsidRDefault="00CD7777" w:rsidP="002B375A">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tc>
        <w:tc>
          <w:tcPr>
            <w:tcW w:w="850" w:type="dxa"/>
            <w:shd w:val="clear" w:color="auto" w:fill="auto"/>
          </w:tcPr>
          <w:p w14:paraId="2110FFB9"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3.152</w:t>
            </w:r>
          </w:p>
        </w:tc>
        <w:tc>
          <w:tcPr>
            <w:tcW w:w="838" w:type="dxa"/>
            <w:tcBorders>
              <w:top w:val="nil"/>
            </w:tcBorders>
            <w:shd w:val="clear" w:color="auto" w:fill="auto"/>
          </w:tcPr>
          <w:p w14:paraId="242F1621"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32.84</w:t>
            </w:r>
          </w:p>
        </w:tc>
        <w:tc>
          <w:tcPr>
            <w:tcW w:w="960" w:type="dxa"/>
            <w:tcBorders>
              <w:top w:val="nil"/>
            </w:tcBorders>
            <w:shd w:val="clear" w:color="auto" w:fill="auto"/>
          </w:tcPr>
          <w:p w14:paraId="3D70B320"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1.978</w:t>
            </w:r>
          </w:p>
        </w:tc>
        <w:tc>
          <w:tcPr>
            <w:tcW w:w="1179" w:type="dxa"/>
            <w:tcBorders>
              <w:top w:val="nil"/>
            </w:tcBorders>
            <w:shd w:val="clear" w:color="auto" w:fill="auto"/>
          </w:tcPr>
          <w:p w14:paraId="2794A2E0" w14:textId="77777777" w:rsidR="00CD7777" w:rsidRPr="00470A40" w:rsidRDefault="00CD7777"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0.217</w:t>
            </w:r>
          </w:p>
        </w:tc>
      </w:tr>
    </w:tbl>
    <w:p w14:paraId="0977DF4E" w14:textId="20F93AB2" w:rsidR="00CD7777" w:rsidRPr="00470A40" w:rsidRDefault="00CD7777" w:rsidP="002B375A">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470A40">
        <w:rPr>
          <w:rFonts w:ascii="Times New Roman" w:eastAsia="Times New Roman" w:hAnsi="Times New Roman" w:cs="Times New Roman"/>
          <w:color w:val="000000"/>
          <w:sz w:val="20"/>
          <w:szCs w:val="20"/>
        </w:rPr>
        <w:t>Note. Significance code: '**'</w:t>
      </w:r>
      <w:r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0.01; Tukey method for </w:t>
      </w:r>
      <w:r w:rsidRPr="00470A40">
        <w:rPr>
          <w:rFonts w:ascii="Times New Roman" w:eastAsia="Times New Roman" w:hAnsi="Times New Roman" w:cs="Times New Roman"/>
          <w:i/>
          <w:color w:val="000000"/>
          <w:sz w:val="20"/>
          <w:szCs w:val="20"/>
        </w:rPr>
        <w:t>P</w:t>
      </w:r>
      <w:r w:rsidRPr="00470A40">
        <w:rPr>
          <w:rFonts w:ascii="Times New Roman" w:eastAsia="Times New Roman" w:hAnsi="Times New Roman" w:cs="Times New Roman"/>
          <w:color w:val="000000"/>
          <w:sz w:val="20"/>
          <w:szCs w:val="20"/>
        </w:rPr>
        <w:t xml:space="preserve"> value adjustment.</w:t>
      </w:r>
      <w:r w:rsidR="0030580B" w:rsidRPr="00470A40">
        <w:rPr>
          <w:rFonts w:ascii="Times New Roman" w:eastAsia="Times New Roman" w:hAnsi="Times New Roman" w:cs="Times New Roman"/>
          <w:color w:val="000000"/>
          <w:sz w:val="20"/>
          <w:szCs w:val="20"/>
        </w:rPr>
        <w:t xml:space="preserve"> </w:t>
      </w:r>
    </w:p>
    <w:p w14:paraId="144D80D4" w14:textId="77777777" w:rsidR="0030580B" w:rsidRPr="00470A40" w:rsidRDefault="0030580B" w:rsidP="002B375A">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p>
    <w:p w14:paraId="56BE77F8" w14:textId="1D4A94AF" w:rsidR="00CD7777" w:rsidRPr="00470A40" w:rsidRDefault="0030580B" w:rsidP="002B375A">
      <w:pPr>
        <w:widowControl w:val="0"/>
        <w:pBdr>
          <w:top w:val="nil"/>
          <w:left w:val="nil"/>
          <w:bottom w:val="nil"/>
          <w:right w:val="nil"/>
          <w:between w:val="nil"/>
        </w:pBdr>
        <w:spacing w:after="120"/>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Table S5. P values and related parameters for the main effects and their interaction on ‘First orientation to human’ (LMM) </w:t>
      </w:r>
    </w:p>
    <w:tbl>
      <w:tblPr>
        <w:tblW w:w="7797" w:type="dxa"/>
        <w:tblBorders>
          <w:top w:val="single" w:sz="4" w:space="0" w:color="7F7F7F"/>
          <w:bottom w:val="single" w:sz="4" w:space="0" w:color="7F7F7F"/>
        </w:tblBorders>
        <w:tblLayout w:type="fixed"/>
        <w:tblLook w:val="0400" w:firstRow="0" w:lastRow="0" w:firstColumn="0" w:lastColumn="0" w:noHBand="0" w:noVBand="1"/>
      </w:tblPr>
      <w:tblGrid>
        <w:gridCol w:w="2410"/>
        <w:gridCol w:w="1418"/>
        <w:gridCol w:w="1417"/>
        <w:gridCol w:w="992"/>
        <w:gridCol w:w="1560"/>
      </w:tblGrid>
      <w:tr w:rsidR="00CA46F6" w:rsidRPr="00470A40" w14:paraId="27FB204F" w14:textId="77777777" w:rsidTr="0030580B">
        <w:tc>
          <w:tcPr>
            <w:tcW w:w="2410" w:type="dxa"/>
            <w:tcBorders>
              <w:bottom w:val="single" w:sz="4" w:space="0" w:color="7F7F7F"/>
            </w:tcBorders>
            <w:shd w:val="clear" w:color="auto" w:fill="auto"/>
          </w:tcPr>
          <w:p w14:paraId="67766BC6" w14:textId="77777777" w:rsidR="00CA46F6"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Fixed effects</w:t>
            </w:r>
          </w:p>
        </w:tc>
        <w:tc>
          <w:tcPr>
            <w:tcW w:w="1418" w:type="dxa"/>
            <w:tcBorders>
              <w:bottom w:val="single" w:sz="4" w:space="0" w:color="7F7F7F"/>
            </w:tcBorders>
            <w:shd w:val="clear" w:color="auto" w:fill="auto"/>
          </w:tcPr>
          <w:p w14:paraId="451170E8" w14:textId="77777777" w:rsidR="00CA46F6"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Estimate</w:t>
            </w:r>
          </w:p>
        </w:tc>
        <w:tc>
          <w:tcPr>
            <w:tcW w:w="1417" w:type="dxa"/>
            <w:tcBorders>
              <w:bottom w:val="single" w:sz="4" w:space="0" w:color="7F7F7F"/>
            </w:tcBorders>
            <w:shd w:val="clear" w:color="auto" w:fill="auto"/>
          </w:tcPr>
          <w:p w14:paraId="4925564A" w14:textId="77777777" w:rsidR="00CA46F6"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Std. Error</w:t>
            </w:r>
          </w:p>
        </w:tc>
        <w:tc>
          <w:tcPr>
            <w:tcW w:w="992" w:type="dxa"/>
            <w:tcBorders>
              <w:bottom w:val="single" w:sz="4" w:space="0" w:color="7F7F7F"/>
            </w:tcBorders>
            <w:shd w:val="clear" w:color="auto" w:fill="auto"/>
          </w:tcPr>
          <w:p w14:paraId="386C1ED6" w14:textId="77777777" w:rsidR="00CA46F6"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i/>
                <w:color w:val="000000"/>
                <w:sz w:val="24"/>
                <w:szCs w:val="24"/>
              </w:rPr>
              <w:t>t</w:t>
            </w:r>
            <w:r w:rsidRPr="00470A40">
              <w:rPr>
                <w:rFonts w:ascii="Times New Roman" w:eastAsia="Times New Roman" w:hAnsi="Times New Roman" w:cs="Times New Roman"/>
                <w:b/>
                <w:color w:val="000000"/>
                <w:sz w:val="24"/>
                <w:szCs w:val="24"/>
              </w:rPr>
              <w:t xml:space="preserve"> value</w:t>
            </w:r>
          </w:p>
        </w:tc>
        <w:tc>
          <w:tcPr>
            <w:tcW w:w="1560" w:type="dxa"/>
            <w:tcBorders>
              <w:bottom w:val="single" w:sz="4" w:space="0" w:color="7F7F7F"/>
            </w:tcBorders>
            <w:shd w:val="clear" w:color="auto" w:fill="auto"/>
          </w:tcPr>
          <w:p w14:paraId="26E7DC4C" w14:textId="77777777" w:rsidR="00CA46F6"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w:t>
            </w:r>
          </w:p>
        </w:tc>
      </w:tr>
      <w:tr w:rsidR="00CA46F6" w:rsidRPr="00470A40" w14:paraId="61105CD0" w14:textId="77777777" w:rsidTr="0030580B">
        <w:trPr>
          <w:trHeight w:val="840"/>
        </w:trPr>
        <w:tc>
          <w:tcPr>
            <w:tcW w:w="2410" w:type="dxa"/>
            <w:tcBorders>
              <w:top w:val="single" w:sz="4" w:space="0" w:color="7F7F7F"/>
              <w:bottom w:val="single" w:sz="4" w:space="0" w:color="7F7F7F"/>
            </w:tcBorders>
            <w:shd w:val="clear" w:color="auto" w:fill="auto"/>
          </w:tcPr>
          <w:p w14:paraId="6813423A" w14:textId="77777777" w:rsidR="00CA46F6"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Species</w:t>
            </w:r>
          </w:p>
          <w:p w14:paraId="45E08881" w14:textId="77777777" w:rsidR="00CA46F6"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Phase</w:t>
            </w:r>
          </w:p>
          <w:p w14:paraId="51E1AA1C" w14:textId="77777777" w:rsidR="00CA46F6"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Species * Phase</w:t>
            </w:r>
          </w:p>
        </w:tc>
        <w:tc>
          <w:tcPr>
            <w:tcW w:w="1418" w:type="dxa"/>
            <w:tcBorders>
              <w:top w:val="single" w:sz="4" w:space="0" w:color="7F7F7F"/>
              <w:bottom w:val="single" w:sz="4" w:space="0" w:color="7F7F7F"/>
            </w:tcBorders>
            <w:shd w:val="clear" w:color="auto" w:fill="auto"/>
          </w:tcPr>
          <w:p w14:paraId="5947C791" w14:textId="6559E581" w:rsidR="00CA46F6" w:rsidRPr="00470A40" w:rsidRDefault="00993345"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w:t>
            </w:r>
            <w:r w:rsidR="00CA46F6" w:rsidRPr="00470A40">
              <w:rPr>
                <w:rFonts w:ascii="Times New Roman" w:eastAsia="Times New Roman" w:hAnsi="Times New Roman" w:cs="Times New Roman"/>
                <w:color w:val="000000"/>
                <w:sz w:val="24"/>
                <w:szCs w:val="24"/>
              </w:rPr>
              <w:t>0</w:t>
            </w:r>
            <w:r w:rsidRPr="00470A40">
              <w:rPr>
                <w:rFonts w:ascii="Times New Roman" w:eastAsia="Times New Roman" w:hAnsi="Times New Roman" w:cs="Times New Roman"/>
                <w:color w:val="000000"/>
                <w:sz w:val="24"/>
                <w:szCs w:val="24"/>
              </w:rPr>
              <w:t>52</w:t>
            </w:r>
          </w:p>
          <w:p w14:paraId="31BFE5E3" w14:textId="0F551DF1" w:rsidR="00CA46F6" w:rsidRPr="00470A40" w:rsidRDefault="00993345"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w:t>
            </w:r>
            <w:r w:rsidR="00CA46F6" w:rsidRPr="00470A40">
              <w:rPr>
                <w:rFonts w:ascii="Times New Roman" w:eastAsia="Times New Roman" w:hAnsi="Times New Roman" w:cs="Times New Roman"/>
                <w:color w:val="000000"/>
                <w:sz w:val="24"/>
                <w:szCs w:val="24"/>
              </w:rPr>
              <w:t>17</w:t>
            </w:r>
            <w:r w:rsidRPr="00470A40">
              <w:rPr>
                <w:rFonts w:ascii="Times New Roman" w:eastAsia="Times New Roman" w:hAnsi="Times New Roman" w:cs="Times New Roman"/>
                <w:color w:val="000000"/>
                <w:sz w:val="24"/>
                <w:szCs w:val="24"/>
              </w:rPr>
              <w:t>6</w:t>
            </w:r>
          </w:p>
          <w:p w14:paraId="29E2F1A2" w14:textId="57672810" w:rsidR="00CA46F6"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w:t>
            </w:r>
            <w:r w:rsidR="00993345" w:rsidRPr="00470A40">
              <w:rPr>
                <w:rFonts w:ascii="Times New Roman" w:eastAsia="Times New Roman" w:hAnsi="Times New Roman" w:cs="Times New Roman"/>
                <w:color w:val="000000"/>
                <w:sz w:val="24"/>
                <w:szCs w:val="24"/>
              </w:rPr>
              <w:t>.572</w:t>
            </w:r>
          </w:p>
        </w:tc>
        <w:tc>
          <w:tcPr>
            <w:tcW w:w="1417" w:type="dxa"/>
            <w:tcBorders>
              <w:top w:val="single" w:sz="4" w:space="0" w:color="7F7F7F"/>
              <w:bottom w:val="single" w:sz="4" w:space="0" w:color="7F7F7F"/>
            </w:tcBorders>
            <w:shd w:val="clear" w:color="auto" w:fill="auto"/>
          </w:tcPr>
          <w:p w14:paraId="025CA83A" w14:textId="2552692C" w:rsidR="00CA46F6" w:rsidRPr="00470A40" w:rsidRDefault="00993345"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0.177</w:t>
            </w:r>
          </w:p>
          <w:p w14:paraId="37AE5A6A" w14:textId="5079C0E9" w:rsidR="00CA46F6" w:rsidRPr="00470A40" w:rsidRDefault="00993345"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w:t>
            </w:r>
            <w:r w:rsidR="00CA46F6" w:rsidRPr="00470A40">
              <w:rPr>
                <w:rFonts w:ascii="Times New Roman" w:eastAsia="Times New Roman" w:hAnsi="Times New Roman" w:cs="Times New Roman"/>
                <w:color w:val="000000"/>
                <w:sz w:val="24"/>
                <w:szCs w:val="24"/>
              </w:rPr>
              <w:t>.1</w:t>
            </w:r>
            <w:r w:rsidRPr="00470A40">
              <w:rPr>
                <w:rFonts w:ascii="Times New Roman" w:eastAsia="Times New Roman" w:hAnsi="Times New Roman" w:cs="Times New Roman"/>
                <w:color w:val="000000"/>
                <w:sz w:val="24"/>
                <w:szCs w:val="24"/>
              </w:rPr>
              <w:t>27</w:t>
            </w:r>
          </w:p>
          <w:p w14:paraId="36CF67D5" w14:textId="5B5C2775" w:rsidR="00CA46F6" w:rsidRPr="00470A40" w:rsidRDefault="00993345"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0.189</w:t>
            </w:r>
          </w:p>
        </w:tc>
        <w:tc>
          <w:tcPr>
            <w:tcW w:w="992" w:type="dxa"/>
            <w:tcBorders>
              <w:top w:val="single" w:sz="4" w:space="0" w:color="7F7F7F"/>
              <w:bottom w:val="single" w:sz="4" w:space="0" w:color="7F7F7F"/>
            </w:tcBorders>
            <w:shd w:val="clear" w:color="auto" w:fill="auto"/>
          </w:tcPr>
          <w:p w14:paraId="4DCF2042" w14:textId="5C9B9C95" w:rsidR="00CA46F6" w:rsidRPr="00470A40" w:rsidRDefault="00993345"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-0.294</w:t>
            </w:r>
          </w:p>
          <w:p w14:paraId="1E156190" w14:textId="540B6D77" w:rsidR="00CA46F6" w:rsidRPr="00470A40" w:rsidRDefault="00993345"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1.387</w:t>
            </w:r>
          </w:p>
          <w:p w14:paraId="354CA622" w14:textId="7AC759EB" w:rsidR="00CA46F6" w:rsidRPr="00470A40" w:rsidRDefault="00CA46F6"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w:t>
            </w:r>
            <w:r w:rsidR="00993345" w:rsidRPr="00470A40">
              <w:rPr>
                <w:rFonts w:ascii="Times New Roman" w:eastAsia="Times New Roman" w:hAnsi="Times New Roman" w:cs="Times New Roman"/>
                <w:color w:val="000000"/>
                <w:sz w:val="24"/>
                <w:szCs w:val="24"/>
              </w:rPr>
              <w:t>.034</w:t>
            </w:r>
          </w:p>
        </w:tc>
        <w:tc>
          <w:tcPr>
            <w:tcW w:w="1560" w:type="dxa"/>
            <w:tcBorders>
              <w:top w:val="single" w:sz="4" w:space="0" w:color="7F7F7F"/>
              <w:bottom w:val="single" w:sz="4" w:space="0" w:color="7F7F7F"/>
            </w:tcBorders>
            <w:shd w:val="clear" w:color="auto" w:fill="auto"/>
          </w:tcPr>
          <w:p w14:paraId="588E3181" w14:textId="77BD0144" w:rsidR="00CA46F6" w:rsidRPr="00470A40" w:rsidRDefault="00993345"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0.77</w:t>
            </w:r>
          </w:p>
          <w:p w14:paraId="620E02D2" w14:textId="0521C841" w:rsidR="00CA46F6" w:rsidRPr="00470A40" w:rsidRDefault="00993345"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0.181</w:t>
            </w:r>
          </w:p>
          <w:p w14:paraId="4E8F0DC7" w14:textId="6289352F" w:rsidR="00CA46F6" w:rsidRPr="00470A40" w:rsidRDefault="00993345" w:rsidP="002B375A">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0.007</w:t>
            </w:r>
            <w:r w:rsidR="00CA46F6" w:rsidRPr="00470A40">
              <w:rPr>
                <w:rFonts w:ascii="Times New Roman" w:eastAsia="Times New Roman" w:hAnsi="Times New Roman" w:cs="Times New Roman"/>
                <w:color w:val="000000"/>
                <w:sz w:val="24"/>
                <w:szCs w:val="24"/>
              </w:rPr>
              <w:t xml:space="preserve"> </w:t>
            </w:r>
            <w:r w:rsidR="00CA46F6" w:rsidRPr="00470A40">
              <w:rPr>
                <w:rFonts w:ascii="Times New Roman" w:eastAsia="Times New Roman" w:hAnsi="Times New Roman" w:cs="Times New Roman"/>
                <w:color w:val="000000"/>
                <w:sz w:val="24"/>
                <w:szCs w:val="24"/>
                <w:vertAlign w:val="superscript"/>
              </w:rPr>
              <w:t>**</w:t>
            </w:r>
          </w:p>
        </w:tc>
      </w:tr>
    </w:tbl>
    <w:p w14:paraId="4BC58961" w14:textId="3B029DA8" w:rsidR="00CA46F6" w:rsidRPr="00470A40" w:rsidRDefault="00CA46F6" w:rsidP="002B375A">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470A40">
        <w:rPr>
          <w:rFonts w:ascii="Times New Roman" w:eastAsia="Times New Roman" w:hAnsi="Times New Roman" w:cs="Times New Roman"/>
          <w:color w:val="000000"/>
          <w:sz w:val="20"/>
          <w:szCs w:val="20"/>
        </w:rPr>
        <w:t>Note. Significance code: '**'</w:t>
      </w:r>
      <w:r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0.01.</w:t>
      </w:r>
    </w:p>
    <w:p w14:paraId="6E671809" w14:textId="77777777" w:rsidR="0030580B" w:rsidRPr="00470A40" w:rsidRDefault="0030580B" w:rsidP="002B375A">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p>
    <w:p w14:paraId="453AA2C9" w14:textId="77777777" w:rsidR="0030580B" w:rsidRPr="00470A40" w:rsidRDefault="0030580B" w:rsidP="002B375A">
      <w:pPr>
        <w:jc w:val="both"/>
        <w:rPr>
          <w:rFonts w:ascii="Times New Roman" w:eastAsia="Times New Roman" w:hAnsi="Times New Roman" w:cs="Times New Roman"/>
          <w:b/>
          <w:color w:val="000000"/>
        </w:rPr>
      </w:pPr>
      <w:r w:rsidRPr="00470A40">
        <w:rPr>
          <w:rFonts w:ascii="Times New Roman" w:eastAsia="Times New Roman" w:hAnsi="Times New Roman" w:cs="Times New Roman"/>
          <w:b/>
          <w:color w:val="000000"/>
        </w:rPr>
        <w:br w:type="page"/>
      </w:r>
    </w:p>
    <w:p w14:paraId="4D8A8A95" w14:textId="61EFA307" w:rsidR="00993345" w:rsidRPr="00470A40" w:rsidRDefault="0030580B" w:rsidP="00321EC2">
      <w:pPr>
        <w:widowControl w:val="0"/>
        <w:pBdr>
          <w:top w:val="nil"/>
          <w:left w:val="nil"/>
          <w:bottom w:val="nil"/>
          <w:right w:val="nil"/>
          <w:between w:val="nil"/>
        </w:pBdr>
        <w:spacing w:after="120"/>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Table S6. </w:t>
      </w: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values and related parameters of the post-hoc tests for the contrasts o</w:t>
      </w:r>
      <w:r w:rsidR="005D38AA" w:rsidRPr="00470A40">
        <w:rPr>
          <w:rFonts w:ascii="Times New Roman" w:eastAsia="Times New Roman" w:hAnsi="Times New Roman" w:cs="Times New Roman"/>
          <w:b/>
          <w:color w:val="000000"/>
          <w:sz w:val="24"/>
          <w:szCs w:val="24"/>
        </w:rPr>
        <w:t xml:space="preserve">n ‘First orientation to human’ </w:t>
      </w:r>
      <w:r w:rsidR="005D38AA" w:rsidRPr="00470A40">
        <w:rPr>
          <w:rFonts w:ascii="Times New Roman" w:eastAsia="Times New Roman" w:hAnsi="Times New Roman" w:cs="Times New Roman"/>
          <w:color w:val="000000"/>
          <w:sz w:val="24"/>
          <w:szCs w:val="24"/>
        </w:rPr>
        <w:t xml:space="preserve">(Base: </w:t>
      </w:r>
      <w:r w:rsidR="005D38AA" w:rsidRPr="00470A40">
        <w:rPr>
          <w:rFonts w:ascii="Times New Roman" w:eastAsia="Times New Roman" w:hAnsi="Times New Roman" w:cs="Times New Roman"/>
          <w:i/>
          <w:color w:val="000000"/>
          <w:sz w:val="24"/>
          <w:szCs w:val="24"/>
        </w:rPr>
        <w:t>Baseline phase</w:t>
      </w:r>
      <w:r w:rsidR="005D38AA" w:rsidRPr="00470A40">
        <w:rPr>
          <w:rFonts w:ascii="Times New Roman" w:eastAsia="Times New Roman" w:hAnsi="Times New Roman" w:cs="Times New Roman"/>
          <w:color w:val="000000"/>
          <w:sz w:val="24"/>
          <w:szCs w:val="24"/>
        </w:rPr>
        <w:t xml:space="preserve">; </w:t>
      </w:r>
      <w:proofErr w:type="spellStart"/>
      <w:r w:rsidR="005D38AA" w:rsidRPr="00470A40">
        <w:rPr>
          <w:rFonts w:ascii="Times New Roman" w:eastAsia="Times New Roman" w:hAnsi="Times New Roman" w:cs="Times New Roman"/>
          <w:color w:val="000000"/>
          <w:sz w:val="24"/>
          <w:szCs w:val="24"/>
        </w:rPr>
        <w:t>Unsolv</w:t>
      </w:r>
      <w:proofErr w:type="spellEnd"/>
      <w:r w:rsidR="005D38AA" w:rsidRPr="00470A40">
        <w:rPr>
          <w:rFonts w:ascii="Times New Roman" w:eastAsia="Times New Roman" w:hAnsi="Times New Roman" w:cs="Times New Roman"/>
          <w:color w:val="000000"/>
          <w:sz w:val="24"/>
          <w:szCs w:val="24"/>
        </w:rPr>
        <w:t xml:space="preserve">: </w:t>
      </w:r>
      <w:r w:rsidR="005D38AA" w:rsidRPr="00470A40">
        <w:rPr>
          <w:rFonts w:ascii="Times New Roman" w:eastAsia="Times New Roman" w:hAnsi="Times New Roman" w:cs="Times New Roman"/>
          <w:i/>
          <w:color w:val="000000"/>
          <w:sz w:val="24"/>
          <w:szCs w:val="24"/>
        </w:rPr>
        <w:t>Unsolvable phase</w:t>
      </w:r>
      <w:r w:rsidR="005D38AA" w:rsidRPr="00470A40">
        <w:rPr>
          <w:rFonts w:ascii="Times New Roman" w:eastAsia="Times New Roman" w:hAnsi="Times New Roman" w:cs="Times New Roman"/>
          <w:color w:val="000000"/>
          <w:sz w:val="24"/>
          <w:szCs w:val="24"/>
        </w:rPr>
        <w:t>)</w:t>
      </w:r>
    </w:p>
    <w:tbl>
      <w:tblPr>
        <w:tblW w:w="8074" w:type="dxa"/>
        <w:tblBorders>
          <w:top w:val="single" w:sz="4" w:space="0" w:color="7F7F7F"/>
          <w:bottom w:val="single" w:sz="4" w:space="0" w:color="7F7F7F"/>
        </w:tblBorders>
        <w:tblLayout w:type="fixed"/>
        <w:tblLook w:val="0400" w:firstRow="0" w:lastRow="0" w:firstColumn="0" w:lastColumn="0" w:noHBand="0" w:noVBand="1"/>
      </w:tblPr>
      <w:tblGrid>
        <w:gridCol w:w="2971"/>
        <w:gridCol w:w="1276"/>
        <w:gridCol w:w="850"/>
        <w:gridCol w:w="838"/>
        <w:gridCol w:w="960"/>
        <w:gridCol w:w="1179"/>
      </w:tblGrid>
      <w:tr w:rsidR="00CD7777" w:rsidRPr="00470A40" w14:paraId="199ACC24" w14:textId="77777777" w:rsidTr="0030580B">
        <w:trPr>
          <w:trHeight w:val="280"/>
        </w:trPr>
        <w:tc>
          <w:tcPr>
            <w:tcW w:w="2972" w:type="dxa"/>
            <w:tcBorders>
              <w:bottom w:val="single" w:sz="4" w:space="0" w:color="7F7F7F"/>
            </w:tcBorders>
            <w:shd w:val="clear" w:color="auto" w:fill="auto"/>
          </w:tcPr>
          <w:p w14:paraId="640D4D9E"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Contrast                             </w:t>
            </w:r>
          </w:p>
        </w:tc>
        <w:tc>
          <w:tcPr>
            <w:tcW w:w="1276" w:type="dxa"/>
            <w:tcBorders>
              <w:bottom w:val="single" w:sz="4" w:space="0" w:color="7F7F7F"/>
            </w:tcBorders>
            <w:shd w:val="clear" w:color="auto" w:fill="auto"/>
          </w:tcPr>
          <w:p w14:paraId="6D678F25"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Estimate </w:t>
            </w:r>
          </w:p>
        </w:tc>
        <w:tc>
          <w:tcPr>
            <w:tcW w:w="850" w:type="dxa"/>
            <w:tcBorders>
              <w:bottom w:val="single" w:sz="4" w:space="0" w:color="7F7F7F"/>
            </w:tcBorders>
            <w:shd w:val="clear" w:color="auto" w:fill="auto"/>
          </w:tcPr>
          <w:p w14:paraId="38EB7C19"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SE </w:t>
            </w:r>
          </w:p>
        </w:tc>
        <w:tc>
          <w:tcPr>
            <w:tcW w:w="838" w:type="dxa"/>
            <w:tcBorders>
              <w:bottom w:val="single" w:sz="4" w:space="0" w:color="7F7F7F"/>
            </w:tcBorders>
            <w:shd w:val="clear" w:color="auto" w:fill="auto"/>
          </w:tcPr>
          <w:p w14:paraId="3D049616"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roofErr w:type="spellStart"/>
            <w:r w:rsidRPr="00470A40">
              <w:rPr>
                <w:rFonts w:ascii="Times New Roman" w:eastAsia="Times New Roman" w:hAnsi="Times New Roman" w:cs="Times New Roman"/>
                <w:b/>
                <w:color w:val="000000"/>
                <w:sz w:val="24"/>
                <w:szCs w:val="24"/>
              </w:rPr>
              <w:t>df</w:t>
            </w:r>
            <w:proofErr w:type="spellEnd"/>
          </w:p>
        </w:tc>
        <w:tc>
          <w:tcPr>
            <w:tcW w:w="960" w:type="dxa"/>
            <w:tcBorders>
              <w:bottom w:val="single" w:sz="4" w:space="0" w:color="7F7F7F"/>
            </w:tcBorders>
            <w:shd w:val="clear" w:color="auto" w:fill="auto"/>
          </w:tcPr>
          <w:p w14:paraId="73FE9D03"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t ratio</w:t>
            </w:r>
          </w:p>
        </w:tc>
        <w:tc>
          <w:tcPr>
            <w:tcW w:w="1179" w:type="dxa"/>
            <w:tcBorders>
              <w:bottom w:val="single" w:sz="4" w:space="0" w:color="7F7F7F"/>
            </w:tcBorders>
            <w:shd w:val="clear" w:color="auto" w:fill="auto"/>
          </w:tcPr>
          <w:p w14:paraId="09DA5FD3"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w:t>
            </w:r>
          </w:p>
        </w:tc>
      </w:tr>
      <w:tr w:rsidR="00CD7777" w:rsidRPr="00470A40" w14:paraId="74FE4491" w14:textId="77777777" w:rsidTr="0030580B">
        <w:trPr>
          <w:trHeight w:val="860"/>
        </w:trPr>
        <w:tc>
          <w:tcPr>
            <w:tcW w:w="2972" w:type="dxa"/>
            <w:vMerge w:val="restart"/>
            <w:tcBorders>
              <w:top w:val="single" w:sz="4" w:space="0" w:color="7F7F7F"/>
              <w:bottom w:val="single" w:sz="4" w:space="0" w:color="7F7F7F"/>
            </w:tcBorders>
            <w:shd w:val="clear" w:color="auto" w:fill="auto"/>
          </w:tcPr>
          <w:p w14:paraId="6296342D" w14:textId="638418E9"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r w:rsidR="00E57CF9" w:rsidRPr="00470A40">
              <w:rPr>
                <w:rFonts w:ascii="Times New Roman" w:eastAsia="Times New Roman" w:hAnsi="Times New Roman" w:cs="Times New Roman"/>
                <w:color w:val="000000"/>
                <w:sz w:val="24"/>
                <w:szCs w:val="24"/>
              </w:rPr>
              <w:t>Base</w:t>
            </w:r>
            <w:r w:rsidRPr="00470A40">
              <w:rPr>
                <w:rFonts w:ascii="Times New Roman" w:eastAsia="Times New Roman" w:hAnsi="Times New Roman" w:cs="Times New Roman"/>
                <w:color w:val="000000"/>
                <w:sz w:val="24"/>
                <w:szCs w:val="24"/>
              </w:rPr>
              <w:t xml:space="preserve"> - Pig, </w:t>
            </w:r>
            <w:r w:rsidR="00E57CF9" w:rsidRPr="00470A40">
              <w:rPr>
                <w:rFonts w:ascii="Times New Roman" w:eastAsia="Times New Roman" w:hAnsi="Times New Roman" w:cs="Times New Roman"/>
                <w:color w:val="000000"/>
                <w:sz w:val="24"/>
                <w:szCs w:val="24"/>
              </w:rPr>
              <w:t>Base</w:t>
            </w:r>
          </w:p>
          <w:p w14:paraId="375C9DE8" w14:textId="5DBC7ECE"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r w:rsidR="00E57CF9" w:rsidRPr="00470A40">
              <w:rPr>
                <w:rFonts w:ascii="Times New Roman" w:eastAsia="Times New Roman" w:hAnsi="Times New Roman" w:cs="Times New Roman"/>
                <w:color w:val="000000"/>
                <w:sz w:val="24"/>
                <w:szCs w:val="24"/>
              </w:rPr>
              <w:t>Base</w:t>
            </w:r>
            <w:r w:rsidRPr="00470A40">
              <w:rPr>
                <w:rFonts w:ascii="Times New Roman" w:eastAsia="Times New Roman" w:hAnsi="Times New Roman" w:cs="Times New Roman"/>
                <w:color w:val="000000"/>
                <w:sz w:val="24"/>
                <w:szCs w:val="24"/>
              </w:rPr>
              <w:t xml:space="preserve"> - Dog, </w:t>
            </w:r>
            <w:proofErr w:type="spellStart"/>
            <w:r w:rsidRPr="00470A40">
              <w:rPr>
                <w:rFonts w:ascii="Times New Roman" w:eastAsia="Times New Roman" w:hAnsi="Times New Roman" w:cs="Times New Roman"/>
                <w:color w:val="000000"/>
                <w:sz w:val="24"/>
                <w:szCs w:val="24"/>
              </w:rPr>
              <w:t>Unsolv</w:t>
            </w:r>
            <w:proofErr w:type="spellEnd"/>
          </w:p>
          <w:p w14:paraId="772294E9" w14:textId="23598EB6"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Pig, </w:t>
            </w:r>
            <w:r w:rsidR="00E57CF9" w:rsidRPr="00470A40">
              <w:rPr>
                <w:rFonts w:ascii="Times New Roman" w:eastAsia="Times New Roman" w:hAnsi="Times New Roman" w:cs="Times New Roman"/>
                <w:color w:val="000000"/>
                <w:sz w:val="24"/>
                <w:szCs w:val="24"/>
              </w:rPr>
              <w:t>Base</w:t>
            </w:r>
            <w:r w:rsidRPr="00470A40">
              <w:rPr>
                <w:rFonts w:ascii="Times New Roman" w:eastAsia="Times New Roman" w:hAnsi="Times New Roman" w:cs="Times New Roman"/>
                <w:color w:val="000000"/>
                <w:sz w:val="24"/>
                <w:szCs w:val="24"/>
              </w:rPr>
              <w:t xml:space="preserve">- Pig, </w:t>
            </w:r>
            <w:proofErr w:type="spellStart"/>
            <w:r w:rsidRPr="00470A40">
              <w:rPr>
                <w:rFonts w:ascii="Times New Roman" w:eastAsia="Times New Roman" w:hAnsi="Times New Roman" w:cs="Times New Roman"/>
                <w:color w:val="000000"/>
                <w:sz w:val="24"/>
                <w:szCs w:val="24"/>
              </w:rPr>
              <w:t>Unsolv</w:t>
            </w:r>
            <w:proofErr w:type="spellEnd"/>
          </w:p>
          <w:p w14:paraId="04B7A15D"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Dog, </w:t>
            </w:r>
            <w:proofErr w:type="spellStart"/>
            <w:r w:rsidRPr="00470A40">
              <w:rPr>
                <w:rFonts w:ascii="Times New Roman" w:eastAsia="Times New Roman" w:hAnsi="Times New Roman" w:cs="Times New Roman"/>
                <w:color w:val="000000"/>
                <w:sz w:val="24"/>
                <w:szCs w:val="24"/>
              </w:rPr>
              <w:t>Unsolv</w:t>
            </w:r>
            <w:proofErr w:type="spellEnd"/>
            <w:r w:rsidRPr="00470A40">
              <w:rPr>
                <w:rFonts w:ascii="Times New Roman" w:eastAsia="Times New Roman" w:hAnsi="Times New Roman" w:cs="Times New Roman"/>
                <w:color w:val="000000"/>
                <w:sz w:val="24"/>
                <w:szCs w:val="24"/>
              </w:rPr>
              <w:t xml:space="preserve"> - Pig, </w:t>
            </w:r>
            <w:proofErr w:type="spellStart"/>
            <w:r w:rsidRPr="00470A40">
              <w:rPr>
                <w:rFonts w:ascii="Times New Roman" w:eastAsia="Times New Roman" w:hAnsi="Times New Roman" w:cs="Times New Roman"/>
                <w:color w:val="000000"/>
                <w:sz w:val="24"/>
                <w:szCs w:val="24"/>
              </w:rPr>
              <w:t>Unsolv</w:t>
            </w:r>
            <w:proofErr w:type="spellEnd"/>
          </w:p>
        </w:tc>
        <w:tc>
          <w:tcPr>
            <w:tcW w:w="1276" w:type="dxa"/>
            <w:vMerge w:val="restart"/>
            <w:tcBorders>
              <w:top w:val="single" w:sz="4" w:space="0" w:color="7F7F7F"/>
              <w:bottom w:val="single" w:sz="4" w:space="0" w:color="7F7F7F"/>
            </w:tcBorders>
            <w:shd w:val="clear" w:color="auto" w:fill="auto"/>
          </w:tcPr>
          <w:p w14:paraId="13B623DC"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0.052</w:t>
            </w:r>
          </w:p>
          <w:p w14:paraId="4D8A75CE"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-0.176</w:t>
            </w:r>
          </w:p>
          <w:p w14:paraId="53D6333B"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-0.748</w:t>
            </w:r>
          </w:p>
          <w:p w14:paraId="5B783EA4"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-0.520</w:t>
            </w:r>
          </w:p>
        </w:tc>
        <w:tc>
          <w:tcPr>
            <w:tcW w:w="850" w:type="dxa"/>
            <w:tcBorders>
              <w:top w:val="single" w:sz="4" w:space="0" w:color="7F7F7F"/>
              <w:bottom w:val="nil"/>
            </w:tcBorders>
            <w:shd w:val="clear" w:color="auto" w:fill="auto"/>
          </w:tcPr>
          <w:p w14:paraId="2F07FC1C"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0.176</w:t>
            </w:r>
          </w:p>
          <w:p w14:paraId="605F928A"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0.127</w:t>
            </w:r>
          </w:p>
          <w:p w14:paraId="4D85A634"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0.139</w:t>
            </w:r>
          </w:p>
        </w:tc>
        <w:tc>
          <w:tcPr>
            <w:tcW w:w="838" w:type="dxa"/>
            <w:tcBorders>
              <w:top w:val="single" w:sz="4" w:space="0" w:color="7F7F7F"/>
              <w:bottom w:val="nil"/>
            </w:tcBorders>
            <w:shd w:val="clear" w:color="auto" w:fill="auto"/>
          </w:tcPr>
          <w:p w14:paraId="1B45EC37"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33.76</w:t>
            </w:r>
          </w:p>
          <w:p w14:paraId="6483ACDB"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w:t>
            </w:r>
          </w:p>
          <w:p w14:paraId="2A8B3436"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w:t>
            </w:r>
          </w:p>
        </w:tc>
        <w:tc>
          <w:tcPr>
            <w:tcW w:w="960" w:type="dxa"/>
            <w:tcBorders>
              <w:top w:val="single" w:sz="4" w:space="0" w:color="7F7F7F"/>
              <w:bottom w:val="nil"/>
            </w:tcBorders>
            <w:shd w:val="clear" w:color="auto" w:fill="auto"/>
          </w:tcPr>
          <w:p w14:paraId="395ECF9D"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0.294</w:t>
            </w:r>
          </w:p>
          <w:p w14:paraId="054F8544"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-1.387</w:t>
            </w:r>
          </w:p>
          <w:p w14:paraId="56B84344"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-5.374</w:t>
            </w:r>
          </w:p>
        </w:tc>
        <w:tc>
          <w:tcPr>
            <w:tcW w:w="1179" w:type="dxa"/>
            <w:tcBorders>
              <w:top w:val="single" w:sz="4" w:space="0" w:color="7F7F7F"/>
              <w:bottom w:val="nil"/>
            </w:tcBorders>
            <w:shd w:val="clear" w:color="auto" w:fill="auto"/>
          </w:tcPr>
          <w:p w14:paraId="75F95F11"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0.991</w:t>
            </w:r>
          </w:p>
          <w:p w14:paraId="7AC1076F"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0.521</w:t>
            </w:r>
          </w:p>
          <w:p w14:paraId="5A471BB1"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0.0002 </w:t>
            </w:r>
            <w:r w:rsidRPr="00470A40">
              <w:rPr>
                <w:rFonts w:ascii="Times New Roman" w:eastAsia="Times New Roman" w:hAnsi="Times New Roman" w:cs="Times New Roman"/>
                <w:color w:val="000000"/>
                <w:sz w:val="24"/>
                <w:szCs w:val="24"/>
                <w:vertAlign w:val="superscript"/>
              </w:rPr>
              <w:t>***</w:t>
            </w:r>
          </w:p>
        </w:tc>
      </w:tr>
      <w:tr w:rsidR="00CD7777" w:rsidRPr="00470A40" w14:paraId="09B861AB" w14:textId="77777777" w:rsidTr="0030580B">
        <w:trPr>
          <w:trHeight w:val="280"/>
        </w:trPr>
        <w:tc>
          <w:tcPr>
            <w:tcW w:w="2972" w:type="dxa"/>
            <w:vMerge/>
            <w:tcBorders>
              <w:top w:val="single" w:sz="4" w:space="0" w:color="7F7F7F"/>
              <w:bottom w:val="single" w:sz="4" w:space="0" w:color="7F7F7F"/>
            </w:tcBorders>
            <w:shd w:val="clear" w:color="auto" w:fill="auto"/>
          </w:tcPr>
          <w:p w14:paraId="599964C3" w14:textId="77777777" w:rsidR="00CD7777" w:rsidRPr="00470A40" w:rsidRDefault="00CD7777" w:rsidP="0030580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276" w:type="dxa"/>
            <w:vMerge/>
            <w:tcBorders>
              <w:top w:val="single" w:sz="4" w:space="0" w:color="7F7F7F"/>
              <w:bottom w:val="single" w:sz="4" w:space="0" w:color="7F7F7F"/>
            </w:tcBorders>
            <w:shd w:val="clear" w:color="auto" w:fill="auto"/>
          </w:tcPr>
          <w:p w14:paraId="6CBB70DE" w14:textId="77777777" w:rsidR="00CD7777" w:rsidRPr="00470A40" w:rsidRDefault="00CD7777" w:rsidP="0030580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850" w:type="dxa"/>
            <w:shd w:val="clear" w:color="auto" w:fill="auto"/>
          </w:tcPr>
          <w:p w14:paraId="6DE5E14B"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0.176</w:t>
            </w:r>
          </w:p>
        </w:tc>
        <w:tc>
          <w:tcPr>
            <w:tcW w:w="838" w:type="dxa"/>
            <w:tcBorders>
              <w:top w:val="nil"/>
            </w:tcBorders>
            <w:shd w:val="clear" w:color="auto" w:fill="auto"/>
          </w:tcPr>
          <w:p w14:paraId="2700E2C6"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33.76</w:t>
            </w:r>
          </w:p>
        </w:tc>
        <w:tc>
          <w:tcPr>
            <w:tcW w:w="960" w:type="dxa"/>
            <w:tcBorders>
              <w:top w:val="nil"/>
            </w:tcBorders>
            <w:shd w:val="clear" w:color="auto" w:fill="auto"/>
          </w:tcPr>
          <w:p w14:paraId="68088864"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-2.954</w:t>
            </w:r>
          </w:p>
        </w:tc>
        <w:tc>
          <w:tcPr>
            <w:tcW w:w="1179" w:type="dxa"/>
            <w:tcBorders>
              <w:top w:val="nil"/>
            </w:tcBorders>
            <w:shd w:val="clear" w:color="auto" w:fill="auto"/>
          </w:tcPr>
          <w:p w14:paraId="2A654297"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0.028 </w:t>
            </w:r>
            <w:r w:rsidRPr="00470A40">
              <w:rPr>
                <w:rFonts w:ascii="Times New Roman" w:eastAsia="Times New Roman" w:hAnsi="Times New Roman" w:cs="Times New Roman"/>
                <w:color w:val="000000"/>
                <w:sz w:val="24"/>
                <w:szCs w:val="24"/>
                <w:vertAlign w:val="superscript"/>
              </w:rPr>
              <w:t>*</w:t>
            </w:r>
          </w:p>
        </w:tc>
      </w:tr>
    </w:tbl>
    <w:p w14:paraId="675C50E3" w14:textId="5136C761" w:rsidR="005D38AA" w:rsidRPr="00470A40" w:rsidRDefault="00CD7777" w:rsidP="00CD7777">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470A40">
        <w:rPr>
          <w:rFonts w:ascii="Times New Roman" w:eastAsia="Times New Roman" w:hAnsi="Times New Roman" w:cs="Times New Roman"/>
          <w:color w:val="000000"/>
          <w:sz w:val="20"/>
          <w:szCs w:val="20"/>
        </w:rPr>
        <w:t>Note. Significance codes: '***'</w:t>
      </w:r>
      <w:r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0.001; '*'</w:t>
      </w:r>
      <w:r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0.05. Tukey method for </w:t>
      </w:r>
      <w:r w:rsidRPr="00470A40">
        <w:rPr>
          <w:rFonts w:ascii="Times New Roman" w:eastAsia="Times New Roman" w:hAnsi="Times New Roman" w:cs="Times New Roman"/>
          <w:i/>
          <w:color w:val="000000"/>
          <w:sz w:val="20"/>
          <w:szCs w:val="20"/>
        </w:rPr>
        <w:t>P</w:t>
      </w:r>
      <w:r w:rsidRPr="00470A40">
        <w:rPr>
          <w:rFonts w:ascii="Times New Roman" w:eastAsia="Times New Roman" w:hAnsi="Times New Roman" w:cs="Times New Roman"/>
          <w:color w:val="000000"/>
          <w:sz w:val="20"/>
          <w:szCs w:val="20"/>
        </w:rPr>
        <w:t xml:space="preserve"> value adjustment.</w:t>
      </w:r>
    </w:p>
    <w:p w14:paraId="545BB09B" w14:textId="77777777" w:rsidR="003D770D" w:rsidRPr="00470A40" w:rsidRDefault="003D770D" w:rsidP="00321EC2">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7676DDBA" w14:textId="267AE97A" w:rsidR="00FE112D" w:rsidRPr="00470A40" w:rsidRDefault="0030580B" w:rsidP="00321EC2">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Table S7. </w:t>
      </w: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values and related parameters for the main effects and their interaction on ‘Orientation alternation’ frequency (GLMM)  </w:t>
      </w:r>
    </w:p>
    <w:tbl>
      <w:tblPr>
        <w:tblW w:w="7797" w:type="dxa"/>
        <w:tblBorders>
          <w:top w:val="single" w:sz="4" w:space="0" w:color="7F7F7F"/>
          <w:bottom w:val="single" w:sz="4" w:space="0" w:color="7F7F7F"/>
        </w:tblBorders>
        <w:tblLayout w:type="fixed"/>
        <w:tblLook w:val="0400" w:firstRow="0" w:lastRow="0" w:firstColumn="0" w:lastColumn="0" w:noHBand="0" w:noVBand="1"/>
      </w:tblPr>
      <w:tblGrid>
        <w:gridCol w:w="2410"/>
        <w:gridCol w:w="1418"/>
        <w:gridCol w:w="1417"/>
        <w:gridCol w:w="992"/>
        <w:gridCol w:w="1560"/>
      </w:tblGrid>
      <w:tr w:rsidR="00CD7777" w:rsidRPr="00470A40" w14:paraId="1759262F" w14:textId="77777777" w:rsidTr="0030580B">
        <w:tc>
          <w:tcPr>
            <w:tcW w:w="2410" w:type="dxa"/>
            <w:tcBorders>
              <w:bottom w:val="single" w:sz="4" w:space="0" w:color="7F7F7F"/>
            </w:tcBorders>
            <w:shd w:val="clear" w:color="auto" w:fill="auto"/>
          </w:tcPr>
          <w:p w14:paraId="62F0FF93"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Fixed effects</w:t>
            </w:r>
          </w:p>
        </w:tc>
        <w:tc>
          <w:tcPr>
            <w:tcW w:w="1418" w:type="dxa"/>
            <w:tcBorders>
              <w:bottom w:val="single" w:sz="4" w:space="0" w:color="7F7F7F"/>
            </w:tcBorders>
            <w:shd w:val="clear" w:color="auto" w:fill="auto"/>
          </w:tcPr>
          <w:p w14:paraId="52898DC2"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Estimate</w:t>
            </w:r>
          </w:p>
        </w:tc>
        <w:tc>
          <w:tcPr>
            <w:tcW w:w="1417" w:type="dxa"/>
            <w:tcBorders>
              <w:bottom w:val="single" w:sz="4" w:space="0" w:color="7F7F7F"/>
            </w:tcBorders>
            <w:shd w:val="clear" w:color="auto" w:fill="auto"/>
          </w:tcPr>
          <w:p w14:paraId="02101FC6"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Std. Error</w:t>
            </w:r>
          </w:p>
        </w:tc>
        <w:tc>
          <w:tcPr>
            <w:tcW w:w="992" w:type="dxa"/>
            <w:tcBorders>
              <w:bottom w:val="single" w:sz="4" w:space="0" w:color="7F7F7F"/>
            </w:tcBorders>
            <w:shd w:val="clear" w:color="auto" w:fill="auto"/>
          </w:tcPr>
          <w:p w14:paraId="3F9FAFAB"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i/>
                <w:color w:val="000000"/>
                <w:sz w:val="24"/>
                <w:szCs w:val="24"/>
              </w:rPr>
              <w:t>z</w:t>
            </w:r>
            <w:r w:rsidRPr="00470A40">
              <w:rPr>
                <w:rFonts w:ascii="Times New Roman" w:eastAsia="Times New Roman" w:hAnsi="Times New Roman" w:cs="Times New Roman"/>
                <w:b/>
                <w:color w:val="000000"/>
                <w:sz w:val="24"/>
                <w:szCs w:val="24"/>
              </w:rPr>
              <w:t xml:space="preserve"> value</w:t>
            </w:r>
          </w:p>
        </w:tc>
        <w:tc>
          <w:tcPr>
            <w:tcW w:w="1560" w:type="dxa"/>
            <w:tcBorders>
              <w:bottom w:val="single" w:sz="4" w:space="0" w:color="7F7F7F"/>
            </w:tcBorders>
            <w:shd w:val="clear" w:color="auto" w:fill="auto"/>
          </w:tcPr>
          <w:p w14:paraId="6C230A90"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w:t>
            </w:r>
          </w:p>
        </w:tc>
      </w:tr>
      <w:tr w:rsidR="00CD7777" w:rsidRPr="00470A40" w14:paraId="403D56F7" w14:textId="77777777" w:rsidTr="0030580B">
        <w:trPr>
          <w:trHeight w:val="840"/>
        </w:trPr>
        <w:tc>
          <w:tcPr>
            <w:tcW w:w="2410" w:type="dxa"/>
            <w:tcBorders>
              <w:top w:val="single" w:sz="4" w:space="0" w:color="7F7F7F"/>
              <w:bottom w:val="single" w:sz="4" w:space="0" w:color="7F7F7F"/>
            </w:tcBorders>
            <w:shd w:val="clear" w:color="auto" w:fill="auto"/>
          </w:tcPr>
          <w:p w14:paraId="521A93E4"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Species</w:t>
            </w:r>
          </w:p>
          <w:p w14:paraId="60A88238" w14:textId="28F98225" w:rsidR="00CD7777" w:rsidRPr="00470A40" w:rsidRDefault="00E57CF9"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Phase</w:t>
            </w:r>
          </w:p>
          <w:p w14:paraId="3B9889DE" w14:textId="07027FF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Species * </w:t>
            </w:r>
            <w:r w:rsidR="00E57CF9" w:rsidRPr="00470A40">
              <w:rPr>
                <w:rFonts w:ascii="Times New Roman" w:eastAsia="Times New Roman" w:hAnsi="Times New Roman" w:cs="Times New Roman"/>
                <w:color w:val="000000"/>
                <w:sz w:val="24"/>
                <w:szCs w:val="24"/>
              </w:rPr>
              <w:t>Phase</w:t>
            </w:r>
          </w:p>
        </w:tc>
        <w:tc>
          <w:tcPr>
            <w:tcW w:w="1418" w:type="dxa"/>
            <w:tcBorders>
              <w:top w:val="single" w:sz="4" w:space="0" w:color="7F7F7F"/>
              <w:bottom w:val="single" w:sz="4" w:space="0" w:color="7F7F7F"/>
            </w:tcBorders>
            <w:shd w:val="clear" w:color="auto" w:fill="auto"/>
          </w:tcPr>
          <w:p w14:paraId="65EDD639"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0.167</w:t>
            </w:r>
          </w:p>
          <w:p w14:paraId="70403AF8"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1.003</w:t>
            </w:r>
          </w:p>
          <w:p w14:paraId="6B233C5E"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-1.771</w:t>
            </w:r>
          </w:p>
        </w:tc>
        <w:tc>
          <w:tcPr>
            <w:tcW w:w="1417" w:type="dxa"/>
            <w:tcBorders>
              <w:top w:val="single" w:sz="4" w:space="0" w:color="7F7F7F"/>
              <w:bottom w:val="single" w:sz="4" w:space="0" w:color="7F7F7F"/>
            </w:tcBorders>
            <w:shd w:val="clear" w:color="auto" w:fill="auto"/>
          </w:tcPr>
          <w:p w14:paraId="41CFE127"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0.376</w:t>
            </w:r>
          </w:p>
          <w:p w14:paraId="5EFD6A82"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0.201</w:t>
            </w:r>
          </w:p>
          <w:p w14:paraId="3AEBF929"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0.385</w:t>
            </w:r>
          </w:p>
        </w:tc>
        <w:tc>
          <w:tcPr>
            <w:tcW w:w="992" w:type="dxa"/>
            <w:tcBorders>
              <w:top w:val="single" w:sz="4" w:space="0" w:color="7F7F7F"/>
              <w:bottom w:val="single" w:sz="4" w:space="0" w:color="7F7F7F"/>
            </w:tcBorders>
            <w:shd w:val="clear" w:color="auto" w:fill="auto"/>
          </w:tcPr>
          <w:p w14:paraId="09C25E02"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0.444</w:t>
            </w:r>
          </w:p>
          <w:p w14:paraId="009D2A7A"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4.998</w:t>
            </w:r>
          </w:p>
          <w:p w14:paraId="28734331"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-4.601</w:t>
            </w:r>
          </w:p>
        </w:tc>
        <w:tc>
          <w:tcPr>
            <w:tcW w:w="1560" w:type="dxa"/>
            <w:tcBorders>
              <w:top w:val="single" w:sz="4" w:space="0" w:color="7F7F7F"/>
              <w:bottom w:val="single" w:sz="4" w:space="0" w:color="7F7F7F"/>
            </w:tcBorders>
            <w:shd w:val="clear" w:color="auto" w:fill="auto"/>
          </w:tcPr>
          <w:p w14:paraId="68E58378"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0.657</w:t>
            </w:r>
          </w:p>
          <w:p w14:paraId="47F181AD"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&lt; 0.0001 </w:t>
            </w:r>
            <w:r w:rsidRPr="00470A40">
              <w:rPr>
                <w:rFonts w:ascii="Times New Roman" w:eastAsia="Times New Roman" w:hAnsi="Times New Roman" w:cs="Times New Roman"/>
                <w:color w:val="000000"/>
                <w:sz w:val="24"/>
                <w:szCs w:val="24"/>
                <w:vertAlign w:val="superscript"/>
              </w:rPr>
              <w:t>***</w:t>
            </w:r>
          </w:p>
          <w:p w14:paraId="17089B5F"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&lt; 0.0001 </w:t>
            </w:r>
            <w:r w:rsidRPr="00470A40">
              <w:rPr>
                <w:rFonts w:ascii="Times New Roman" w:eastAsia="Times New Roman" w:hAnsi="Times New Roman" w:cs="Times New Roman"/>
                <w:color w:val="000000"/>
                <w:sz w:val="24"/>
                <w:szCs w:val="24"/>
                <w:vertAlign w:val="superscript"/>
              </w:rPr>
              <w:t>***</w:t>
            </w:r>
          </w:p>
        </w:tc>
      </w:tr>
    </w:tbl>
    <w:p w14:paraId="716FA4E5" w14:textId="229EDC00" w:rsidR="005D38AA" w:rsidRPr="00470A40" w:rsidRDefault="00CD7777" w:rsidP="00321EC2">
      <w:pPr>
        <w:widowControl w:val="0"/>
        <w:pBdr>
          <w:top w:val="nil"/>
          <w:left w:val="nil"/>
          <w:bottom w:val="nil"/>
          <w:right w:val="nil"/>
          <w:between w:val="nil"/>
        </w:pBdr>
        <w:spacing w:after="120" w:line="360" w:lineRule="auto"/>
        <w:jc w:val="both"/>
        <w:rPr>
          <w:rFonts w:ascii="Times New Roman" w:eastAsia="Times New Roman" w:hAnsi="Times New Roman" w:cs="Times New Roman"/>
          <w:b/>
          <w:color w:val="000000"/>
        </w:rPr>
      </w:pPr>
      <w:r w:rsidRPr="00470A40">
        <w:rPr>
          <w:rFonts w:ascii="Times New Roman" w:eastAsia="Times New Roman" w:hAnsi="Times New Roman" w:cs="Times New Roman"/>
          <w:color w:val="000000"/>
          <w:sz w:val="20"/>
          <w:szCs w:val="20"/>
        </w:rPr>
        <w:t>Note. Significance code: '***'</w:t>
      </w:r>
      <w:r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0.001.</w:t>
      </w:r>
    </w:p>
    <w:p w14:paraId="28BF3118" w14:textId="77777777" w:rsidR="005D38AA" w:rsidRPr="00470A40" w:rsidRDefault="005D38AA" w:rsidP="00321EC2">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5D1AB349" w14:textId="31F9FE44" w:rsidR="00CD7777" w:rsidRPr="00470A40" w:rsidRDefault="005D38AA" w:rsidP="00321EC2">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Table S8. </w:t>
      </w: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values and related parameters of the post-hoc tests for the contrasts on ‘Orientation alternation’ frequency</w:t>
      </w:r>
      <w:r w:rsidRPr="00470A40" w:rsidDel="0030580B">
        <w:rPr>
          <w:rFonts w:ascii="Times New Roman" w:eastAsia="Times New Roman" w:hAnsi="Times New Roman" w:cs="Times New Roman"/>
          <w:b/>
          <w:color w:val="000000"/>
          <w:sz w:val="24"/>
          <w:szCs w:val="24"/>
        </w:rPr>
        <w:t xml:space="preserve"> </w:t>
      </w:r>
      <w:r w:rsidRPr="00470A40">
        <w:rPr>
          <w:rFonts w:ascii="Times New Roman" w:eastAsia="Times New Roman" w:hAnsi="Times New Roman" w:cs="Times New Roman"/>
          <w:color w:val="000000"/>
          <w:sz w:val="24"/>
          <w:szCs w:val="24"/>
        </w:rPr>
        <w:t xml:space="preserve">(Base: </w:t>
      </w:r>
      <w:r w:rsidRPr="00470A40">
        <w:rPr>
          <w:rFonts w:ascii="Times New Roman" w:eastAsia="Times New Roman" w:hAnsi="Times New Roman" w:cs="Times New Roman"/>
          <w:i/>
          <w:color w:val="000000"/>
          <w:sz w:val="24"/>
          <w:szCs w:val="24"/>
        </w:rPr>
        <w:t>Baseline phase</w:t>
      </w:r>
      <w:r w:rsidRPr="00470A40">
        <w:rPr>
          <w:rFonts w:ascii="Times New Roman" w:eastAsia="Times New Roman" w:hAnsi="Times New Roman" w:cs="Times New Roman"/>
          <w:color w:val="000000"/>
          <w:sz w:val="24"/>
          <w:szCs w:val="24"/>
        </w:rPr>
        <w:t xml:space="preserve">; </w:t>
      </w:r>
      <w:proofErr w:type="spellStart"/>
      <w:r w:rsidRPr="00470A40">
        <w:rPr>
          <w:rFonts w:ascii="Times New Roman" w:eastAsia="Times New Roman" w:hAnsi="Times New Roman" w:cs="Times New Roman"/>
          <w:color w:val="000000"/>
          <w:sz w:val="24"/>
          <w:szCs w:val="24"/>
        </w:rPr>
        <w:t>Unsolv</w:t>
      </w:r>
      <w:proofErr w:type="spellEnd"/>
      <w:r w:rsidRPr="00470A40">
        <w:rPr>
          <w:rFonts w:ascii="Times New Roman" w:eastAsia="Times New Roman" w:hAnsi="Times New Roman" w:cs="Times New Roman"/>
          <w:color w:val="000000"/>
          <w:sz w:val="24"/>
          <w:szCs w:val="24"/>
        </w:rPr>
        <w:t xml:space="preserve">: </w:t>
      </w:r>
      <w:r w:rsidRPr="00470A40">
        <w:rPr>
          <w:rFonts w:ascii="Times New Roman" w:eastAsia="Times New Roman" w:hAnsi="Times New Roman" w:cs="Times New Roman"/>
          <w:i/>
          <w:color w:val="000000"/>
          <w:sz w:val="24"/>
          <w:szCs w:val="24"/>
        </w:rPr>
        <w:t>Unsolvable phase</w:t>
      </w:r>
      <w:r w:rsidRPr="00470A40">
        <w:rPr>
          <w:rFonts w:ascii="Times New Roman" w:eastAsia="Times New Roman" w:hAnsi="Times New Roman" w:cs="Times New Roman"/>
          <w:color w:val="000000"/>
          <w:sz w:val="24"/>
          <w:szCs w:val="24"/>
        </w:rPr>
        <w:t>)</w:t>
      </w:r>
    </w:p>
    <w:tbl>
      <w:tblPr>
        <w:tblW w:w="8363" w:type="dxa"/>
        <w:tblBorders>
          <w:top w:val="single" w:sz="4" w:space="0" w:color="7F7F7F"/>
          <w:bottom w:val="single" w:sz="4" w:space="0" w:color="7F7F7F"/>
        </w:tblBorders>
        <w:tblLayout w:type="fixed"/>
        <w:tblLook w:val="0400" w:firstRow="0" w:lastRow="0" w:firstColumn="0" w:lastColumn="0" w:noHBand="0" w:noVBand="1"/>
      </w:tblPr>
      <w:tblGrid>
        <w:gridCol w:w="2971"/>
        <w:gridCol w:w="1276"/>
        <w:gridCol w:w="850"/>
        <w:gridCol w:w="838"/>
        <w:gridCol w:w="960"/>
        <w:gridCol w:w="1468"/>
      </w:tblGrid>
      <w:tr w:rsidR="00CD7777" w:rsidRPr="00470A40" w14:paraId="5FE5CDF4" w14:textId="77777777" w:rsidTr="0030580B">
        <w:trPr>
          <w:trHeight w:val="280"/>
        </w:trPr>
        <w:tc>
          <w:tcPr>
            <w:tcW w:w="2972" w:type="dxa"/>
            <w:tcBorders>
              <w:bottom w:val="single" w:sz="4" w:space="0" w:color="7F7F7F"/>
            </w:tcBorders>
            <w:shd w:val="clear" w:color="auto" w:fill="auto"/>
          </w:tcPr>
          <w:p w14:paraId="645CF061"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Contrast                             </w:t>
            </w:r>
          </w:p>
        </w:tc>
        <w:tc>
          <w:tcPr>
            <w:tcW w:w="1276" w:type="dxa"/>
            <w:tcBorders>
              <w:bottom w:val="single" w:sz="4" w:space="0" w:color="7F7F7F"/>
            </w:tcBorders>
            <w:shd w:val="clear" w:color="auto" w:fill="auto"/>
          </w:tcPr>
          <w:p w14:paraId="5C7E928D"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Estimate </w:t>
            </w:r>
          </w:p>
        </w:tc>
        <w:tc>
          <w:tcPr>
            <w:tcW w:w="850" w:type="dxa"/>
            <w:tcBorders>
              <w:bottom w:val="single" w:sz="4" w:space="0" w:color="7F7F7F"/>
            </w:tcBorders>
            <w:shd w:val="clear" w:color="auto" w:fill="auto"/>
          </w:tcPr>
          <w:p w14:paraId="7EC918D7"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SE </w:t>
            </w:r>
          </w:p>
        </w:tc>
        <w:tc>
          <w:tcPr>
            <w:tcW w:w="838" w:type="dxa"/>
            <w:tcBorders>
              <w:bottom w:val="single" w:sz="4" w:space="0" w:color="7F7F7F"/>
            </w:tcBorders>
            <w:shd w:val="clear" w:color="auto" w:fill="auto"/>
          </w:tcPr>
          <w:p w14:paraId="03CAE659"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roofErr w:type="spellStart"/>
            <w:r w:rsidRPr="00470A40">
              <w:rPr>
                <w:rFonts w:ascii="Times New Roman" w:eastAsia="Times New Roman" w:hAnsi="Times New Roman" w:cs="Times New Roman"/>
                <w:b/>
                <w:color w:val="000000"/>
                <w:sz w:val="24"/>
                <w:szCs w:val="24"/>
              </w:rPr>
              <w:t>df</w:t>
            </w:r>
            <w:proofErr w:type="spellEnd"/>
          </w:p>
        </w:tc>
        <w:tc>
          <w:tcPr>
            <w:tcW w:w="960" w:type="dxa"/>
            <w:tcBorders>
              <w:bottom w:val="single" w:sz="4" w:space="0" w:color="7F7F7F"/>
            </w:tcBorders>
            <w:shd w:val="clear" w:color="auto" w:fill="auto"/>
          </w:tcPr>
          <w:p w14:paraId="19F389B9"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w:t>
            </w:r>
            <w:r w:rsidRPr="00470A40">
              <w:rPr>
                <w:rFonts w:ascii="Times New Roman" w:eastAsia="Times New Roman" w:hAnsi="Times New Roman" w:cs="Times New Roman"/>
                <w:b/>
                <w:i/>
                <w:color w:val="000000"/>
                <w:sz w:val="24"/>
                <w:szCs w:val="24"/>
              </w:rPr>
              <w:t>z</w:t>
            </w:r>
            <w:r w:rsidRPr="00470A40">
              <w:rPr>
                <w:rFonts w:ascii="Times New Roman" w:eastAsia="Times New Roman" w:hAnsi="Times New Roman" w:cs="Times New Roman"/>
                <w:b/>
                <w:color w:val="000000"/>
                <w:sz w:val="24"/>
                <w:szCs w:val="24"/>
              </w:rPr>
              <w:t xml:space="preserve"> ratio</w:t>
            </w:r>
          </w:p>
        </w:tc>
        <w:tc>
          <w:tcPr>
            <w:tcW w:w="1468" w:type="dxa"/>
            <w:tcBorders>
              <w:bottom w:val="single" w:sz="4" w:space="0" w:color="7F7F7F"/>
            </w:tcBorders>
            <w:shd w:val="clear" w:color="auto" w:fill="auto"/>
          </w:tcPr>
          <w:p w14:paraId="2EF74A30"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w:t>
            </w:r>
          </w:p>
        </w:tc>
      </w:tr>
      <w:tr w:rsidR="00CD7777" w:rsidRPr="00470A40" w14:paraId="4ED9D472" w14:textId="77777777" w:rsidTr="0030580B">
        <w:trPr>
          <w:trHeight w:val="860"/>
        </w:trPr>
        <w:tc>
          <w:tcPr>
            <w:tcW w:w="2972" w:type="dxa"/>
            <w:vMerge w:val="restart"/>
            <w:tcBorders>
              <w:top w:val="single" w:sz="4" w:space="0" w:color="7F7F7F"/>
              <w:bottom w:val="single" w:sz="4" w:space="0" w:color="7F7F7F"/>
            </w:tcBorders>
            <w:shd w:val="clear" w:color="auto" w:fill="auto"/>
          </w:tcPr>
          <w:p w14:paraId="0E1B0487" w14:textId="763ADE1B"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r w:rsidR="00E57CF9" w:rsidRPr="00470A40">
              <w:rPr>
                <w:rFonts w:ascii="Times New Roman" w:eastAsia="Times New Roman" w:hAnsi="Times New Roman" w:cs="Times New Roman"/>
                <w:color w:val="000000"/>
                <w:sz w:val="24"/>
                <w:szCs w:val="24"/>
              </w:rPr>
              <w:t>Base</w:t>
            </w:r>
            <w:r w:rsidRPr="00470A40">
              <w:rPr>
                <w:rFonts w:ascii="Times New Roman" w:eastAsia="Times New Roman" w:hAnsi="Times New Roman" w:cs="Times New Roman"/>
                <w:color w:val="000000"/>
                <w:sz w:val="24"/>
                <w:szCs w:val="24"/>
              </w:rPr>
              <w:t xml:space="preserve"> - Pig, </w:t>
            </w:r>
            <w:r w:rsidR="00E57CF9" w:rsidRPr="00470A40">
              <w:rPr>
                <w:rFonts w:ascii="Times New Roman" w:eastAsia="Times New Roman" w:hAnsi="Times New Roman" w:cs="Times New Roman"/>
                <w:color w:val="000000"/>
                <w:sz w:val="24"/>
                <w:szCs w:val="24"/>
              </w:rPr>
              <w:t>Base</w:t>
            </w:r>
          </w:p>
          <w:p w14:paraId="3D895E53" w14:textId="4B67A340"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r w:rsidR="00E57CF9" w:rsidRPr="00470A40">
              <w:rPr>
                <w:rFonts w:ascii="Times New Roman" w:eastAsia="Times New Roman" w:hAnsi="Times New Roman" w:cs="Times New Roman"/>
                <w:color w:val="000000"/>
                <w:sz w:val="24"/>
                <w:szCs w:val="24"/>
              </w:rPr>
              <w:t>Base</w:t>
            </w:r>
            <w:r w:rsidRPr="00470A40">
              <w:rPr>
                <w:rFonts w:ascii="Times New Roman" w:eastAsia="Times New Roman" w:hAnsi="Times New Roman" w:cs="Times New Roman"/>
                <w:color w:val="000000"/>
                <w:sz w:val="24"/>
                <w:szCs w:val="24"/>
              </w:rPr>
              <w:t xml:space="preserve"> - Dog, </w:t>
            </w:r>
            <w:proofErr w:type="spellStart"/>
            <w:r w:rsidRPr="00470A40">
              <w:rPr>
                <w:rFonts w:ascii="Times New Roman" w:eastAsia="Times New Roman" w:hAnsi="Times New Roman" w:cs="Times New Roman"/>
                <w:color w:val="000000"/>
                <w:sz w:val="24"/>
                <w:szCs w:val="24"/>
              </w:rPr>
              <w:t>Unsolv</w:t>
            </w:r>
            <w:proofErr w:type="spellEnd"/>
          </w:p>
          <w:p w14:paraId="59F4613B" w14:textId="61EEA863"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Pig, </w:t>
            </w:r>
            <w:r w:rsidR="00E57CF9" w:rsidRPr="00470A40">
              <w:rPr>
                <w:rFonts w:ascii="Times New Roman" w:eastAsia="Times New Roman" w:hAnsi="Times New Roman" w:cs="Times New Roman"/>
                <w:color w:val="000000"/>
                <w:sz w:val="24"/>
                <w:szCs w:val="24"/>
              </w:rPr>
              <w:t>Base</w:t>
            </w:r>
            <w:r w:rsidRPr="00470A40">
              <w:rPr>
                <w:rFonts w:ascii="Times New Roman" w:eastAsia="Times New Roman" w:hAnsi="Times New Roman" w:cs="Times New Roman"/>
                <w:color w:val="000000"/>
                <w:sz w:val="24"/>
                <w:szCs w:val="24"/>
              </w:rPr>
              <w:t xml:space="preserve"> - Pig, </w:t>
            </w:r>
            <w:proofErr w:type="spellStart"/>
            <w:r w:rsidRPr="00470A40">
              <w:rPr>
                <w:rFonts w:ascii="Times New Roman" w:eastAsia="Times New Roman" w:hAnsi="Times New Roman" w:cs="Times New Roman"/>
                <w:color w:val="000000"/>
                <w:sz w:val="24"/>
                <w:szCs w:val="24"/>
              </w:rPr>
              <w:t>Unsolv</w:t>
            </w:r>
            <w:proofErr w:type="spellEnd"/>
          </w:p>
          <w:p w14:paraId="0F42EE6D"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Dog, </w:t>
            </w:r>
            <w:proofErr w:type="spellStart"/>
            <w:r w:rsidRPr="00470A40">
              <w:rPr>
                <w:rFonts w:ascii="Times New Roman" w:eastAsia="Times New Roman" w:hAnsi="Times New Roman" w:cs="Times New Roman"/>
                <w:color w:val="000000"/>
                <w:sz w:val="24"/>
                <w:szCs w:val="24"/>
              </w:rPr>
              <w:t>Unsolv</w:t>
            </w:r>
            <w:proofErr w:type="spellEnd"/>
            <w:r w:rsidRPr="00470A40">
              <w:rPr>
                <w:rFonts w:ascii="Times New Roman" w:eastAsia="Times New Roman" w:hAnsi="Times New Roman" w:cs="Times New Roman"/>
                <w:color w:val="000000"/>
                <w:sz w:val="24"/>
                <w:szCs w:val="24"/>
              </w:rPr>
              <w:t xml:space="preserve"> - Pig, </w:t>
            </w:r>
            <w:proofErr w:type="spellStart"/>
            <w:r w:rsidRPr="00470A40">
              <w:rPr>
                <w:rFonts w:ascii="Times New Roman" w:eastAsia="Times New Roman" w:hAnsi="Times New Roman" w:cs="Times New Roman"/>
                <w:color w:val="000000"/>
                <w:sz w:val="24"/>
                <w:szCs w:val="24"/>
              </w:rPr>
              <w:t>Unsolv</w:t>
            </w:r>
            <w:proofErr w:type="spellEnd"/>
          </w:p>
        </w:tc>
        <w:tc>
          <w:tcPr>
            <w:tcW w:w="1276" w:type="dxa"/>
            <w:vMerge w:val="restart"/>
            <w:tcBorders>
              <w:top w:val="single" w:sz="4" w:space="0" w:color="7F7F7F"/>
              <w:bottom w:val="single" w:sz="4" w:space="0" w:color="7F7F7F"/>
            </w:tcBorders>
            <w:shd w:val="clear" w:color="auto" w:fill="auto"/>
          </w:tcPr>
          <w:p w14:paraId="15C184D9"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-0.167</w:t>
            </w:r>
          </w:p>
          <w:p w14:paraId="3C12239E"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-1.003</w:t>
            </w:r>
          </w:p>
          <w:p w14:paraId="1EED3360"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0.767</w:t>
            </w:r>
          </w:p>
          <w:p w14:paraId="0CD8AE96"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1.604</w:t>
            </w:r>
          </w:p>
        </w:tc>
        <w:tc>
          <w:tcPr>
            <w:tcW w:w="850" w:type="dxa"/>
            <w:tcBorders>
              <w:top w:val="single" w:sz="4" w:space="0" w:color="7F7F7F"/>
              <w:bottom w:val="nil"/>
            </w:tcBorders>
            <w:shd w:val="clear" w:color="auto" w:fill="auto"/>
          </w:tcPr>
          <w:p w14:paraId="6FAE799F"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0.376</w:t>
            </w:r>
          </w:p>
          <w:p w14:paraId="137CAD65"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0.201</w:t>
            </w:r>
          </w:p>
          <w:p w14:paraId="3114AD12"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0.328</w:t>
            </w:r>
          </w:p>
        </w:tc>
        <w:tc>
          <w:tcPr>
            <w:tcW w:w="838" w:type="dxa"/>
            <w:tcBorders>
              <w:top w:val="single" w:sz="4" w:space="0" w:color="7F7F7F"/>
              <w:bottom w:val="nil"/>
            </w:tcBorders>
            <w:shd w:val="clear" w:color="auto" w:fill="auto"/>
          </w:tcPr>
          <w:p w14:paraId="014059EB"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roofErr w:type="spellStart"/>
            <w:r w:rsidRPr="00470A40">
              <w:rPr>
                <w:rFonts w:ascii="Times New Roman" w:eastAsia="Times New Roman" w:hAnsi="Times New Roman" w:cs="Times New Roman"/>
                <w:color w:val="000000"/>
                <w:sz w:val="24"/>
                <w:szCs w:val="24"/>
              </w:rPr>
              <w:t>Inf</w:t>
            </w:r>
            <w:proofErr w:type="spellEnd"/>
          </w:p>
          <w:p w14:paraId="1CC63FB3"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roofErr w:type="spellStart"/>
            <w:r w:rsidRPr="00470A40">
              <w:rPr>
                <w:rFonts w:ascii="Times New Roman" w:eastAsia="Times New Roman" w:hAnsi="Times New Roman" w:cs="Times New Roman"/>
                <w:color w:val="000000"/>
                <w:sz w:val="24"/>
                <w:szCs w:val="24"/>
              </w:rPr>
              <w:t>Inf</w:t>
            </w:r>
            <w:proofErr w:type="spellEnd"/>
          </w:p>
          <w:p w14:paraId="7C8679C3"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roofErr w:type="spellStart"/>
            <w:r w:rsidRPr="00470A40">
              <w:rPr>
                <w:rFonts w:ascii="Times New Roman" w:eastAsia="Times New Roman" w:hAnsi="Times New Roman" w:cs="Times New Roman"/>
                <w:color w:val="000000"/>
                <w:sz w:val="24"/>
                <w:szCs w:val="24"/>
              </w:rPr>
              <w:t>Inf</w:t>
            </w:r>
            <w:proofErr w:type="spellEnd"/>
          </w:p>
        </w:tc>
        <w:tc>
          <w:tcPr>
            <w:tcW w:w="960" w:type="dxa"/>
            <w:tcBorders>
              <w:top w:val="single" w:sz="4" w:space="0" w:color="7F7F7F"/>
              <w:bottom w:val="nil"/>
            </w:tcBorders>
            <w:shd w:val="clear" w:color="auto" w:fill="auto"/>
          </w:tcPr>
          <w:p w14:paraId="4DFA1AF9"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-0.444</w:t>
            </w:r>
          </w:p>
          <w:p w14:paraId="0EE99EB2"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-4.998</w:t>
            </w:r>
          </w:p>
          <w:p w14:paraId="3379DD25"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2.337</w:t>
            </w:r>
          </w:p>
        </w:tc>
        <w:tc>
          <w:tcPr>
            <w:tcW w:w="1468" w:type="dxa"/>
            <w:tcBorders>
              <w:top w:val="single" w:sz="4" w:space="0" w:color="7F7F7F"/>
              <w:bottom w:val="nil"/>
            </w:tcBorders>
            <w:shd w:val="clear" w:color="auto" w:fill="auto"/>
          </w:tcPr>
          <w:p w14:paraId="65259D0C"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0.971</w:t>
            </w:r>
          </w:p>
          <w:p w14:paraId="6F06AF92"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&lt; 0.0001 </w:t>
            </w:r>
            <w:r w:rsidRPr="00470A40">
              <w:rPr>
                <w:rFonts w:ascii="Times New Roman" w:eastAsia="Times New Roman" w:hAnsi="Times New Roman" w:cs="Times New Roman"/>
                <w:color w:val="000000"/>
                <w:sz w:val="24"/>
                <w:szCs w:val="24"/>
                <w:vertAlign w:val="superscript"/>
              </w:rPr>
              <w:t>***</w:t>
            </w:r>
          </w:p>
          <w:p w14:paraId="6E8A688D"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0.09 </w:t>
            </w:r>
          </w:p>
        </w:tc>
      </w:tr>
      <w:tr w:rsidR="00CD7777" w:rsidRPr="00470A40" w14:paraId="1E489409" w14:textId="77777777" w:rsidTr="0030580B">
        <w:trPr>
          <w:trHeight w:val="280"/>
        </w:trPr>
        <w:tc>
          <w:tcPr>
            <w:tcW w:w="2972" w:type="dxa"/>
            <w:vMerge/>
            <w:tcBorders>
              <w:top w:val="single" w:sz="4" w:space="0" w:color="7F7F7F"/>
              <w:bottom w:val="single" w:sz="4" w:space="0" w:color="7F7F7F"/>
            </w:tcBorders>
            <w:shd w:val="clear" w:color="auto" w:fill="auto"/>
          </w:tcPr>
          <w:p w14:paraId="15B7F08F" w14:textId="77777777" w:rsidR="00CD7777" w:rsidRPr="00470A40" w:rsidRDefault="00CD7777" w:rsidP="0030580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276" w:type="dxa"/>
            <w:vMerge/>
            <w:tcBorders>
              <w:top w:val="single" w:sz="4" w:space="0" w:color="7F7F7F"/>
              <w:bottom w:val="single" w:sz="4" w:space="0" w:color="7F7F7F"/>
            </w:tcBorders>
            <w:shd w:val="clear" w:color="auto" w:fill="auto"/>
          </w:tcPr>
          <w:p w14:paraId="4C945AF1" w14:textId="77777777" w:rsidR="00CD7777" w:rsidRPr="00470A40" w:rsidRDefault="00CD7777" w:rsidP="0030580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850" w:type="dxa"/>
            <w:shd w:val="clear" w:color="auto" w:fill="auto"/>
          </w:tcPr>
          <w:p w14:paraId="7271A3D8"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0.402</w:t>
            </w:r>
          </w:p>
        </w:tc>
        <w:tc>
          <w:tcPr>
            <w:tcW w:w="838" w:type="dxa"/>
            <w:tcBorders>
              <w:top w:val="nil"/>
            </w:tcBorders>
            <w:shd w:val="clear" w:color="auto" w:fill="auto"/>
          </w:tcPr>
          <w:p w14:paraId="0CA77C93"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roofErr w:type="spellStart"/>
            <w:r w:rsidRPr="00470A40">
              <w:rPr>
                <w:rFonts w:ascii="Times New Roman" w:eastAsia="Times New Roman" w:hAnsi="Times New Roman" w:cs="Times New Roman"/>
                <w:color w:val="000000"/>
                <w:sz w:val="24"/>
                <w:szCs w:val="24"/>
              </w:rPr>
              <w:t>Inf</w:t>
            </w:r>
            <w:proofErr w:type="spellEnd"/>
          </w:p>
        </w:tc>
        <w:tc>
          <w:tcPr>
            <w:tcW w:w="960" w:type="dxa"/>
            <w:tcBorders>
              <w:top w:val="nil"/>
            </w:tcBorders>
            <w:shd w:val="clear" w:color="auto" w:fill="auto"/>
          </w:tcPr>
          <w:p w14:paraId="1062C47C"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3.985</w:t>
            </w:r>
          </w:p>
        </w:tc>
        <w:tc>
          <w:tcPr>
            <w:tcW w:w="1468" w:type="dxa"/>
            <w:tcBorders>
              <w:top w:val="nil"/>
            </w:tcBorders>
            <w:shd w:val="clear" w:color="auto" w:fill="auto"/>
          </w:tcPr>
          <w:p w14:paraId="38187B8D"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0.0004 </w:t>
            </w:r>
            <w:r w:rsidRPr="00470A40">
              <w:rPr>
                <w:rFonts w:ascii="Times New Roman" w:eastAsia="Times New Roman" w:hAnsi="Times New Roman" w:cs="Times New Roman"/>
                <w:color w:val="000000"/>
                <w:sz w:val="24"/>
                <w:szCs w:val="24"/>
                <w:vertAlign w:val="superscript"/>
              </w:rPr>
              <w:t>***</w:t>
            </w:r>
          </w:p>
        </w:tc>
      </w:tr>
    </w:tbl>
    <w:p w14:paraId="6163DF81" w14:textId="77777777" w:rsidR="00CD7777" w:rsidRPr="00470A40" w:rsidRDefault="00CD7777" w:rsidP="00CD7777">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470A40">
        <w:rPr>
          <w:rFonts w:ascii="Times New Roman" w:eastAsia="Times New Roman" w:hAnsi="Times New Roman" w:cs="Times New Roman"/>
          <w:color w:val="000000"/>
          <w:sz w:val="20"/>
          <w:szCs w:val="20"/>
        </w:rPr>
        <w:t xml:space="preserve">Note. Significance code: '***' </w:t>
      </w:r>
      <w:r w:rsidRPr="00470A40">
        <w:rPr>
          <w:rFonts w:ascii="Times New Roman" w:eastAsia="Times New Roman" w:hAnsi="Times New Roman" w:cs="Times New Roman"/>
          <w:i/>
          <w:color w:val="000000"/>
        </w:rPr>
        <w:t>P</w:t>
      </w:r>
      <w:r w:rsidRPr="00470A40">
        <w:rPr>
          <w:rFonts w:ascii="Times New Roman" w:eastAsia="Times New Roman" w:hAnsi="Times New Roman" w:cs="Times New Roman"/>
          <w:color w:val="000000"/>
        </w:rPr>
        <w:t xml:space="preserve"> </w:t>
      </w:r>
      <w:r w:rsidRPr="00470A40">
        <w:rPr>
          <w:rFonts w:ascii="Times New Roman" w:eastAsia="Times New Roman" w:hAnsi="Times New Roman" w:cs="Times New Roman"/>
          <w:color w:val="000000"/>
          <w:sz w:val="20"/>
          <w:szCs w:val="20"/>
        </w:rPr>
        <w:t xml:space="preserve">&lt; 0.001. Tukey method for </w:t>
      </w:r>
      <w:r w:rsidRPr="00470A40">
        <w:rPr>
          <w:rFonts w:ascii="Times New Roman" w:eastAsia="Times New Roman" w:hAnsi="Times New Roman" w:cs="Times New Roman"/>
          <w:i/>
          <w:color w:val="000000"/>
          <w:sz w:val="20"/>
          <w:szCs w:val="20"/>
        </w:rPr>
        <w:t>P</w:t>
      </w:r>
      <w:r w:rsidRPr="00470A40">
        <w:rPr>
          <w:rFonts w:ascii="Times New Roman" w:eastAsia="Times New Roman" w:hAnsi="Times New Roman" w:cs="Times New Roman"/>
          <w:color w:val="000000"/>
          <w:sz w:val="20"/>
          <w:szCs w:val="20"/>
        </w:rPr>
        <w:t xml:space="preserve"> value adjustment.</w:t>
      </w:r>
    </w:p>
    <w:p w14:paraId="2ED3083C" w14:textId="77777777" w:rsidR="003D770D" w:rsidRPr="00470A40" w:rsidRDefault="003D770D" w:rsidP="00321EC2">
      <w:pPr>
        <w:widowControl w:val="0"/>
        <w:pBdr>
          <w:top w:val="nil"/>
          <w:left w:val="nil"/>
          <w:bottom w:val="nil"/>
          <w:right w:val="nil"/>
          <w:between w:val="nil"/>
        </w:pBdr>
        <w:spacing w:after="120"/>
        <w:jc w:val="both"/>
        <w:rPr>
          <w:rFonts w:ascii="Times New Roman" w:eastAsia="Times New Roman" w:hAnsi="Times New Roman" w:cs="Times New Roman"/>
          <w:b/>
          <w:color w:val="000000"/>
          <w:sz w:val="24"/>
          <w:szCs w:val="24"/>
        </w:rPr>
      </w:pPr>
    </w:p>
    <w:p w14:paraId="40AF4956" w14:textId="47F2206E" w:rsidR="00A852ED" w:rsidRPr="00470A40" w:rsidRDefault="005D38AA" w:rsidP="00321EC2">
      <w:pPr>
        <w:widowControl w:val="0"/>
        <w:pBdr>
          <w:top w:val="nil"/>
          <w:left w:val="nil"/>
          <w:bottom w:val="nil"/>
          <w:right w:val="nil"/>
          <w:between w:val="nil"/>
        </w:pBdr>
        <w:spacing w:after="120"/>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Table S9. </w:t>
      </w: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values and related parameters for the main effects and their interaction on ‘Apparatus interaction’ (LMM) </w:t>
      </w:r>
    </w:p>
    <w:tbl>
      <w:tblPr>
        <w:tblW w:w="7797" w:type="dxa"/>
        <w:tblBorders>
          <w:top w:val="single" w:sz="4" w:space="0" w:color="7F7F7F"/>
          <w:bottom w:val="single" w:sz="4" w:space="0" w:color="7F7F7F"/>
        </w:tblBorders>
        <w:tblLayout w:type="fixed"/>
        <w:tblLook w:val="0400" w:firstRow="0" w:lastRow="0" w:firstColumn="0" w:lastColumn="0" w:noHBand="0" w:noVBand="1"/>
      </w:tblPr>
      <w:tblGrid>
        <w:gridCol w:w="2410"/>
        <w:gridCol w:w="1418"/>
        <w:gridCol w:w="1417"/>
        <w:gridCol w:w="992"/>
        <w:gridCol w:w="1560"/>
      </w:tblGrid>
      <w:tr w:rsidR="00993345" w:rsidRPr="00470A40" w14:paraId="32E2E024" w14:textId="77777777" w:rsidTr="0030580B">
        <w:tc>
          <w:tcPr>
            <w:tcW w:w="2410" w:type="dxa"/>
            <w:tcBorders>
              <w:bottom w:val="single" w:sz="4" w:space="0" w:color="7F7F7F"/>
            </w:tcBorders>
            <w:shd w:val="clear" w:color="auto" w:fill="auto"/>
          </w:tcPr>
          <w:p w14:paraId="5D7B3D9E" w14:textId="77777777"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Fixed effects</w:t>
            </w:r>
          </w:p>
        </w:tc>
        <w:tc>
          <w:tcPr>
            <w:tcW w:w="1418" w:type="dxa"/>
            <w:tcBorders>
              <w:bottom w:val="single" w:sz="4" w:space="0" w:color="7F7F7F"/>
            </w:tcBorders>
            <w:shd w:val="clear" w:color="auto" w:fill="auto"/>
          </w:tcPr>
          <w:p w14:paraId="5BF7B196" w14:textId="77777777"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Estimate</w:t>
            </w:r>
          </w:p>
        </w:tc>
        <w:tc>
          <w:tcPr>
            <w:tcW w:w="1417" w:type="dxa"/>
            <w:tcBorders>
              <w:bottom w:val="single" w:sz="4" w:space="0" w:color="7F7F7F"/>
            </w:tcBorders>
            <w:shd w:val="clear" w:color="auto" w:fill="auto"/>
          </w:tcPr>
          <w:p w14:paraId="4864A381" w14:textId="77777777"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Std. Error</w:t>
            </w:r>
          </w:p>
        </w:tc>
        <w:tc>
          <w:tcPr>
            <w:tcW w:w="992" w:type="dxa"/>
            <w:tcBorders>
              <w:bottom w:val="single" w:sz="4" w:space="0" w:color="7F7F7F"/>
            </w:tcBorders>
            <w:shd w:val="clear" w:color="auto" w:fill="auto"/>
          </w:tcPr>
          <w:p w14:paraId="57E167CD" w14:textId="77777777"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i/>
                <w:color w:val="000000"/>
                <w:sz w:val="24"/>
                <w:szCs w:val="24"/>
              </w:rPr>
              <w:t>t</w:t>
            </w:r>
            <w:r w:rsidRPr="00470A40">
              <w:rPr>
                <w:rFonts w:ascii="Times New Roman" w:eastAsia="Times New Roman" w:hAnsi="Times New Roman" w:cs="Times New Roman"/>
                <w:b/>
                <w:color w:val="000000"/>
                <w:sz w:val="24"/>
                <w:szCs w:val="24"/>
              </w:rPr>
              <w:t xml:space="preserve"> value</w:t>
            </w:r>
          </w:p>
        </w:tc>
        <w:tc>
          <w:tcPr>
            <w:tcW w:w="1560" w:type="dxa"/>
            <w:tcBorders>
              <w:bottom w:val="single" w:sz="4" w:space="0" w:color="7F7F7F"/>
            </w:tcBorders>
            <w:shd w:val="clear" w:color="auto" w:fill="auto"/>
          </w:tcPr>
          <w:p w14:paraId="7D57F870" w14:textId="77777777"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w:t>
            </w:r>
          </w:p>
        </w:tc>
      </w:tr>
      <w:tr w:rsidR="00993345" w:rsidRPr="00470A40" w14:paraId="49C05C21" w14:textId="77777777" w:rsidTr="0030580B">
        <w:trPr>
          <w:trHeight w:val="840"/>
        </w:trPr>
        <w:tc>
          <w:tcPr>
            <w:tcW w:w="2410" w:type="dxa"/>
            <w:tcBorders>
              <w:top w:val="single" w:sz="4" w:space="0" w:color="7F7F7F"/>
              <w:bottom w:val="single" w:sz="4" w:space="0" w:color="7F7F7F"/>
            </w:tcBorders>
            <w:shd w:val="clear" w:color="auto" w:fill="auto"/>
          </w:tcPr>
          <w:p w14:paraId="44BD9DDE" w14:textId="77777777"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Species</w:t>
            </w:r>
          </w:p>
          <w:p w14:paraId="395E30DB" w14:textId="77777777"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Phase</w:t>
            </w:r>
          </w:p>
          <w:p w14:paraId="6D8507EA" w14:textId="77777777"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Species * Phase</w:t>
            </w:r>
          </w:p>
        </w:tc>
        <w:tc>
          <w:tcPr>
            <w:tcW w:w="1418" w:type="dxa"/>
            <w:tcBorders>
              <w:top w:val="single" w:sz="4" w:space="0" w:color="7F7F7F"/>
              <w:bottom w:val="single" w:sz="4" w:space="0" w:color="7F7F7F"/>
            </w:tcBorders>
            <w:shd w:val="clear" w:color="auto" w:fill="auto"/>
          </w:tcPr>
          <w:p w14:paraId="238D8B5A" w14:textId="76AE26A4"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0.115</w:t>
            </w:r>
          </w:p>
          <w:p w14:paraId="0827D28A" w14:textId="41272E51"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1.323</w:t>
            </w:r>
          </w:p>
          <w:p w14:paraId="7AC4BF9C" w14:textId="219C5320"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1.167</w:t>
            </w:r>
          </w:p>
        </w:tc>
        <w:tc>
          <w:tcPr>
            <w:tcW w:w="1417" w:type="dxa"/>
            <w:tcBorders>
              <w:top w:val="single" w:sz="4" w:space="0" w:color="7F7F7F"/>
              <w:bottom w:val="single" w:sz="4" w:space="0" w:color="7F7F7F"/>
            </w:tcBorders>
            <w:shd w:val="clear" w:color="auto" w:fill="auto"/>
          </w:tcPr>
          <w:p w14:paraId="68F7CED0" w14:textId="6E33E16F"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w:t>
            </w:r>
            <w:r w:rsidR="001C0273" w:rsidRPr="00470A40">
              <w:rPr>
                <w:rFonts w:ascii="Times New Roman" w:eastAsia="Times New Roman" w:hAnsi="Times New Roman" w:cs="Times New Roman"/>
                <w:color w:val="000000"/>
                <w:sz w:val="24"/>
                <w:szCs w:val="24"/>
              </w:rPr>
              <w:t>.486</w:t>
            </w:r>
          </w:p>
          <w:p w14:paraId="05C5E73E" w14:textId="7B44C58B"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w:t>
            </w:r>
            <w:r w:rsidR="001C0273" w:rsidRPr="00470A40">
              <w:rPr>
                <w:rFonts w:ascii="Times New Roman" w:eastAsia="Times New Roman" w:hAnsi="Times New Roman" w:cs="Times New Roman"/>
                <w:color w:val="000000"/>
                <w:sz w:val="24"/>
                <w:szCs w:val="24"/>
              </w:rPr>
              <w:t>374</w:t>
            </w:r>
          </w:p>
          <w:p w14:paraId="1444FBA9" w14:textId="01BC7052"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w:t>
            </w:r>
            <w:r w:rsidR="001C0273" w:rsidRPr="00470A40">
              <w:rPr>
                <w:rFonts w:ascii="Times New Roman" w:eastAsia="Times New Roman" w:hAnsi="Times New Roman" w:cs="Times New Roman"/>
                <w:color w:val="000000"/>
                <w:sz w:val="24"/>
                <w:szCs w:val="24"/>
              </w:rPr>
              <w:t>.555</w:t>
            </w:r>
          </w:p>
        </w:tc>
        <w:tc>
          <w:tcPr>
            <w:tcW w:w="992" w:type="dxa"/>
            <w:tcBorders>
              <w:top w:val="single" w:sz="4" w:space="0" w:color="7F7F7F"/>
              <w:bottom w:val="single" w:sz="4" w:space="0" w:color="7F7F7F"/>
            </w:tcBorders>
            <w:shd w:val="clear" w:color="auto" w:fill="auto"/>
          </w:tcPr>
          <w:p w14:paraId="35773678" w14:textId="05272841" w:rsidR="00993345" w:rsidRPr="00470A40" w:rsidRDefault="00993345"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w:t>
            </w:r>
            <w:r w:rsidR="001C0273" w:rsidRPr="00470A40">
              <w:rPr>
                <w:rFonts w:ascii="Times New Roman" w:eastAsia="Times New Roman" w:hAnsi="Times New Roman" w:cs="Times New Roman"/>
                <w:color w:val="000000"/>
                <w:sz w:val="24"/>
                <w:szCs w:val="24"/>
              </w:rPr>
              <w:t>.236</w:t>
            </w:r>
          </w:p>
          <w:p w14:paraId="39717CA6" w14:textId="2A9DF3CB" w:rsidR="00993345" w:rsidRPr="00470A40" w:rsidRDefault="001C0273"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3.536</w:t>
            </w:r>
          </w:p>
          <w:p w14:paraId="51C7CB17" w14:textId="198DD394" w:rsidR="00993345" w:rsidRPr="00470A40" w:rsidRDefault="001C0273"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w:t>
            </w:r>
            <w:r w:rsidR="00993345" w:rsidRPr="00470A40">
              <w:rPr>
                <w:rFonts w:ascii="Times New Roman" w:eastAsia="Times New Roman" w:hAnsi="Times New Roman" w:cs="Times New Roman"/>
                <w:color w:val="000000"/>
                <w:sz w:val="24"/>
                <w:szCs w:val="24"/>
              </w:rPr>
              <w:t>.</w:t>
            </w:r>
            <w:r w:rsidRPr="00470A40">
              <w:rPr>
                <w:rFonts w:ascii="Times New Roman" w:eastAsia="Times New Roman" w:hAnsi="Times New Roman" w:cs="Times New Roman"/>
                <w:color w:val="000000"/>
                <w:sz w:val="24"/>
                <w:szCs w:val="24"/>
              </w:rPr>
              <w:t>10</w:t>
            </w:r>
            <w:r w:rsidR="00993345" w:rsidRPr="00470A40">
              <w:rPr>
                <w:rFonts w:ascii="Times New Roman" w:eastAsia="Times New Roman" w:hAnsi="Times New Roman" w:cs="Times New Roman"/>
                <w:color w:val="000000"/>
                <w:sz w:val="24"/>
                <w:szCs w:val="24"/>
              </w:rPr>
              <w:t>4</w:t>
            </w:r>
          </w:p>
        </w:tc>
        <w:tc>
          <w:tcPr>
            <w:tcW w:w="1560" w:type="dxa"/>
            <w:tcBorders>
              <w:top w:val="single" w:sz="4" w:space="0" w:color="7F7F7F"/>
              <w:bottom w:val="single" w:sz="4" w:space="0" w:color="7F7F7F"/>
            </w:tcBorders>
            <w:shd w:val="clear" w:color="auto" w:fill="auto"/>
          </w:tcPr>
          <w:p w14:paraId="78C70293" w14:textId="0B5A5CBA" w:rsidR="00993345" w:rsidRPr="00470A40" w:rsidRDefault="001C0273"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0.815</w:t>
            </w:r>
          </w:p>
          <w:p w14:paraId="05BABDB6" w14:textId="71655F21" w:rsidR="00993345" w:rsidRPr="00470A40" w:rsidRDefault="001C0273"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0.002 </w:t>
            </w:r>
            <w:r w:rsidRPr="00470A40">
              <w:rPr>
                <w:rFonts w:ascii="Times New Roman" w:eastAsia="Times New Roman" w:hAnsi="Times New Roman" w:cs="Times New Roman"/>
                <w:color w:val="000000"/>
                <w:sz w:val="24"/>
                <w:szCs w:val="24"/>
                <w:vertAlign w:val="superscript"/>
              </w:rPr>
              <w:t>**</w:t>
            </w:r>
          </w:p>
          <w:p w14:paraId="680CAFC7" w14:textId="6B50A931" w:rsidR="00993345" w:rsidRPr="00470A40" w:rsidRDefault="001C0273"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0.048</w:t>
            </w:r>
            <w:r w:rsidR="00993345" w:rsidRPr="00470A40">
              <w:rPr>
                <w:rFonts w:ascii="Times New Roman" w:eastAsia="Times New Roman" w:hAnsi="Times New Roman" w:cs="Times New Roman"/>
                <w:color w:val="000000"/>
                <w:sz w:val="24"/>
                <w:szCs w:val="24"/>
              </w:rPr>
              <w:t xml:space="preserve"> </w:t>
            </w:r>
            <w:r w:rsidRPr="00470A40">
              <w:rPr>
                <w:rFonts w:ascii="Times New Roman" w:eastAsia="Times New Roman" w:hAnsi="Times New Roman" w:cs="Times New Roman"/>
                <w:color w:val="000000"/>
                <w:sz w:val="24"/>
                <w:szCs w:val="24"/>
                <w:vertAlign w:val="superscript"/>
              </w:rPr>
              <w:t>*</w:t>
            </w:r>
          </w:p>
        </w:tc>
      </w:tr>
    </w:tbl>
    <w:p w14:paraId="739B3AF9" w14:textId="264241A3" w:rsidR="00993345" w:rsidRPr="00470A40" w:rsidRDefault="00993345" w:rsidP="00993345">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470A40">
        <w:rPr>
          <w:rFonts w:ascii="Times New Roman" w:eastAsia="Times New Roman" w:hAnsi="Times New Roman" w:cs="Times New Roman"/>
          <w:color w:val="000000"/>
          <w:sz w:val="20"/>
          <w:szCs w:val="20"/>
        </w:rPr>
        <w:t>Note. Significance code</w:t>
      </w:r>
      <w:r w:rsidR="001C0273" w:rsidRPr="00470A40">
        <w:rPr>
          <w:rFonts w:ascii="Times New Roman" w:eastAsia="Times New Roman" w:hAnsi="Times New Roman" w:cs="Times New Roman"/>
          <w:color w:val="000000"/>
          <w:sz w:val="20"/>
          <w:szCs w:val="20"/>
        </w:rPr>
        <w:t>s</w:t>
      </w:r>
      <w:r w:rsidRPr="00470A40">
        <w:rPr>
          <w:rFonts w:ascii="Times New Roman" w:eastAsia="Times New Roman" w:hAnsi="Times New Roman" w:cs="Times New Roman"/>
          <w:color w:val="000000"/>
          <w:sz w:val="20"/>
          <w:szCs w:val="20"/>
        </w:rPr>
        <w:t>: '**'</w:t>
      </w:r>
      <w:r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0.01</w:t>
      </w:r>
      <w:r w:rsidR="001C0273" w:rsidRPr="00470A40">
        <w:rPr>
          <w:rFonts w:ascii="Times New Roman" w:eastAsia="Times New Roman" w:hAnsi="Times New Roman" w:cs="Times New Roman"/>
          <w:color w:val="000000"/>
          <w:sz w:val="20"/>
          <w:szCs w:val="20"/>
        </w:rPr>
        <w:t>; '*'</w:t>
      </w:r>
      <w:r w:rsidR="001C0273" w:rsidRPr="00470A40">
        <w:rPr>
          <w:rFonts w:ascii="Times New Roman" w:eastAsia="Times New Roman" w:hAnsi="Times New Roman" w:cs="Times New Roman"/>
          <w:i/>
          <w:color w:val="000000"/>
        </w:rPr>
        <w:t xml:space="preserve"> P</w:t>
      </w:r>
      <w:r w:rsidR="001C0273" w:rsidRPr="00470A40">
        <w:rPr>
          <w:rFonts w:ascii="Times New Roman" w:eastAsia="Times New Roman" w:hAnsi="Times New Roman" w:cs="Times New Roman"/>
          <w:color w:val="000000"/>
          <w:sz w:val="20"/>
          <w:szCs w:val="20"/>
        </w:rPr>
        <w:t xml:space="preserve"> &lt; 0.05</w:t>
      </w:r>
      <w:r w:rsidRPr="00470A40">
        <w:rPr>
          <w:rFonts w:ascii="Times New Roman" w:eastAsia="Times New Roman" w:hAnsi="Times New Roman" w:cs="Times New Roman"/>
          <w:color w:val="000000"/>
          <w:sz w:val="20"/>
          <w:szCs w:val="20"/>
        </w:rPr>
        <w:t>.</w:t>
      </w:r>
    </w:p>
    <w:p w14:paraId="2E211D2B" w14:textId="77777777" w:rsidR="005D38AA" w:rsidRPr="00470A40" w:rsidRDefault="005D38AA" w:rsidP="00CD7777">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5400F24C" w14:textId="32D4F87E" w:rsidR="00CD7777" w:rsidRPr="00470A40" w:rsidRDefault="005D38AA" w:rsidP="00321EC2">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Table S10. </w:t>
      </w: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values and related parameters of the post-hoc tests for the contrasts on ‘Apparatus-interaction’ </w:t>
      </w:r>
      <w:r w:rsidRPr="00470A40">
        <w:rPr>
          <w:rFonts w:ascii="Times New Roman" w:eastAsia="Times New Roman" w:hAnsi="Times New Roman" w:cs="Times New Roman"/>
          <w:color w:val="000000"/>
          <w:sz w:val="24"/>
          <w:szCs w:val="24"/>
        </w:rPr>
        <w:t xml:space="preserve">(Base: </w:t>
      </w:r>
      <w:r w:rsidRPr="00470A40">
        <w:rPr>
          <w:rFonts w:ascii="Times New Roman" w:eastAsia="Times New Roman" w:hAnsi="Times New Roman" w:cs="Times New Roman"/>
          <w:i/>
          <w:color w:val="000000"/>
          <w:sz w:val="24"/>
          <w:szCs w:val="24"/>
        </w:rPr>
        <w:t>Baseline phase</w:t>
      </w:r>
      <w:r w:rsidRPr="00470A40">
        <w:rPr>
          <w:rFonts w:ascii="Times New Roman" w:eastAsia="Times New Roman" w:hAnsi="Times New Roman" w:cs="Times New Roman"/>
          <w:color w:val="000000"/>
          <w:sz w:val="24"/>
          <w:szCs w:val="24"/>
        </w:rPr>
        <w:t xml:space="preserve">; </w:t>
      </w:r>
      <w:proofErr w:type="spellStart"/>
      <w:r w:rsidRPr="00470A40">
        <w:rPr>
          <w:rFonts w:ascii="Times New Roman" w:eastAsia="Times New Roman" w:hAnsi="Times New Roman" w:cs="Times New Roman"/>
          <w:color w:val="000000"/>
          <w:sz w:val="24"/>
          <w:szCs w:val="24"/>
        </w:rPr>
        <w:t>Unsolv</w:t>
      </w:r>
      <w:proofErr w:type="spellEnd"/>
      <w:r w:rsidRPr="00470A40">
        <w:rPr>
          <w:rFonts w:ascii="Times New Roman" w:eastAsia="Times New Roman" w:hAnsi="Times New Roman" w:cs="Times New Roman"/>
          <w:color w:val="000000"/>
          <w:sz w:val="24"/>
          <w:szCs w:val="24"/>
        </w:rPr>
        <w:t xml:space="preserve">: </w:t>
      </w:r>
      <w:r w:rsidRPr="00470A40">
        <w:rPr>
          <w:rFonts w:ascii="Times New Roman" w:eastAsia="Times New Roman" w:hAnsi="Times New Roman" w:cs="Times New Roman"/>
          <w:i/>
          <w:color w:val="000000"/>
          <w:sz w:val="24"/>
          <w:szCs w:val="24"/>
        </w:rPr>
        <w:t>Unsolvable phase</w:t>
      </w:r>
      <w:r w:rsidRPr="00470A40">
        <w:rPr>
          <w:rFonts w:ascii="Times New Roman" w:eastAsia="Times New Roman" w:hAnsi="Times New Roman" w:cs="Times New Roman"/>
          <w:color w:val="000000"/>
          <w:sz w:val="24"/>
          <w:szCs w:val="24"/>
        </w:rPr>
        <w:t>)</w:t>
      </w:r>
    </w:p>
    <w:tbl>
      <w:tblPr>
        <w:tblW w:w="8222" w:type="dxa"/>
        <w:tblBorders>
          <w:top w:val="single" w:sz="4" w:space="0" w:color="7F7F7F"/>
          <w:bottom w:val="single" w:sz="4" w:space="0" w:color="7F7F7F"/>
        </w:tblBorders>
        <w:tblLayout w:type="fixed"/>
        <w:tblLook w:val="0400" w:firstRow="0" w:lastRow="0" w:firstColumn="0" w:lastColumn="0" w:noHBand="0" w:noVBand="1"/>
      </w:tblPr>
      <w:tblGrid>
        <w:gridCol w:w="2835"/>
        <w:gridCol w:w="1276"/>
        <w:gridCol w:w="851"/>
        <w:gridCol w:w="850"/>
        <w:gridCol w:w="992"/>
        <w:gridCol w:w="1418"/>
      </w:tblGrid>
      <w:tr w:rsidR="00CD7777" w:rsidRPr="00470A40" w14:paraId="02F2D761" w14:textId="77777777" w:rsidTr="0030580B">
        <w:trPr>
          <w:trHeight w:val="280"/>
        </w:trPr>
        <w:tc>
          <w:tcPr>
            <w:tcW w:w="2835" w:type="dxa"/>
            <w:tcBorders>
              <w:bottom w:val="single" w:sz="4" w:space="0" w:color="7F7F7F"/>
            </w:tcBorders>
            <w:shd w:val="clear" w:color="auto" w:fill="auto"/>
          </w:tcPr>
          <w:p w14:paraId="435C3F47"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Contrast                             </w:t>
            </w:r>
          </w:p>
        </w:tc>
        <w:tc>
          <w:tcPr>
            <w:tcW w:w="1276" w:type="dxa"/>
            <w:tcBorders>
              <w:bottom w:val="single" w:sz="4" w:space="0" w:color="7F7F7F"/>
            </w:tcBorders>
            <w:shd w:val="clear" w:color="auto" w:fill="auto"/>
          </w:tcPr>
          <w:p w14:paraId="44F44F53"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Estimate </w:t>
            </w:r>
          </w:p>
        </w:tc>
        <w:tc>
          <w:tcPr>
            <w:tcW w:w="851" w:type="dxa"/>
            <w:tcBorders>
              <w:bottom w:val="single" w:sz="4" w:space="0" w:color="7F7F7F"/>
            </w:tcBorders>
            <w:shd w:val="clear" w:color="auto" w:fill="auto"/>
          </w:tcPr>
          <w:p w14:paraId="6B93F665"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SE </w:t>
            </w:r>
          </w:p>
        </w:tc>
        <w:tc>
          <w:tcPr>
            <w:tcW w:w="850" w:type="dxa"/>
            <w:tcBorders>
              <w:bottom w:val="single" w:sz="4" w:space="0" w:color="7F7F7F"/>
            </w:tcBorders>
            <w:shd w:val="clear" w:color="auto" w:fill="auto"/>
          </w:tcPr>
          <w:p w14:paraId="26607954"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roofErr w:type="spellStart"/>
            <w:r w:rsidRPr="00470A40">
              <w:rPr>
                <w:rFonts w:ascii="Times New Roman" w:eastAsia="Times New Roman" w:hAnsi="Times New Roman" w:cs="Times New Roman"/>
                <w:b/>
                <w:color w:val="000000"/>
                <w:sz w:val="24"/>
                <w:szCs w:val="24"/>
              </w:rPr>
              <w:t>df</w:t>
            </w:r>
            <w:proofErr w:type="spellEnd"/>
          </w:p>
        </w:tc>
        <w:tc>
          <w:tcPr>
            <w:tcW w:w="992" w:type="dxa"/>
            <w:tcBorders>
              <w:bottom w:val="single" w:sz="4" w:space="0" w:color="7F7F7F"/>
            </w:tcBorders>
            <w:shd w:val="clear" w:color="auto" w:fill="auto"/>
          </w:tcPr>
          <w:p w14:paraId="5E1B5013"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t ratio</w:t>
            </w:r>
          </w:p>
        </w:tc>
        <w:tc>
          <w:tcPr>
            <w:tcW w:w="1418" w:type="dxa"/>
            <w:tcBorders>
              <w:bottom w:val="single" w:sz="4" w:space="0" w:color="7F7F7F"/>
            </w:tcBorders>
            <w:shd w:val="clear" w:color="auto" w:fill="auto"/>
          </w:tcPr>
          <w:p w14:paraId="58DBCA75" w14:textId="77777777" w:rsidR="00CD7777" w:rsidRPr="00470A40" w:rsidRDefault="00CD7777" w:rsidP="0030580B">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w:t>
            </w:r>
          </w:p>
        </w:tc>
      </w:tr>
      <w:tr w:rsidR="00CD7777" w:rsidRPr="00470A40" w14:paraId="45C3D61C" w14:textId="77777777" w:rsidTr="0030580B">
        <w:trPr>
          <w:trHeight w:val="860"/>
        </w:trPr>
        <w:tc>
          <w:tcPr>
            <w:tcW w:w="2835" w:type="dxa"/>
            <w:vMerge w:val="restart"/>
            <w:tcBorders>
              <w:top w:val="single" w:sz="4" w:space="0" w:color="7F7F7F"/>
              <w:bottom w:val="single" w:sz="4" w:space="0" w:color="7F7F7F"/>
            </w:tcBorders>
            <w:shd w:val="clear" w:color="auto" w:fill="auto"/>
          </w:tcPr>
          <w:p w14:paraId="393D54CB" w14:textId="5F4EBCDC"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r w:rsidR="00E57CF9" w:rsidRPr="00470A40">
              <w:rPr>
                <w:rFonts w:ascii="Times New Roman" w:eastAsia="Times New Roman" w:hAnsi="Times New Roman" w:cs="Times New Roman"/>
                <w:color w:val="000000"/>
                <w:sz w:val="24"/>
                <w:szCs w:val="24"/>
              </w:rPr>
              <w:t>Base</w:t>
            </w:r>
            <w:r w:rsidRPr="00470A40">
              <w:rPr>
                <w:rFonts w:ascii="Times New Roman" w:eastAsia="Times New Roman" w:hAnsi="Times New Roman" w:cs="Times New Roman"/>
                <w:color w:val="000000"/>
                <w:sz w:val="24"/>
                <w:szCs w:val="24"/>
              </w:rPr>
              <w:t xml:space="preserve"> - Pig, </w:t>
            </w:r>
            <w:r w:rsidR="00E57CF9" w:rsidRPr="00470A40">
              <w:rPr>
                <w:rFonts w:ascii="Times New Roman" w:eastAsia="Times New Roman" w:hAnsi="Times New Roman" w:cs="Times New Roman"/>
                <w:color w:val="000000"/>
                <w:sz w:val="24"/>
                <w:szCs w:val="24"/>
              </w:rPr>
              <w:t>Base</w:t>
            </w:r>
          </w:p>
          <w:p w14:paraId="00EABE34" w14:textId="6AB027F3"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r w:rsidR="00E57CF9" w:rsidRPr="00470A40">
              <w:rPr>
                <w:rFonts w:ascii="Times New Roman" w:eastAsia="Times New Roman" w:hAnsi="Times New Roman" w:cs="Times New Roman"/>
                <w:color w:val="000000"/>
                <w:sz w:val="24"/>
                <w:szCs w:val="24"/>
              </w:rPr>
              <w:t>Base</w:t>
            </w:r>
            <w:r w:rsidRPr="00470A40">
              <w:rPr>
                <w:rFonts w:ascii="Times New Roman" w:eastAsia="Times New Roman" w:hAnsi="Times New Roman" w:cs="Times New Roman"/>
                <w:color w:val="000000"/>
                <w:sz w:val="24"/>
                <w:szCs w:val="24"/>
              </w:rPr>
              <w:t xml:space="preserve"> - Dog, </w:t>
            </w:r>
            <w:proofErr w:type="spellStart"/>
            <w:r w:rsidRPr="00470A40">
              <w:rPr>
                <w:rFonts w:ascii="Times New Roman" w:eastAsia="Times New Roman" w:hAnsi="Times New Roman" w:cs="Times New Roman"/>
                <w:color w:val="000000"/>
                <w:sz w:val="24"/>
                <w:szCs w:val="24"/>
              </w:rPr>
              <w:t>Unsolv</w:t>
            </w:r>
            <w:proofErr w:type="spellEnd"/>
          </w:p>
          <w:p w14:paraId="488F7BD3" w14:textId="02F98D64"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Pig, </w:t>
            </w:r>
            <w:r w:rsidR="00E57CF9" w:rsidRPr="00470A40">
              <w:rPr>
                <w:rFonts w:ascii="Times New Roman" w:eastAsia="Times New Roman" w:hAnsi="Times New Roman" w:cs="Times New Roman"/>
                <w:color w:val="000000"/>
                <w:sz w:val="24"/>
                <w:szCs w:val="24"/>
              </w:rPr>
              <w:t>Base</w:t>
            </w:r>
            <w:r w:rsidRPr="00470A40">
              <w:rPr>
                <w:rFonts w:ascii="Times New Roman" w:eastAsia="Times New Roman" w:hAnsi="Times New Roman" w:cs="Times New Roman"/>
                <w:color w:val="000000"/>
                <w:sz w:val="24"/>
                <w:szCs w:val="24"/>
              </w:rPr>
              <w:t xml:space="preserve"> - Pig, </w:t>
            </w:r>
            <w:proofErr w:type="spellStart"/>
            <w:r w:rsidRPr="00470A40">
              <w:rPr>
                <w:rFonts w:ascii="Times New Roman" w:eastAsia="Times New Roman" w:hAnsi="Times New Roman" w:cs="Times New Roman"/>
                <w:color w:val="000000"/>
                <w:sz w:val="24"/>
                <w:szCs w:val="24"/>
              </w:rPr>
              <w:t>Unsolv</w:t>
            </w:r>
            <w:proofErr w:type="spellEnd"/>
          </w:p>
          <w:p w14:paraId="438E2A91"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Dog, </w:t>
            </w:r>
            <w:proofErr w:type="spellStart"/>
            <w:r w:rsidRPr="00470A40">
              <w:rPr>
                <w:rFonts w:ascii="Times New Roman" w:eastAsia="Times New Roman" w:hAnsi="Times New Roman" w:cs="Times New Roman"/>
                <w:color w:val="000000"/>
                <w:sz w:val="24"/>
                <w:szCs w:val="24"/>
              </w:rPr>
              <w:t>Unsolv</w:t>
            </w:r>
            <w:proofErr w:type="spellEnd"/>
            <w:r w:rsidRPr="00470A40">
              <w:rPr>
                <w:rFonts w:ascii="Times New Roman" w:eastAsia="Times New Roman" w:hAnsi="Times New Roman" w:cs="Times New Roman"/>
                <w:color w:val="000000"/>
                <w:sz w:val="24"/>
                <w:szCs w:val="24"/>
              </w:rPr>
              <w:t xml:space="preserve"> - Pig, </w:t>
            </w:r>
            <w:proofErr w:type="spellStart"/>
            <w:r w:rsidRPr="00470A40">
              <w:rPr>
                <w:rFonts w:ascii="Times New Roman" w:eastAsia="Times New Roman" w:hAnsi="Times New Roman" w:cs="Times New Roman"/>
                <w:color w:val="000000"/>
                <w:sz w:val="24"/>
                <w:szCs w:val="24"/>
              </w:rPr>
              <w:t>Unsolv</w:t>
            </w:r>
            <w:proofErr w:type="spellEnd"/>
          </w:p>
        </w:tc>
        <w:tc>
          <w:tcPr>
            <w:tcW w:w="1276" w:type="dxa"/>
            <w:vMerge w:val="restart"/>
            <w:tcBorders>
              <w:top w:val="single" w:sz="4" w:space="0" w:color="7F7F7F"/>
              <w:bottom w:val="single" w:sz="4" w:space="0" w:color="7F7F7F"/>
            </w:tcBorders>
            <w:shd w:val="clear" w:color="auto" w:fill="auto"/>
          </w:tcPr>
          <w:p w14:paraId="4003C49B"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-0.115</w:t>
            </w:r>
          </w:p>
          <w:p w14:paraId="6B9A5688"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-1.323</w:t>
            </w:r>
          </w:p>
          <w:p w14:paraId="1AF692A6"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-2.409</w:t>
            </w:r>
          </w:p>
          <w:p w14:paraId="0064ABDF"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-1.282</w:t>
            </w:r>
          </w:p>
        </w:tc>
        <w:tc>
          <w:tcPr>
            <w:tcW w:w="851" w:type="dxa"/>
            <w:tcBorders>
              <w:top w:val="single" w:sz="4" w:space="0" w:color="7F7F7F"/>
              <w:bottom w:val="nil"/>
            </w:tcBorders>
            <w:shd w:val="clear" w:color="auto" w:fill="auto"/>
          </w:tcPr>
          <w:p w14:paraId="31223B04"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0.486</w:t>
            </w:r>
          </w:p>
          <w:p w14:paraId="093EDA5B"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0.374</w:t>
            </w:r>
          </w:p>
          <w:p w14:paraId="4B4B8503"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0.41</w:t>
            </w:r>
          </w:p>
        </w:tc>
        <w:tc>
          <w:tcPr>
            <w:tcW w:w="850" w:type="dxa"/>
            <w:tcBorders>
              <w:top w:val="single" w:sz="4" w:space="0" w:color="7F7F7F"/>
              <w:bottom w:val="nil"/>
            </w:tcBorders>
            <w:shd w:val="clear" w:color="auto" w:fill="auto"/>
          </w:tcPr>
          <w:p w14:paraId="2B3AA785"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35.68</w:t>
            </w:r>
          </w:p>
          <w:p w14:paraId="04397495"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w:t>
            </w:r>
          </w:p>
          <w:p w14:paraId="2B3A34BF"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w:t>
            </w:r>
          </w:p>
        </w:tc>
        <w:tc>
          <w:tcPr>
            <w:tcW w:w="992" w:type="dxa"/>
            <w:tcBorders>
              <w:top w:val="single" w:sz="4" w:space="0" w:color="7F7F7F"/>
              <w:bottom w:val="nil"/>
            </w:tcBorders>
            <w:shd w:val="clear" w:color="auto" w:fill="auto"/>
          </w:tcPr>
          <w:p w14:paraId="73065B33"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-0.236</w:t>
            </w:r>
          </w:p>
          <w:p w14:paraId="55E5AF3C"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-3.536</w:t>
            </w:r>
          </w:p>
          <w:p w14:paraId="67806670"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-6.077</w:t>
            </w:r>
          </w:p>
        </w:tc>
        <w:tc>
          <w:tcPr>
            <w:tcW w:w="1418" w:type="dxa"/>
            <w:tcBorders>
              <w:top w:val="single" w:sz="4" w:space="0" w:color="7F7F7F"/>
              <w:bottom w:val="nil"/>
            </w:tcBorders>
            <w:shd w:val="clear" w:color="auto" w:fill="auto"/>
          </w:tcPr>
          <w:p w14:paraId="43E6C821"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0.995</w:t>
            </w:r>
          </w:p>
          <w:p w14:paraId="079873FB"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0.01 </w:t>
            </w:r>
            <w:r w:rsidRPr="00470A40">
              <w:rPr>
                <w:rFonts w:ascii="Times New Roman" w:eastAsia="Times New Roman" w:hAnsi="Times New Roman" w:cs="Times New Roman"/>
                <w:color w:val="000000"/>
                <w:sz w:val="24"/>
                <w:szCs w:val="24"/>
                <w:vertAlign w:val="superscript"/>
              </w:rPr>
              <w:t>*</w:t>
            </w:r>
          </w:p>
          <w:p w14:paraId="7EA61D6D"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&lt; 0.0001</w:t>
            </w:r>
            <w:r w:rsidRPr="00470A40">
              <w:rPr>
                <w:rFonts w:ascii="Times New Roman" w:eastAsia="Times New Roman" w:hAnsi="Times New Roman" w:cs="Times New Roman"/>
                <w:color w:val="000000"/>
                <w:sz w:val="24"/>
                <w:szCs w:val="24"/>
                <w:vertAlign w:val="superscript"/>
              </w:rPr>
              <w:t>***</w:t>
            </w:r>
            <w:r w:rsidRPr="00470A40">
              <w:rPr>
                <w:rFonts w:ascii="Times New Roman" w:eastAsia="Times New Roman" w:hAnsi="Times New Roman" w:cs="Times New Roman"/>
                <w:color w:val="000000"/>
                <w:sz w:val="24"/>
                <w:szCs w:val="24"/>
              </w:rPr>
              <w:t xml:space="preserve"> </w:t>
            </w:r>
          </w:p>
        </w:tc>
      </w:tr>
      <w:tr w:rsidR="00CD7777" w:rsidRPr="00470A40" w14:paraId="3B896C93" w14:textId="77777777" w:rsidTr="0030580B">
        <w:trPr>
          <w:trHeight w:val="280"/>
        </w:trPr>
        <w:tc>
          <w:tcPr>
            <w:tcW w:w="2835" w:type="dxa"/>
            <w:vMerge/>
            <w:tcBorders>
              <w:top w:val="single" w:sz="4" w:space="0" w:color="7F7F7F"/>
              <w:bottom w:val="single" w:sz="4" w:space="0" w:color="7F7F7F"/>
            </w:tcBorders>
            <w:shd w:val="clear" w:color="auto" w:fill="auto"/>
          </w:tcPr>
          <w:p w14:paraId="04F9BF3A" w14:textId="77777777" w:rsidR="00CD7777" w:rsidRPr="00470A40" w:rsidRDefault="00CD7777" w:rsidP="0030580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276" w:type="dxa"/>
            <w:vMerge/>
            <w:tcBorders>
              <w:top w:val="single" w:sz="4" w:space="0" w:color="7F7F7F"/>
              <w:bottom w:val="single" w:sz="4" w:space="0" w:color="7F7F7F"/>
            </w:tcBorders>
            <w:shd w:val="clear" w:color="auto" w:fill="auto"/>
          </w:tcPr>
          <w:p w14:paraId="7C29B962" w14:textId="77777777" w:rsidR="00CD7777" w:rsidRPr="00470A40" w:rsidRDefault="00CD7777" w:rsidP="0030580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851" w:type="dxa"/>
            <w:shd w:val="clear" w:color="auto" w:fill="auto"/>
          </w:tcPr>
          <w:p w14:paraId="67B9CFF9"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0.486</w:t>
            </w:r>
          </w:p>
        </w:tc>
        <w:tc>
          <w:tcPr>
            <w:tcW w:w="850" w:type="dxa"/>
            <w:tcBorders>
              <w:top w:val="nil"/>
            </w:tcBorders>
            <w:shd w:val="clear" w:color="auto" w:fill="auto"/>
          </w:tcPr>
          <w:p w14:paraId="5E6C6889"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35.68</w:t>
            </w:r>
          </w:p>
        </w:tc>
        <w:tc>
          <w:tcPr>
            <w:tcW w:w="992" w:type="dxa"/>
            <w:tcBorders>
              <w:top w:val="nil"/>
            </w:tcBorders>
            <w:shd w:val="clear" w:color="auto" w:fill="auto"/>
          </w:tcPr>
          <w:p w14:paraId="7FF32AE1"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-2.639</w:t>
            </w:r>
          </w:p>
        </w:tc>
        <w:tc>
          <w:tcPr>
            <w:tcW w:w="1418" w:type="dxa"/>
            <w:tcBorders>
              <w:top w:val="nil"/>
            </w:tcBorders>
            <w:shd w:val="clear" w:color="auto" w:fill="auto"/>
          </w:tcPr>
          <w:p w14:paraId="2EC0F526" w14:textId="77777777" w:rsidR="00CD7777" w:rsidRPr="00470A40" w:rsidRDefault="00CD7777" w:rsidP="0030580B">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vertAlign w:val="superscript"/>
              </w:rPr>
            </w:pPr>
            <w:r w:rsidRPr="00470A40">
              <w:rPr>
                <w:rFonts w:ascii="Times New Roman" w:eastAsia="Times New Roman" w:hAnsi="Times New Roman" w:cs="Times New Roman"/>
                <w:color w:val="000000"/>
                <w:sz w:val="24"/>
                <w:szCs w:val="24"/>
              </w:rPr>
              <w:t>0.057 .</w:t>
            </w:r>
          </w:p>
        </w:tc>
      </w:tr>
    </w:tbl>
    <w:p w14:paraId="7CABD2E3" w14:textId="408F78D0" w:rsidR="003D770D" w:rsidRPr="00470A40" w:rsidRDefault="00CD7777" w:rsidP="003D770D">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470A40">
        <w:rPr>
          <w:rFonts w:ascii="Times New Roman" w:eastAsia="Times New Roman" w:hAnsi="Times New Roman" w:cs="Times New Roman"/>
          <w:color w:val="000000"/>
          <w:sz w:val="20"/>
          <w:szCs w:val="20"/>
        </w:rPr>
        <w:t>Note. Significance codes: '***'</w:t>
      </w:r>
      <w:r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0.001; '*' </w:t>
      </w:r>
      <w:r w:rsidRPr="00470A40">
        <w:rPr>
          <w:rFonts w:ascii="Times New Roman" w:eastAsia="Times New Roman" w:hAnsi="Times New Roman" w:cs="Times New Roman"/>
          <w:i/>
          <w:color w:val="000000"/>
        </w:rPr>
        <w:t>P</w:t>
      </w:r>
      <w:r w:rsidRPr="00470A40">
        <w:rPr>
          <w:rFonts w:ascii="Times New Roman" w:eastAsia="Times New Roman" w:hAnsi="Times New Roman" w:cs="Times New Roman"/>
          <w:color w:val="000000"/>
        </w:rPr>
        <w:t xml:space="preserve"> </w:t>
      </w:r>
      <w:r w:rsidRPr="00470A40">
        <w:rPr>
          <w:rFonts w:ascii="Times New Roman" w:eastAsia="Times New Roman" w:hAnsi="Times New Roman" w:cs="Times New Roman"/>
          <w:color w:val="000000"/>
          <w:sz w:val="20"/>
          <w:szCs w:val="20"/>
        </w:rPr>
        <w:t>&lt; 0.05; ‘.’</w:t>
      </w:r>
      <w:r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0.1. Tukey method for </w:t>
      </w:r>
      <w:r w:rsidRPr="00470A40">
        <w:rPr>
          <w:rFonts w:ascii="Times New Roman" w:eastAsia="Times New Roman" w:hAnsi="Times New Roman" w:cs="Times New Roman"/>
          <w:i/>
          <w:color w:val="000000"/>
          <w:sz w:val="20"/>
          <w:szCs w:val="20"/>
        </w:rPr>
        <w:t>P</w:t>
      </w:r>
      <w:r w:rsidR="003D770D" w:rsidRPr="00470A40">
        <w:rPr>
          <w:rFonts w:ascii="Times New Roman" w:eastAsia="Times New Roman" w:hAnsi="Times New Roman" w:cs="Times New Roman"/>
          <w:color w:val="000000"/>
          <w:sz w:val="20"/>
          <w:szCs w:val="20"/>
        </w:rPr>
        <w:t xml:space="preserve"> value adjustment.</w:t>
      </w:r>
    </w:p>
    <w:p w14:paraId="5B1A9A67" w14:textId="77777777" w:rsidR="003D770D" w:rsidRPr="00470A40" w:rsidRDefault="003D770D" w:rsidP="003D770D">
      <w:pPr>
        <w:widowControl w:val="0"/>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p>
    <w:p w14:paraId="15FFB08F" w14:textId="754BEC0E" w:rsidR="000354B0" w:rsidRPr="00470A40" w:rsidRDefault="000354B0" w:rsidP="003D770D">
      <w:pPr>
        <w:widowControl w:val="0"/>
        <w:pBdr>
          <w:top w:val="nil"/>
          <w:left w:val="nil"/>
          <w:bottom w:val="nil"/>
          <w:right w:val="nil"/>
          <w:between w:val="nil"/>
        </w:pBdr>
        <w:spacing w:after="120"/>
        <w:jc w:val="both"/>
        <w:rPr>
          <w:rFonts w:ascii="Times New Roman" w:eastAsia="Times New Roman" w:hAnsi="Times New Roman" w:cs="Times New Roman"/>
          <w:color w:val="000000"/>
          <w:sz w:val="20"/>
          <w:szCs w:val="20"/>
        </w:rPr>
      </w:pPr>
      <w:r w:rsidRPr="00470A40">
        <w:rPr>
          <w:rFonts w:ascii="Times New Roman" w:eastAsia="Times New Roman" w:hAnsi="Times New Roman" w:cs="Times New Roman"/>
          <w:b/>
          <w:color w:val="000000"/>
          <w:sz w:val="24"/>
          <w:szCs w:val="24"/>
        </w:rPr>
        <w:t xml:space="preserve">Table S11. </w:t>
      </w: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values and related parameters of the post-hoc tests for the contrasts on ‘O</w:t>
      </w:r>
      <w:r w:rsidR="00004BF9" w:rsidRPr="00470A40">
        <w:rPr>
          <w:rFonts w:ascii="Times New Roman" w:eastAsia="Times New Roman" w:hAnsi="Times New Roman" w:cs="Times New Roman"/>
          <w:b/>
          <w:color w:val="000000"/>
          <w:sz w:val="24"/>
          <w:szCs w:val="24"/>
        </w:rPr>
        <w:t>rientation</w:t>
      </w:r>
      <w:r w:rsidRPr="00470A40">
        <w:rPr>
          <w:rFonts w:ascii="Times New Roman" w:eastAsia="Times New Roman" w:hAnsi="Times New Roman" w:cs="Times New Roman"/>
          <w:b/>
          <w:color w:val="000000"/>
          <w:sz w:val="24"/>
          <w:szCs w:val="24"/>
        </w:rPr>
        <w:t>’</w:t>
      </w:r>
      <w:r w:rsidR="00004BF9" w:rsidRPr="00470A40">
        <w:rPr>
          <w:rFonts w:ascii="Times New Roman" w:eastAsia="Times New Roman" w:hAnsi="Times New Roman" w:cs="Times New Roman"/>
          <w:b/>
          <w:i/>
          <w:color w:val="000000"/>
          <w:sz w:val="24"/>
          <w:szCs w:val="24"/>
        </w:rPr>
        <w:t xml:space="preserve"> (Unsolvable phase)</w:t>
      </w:r>
      <w:r w:rsidRPr="00470A40">
        <w:rPr>
          <w:rFonts w:ascii="Times New Roman" w:eastAsia="Times New Roman" w:hAnsi="Times New Roman" w:cs="Times New Roman"/>
          <w:b/>
          <w:i/>
          <w:color w:val="000000"/>
          <w:sz w:val="24"/>
          <w:szCs w:val="24"/>
        </w:rPr>
        <w:t xml:space="preserve"> </w:t>
      </w:r>
      <w:r w:rsidRPr="00470A40">
        <w:rPr>
          <w:rFonts w:ascii="Times New Roman" w:eastAsia="Times New Roman" w:hAnsi="Times New Roman" w:cs="Times New Roman"/>
          <w:color w:val="000000"/>
          <w:sz w:val="24"/>
          <w:szCs w:val="24"/>
        </w:rPr>
        <w:t>(</w:t>
      </w:r>
      <w:proofErr w:type="spellStart"/>
      <w:r w:rsidRPr="00470A40">
        <w:rPr>
          <w:rFonts w:ascii="Times New Roman" w:eastAsia="Times New Roman" w:hAnsi="Times New Roman" w:cs="Times New Roman"/>
          <w:color w:val="000000"/>
          <w:sz w:val="24"/>
          <w:szCs w:val="24"/>
        </w:rPr>
        <w:t>Exp</w:t>
      </w:r>
      <w:proofErr w:type="spellEnd"/>
      <w:r w:rsidRPr="00470A40">
        <w:rPr>
          <w:rFonts w:ascii="Times New Roman" w:eastAsia="Times New Roman" w:hAnsi="Times New Roman" w:cs="Times New Roman"/>
          <w:color w:val="000000"/>
          <w:sz w:val="24"/>
          <w:szCs w:val="24"/>
        </w:rPr>
        <w:t>: Experimenter)</w:t>
      </w:r>
    </w:p>
    <w:tbl>
      <w:tblPr>
        <w:tblW w:w="8222" w:type="dxa"/>
        <w:tblBorders>
          <w:top w:val="single" w:sz="4" w:space="0" w:color="7F7F7F"/>
          <w:bottom w:val="single" w:sz="4" w:space="0" w:color="7F7F7F"/>
        </w:tblBorders>
        <w:tblLayout w:type="fixed"/>
        <w:tblLook w:val="0400" w:firstRow="0" w:lastRow="0" w:firstColumn="0" w:lastColumn="0" w:noHBand="0" w:noVBand="1"/>
      </w:tblPr>
      <w:tblGrid>
        <w:gridCol w:w="2835"/>
        <w:gridCol w:w="1276"/>
        <w:gridCol w:w="851"/>
        <w:gridCol w:w="850"/>
        <w:gridCol w:w="992"/>
        <w:gridCol w:w="1418"/>
      </w:tblGrid>
      <w:tr w:rsidR="000354B0" w:rsidRPr="00470A40" w14:paraId="2A01C2B9" w14:textId="77777777" w:rsidTr="00004BF9">
        <w:trPr>
          <w:trHeight w:val="280"/>
        </w:trPr>
        <w:tc>
          <w:tcPr>
            <w:tcW w:w="2835" w:type="dxa"/>
            <w:tcBorders>
              <w:bottom w:val="single" w:sz="4" w:space="0" w:color="7F7F7F"/>
            </w:tcBorders>
            <w:shd w:val="clear" w:color="auto" w:fill="auto"/>
          </w:tcPr>
          <w:p w14:paraId="0D252C07" w14:textId="77777777" w:rsidR="000354B0" w:rsidRPr="00470A40" w:rsidRDefault="000354B0"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Contrast                             </w:t>
            </w:r>
          </w:p>
        </w:tc>
        <w:tc>
          <w:tcPr>
            <w:tcW w:w="1276" w:type="dxa"/>
            <w:tcBorders>
              <w:bottom w:val="single" w:sz="4" w:space="0" w:color="7F7F7F"/>
            </w:tcBorders>
            <w:shd w:val="clear" w:color="auto" w:fill="auto"/>
          </w:tcPr>
          <w:p w14:paraId="6616C65B" w14:textId="77777777" w:rsidR="000354B0" w:rsidRPr="00470A40" w:rsidRDefault="000354B0"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Estimate </w:t>
            </w:r>
          </w:p>
        </w:tc>
        <w:tc>
          <w:tcPr>
            <w:tcW w:w="851" w:type="dxa"/>
            <w:tcBorders>
              <w:bottom w:val="single" w:sz="4" w:space="0" w:color="7F7F7F"/>
            </w:tcBorders>
            <w:shd w:val="clear" w:color="auto" w:fill="auto"/>
          </w:tcPr>
          <w:p w14:paraId="12C48BA5" w14:textId="77777777" w:rsidR="000354B0" w:rsidRPr="00470A40" w:rsidRDefault="000354B0"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SE </w:t>
            </w:r>
          </w:p>
        </w:tc>
        <w:tc>
          <w:tcPr>
            <w:tcW w:w="850" w:type="dxa"/>
            <w:tcBorders>
              <w:bottom w:val="single" w:sz="4" w:space="0" w:color="7F7F7F"/>
            </w:tcBorders>
            <w:shd w:val="clear" w:color="auto" w:fill="auto"/>
          </w:tcPr>
          <w:p w14:paraId="192DF2B7" w14:textId="77777777" w:rsidR="000354B0" w:rsidRPr="00470A40" w:rsidRDefault="000354B0"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roofErr w:type="spellStart"/>
            <w:r w:rsidRPr="00470A40">
              <w:rPr>
                <w:rFonts w:ascii="Times New Roman" w:eastAsia="Times New Roman" w:hAnsi="Times New Roman" w:cs="Times New Roman"/>
                <w:b/>
                <w:color w:val="000000"/>
                <w:sz w:val="24"/>
                <w:szCs w:val="24"/>
              </w:rPr>
              <w:t>df</w:t>
            </w:r>
            <w:proofErr w:type="spellEnd"/>
          </w:p>
        </w:tc>
        <w:tc>
          <w:tcPr>
            <w:tcW w:w="992" w:type="dxa"/>
            <w:tcBorders>
              <w:bottom w:val="single" w:sz="4" w:space="0" w:color="7F7F7F"/>
            </w:tcBorders>
            <w:shd w:val="clear" w:color="auto" w:fill="auto"/>
          </w:tcPr>
          <w:p w14:paraId="12C50BAF" w14:textId="77777777" w:rsidR="000354B0" w:rsidRPr="00470A40" w:rsidRDefault="000354B0"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t ratio</w:t>
            </w:r>
          </w:p>
        </w:tc>
        <w:tc>
          <w:tcPr>
            <w:tcW w:w="1418" w:type="dxa"/>
            <w:tcBorders>
              <w:bottom w:val="single" w:sz="4" w:space="0" w:color="7F7F7F"/>
            </w:tcBorders>
            <w:shd w:val="clear" w:color="auto" w:fill="auto"/>
          </w:tcPr>
          <w:p w14:paraId="2C5DEAB4" w14:textId="77777777" w:rsidR="000354B0" w:rsidRPr="00470A40" w:rsidRDefault="000354B0"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w:t>
            </w:r>
          </w:p>
        </w:tc>
      </w:tr>
      <w:tr w:rsidR="000354B0" w:rsidRPr="00470A40" w14:paraId="31C19429" w14:textId="77777777" w:rsidTr="00004BF9">
        <w:trPr>
          <w:trHeight w:val="860"/>
        </w:trPr>
        <w:tc>
          <w:tcPr>
            <w:tcW w:w="2835" w:type="dxa"/>
            <w:vMerge w:val="restart"/>
            <w:tcBorders>
              <w:top w:val="single" w:sz="4" w:space="0" w:color="7F7F7F"/>
              <w:bottom w:val="single" w:sz="4" w:space="0" w:color="7F7F7F"/>
            </w:tcBorders>
            <w:shd w:val="clear" w:color="auto" w:fill="auto"/>
          </w:tcPr>
          <w:p w14:paraId="20980A0D" w14:textId="7E6BEAFD"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proofErr w:type="spellStart"/>
            <w:r w:rsidRPr="00470A40">
              <w:rPr>
                <w:rFonts w:ascii="Times New Roman" w:eastAsia="Times New Roman" w:hAnsi="Times New Roman" w:cs="Times New Roman"/>
                <w:color w:val="000000"/>
                <w:sz w:val="24"/>
                <w:szCs w:val="24"/>
              </w:rPr>
              <w:t>Exp</w:t>
            </w:r>
            <w:proofErr w:type="spellEnd"/>
            <w:r w:rsidRPr="00470A40">
              <w:rPr>
                <w:rFonts w:ascii="Times New Roman" w:eastAsia="Times New Roman" w:hAnsi="Times New Roman" w:cs="Times New Roman"/>
                <w:color w:val="000000"/>
                <w:sz w:val="24"/>
                <w:szCs w:val="24"/>
              </w:rPr>
              <w:t xml:space="preserve"> - Pig, </w:t>
            </w:r>
            <w:proofErr w:type="spellStart"/>
            <w:r w:rsidRPr="00470A40">
              <w:rPr>
                <w:rFonts w:ascii="Times New Roman" w:eastAsia="Times New Roman" w:hAnsi="Times New Roman" w:cs="Times New Roman"/>
                <w:color w:val="000000"/>
                <w:sz w:val="24"/>
                <w:szCs w:val="24"/>
              </w:rPr>
              <w:t>Exp</w:t>
            </w:r>
            <w:proofErr w:type="spellEnd"/>
          </w:p>
          <w:p w14:paraId="03C65C35" w14:textId="03CFA284"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proofErr w:type="spellStart"/>
            <w:r w:rsidRPr="00470A40">
              <w:rPr>
                <w:rFonts w:ascii="Times New Roman" w:eastAsia="Times New Roman" w:hAnsi="Times New Roman" w:cs="Times New Roman"/>
                <w:color w:val="000000"/>
                <w:sz w:val="24"/>
                <w:szCs w:val="24"/>
              </w:rPr>
              <w:t>Exp</w:t>
            </w:r>
            <w:proofErr w:type="spellEnd"/>
            <w:r w:rsidRPr="00470A40">
              <w:rPr>
                <w:rFonts w:ascii="Times New Roman" w:eastAsia="Times New Roman" w:hAnsi="Times New Roman" w:cs="Times New Roman"/>
                <w:color w:val="000000"/>
                <w:sz w:val="24"/>
                <w:szCs w:val="24"/>
              </w:rPr>
              <w:t xml:space="preserve"> - Dog, Owner</w:t>
            </w:r>
          </w:p>
          <w:p w14:paraId="6BCC1BAB" w14:textId="4EC6DDA7"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Pig, </w:t>
            </w:r>
            <w:proofErr w:type="spellStart"/>
            <w:r w:rsidRPr="00470A40">
              <w:rPr>
                <w:rFonts w:ascii="Times New Roman" w:eastAsia="Times New Roman" w:hAnsi="Times New Roman" w:cs="Times New Roman"/>
                <w:color w:val="000000"/>
                <w:sz w:val="24"/>
                <w:szCs w:val="24"/>
              </w:rPr>
              <w:t>Exp</w:t>
            </w:r>
            <w:proofErr w:type="spellEnd"/>
            <w:r w:rsidRPr="00470A40">
              <w:rPr>
                <w:rFonts w:ascii="Times New Roman" w:eastAsia="Times New Roman" w:hAnsi="Times New Roman" w:cs="Times New Roman"/>
                <w:color w:val="000000"/>
                <w:sz w:val="24"/>
                <w:szCs w:val="24"/>
              </w:rPr>
              <w:t xml:space="preserve"> - Pig, Owner</w:t>
            </w:r>
          </w:p>
          <w:p w14:paraId="104E54BA" w14:textId="3DFB4AFE" w:rsidR="000354B0" w:rsidRPr="00470A40" w:rsidRDefault="000354B0">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 Owner - Pig, Owner</w:t>
            </w:r>
          </w:p>
        </w:tc>
        <w:tc>
          <w:tcPr>
            <w:tcW w:w="1276" w:type="dxa"/>
            <w:vMerge w:val="restart"/>
            <w:tcBorders>
              <w:top w:val="single" w:sz="4" w:space="0" w:color="7F7F7F"/>
              <w:bottom w:val="single" w:sz="4" w:space="0" w:color="7F7F7F"/>
            </w:tcBorders>
            <w:shd w:val="clear" w:color="auto" w:fill="auto"/>
          </w:tcPr>
          <w:p w14:paraId="281522BD" w14:textId="17667322"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0.159</w:t>
            </w:r>
          </w:p>
          <w:p w14:paraId="4DE264DB" w14:textId="7E5BE4D3"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0.052</w:t>
            </w:r>
          </w:p>
          <w:p w14:paraId="0144083E" w14:textId="73F84265"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0.204</w:t>
            </w:r>
          </w:p>
          <w:p w14:paraId="29FCEE78" w14:textId="05C07574"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0.311</w:t>
            </w:r>
          </w:p>
        </w:tc>
        <w:tc>
          <w:tcPr>
            <w:tcW w:w="851" w:type="dxa"/>
            <w:tcBorders>
              <w:top w:val="single" w:sz="4" w:space="0" w:color="7F7F7F"/>
              <w:bottom w:val="nil"/>
            </w:tcBorders>
            <w:shd w:val="clear" w:color="auto" w:fill="auto"/>
          </w:tcPr>
          <w:p w14:paraId="6755310F" w14:textId="695918EB"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0.102</w:t>
            </w:r>
          </w:p>
          <w:p w14:paraId="4A47EC05" w14:textId="74152C50"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0.052</w:t>
            </w:r>
          </w:p>
          <w:p w14:paraId="44365CA0" w14:textId="6E86396B"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0.204</w:t>
            </w:r>
          </w:p>
        </w:tc>
        <w:tc>
          <w:tcPr>
            <w:tcW w:w="850" w:type="dxa"/>
            <w:tcBorders>
              <w:top w:val="single" w:sz="4" w:space="0" w:color="7F7F7F"/>
              <w:bottom w:val="nil"/>
            </w:tcBorders>
            <w:shd w:val="clear" w:color="auto" w:fill="auto"/>
          </w:tcPr>
          <w:p w14:paraId="748C33AC" w14:textId="056F8E36"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34.75</w:t>
            </w:r>
          </w:p>
          <w:p w14:paraId="41A74D9D" w14:textId="77777777"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w:t>
            </w:r>
          </w:p>
          <w:p w14:paraId="4A594AE3" w14:textId="77777777"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w:t>
            </w:r>
          </w:p>
        </w:tc>
        <w:tc>
          <w:tcPr>
            <w:tcW w:w="992" w:type="dxa"/>
            <w:tcBorders>
              <w:top w:val="single" w:sz="4" w:space="0" w:color="7F7F7F"/>
              <w:bottom w:val="nil"/>
            </w:tcBorders>
            <w:shd w:val="clear" w:color="auto" w:fill="auto"/>
          </w:tcPr>
          <w:p w14:paraId="5E9AD1E9" w14:textId="6911F605"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1.556</w:t>
            </w:r>
          </w:p>
          <w:p w14:paraId="7473C39D" w14:textId="64E41AFB"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0.683</w:t>
            </w:r>
          </w:p>
          <w:p w14:paraId="1824546D" w14:textId="53C3C005"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2.445</w:t>
            </w:r>
          </w:p>
        </w:tc>
        <w:tc>
          <w:tcPr>
            <w:tcW w:w="1418" w:type="dxa"/>
            <w:tcBorders>
              <w:top w:val="single" w:sz="4" w:space="0" w:color="7F7F7F"/>
              <w:bottom w:val="nil"/>
            </w:tcBorders>
            <w:shd w:val="clear" w:color="auto" w:fill="auto"/>
          </w:tcPr>
          <w:p w14:paraId="44C78CC6" w14:textId="72F17AF5"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0.416</w:t>
            </w:r>
          </w:p>
          <w:p w14:paraId="36706418" w14:textId="44E6BB02"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0.902 </w:t>
            </w:r>
          </w:p>
          <w:p w14:paraId="10BCB03B" w14:textId="13F24C33"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0.101 </w:t>
            </w:r>
          </w:p>
        </w:tc>
      </w:tr>
      <w:tr w:rsidR="000354B0" w:rsidRPr="00470A40" w14:paraId="38E2AC7A" w14:textId="77777777" w:rsidTr="00004BF9">
        <w:trPr>
          <w:trHeight w:val="280"/>
        </w:trPr>
        <w:tc>
          <w:tcPr>
            <w:tcW w:w="2835" w:type="dxa"/>
            <w:vMerge/>
            <w:tcBorders>
              <w:top w:val="single" w:sz="4" w:space="0" w:color="7F7F7F"/>
              <w:bottom w:val="single" w:sz="4" w:space="0" w:color="7F7F7F"/>
            </w:tcBorders>
            <w:shd w:val="clear" w:color="auto" w:fill="auto"/>
          </w:tcPr>
          <w:p w14:paraId="6A5DC2BB" w14:textId="77777777" w:rsidR="000354B0" w:rsidRPr="00470A40" w:rsidRDefault="000354B0" w:rsidP="00004BF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276" w:type="dxa"/>
            <w:vMerge/>
            <w:tcBorders>
              <w:top w:val="single" w:sz="4" w:space="0" w:color="7F7F7F"/>
              <w:bottom w:val="single" w:sz="4" w:space="0" w:color="7F7F7F"/>
            </w:tcBorders>
            <w:shd w:val="clear" w:color="auto" w:fill="auto"/>
          </w:tcPr>
          <w:p w14:paraId="2A0477F8" w14:textId="77777777" w:rsidR="000354B0" w:rsidRPr="00470A40" w:rsidRDefault="000354B0" w:rsidP="00004BF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851" w:type="dxa"/>
            <w:shd w:val="clear" w:color="auto" w:fill="auto"/>
          </w:tcPr>
          <w:p w14:paraId="087B3E7D" w14:textId="691BA83C"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0.311</w:t>
            </w:r>
          </w:p>
        </w:tc>
        <w:tc>
          <w:tcPr>
            <w:tcW w:w="850" w:type="dxa"/>
            <w:tcBorders>
              <w:top w:val="nil"/>
            </w:tcBorders>
            <w:shd w:val="clear" w:color="auto" w:fill="auto"/>
          </w:tcPr>
          <w:p w14:paraId="7B18E945" w14:textId="08FE20B9"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34.75</w:t>
            </w:r>
          </w:p>
        </w:tc>
        <w:tc>
          <w:tcPr>
            <w:tcW w:w="992" w:type="dxa"/>
            <w:tcBorders>
              <w:top w:val="nil"/>
            </w:tcBorders>
            <w:shd w:val="clear" w:color="auto" w:fill="auto"/>
          </w:tcPr>
          <w:p w14:paraId="05B9EE30" w14:textId="176629EF"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3.043</w:t>
            </w:r>
          </w:p>
        </w:tc>
        <w:tc>
          <w:tcPr>
            <w:tcW w:w="1418" w:type="dxa"/>
            <w:tcBorders>
              <w:top w:val="nil"/>
            </w:tcBorders>
            <w:shd w:val="clear" w:color="auto" w:fill="auto"/>
          </w:tcPr>
          <w:p w14:paraId="48F34D20" w14:textId="105426BD" w:rsidR="000354B0" w:rsidRPr="00470A40" w:rsidRDefault="000354B0"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vertAlign w:val="superscript"/>
              </w:rPr>
            </w:pPr>
            <w:r w:rsidRPr="00470A40">
              <w:rPr>
                <w:rFonts w:ascii="Times New Roman" w:eastAsia="Times New Roman" w:hAnsi="Times New Roman" w:cs="Times New Roman"/>
                <w:color w:val="000000"/>
                <w:sz w:val="24"/>
                <w:szCs w:val="24"/>
              </w:rPr>
              <w:t xml:space="preserve">0.022 </w:t>
            </w:r>
            <w:r w:rsidRPr="00470A40">
              <w:rPr>
                <w:rFonts w:ascii="Times New Roman" w:eastAsia="Times New Roman" w:hAnsi="Times New Roman" w:cs="Times New Roman"/>
                <w:color w:val="000000"/>
                <w:sz w:val="24"/>
                <w:szCs w:val="24"/>
                <w:vertAlign w:val="superscript"/>
              </w:rPr>
              <w:t>*</w:t>
            </w:r>
            <w:r w:rsidRPr="00470A40">
              <w:rPr>
                <w:rFonts w:ascii="Times New Roman" w:eastAsia="Times New Roman" w:hAnsi="Times New Roman" w:cs="Times New Roman"/>
                <w:color w:val="000000"/>
                <w:sz w:val="24"/>
                <w:szCs w:val="24"/>
              </w:rPr>
              <w:t xml:space="preserve"> </w:t>
            </w:r>
          </w:p>
        </w:tc>
      </w:tr>
    </w:tbl>
    <w:p w14:paraId="32446121" w14:textId="77777777" w:rsidR="000354B0" w:rsidRPr="00470A40" w:rsidRDefault="000354B0" w:rsidP="005D38AA">
      <w:pPr>
        <w:rPr>
          <w:rFonts w:ascii="Times New Roman" w:eastAsia="Times New Roman" w:hAnsi="Times New Roman" w:cs="Times New Roman"/>
          <w:color w:val="000000"/>
          <w:sz w:val="20"/>
          <w:szCs w:val="20"/>
        </w:rPr>
      </w:pPr>
      <w:r w:rsidRPr="00470A40">
        <w:rPr>
          <w:rFonts w:ascii="Times New Roman" w:eastAsia="Times New Roman" w:hAnsi="Times New Roman" w:cs="Times New Roman"/>
          <w:color w:val="000000"/>
          <w:sz w:val="20"/>
          <w:szCs w:val="20"/>
        </w:rPr>
        <w:t>Note. Significance codes: '***'</w:t>
      </w:r>
      <w:r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0.001; '*' </w:t>
      </w:r>
      <w:r w:rsidRPr="00470A40">
        <w:rPr>
          <w:rFonts w:ascii="Times New Roman" w:eastAsia="Times New Roman" w:hAnsi="Times New Roman" w:cs="Times New Roman"/>
          <w:i/>
          <w:color w:val="000000"/>
        </w:rPr>
        <w:t>P</w:t>
      </w:r>
      <w:r w:rsidRPr="00470A40">
        <w:rPr>
          <w:rFonts w:ascii="Times New Roman" w:eastAsia="Times New Roman" w:hAnsi="Times New Roman" w:cs="Times New Roman"/>
          <w:color w:val="000000"/>
        </w:rPr>
        <w:t xml:space="preserve"> </w:t>
      </w:r>
      <w:r w:rsidRPr="00470A40">
        <w:rPr>
          <w:rFonts w:ascii="Times New Roman" w:eastAsia="Times New Roman" w:hAnsi="Times New Roman" w:cs="Times New Roman"/>
          <w:color w:val="000000"/>
          <w:sz w:val="20"/>
          <w:szCs w:val="20"/>
        </w:rPr>
        <w:t>&lt; 0.05; ‘.’</w:t>
      </w:r>
      <w:r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0.1. Tukey method for </w:t>
      </w:r>
      <w:r w:rsidRPr="00470A40">
        <w:rPr>
          <w:rFonts w:ascii="Times New Roman" w:eastAsia="Times New Roman" w:hAnsi="Times New Roman" w:cs="Times New Roman"/>
          <w:i/>
          <w:color w:val="000000"/>
          <w:sz w:val="20"/>
          <w:szCs w:val="20"/>
        </w:rPr>
        <w:t>P</w:t>
      </w:r>
      <w:r w:rsidRPr="00470A40">
        <w:rPr>
          <w:rFonts w:ascii="Times New Roman" w:eastAsia="Times New Roman" w:hAnsi="Times New Roman" w:cs="Times New Roman"/>
          <w:color w:val="000000"/>
          <w:sz w:val="20"/>
          <w:szCs w:val="20"/>
        </w:rPr>
        <w:t xml:space="preserve"> value adjustment.</w:t>
      </w:r>
    </w:p>
    <w:p w14:paraId="678DECFF" w14:textId="77777777" w:rsidR="003D770D" w:rsidRPr="00470A40" w:rsidRDefault="003D770D" w:rsidP="00536D96">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1FB8B894" w14:textId="444D60F8" w:rsidR="00536D96" w:rsidRPr="00470A40" w:rsidRDefault="00536D96" w:rsidP="00536D96">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Table S12. </w:t>
      </w: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values and related parameters of the post-hoc tests for the contrasts on ‘Orientation </w:t>
      </w:r>
      <w:r w:rsidR="00004BF9" w:rsidRPr="00470A40">
        <w:rPr>
          <w:rFonts w:ascii="Times New Roman" w:eastAsia="Times New Roman" w:hAnsi="Times New Roman" w:cs="Times New Roman"/>
          <w:b/>
          <w:color w:val="000000"/>
          <w:sz w:val="24"/>
          <w:szCs w:val="24"/>
        </w:rPr>
        <w:t>latency</w:t>
      </w:r>
      <w:r w:rsidRPr="00470A40">
        <w:rPr>
          <w:rFonts w:ascii="Times New Roman" w:eastAsia="Times New Roman" w:hAnsi="Times New Roman" w:cs="Times New Roman"/>
          <w:b/>
          <w:color w:val="000000"/>
          <w:sz w:val="24"/>
          <w:szCs w:val="24"/>
        </w:rPr>
        <w:t>’</w:t>
      </w:r>
      <w:r w:rsidR="00004BF9" w:rsidRPr="00470A40">
        <w:rPr>
          <w:rFonts w:ascii="Times New Roman" w:eastAsia="Times New Roman" w:hAnsi="Times New Roman" w:cs="Times New Roman"/>
          <w:b/>
          <w:color w:val="000000"/>
          <w:sz w:val="24"/>
          <w:szCs w:val="24"/>
        </w:rPr>
        <w:t xml:space="preserve"> </w:t>
      </w:r>
      <w:r w:rsidR="00004BF9" w:rsidRPr="00470A40">
        <w:rPr>
          <w:rFonts w:ascii="Times New Roman" w:eastAsia="Times New Roman" w:hAnsi="Times New Roman" w:cs="Times New Roman"/>
          <w:b/>
          <w:i/>
          <w:color w:val="000000"/>
          <w:sz w:val="24"/>
          <w:szCs w:val="24"/>
        </w:rPr>
        <w:t>(Unsolvable phas</w:t>
      </w:r>
      <w:r w:rsidR="00004BF9" w:rsidRPr="00470A40">
        <w:rPr>
          <w:rFonts w:ascii="Times New Roman" w:eastAsia="Times New Roman" w:hAnsi="Times New Roman" w:cs="Times New Roman"/>
          <w:b/>
          <w:color w:val="000000"/>
          <w:sz w:val="24"/>
          <w:szCs w:val="24"/>
        </w:rPr>
        <w:t>e)</w:t>
      </w:r>
      <w:r w:rsidRPr="00470A40">
        <w:rPr>
          <w:rFonts w:ascii="Times New Roman" w:eastAsia="Times New Roman" w:hAnsi="Times New Roman" w:cs="Times New Roman"/>
          <w:b/>
          <w:color w:val="000000"/>
          <w:sz w:val="24"/>
          <w:szCs w:val="24"/>
        </w:rPr>
        <w:t xml:space="preserve"> </w:t>
      </w:r>
      <w:r w:rsidRPr="00470A40">
        <w:rPr>
          <w:rFonts w:ascii="Times New Roman" w:eastAsia="Times New Roman" w:hAnsi="Times New Roman" w:cs="Times New Roman"/>
          <w:color w:val="000000"/>
          <w:sz w:val="24"/>
          <w:szCs w:val="24"/>
        </w:rPr>
        <w:t>(</w:t>
      </w:r>
      <w:proofErr w:type="spellStart"/>
      <w:r w:rsidRPr="00470A40">
        <w:rPr>
          <w:rFonts w:ascii="Times New Roman" w:eastAsia="Times New Roman" w:hAnsi="Times New Roman" w:cs="Times New Roman"/>
          <w:color w:val="000000"/>
          <w:sz w:val="24"/>
          <w:szCs w:val="24"/>
        </w:rPr>
        <w:t>Exp</w:t>
      </w:r>
      <w:proofErr w:type="spellEnd"/>
      <w:r w:rsidRPr="00470A40">
        <w:rPr>
          <w:rFonts w:ascii="Times New Roman" w:eastAsia="Times New Roman" w:hAnsi="Times New Roman" w:cs="Times New Roman"/>
          <w:color w:val="000000"/>
          <w:sz w:val="24"/>
          <w:szCs w:val="24"/>
        </w:rPr>
        <w:t>: Experimenter)</w:t>
      </w:r>
    </w:p>
    <w:tbl>
      <w:tblPr>
        <w:tblW w:w="8222" w:type="dxa"/>
        <w:tblBorders>
          <w:top w:val="single" w:sz="4" w:space="0" w:color="7F7F7F"/>
          <w:bottom w:val="single" w:sz="4" w:space="0" w:color="7F7F7F"/>
        </w:tblBorders>
        <w:tblLayout w:type="fixed"/>
        <w:tblLook w:val="0400" w:firstRow="0" w:lastRow="0" w:firstColumn="0" w:lastColumn="0" w:noHBand="0" w:noVBand="1"/>
      </w:tblPr>
      <w:tblGrid>
        <w:gridCol w:w="2835"/>
        <w:gridCol w:w="1276"/>
        <w:gridCol w:w="992"/>
        <w:gridCol w:w="851"/>
        <w:gridCol w:w="992"/>
        <w:gridCol w:w="1276"/>
      </w:tblGrid>
      <w:tr w:rsidR="00536D96" w:rsidRPr="00470A40" w14:paraId="642FB9FE" w14:textId="77777777" w:rsidTr="00321EC2">
        <w:trPr>
          <w:trHeight w:val="280"/>
        </w:trPr>
        <w:tc>
          <w:tcPr>
            <w:tcW w:w="2835" w:type="dxa"/>
            <w:tcBorders>
              <w:bottom w:val="single" w:sz="4" w:space="0" w:color="7F7F7F"/>
            </w:tcBorders>
            <w:shd w:val="clear" w:color="auto" w:fill="auto"/>
          </w:tcPr>
          <w:p w14:paraId="0C8DD5B8" w14:textId="77777777" w:rsidR="00536D96" w:rsidRPr="00470A40" w:rsidRDefault="00536D96"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Contrast                             </w:t>
            </w:r>
          </w:p>
        </w:tc>
        <w:tc>
          <w:tcPr>
            <w:tcW w:w="1276" w:type="dxa"/>
            <w:tcBorders>
              <w:bottom w:val="single" w:sz="4" w:space="0" w:color="7F7F7F"/>
            </w:tcBorders>
            <w:shd w:val="clear" w:color="auto" w:fill="auto"/>
          </w:tcPr>
          <w:p w14:paraId="384CA00D" w14:textId="77777777" w:rsidR="00536D96" w:rsidRPr="00470A40" w:rsidRDefault="00536D96"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Estimate </w:t>
            </w:r>
          </w:p>
        </w:tc>
        <w:tc>
          <w:tcPr>
            <w:tcW w:w="992" w:type="dxa"/>
            <w:tcBorders>
              <w:bottom w:val="single" w:sz="4" w:space="0" w:color="7F7F7F"/>
            </w:tcBorders>
            <w:shd w:val="clear" w:color="auto" w:fill="auto"/>
          </w:tcPr>
          <w:p w14:paraId="6EA4F301" w14:textId="77777777" w:rsidR="00536D96" w:rsidRPr="00470A40" w:rsidRDefault="00536D96"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SE </w:t>
            </w:r>
          </w:p>
        </w:tc>
        <w:tc>
          <w:tcPr>
            <w:tcW w:w="851" w:type="dxa"/>
            <w:tcBorders>
              <w:bottom w:val="single" w:sz="4" w:space="0" w:color="7F7F7F"/>
            </w:tcBorders>
            <w:shd w:val="clear" w:color="auto" w:fill="auto"/>
          </w:tcPr>
          <w:p w14:paraId="490B56DD" w14:textId="77777777" w:rsidR="00536D96" w:rsidRPr="00470A40" w:rsidRDefault="00536D96"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roofErr w:type="spellStart"/>
            <w:r w:rsidRPr="00470A40">
              <w:rPr>
                <w:rFonts w:ascii="Times New Roman" w:eastAsia="Times New Roman" w:hAnsi="Times New Roman" w:cs="Times New Roman"/>
                <w:b/>
                <w:color w:val="000000"/>
                <w:sz w:val="24"/>
                <w:szCs w:val="24"/>
              </w:rPr>
              <w:t>df</w:t>
            </w:r>
            <w:proofErr w:type="spellEnd"/>
          </w:p>
        </w:tc>
        <w:tc>
          <w:tcPr>
            <w:tcW w:w="992" w:type="dxa"/>
            <w:tcBorders>
              <w:bottom w:val="single" w:sz="4" w:space="0" w:color="7F7F7F"/>
            </w:tcBorders>
            <w:shd w:val="clear" w:color="auto" w:fill="auto"/>
          </w:tcPr>
          <w:p w14:paraId="53102C88" w14:textId="77777777" w:rsidR="00536D96" w:rsidRPr="00470A40" w:rsidRDefault="00536D96"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t ratio</w:t>
            </w:r>
          </w:p>
        </w:tc>
        <w:tc>
          <w:tcPr>
            <w:tcW w:w="1276" w:type="dxa"/>
            <w:tcBorders>
              <w:bottom w:val="single" w:sz="4" w:space="0" w:color="7F7F7F"/>
            </w:tcBorders>
            <w:shd w:val="clear" w:color="auto" w:fill="auto"/>
          </w:tcPr>
          <w:p w14:paraId="2E894BDA" w14:textId="77777777" w:rsidR="00536D96" w:rsidRPr="00470A40" w:rsidRDefault="00536D96"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w:t>
            </w:r>
          </w:p>
        </w:tc>
      </w:tr>
      <w:tr w:rsidR="00536D96" w:rsidRPr="00470A40" w14:paraId="50AD41EC" w14:textId="77777777" w:rsidTr="00321EC2">
        <w:trPr>
          <w:trHeight w:val="860"/>
        </w:trPr>
        <w:tc>
          <w:tcPr>
            <w:tcW w:w="2835" w:type="dxa"/>
            <w:vMerge w:val="restart"/>
            <w:tcBorders>
              <w:top w:val="single" w:sz="4" w:space="0" w:color="7F7F7F"/>
              <w:bottom w:val="single" w:sz="4" w:space="0" w:color="7F7F7F"/>
            </w:tcBorders>
            <w:shd w:val="clear" w:color="auto" w:fill="auto"/>
          </w:tcPr>
          <w:p w14:paraId="15FF3046" w14:textId="77777777" w:rsidR="00536D96" w:rsidRPr="00470A40" w:rsidRDefault="00536D96" w:rsidP="00004BF9">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proofErr w:type="spellStart"/>
            <w:r w:rsidRPr="00470A40">
              <w:rPr>
                <w:rFonts w:ascii="Times New Roman" w:eastAsia="Times New Roman" w:hAnsi="Times New Roman" w:cs="Times New Roman"/>
                <w:color w:val="000000"/>
                <w:sz w:val="24"/>
                <w:szCs w:val="24"/>
              </w:rPr>
              <w:t>Exp</w:t>
            </w:r>
            <w:proofErr w:type="spellEnd"/>
            <w:r w:rsidRPr="00470A40">
              <w:rPr>
                <w:rFonts w:ascii="Times New Roman" w:eastAsia="Times New Roman" w:hAnsi="Times New Roman" w:cs="Times New Roman"/>
                <w:color w:val="000000"/>
                <w:sz w:val="24"/>
                <w:szCs w:val="24"/>
              </w:rPr>
              <w:t xml:space="preserve"> - Pig, </w:t>
            </w:r>
            <w:proofErr w:type="spellStart"/>
            <w:r w:rsidRPr="00470A40">
              <w:rPr>
                <w:rFonts w:ascii="Times New Roman" w:eastAsia="Times New Roman" w:hAnsi="Times New Roman" w:cs="Times New Roman"/>
                <w:color w:val="000000"/>
                <w:sz w:val="24"/>
                <w:szCs w:val="24"/>
              </w:rPr>
              <w:t>Exp</w:t>
            </w:r>
            <w:proofErr w:type="spellEnd"/>
          </w:p>
          <w:p w14:paraId="79EBAF97" w14:textId="77777777" w:rsidR="00536D96" w:rsidRPr="00470A40" w:rsidRDefault="00536D96" w:rsidP="00004BF9">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proofErr w:type="spellStart"/>
            <w:r w:rsidRPr="00470A40">
              <w:rPr>
                <w:rFonts w:ascii="Times New Roman" w:eastAsia="Times New Roman" w:hAnsi="Times New Roman" w:cs="Times New Roman"/>
                <w:color w:val="000000"/>
                <w:sz w:val="24"/>
                <w:szCs w:val="24"/>
              </w:rPr>
              <w:t>Exp</w:t>
            </w:r>
            <w:proofErr w:type="spellEnd"/>
            <w:r w:rsidRPr="00470A40">
              <w:rPr>
                <w:rFonts w:ascii="Times New Roman" w:eastAsia="Times New Roman" w:hAnsi="Times New Roman" w:cs="Times New Roman"/>
                <w:color w:val="000000"/>
                <w:sz w:val="24"/>
                <w:szCs w:val="24"/>
              </w:rPr>
              <w:t xml:space="preserve"> - Dog, Owner</w:t>
            </w:r>
          </w:p>
          <w:p w14:paraId="61BC1C9A" w14:textId="77777777" w:rsidR="00536D96" w:rsidRPr="00470A40" w:rsidRDefault="00536D96" w:rsidP="00004BF9">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Pig, </w:t>
            </w:r>
            <w:proofErr w:type="spellStart"/>
            <w:r w:rsidRPr="00470A40">
              <w:rPr>
                <w:rFonts w:ascii="Times New Roman" w:eastAsia="Times New Roman" w:hAnsi="Times New Roman" w:cs="Times New Roman"/>
                <w:color w:val="000000"/>
                <w:sz w:val="24"/>
                <w:szCs w:val="24"/>
              </w:rPr>
              <w:t>Exp</w:t>
            </w:r>
            <w:proofErr w:type="spellEnd"/>
            <w:r w:rsidRPr="00470A40">
              <w:rPr>
                <w:rFonts w:ascii="Times New Roman" w:eastAsia="Times New Roman" w:hAnsi="Times New Roman" w:cs="Times New Roman"/>
                <w:color w:val="000000"/>
                <w:sz w:val="24"/>
                <w:szCs w:val="24"/>
              </w:rPr>
              <w:t xml:space="preserve"> - Pig, Owner</w:t>
            </w:r>
          </w:p>
          <w:p w14:paraId="08A23DC1" w14:textId="77777777" w:rsidR="00536D96" w:rsidRPr="00470A40" w:rsidRDefault="00536D96"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 Owner - Pig, Owner</w:t>
            </w:r>
          </w:p>
        </w:tc>
        <w:tc>
          <w:tcPr>
            <w:tcW w:w="1276" w:type="dxa"/>
            <w:vMerge w:val="restart"/>
            <w:tcBorders>
              <w:top w:val="single" w:sz="4" w:space="0" w:color="7F7F7F"/>
              <w:bottom w:val="single" w:sz="4" w:space="0" w:color="7F7F7F"/>
            </w:tcBorders>
            <w:shd w:val="clear" w:color="auto" w:fill="auto"/>
          </w:tcPr>
          <w:p w14:paraId="5327C79D" w14:textId="53E96BAA"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-36.757</w:t>
            </w:r>
          </w:p>
          <w:p w14:paraId="3821BC36" w14:textId="0F3839C1"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-15</w:t>
            </w:r>
            <w:r w:rsidR="00536D96" w:rsidRPr="00470A40">
              <w:rPr>
                <w:rFonts w:ascii="Times New Roman" w:eastAsia="Times New Roman" w:hAnsi="Times New Roman" w:cs="Times New Roman"/>
                <w:color w:val="000000"/>
                <w:sz w:val="24"/>
                <w:szCs w:val="24"/>
              </w:rPr>
              <w:t>.0</w:t>
            </w:r>
            <w:r w:rsidRPr="00470A40">
              <w:rPr>
                <w:rFonts w:ascii="Times New Roman" w:eastAsia="Times New Roman" w:hAnsi="Times New Roman" w:cs="Times New Roman"/>
                <w:color w:val="000000"/>
                <w:sz w:val="24"/>
                <w:szCs w:val="24"/>
              </w:rPr>
              <w:t>83</w:t>
            </w:r>
          </w:p>
          <w:p w14:paraId="013E25DC" w14:textId="1A5A6568"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-14</w:t>
            </w:r>
            <w:r w:rsidR="00536D96" w:rsidRPr="00470A40">
              <w:rPr>
                <w:rFonts w:ascii="Times New Roman" w:eastAsia="Times New Roman" w:hAnsi="Times New Roman" w:cs="Times New Roman"/>
                <w:color w:val="000000"/>
                <w:sz w:val="24"/>
                <w:szCs w:val="24"/>
              </w:rPr>
              <w:t>.2</w:t>
            </w:r>
            <w:r w:rsidRPr="00470A40">
              <w:rPr>
                <w:rFonts w:ascii="Times New Roman" w:eastAsia="Times New Roman" w:hAnsi="Times New Roman" w:cs="Times New Roman"/>
                <w:color w:val="000000"/>
                <w:sz w:val="24"/>
                <w:szCs w:val="24"/>
              </w:rPr>
              <w:t>00</w:t>
            </w:r>
          </w:p>
          <w:p w14:paraId="483F0BEA" w14:textId="6DAEC8BD"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-35.873</w:t>
            </w:r>
          </w:p>
        </w:tc>
        <w:tc>
          <w:tcPr>
            <w:tcW w:w="992" w:type="dxa"/>
            <w:tcBorders>
              <w:top w:val="single" w:sz="4" w:space="0" w:color="7F7F7F"/>
              <w:bottom w:val="nil"/>
            </w:tcBorders>
            <w:shd w:val="clear" w:color="auto" w:fill="auto"/>
          </w:tcPr>
          <w:p w14:paraId="35B8E32E" w14:textId="5FF3741B"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10.742</w:t>
            </w:r>
          </w:p>
          <w:p w14:paraId="10F0327B" w14:textId="2A6F62E7"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7.776</w:t>
            </w:r>
          </w:p>
          <w:p w14:paraId="69CD5932" w14:textId="0880D30E"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8.519</w:t>
            </w:r>
          </w:p>
        </w:tc>
        <w:tc>
          <w:tcPr>
            <w:tcW w:w="851" w:type="dxa"/>
            <w:tcBorders>
              <w:top w:val="single" w:sz="4" w:space="0" w:color="7F7F7F"/>
              <w:bottom w:val="nil"/>
            </w:tcBorders>
            <w:shd w:val="clear" w:color="auto" w:fill="auto"/>
          </w:tcPr>
          <w:p w14:paraId="05E3BC11" w14:textId="6362F198"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33.92</w:t>
            </w:r>
          </w:p>
          <w:p w14:paraId="0CB2970B" w14:textId="77777777" w:rsidR="00536D96" w:rsidRPr="00470A40" w:rsidRDefault="00536D96"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w:t>
            </w:r>
          </w:p>
          <w:p w14:paraId="3A5943AF" w14:textId="77777777" w:rsidR="00536D96" w:rsidRPr="00470A40" w:rsidRDefault="00536D96"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w:t>
            </w:r>
          </w:p>
        </w:tc>
        <w:tc>
          <w:tcPr>
            <w:tcW w:w="992" w:type="dxa"/>
            <w:tcBorders>
              <w:top w:val="single" w:sz="4" w:space="0" w:color="7F7F7F"/>
              <w:bottom w:val="nil"/>
            </w:tcBorders>
            <w:shd w:val="clear" w:color="auto" w:fill="auto"/>
          </w:tcPr>
          <w:p w14:paraId="0D865D61" w14:textId="65A4EF23"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-3.422</w:t>
            </w:r>
          </w:p>
          <w:p w14:paraId="76B90CAE" w14:textId="0DEC59E2"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w:t>
            </w:r>
            <w:r w:rsidR="00536D96" w:rsidRPr="00470A40">
              <w:rPr>
                <w:rFonts w:ascii="Times New Roman" w:eastAsia="Times New Roman" w:hAnsi="Times New Roman" w:cs="Times New Roman"/>
                <w:color w:val="000000"/>
                <w:sz w:val="24"/>
                <w:szCs w:val="24"/>
              </w:rPr>
              <w:t>.</w:t>
            </w:r>
            <w:r w:rsidRPr="00470A40">
              <w:rPr>
                <w:rFonts w:ascii="Times New Roman" w:eastAsia="Times New Roman" w:hAnsi="Times New Roman" w:cs="Times New Roman"/>
                <w:color w:val="000000"/>
                <w:sz w:val="24"/>
                <w:szCs w:val="24"/>
              </w:rPr>
              <w:t>940</w:t>
            </w:r>
          </w:p>
          <w:p w14:paraId="34286320" w14:textId="5FA5CC54"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-1.667</w:t>
            </w:r>
          </w:p>
        </w:tc>
        <w:tc>
          <w:tcPr>
            <w:tcW w:w="1276" w:type="dxa"/>
            <w:tcBorders>
              <w:top w:val="single" w:sz="4" w:space="0" w:color="7F7F7F"/>
              <w:bottom w:val="nil"/>
            </w:tcBorders>
            <w:shd w:val="clear" w:color="auto" w:fill="auto"/>
          </w:tcPr>
          <w:p w14:paraId="0C6F9C78" w14:textId="11D2E6A0"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0.009 </w:t>
            </w:r>
            <w:r w:rsidRPr="00470A40">
              <w:rPr>
                <w:rFonts w:ascii="Times New Roman" w:eastAsia="Times New Roman" w:hAnsi="Times New Roman" w:cs="Times New Roman"/>
                <w:color w:val="000000"/>
                <w:sz w:val="24"/>
                <w:szCs w:val="24"/>
                <w:vertAlign w:val="superscript"/>
              </w:rPr>
              <w:t>**</w:t>
            </w:r>
          </w:p>
          <w:p w14:paraId="30D252E7" w14:textId="178F7488" w:rsidR="00536D96" w:rsidRPr="00470A40" w:rsidRDefault="00EA1837"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w:t>
            </w:r>
            <w:r w:rsidR="00536D96" w:rsidRPr="00470A40">
              <w:rPr>
                <w:rFonts w:ascii="Times New Roman" w:eastAsia="Times New Roman" w:hAnsi="Times New Roman" w:cs="Times New Roman"/>
                <w:color w:val="000000"/>
                <w:sz w:val="24"/>
                <w:szCs w:val="24"/>
              </w:rPr>
              <w:t>2</w:t>
            </w:r>
            <w:r w:rsidRPr="00470A40">
              <w:rPr>
                <w:rFonts w:ascii="Times New Roman" w:eastAsia="Times New Roman" w:hAnsi="Times New Roman" w:cs="Times New Roman"/>
                <w:color w:val="000000"/>
                <w:sz w:val="24"/>
                <w:szCs w:val="24"/>
              </w:rPr>
              <w:t>44</w:t>
            </w:r>
            <w:r w:rsidR="00536D96" w:rsidRPr="00470A40">
              <w:rPr>
                <w:rFonts w:ascii="Times New Roman" w:eastAsia="Times New Roman" w:hAnsi="Times New Roman" w:cs="Times New Roman"/>
                <w:color w:val="000000"/>
                <w:sz w:val="24"/>
                <w:szCs w:val="24"/>
              </w:rPr>
              <w:t xml:space="preserve"> </w:t>
            </w:r>
          </w:p>
          <w:p w14:paraId="0FC34150" w14:textId="5EA0DE90" w:rsidR="00536D96" w:rsidRPr="00470A40" w:rsidRDefault="00EA1837"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0.366</w:t>
            </w:r>
            <w:r w:rsidR="00536D96" w:rsidRPr="00470A40">
              <w:rPr>
                <w:rFonts w:ascii="Times New Roman" w:eastAsia="Times New Roman" w:hAnsi="Times New Roman" w:cs="Times New Roman"/>
                <w:color w:val="000000"/>
                <w:sz w:val="24"/>
                <w:szCs w:val="24"/>
              </w:rPr>
              <w:t xml:space="preserve"> </w:t>
            </w:r>
          </w:p>
        </w:tc>
      </w:tr>
      <w:tr w:rsidR="00536D96" w:rsidRPr="00470A40" w14:paraId="5F976CA5" w14:textId="77777777" w:rsidTr="00321EC2">
        <w:trPr>
          <w:trHeight w:val="280"/>
        </w:trPr>
        <w:tc>
          <w:tcPr>
            <w:tcW w:w="2835" w:type="dxa"/>
            <w:vMerge/>
            <w:tcBorders>
              <w:top w:val="single" w:sz="4" w:space="0" w:color="7F7F7F"/>
              <w:bottom w:val="single" w:sz="4" w:space="0" w:color="7F7F7F"/>
            </w:tcBorders>
            <w:shd w:val="clear" w:color="auto" w:fill="auto"/>
          </w:tcPr>
          <w:p w14:paraId="21C6ECDA" w14:textId="77777777" w:rsidR="00536D96" w:rsidRPr="00470A40" w:rsidRDefault="00536D96" w:rsidP="00004BF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276" w:type="dxa"/>
            <w:vMerge/>
            <w:tcBorders>
              <w:top w:val="single" w:sz="4" w:space="0" w:color="7F7F7F"/>
              <w:bottom w:val="single" w:sz="4" w:space="0" w:color="7F7F7F"/>
            </w:tcBorders>
            <w:shd w:val="clear" w:color="auto" w:fill="auto"/>
          </w:tcPr>
          <w:p w14:paraId="6779332C" w14:textId="77777777" w:rsidR="00536D96" w:rsidRPr="00470A40" w:rsidRDefault="00536D96" w:rsidP="00004BF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92" w:type="dxa"/>
            <w:shd w:val="clear" w:color="auto" w:fill="auto"/>
          </w:tcPr>
          <w:p w14:paraId="2FACFFDE" w14:textId="407018FD"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10.742</w:t>
            </w:r>
          </w:p>
        </w:tc>
        <w:tc>
          <w:tcPr>
            <w:tcW w:w="851" w:type="dxa"/>
            <w:tcBorders>
              <w:top w:val="nil"/>
            </w:tcBorders>
            <w:shd w:val="clear" w:color="auto" w:fill="auto"/>
          </w:tcPr>
          <w:p w14:paraId="1AE0BC2C" w14:textId="4E7BCD35"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33.92</w:t>
            </w:r>
          </w:p>
        </w:tc>
        <w:tc>
          <w:tcPr>
            <w:tcW w:w="992" w:type="dxa"/>
            <w:tcBorders>
              <w:top w:val="nil"/>
            </w:tcBorders>
            <w:shd w:val="clear" w:color="auto" w:fill="auto"/>
          </w:tcPr>
          <w:p w14:paraId="3A9F9344" w14:textId="41FCF8D5" w:rsidR="00536D96" w:rsidRPr="00470A40" w:rsidRDefault="00004BF9"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w:t>
            </w:r>
            <w:r w:rsidR="00536D96" w:rsidRPr="00470A40">
              <w:rPr>
                <w:rFonts w:ascii="Times New Roman" w:eastAsia="Times New Roman" w:hAnsi="Times New Roman" w:cs="Times New Roman"/>
                <w:color w:val="000000"/>
                <w:sz w:val="24"/>
                <w:szCs w:val="24"/>
              </w:rPr>
              <w:t>3</w:t>
            </w:r>
            <w:r w:rsidRPr="00470A40">
              <w:rPr>
                <w:rFonts w:ascii="Times New Roman" w:eastAsia="Times New Roman" w:hAnsi="Times New Roman" w:cs="Times New Roman"/>
                <w:color w:val="000000"/>
                <w:sz w:val="24"/>
                <w:szCs w:val="24"/>
              </w:rPr>
              <w:t>40</w:t>
            </w:r>
          </w:p>
        </w:tc>
        <w:tc>
          <w:tcPr>
            <w:tcW w:w="1276" w:type="dxa"/>
            <w:tcBorders>
              <w:top w:val="nil"/>
            </w:tcBorders>
            <w:shd w:val="clear" w:color="auto" w:fill="auto"/>
          </w:tcPr>
          <w:p w14:paraId="16E162C9" w14:textId="3B0F582C" w:rsidR="00536D96" w:rsidRPr="00470A40" w:rsidRDefault="00EA1837" w:rsidP="00004BF9">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vertAlign w:val="superscript"/>
              </w:rPr>
            </w:pPr>
            <w:r w:rsidRPr="00470A40">
              <w:rPr>
                <w:rFonts w:ascii="Times New Roman" w:eastAsia="Times New Roman" w:hAnsi="Times New Roman" w:cs="Times New Roman"/>
                <w:color w:val="000000"/>
                <w:sz w:val="24"/>
                <w:szCs w:val="24"/>
              </w:rPr>
              <w:t>0.011</w:t>
            </w:r>
            <w:r w:rsidR="00536D96" w:rsidRPr="00470A40">
              <w:rPr>
                <w:rFonts w:ascii="Times New Roman" w:eastAsia="Times New Roman" w:hAnsi="Times New Roman" w:cs="Times New Roman"/>
                <w:color w:val="000000"/>
                <w:sz w:val="24"/>
                <w:szCs w:val="24"/>
              </w:rPr>
              <w:t xml:space="preserve"> </w:t>
            </w:r>
            <w:r w:rsidR="00536D96" w:rsidRPr="00470A40">
              <w:rPr>
                <w:rFonts w:ascii="Times New Roman" w:eastAsia="Times New Roman" w:hAnsi="Times New Roman" w:cs="Times New Roman"/>
                <w:color w:val="000000"/>
                <w:sz w:val="24"/>
                <w:szCs w:val="24"/>
                <w:vertAlign w:val="superscript"/>
              </w:rPr>
              <w:t>*</w:t>
            </w:r>
            <w:r w:rsidR="00536D96" w:rsidRPr="00470A40">
              <w:rPr>
                <w:rFonts w:ascii="Times New Roman" w:eastAsia="Times New Roman" w:hAnsi="Times New Roman" w:cs="Times New Roman"/>
                <w:color w:val="000000"/>
                <w:sz w:val="24"/>
                <w:szCs w:val="24"/>
              </w:rPr>
              <w:t xml:space="preserve"> </w:t>
            </w:r>
          </w:p>
        </w:tc>
      </w:tr>
    </w:tbl>
    <w:p w14:paraId="4F2FD58D" w14:textId="3CC4D01C" w:rsidR="00536D96" w:rsidRPr="00470A40" w:rsidRDefault="00EA1837" w:rsidP="00536D96">
      <w:pPr>
        <w:rPr>
          <w:rFonts w:ascii="Times New Roman" w:eastAsia="Times New Roman" w:hAnsi="Times New Roman" w:cs="Times New Roman"/>
          <w:color w:val="000000"/>
          <w:sz w:val="20"/>
          <w:szCs w:val="20"/>
        </w:rPr>
      </w:pPr>
      <w:r w:rsidRPr="00470A40">
        <w:rPr>
          <w:rFonts w:ascii="Times New Roman" w:eastAsia="Times New Roman" w:hAnsi="Times New Roman" w:cs="Times New Roman"/>
          <w:color w:val="000000"/>
          <w:sz w:val="20"/>
          <w:szCs w:val="20"/>
        </w:rPr>
        <w:t>Note. Significance codes: '**</w:t>
      </w:r>
      <w:r w:rsidR="00536D96" w:rsidRPr="00470A40">
        <w:rPr>
          <w:rFonts w:ascii="Times New Roman" w:eastAsia="Times New Roman" w:hAnsi="Times New Roman" w:cs="Times New Roman"/>
          <w:color w:val="000000"/>
          <w:sz w:val="20"/>
          <w:szCs w:val="20"/>
        </w:rPr>
        <w:t>'</w:t>
      </w:r>
      <w:r w:rsidR="00536D96"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0.0</w:t>
      </w:r>
      <w:r w:rsidR="00536D96" w:rsidRPr="00470A40">
        <w:rPr>
          <w:rFonts w:ascii="Times New Roman" w:eastAsia="Times New Roman" w:hAnsi="Times New Roman" w:cs="Times New Roman"/>
          <w:color w:val="000000"/>
          <w:sz w:val="20"/>
          <w:szCs w:val="20"/>
        </w:rPr>
        <w:t xml:space="preserve">1; '*' </w:t>
      </w:r>
      <w:r w:rsidR="00536D96" w:rsidRPr="00470A40">
        <w:rPr>
          <w:rFonts w:ascii="Times New Roman" w:eastAsia="Times New Roman" w:hAnsi="Times New Roman" w:cs="Times New Roman"/>
          <w:i/>
          <w:color w:val="000000"/>
        </w:rPr>
        <w:t>P</w:t>
      </w:r>
      <w:r w:rsidR="00536D96" w:rsidRPr="00470A40">
        <w:rPr>
          <w:rFonts w:ascii="Times New Roman" w:eastAsia="Times New Roman" w:hAnsi="Times New Roman" w:cs="Times New Roman"/>
          <w:color w:val="000000"/>
        </w:rPr>
        <w:t xml:space="preserve"> </w:t>
      </w:r>
      <w:r w:rsidRPr="00470A40">
        <w:rPr>
          <w:rFonts w:ascii="Times New Roman" w:eastAsia="Times New Roman" w:hAnsi="Times New Roman" w:cs="Times New Roman"/>
          <w:color w:val="000000"/>
          <w:sz w:val="20"/>
          <w:szCs w:val="20"/>
        </w:rPr>
        <w:t>&lt; 0.05</w:t>
      </w:r>
      <w:r w:rsidR="00536D96" w:rsidRPr="00470A40">
        <w:rPr>
          <w:rFonts w:ascii="Times New Roman" w:eastAsia="Times New Roman" w:hAnsi="Times New Roman" w:cs="Times New Roman"/>
          <w:color w:val="000000"/>
          <w:sz w:val="20"/>
          <w:szCs w:val="20"/>
        </w:rPr>
        <w:t xml:space="preserve">. Tukey method for </w:t>
      </w:r>
      <w:r w:rsidR="00536D96" w:rsidRPr="00470A40">
        <w:rPr>
          <w:rFonts w:ascii="Times New Roman" w:eastAsia="Times New Roman" w:hAnsi="Times New Roman" w:cs="Times New Roman"/>
          <w:i/>
          <w:color w:val="000000"/>
          <w:sz w:val="20"/>
          <w:szCs w:val="20"/>
        </w:rPr>
        <w:t>P</w:t>
      </w:r>
      <w:r w:rsidR="00536D96" w:rsidRPr="00470A40">
        <w:rPr>
          <w:rFonts w:ascii="Times New Roman" w:eastAsia="Times New Roman" w:hAnsi="Times New Roman" w:cs="Times New Roman"/>
          <w:color w:val="000000"/>
          <w:sz w:val="20"/>
          <w:szCs w:val="20"/>
        </w:rPr>
        <w:t xml:space="preserve"> value adjustment.</w:t>
      </w:r>
    </w:p>
    <w:p w14:paraId="02E2D352" w14:textId="77777777" w:rsidR="00EA1837" w:rsidRPr="00470A40" w:rsidRDefault="00EA1837" w:rsidP="00536D96">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2A5BEA97" w14:textId="77777777" w:rsidR="003D770D" w:rsidRPr="00470A40" w:rsidRDefault="003D770D" w:rsidP="00536D96">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74E88D54" w14:textId="77777777" w:rsidR="003D770D" w:rsidRPr="00470A40" w:rsidRDefault="003D770D" w:rsidP="00536D96">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6F602E49" w14:textId="77777777" w:rsidR="003D770D" w:rsidRPr="00470A40" w:rsidRDefault="003D770D" w:rsidP="00536D96">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53A64269" w14:textId="77777777" w:rsidR="003D770D" w:rsidRPr="00470A40" w:rsidRDefault="003D770D" w:rsidP="00536D96">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3479B78F" w14:textId="77777777" w:rsidR="003D770D" w:rsidRPr="00470A40" w:rsidRDefault="003D770D" w:rsidP="00536D96">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27A4229F" w14:textId="77777777" w:rsidR="003D770D" w:rsidRPr="00470A40" w:rsidRDefault="003D770D" w:rsidP="00536D96">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7A5312DD" w14:textId="77777777" w:rsidR="003D770D" w:rsidRPr="00470A40" w:rsidRDefault="003D770D" w:rsidP="00536D96">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147FA133" w14:textId="682F5169" w:rsidR="00536D96" w:rsidRPr="00470A40" w:rsidRDefault="00536D96" w:rsidP="00536D96">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Table S13. </w:t>
      </w: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values and related parameters of the post-hoc tests for the contrasts on ‘Orientation</w:t>
      </w:r>
      <w:r w:rsidR="00004BF9" w:rsidRPr="00470A40">
        <w:rPr>
          <w:rFonts w:ascii="Times New Roman" w:eastAsia="Times New Roman" w:hAnsi="Times New Roman" w:cs="Times New Roman"/>
          <w:b/>
          <w:color w:val="000000"/>
          <w:sz w:val="24"/>
          <w:szCs w:val="24"/>
        </w:rPr>
        <w:t>-alternation</w:t>
      </w:r>
      <w:r w:rsidRPr="00470A40">
        <w:rPr>
          <w:rFonts w:ascii="Times New Roman" w:eastAsia="Times New Roman" w:hAnsi="Times New Roman" w:cs="Times New Roman"/>
          <w:b/>
          <w:color w:val="000000"/>
          <w:sz w:val="24"/>
          <w:szCs w:val="24"/>
        </w:rPr>
        <w:t xml:space="preserve">’ </w:t>
      </w:r>
      <w:r w:rsidR="00004BF9" w:rsidRPr="00470A40">
        <w:rPr>
          <w:rFonts w:ascii="Times New Roman" w:eastAsia="Times New Roman" w:hAnsi="Times New Roman" w:cs="Times New Roman"/>
          <w:b/>
          <w:i/>
          <w:color w:val="000000"/>
          <w:sz w:val="24"/>
          <w:szCs w:val="24"/>
        </w:rPr>
        <w:t>(Unsolvable phase)</w:t>
      </w:r>
      <w:r w:rsidR="00004BF9" w:rsidRPr="00470A40">
        <w:rPr>
          <w:rFonts w:ascii="Times New Roman" w:eastAsia="Times New Roman" w:hAnsi="Times New Roman" w:cs="Times New Roman"/>
          <w:color w:val="000000"/>
          <w:sz w:val="24"/>
          <w:szCs w:val="24"/>
        </w:rPr>
        <w:t xml:space="preserve"> </w:t>
      </w:r>
      <w:r w:rsidRPr="00470A40">
        <w:rPr>
          <w:rFonts w:ascii="Times New Roman" w:eastAsia="Times New Roman" w:hAnsi="Times New Roman" w:cs="Times New Roman"/>
          <w:color w:val="000000"/>
          <w:sz w:val="24"/>
          <w:szCs w:val="24"/>
        </w:rPr>
        <w:t>(</w:t>
      </w:r>
      <w:proofErr w:type="spellStart"/>
      <w:r w:rsidRPr="00470A40">
        <w:rPr>
          <w:rFonts w:ascii="Times New Roman" w:eastAsia="Times New Roman" w:hAnsi="Times New Roman" w:cs="Times New Roman"/>
          <w:color w:val="000000"/>
          <w:sz w:val="24"/>
          <w:szCs w:val="24"/>
        </w:rPr>
        <w:t>Exp</w:t>
      </w:r>
      <w:proofErr w:type="spellEnd"/>
      <w:r w:rsidRPr="00470A40">
        <w:rPr>
          <w:rFonts w:ascii="Times New Roman" w:eastAsia="Times New Roman" w:hAnsi="Times New Roman" w:cs="Times New Roman"/>
          <w:color w:val="000000"/>
          <w:sz w:val="24"/>
          <w:szCs w:val="24"/>
        </w:rPr>
        <w:t>: Experimenter)</w:t>
      </w:r>
    </w:p>
    <w:tbl>
      <w:tblPr>
        <w:tblW w:w="8222" w:type="dxa"/>
        <w:tblBorders>
          <w:top w:val="single" w:sz="4" w:space="0" w:color="7F7F7F"/>
          <w:bottom w:val="single" w:sz="4" w:space="0" w:color="7F7F7F"/>
        </w:tblBorders>
        <w:tblLayout w:type="fixed"/>
        <w:tblLook w:val="0400" w:firstRow="0" w:lastRow="0" w:firstColumn="0" w:lastColumn="0" w:noHBand="0" w:noVBand="1"/>
      </w:tblPr>
      <w:tblGrid>
        <w:gridCol w:w="2835"/>
        <w:gridCol w:w="1276"/>
        <w:gridCol w:w="851"/>
        <w:gridCol w:w="850"/>
        <w:gridCol w:w="992"/>
        <w:gridCol w:w="1418"/>
      </w:tblGrid>
      <w:tr w:rsidR="00536D96" w:rsidRPr="00470A40" w14:paraId="29562F8A" w14:textId="77777777" w:rsidTr="00321EC2">
        <w:trPr>
          <w:trHeight w:val="280"/>
        </w:trPr>
        <w:tc>
          <w:tcPr>
            <w:tcW w:w="2835" w:type="dxa"/>
            <w:tcBorders>
              <w:bottom w:val="single" w:sz="4" w:space="0" w:color="7F7F7F"/>
            </w:tcBorders>
            <w:shd w:val="clear" w:color="auto" w:fill="auto"/>
          </w:tcPr>
          <w:p w14:paraId="7F57D9F2" w14:textId="77777777" w:rsidR="00536D96" w:rsidRPr="00470A40" w:rsidRDefault="00536D96"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Contrast                             </w:t>
            </w:r>
          </w:p>
        </w:tc>
        <w:tc>
          <w:tcPr>
            <w:tcW w:w="1276" w:type="dxa"/>
            <w:tcBorders>
              <w:bottom w:val="single" w:sz="4" w:space="0" w:color="7F7F7F"/>
            </w:tcBorders>
            <w:shd w:val="clear" w:color="auto" w:fill="auto"/>
          </w:tcPr>
          <w:p w14:paraId="6851107F" w14:textId="77777777" w:rsidR="00536D96" w:rsidRPr="00470A40" w:rsidRDefault="00536D96"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Estimate </w:t>
            </w:r>
          </w:p>
        </w:tc>
        <w:tc>
          <w:tcPr>
            <w:tcW w:w="851" w:type="dxa"/>
            <w:tcBorders>
              <w:bottom w:val="single" w:sz="4" w:space="0" w:color="7F7F7F"/>
            </w:tcBorders>
            <w:shd w:val="clear" w:color="auto" w:fill="auto"/>
          </w:tcPr>
          <w:p w14:paraId="08F2D472" w14:textId="77777777" w:rsidR="00536D96" w:rsidRPr="00470A40" w:rsidRDefault="00536D96"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SE </w:t>
            </w:r>
          </w:p>
        </w:tc>
        <w:tc>
          <w:tcPr>
            <w:tcW w:w="850" w:type="dxa"/>
            <w:tcBorders>
              <w:bottom w:val="single" w:sz="4" w:space="0" w:color="7F7F7F"/>
            </w:tcBorders>
            <w:shd w:val="clear" w:color="auto" w:fill="auto"/>
          </w:tcPr>
          <w:p w14:paraId="66CCDA00" w14:textId="77777777" w:rsidR="00536D96" w:rsidRPr="00470A40" w:rsidRDefault="00536D96"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roofErr w:type="spellStart"/>
            <w:r w:rsidRPr="00470A40">
              <w:rPr>
                <w:rFonts w:ascii="Times New Roman" w:eastAsia="Times New Roman" w:hAnsi="Times New Roman" w:cs="Times New Roman"/>
                <w:b/>
                <w:color w:val="000000"/>
                <w:sz w:val="24"/>
                <w:szCs w:val="24"/>
              </w:rPr>
              <w:t>df</w:t>
            </w:r>
            <w:proofErr w:type="spellEnd"/>
          </w:p>
        </w:tc>
        <w:tc>
          <w:tcPr>
            <w:tcW w:w="992" w:type="dxa"/>
            <w:tcBorders>
              <w:bottom w:val="single" w:sz="4" w:space="0" w:color="7F7F7F"/>
            </w:tcBorders>
            <w:shd w:val="clear" w:color="auto" w:fill="auto"/>
          </w:tcPr>
          <w:p w14:paraId="5BD421DE" w14:textId="62756784" w:rsidR="00536D96" w:rsidRPr="00470A40" w:rsidRDefault="00C13333"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color w:val="000000"/>
                <w:sz w:val="24"/>
                <w:szCs w:val="24"/>
              </w:rPr>
              <w:t xml:space="preserve"> z</w:t>
            </w:r>
            <w:r w:rsidR="00536D96" w:rsidRPr="00470A40">
              <w:rPr>
                <w:rFonts w:ascii="Times New Roman" w:eastAsia="Times New Roman" w:hAnsi="Times New Roman" w:cs="Times New Roman"/>
                <w:b/>
                <w:color w:val="000000"/>
                <w:sz w:val="24"/>
                <w:szCs w:val="24"/>
              </w:rPr>
              <w:t xml:space="preserve"> ratio</w:t>
            </w:r>
          </w:p>
        </w:tc>
        <w:tc>
          <w:tcPr>
            <w:tcW w:w="1418" w:type="dxa"/>
            <w:tcBorders>
              <w:bottom w:val="single" w:sz="4" w:space="0" w:color="7F7F7F"/>
            </w:tcBorders>
            <w:shd w:val="clear" w:color="auto" w:fill="auto"/>
          </w:tcPr>
          <w:p w14:paraId="742422C1" w14:textId="77777777" w:rsidR="00536D96" w:rsidRPr="00470A40" w:rsidRDefault="00536D96" w:rsidP="00004BF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70A40">
              <w:rPr>
                <w:rFonts w:ascii="Times New Roman" w:eastAsia="Times New Roman" w:hAnsi="Times New Roman" w:cs="Times New Roman"/>
                <w:b/>
                <w:i/>
                <w:color w:val="000000"/>
                <w:sz w:val="24"/>
                <w:szCs w:val="24"/>
              </w:rPr>
              <w:t>P</w:t>
            </w:r>
            <w:r w:rsidRPr="00470A40">
              <w:rPr>
                <w:rFonts w:ascii="Times New Roman" w:eastAsia="Times New Roman" w:hAnsi="Times New Roman" w:cs="Times New Roman"/>
                <w:b/>
                <w:color w:val="000000"/>
                <w:sz w:val="24"/>
                <w:szCs w:val="24"/>
              </w:rPr>
              <w:t xml:space="preserve"> value</w:t>
            </w:r>
          </w:p>
        </w:tc>
      </w:tr>
      <w:tr w:rsidR="00C13333" w:rsidRPr="00470A40" w14:paraId="5EFC4DC9" w14:textId="77777777" w:rsidTr="00321EC2">
        <w:trPr>
          <w:trHeight w:val="860"/>
        </w:trPr>
        <w:tc>
          <w:tcPr>
            <w:tcW w:w="2835" w:type="dxa"/>
            <w:vMerge w:val="restart"/>
            <w:tcBorders>
              <w:top w:val="single" w:sz="4" w:space="0" w:color="7F7F7F"/>
              <w:bottom w:val="single" w:sz="4" w:space="0" w:color="7F7F7F"/>
            </w:tcBorders>
            <w:shd w:val="clear" w:color="auto" w:fill="auto"/>
          </w:tcPr>
          <w:p w14:paraId="6A6A8A7C" w14:textId="77777777"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proofErr w:type="spellStart"/>
            <w:r w:rsidRPr="00470A40">
              <w:rPr>
                <w:rFonts w:ascii="Times New Roman" w:eastAsia="Times New Roman" w:hAnsi="Times New Roman" w:cs="Times New Roman"/>
                <w:color w:val="000000"/>
                <w:sz w:val="24"/>
                <w:szCs w:val="24"/>
              </w:rPr>
              <w:t>Exp</w:t>
            </w:r>
            <w:proofErr w:type="spellEnd"/>
            <w:r w:rsidRPr="00470A40">
              <w:rPr>
                <w:rFonts w:ascii="Times New Roman" w:eastAsia="Times New Roman" w:hAnsi="Times New Roman" w:cs="Times New Roman"/>
                <w:color w:val="000000"/>
                <w:sz w:val="24"/>
                <w:szCs w:val="24"/>
              </w:rPr>
              <w:t xml:space="preserve"> - Pig, </w:t>
            </w:r>
            <w:proofErr w:type="spellStart"/>
            <w:r w:rsidRPr="00470A40">
              <w:rPr>
                <w:rFonts w:ascii="Times New Roman" w:eastAsia="Times New Roman" w:hAnsi="Times New Roman" w:cs="Times New Roman"/>
                <w:color w:val="000000"/>
                <w:sz w:val="24"/>
                <w:szCs w:val="24"/>
              </w:rPr>
              <w:t>Exp</w:t>
            </w:r>
            <w:proofErr w:type="spellEnd"/>
          </w:p>
          <w:p w14:paraId="144FB095" w14:textId="77777777"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Dog, </w:t>
            </w:r>
            <w:proofErr w:type="spellStart"/>
            <w:r w:rsidRPr="00470A40">
              <w:rPr>
                <w:rFonts w:ascii="Times New Roman" w:eastAsia="Times New Roman" w:hAnsi="Times New Roman" w:cs="Times New Roman"/>
                <w:color w:val="000000"/>
                <w:sz w:val="24"/>
                <w:szCs w:val="24"/>
              </w:rPr>
              <w:t>Exp</w:t>
            </w:r>
            <w:proofErr w:type="spellEnd"/>
            <w:r w:rsidRPr="00470A40">
              <w:rPr>
                <w:rFonts w:ascii="Times New Roman" w:eastAsia="Times New Roman" w:hAnsi="Times New Roman" w:cs="Times New Roman"/>
                <w:color w:val="000000"/>
                <w:sz w:val="24"/>
                <w:szCs w:val="24"/>
              </w:rPr>
              <w:t xml:space="preserve"> - Dog, Owner</w:t>
            </w:r>
          </w:p>
          <w:p w14:paraId="50360F6E" w14:textId="77777777"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470A40">
              <w:rPr>
                <w:rFonts w:ascii="Times New Roman" w:eastAsia="Times New Roman" w:hAnsi="Times New Roman" w:cs="Times New Roman"/>
                <w:color w:val="000000"/>
                <w:sz w:val="24"/>
                <w:szCs w:val="24"/>
              </w:rPr>
              <w:t xml:space="preserve">Pig, </w:t>
            </w:r>
            <w:proofErr w:type="spellStart"/>
            <w:r w:rsidRPr="00470A40">
              <w:rPr>
                <w:rFonts w:ascii="Times New Roman" w:eastAsia="Times New Roman" w:hAnsi="Times New Roman" w:cs="Times New Roman"/>
                <w:color w:val="000000"/>
                <w:sz w:val="24"/>
                <w:szCs w:val="24"/>
              </w:rPr>
              <w:t>Exp</w:t>
            </w:r>
            <w:proofErr w:type="spellEnd"/>
            <w:r w:rsidRPr="00470A40">
              <w:rPr>
                <w:rFonts w:ascii="Times New Roman" w:eastAsia="Times New Roman" w:hAnsi="Times New Roman" w:cs="Times New Roman"/>
                <w:color w:val="000000"/>
                <w:sz w:val="24"/>
                <w:szCs w:val="24"/>
              </w:rPr>
              <w:t xml:space="preserve"> - Pig, Owner</w:t>
            </w:r>
          </w:p>
          <w:p w14:paraId="44FADDDB" w14:textId="77777777"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Dog, Owner - Pig, Owner</w:t>
            </w:r>
          </w:p>
        </w:tc>
        <w:tc>
          <w:tcPr>
            <w:tcW w:w="1276" w:type="dxa"/>
            <w:vMerge w:val="restart"/>
            <w:tcBorders>
              <w:top w:val="single" w:sz="4" w:space="0" w:color="7F7F7F"/>
              <w:bottom w:val="single" w:sz="4" w:space="0" w:color="7F7F7F"/>
            </w:tcBorders>
            <w:shd w:val="clear" w:color="auto" w:fill="auto"/>
          </w:tcPr>
          <w:p w14:paraId="56996386" w14:textId="303619A7"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1.130</w:t>
            </w:r>
          </w:p>
          <w:p w14:paraId="558BE01F" w14:textId="70E3AD74"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0.377</w:t>
            </w:r>
          </w:p>
          <w:p w14:paraId="7221FA4C" w14:textId="0DB782EE"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1.558</w:t>
            </w:r>
          </w:p>
          <w:p w14:paraId="56891FC0" w14:textId="3877D756"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2.311</w:t>
            </w:r>
          </w:p>
        </w:tc>
        <w:tc>
          <w:tcPr>
            <w:tcW w:w="851" w:type="dxa"/>
            <w:tcBorders>
              <w:top w:val="single" w:sz="4" w:space="0" w:color="7F7F7F"/>
              <w:bottom w:val="nil"/>
            </w:tcBorders>
            <w:shd w:val="clear" w:color="auto" w:fill="auto"/>
          </w:tcPr>
          <w:p w14:paraId="11430290" w14:textId="77777777"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0.3920.187</w:t>
            </w:r>
          </w:p>
          <w:p w14:paraId="449FB50C" w14:textId="495D9E0A"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0.550</w:t>
            </w:r>
          </w:p>
        </w:tc>
        <w:tc>
          <w:tcPr>
            <w:tcW w:w="850" w:type="dxa"/>
            <w:tcBorders>
              <w:top w:val="single" w:sz="4" w:space="0" w:color="7F7F7F"/>
              <w:bottom w:val="nil"/>
            </w:tcBorders>
            <w:shd w:val="clear" w:color="auto" w:fill="auto"/>
          </w:tcPr>
          <w:p w14:paraId="34A99D4D" w14:textId="77777777"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roofErr w:type="spellStart"/>
            <w:r w:rsidRPr="00470A40">
              <w:rPr>
                <w:rFonts w:ascii="Times New Roman" w:eastAsia="Times New Roman" w:hAnsi="Times New Roman" w:cs="Times New Roman"/>
                <w:color w:val="000000"/>
                <w:sz w:val="24"/>
                <w:szCs w:val="24"/>
              </w:rPr>
              <w:t>Inf</w:t>
            </w:r>
            <w:proofErr w:type="spellEnd"/>
          </w:p>
          <w:p w14:paraId="03E9FC2B" w14:textId="77777777"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roofErr w:type="spellStart"/>
            <w:r w:rsidRPr="00470A40">
              <w:rPr>
                <w:rFonts w:ascii="Times New Roman" w:eastAsia="Times New Roman" w:hAnsi="Times New Roman" w:cs="Times New Roman"/>
                <w:color w:val="000000"/>
                <w:sz w:val="24"/>
                <w:szCs w:val="24"/>
              </w:rPr>
              <w:t>Inf</w:t>
            </w:r>
            <w:proofErr w:type="spellEnd"/>
          </w:p>
          <w:p w14:paraId="52D12CEC" w14:textId="06BC2F93"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roofErr w:type="spellStart"/>
            <w:r w:rsidRPr="00470A40">
              <w:rPr>
                <w:rFonts w:ascii="Times New Roman" w:eastAsia="Times New Roman" w:hAnsi="Times New Roman" w:cs="Times New Roman"/>
                <w:color w:val="000000"/>
                <w:sz w:val="24"/>
                <w:szCs w:val="24"/>
              </w:rPr>
              <w:t>Inf</w:t>
            </w:r>
            <w:proofErr w:type="spellEnd"/>
          </w:p>
        </w:tc>
        <w:tc>
          <w:tcPr>
            <w:tcW w:w="992" w:type="dxa"/>
            <w:tcBorders>
              <w:top w:val="single" w:sz="4" w:space="0" w:color="7F7F7F"/>
              <w:bottom w:val="nil"/>
            </w:tcBorders>
            <w:shd w:val="clear" w:color="auto" w:fill="auto"/>
          </w:tcPr>
          <w:p w14:paraId="3DB531A0" w14:textId="3E461C76"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2.886</w:t>
            </w:r>
          </w:p>
          <w:p w14:paraId="6B3DA36F" w14:textId="0E315907"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2.013</w:t>
            </w:r>
          </w:p>
          <w:p w14:paraId="36B3D123" w14:textId="6B2A461D" w:rsidR="00C13333" w:rsidRPr="00470A40" w:rsidRDefault="00E4661E"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2.832</w:t>
            </w:r>
          </w:p>
        </w:tc>
        <w:tc>
          <w:tcPr>
            <w:tcW w:w="1418" w:type="dxa"/>
            <w:tcBorders>
              <w:top w:val="single" w:sz="4" w:space="0" w:color="7F7F7F"/>
              <w:bottom w:val="nil"/>
            </w:tcBorders>
            <w:shd w:val="clear" w:color="auto" w:fill="auto"/>
          </w:tcPr>
          <w:p w14:paraId="2B6AF047" w14:textId="57E3B28D"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w:t>
            </w:r>
            <w:r w:rsidR="005743C7" w:rsidRPr="00470A40">
              <w:rPr>
                <w:rFonts w:ascii="Times New Roman" w:eastAsia="Times New Roman" w:hAnsi="Times New Roman" w:cs="Times New Roman"/>
                <w:color w:val="000000"/>
                <w:sz w:val="24"/>
                <w:szCs w:val="24"/>
              </w:rPr>
              <w:t xml:space="preserve">020 </w:t>
            </w:r>
            <w:r w:rsidR="005743C7" w:rsidRPr="00470A40">
              <w:rPr>
                <w:rFonts w:ascii="Times New Roman" w:eastAsia="Times New Roman" w:hAnsi="Times New Roman" w:cs="Times New Roman"/>
                <w:color w:val="000000"/>
                <w:sz w:val="24"/>
                <w:szCs w:val="24"/>
                <w:vertAlign w:val="superscript"/>
              </w:rPr>
              <w:t>*</w:t>
            </w:r>
          </w:p>
          <w:p w14:paraId="40908EFD" w14:textId="5160BC9D" w:rsidR="00C13333" w:rsidRPr="00470A40" w:rsidRDefault="005743C7"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0.183</w:t>
            </w:r>
            <w:r w:rsidR="00C13333" w:rsidRPr="00470A40">
              <w:rPr>
                <w:rFonts w:ascii="Times New Roman" w:eastAsia="Times New Roman" w:hAnsi="Times New Roman" w:cs="Times New Roman"/>
                <w:color w:val="000000"/>
                <w:sz w:val="24"/>
                <w:szCs w:val="24"/>
              </w:rPr>
              <w:t xml:space="preserve"> </w:t>
            </w:r>
          </w:p>
          <w:p w14:paraId="04CA466C" w14:textId="4F53C6DF" w:rsidR="00C13333" w:rsidRPr="00470A40" w:rsidRDefault="005743C7">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 xml:space="preserve">0.024 </w:t>
            </w:r>
            <w:r w:rsidRPr="00470A40">
              <w:rPr>
                <w:rFonts w:ascii="Times New Roman" w:eastAsia="Times New Roman" w:hAnsi="Times New Roman" w:cs="Times New Roman"/>
                <w:color w:val="000000"/>
                <w:sz w:val="24"/>
                <w:szCs w:val="24"/>
                <w:vertAlign w:val="superscript"/>
              </w:rPr>
              <w:t>*</w:t>
            </w:r>
          </w:p>
        </w:tc>
      </w:tr>
      <w:tr w:rsidR="00C13333" w:rsidRPr="00470A40" w14:paraId="13279E56" w14:textId="77777777" w:rsidTr="00321EC2">
        <w:trPr>
          <w:trHeight w:val="280"/>
        </w:trPr>
        <w:tc>
          <w:tcPr>
            <w:tcW w:w="2835" w:type="dxa"/>
            <w:vMerge/>
            <w:tcBorders>
              <w:top w:val="single" w:sz="4" w:space="0" w:color="7F7F7F"/>
              <w:bottom w:val="single" w:sz="4" w:space="0" w:color="7F7F7F"/>
            </w:tcBorders>
            <w:shd w:val="clear" w:color="auto" w:fill="auto"/>
          </w:tcPr>
          <w:p w14:paraId="10410CD6" w14:textId="77777777" w:rsidR="00C13333" w:rsidRPr="00470A40" w:rsidRDefault="00C13333" w:rsidP="00C1333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276" w:type="dxa"/>
            <w:vMerge/>
            <w:tcBorders>
              <w:top w:val="single" w:sz="4" w:space="0" w:color="7F7F7F"/>
              <w:bottom w:val="single" w:sz="4" w:space="0" w:color="7F7F7F"/>
            </w:tcBorders>
            <w:shd w:val="clear" w:color="auto" w:fill="auto"/>
          </w:tcPr>
          <w:p w14:paraId="2A96280A" w14:textId="77777777" w:rsidR="00C13333" w:rsidRPr="00470A40" w:rsidRDefault="00C13333" w:rsidP="00C1333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851" w:type="dxa"/>
            <w:shd w:val="clear" w:color="auto" w:fill="auto"/>
          </w:tcPr>
          <w:p w14:paraId="5D8AC73F" w14:textId="03DD5E84"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0.598</w:t>
            </w:r>
          </w:p>
        </w:tc>
        <w:tc>
          <w:tcPr>
            <w:tcW w:w="850" w:type="dxa"/>
            <w:tcBorders>
              <w:top w:val="nil"/>
            </w:tcBorders>
            <w:shd w:val="clear" w:color="auto" w:fill="auto"/>
          </w:tcPr>
          <w:p w14:paraId="300A9DE5" w14:textId="31CF16B4" w:rsidR="00C13333" w:rsidRPr="00470A40" w:rsidRDefault="00C13333"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roofErr w:type="spellStart"/>
            <w:r w:rsidRPr="00470A40">
              <w:rPr>
                <w:rFonts w:ascii="Times New Roman" w:eastAsia="Times New Roman" w:hAnsi="Times New Roman" w:cs="Times New Roman"/>
                <w:color w:val="000000"/>
                <w:sz w:val="24"/>
                <w:szCs w:val="24"/>
              </w:rPr>
              <w:t>Inf</w:t>
            </w:r>
            <w:proofErr w:type="spellEnd"/>
          </w:p>
        </w:tc>
        <w:tc>
          <w:tcPr>
            <w:tcW w:w="992" w:type="dxa"/>
            <w:tcBorders>
              <w:top w:val="nil"/>
            </w:tcBorders>
            <w:shd w:val="clear" w:color="auto" w:fill="auto"/>
          </w:tcPr>
          <w:p w14:paraId="22582426" w14:textId="7440BCD9" w:rsidR="00C13333" w:rsidRPr="00470A40" w:rsidRDefault="00E4661E"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70A40">
              <w:rPr>
                <w:rFonts w:ascii="Times New Roman" w:eastAsia="Times New Roman" w:hAnsi="Times New Roman" w:cs="Times New Roman"/>
                <w:color w:val="000000"/>
                <w:sz w:val="24"/>
                <w:szCs w:val="24"/>
              </w:rPr>
              <w:t>3.866</w:t>
            </w:r>
          </w:p>
        </w:tc>
        <w:tc>
          <w:tcPr>
            <w:tcW w:w="1418" w:type="dxa"/>
            <w:tcBorders>
              <w:top w:val="nil"/>
            </w:tcBorders>
            <w:shd w:val="clear" w:color="auto" w:fill="auto"/>
          </w:tcPr>
          <w:p w14:paraId="2A6F83FF" w14:textId="77FD512A" w:rsidR="00C13333" w:rsidRPr="00470A40" w:rsidRDefault="005743C7" w:rsidP="00C13333">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4"/>
                <w:szCs w:val="24"/>
                <w:vertAlign w:val="superscript"/>
              </w:rPr>
            </w:pPr>
            <w:r w:rsidRPr="00470A40">
              <w:rPr>
                <w:rFonts w:ascii="Times New Roman" w:eastAsia="Times New Roman" w:hAnsi="Times New Roman" w:cs="Times New Roman"/>
                <w:color w:val="000000"/>
                <w:sz w:val="24"/>
                <w:szCs w:val="24"/>
              </w:rPr>
              <w:t>0.0006</w:t>
            </w:r>
            <w:r w:rsidR="00C13333" w:rsidRPr="00470A40">
              <w:rPr>
                <w:rFonts w:ascii="Times New Roman" w:eastAsia="Times New Roman" w:hAnsi="Times New Roman" w:cs="Times New Roman"/>
                <w:color w:val="000000"/>
                <w:sz w:val="24"/>
                <w:szCs w:val="24"/>
              </w:rPr>
              <w:t xml:space="preserve"> </w:t>
            </w:r>
            <w:r w:rsidR="00C13333" w:rsidRPr="00470A40">
              <w:rPr>
                <w:rFonts w:ascii="Times New Roman" w:eastAsia="Times New Roman" w:hAnsi="Times New Roman" w:cs="Times New Roman"/>
                <w:color w:val="000000"/>
                <w:sz w:val="24"/>
                <w:szCs w:val="24"/>
                <w:vertAlign w:val="superscript"/>
              </w:rPr>
              <w:t>*</w:t>
            </w:r>
            <w:r w:rsidRPr="00470A40">
              <w:rPr>
                <w:rFonts w:ascii="Times New Roman" w:eastAsia="Times New Roman" w:hAnsi="Times New Roman" w:cs="Times New Roman"/>
                <w:color w:val="000000"/>
                <w:sz w:val="24"/>
                <w:szCs w:val="24"/>
                <w:vertAlign w:val="superscript"/>
              </w:rPr>
              <w:t>**</w:t>
            </w:r>
            <w:r w:rsidR="00C13333" w:rsidRPr="00470A40">
              <w:rPr>
                <w:rFonts w:ascii="Times New Roman" w:eastAsia="Times New Roman" w:hAnsi="Times New Roman" w:cs="Times New Roman"/>
                <w:color w:val="000000"/>
                <w:sz w:val="24"/>
                <w:szCs w:val="24"/>
              </w:rPr>
              <w:t xml:space="preserve"> </w:t>
            </w:r>
          </w:p>
        </w:tc>
      </w:tr>
    </w:tbl>
    <w:p w14:paraId="71F214C4" w14:textId="7D9D5507" w:rsidR="00536D96" w:rsidRPr="00470A40" w:rsidRDefault="00536D96" w:rsidP="00536D96">
      <w:pPr>
        <w:rPr>
          <w:rFonts w:ascii="Times New Roman" w:eastAsia="Times New Roman" w:hAnsi="Times New Roman" w:cs="Times New Roman"/>
          <w:color w:val="000000"/>
          <w:sz w:val="20"/>
          <w:szCs w:val="20"/>
        </w:rPr>
      </w:pPr>
      <w:r w:rsidRPr="00470A40">
        <w:rPr>
          <w:rFonts w:ascii="Times New Roman" w:eastAsia="Times New Roman" w:hAnsi="Times New Roman" w:cs="Times New Roman"/>
          <w:color w:val="000000"/>
          <w:sz w:val="20"/>
          <w:szCs w:val="20"/>
        </w:rPr>
        <w:t>Note. Significance codes: '***'</w:t>
      </w:r>
      <w:r w:rsidRPr="00470A40">
        <w:rPr>
          <w:rFonts w:ascii="Times New Roman" w:eastAsia="Times New Roman" w:hAnsi="Times New Roman" w:cs="Times New Roman"/>
          <w:i/>
          <w:color w:val="000000"/>
        </w:rPr>
        <w:t xml:space="preserve"> P</w:t>
      </w:r>
      <w:r w:rsidRPr="00470A40">
        <w:rPr>
          <w:rFonts w:ascii="Times New Roman" w:eastAsia="Times New Roman" w:hAnsi="Times New Roman" w:cs="Times New Roman"/>
          <w:color w:val="000000"/>
          <w:sz w:val="20"/>
          <w:szCs w:val="20"/>
        </w:rPr>
        <w:t xml:space="preserve"> &lt; 0.001; '*' </w:t>
      </w:r>
      <w:r w:rsidRPr="00470A40">
        <w:rPr>
          <w:rFonts w:ascii="Times New Roman" w:eastAsia="Times New Roman" w:hAnsi="Times New Roman" w:cs="Times New Roman"/>
          <w:i/>
          <w:color w:val="000000"/>
        </w:rPr>
        <w:t>P</w:t>
      </w:r>
      <w:r w:rsidRPr="00470A40">
        <w:rPr>
          <w:rFonts w:ascii="Times New Roman" w:eastAsia="Times New Roman" w:hAnsi="Times New Roman" w:cs="Times New Roman"/>
          <w:color w:val="000000"/>
        </w:rPr>
        <w:t xml:space="preserve"> </w:t>
      </w:r>
      <w:r w:rsidRPr="00470A40">
        <w:rPr>
          <w:rFonts w:ascii="Times New Roman" w:eastAsia="Times New Roman" w:hAnsi="Times New Roman" w:cs="Times New Roman"/>
          <w:color w:val="000000"/>
          <w:sz w:val="20"/>
          <w:szCs w:val="20"/>
        </w:rPr>
        <w:t xml:space="preserve">&lt; 0.05. Tukey method for </w:t>
      </w:r>
      <w:r w:rsidRPr="00470A40">
        <w:rPr>
          <w:rFonts w:ascii="Times New Roman" w:eastAsia="Times New Roman" w:hAnsi="Times New Roman" w:cs="Times New Roman"/>
          <w:i/>
          <w:color w:val="000000"/>
          <w:sz w:val="20"/>
          <w:szCs w:val="20"/>
        </w:rPr>
        <w:t>P</w:t>
      </w:r>
      <w:r w:rsidRPr="00470A40">
        <w:rPr>
          <w:rFonts w:ascii="Times New Roman" w:eastAsia="Times New Roman" w:hAnsi="Times New Roman" w:cs="Times New Roman"/>
          <w:color w:val="000000"/>
          <w:sz w:val="20"/>
          <w:szCs w:val="20"/>
        </w:rPr>
        <w:t xml:space="preserve"> value adjustment.</w:t>
      </w:r>
    </w:p>
    <w:p w14:paraId="07D69586" w14:textId="77777777" w:rsidR="003D770D" w:rsidRPr="00470A40" w:rsidRDefault="003D770D" w:rsidP="00724BF4">
      <w:pPr>
        <w:spacing w:line="360" w:lineRule="auto"/>
        <w:jc w:val="both"/>
        <w:rPr>
          <w:rFonts w:ascii="Times New Roman" w:eastAsia="Times New Roman" w:hAnsi="Times New Roman" w:cs="Times New Roman"/>
          <w:b/>
          <w:noProof/>
          <w:color w:val="000000"/>
          <w:sz w:val="24"/>
          <w:szCs w:val="24"/>
          <w:lang w:val="en-AU" w:eastAsia="es-ES"/>
        </w:rPr>
      </w:pPr>
    </w:p>
    <w:p w14:paraId="58E9AD49" w14:textId="77777777" w:rsidR="003D770D" w:rsidRPr="00470A40" w:rsidRDefault="003D770D" w:rsidP="00724BF4">
      <w:pPr>
        <w:spacing w:line="360" w:lineRule="auto"/>
        <w:jc w:val="both"/>
        <w:rPr>
          <w:rFonts w:ascii="Times New Roman" w:eastAsia="Times New Roman" w:hAnsi="Times New Roman" w:cs="Times New Roman"/>
          <w:b/>
          <w:noProof/>
          <w:color w:val="000000"/>
          <w:sz w:val="24"/>
          <w:szCs w:val="24"/>
          <w:lang w:val="en-AU" w:eastAsia="es-ES"/>
        </w:rPr>
      </w:pPr>
    </w:p>
    <w:p w14:paraId="023F921A" w14:textId="77777777" w:rsidR="003D770D" w:rsidRPr="00470A40" w:rsidRDefault="003D770D" w:rsidP="00724BF4">
      <w:pPr>
        <w:spacing w:line="360" w:lineRule="auto"/>
        <w:jc w:val="both"/>
        <w:rPr>
          <w:rFonts w:ascii="Times New Roman" w:eastAsia="Times New Roman" w:hAnsi="Times New Roman" w:cs="Times New Roman"/>
          <w:b/>
          <w:noProof/>
          <w:color w:val="000000"/>
          <w:sz w:val="24"/>
          <w:szCs w:val="24"/>
          <w:lang w:val="en-AU" w:eastAsia="es-ES"/>
        </w:rPr>
      </w:pPr>
    </w:p>
    <w:p w14:paraId="4720930A" w14:textId="77777777" w:rsidR="003D770D" w:rsidRPr="00470A40" w:rsidRDefault="003D770D" w:rsidP="00724BF4">
      <w:pPr>
        <w:spacing w:line="360" w:lineRule="auto"/>
        <w:jc w:val="both"/>
        <w:rPr>
          <w:rFonts w:ascii="Times New Roman" w:eastAsia="Times New Roman" w:hAnsi="Times New Roman" w:cs="Times New Roman"/>
          <w:b/>
          <w:noProof/>
          <w:color w:val="000000"/>
          <w:sz w:val="24"/>
          <w:szCs w:val="24"/>
          <w:lang w:val="en-AU" w:eastAsia="es-ES"/>
        </w:rPr>
      </w:pPr>
    </w:p>
    <w:p w14:paraId="6C8F60CB" w14:textId="77777777" w:rsidR="003D770D" w:rsidRPr="00470A40" w:rsidRDefault="003D770D" w:rsidP="00724BF4">
      <w:pPr>
        <w:spacing w:line="360" w:lineRule="auto"/>
        <w:jc w:val="both"/>
        <w:rPr>
          <w:rFonts w:ascii="Times New Roman" w:eastAsia="Times New Roman" w:hAnsi="Times New Roman" w:cs="Times New Roman"/>
          <w:b/>
          <w:noProof/>
          <w:color w:val="000000"/>
          <w:sz w:val="24"/>
          <w:szCs w:val="24"/>
          <w:lang w:val="en-AU" w:eastAsia="es-ES"/>
        </w:rPr>
      </w:pPr>
    </w:p>
    <w:p w14:paraId="375B3CDF" w14:textId="77777777" w:rsidR="003D770D" w:rsidRPr="00470A40" w:rsidRDefault="003D770D" w:rsidP="00724BF4">
      <w:pPr>
        <w:spacing w:line="360" w:lineRule="auto"/>
        <w:jc w:val="both"/>
        <w:rPr>
          <w:rFonts w:ascii="Times New Roman" w:eastAsia="Times New Roman" w:hAnsi="Times New Roman" w:cs="Times New Roman"/>
          <w:b/>
          <w:noProof/>
          <w:color w:val="000000"/>
          <w:sz w:val="24"/>
          <w:szCs w:val="24"/>
          <w:lang w:val="en-AU" w:eastAsia="es-ES"/>
        </w:rPr>
      </w:pPr>
    </w:p>
    <w:p w14:paraId="2066D98A" w14:textId="77777777" w:rsidR="003D770D" w:rsidRPr="00470A40" w:rsidRDefault="003D770D" w:rsidP="00724BF4">
      <w:pPr>
        <w:spacing w:line="360" w:lineRule="auto"/>
        <w:jc w:val="both"/>
        <w:rPr>
          <w:rFonts w:ascii="Times New Roman" w:eastAsia="Times New Roman" w:hAnsi="Times New Roman" w:cs="Times New Roman"/>
          <w:b/>
          <w:noProof/>
          <w:color w:val="000000"/>
          <w:sz w:val="24"/>
          <w:szCs w:val="24"/>
          <w:lang w:val="en-AU" w:eastAsia="es-ES"/>
        </w:rPr>
      </w:pPr>
    </w:p>
    <w:p w14:paraId="4B54AFFA" w14:textId="77777777" w:rsidR="003D770D" w:rsidRPr="00470A40" w:rsidRDefault="003D770D" w:rsidP="00724BF4">
      <w:pPr>
        <w:spacing w:line="360" w:lineRule="auto"/>
        <w:jc w:val="both"/>
        <w:rPr>
          <w:rFonts w:ascii="Times New Roman" w:eastAsia="Times New Roman" w:hAnsi="Times New Roman" w:cs="Times New Roman"/>
          <w:b/>
          <w:noProof/>
          <w:color w:val="000000"/>
          <w:sz w:val="24"/>
          <w:szCs w:val="24"/>
          <w:lang w:val="en-AU" w:eastAsia="es-ES"/>
        </w:rPr>
      </w:pPr>
    </w:p>
    <w:p w14:paraId="43CD484D" w14:textId="77777777" w:rsidR="003D770D" w:rsidRPr="00470A40" w:rsidRDefault="003D770D" w:rsidP="00724BF4">
      <w:pPr>
        <w:spacing w:line="360" w:lineRule="auto"/>
        <w:jc w:val="both"/>
        <w:rPr>
          <w:rFonts w:ascii="Times New Roman" w:eastAsia="Times New Roman" w:hAnsi="Times New Roman" w:cs="Times New Roman"/>
          <w:b/>
          <w:noProof/>
          <w:color w:val="000000"/>
          <w:sz w:val="24"/>
          <w:szCs w:val="24"/>
          <w:lang w:val="en-AU" w:eastAsia="es-ES"/>
        </w:rPr>
      </w:pPr>
    </w:p>
    <w:p w14:paraId="0BC8C516" w14:textId="75029C22" w:rsidR="00A146A0" w:rsidRPr="00470A40" w:rsidRDefault="00A146A0" w:rsidP="00F34A4B">
      <w:pPr>
        <w:spacing w:line="240" w:lineRule="auto"/>
        <w:jc w:val="both"/>
        <w:rPr>
          <w:rFonts w:ascii="Times New Roman" w:eastAsia="Times New Roman" w:hAnsi="Times New Roman" w:cs="Times New Roman"/>
          <w:color w:val="000000"/>
          <w:sz w:val="24"/>
          <w:szCs w:val="24"/>
          <w:lang w:eastAsia="ja-JP"/>
        </w:rPr>
      </w:pPr>
      <w:bookmarkStart w:id="0" w:name="_GoBack"/>
      <w:bookmarkEnd w:id="0"/>
      <w:r w:rsidRPr="00470A40">
        <w:rPr>
          <w:rFonts w:ascii="Times New Roman" w:eastAsia="Times New Roman" w:hAnsi="Times New Roman" w:cs="Times New Roman"/>
          <w:b/>
          <w:noProof/>
          <w:color w:val="000000"/>
          <w:sz w:val="24"/>
          <w:szCs w:val="24"/>
          <w:lang w:val="en-US"/>
        </w:rPr>
        <w:drawing>
          <wp:anchor distT="0" distB="0" distL="114300" distR="114300" simplePos="0" relativeHeight="251659264" behindDoc="0" locked="0" layoutInCell="1" allowOverlap="1" wp14:anchorId="5004B08F" wp14:editId="7831D521">
            <wp:simplePos x="0" y="0"/>
            <wp:positionH relativeFrom="margin">
              <wp:posOffset>-146050</wp:posOffset>
            </wp:positionH>
            <wp:positionV relativeFrom="paragraph">
              <wp:posOffset>0</wp:posOffset>
            </wp:positionV>
            <wp:extent cx="5892800" cy="3527425"/>
            <wp:effectExtent l="0" t="0" r="0" b="0"/>
            <wp:wrapTopAndBottom/>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3_own_exp.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2800" cy="3527425"/>
                    </a:xfrm>
                    <a:prstGeom prst="rect">
                      <a:avLst/>
                    </a:prstGeom>
                  </pic:spPr>
                </pic:pic>
              </a:graphicData>
            </a:graphic>
            <wp14:sizeRelH relativeFrom="margin">
              <wp14:pctWidth>0</wp14:pctWidth>
            </wp14:sizeRelH>
            <wp14:sizeRelV relativeFrom="margin">
              <wp14:pctHeight>0</wp14:pctHeight>
            </wp14:sizeRelV>
          </wp:anchor>
        </w:drawing>
      </w:r>
      <w:r w:rsidRPr="00470A40">
        <w:rPr>
          <w:rFonts w:ascii="Times New Roman" w:eastAsia="Times New Roman" w:hAnsi="Times New Roman" w:cs="Times New Roman"/>
          <w:b/>
          <w:color w:val="000000"/>
          <w:sz w:val="24"/>
          <w:szCs w:val="24"/>
        </w:rPr>
        <w:t xml:space="preserve">Fig. </w:t>
      </w:r>
      <w:r w:rsidR="00733395" w:rsidRPr="00470A40">
        <w:rPr>
          <w:rFonts w:ascii="Times New Roman" w:eastAsia="Times New Roman" w:hAnsi="Times New Roman" w:cs="Times New Roman"/>
          <w:b/>
          <w:color w:val="000000"/>
          <w:sz w:val="24"/>
          <w:szCs w:val="24"/>
        </w:rPr>
        <w:t>S1</w:t>
      </w:r>
      <w:r w:rsidRPr="00470A40">
        <w:rPr>
          <w:rFonts w:ascii="Times New Roman" w:eastAsia="Times New Roman" w:hAnsi="Times New Roman" w:cs="Times New Roman"/>
          <w:color w:val="000000"/>
          <w:sz w:val="24"/>
          <w:szCs w:val="24"/>
        </w:rPr>
        <w:t xml:space="preserve"> </w:t>
      </w:r>
      <w:r w:rsidRPr="00470A40">
        <w:rPr>
          <w:rFonts w:ascii="Times New Roman" w:eastAsia="Times New Roman" w:hAnsi="Times New Roman" w:cs="Times New Roman"/>
          <w:b/>
          <w:color w:val="000000"/>
          <w:sz w:val="24"/>
          <w:szCs w:val="24"/>
        </w:rPr>
        <w:t>Pigs’ and dogs’ experimenter vs</w:t>
      </w:r>
      <w:r w:rsidR="00D45E69" w:rsidRPr="00470A40">
        <w:rPr>
          <w:rFonts w:ascii="Times New Roman" w:eastAsia="Times New Roman" w:hAnsi="Times New Roman" w:cs="Times New Roman"/>
          <w:b/>
          <w:color w:val="000000"/>
          <w:sz w:val="24"/>
          <w:szCs w:val="24"/>
        </w:rPr>
        <w:t>.</w:t>
      </w:r>
      <w:r w:rsidRPr="00470A40">
        <w:rPr>
          <w:rFonts w:ascii="Times New Roman" w:eastAsia="Times New Roman" w:hAnsi="Times New Roman" w:cs="Times New Roman"/>
          <w:b/>
          <w:color w:val="000000"/>
          <w:sz w:val="24"/>
          <w:szCs w:val="24"/>
        </w:rPr>
        <w:t xml:space="preserve"> owner oriented behaviours during the Unsolvable phase (90 s)</w:t>
      </w:r>
      <w:r w:rsidRPr="00470A40">
        <w:rPr>
          <w:rFonts w:ascii="Times New Roman" w:eastAsia="Times New Roman" w:hAnsi="Times New Roman" w:cs="Times New Roman"/>
          <w:color w:val="000000"/>
          <w:sz w:val="24"/>
          <w:szCs w:val="24"/>
        </w:rPr>
        <w:t xml:space="preserve">. Bold lines stand for the median, boxes indicate the interquartile range and whiskers extend until the smallest and largest values (excluding outliers and extremities). Dots represent individual data points. </w:t>
      </w:r>
      <w:r w:rsidR="00724BF4" w:rsidRPr="00470A40">
        <w:rPr>
          <w:rFonts w:ascii="Times New Roman" w:eastAsia="Times New Roman" w:hAnsi="Times New Roman" w:cs="Times New Roman"/>
          <w:color w:val="000000"/>
          <w:sz w:val="24"/>
          <w:szCs w:val="24"/>
        </w:rPr>
        <w:t>Dogs spent more time than pigs orienting at the owner and the experimenter (main effect of Species, LMM, F</w:t>
      </w:r>
      <w:r w:rsidR="00724BF4" w:rsidRPr="00470A40">
        <w:rPr>
          <w:rFonts w:ascii="Times New Roman" w:eastAsia="Times New Roman" w:hAnsi="Times New Roman" w:cs="Times New Roman"/>
          <w:color w:val="000000"/>
          <w:sz w:val="24"/>
          <w:szCs w:val="24"/>
          <w:vertAlign w:val="subscript"/>
        </w:rPr>
        <w:t>1,20</w:t>
      </w:r>
      <w:r w:rsidR="00724BF4" w:rsidRPr="00470A40">
        <w:rPr>
          <w:rFonts w:ascii="Times New Roman" w:eastAsia="Times New Roman" w:hAnsi="Times New Roman" w:cs="Times New Roman"/>
          <w:color w:val="000000"/>
          <w:sz w:val="24"/>
          <w:szCs w:val="24"/>
        </w:rPr>
        <w:t>=7.617, P=0.012), and the two species oriented more to the experimenter (main effect of Orientation target, LMM, F</w:t>
      </w:r>
      <w:r w:rsidR="00724BF4" w:rsidRPr="00470A40">
        <w:rPr>
          <w:rFonts w:ascii="Times New Roman" w:eastAsia="Times New Roman" w:hAnsi="Times New Roman" w:cs="Times New Roman"/>
          <w:color w:val="000000"/>
          <w:sz w:val="24"/>
          <w:szCs w:val="24"/>
          <w:vertAlign w:val="subscript"/>
        </w:rPr>
        <w:t>1,20</w:t>
      </w:r>
      <w:r w:rsidR="00724BF4" w:rsidRPr="00470A40">
        <w:rPr>
          <w:rFonts w:ascii="Times New Roman" w:eastAsia="Times New Roman" w:hAnsi="Times New Roman" w:cs="Times New Roman"/>
          <w:color w:val="000000"/>
          <w:sz w:val="24"/>
          <w:szCs w:val="24"/>
        </w:rPr>
        <w:t>=5.138, P=0.035). Dogs oriented sooner to both humans (main effect of Species, LMM, F</w:t>
      </w:r>
      <w:r w:rsidR="00724BF4" w:rsidRPr="00470A40">
        <w:rPr>
          <w:rFonts w:ascii="Times New Roman" w:eastAsia="Times New Roman" w:hAnsi="Times New Roman" w:cs="Times New Roman"/>
          <w:color w:val="000000"/>
          <w:sz w:val="24"/>
          <w:szCs w:val="24"/>
          <w:vertAlign w:val="subscript"/>
        </w:rPr>
        <w:t>1,20</w:t>
      </w:r>
      <w:r w:rsidR="00D45E69" w:rsidRPr="00470A40">
        <w:rPr>
          <w:rFonts w:ascii="Times New Roman" w:eastAsia="Times New Roman" w:hAnsi="Times New Roman" w:cs="Times New Roman"/>
          <w:color w:val="000000"/>
          <w:sz w:val="24"/>
          <w:szCs w:val="24"/>
        </w:rPr>
        <w:t>=16.058, P&lt;0.001</w:t>
      </w:r>
      <w:r w:rsidR="00724BF4" w:rsidRPr="00470A40">
        <w:rPr>
          <w:rFonts w:ascii="Times New Roman" w:eastAsia="Times New Roman" w:hAnsi="Times New Roman" w:cs="Times New Roman"/>
          <w:color w:val="000000"/>
          <w:sz w:val="24"/>
          <w:szCs w:val="24"/>
        </w:rPr>
        <w:t>), while the two species oriented sooner to the experimenter than to the owner (main effect of Orientation target, LMM, F</w:t>
      </w:r>
      <w:r w:rsidR="00724BF4" w:rsidRPr="00470A40">
        <w:rPr>
          <w:rFonts w:ascii="Times New Roman" w:eastAsia="Times New Roman" w:hAnsi="Times New Roman" w:cs="Times New Roman"/>
          <w:color w:val="000000"/>
          <w:sz w:val="24"/>
          <w:szCs w:val="24"/>
          <w:vertAlign w:val="subscript"/>
        </w:rPr>
        <w:t>1,20</w:t>
      </w:r>
      <w:r w:rsidR="00D45E69" w:rsidRPr="00470A40">
        <w:rPr>
          <w:rFonts w:ascii="Times New Roman" w:eastAsia="Times New Roman" w:hAnsi="Times New Roman" w:cs="Times New Roman"/>
          <w:color w:val="000000"/>
          <w:sz w:val="24"/>
          <w:szCs w:val="24"/>
        </w:rPr>
        <w:t>=6.446, P=0.019</w:t>
      </w:r>
      <w:r w:rsidR="00724BF4" w:rsidRPr="00470A40">
        <w:rPr>
          <w:rFonts w:ascii="Times New Roman" w:eastAsia="Times New Roman" w:hAnsi="Times New Roman" w:cs="Times New Roman"/>
          <w:color w:val="000000"/>
          <w:sz w:val="24"/>
          <w:szCs w:val="24"/>
        </w:rPr>
        <w:t>). Dogs exhibited more experimenter-apparatus and owner-apparatus orientation-alternations than pigs, and pigs alternated their orientation more frequently between the experimenter and the apparatus than the owner and the apparatus (interaction effect, GLM</w:t>
      </w:r>
      <w:r w:rsidR="00D45E69" w:rsidRPr="00470A40">
        <w:rPr>
          <w:rFonts w:ascii="Times New Roman" w:eastAsia="Times New Roman" w:hAnsi="Times New Roman" w:cs="Times New Roman"/>
          <w:color w:val="000000"/>
          <w:sz w:val="24"/>
          <w:szCs w:val="24"/>
        </w:rPr>
        <w:t>M, Z=-2.032, P=0.042</w:t>
      </w:r>
      <w:r w:rsidR="00F34A4B" w:rsidRPr="00470A40">
        <w:rPr>
          <w:rFonts w:ascii="Times New Roman" w:eastAsia="Times New Roman" w:hAnsi="Times New Roman" w:cs="Times New Roman"/>
          <w:color w:val="000000"/>
          <w:sz w:val="24"/>
          <w:szCs w:val="24"/>
        </w:rPr>
        <w:t>). Significance codes of post-</w:t>
      </w:r>
      <w:r w:rsidR="00724BF4" w:rsidRPr="00470A40">
        <w:rPr>
          <w:rFonts w:ascii="Times New Roman" w:eastAsia="Times New Roman" w:hAnsi="Times New Roman" w:cs="Times New Roman"/>
          <w:color w:val="000000"/>
          <w:sz w:val="24"/>
          <w:szCs w:val="24"/>
        </w:rPr>
        <w:t>hoc comparisons: '***' P&lt;0.001; ‘**' P&lt;0.01</w:t>
      </w:r>
      <w:proofErr w:type="gramStart"/>
      <w:r w:rsidR="00724BF4" w:rsidRPr="00470A40">
        <w:rPr>
          <w:rFonts w:ascii="Times New Roman" w:eastAsia="Times New Roman" w:hAnsi="Times New Roman" w:cs="Times New Roman"/>
          <w:color w:val="000000"/>
          <w:sz w:val="24"/>
          <w:szCs w:val="24"/>
        </w:rPr>
        <w:t>;  '</w:t>
      </w:r>
      <w:proofErr w:type="gramEnd"/>
      <w:r w:rsidR="00724BF4" w:rsidRPr="00470A40">
        <w:rPr>
          <w:rFonts w:ascii="Times New Roman" w:eastAsia="Times New Roman" w:hAnsi="Times New Roman" w:cs="Times New Roman"/>
          <w:color w:val="000000"/>
          <w:sz w:val="24"/>
          <w:szCs w:val="24"/>
        </w:rPr>
        <w:t>*' P</w:t>
      </w:r>
      <w:r w:rsidR="00B87E26">
        <w:rPr>
          <w:rFonts w:ascii="Times New Roman" w:eastAsia="Times New Roman" w:hAnsi="Times New Roman" w:cs="Times New Roman"/>
          <w:color w:val="000000"/>
          <w:sz w:val="24"/>
          <w:szCs w:val="24"/>
        </w:rPr>
        <w:t>&lt;0.05 (see also Tables S11-S13)</w:t>
      </w:r>
    </w:p>
    <w:p w14:paraId="378C5EA7" w14:textId="6BAB8529" w:rsidR="00A146A0" w:rsidRPr="00470A40" w:rsidRDefault="00A146A0"/>
    <w:p w14:paraId="0B873749" w14:textId="30626B6C" w:rsidR="00536D96" w:rsidRPr="00470A40" w:rsidRDefault="00536D96"/>
    <w:p w14:paraId="4ABFD8A3" w14:textId="3D7C1234" w:rsidR="007D2DB0" w:rsidRPr="00470A40" w:rsidRDefault="007D2DB0"/>
    <w:p w14:paraId="5BD31D58" w14:textId="68C78E35" w:rsidR="007D2DB0" w:rsidRPr="00470A40" w:rsidRDefault="007D2DB0"/>
    <w:p w14:paraId="4AA784C2" w14:textId="57FA0196" w:rsidR="007D2DB0" w:rsidRPr="00470A40" w:rsidRDefault="007D2DB0"/>
    <w:p w14:paraId="2D1BAEEF" w14:textId="15C713C6" w:rsidR="007D2DB0" w:rsidRPr="00470A40" w:rsidRDefault="007D2DB0"/>
    <w:p w14:paraId="114E5C4A" w14:textId="7E7956D6" w:rsidR="007D2DB0" w:rsidRPr="00470A40" w:rsidRDefault="007D2DB0"/>
    <w:p w14:paraId="1005495B" w14:textId="553DB35F" w:rsidR="007D2DB0" w:rsidRPr="00470A40" w:rsidRDefault="007D2DB0"/>
    <w:p w14:paraId="3B173900" w14:textId="36BCB92E" w:rsidR="007D2DB0" w:rsidRPr="00470A40" w:rsidRDefault="007D2DB0"/>
    <w:p w14:paraId="0118EA57" w14:textId="733E882B" w:rsidR="007D2DB0" w:rsidRPr="00470A40" w:rsidRDefault="007D2DB0"/>
    <w:p w14:paraId="6BA083A9" w14:textId="44E9A645" w:rsidR="007D2DB0" w:rsidRPr="00470A40" w:rsidRDefault="007D2DB0" w:rsidP="007D2DB0">
      <w:pPr>
        <w:widowControl w:val="0"/>
        <w:autoSpaceDE w:val="0"/>
        <w:autoSpaceDN w:val="0"/>
        <w:adjustRightInd w:val="0"/>
        <w:spacing w:line="240" w:lineRule="auto"/>
        <w:ind w:left="480" w:hanging="480"/>
        <w:rPr>
          <w:rFonts w:ascii="Times New Roman" w:hAnsi="Times New Roman" w:cs="Times New Roman"/>
          <w:b/>
          <w:sz w:val="24"/>
          <w:szCs w:val="24"/>
          <w:lang w:val="en-AU"/>
        </w:rPr>
      </w:pPr>
      <w:r w:rsidRPr="00470A40">
        <w:rPr>
          <w:rFonts w:ascii="Times New Roman" w:hAnsi="Times New Roman" w:cs="Times New Roman"/>
          <w:b/>
          <w:sz w:val="24"/>
          <w:szCs w:val="24"/>
          <w:lang w:val="en-AU"/>
        </w:rPr>
        <w:t>References</w:t>
      </w:r>
    </w:p>
    <w:p w14:paraId="0C3DF067" w14:textId="629777BF" w:rsidR="007D2DB0" w:rsidRPr="00470A40" w:rsidRDefault="007D2DB0" w:rsidP="007D2DB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0A40">
        <w:rPr>
          <w:rFonts w:ascii="Times New Roman" w:hAnsi="Times New Roman" w:cs="Times New Roman"/>
          <w:sz w:val="24"/>
          <w:szCs w:val="24"/>
        </w:rPr>
        <w:fldChar w:fldCharType="begin" w:fldLock="1"/>
      </w:r>
      <w:r w:rsidRPr="00470A40">
        <w:rPr>
          <w:rFonts w:ascii="Times New Roman" w:hAnsi="Times New Roman" w:cs="Times New Roman"/>
          <w:sz w:val="24"/>
          <w:szCs w:val="24"/>
          <w:lang w:val="en-AU"/>
        </w:rPr>
        <w:instrText xml:space="preserve">ADDIN Mendeley Bibliography CSL_BIBLIOGRAPHY </w:instrText>
      </w:r>
      <w:r w:rsidRPr="00470A40">
        <w:rPr>
          <w:rFonts w:ascii="Times New Roman" w:hAnsi="Times New Roman" w:cs="Times New Roman"/>
          <w:sz w:val="24"/>
          <w:szCs w:val="24"/>
        </w:rPr>
        <w:fldChar w:fldCharType="separate"/>
      </w:r>
      <w:r w:rsidR="000A2D89" w:rsidRPr="00470A40">
        <w:rPr>
          <w:rFonts w:ascii="Times New Roman" w:hAnsi="Times New Roman" w:cs="Times New Roman"/>
          <w:noProof/>
          <w:sz w:val="24"/>
          <w:szCs w:val="24"/>
          <w:lang w:val="en-AU"/>
        </w:rPr>
        <w:t>Gerencsér, L, Pérez Fraga, P, Lovas, M., Újváry, D, Andics, A</w:t>
      </w:r>
      <w:r w:rsidRPr="00470A40">
        <w:rPr>
          <w:rFonts w:ascii="Times New Roman" w:hAnsi="Times New Roman" w:cs="Times New Roman"/>
          <w:noProof/>
          <w:sz w:val="24"/>
          <w:szCs w:val="24"/>
          <w:lang w:val="en-AU"/>
        </w:rPr>
        <w:t xml:space="preserve"> </w:t>
      </w:r>
      <w:r w:rsidR="000A2D89" w:rsidRPr="00470A40">
        <w:rPr>
          <w:rFonts w:ascii="Times New Roman" w:hAnsi="Times New Roman" w:cs="Times New Roman"/>
          <w:noProof/>
          <w:sz w:val="24"/>
          <w:szCs w:val="24"/>
          <w:lang w:val="en-AU"/>
        </w:rPr>
        <w:t>(</w:t>
      </w:r>
      <w:r w:rsidRPr="00470A40">
        <w:rPr>
          <w:rFonts w:ascii="Times New Roman" w:hAnsi="Times New Roman" w:cs="Times New Roman"/>
          <w:noProof/>
          <w:sz w:val="24"/>
          <w:szCs w:val="24"/>
          <w:lang w:val="en-AU"/>
        </w:rPr>
        <w:t>2019</w:t>
      </w:r>
      <w:r w:rsidR="000A2D89" w:rsidRPr="00470A40">
        <w:rPr>
          <w:rFonts w:ascii="Times New Roman" w:hAnsi="Times New Roman" w:cs="Times New Roman"/>
          <w:noProof/>
          <w:sz w:val="24"/>
          <w:szCs w:val="24"/>
          <w:lang w:val="en-AU"/>
        </w:rPr>
        <w:t>)</w:t>
      </w:r>
      <w:r w:rsidRPr="00470A40">
        <w:rPr>
          <w:rFonts w:ascii="Times New Roman" w:hAnsi="Times New Roman" w:cs="Times New Roman"/>
          <w:noProof/>
          <w:sz w:val="24"/>
          <w:szCs w:val="24"/>
          <w:lang w:val="en-AU"/>
        </w:rPr>
        <w:t xml:space="preserve"> </w:t>
      </w:r>
      <w:r w:rsidRPr="00470A40">
        <w:rPr>
          <w:rFonts w:ascii="Times New Roman" w:hAnsi="Times New Roman" w:cs="Times New Roman"/>
          <w:noProof/>
          <w:sz w:val="24"/>
          <w:szCs w:val="24"/>
        </w:rPr>
        <w:t>Comparing interspecific socio-communicative skills of socialized juvenile dogs and miniature pigs. Anim. Cogn. 1–13. https://doi.org/10.1007/s10071-019-01284-z</w:t>
      </w:r>
    </w:p>
    <w:p w14:paraId="0719FA51" w14:textId="1558D3E0" w:rsidR="007D2DB0" w:rsidRPr="00470A40" w:rsidRDefault="000A2D89" w:rsidP="007D2DB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0A40">
        <w:rPr>
          <w:rFonts w:ascii="Times New Roman" w:hAnsi="Times New Roman" w:cs="Times New Roman"/>
          <w:noProof/>
          <w:sz w:val="24"/>
          <w:szCs w:val="24"/>
        </w:rPr>
        <w:t>Passalacqua, C</w:t>
      </w:r>
      <w:r w:rsidR="00CF2A63" w:rsidRPr="00470A40">
        <w:rPr>
          <w:rFonts w:ascii="Times New Roman" w:hAnsi="Times New Roman" w:cs="Times New Roman"/>
          <w:noProof/>
          <w:sz w:val="24"/>
          <w:szCs w:val="24"/>
        </w:rPr>
        <w:t>, Marshall-P</w:t>
      </w:r>
      <w:r w:rsidRPr="00470A40">
        <w:rPr>
          <w:rFonts w:ascii="Times New Roman" w:hAnsi="Times New Roman" w:cs="Times New Roman"/>
          <w:noProof/>
          <w:sz w:val="24"/>
          <w:szCs w:val="24"/>
        </w:rPr>
        <w:t>escini, S, Barnard, S, Lakatos, G, Valsecchi, P, Prato, E</w:t>
      </w:r>
      <w:r w:rsidR="007D2DB0" w:rsidRPr="00470A40">
        <w:rPr>
          <w:rFonts w:ascii="Times New Roman" w:hAnsi="Times New Roman" w:cs="Times New Roman"/>
          <w:noProof/>
          <w:sz w:val="24"/>
          <w:szCs w:val="24"/>
        </w:rPr>
        <w:t xml:space="preserve"> </w:t>
      </w:r>
      <w:r w:rsidRPr="00470A40">
        <w:rPr>
          <w:rFonts w:ascii="Times New Roman" w:hAnsi="Times New Roman" w:cs="Times New Roman"/>
          <w:noProof/>
          <w:sz w:val="24"/>
          <w:szCs w:val="24"/>
        </w:rPr>
        <w:t>(</w:t>
      </w:r>
      <w:r w:rsidR="007D2DB0" w:rsidRPr="00470A40">
        <w:rPr>
          <w:rFonts w:ascii="Times New Roman" w:hAnsi="Times New Roman" w:cs="Times New Roman"/>
          <w:noProof/>
          <w:sz w:val="24"/>
          <w:szCs w:val="24"/>
        </w:rPr>
        <w:t>2011</w:t>
      </w:r>
      <w:r w:rsidRPr="00470A40">
        <w:rPr>
          <w:rFonts w:ascii="Times New Roman" w:hAnsi="Times New Roman" w:cs="Times New Roman"/>
          <w:noProof/>
          <w:sz w:val="24"/>
          <w:szCs w:val="24"/>
        </w:rPr>
        <w:t>)</w:t>
      </w:r>
      <w:r w:rsidR="007D2DB0" w:rsidRPr="00470A40">
        <w:rPr>
          <w:rFonts w:ascii="Times New Roman" w:hAnsi="Times New Roman" w:cs="Times New Roman"/>
          <w:noProof/>
          <w:sz w:val="24"/>
          <w:szCs w:val="24"/>
        </w:rPr>
        <w:t xml:space="preserve"> Human-directed gazing behaviour in puppies and adult dogs , Canis lupus familiaris. Anim. Behav. 82, 1043–1050. https://doi.org/10.1016/j.anbehav.2011.07.039</w:t>
      </w:r>
    </w:p>
    <w:p w14:paraId="65F66DD6" w14:textId="5592C407" w:rsidR="007D2DB0" w:rsidRDefault="007D2DB0" w:rsidP="007D2DB0">
      <w:pPr>
        <w:jc w:val="both"/>
      </w:pPr>
      <w:r w:rsidRPr="00470A40">
        <w:rPr>
          <w:rFonts w:ascii="Times New Roman" w:hAnsi="Times New Roman" w:cs="Times New Roman"/>
          <w:sz w:val="24"/>
          <w:szCs w:val="24"/>
        </w:rPr>
        <w:fldChar w:fldCharType="end"/>
      </w:r>
    </w:p>
    <w:sectPr w:rsidR="007D2DB0" w:rsidSect="004F244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2DCC8" w14:textId="77777777" w:rsidR="006241F6" w:rsidRDefault="006241F6" w:rsidP="00023601">
      <w:pPr>
        <w:spacing w:after="0" w:line="240" w:lineRule="auto"/>
      </w:pPr>
      <w:r>
        <w:separator/>
      </w:r>
    </w:p>
  </w:endnote>
  <w:endnote w:type="continuationSeparator" w:id="0">
    <w:p w14:paraId="24490F76" w14:textId="77777777" w:rsidR="006241F6" w:rsidRDefault="006241F6" w:rsidP="00023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470252"/>
      <w:docPartObj>
        <w:docPartGallery w:val="Page Numbers (Bottom of Page)"/>
        <w:docPartUnique/>
      </w:docPartObj>
    </w:sdtPr>
    <w:sdtEndPr/>
    <w:sdtContent>
      <w:p w14:paraId="48223950" w14:textId="16CD5530" w:rsidR="00F6563D" w:rsidRDefault="00F6563D">
        <w:pPr>
          <w:pStyle w:val="Footer"/>
          <w:jc w:val="right"/>
        </w:pPr>
        <w:r>
          <w:fldChar w:fldCharType="begin"/>
        </w:r>
        <w:r>
          <w:instrText>PAGE   \* MERGEFORMAT</w:instrText>
        </w:r>
        <w:r>
          <w:fldChar w:fldCharType="separate"/>
        </w:r>
        <w:r w:rsidR="004F244A" w:rsidRPr="004F244A">
          <w:rPr>
            <w:noProof/>
            <w:lang w:val="hu-HU"/>
          </w:rPr>
          <w:t>8</w:t>
        </w:r>
        <w:r>
          <w:fldChar w:fldCharType="end"/>
        </w:r>
      </w:p>
    </w:sdtContent>
  </w:sdt>
  <w:p w14:paraId="4E728467" w14:textId="77777777" w:rsidR="00F6563D" w:rsidRDefault="00F656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D412B" w14:textId="77777777" w:rsidR="006241F6" w:rsidRDefault="006241F6" w:rsidP="00023601">
      <w:pPr>
        <w:spacing w:after="0" w:line="240" w:lineRule="auto"/>
      </w:pPr>
      <w:r>
        <w:separator/>
      </w:r>
    </w:p>
  </w:footnote>
  <w:footnote w:type="continuationSeparator" w:id="0">
    <w:p w14:paraId="28766E5C" w14:textId="77777777" w:rsidR="006241F6" w:rsidRDefault="006241F6" w:rsidP="000236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5D46EB"/>
    <w:multiLevelType w:val="hybridMultilevel"/>
    <w:tmpl w:val="E9F63F70"/>
    <w:lvl w:ilvl="0" w:tplc="F8BCDE98">
      <w:start w:val="129"/>
      <w:numFmt w:val="bullet"/>
      <w:lvlText w:val=""/>
      <w:lvlJc w:val="left"/>
      <w:pPr>
        <w:ind w:left="720" w:hanging="360"/>
      </w:pPr>
      <w:rPr>
        <w:rFonts w:ascii="Symbol" w:eastAsiaTheme="minorHAnsi" w:hAnsi="Symbol"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3C2F093C"/>
    <w:multiLevelType w:val="hybridMultilevel"/>
    <w:tmpl w:val="BCDE15DE"/>
    <w:lvl w:ilvl="0" w:tplc="AE3CB394">
      <w:start w:val="129"/>
      <w:numFmt w:val="bullet"/>
      <w:lvlText w:val=""/>
      <w:lvlJc w:val="left"/>
      <w:pPr>
        <w:ind w:left="720" w:hanging="360"/>
      </w:pPr>
      <w:rPr>
        <w:rFonts w:ascii="Symbol" w:eastAsiaTheme="minorHAnsi" w:hAnsi="Symbol"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4AA71A5B"/>
    <w:multiLevelType w:val="hybridMultilevel"/>
    <w:tmpl w:val="BD2CD6EA"/>
    <w:lvl w:ilvl="0" w:tplc="547A2610">
      <w:start w:val="129"/>
      <w:numFmt w:val="bullet"/>
      <w:lvlText w:val=""/>
      <w:lvlJc w:val="left"/>
      <w:pPr>
        <w:ind w:left="720" w:hanging="360"/>
      </w:pPr>
      <w:rPr>
        <w:rFonts w:ascii="Symbol" w:eastAsia="Times New Roman" w:hAnsi="Symbol" w:cs="Times New Roman" w:hint="default"/>
        <w:b w:val="0"/>
        <w:sz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A07"/>
    <w:rsid w:val="00004BF9"/>
    <w:rsid w:val="00023601"/>
    <w:rsid w:val="000347CB"/>
    <w:rsid w:val="000354B0"/>
    <w:rsid w:val="00074DC4"/>
    <w:rsid w:val="000A2D89"/>
    <w:rsid w:val="0011618E"/>
    <w:rsid w:val="001165CC"/>
    <w:rsid w:val="00125CA0"/>
    <w:rsid w:val="00143EE4"/>
    <w:rsid w:val="001C0273"/>
    <w:rsid w:val="00237036"/>
    <w:rsid w:val="002754C7"/>
    <w:rsid w:val="00280CB8"/>
    <w:rsid w:val="002A7376"/>
    <w:rsid w:val="002B375A"/>
    <w:rsid w:val="0030580B"/>
    <w:rsid w:val="00321EC2"/>
    <w:rsid w:val="00332FA3"/>
    <w:rsid w:val="003A685F"/>
    <w:rsid w:val="003D770D"/>
    <w:rsid w:val="003F17E5"/>
    <w:rsid w:val="003F49D1"/>
    <w:rsid w:val="004364CF"/>
    <w:rsid w:val="0046044F"/>
    <w:rsid w:val="00463F79"/>
    <w:rsid w:val="00464C5E"/>
    <w:rsid w:val="00470A40"/>
    <w:rsid w:val="004A3AB3"/>
    <w:rsid w:val="004B47C3"/>
    <w:rsid w:val="004F011A"/>
    <w:rsid w:val="004F244A"/>
    <w:rsid w:val="005207FC"/>
    <w:rsid w:val="00536D96"/>
    <w:rsid w:val="00545D42"/>
    <w:rsid w:val="005743C7"/>
    <w:rsid w:val="005A298C"/>
    <w:rsid w:val="005D008A"/>
    <w:rsid w:val="005D38AA"/>
    <w:rsid w:val="005D57EA"/>
    <w:rsid w:val="005E4EAE"/>
    <w:rsid w:val="006241F6"/>
    <w:rsid w:val="006A7EBA"/>
    <w:rsid w:val="006C523C"/>
    <w:rsid w:val="006C75C1"/>
    <w:rsid w:val="00724BF4"/>
    <w:rsid w:val="00733395"/>
    <w:rsid w:val="00751AD8"/>
    <w:rsid w:val="007672D1"/>
    <w:rsid w:val="007B098A"/>
    <w:rsid w:val="007B1A39"/>
    <w:rsid w:val="007C0C2F"/>
    <w:rsid w:val="007D2DB0"/>
    <w:rsid w:val="00844A62"/>
    <w:rsid w:val="008B6334"/>
    <w:rsid w:val="009513DE"/>
    <w:rsid w:val="00964959"/>
    <w:rsid w:val="0098439C"/>
    <w:rsid w:val="00993345"/>
    <w:rsid w:val="009A4008"/>
    <w:rsid w:val="009B3BFC"/>
    <w:rsid w:val="009E0DFC"/>
    <w:rsid w:val="00A04E22"/>
    <w:rsid w:val="00A146A0"/>
    <w:rsid w:val="00A15F5F"/>
    <w:rsid w:val="00A40D97"/>
    <w:rsid w:val="00A54E35"/>
    <w:rsid w:val="00A57041"/>
    <w:rsid w:val="00A727D4"/>
    <w:rsid w:val="00A852ED"/>
    <w:rsid w:val="00AC1E2B"/>
    <w:rsid w:val="00AD4334"/>
    <w:rsid w:val="00AE1436"/>
    <w:rsid w:val="00B212A9"/>
    <w:rsid w:val="00B5504F"/>
    <w:rsid w:val="00B87E26"/>
    <w:rsid w:val="00B91561"/>
    <w:rsid w:val="00BA1240"/>
    <w:rsid w:val="00BE26C8"/>
    <w:rsid w:val="00BE7291"/>
    <w:rsid w:val="00C0195C"/>
    <w:rsid w:val="00C11069"/>
    <w:rsid w:val="00C12E44"/>
    <w:rsid w:val="00C13333"/>
    <w:rsid w:val="00C26FB0"/>
    <w:rsid w:val="00C408D9"/>
    <w:rsid w:val="00C8150C"/>
    <w:rsid w:val="00CA2058"/>
    <w:rsid w:val="00CA46F6"/>
    <w:rsid w:val="00CC3421"/>
    <w:rsid w:val="00CD7777"/>
    <w:rsid w:val="00CF2A63"/>
    <w:rsid w:val="00D32229"/>
    <w:rsid w:val="00D37FF3"/>
    <w:rsid w:val="00D412BC"/>
    <w:rsid w:val="00D42610"/>
    <w:rsid w:val="00D45E69"/>
    <w:rsid w:val="00D477DC"/>
    <w:rsid w:val="00D73031"/>
    <w:rsid w:val="00D80A19"/>
    <w:rsid w:val="00DA7D7F"/>
    <w:rsid w:val="00DC4692"/>
    <w:rsid w:val="00E426E2"/>
    <w:rsid w:val="00E4661E"/>
    <w:rsid w:val="00E57CF9"/>
    <w:rsid w:val="00E85CFC"/>
    <w:rsid w:val="00EA1837"/>
    <w:rsid w:val="00EB1A12"/>
    <w:rsid w:val="00EC5270"/>
    <w:rsid w:val="00ED2BA8"/>
    <w:rsid w:val="00EF0CE6"/>
    <w:rsid w:val="00F331E4"/>
    <w:rsid w:val="00F34A4B"/>
    <w:rsid w:val="00F6563D"/>
    <w:rsid w:val="00F74BAC"/>
    <w:rsid w:val="00F76655"/>
    <w:rsid w:val="00F920EB"/>
    <w:rsid w:val="00FA5794"/>
    <w:rsid w:val="00FD7A07"/>
    <w:rsid w:val="00FE112D"/>
    <w:rsid w:val="00FE308B"/>
    <w:rsid w:val="00FF60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97507D"/>
  <w15:chartTrackingRefBased/>
  <w15:docId w15:val="{8B75912F-4D78-4C94-B764-53A53C7B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A62"/>
    <w:rPr>
      <w:rFonts w:ascii="Calibri" w:eastAsiaTheme="minorHAnsi" w:hAnsi="Calibri"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74DC4"/>
    <w:rPr>
      <w:sz w:val="16"/>
      <w:szCs w:val="16"/>
    </w:rPr>
  </w:style>
  <w:style w:type="paragraph" w:styleId="CommentText">
    <w:name w:val="annotation text"/>
    <w:basedOn w:val="Normal"/>
    <w:link w:val="CommentTextChar"/>
    <w:uiPriority w:val="99"/>
    <w:unhideWhenUsed/>
    <w:rsid w:val="00074DC4"/>
    <w:pPr>
      <w:spacing w:line="240" w:lineRule="auto"/>
    </w:pPr>
    <w:rPr>
      <w:rFonts w:eastAsiaTheme="minorEastAsia"/>
      <w:sz w:val="20"/>
      <w:szCs w:val="20"/>
      <w:lang w:eastAsia="ja-JP"/>
    </w:rPr>
  </w:style>
  <w:style w:type="character" w:customStyle="1" w:styleId="CommentTextChar">
    <w:name w:val="Comment Text Char"/>
    <w:basedOn w:val="DefaultParagraphFont"/>
    <w:link w:val="CommentText"/>
    <w:uiPriority w:val="99"/>
    <w:rsid w:val="00074DC4"/>
    <w:rPr>
      <w:rFonts w:ascii="Calibri" w:hAnsi="Calibri" w:cs="Calibri"/>
      <w:sz w:val="20"/>
      <w:szCs w:val="20"/>
    </w:rPr>
  </w:style>
  <w:style w:type="paragraph" w:styleId="BalloonText">
    <w:name w:val="Balloon Text"/>
    <w:basedOn w:val="Normal"/>
    <w:link w:val="BalloonTextChar"/>
    <w:uiPriority w:val="99"/>
    <w:semiHidden/>
    <w:unhideWhenUsed/>
    <w:rsid w:val="00074D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DC4"/>
    <w:rPr>
      <w:rFonts w:ascii="Segoe UI" w:eastAsiaTheme="minorHAnsi" w:hAnsi="Segoe UI" w:cs="Segoe UI"/>
      <w:sz w:val="18"/>
      <w:szCs w:val="18"/>
      <w:lang w:eastAsia="en-US"/>
    </w:rPr>
  </w:style>
  <w:style w:type="table" w:styleId="TableGrid">
    <w:name w:val="Table Grid"/>
    <w:basedOn w:val="TableNormal"/>
    <w:uiPriority w:val="39"/>
    <w:rsid w:val="00074D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EB1A12"/>
    <w:rPr>
      <w:rFonts w:eastAsiaTheme="minorHAnsi"/>
      <w:b/>
      <w:bCs/>
      <w:lang w:eastAsia="en-US"/>
    </w:rPr>
  </w:style>
  <w:style w:type="character" w:customStyle="1" w:styleId="CommentSubjectChar">
    <w:name w:val="Comment Subject Char"/>
    <w:basedOn w:val="CommentTextChar"/>
    <w:link w:val="CommentSubject"/>
    <w:uiPriority w:val="99"/>
    <w:semiHidden/>
    <w:rsid w:val="00EB1A12"/>
    <w:rPr>
      <w:rFonts w:ascii="Calibri" w:eastAsiaTheme="minorHAnsi" w:hAnsi="Calibri" w:cs="Calibri"/>
      <w:b/>
      <w:bCs/>
      <w:sz w:val="20"/>
      <w:szCs w:val="20"/>
      <w:lang w:eastAsia="en-US"/>
    </w:rPr>
  </w:style>
  <w:style w:type="paragraph" w:styleId="Revision">
    <w:name w:val="Revision"/>
    <w:hidden/>
    <w:uiPriority w:val="99"/>
    <w:semiHidden/>
    <w:rsid w:val="00A727D4"/>
    <w:pPr>
      <w:spacing w:after="0" w:line="240" w:lineRule="auto"/>
    </w:pPr>
    <w:rPr>
      <w:rFonts w:ascii="Calibri" w:eastAsiaTheme="minorHAnsi" w:hAnsi="Calibri" w:cs="Calibri"/>
      <w:lang w:eastAsia="en-US"/>
    </w:rPr>
  </w:style>
  <w:style w:type="paragraph" w:styleId="HTMLPreformatted">
    <w:name w:val="HTML Preformatted"/>
    <w:basedOn w:val="Normal"/>
    <w:link w:val="HTMLPreformattedChar"/>
    <w:uiPriority w:val="99"/>
    <w:semiHidden/>
    <w:unhideWhenUsed/>
    <w:rsid w:val="0098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hu-HU" w:eastAsia="hu-HU"/>
    </w:rPr>
  </w:style>
  <w:style w:type="character" w:customStyle="1" w:styleId="HTMLPreformattedChar">
    <w:name w:val="HTML Preformatted Char"/>
    <w:basedOn w:val="DefaultParagraphFont"/>
    <w:link w:val="HTMLPreformatted"/>
    <w:uiPriority w:val="99"/>
    <w:semiHidden/>
    <w:rsid w:val="0098439C"/>
    <w:rPr>
      <w:rFonts w:ascii="Courier New" w:eastAsia="Times New Roman" w:hAnsi="Courier New" w:cs="Courier New"/>
      <w:sz w:val="20"/>
      <w:szCs w:val="20"/>
      <w:lang w:val="hu-HU" w:eastAsia="hu-HU"/>
    </w:rPr>
  </w:style>
  <w:style w:type="character" w:customStyle="1" w:styleId="gnkrckgcgsb">
    <w:name w:val="gnkrckgcgsb"/>
    <w:basedOn w:val="DefaultParagraphFont"/>
    <w:rsid w:val="0098439C"/>
  </w:style>
  <w:style w:type="paragraph" w:styleId="ListParagraph">
    <w:name w:val="List Paragraph"/>
    <w:basedOn w:val="Normal"/>
    <w:uiPriority w:val="34"/>
    <w:qFormat/>
    <w:rsid w:val="003F49D1"/>
    <w:pPr>
      <w:ind w:left="720"/>
      <w:contextualSpacing/>
    </w:pPr>
  </w:style>
  <w:style w:type="paragraph" w:styleId="Header">
    <w:name w:val="header"/>
    <w:basedOn w:val="Normal"/>
    <w:link w:val="HeaderChar"/>
    <w:uiPriority w:val="99"/>
    <w:unhideWhenUsed/>
    <w:rsid w:val="00023601"/>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3601"/>
    <w:rPr>
      <w:rFonts w:ascii="Calibri" w:eastAsiaTheme="minorHAnsi" w:hAnsi="Calibri" w:cs="Calibri"/>
      <w:lang w:eastAsia="en-US"/>
    </w:rPr>
  </w:style>
  <w:style w:type="paragraph" w:styleId="Footer">
    <w:name w:val="footer"/>
    <w:basedOn w:val="Normal"/>
    <w:link w:val="FooterChar"/>
    <w:uiPriority w:val="99"/>
    <w:unhideWhenUsed/>
    <w:rsid w:val="0002360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3601"/>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62253">
      <w:bodyDiv w:val="1"/>
      <w:marLeft w:val="0"/>
      <w:marRight w:val="0"/>
      <w:marTop w:val="0"/>
      <w:marBottom w:val="0"/>
      <w:divBdr>
        <w:top w:val="none" w:sz="0" w:space="0" w:color="auto"/>
        <w:left w:val="none" w:sz="0" w:space="0" w:color="auto"/>
        <w:bottom w:val="none" w:sz="0" w:space="0" w:color="auto"/>
        <w:right w:val="none" w:sz="0" w:space="0" w:color="auto"/>
      </w:divBdr>
    </w:div>
    <w:div w:id="462312258">
      <w:bodyDiv w:val="1"/>
      <w:marLeft w:val="0"/>
      <w:marRight w:val="0"/>
      <w:marTop w:val="0"/>
      <w:marBottom w:val="0"/>
      <w:divBdr>
        <w:top w:val="none" w:sz="0" w:space="0" w:color="auto"/>
        <w:left w:val="none" w:sz="0" w:space="0" w:color="auto"/>
        <w:bottom w:val="none" w:sz="0" w:space="0" w:color="auto"/>
        <w:right w:val="none" w:sz="0" w:space="0" w:color="auto"/>
      </w:divBdr>
    </w:div>
    <w:div w:id="796723446">
      <w:bodyDiv w:val="1"/>
      <w:marLeft w:val="0"/>
      <w:marRight w:val="0"/>
      <w:marTop w:val="0"/>
      <w:marBottom w:val="0"/>
      <w:divBdr>
        <w:top w:val="none" w:sz="0" w:space="0" w:color="auto"/>
        <w:left w:val="none" w:sz="0" w:space="0" w:color="auto"/>
        <w:bottom w:val="none" w:sz="0" w:space="0" w:color="auto"/>
        <w:right w:val="none" w:sz="0" w:space="0" w:color="auto"/>
      </w:divBdr>
    </w:div>
    <w:div w:id="981083995">
      <w:bodyDiv w:val="1"/>
      <w:marLeft w:val="0"/>
      <w:marRight w:val="0"/>
      <w:marTop w:val="0"/>
      <w:marBottom w:val="0"/>
      <w:divBdr>
        <w:top w:val="none" w:sz="0" w:space="0" w:color="auto"/>
        <w:left w:val="none" w:sz="0" w:space="0" w:color="auto"/>
        <w:bottom w:val="none" w:sz="0" w:space="0" w:color="auto"/>
        <w:right w:val="none" w:sz="0" w:space="0" w:color="auto"/>
      </w:divBdr>
    </w:div>
    <w:div w:id="1520116543">
      <w:bodyDiv w:val="1"/>
      <w:marLeft w:val="0"/>
      <w:marRight w:val="0"/>
      <w:marTop w:val="0"/>
      <w:marBottom w:val="0"/>
      <w:divBdr>
        <w:top w:val="none" w:sz="0" w:space="0" w:color="auto"/>
        <w:left w:val="none" w:sz="0" w:space="0" w:color="auto"/>
        <w:bottom w:val="none" w:sz="0" w:space="0" w:color="auto"/>
        <w:right w:val="none" w:sz="0" w:space="0" w:color="auto"/>
      </w:divBdr>
    </w:div>
    <w:div w:id="1586500544">
      <w:bodyDiv w:val="1"/>
      <w:marLeft w:val="0"/>
      <w:marRight w:val="0"/>
      <w:marTop w:val="0"/>
      <w:marBottom w:val="0"/>
      <w:divBdr>
        <w:top w:val="none" w:sz="0" w:space="0" w:color="auto"/>
        <w:left w:val="none" w:sz="0" w:space="0" w:color="auto"/>
        <w:bottom w:val="none" w:sz="0" w:space="0" w:color="auto"/>
        <w:right w:val="none" w:sz="0" w:space="0" w:color="auto"/>
      </w:divBdr>
    </w:div>
    <w:div w:id="179085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tologia.elte.hu/en/lendulet-neuroethology-of-communica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s://familydogproject.elt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61C86-D922-4BFB-968D-C87BAD6EB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2801</Words>
  <Characters>15972</Characters>
  <Application>Microsoft Office Word</Application>
  <DocSecurity>0</DocSecurity>
  <Lines>133</Lines>
  <Paragraphs>37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perez</dc:creator>
  <cp:keywords/>
  <dc:description/>
  <cp:lastModifiedBy>Sheela Devi R.</cp:lastModifiedBy>
  <cp:revision>4</cp:revision>
  <dcterms:created xsi:type="dcterms:W3CDTF">2020-06-23T13:26:00Z</dcterms:created>
  <dcterms:modified xsi:type="dcterms:W3CDTF">2020-06-30T03:52:00Z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http://www.zotero.org/styles/applied-animal-behaviour-science</vt:lpwstr>
  </property>
  <property fmtid="{D5CDD505-2E9C-101B-9397-08002B2CF9AE}" pid="9" name="Mendeley Recent Style Name 3_1">
    <vt:lpwstr>Applied Animal Behaviour Science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6882ab59-56ce-387e-94f9-55cdbecc6e33</vt:lpwstr>
  </property>
  <property fmtid="{D5CDD505-2E9C-101B-9397-08002B2CF9AE}" pid="24" name="Mendeley Citation Style_1">
    <vt:lpwstr>http://www.zotero.org/styles/applied-animal-behaviour-science</vt:lpwstr>
  </property>
</Properties>
</file>