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852BE" w14:textId="45E81F5A" w:rsidR="00BD3308" w:rsidRDefault="00BD3308" w:rsidP="00BD3308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sz w:val="22"/>
          <w:szCs w:val="22"/>
          <w:lang w:val="en-US"/>
        </w:rPr>
        <w:t>ANIMAL COGNITION</w:t>
      </w:r>
    </w:p>
    <w:p w14:paraId="4F7C50C9" w14:textId="77777777" w:rsidR="00BD3308" w:rsidRDefault="00BD3308" w:rsidP="00BD3308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1AF37267" w14:textId="4B74B354" w:rsidR="00207FCE" w:rsidRPr="00BD3308" w:rsidRDefault="00207FCE" w:rsidP="00BD3308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en-US"/>
        </w:rPr>
      </w:pPr>
      <w:r w:rsidRPr="00BD3308">
        <w:rPr>
          <w:rFonts w:ascii="Times New Roman" w:hAnsi="Times New Roman"/>
          <w:b/>
          <w:bCs/>
          <w:sz w:val="22"/>
          <w:szCs w:val="22"/>
          <w:lang w:val="en-US"/>
        </w:rPr>
        <w:t>Is this love? Sex differences in dog-ow</w:t>
      </w:r>
      <w:r w:rsidR="00A532D5">
        <w:rPr>
          <w:rFonts w:ascii="Times New Roman" w:hAnsi="Times New Roman"/>
          <w:b/>
          <w:bCs/>
          <w:sz w:val="22"/>
          <w:szCs w:val="22"/>
          <w:lang w:val="en-US"/>
        </w:rPr>
        <w:t>ner attachment behavior suggest</w:t>
      </w:r>
      <w:r w:rsidRPr="00BD3308">
        <w:rPr>
          <w:rFonts w:ascii="Times New Roman" w:hAnsi="Times New Roman"/>
          <w:b/>
          <w:bCs/>
          <w:sz w:val="22"/>
          <w:szCs w:val="22"/>
          <w:lang w:val="en-US"/>
        </w:rPr>
        <w:t xml:space="preserve"> similarities with adult human bonds </w:t>
      </w:r>
    </w:p>
    <w:p w14:paraId="05FF2DF5" w14:textId="77777777" w:rsidR="00BD3308" w:rsidRDefault="00BD3308" w:rsidP="00BD3308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1884C808" w14:textId="77777777" w:rsidR="008F033B" w:rsidRPr="00BD3308" w:rsidRDefault="008F033B" w:rsidP="00BD3308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  <w:r w:rsidRPr="00BD3308">
        <w:rPr>
          <w:rFonts w:ascii="Times New Roman" w:hAnsi="Times New Roman"/>
          <w:bCs/>
          <w:sz w:val="22"/>
          <w:szCs w:val="22"/>
        </w:rPr>
        <w:t>Biagio</w:t>
      </w:r>
      <w:r w:rsidRPr="00BD3308">
        <w:rPr>
          <w:rFonts w:ascii="Times New Roman" w:hAnsi="Times New Roman"/>
          <w:b/>
          <w:bCs/>
          <w:sz w:val="22"/>
          <w:szCs w:val="22"/>
        </w:rPr>
        <w:t xml:space="preserve"> D’Aniel</w:t>
      </w:r>
      <w:bookmarkStart w:id="0" w:name="_GoBack"/>
      <w:bookmarkEnd w:id="0"/>
      <w:r w:rsidRPr="00BD3308">
        <w:rPr>
          <w:rFonts w:ascii="Times New Roman" w:hAnsi="Times New Roman"/>
          <w:b/>
          <w:bCs/>
          <w:sz w:val="22"/>
          <w:szCs w:val="22"/>
        </w:rPr>
        <w:t>lo</w:t>
      </w:r>
      <w:r w:rsidR="000E2B9A" w:rsidRPr="00BD3308">
        <w:rPr>
          <w:rFonts w:ascii="Times New Roman" w:hAnsi="Times New Roman"/>
          <w:b/>
          <w:bCs/>
          <w:sz w:val="22"/>
          <w:szCs w:val="22"/>
          <w:vertAlign w:val="superscript"/>
        </w:rPr>
        <w:t>a</w:t>
      </w:r>
      <w:r w:rsidRPr="00BD3308">
        <w:rPr>
          <w:rFonts w:ascii="Times New Roman" w:hAnsi="Times New Roman"/>
          <w:b/>
          <w:bCs/>
          <w:sz w:val="22"/>
          <w:szCs w:val="22"/>
          <w:vertAlign w:val="superscript"/>
        </w:rPr>
        <w:t>,*</w:t>
      </w:r>
      <w:r w:rsidR="001F0004" w:rsidRPr="00BD3308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Pr="00BD3308">
        <w:rPr>
          <w:rFonts w:ascii="Times New Roman" w:hAnsi="Times New Roman"/>
          <w:bCs/>
          <w:sz w:val="22"/>
          <w:szCs w:val="22"/>
        </w:rPr>
        <w:t>Anna</w:t>
      </w:r>
      <w:r w:rsidRPr="00BD3308">
        <w:rPr>
          <w:rFonts w:ascii="Times New Roman" w:hAnsi="Times New Roman"/>
          <w:b/>
          <w:bCs/>
          <w:sz w:val="22"/>
          <w:szCs w:val="22"/>
        </w:rPr>
        <w:t xml:space="preserve"> Scandurra</w:t>
      </w:r>
      <w:r w:rsidR="000E2B9A" w:rsidRPr="00BD3308">
        <w:rPr>
          <w:rFonts w:ascii="Times New Roman" w:hAnsi="Times New Roman"/>
          <w:b/>
          <w:bCs/>
          <w:sz w:val="22"/>
          <w:szCs w:val="22"/>
          <w:vertAlign w:val="superscript"/>
        </w:rPr>
        <w:t>a</w:t>
      </w:r>
      <w:r w:rsidRPr="00BD3308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Pr="00BD3308">
        <w:rPr>
          <w:rFonts w:ascii="Times New Roman" w:hAnsi="Times New Roman"/>
          <w:bCs/>
          <w:sz w:val="22"/>
          <w:szCs w:val="22"/>
        </w:rPr>
        <w:t>Claudia</w:t>
      </w:r>
      <w:r w:rsidRPr="00BD3308">
        <w:rPr>
          <w:rFonts w:ascii="Times New Roman" w:hAnsi="Times New Roman"/>
          <w:b/>
          <w:bCs/>
          <w:sz w:val="22"/>
          <w:szCs w:val="22"/>
        </w:rPr>
        <w:t xml:space="preserve"> Pinelli</w:t>
      </w:r>
      <w:r w:rsidR="000E2B9A" w:rsidRPr="00BD3308">
        <w:rPr>
          <w:rFonts w:ascii="Times New Roman" w:hAnsi="Times New Roman"/>
          <w:b/>
          <w:bCs/>
          <w:sz w:val="22"/>
          <w:szCs w:val="22"/>
          <w:vertAlign w:val="superscript"/>
        </w:rPr>
        <w:t>b</w:t>
      </w:r>
      <w:r w:rsidRPr="00BD3308">
        <w:rPr>
          <w:rFonts w:ascii="Times New Roman" w:hAnsi="Times New Roman"/>
          <w:b/>
          <w:bCs/>
          <w:sz w:val="22"/>
          <w:szCs w:val="22"/>
        </w:rPr>
        <w:t>,</w:t>
      </w:r>
      <w:r w:rsidR="00294C55" w:rsidRPr="00BD3308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294C55" w:rsidRPr="00BD3308">
        <w:rPr>
          <w:rFonts w:ascii="Times New Roman" w:hAnsi="Times New Roman"/>
          <w:bCs/>
          <w:sz w:val="22"/>
          <w:szCs w:val="22"/>
        </w:rPr>
        <w:t>Lieta</w:t>
      </w:r>
      <w:r w:rsidR="00294C55" w:rsidRPr="00BD3308">
        <w:rPr>
          <w:rFonts w:ascii="Times New Roman" w:hAnsi="Times New Roman"/>
          <w:b/>
          <w:bCs/>
          <w:sz w:val="22"/>
          <w:szCs w:val="22"/>
        </w:rPr>
        <w:t xml:space="preserve"> Marinelli</w:t>
      </w:r>
      <w:r w:rsidR="000E2B9A" w:rsidRPr="00BD3308">
        <w:rPr>
          <w:rFonts w:ascii="Times New Roman" w:hAnsi="Times New Roman"/>
          <w:b/>
          <w:bCs/>
          <w:sz w:val="22"/>
          <w:szCs w:val="22"/>
          <w:vertAlign w:val="superscript"/>
        </w:rPr>
        <w:t>c</w:t>
      </w:r>
      <w:r w:rsidR="001F0004" w:rsidRPr="00BD3308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1F0004" w:rsidRPr="00BD3308">
        <w:rPr>
          <w:rFonts w:ascii="Times New Roman" w:hAnsi="Times New Roman"/>
          <w:bCs/>
          <w:sz w:val="22"/>
          <w:szCs w:val="22"/>
        </w:rPr>
        <w:t>&amp;</w:t>
      </w:r>
      <w:r w:rsidR="001F0004" w:rsidRPr="00BD3308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864B0" w:rsidRPr="00BD3308">
        <w:rPr>
          <w:rFonts w:ascii="Times New Roman" w:hAnsi="Times New Roman"/>
          <w:bCs/>
          <w:sz w:val="22"/>
          <w:szCs w:val="22"/>
        </w:rPr>
        <w:t>Paolo</w:t>
      </w:r>
      <w:r w:rsidR="009864B0" w:rsidRPr="00BD3308">
        <w:rPr>
          <w:rFonts w:ascii="Times New Roman" w:hAnsi="Times New Roman"/>
          <w:b/>
          <w:bCs/>
          <w:sz w:val="22"/>
          <w:szCs w:val="22"/>
        </w:rPr>
        <w:t xml:space="preserve"> Mongillo</w:t>
      </w:r>
      <w:r w:rsidR="000E2B9A" w:rsidRPr="00BD3308">
        <w:rPr>
          <w:rFonts w:ascii="Times New Roman" w:hAnsi="Times New Roman"/>
          <w:b/>
          <w:bCs/>
          <w:sz w:val="22"/>
          <w:szCs w:val="22"/>
          <w:vertAlign w:val="superscript"/>
        </w:rPr>
        <w:t>c</w:t>
      </w:r>
    </w:p>
    <w:p w14:paraId="532D4DF6" w14:textId="77777777" w:rsidR="00BD3308" w:rsidRPr="00E07023" w:rsidRDefault="00BD3308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outlineLvl w:val="0"/>
        <w:rPr>
          <w:rFonts w:ascii="Times New Roman" w:hAnsi="Times New Roman"/>
          <w:sz w:val="22"/>
          <w:szCs w:val="22"/>
          <w:vertAlign w:val="superscript"/>
        </w:rPr>
      </w:pPr>
    </w:p>
    <w:p w14:paraId="38FA9F51" w14:textId="77777777" w:rsidR="00707923" w:rsidRPr="00BD3308" w:rsidRDefault="000E2B9A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outlineLvl w:val="0"/>
        <w:rPr>
          <w:rFonts w:ascii="Times New Roman" w:hAnsi="Times New Roman"/>
          <w:sz w:val="22"/>
          <w:szCs w:val="22"/>
          <w:lang w:val="en-US"/>
        </w:rPr>
      </w:pPr>
      <w:r w:rsidRPr="00BD3308">
        <w:rPr>
          <w:rFonts w:ascii="Times New Roman" w:hAnsi="Times New Roman"/>
          <w:sz w:val="22"/>
          <w:szCs w:val="22"/>
          <w:vertAlign w:val="superscript"/>
          <w:lang w:val="en-US"/>
        </w:rPr>
        <w:t>a</w:t>
      </w:r>
      <w:r w:rsidR="008F033B" w:rsidRPr="00BD3308">
        <w:rPr>
          <w:rFonts w:ascii="Times New Roman" w:hAnsi="Times New Roman"/>
          <w:sz w:val="22"/>
          <w:szCs w:val="22"/>
          <w:lang w:val="en-US"/>
        </w:rPr>
        <w:t>Department of Biology, University of Naples Federico II, via Cinthia, 80126, Naples, Italy.</w:t>
      </w:r>
    </w:p>
    <w:p w14:paraId="01BEBA0D" w14:textId="77777777" w:rsidR="00794326" w:rsidRPr="00BD3308" w:rsidRDefault="000E2B9A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outlineLvl w:val="0"/>
        <w:rPr>
          <w:rFonts w:ascii="Times New Roman" w:hAnsi="Times New Roman"/>
          <w:sz w:val="22"/>
          <w:szCs w:val="22"/>
          <w:lang w:val="en-US"/>
        </w:rPr>
      </w:pPr>
      <w:r w:rsidRPr="00BD3308">
        <w:rPr>
          <w:rFonts w:ascii="Times New Roman" w:hAnsi="Times New Roman"/>
          <w:sz w:val="22"/>
          <w:szCs w:val="22"/>
          <w:vertAlign w:val="superscript"/>
          <w:lang w:val="en-US"/>
        </w:rPr>
        <w:t>b</w:t>
      </w:r>
      <w:r w:rsidR="008F033B" w:rsidRPr="00BD3308">
        <w:rPr>
          <w:rFonts w:ascii="Times New Roman" w:hAnsi="Times New Roman"/>
          <w:sz w:val="22"/>
          <w:szCs w:val="22"/>
          <w:lang w:val="en-US"/>
        </w:rPr>
        <w:t>Department of Environmental, Biological and Pharmaceutical Science</w:t>
      </w:r>
      <w:r w:rsidR="00707923" w:rsidRPr="00BD3308">
        <w:rPr>
          <w:rFonts w:ascii="Times New Roman" w:hAnsi="Times New Roman"/>
          <w:sz w:val="22"/>
          <w:szCs w:val="22"/>
          <w:lang w:val="en-US"/>
        </w:rPr>
        <w:t xml:space="preserve">s &amp; Technologies, University of </w:t>
      </w:r>
      <w:r w:rsidR="008F033B" w:rsidRPr="00BD3308">
        <w:rPr>
          <w:rFonts w:ascii="Times New Roman" w:hAnsi="Times New Roman"/>
          <w:sz w:val="22"/>
          <w:szCs w:val="22"/>
          <w:lang w:val="en-US"/>
        </w:rPr>
        <w:t>Campania “Luigi Vanvitelli”, Caserta, Italy.</w:t>
      </w:r>
    </w:p>
    <w:p w14:paraId="0CF42D1D" w14:textId="77777777" w:rsidR="008F033B" w:rsidRPr="00BD3308" w:rsidRDefault="000E2B9A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hanging="142"/>
        <w:outlineLvl w:val="0"/>
        <w:rPr>
          <w:rFonts w:ascii="Times New Roman" w:hAnsi="Times New Roman"/>
          <w:sz w:val="22"/>
          <w:szCs w:val="22"/>
          <w:lang w:val="en-US"/>
        </w:rPr>
      </w:pPr>
      <w:r w:rsidRPr="00BD3308">
        <w:rPr>
          <w:rFonts w:ascii="Times New Roman" w:hAnsi="Times New Roman"/>
          <w:sz w:val="22"/>
          <w:szCs w:val="22"/>
          <w:vertAlign w:val="superscript"/>
          <w:lang w:val="en-US"/>
        </w:rPr>
        <w:t>c</w:t>
      </w:r>
      <w:r w:rsidR="00294C55" w:rsidRPr="00BD3308">
        <w:rPr>
          <w:rFonts w:ascii="Times New Roman" w:hAnsi="Times New Roman"/>
          <w:sz w:val="22"/>
          <w:szCs w:val="22"/>
          <w:lang w:val="en-US"/>
        </w:rPr>
        <w:t xml:space="preserve">Laboratory of Applied Ethology, Department of Comparative Biomedicine </w:t>
      </w:r>
      <w:r w:rsidR="00794326" w:rsidRPr="00BD3308">
        <w:rPr>
          <w:rFonts w:ascii="Times New Roman" w:hAnsi="Times New Roman"/>
          <w:sz w:val="22"/>
          <w:szCs w:val="22"/>
          <w:lang w:val="en-US"/>
        </w:rPr>
        <w:t xml:space="preserve">and Food Science, University of </w:t>
      </w:r>
      <w:r w:rsidR="00294C55" w:rsidRPr="00BD3308">
        <w:rPr>
          <w:rFonts w:ascii="Times New Roman" w:hAnsi="Times New Roman"/>
          <w:sz w:val="22"/>
          <w:szCs w:val="22"/>
          <w:lang w:val="en-US"/>
        </w:rPr>
        <w:t>Padua, Viale dell’Università 16, Legnaro, PD 35020, Italy</w:t>
      </w:r>
      <w:r w:rsidR="008F033B" w:rsidRPr="00BD3308">
        <w:rPr>
          <w:rFonts w:ascii="Times New Roman" w:hAnsi="Times New Roman"/>
          <w:sz w:val="22"/>
          <w:szCs w:val="22"/>
          <w:lang w:val="en-US"/>
        </w:rPr>
        <w:t>.</w:t>
      </w:r>
    </w:p>
    <w:p w14:paraId="0E736158" w14:textId="77777777" w:rsidR="00707923" w:rsidRPr="00BD3308" w:rsidRDefault="00707923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2"/>
          <w:szCs w:val="22"/>
          <w:lang w:val="en-US"/>
        </w:rPr>
      </w:pPr>
    </w:p>
    <w:p w14:paraId="311AFA8B" w14:textId="77777777" w:rsidR="001338A3" w:rsidRPr="00BD3308" w:rsidRDefault="001338A3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2"/>
          <w:szCs w:val="22"/>
          <w:lang w:val="en-US"/>
        </w:rPr>
      </w:pPr>
    </w:p>
    <w:p w14:paraId="730A789D" w14:textId="77777777" w:rsidR="00707923" w:rsidRPr="00BD3308" w:rsidRDefault="008F033B" w:rsidP="00BD3308">
      <w:pPr>
        <w:tabs>
          <w:tab w:val="left" w:pos="916"/>
          <w:tab w:val="left" w:pos="1832"/>
          <w:tab w:val="left" w:pos="2410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2"/>
          <w:szCs w:val="22"/>
          <w:u w:val="single"/>
          <w:lang w:val="en-US"/>
        </w:rPr>
      </w:pPr>
      <w:r w:rsidRPr="00BD3308">
        <w:rPr>
          <w:rFonts w:ascii="Times New Roman" w:hAnsi="Times New Roman"/>
          <w:sz w:val="22"/>
          <w:szCs w:val="22"/>
          <w:lang w:val="en-US"/>
        </w:rPr>
        <w:t>*</w:t>
      </w:r>
      <w:r w:rsidR="00707923" w:rsidRPr="00BD3308">
        <w:rPr>
          <w:rFonts w:ascii="Times New Roman" w:hAnsi="Times New Roman"/>
          <w:b/>
          <w:sz w:val="22"/>
          <w:szCs w:val="22"/>
          <w:lang w:val="en-US"/>
        </w:rPr>
        <w:t>Corresponding author</w:t>
      </w:r>
      <w:r w:rsidR="00707923" w:rsidRPr="00BD3308">
        <w:rPr>
          <w:rFonts w:ascii="Times New Roman" w:hAnsi="Times New Roman"/>
          <w:sz w:val="22"/>
          <w:szCs w:val="22"/>
          <w:lang w:val="en-US"/>
        </w:rPr>
        <w:t>:</w:t>
      </w:r>
      <w:r w:rsidR="00AC4F92" w:rsidRPr="00BD3308">
        <w:rPr>
          <w:rFonts w:ascii="Times New Roman" w:hAnsi="Times New Roman"/>
          <w:sz w:val="22"/>
          <w:szCs w:val="22"/>
          <w:lang w:val="en-US"/>
        </w:rPr>
        <w:tab/>
      </w:r>
      <w:r w:rsidR="006A3964" w:rsidRPr="00BD3308">
        <w:rPr>
          <w:rFonts w:ascii="Times New Roman" w:hAnsi="Times New Roman"/>
          <w:sz w:val="22"/>
          <w:szCs w:val="22"/>
          <w:u w:val="single"/>
          <w:lang w:val="en-US"/>
        </w:rPr>
        <w:t>Biagio D’Aniello</w:t>
      </w:r>
    </w:p>
    <w:p w14:paraId="73C2223B" w14:textId="77777777" w:rsidR="00AC4F92" w:rsidRPr="00BB32EE" w:rsidRDefault="00AC4F92" w:rsidP="00BD3308">
      <w:pPr>
        <w:tabs>
          <w:tab w:val="left" w:pos="916"/>
          <w:tab w:val="left" w:pos="1832"/>
          <w:tab w:val="left" w:pos="2410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0"/>
        <w:rPr>
          <w:rFonts w:ascii="Times New Roman" w:hAnsi="Times New Roman"/>
          <w:sz w:val="22"/>
          <w:szCs w:val="22"/>
          <w:lang w:val="en-GB"/>
        </w:rPr>
      </w:pPr>
      <w:r w:rsidRPr="00BD3308">
        <w:rPr>
          <w:rFonts w:ascii="Times New Roman" w:hAnsi="Times New Roman"/>
          <w:sz w:val="22"/>
          <w:szCs w:val="22"/>
          <w:lang w:val="en-US"/>
        </w:rPr>
        <w:tab/>
      </w:r>
      <w:r w:rsidRPr="00BD3308">
        <w:rPr>
          <w:rFonts w:ascii="Times New Roman" w:hAnsi="Times New Roman"/>
          <w:sz w:val="22"/>
          <w:szCs w:val="22"/>
          <w:lang w:val="en-US"/>
        </w:rPr>
        <w:tab/>
      </w:r>
      <w:r w:rsidRPr="00BD3308">
        <w:rPr>
          <w:rFonts w:ascii="Times New Roman" w:hAnsi="Times New Roman"/>
          <w:sz w:val="22"/>
          <w:szCs w:val="22"/>
          <w:lang w:val="en-US"/>
        </w:rPr>
        <w:tab/>
      </w:r>
      <w:r w:rsidR="001338A3" w:rsidRPr="00BB32EE">
        <w:rPr>
          <w:rFonts w:ascii="Times New Roman" w:hAnsi="Times New Roman"/>
          <w:b/>
          <w:sz w:val="22"/>
          <w:szCs w:val="22"/>
          <w:lang w:val="en-GB"/>
        </w:rPr>
        <w:t>e-mail</w:t>
      </w:r>
      <w:r w:rsidR="001338A3" w:rsidRPr="00BB32EE">
        <w:rPr>
          <w:rFonts w:ascii="Times New Roman" w:hAnsi="Times New Roman"/>
          <w:sz w:val="22"/>
          <w:szCs w:val="22"/>
          <w:lang w:val="en-GB"/>
        </w:rPr>
        <w:t xml:space="preserve">: </w:t>
      </w:r>
      <w:r w:rsidRPr="00BB32EE">
        <w:rPr>
          <w:rFonts w:ascii="Times New Roman" w:hAnsi="Times New Roman"/>
          <w:sz w:val="22"/>
          <w:szCs w:val="22"/>
          <w:lang w:val="en-GB"/>
        </w:rPr>
        <w:t>biagio.daniello@unina.it</w:t>
      </w:r>
    </w:p>
    <w:p w14:paraId="6C88A56C" w14:textId="77777777" w:rsidR="004542EB" w:rsidRPr="00BB32EE" w:rsidRDefault="004542EB" w:rsidP="00BD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94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/>
          <w:bCs/>
          <w:iCs/>
          <w:sz w:val="22"/>
          <w:szCs w:val="22"/>
          <w:lang w:val="en-GB"/>
        </w:rPr>
      </w:pPr>
    </w:p>
    <w:p w14:paraId="2B43E38A" w14:textId="77777777" w:rsidR="00485D8D" w:rsidRDefault="00485D8D" w:rsidP="00485D8D">
      <w:pPr>
        <w:spacing w:line="360" w:lineRule="auto"/>
        <w:rPr>
          <w:rFonts w:ascii="Times New Roman" w:hAnsi="Times New Roman"/>
          <w:b/>
          <w:sz w:val="22"/>
          <w:szCs w:val="22"/>
          <w:lang w:val="en-US"/>
        </w:rPr>
      </w:pPr>
    </w:p>
    <w:p w14:paraId="5474E0EF" w14:textId="7BB76D79" w:rsidR="00485D8D" w:rsidRPr="00485D8D" w:rsidRDefault="00485D8D" w:rsidP="00485D8D">
      <w:pPr>
        <w:spacing w:line="360" w:lineRule="auto"/>
        <w:rPr>
          <w:rFonts w:ascii="Times New Roman" w:hAnsi="Times New Roman"/>
          <w:sz w:val="22"/>
          <w:szCs w:val="22"/>
          <w:lang w:val="en-US"/>
        </w:rPr>
      </w:pPr>
      <w:r w:rsidRPr="00485D8D">
        <w:rPr>
          <w:rFonts w:ascii="Times New Roman" w:hAnsi="Times New Roman"/>
          <w:b/>
          <w:sz w:val="22"/>
          <w:szCs w:val="22"/>
          <w:lang w:val="en-US"/>
        </w:rPr>
        <w:t>T</w:t>
      </w:r>
      <w:r>
        <w:rPr>
          <w:rFonts w:ascii="Times New Roman" w:hAnsi="Times New Roman"/>
          <w:b/>
          <w:sz w:val="22"/>
          <w:szCs w:val="22"/>
          <w:lang w:val="en-US"/>
        </w:rPr>
        <w:t>able 1</w:t>
      </w:r>
      <w:r w:rsidRPr="00485D8D">
        <w:rPr>
          <w:rFonts w:ascii="Times New Roman" w:hAnsi="Times New Roman"/>
          <w:sz w:val="22"/>
          <w:szCs w:val="22"/>
          <w:lang w:val="en-US"/>
        </w:rPr>
        <w:t xml:space="preserve"> Mean±SD number of sample points for which each behavior was observed across the SST episodes; empty cells represent behaviors that could not be expressed in a certain episode</w:t>
      </w:r>
      <w:r w:rsidR="00BB32EE">
        <w:rPr>
          <w:rFonts w:ascii="Times New Roman" w:hAnsi="Times New Roman"/>
          <w:sz w:val="22"/>
          <w:szCs w:val="22"/>
          <w:lang w:val="en-US"/>
        </w:rPr>
        <w:t>.</w:t>
      </w:r>
    </w:p>
    <w:p w14:paraId="3470CAE6" w14:textId="77777777" w:rsidR="00485D8D" w:rsidRDefault="00485D8D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tbl>
      <w:tblPr>
        <w:tblW w:w="1034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993"/>
        <w:gridCol w:w="993"/>
        <w:gridCol w:w="993"/>
        <w:gridCol w:w="993"/>
        <w:gridCol w:w="993"/>
        <w:gridCol w:w="989"/>
        <w:gridCol w:w="992"/>
      </w:tblGrid>
      <w:tr w:rsidR="00485D8D" w:rsidRPr="002624B9" w14:paraId="028BC141" w14:textId="77777777" w:rsidTr="00CD0EE2">
        <w:trPr>
          <w:trHeight w:val="312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2AEB4D0" w14:textId="77777777" w:rsidR="00485D8D" w:rsidRPr="002624B9" w:rsidRDefault="00485D8D" w:rsidP="00CD0EE2">
            <w:pP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Behavior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5B59AB" w14:textId="77777777" w:rsidR="00485D8D" w:rsidRPr="002624B9" w:rsidRDefault="00485D8D" w:rsidP="00CD0EE2">
            <w:pPr>
              <w:ind w:right="408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it-IT"/>
              </w:rPr>
              <w:t>Episode</w:t>
            </w:r>
          </w:p>
        </w:tc>
      </w:tr>
      <w:tr w:rsidR="00485D8D" w:rsidRPr="002624B9" w14:paraId="4D8BD37F" w14:textId="77777777" w:rsidTr="00CD0EE2">
        <w:trPr>
          <w:trHeight w:val="312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817CB5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F80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384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34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5F4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F04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BAF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8B6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2624B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  <w:t>7</w:t>
            </w:r>
          </w:p>
        </w:tc>
      </w:tr>
      <w:tr w:rsidR="00485D8D" w:rsidRPr="00F57127" w14:paraId="0B661C38" w14:textId="77777777" w:rsidTr="00CD0EE2">
        <w:trPr>
          <w:trHeight w:val="31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8A41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Approach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ing</w:t>
            </w: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door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8E4B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0.3±0.6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B34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0.3±0.6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8BE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0.4±0.7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061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0.2±0.5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CDD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0.7±0.9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4B4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0.4±0.7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0B9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0.1±0.3</w:t>
            </w:r>
          </w:p>
        </w:tc>
      </w:tr>
      <w:tr w:rsidR="00485D8D" w:rsidRPr="00F57127" w14:paraId="7259E3C1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7553AD3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Drinking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BEB07B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1.8±2.2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D8533E0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24065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0.3±1.0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1536D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0.5±1.0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E699A6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0.6±1.3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CA1353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837CDB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0.4±1.0</w:t>
            </w:r>
          </w:p>
        </w:tc>
      </w:tr>
      <w:tr w:rsidR="00485D8D" w:rsidRPr="00F57127" w14:paraId="377D9DCD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83493D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Exploration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9D992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10.9±8.3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0A427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4.1±4.1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A4B76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1BF08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E69720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2.8±3.0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52406FA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0.8±1.7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0943E0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0.4±1.0</w:t>
            </w:r>
          </w:p>
        </w:tc>
      </w:tr>
      <w:tr w:rsidR="00485D8D" w:rsidRPr="00F57127" w14:paraId="1F2DA27C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91B8881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Gazing at the door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509E3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2.7±4.4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D1BC2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1.1±2.1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C2B2144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5.6±8.1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A82165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0.4±0.7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15E48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24.0±8.0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0EDCC4B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6.9±9.0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30F45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0.4±1.3</w:t>
            </w:r>
          </w:p>
        </w:tc>
      </w:tr>
      <w:tr w:rsidR="00485D8D" w:rsidRPr="00F57127" w14:paraId="7860EFEC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4BF2F69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Greeting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58AAA1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ACBB4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0.4±0.7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4997B1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F141B9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1.1±1.0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7246F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81961E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0.8±0.8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CD8B2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1.1±0.8</w:t>
            </w:r>
          </w:p>
        </w:tc>
      </w:tr>
      <w:tr w:rsidR="00485D8D" w:rsidRPr="00F57127" w14:paraId="5E93F7D8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9E121E0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Individual play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DD730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6.3±8.7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91C50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4.7±5.9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408B50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0.8±2.6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42D59D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0.3±1.1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ADDA9B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0.6±1.7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64C5767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0.7±2.1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5DFBD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0.2±0.8</w:t>
            </w:r>
          </w:p>
        </w:tc>
      </w:tr>
      <w:tr w:rsidR="00485D8D" w:rsidRPr="00F57127" w14:paraId="55DB3288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97F9E6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Interest in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chair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5AE3F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E94F6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09905C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80775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6E4335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2.2±3.5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115077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0.1±0.5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CD524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</w:tr>
      <w:tr w:rsidR="00485D8D" w:rsidRPr="00F57127" w14:paraId="34224AEF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52E6E3C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Locotion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147E409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3.6±3.5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04313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2.2±2.5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E1063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B9245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0.2±0.6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B49ADC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1.3±1.7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0A5E80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0.7±1.6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C322F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0.2±0.6</w:t>
            </w:r>
          </w:p>
        </w:tc>
      </w:tr>
      <w:tr w:rsidR="00485D8D" w:rsidRPr="00F57127" w14:paraId="326B7E19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2A17271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Passiveness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B014B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4.8±7.4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16BA9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4.7±7.1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0223F4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2A185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0.3±1.1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9F48D2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2.1±6.0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5D72EC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1.4±3.7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AC24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0.4±2.0</w:t>
            </w:r>
          </w:p>
        </w:tc>
      </w:tr>
      <w:tr w:rsidR="00485D8D" w:rsidRPr="00F57127" w14:paraId="3D0FC99C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0D1655D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Physical contact door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C2A8A4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07E2C4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49367A6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0.1±0.5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5FC1B1B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A89F7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0.6±1.9</w:t>
            </w: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76F99A9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0.1±0.4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ABE22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</w:tr>
      <w:tr w:rsidR="00485D8D" w:rsidRPr="00F57127" w14:paraId="1C129271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B63E8A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Proximity seeking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89F7F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0.8±1.1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F9C12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1.5±1.2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73BE86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D60EDD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0.4±0.8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A918F80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D3AEA0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1.5±2.7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31082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0.4±1.0</w:t>
            </w:r>
          </w:p>
        </w:tc>
      </w:tr>
      <w:tr w:rsidR="00485D8D" w:rsidRPr="00F57127" w14:paraId="5A830BA2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88BD77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Social avoidance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D92B7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662929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45E010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0.2±1.5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B19B4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29FE2D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ACE345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0.2±0.7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BAA619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</w:tr>
      <w:tr w:rsidR="00485D8D" w:rsidRPr="00F57127" w14:paraId="71DFAAE8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0623E1C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Social contact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3F5A67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000B76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6C4546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1.6±2.7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E5F504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1.5±2.8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4F57AE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878278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3.2±5.2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91A123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2.3±4.7</w:t>
            </w:r>
          </w:p>
        </w:tc>
      </w:tr>
      <w:tr w:rsidR="00485D8D" w:rsidRPr="00F57127" w14:paraId="063F813E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CAC7567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Social gazing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20B24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2.2±4.1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644108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3.4±4.3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51FB7D5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0.6±1.2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DC3DBF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0.4±0.8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8399A49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14E0AA74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1.5±2.7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F7E602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0.4±1.0</w:t>
            </w:r>
          </w:p>
        </w:tc>
      </w:tr>
      <w:tr w:rsidR="00485D8D" w:rsidRPr="00F57127" w14:paraId="134875D3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D4DE8EF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Social interaction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EE089E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1.4±3.5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CD6F8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1.9±3.9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3CC85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0DD9455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F90509B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2E7107F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4BC81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</w:tr>
      <w:tr w:rsidR="00485D8D" w:rsidRPr="00F57127" w14:paraId="6FEB9FA8" w14:textId="77777777" w:rsidTr="00CD0EE2">
        <w:trPr>
          <w:trHeight w:val="312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DCD41A" w14:textId="77777777" w:rsidR="00485D8D" w:rsidRPr="00BF2F46" w:rsidRDefault="00485D8D" w:rsidP="00CD0EE2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/>
                <w:sz w:val="20"/>
                <w:szCs w:val="20"/>
              </w:rPr>
              <w:t>Social play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C1C8FA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0.0±0.0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480F5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9.5±3.8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823607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20.9±13.7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5FA32D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30±6.1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903E045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89" w:type="dxa"/>
            <w:shd w:val="clear" w:color="auto" w:fill="auto"/>
            <w:noWrap/>
            <w:vAlign w:val="center"/>
            <w:hideMark/>
          </w:tcPr>
          <w:p w14:paraId="04BF98B4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13.9±13.8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51D881" w14:textId="77777777" w:rsidR="00485D8D" w:rsidRPr="00BF2F46" w:rsidRDefault="00485D8D" w:rsidP="00CD0EE2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it-IT"/>
              </w:rPr>
            </w:pPr>
            <w:r w:rsidRPr="00F571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29.2±8.2</w:t>
            </w:r>
          </w:p>
        </w:tc>
      </w:tr>
    </w:tbl>
    <w:p w14:paraId="4FDA3080" w14:textId="77777777" w:rsidR="00485D8D" w:rsidRDefault="00485D8D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2F08B3B1" w14:textId="77777777" w:rsidR="00485D8D" w:rsidRDefault="00485D8D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2577CD7B" w14:textId="77777777" w:rsidR="00485D8D" w:rsidRDefault="00485D8D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18AD0DA7" w14:textId="77777777" w:rsidR="00485D8D" w:rsidRDefault="00485D8D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66734AC2" w14:textId="77777777" w:rsidR="00485D8D" w:rsidRDefault="00485D8D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3D84F2A3" w14:textId="75D884CE" w:rsidR="00BB5920" w:rsidRPr="00190F26" w:rsidRDefault="00C01B65" w:rsidP="00894EC0">
      <w:pPr>
        <w:spacing w:line="360" w:lineRule="auto"/>
        <w:rPr>
          <w:rFonts w:ascii="Times New Roman" w:hAnsi="Times New Roman"/>
          <w:sz w:val="22"/>
          <w:szCs w:val="22"/>
          <w:lang w:val="en-US"/>
        </w:rPr>
      </w:pPr>
      <w:r w:rsidRPr="00190F26">
        <w:rPr>
          <w:rFonts w:ascii="Times New Roman" w:hAnsi="Times New Roman"/>
          <w:b/>
          <w:bCs/>
          <w:sz w:val="22"/>
          <w:szCs w:val="22"/>
          <w:lang w:val="en-US"/>
        </w:rPr>
        <w:lastRenderedPageBreak/>
        <w:t xml:space="preserve">Table </w:t>
      </w:r>
      <w:r w:rsidR="00485D8D">
        <w:rPr>
          <w:rFonts w:ascii="Times New Roman" w:hAnsi="Times New Roman"/>
          <w:b/>
          <w:bCs/>
          <w:sz w:val="22"/>
          <w:szCs w:val="22"/>
          <w:lang w:val="en-US"/>
        </w:rPr>
        <w:t>2</w:t>
      </w:r>
      <w:r w:rsidR="00402F7B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 w:rsidR="00894EC0" w:rsidRPr="003538C9">
        <w:rPr>
          <w:rFonts w:ascii="Times New Roman" w:hAnsi="Times New Roman"/>
          <w:sz w:val="22"/>
          <w:szCs w:val="22"/>
          <w:lang w:val="en-US"/>
        </w:rPr>
        <w:t>Loadings in the factors identified by PCA for the frequencies of behaviors expressed during Episode 1-DO (loadings &lt; 0.4 are not listed in the table, as are behaviors that did not obtain a loading &gt; 0.4 in any of the 3 factors).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77"/>
        <w:gridCol w:w="1024"/>
        <w:gridCol w:w="1167"/>
      </w:tblGrid>
      <w:tr w:rsidR="00890B47" w:rsidRPr="00190F26" w14:paraId="4BF9F6E8" w14:textId="77777777" w:rsidTr="00CD0EE2">
        <w:trPr>
          <w:trHeight w:val="374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062F13FE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BB5920">
              <w:rPr>
                <w:rFonts w:ascii="Times New Roman" w:hAnsi="Times New Roman"/>
                <w:b/>
                <w:bCs/>
                <w:sz w:val="22"/>
                <w:szCs w:val="22"/>
              </w:rPr>
              <w:t>Behavior</w:t>
            </w:r>
          </w:p>
        </w:tc>
        <w:tc>
          <w:tcPr>
            <w:tcW w:w="3368" w:type="dxa"/>
            <w:gridSpan w:val="3"/>
            <w:shd w:val="clear" w:color="auto" w:fill="auto"/>
            <w:vAlign w:val="center"/>
          </w:tcPr>
          <w:p w14:paraId="571E99AA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5920">
              <w:rPr>
                <w:rFonts w:ascii="Times New Roman" w:hAnsi="Times New Roman"/>
                <w:b/>
                <w:bCs/>
                <w:sz w:val="22"/>
                <w:szCs w:val="22"/>
              </w:rPr>
              <w:t>Factor</w:t>
            </w:r>
          </w:p>
        </w:tc>
      </w:tr>
      <w:tr w:rsidR="00890B47" w:rsidRPr="00190F26" w14:paraId="2FD291C8" w14:textId="77777777" w:rsidTr="00CD0EE2">
        <w:trPr>
          <w:trHeight w:val="390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4F820E8D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4B75231E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67D12551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D917216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890B47" w:rsidRPr="00190F26" w14:paraId="77146BC3" w14:textId="77777777" w:rsidTr="00CD0EE2">
        <w:trPr>
          <w:trHeight w:val="374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3C2F6CB0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Social interaction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02697D46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0.965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23F79809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6C904E30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59C5E635" w14:textId="77777777" w:rsidTr="00CD0EE2">
        <w:trPr>
          <w:trHeight w:val="390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6577206F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Proximity seeking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6242143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0.957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531CC022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103CC6B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3BCAF517" w14:textId="77777777" w:rsidTr="00CD0EE2">
        <w:trPr>
          <w:trHeight w:val="390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181D6815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Exploration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3B2EA587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0790F2DB" w14:textId="77777777" w:rsidR="00890B47" w:rsidRPr="00BB5920" w:rsidRDefault="00890B47" w:rsidP="00CD0EE2">
            <w:pPr>
              <w:ind w:right="-283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 xml:space="preserve">  -0.789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5EC1619F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51621E50" w14:textId="77777777" w:rsidTr="00CD0EE2">
        <w:trPr>
          <w:trHeight w:val="374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74295582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Individual play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70C25A7A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6B15FD11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0.774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459A7408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5F9D0ED8" w14:textId="77777777" w:rsidTr="00CD0EE2">
        <w:trPr>
          <w:trHeight w:val="390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3C31C0E0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Approach door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5BC114BC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19455574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13EBFEDD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0.794</w:t>
            </w:r>
          </w:p>
        </w:tc>
      </w:tr>
      <w:tr w:rsidR="00890B47" w:rsidRPr="00190F26" w14:paraId="413F0EAA" w14:textId="77777777" w:rsidTr="00CD0EE2">
        <w:trPr>
          <w:trHeight w:val="374"/>
          <w:jc w:val="center"/>
        </w:trPr>
        <w:tc>
          <w:tcPr>
            <w:tcW w:w="1809" w:type="dxa"/>
            <w:shd w:val="clear" w:color="auto" w:fill="auto"/>
            <w:vAlign w:val="center"/>
            <w:hideMark/>
          </w:tcPr>
          <w:p w14:paraId="274F54E7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Physical contact door</w:t>
            </w: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2978F2FE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14:paraId="200EC248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14:paraId="71400CFC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0.713</w:t>
            </w:r>
          </w:p>
        </w:tc>
      </w:tr>
    </w:tbl>
    <w:p w14:paraId="38CC6F85" w14:textId="77777777" w:rsidR="00894EC0" w:rsidRDefault="00894EC0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7A3E7BEE" w14:textId="77777777" w:rsidR="00890B47" w:rsidRDefault="00890B47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439F559C" w14:textId="77777777" w:rsidR="00890B47" w:rsidRDefault="00890B47" w:rsidP="00894EC0">
      <w:pPr>
        <w:spacing w:line="36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6008176D" w14:textId="368E5428" w:rsidR="00BB5920" w:rsidRPr="00190F26" w:rsidRDefault="00C01B65" w:rsidP="00894EC0">
      <w:pPr>
        <w:spacing w:line="360" w:lineRule="auto"/>
        <w:rPr>
          <w:rFonts w:ascii="Times New Roman" w:hAnsi="Times New Roman"/>
          <w:sz w:val="22"/>
          <w:szCs w:val="22"/>
          <w:lang w:val="en-US"/>
        </w:rPr>
      </w:pPr>
      <w:r w:rsidRPr="00190F26">
        <w:rPr>
          <w:rFonts w:ascii="Times New Roman" w:hAnsi="Times New Roman"/>
          <w:b/>
          <w:bCs/>
          <w:sz w:val="22"/>
          <w:szCs w:val="22"/>
          <w:lang w:val="en-US"/>
        </w:rPr>
        <w:t xml:space="preserve">Table </w:t>
      </w:r>
      <w:r w:rsidR="00485D8D">
        <w:rPr>
          <w:rFonts w:ascii="Times New Roman" w:hAnsi="Times New Roman"/>
          <w:b/>
          <w:bCs/>
          <w:sz w:val="22"/>
          <w:szCs w:val="22"/>
          <w:lang w:val="en-US"/>
        </w:rPr>
        <w:t>3</w:t>
      </w:r>
      <w:r w:rsidR="00894EC0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 w:rsidR="00894EC0" w:rsidRPr="003538C9">
        <w:rPr>
          <w:rFonts w:ascii="Times New Roman" w:hAnsi="Times New Roman"/>
          <w:sz w:val="22"/>
          <w:szCs w:val="22"/>
          <w:lang w:val="en-US"/>
        </w:rPr>
        <w:t>Loadings in the factors identified by PCA for the frequencies of behaviors expressed during Episode 5-D (loadings &lt; 0.4 are not listed in the table, as are behaviors that did not obtain a loading &gt; 0.4 in any of the 2 factors).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030"/>
        <w:gridCol w:w="1358"/>
      </w:tblGrid>
      <w:tr w:rsidR="00890B47" w:rsidRPr="00190F26" w14:paraId="334FEF49" w14:textId="77777777" w:rsidTr="00CD0EE2">
        <w:trPr>
          <w:trHeight w:val="374"/>
          <w:jc w:val="center"/>
        </w:trPr>
        <w:tc>
          <w:tcPr>
            <w:tcW w:w="2113" w:type="dxa"/>
            <w:shd w:val="clear" w:color="auto" w:fill="auto"/>
            <w:vAlign w:val="center"/>
          </w:tcPr>
          <w:p w14:paraId="1E897080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5920">
              <w:rPr>
                <w:rFonts w:ascii="Times New Roman" w:hAnsi="Times New Roman"/>
                <w:b/>
                <w:bCs/>
                <w:sz w:val="22"/>
                <w:szCs w:val="22"/>
              </w:rPr>
              <w:t>Behavior</w:t>
            </w:r>
          </w:p>
        </w:tc>
        <w:tc>
          <w:tcPr>
            <w:tcW w:w="2388" w:type="dxa"/>
            <w:gridSpan w:val="2"/>
            <w:shd w:val="clear" w:color="auto" w:fill="auto"/>
            <w:vAlign w:val="center"/>
          </w:tcPr>
          <w:p w14:paraId="19AD9593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5920">
              <w:rPr>
                <w:rFonts w:ascii="Times New Roman" w:hAnsi="Times New Roman"/>
                <w:b/>
                <w:bCs/>
                <w:sz w:val="22"/>
                <w:szCs w:val="22"/>
              </w:rPr>
              <w:t>Factor</w:t>
            </w:r>
          </w:p>
        </w:tc>
      </w:tr>
      <w:tr w:rsidR="00890B47" w:rsidRPr="00190F26" w14:paraId="5F583CF5" w14:textId="77777777" w:rsidTr="00CD0EE2">
        <w:trPr>
          <w:trHeight w:val="390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1C9B96EB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17F96F38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72C7383" w14:textId="77777777" w:rsidR="00890B47" w:rsidRPr="00BB5920" w:rsidRDefault="00890B47" w:rsidP="00CD0EE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890B47" w:rsidRPr="00190F26" w14:paraId="6AFF6290" w14:textId="77777777" w:rsidTr="00CD0EE2">
        <w:trPr>
          <w:trHeight w:val="374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57277113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Locomotion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1F29B93A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0.797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1EB398F3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42A03E41" w14:textId="77777777" w:rsidTr="00CD0EE2">
        <w:trPr>
          <w:trHeight w:val="390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627528AB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Approach</w:t>
            </w:r>
            <w:r>
              <w:rPr>
                <w:rFonts w:ascii="Times New Roman" w:hAnsi="Times New Roman"/>
                <w:sz w:val="22"/>
                <w:szCs w:val="22"/>
              </w:rPr>
              <w:t>ing</w:t>
            </w:r>
            <w:r w:rsidRPr="00BB592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Pr="00BB5920">
              <w:rPr>
                <w:rFonts w:ascii="Times New Roman" w:hAnsi="Times New Roman"/>
                <w:sz w:val="22"/>
                <w:szCs w:val="22"/>
              </w:rPr>
              <w:t>oor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3A619CA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0.746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563822EA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1935CA64" w14:textId="77777777" w:rsidTr="00CD0EE2">
        <w:trPr>
          <w:trHeight w:val="390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188115E3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Drinking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2B3169E0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0.647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21B789FF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656F2AB0" w14:textId="77777777" w:rsidTr="00CD0EE2">
        <w:trPr>
          <w:trHeight w:val="374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3FA20E22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Passiveness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70503D8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0.581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267158FA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1CBCFBF2" w14:textId="77777777" w:rsidTr="00CD0EE2">
        <w:trPr>
          <w:trHeight w:val="390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74C580CB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Exploration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7EAEA4D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6A2B5DDE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0.819</w:t>
            </w:r>
          </w:p>
        </w:tc>
      </w:tr>
      <w:tr w:rsidR="00890B47" w:rsidRPr="00190F26" w14:paraId="0F56427D" w14:textId="77777777" w:rsidTr="00CD0EE2">
        <w:trPr>
          <w:trHeight w:val="374"/>
          <w:jc w:val="center"/>
        </w:trPr>
        <w:tc>
          <w:tcPr>
            <w:tcW w:w="2113" w:type="dxa"/>
            <w:shd w:val="clear" w:color="auto" w:fill="auto"/>
            <w:vAlign w:val="center"/>
            <w:hideMark/>
          </w:tcPr>
          <w:p w14:paraId="191A34C7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Individual Play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1D67832C" w14:textId="77777777" w:rsidR="00890B47" w:rsidRPr="00BB5920" w:rsidRDefault="00890B47" w:rsidP="00CD0E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14:paraId="271FF066" w14:textId="77777777" w:rsidR="00890B47" w:rsidRPr="00BB5920" w:rsidRDefault="00890B47" w:rsidP="00CD0EE2">
            <w:pPr>
              <w:ind w:firstLine="284"/>
              <w:rPr>
                <w:rFonts w:ascii="Times New Roman" w:hAnsi="Times New Roman"/>
                <w:sz w:val="22"/>
                <w:szCs w:val="22"/>
              </w:rPr>
            </w:pPr>
            <w:r w:rsidRPr="00BB5920">
              <w:rPr>
                <w:rFonts w:ascii="Times New Roman" w:hAnsi="Times New Roman"/>
                <w:sz w:val="22"/>
                <w:szCs w:val="22"/>
              </w:rPr>
              <w:t>0.812</w:t>
            </w:r>
          </w:p>
        </w:tc>
      </w:tr>
    </w:tbl>
    <w:p w14:paraId="487A4806" w14:textId="77777777" w:rsidR="00894EC0" w:rsidRDefault="00894EC0" w:rsidP="00BB5920">
      <w:pPr>
        <w:spacing w:line="48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05FFCE1C" w14:textId="77777777" w:rsidR="00890B47" w:rsidRDefault="00890B47" w:rsidP="00894EC0">
      <w:pPr>
        <w:spacing w:line="48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241E6F4E" w14:textId="77777777" w:rsidR="00890B47" w:rsidRDefault="00890B47" w:rsidP="00894EC0">
      <w:pPr>
        <w:spacing w:line="48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04B8E167" w14:textId="77777777" w:rsidR="00890B47" w:rsidRDefault="00890B47" w:rsidP="00894EC0">
      <w:pPr>
        <w:spacing w:line="48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08B4B1B8" w14:textId="77777777" w:rsidR="00890B47" w:rsidRDefault="00890B47" w:rsidP="00894EC0">
      <w:pPr>
        <w:spacing w:line="48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257EECBA" w14:textId="77777777" w:rsidR="00890B47" w:rsidRDefault="00890B47" w:rsidP="00894EC0">
      <w:pPr>
        <w:spacing w:line="480" w:lineRule="auto"/>
        <w:rPr>
          <w:rFonts w:ascii="Times New Roman" w:hAnsi="Times New Roman"/>
          <w:b/>
          <w:bCs/>
          <w:sz w:val="22"/>
          <w:szCs w:val="22"/>
          <w:lang w:val="en-US"/>
        </w:rPr>
      </w:pPr>
    </w:p>
    <w:p w14:paraId="1C19F992" w14:textId="5AFB308E" w:rsidR="00894EC0" w:rsidRPr="00894EC0" w:rsidRDefault="00485D8D" w:rsidP="00894EC0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sz w:val="22"/>
          <w:szCs w:val="22"/>
          <w:lang w:val="en-US"/>
        </w:rPr>
        <w:t>Table 4</w:t>
      </w:r>
      <w:r w:rsidR="00894EC0">
        <w:rPr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 w:rsidR="00894EC0" w:rsidRPr="003538C9">
        <w:rPr>
          <w:rFonts w:ascii="Times New Roman" w:hAnsi="Times New Roman"/>
          <w:sz w:val="22"/>
          <w:szCs w:val="22"/>
          <w:lang w:val="en-US"/>
        </w:rPr>
        <w:t>Loadings in the factors identified by PCA for the frequencies of behaviors expressed during Episodes 2-7 (loadings &lt; 0.4 are not listed in the table, as are behaviors that did not obtain a loading &gt; 0.4 in any of the four factors)</w:t>
      </w:r>
      <w:r w:rsidR="00894EC0">
        <w:rPr>
          <w:rFonts w:ascii="Times New Roman" w:hAnsi="Times New Roman"/>
          <w:sz w:val="22"/>
          <w:szCs w:val="22"/>
          <w:lang w:val="en-US"/>
        </w:rPr>
        <w:t>.</w:t>
      </w:r>
    </w:p>
    <w:tbl>
      <w:tblPr>
        <w:tblpPr w:leftFromText="141" w:rightFromText="141" w:vertAnchor="page" w:horzAnchor="margin" w:tblpXSpec="center" w:tblpY="3156"/>
        <w:tblW w:w="5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3"/>
        <w:gridCol w:w="733"/>
        <w:gridCol w:w="734"/>
        <w:gridCol w:w="734"/>
        <w:gridCol w:w="734"/>
      </w:tblGrid>
      <w:tr w:rsidR="00890B47" w:rsidRPr="00190F26" w14:paraId="5FB52F55" w14:textId="77777777" w:rsidTr="00890B47">
        <w:trPr>
          <w:cantSplit/>
          <w:trHeight w:val="308"/>
        </w:trPr>
        <w:tc>
          <w:tcPr>
            <w:tcW w:w="2143" w:type="dxa"/>
            <w:shd w:val="clear" w:color="auto" w:fill="auto"/>
            <w:vAlign w:val="center"/>
          </w:tcPr>
          <w:p w14:paraId="7A19CC97" w14:textId="77777777" w:rsidR="00890B47" w:rsidRPr="00A532D5" w:rsidRDefault="00890B47" w:rsidP="00890B4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32D5">
              <w:rPr>
                <w:rFonts w:ascii="Times New Roman" w:hAnsi="Times New Roman"/>
                <w:b/>
                <w:bCs/>
                <w:sz w:val="22"/>
                <w:szCs w:val="22"/>
              </w:rPr>
              <w:t>Behavior</w:t>
            </w:r>
          </w:p>
        </w:tc>
        <w:tc>
          <w:tcPr>
            <w:tcW w:w="2935" w:type="dxa"/>
            <w:gridSpan w:val="4"/>
            <w:shd w:val="clear" w:color="auto" w:fill="auto"/>
            <w:vAlign w:val="center"/>
          </w:tcPr>
          <w:p w14:paraId="4ACAC35A" w14:textId="77777777" w:rsidR="00890B47" w:rsidRPr="00A532D5" w:rsidRDefault="00890B47" w:rsidP="00890B47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32D5">
              <w:rPr>
                <w:rFonts w:ascii="Times New Roman" w:hAnsi="Times New Roman"/>
                <w:b/>
                <w:bCs/>
                <w:sz w:val="22"/>
                <w:szCs w:val="22"/>
              </w:rPr>
              <w:t>Factor</w:t>
            </w:r>
          </w:p>
        </w:tc>
      </w:tr>
      <w:tr w:rsidR="00890B47" w:rsidRPr="00190F26" w14:paraId="17A2CE56" w14:textId="77777777" w:rsidTr="00890B47">
        <w:trPr>
          <w:cantSplit/>
          <w:trHeight w:val="308"/>
        </w:trPr>
        <w:tc>
          <w:tcPr>
            <w:tcW w:w="2143" w:type="dxa"/>
            <w:shd w:val="clear" w:color="auto" w:fill="auto"/>
            <w:vAlign w:val="center"/>
          </w:tcPr>
          <w:p w14:paraId="44E5AF56" w14:textId="77777777" w:rsidR="00890B47" w:rsidRPr="00190F26" w:rsidRDefault="00890B47" w:rsidP="00890B47">
            <w:pPr>
              <w:spacing w:line="276" w:lineRule="auto"/>
              <w:ind w:left="147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3" w:type="dxa"/>
            <w:shd w:val="clear" w:color="auto" w:fill="auto"/>
            <w:vAlign w:val="center"/>
          </w:tcPr>
          <w:p w14:paraId="3A845FD1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35CAC25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544CB68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B3BFE98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890B47" w:rsidRPr="00190F26" w14:paraId="2C85F59D" w14:textId="77777777" w:rsidTr="00890B47">
        <w:trPr>
          <w:cantSplit/>
          <w:trHeight w:val="324"/>
        </w:trPr>
        <w:tc>
          <w:tcPr>
            <w:tcW w:w="2143" w:type="dxa"/>
            <w:shd w:val="clear" w:color="auto" w:fill="auto"/>
            <w:vAlign w:val="center"/>
          </w:tcPr>
          <w:p w14:paraId="5BD266CC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Social play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BE8ABC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-0.736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5DD13FA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3D545B2D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83AA2D7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3510F0B2" w14:textId="77777777" w:rsidTr="00890B47">
        <w:trPr>
          <w:cantSplit/>
          <w:trHeight w:val="308"/>
        </w:trPr>
        <w:tc>
          <w:tcPr>
            <w:tcW w:w="2143" w:type="dxa"/>
            <w:shd w:val="clear" w:color="auto" w:fill="auto"/>
            <w:vAlign w:val="center"/>
          </w:tcPr>
          <w:p w14:paraId="2A2C43E8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Locomotion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F35D3C6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0.684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F0A517C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59E4D3F1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3AA3B2D9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68F46F9D" w14:textId="77777777" w:rsidTr="00890B47">
        <w:trPr>
          <w:cantSplit/>
          <w:trHeight w:val="160"/>
        </w:trPr>
        <w:tc>
          <w:tcPr>
            <w:tcW w:w="2143" w:type="dxa"/>
            <w:shd w:val="clear" w:color="auto" w:fill="auto"/>
            <w:vAlign w:val="center"/>
          </w:tcPr>
          <w:p w14:paraId="65EEA98A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Exploration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FEAFAE9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0.626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44A88613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102C610B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1193AA2E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1115831C" w14:textId="77777777" w:rsidTr="00890B47">
        <w:trPr>
          <w:cantSplit/>
          <w:trHeight w:val="308"/>
        </w:trPr>
        <w:tc>
          <w:tcPr>
            <w:tcW w:w="2143" w:type="dxa"/>
            <w:shd w:val="clear" w:color="auto" w:fill="auto"/>
            <w:vAlign w:val="center"/>
          </w:tcPr>
          <w:p w14:paraId="046AD020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Individual play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0BF194B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0.590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E3A1888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5CBDB6B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58AD72AF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4D692680" w14:textId="77777777" w:rsidTr="00890B47">
        <w:trPr>
          <w:cantSplit/>
          <w:trHeight w:val="324"/>
        </w:trPr>
        <w:tc>
          <w:tcPr>
            <w:tcW w:w="2143" w:type="dxa"/>
            <w:shd w:val="clear" w:color="auto" w:fill="auto"/>
            <w:vAlign w:val="center"/>
          </w:tcPr>
          <w:p w14:paraId="0153935B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Social contact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E48B6CA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46994E15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0.818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025553D3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1E7D711D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4D77AB82" w14:textId="77777777" w:rsidTr="00890B47">
        <w:trPr>
          <w:cantSplit/>
          <w:trHeight w:val="324"/>
        </w:trPr>
        <w:tc>
          <w:tcPr>
            <w:tcW w:w="2143" w:type="dxa"/>
            <w:shd w:val="clear" w:color="auto" w:fill="auto"/>
            <w:vAlign w:val="center"/>
          </w:tcPr>
          <w:p w14:paraId="55F6D97C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Greeting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A0253D8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46577197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0.619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3AD8BE4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53DC8218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08881B32" w14:textId="77777777" w:rsidTr="00890B47">
        <w:trPr>
          <w:cantSplit/>
          <w:trHeight w:val="90"/>
        </w:trPr>
        <w:tc>
          <w:tcPr>
            <w:tcW w:w="2143" w:type="dxa"/>
            <w:shd w:val="clear" w:color="auto" w:fill="auto"/>
            <w:vAlign w:val="center"/>
          </w:tcPr>
          <w:p w14:paraId="02FB7D70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Proximity seeking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507D1B0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1803EF8F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0.523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6A0A0845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1DEC2D07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02644E38" w14:textId="77777777" w:rsidTr="00890B47">
        <w:trPr>
          <w:cantSplit/>
          <w:trHeight w:val="90"/>
        </w:trPr>
        <w:tc>
          <w:tcPr>
            <w:tcW w:w="2143" w:type="dxa"/>
            <w:shd w:val="clear" w:color="auto" w:fill="auto"/>
            <w:vAlign w:val="center"/>
          </w:tcPr>
          <w:p w14:paraId="688802BC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Approach</w:t>
            </w:r>
            <w:r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ing</w:t>
            </w: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 xml:space="preserve"> door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4DDE1A1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F25B695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34DA247B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0.696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2FB65EEC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19ECEA30" w14:textId="77777777" w:rsidTr="00890B47">
        <w:trPr>
          <w:cantSplit/>
          <w:trHeight w:val="324"/>
        </w:trPr>
        <w:tc>
          <w:tcPr>
            <w:tcW w:w="2143" w:type="dxa"/>
            <w:shd w:val="clear" w:color="auto" w:fill="auto"/>
            <w:vAlign w:val="center"/>
          </w:tcPr>
          <w:p w14:paraId="5D195C96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Interest in</w:t>
            </w:r>
            <w:r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 xml:space="preserve"> </w:t>
            </w: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chair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101C0B6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2B4AC4E9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E70DA5C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0.688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A75F2B4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0B47" w:rsidRPr="00190F26" w14:paraId="22611297" w14:textId="77777777" w:rsidTr="00890B47">
        <w:trPr>
          <w:cantSplit/>
          <w:trHeight w:val="308"/>
        </w:trPr>
        <w:tc>
          <w:tcPr>
            <w:tcW w:w="2143" w:type="dxa"/>
            <w:shd w:val="clear" w:color="auto" w:fill="auto"/>
            <w:vAlign w:val="center"/>
          </w:tcPr>
          <w:p w14:paraId="30E10496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Passiveness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79BD77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3066694E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3E29E77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07E61FDD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0.650</w:t>
            </w:r>
          </w:p>
        </w:tc>
      </w:tr>
      <w:tr w:rsidR="00890B47" w:rsidRPr="00190F26" w14:paraId="0C370416" w14:textId="77777777" w:rsidTr="00890B47">
        <w:trPr>
          <w:cantSplit/>
          <w:trHeight w:val="69"/>
        </w:trPr>
        <w:tc>
          <w:tcPr>
            <w:tcW w:w="2143" w:type="dxa"/>
            <w:shd w:val="clear" w:color="auto" w:fill="auto"/>
            <w:vAlign w:val="center"/>
          </w:tcPr>
          <w:p w14:paraId="0112F244" w14:textId="77777777" w:rsidR="00890B47" w:rsidRPr="00BB5920" w:rsidRDefault="00890B47" w:rsidP="00890B47">
            <w:pPr>
              <w:spacing w:line="276" w:lineRule="auto"/>
              <w:ind w:left="14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B5920">
              <w:rPr>
                <w:rFonts w:ascii="Times" w:eastAsia="Times New Roman" w:hAnsi="Times"/>
                <w:color w:val="000000"/>
                <w:sz w:val="22"/>
                <w:szCs w:val="22"/>
                <w:lang w:eastAsia="it-IT"/>
              </w:rPr>
              <w:t>Social avoidance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EE4D226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3B5EE588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42985CA9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14:paraId="6A279975" w14:textId="77777777" w:rsidR="00890B47" w:rsidRPr="00190F26" w:rsidRDefault="00890B47" w:rsidP="00890B47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0F26">
              <w:rPr>
                <w:rFonts w:ascii="Times" w:eastAsia="Times New Roman" w:hAnsi="Times"/>
                <w:color w:val="010205"/>
                <w:sz w:val="22"/>
                <w:szCs w:val="22"/>
                <w:lang w:eastAsia="it-IT"/>
              </w:rPr>
              <w:t>0.648</w:t>
            </w:r>
          </w:p>
        </w:tc>
      </w:tr>
    </w:tbl>
    <w:p w14:paraId="4BBBE07B" w14:textId="77777777" w:rsidR="00485D8D" w:rsidRPr="00894EC0" w:rsidRDefault="00485D8D" w:rsidP="00890B47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</w:p>
    <w:sectPr w:rsidR="00485D8D" w:rsidRPr="00894EC0" w:rsidSect="009E42C4">
      <w:headerReference w:type="even" r:id="rId7"/>
      <w:headerReference w:type="default" r:id="rId8"/>
      <w:footerReference w:type="default" r:id="rId9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ECCC3" w16cex:dateUtc="2021-04-12T11:42:00Z"/>
  <w16cex:commentExtensible w16cex:durableId="241ECCCD" w16cex:dateUtc="2021-04-12T11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94B3F4" w16cid:durableId="2417076A"/>
  <w16cid:commentId w16cid:paraId="35C485CE" w16cid:durableId="241ECCC3"/>
  <w16cid:commentId w16cid:paraId="5F800E73" w16cid:durableId="241ECCC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0277A" w14:textId="77777777" w:rsidR="009B349E" w:rsidRDefault="009B349E" w:rsidP="00136FC3">
      <w:r>
        <w:separator/>
      </w:r>
    </w:p>
  </w:endnote>
  <w:endnote w:type="continuationSeparator" w:id="0">
    <w:p w14:paraId="3452F2AC" w14:textId="77777777" w:rsidR="009B349E" w:rsidRDefault="009B349E" w:rsidP="00136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﷽﷽﷽﷽﷽﷽﷽﷽w Roman"/>
    <w:panose1 w:val="00000500000000000000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0083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56251" w14:textId="70182B32" w:rsidR="00A532D5" w:rsidRDefault="00A532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2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7B9814" w14:textId="77777777" w:rsidR="00A532D5" w:rsidRDefault="00A532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2001F" w14:textId="77777777" w:rsidR="009B349E" w:rsidRDefault="009B349E" w:rsidP="00136FC3">
      <w:r>
        <w:separator/>
      </w:r>
    </w:p>
  </w:footnote>
  <w:footnote w:type="continuationSeparator" w:id="0">
    <w:p w14:paraId="1BF76E4B" w14:textId="77777777" w:rsidR="009B349E" w:rsidRDefault="009B349E" w:rsidP="00136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4B552" w14:textId="77777777" w:rsidR="005C1DC1" w:rsidRDefault="005C1DC1" w:rsidP="00AE476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FD0B97" w14:textId="77777777" w:rsidR="005C1DC1" w:rsidRDefault="005C1DC1" w:rsidP="00AE476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7E34E" w14:textId="77777777" w:rsidR="005C1DC1" w:rsidRDefault="005C1DC1" w:rsidP="00AE476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42C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B7CE12" w14:textId="77777777" w:rsidR="005C1DC1" w:rsidRDefault="005C1DC1" w:rsidP="00AE476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xMzUyNTEyMTY0MjJX0lEKTi0uzszPAykwNq8FAK8FbxwtAAAA"/>
  </w:docVars>
  <w:rsids>
    <w:rsidRoot w:val="00D06D71"/>
    <w:rsid w:val="000015B7"/>
    <w:rsid w:val="000035AD"/>
    <w:rsid w:val="00003C3E"/>
    <w:rsid w:val="0000620D"/>
    <w:rsid w:val="00010CF1"/>
    <w:rsid w:val="00011532"/>
    <w:rsid w:val="00013D5E"/>
    <w:rsid w:val="00013EEF"/>
    <w:rsid w:val="000144C5"/>
    <w:rsid w:val="00016711"/>
    <w:rsid w:val="00020405"/>
    <w:rsid w:val="00024A38"/>
    <w:rsid w:val="00024C65"/>
    <w:rsid w:val="000268C3"/>
    <w:rsid w:val="00030831"/>
    <w:rsid w:val="0003259E"/>
    <w:rsid w:val="0003790D"/>
    <w:rsid w:val="000542A6"/>
    <w:rsid w:val="00054E36"/>
    <w:rsid w:val="00055A14"/>
    <w:rsid w:val="000668B6"/>
    <w:rsid w:val="00066A82"/>
    <w:rsid w:val="00067446"/>
    <w:rsid w:val="0006765F"/>
    <w:rsid w:val="00075824"/>
    <w:rsid w:val="00080B87"/>
    <w:rsid w:val="000815AB"/>
    <w:rsid w:val="000851D3"/>
    <w:rsid w:val="000859C2"/>
    <w:rsid w:val="00086565"/>
    <w:rsid w:val="00090AC6"/>
    <w:rsid w:val="00094CC6"/>
    <w:rsid w:val="000961C0"/>
    <w:rsid w:val="00096E01"/>
    <w:rsid w:val="000A0996"/>
    <w:rsid w:val="000A221E"/>
    <w:rsid w:val="000A3025"/>
    <w:rsid w:val="000A310C"/>
    <w:rsid w:val="000A34C1"/>
    <w:rsid w:val="000A74FC"/>
    <w:rsid w:val="000B2330"/>
    <w:rsid w:val="000B2AB3"/>
    <w:rsid w:val="000B365D"/>
    <w:rsid w:val="000C0916"/>
    <w:rsid w:val="000C2497"/>
    <w:rsid w:val="000C4FCC"/>
    <w:rsid w:val="000D1E79"/>
    <w:rsid w:val="000D36DC"/>
    <w:rsid w:val="000D3794"/>
    <w:rsid w:val="000D4B1B"/>
    <w:rsid w:val="000E2B9A"/>
    <w:rsid w:val="000E3203"/>
    <w:rsid w:val="000E3BA0"/>
    <w:rsid w:val="000E3DF1"/>
    <w:rsid w:val="000E69E1"/>
    <w:rsid w:val="000F001A"/>
    <w:rsid w:val="000F1264"/>
    <w:rsid w:val="000F3FC3"/>
    <w:rsid w:val="000F47D8"/>
    <w:rsid w:val="000F4942"/>
    <w:rsid w:val="000F766F"/>
    <w:rsid w:val="00100681"/>
    <w:rsid w:val="00104539"/>
    <w:rsid w:val="00105B90"/>
    <w:rsid w:val="00105D2A"/>
    <w:rsid w:val="0010706A"/>
    <w:rsid w:val="00110C0C"/>
    <w:rsid w:val="00111A3A"/>
    <w:rsid w:val="001126BE"/>
    <w:rsid w:val="00113466"/>
    <w:rsid w:val="001174D0"/>
    <w:rsid w:val="00123F5D"/>
    <w:rsid w:val="00125F88"/>
    <w:rsid w:val="001338A3"/>
    <w:rsid w:val="001349DB"/>
    <w:rsid w:val="00135B20"/>
    <w:rsid w:val="00136FC3"/>
    <w:rsid w:val="00141C1F"/>
    <w:rsid w:val="00144182"/>
    <w:rsid w:val="00145B90"/>
    <w:rsid w:val="00146DF6"/>
    <w:rsid w:val="00152981"/>
    <w:rsid w:val="00154375"/>
    <w:rsid w:val="00155EE7"/>
    <w:rsid w:val="00160910"/>
    <w:rsid w:val="0016686E"/>
    <w:rsid w:val="00167140"/>
    <w:rsid w:val="001679B2"/>
    <w:rsid w:val="00170D87"/>
    <w:rsid w:val="00171369"/>
    <w:rsid w:val="0017328A"/>
    <w:rsid w:val="001759FB"/>
    <w:rsid w:val="00181625"/>
    <w:rsid w:val="00184A38"/>
    <w:rsid w:val="00187E65"/>
    <w:rsid w:val="00190F26"/>
    <w:rsid w:val="0019482D"/>
    <w:rsid w:val="001A0447"/>
    <w:rsid w:val="001A3592"/>
    <w:rsid w:val="001A3E9C"/>
    <w:rsid w:val="001A42B8"/>
    <w:rsid w:val="001B6FB5"/>
    <w:rsid w:val="001C0B87"/>
    <w:rsid w:val="001C1E2C"/>
    <w:rsid w:val="001C1FE0"/>
    <w:rsid w:val="001C6A60"/>
    <w:rsid w:val="001C6D6E"/>
    <w:rsid w:val="001D336F"/>
    <w:rsid w:val="001D5685"/>
    <w:rsid w:val="001D694B"/>
    <w:rsid w:val="001E05DF"/>
    <w:rsid w:val="001E4481"/>
    <w:rsid w:val="001E6214"/>
    <w:rsid w:val="001E7D17"/>
    <w:rsid w:val="001F0004"/>
    <w:rsid w:val="001F0B9E"/>
    <w:rsid w:val="001F16BE"/>
    <w:rsid w:val="001F23BD"/>
    <w:rsid w:val="001F5C65"/>
    <w:rsid w:val="001F61FF"/>
    <w:rsid w:val="00204160"/>
    <w:rsid w:val="00204370"/>
    <w:rsid w:val="00205A74"/>
    <w:rsid w:val="00205D6E"/>
    <w:rsid w:val="00206F67"/>
    <w:rsid w:val="00207FCE"/>
    <w:rsid w:val="00214F84"/>
    <w:rsid w:val="00216D60"/>
    <w:rsid w:val="0022700C"/>
    <w:rsid w:val="00232D36"/>
    <w:rsid w:val="0023313B"/>
    <w:rsid w:val="0023384C"/>
    <w:rsid w:val="0024241D"/>
    <w:rsid w:val="00243810"/>
    <w:rsid w:val="002470AA"/>
    <w:rsid w:val="00253A8E"/>
    <w:rsid w:val="002547E0"/>
    <w:rsid w:val="00256776"/>
    <w:rsid w:val="0026161A"/>
    <w:rsid w:val="002644BC"/>
    <w:rsid w:val="00266A66"/>
    <w:rsid w:val="002708AA"/>
    <w:rsid w:val="00274E65"/>
    <w:rsid w:val="002751CB"/>
    <w:rsid w:val="00275613"/>
    <w:rsid w:val="00280776"/>
    <w:rsid w:val="0028099F"/>
    <w:rsid w:val="00282D75"/>
    <w:rsid w:val="00283AA8"/>
    <w:rsid w:val="002870AD"/>
    <w:rsid w:val="0029019B"/>
    <w:rsid w:val="00294C55"/>
    <w:rsid w:val="002958AA"/>
    <w:rsid w:val="00295C1C"/>
    <w:rsid w:val="002A001E"/>
    <w:rsid w:val="002A284D"/>
    <w:rsid w:val="002A589A"/>
    <w:rsid w:val="002A7AF1"/>
    <w:rsid w:val="002B1942"/>
    <w:rsid w:val="002B3B58"/>
    <w:rsid w:val="002B4291"/>
    <w:rsid w:val="002B7944"/>
    <w:rsid w:val="002C12A1"/>
    <w:rsid w:val="002C2068"/>
    <w:rsid w:val="002C2F20"/>
    <w:rsid w:val="002C4EF0"/>
    <w:rsid w:val="002C76BB"/>
    <w:rsid w:val="002C7AB4"/>
    <w:rsid w:val="002D19C3"/>
    <w:rsid w:val="002D2906"/>
    <w:rsid w:val="002D3957"/>
    <w:rsid w:val="002D4D65"/>
    <w:rsid w:val="002D64A3"/>
    <w:rsid w:val="002E0D8F"/>
    <w:rsid w:val="002E2CED"/>
    <w:rsid w:val="002E6332"/>
    <w:rsid w:val="002E7966"/>
    <w:rsid w:val="002F466C"/>
    <w:rsid w:val="002F7A74"/>
    <w:rsid w:val="00300515"/>
    <w:rsid w:val="00306C00"/>
    <w:rsid w:val="00312232"/>
    <w:rsid w:val="00313BF8"/>
    <w:rsid w:val="003154D0"/>
    <w:rsid w:val="00320409"/>
    <w:rsid w:val="0032522C"/>
    <w:rsid w:val="00326218"/>
    <w:rsid w:val="0032631A"/>
    <w:rsid w:val="0032739C"/>
    <w:rsid w:val="00335D23"/>
    <w:rsid w:val="0034493E"/>
    <w:rsid w:val="003461C1"/>
    <w:rsid w:val="00356D24"/>
    <w:rsid w:val="00356FD5"/>
    <w:rsid w:val="003573F9"/>
    <w:rsid w:val="00360DC8"/>
    <w:rsid w:val="00364E6E"/>
    <w:rsid w:val="00367B84"/>
    <w:rsid w:val="003715DF"/>
    <w:rsid w:val="00371A00"/>
    <w:rsid w:val="00371DCD"/>
    <w:rsid w:val="00383B6B"/>
    <w:rsid w:val="00384EF5"/>
    <w:rsid w:val="003971C8"/>
    <w:rsid w:val="003A536B"/>
    <w:rsid w:val="003A587C"/>
    <w:rsid w:val="003A7B87"/>
    <w:rsid w:val="003B04F0"/>
    <w:rsid w:val="003B2F54"/>
    <w:rsid w:val="003B419E"/>
    <w:rsid w:val="003B4760"/>
    <w:rsid w:val="003B5782"/>
    <w:rsid w:val="003B770F"/>
    <w:rsid w:val="003B7CE9"/>
    <w:rsid w:val="003B7D00"/>
    <w:rsid w:val="003C186C"/>
    <w:rsid w:val="003C1A9E"/>
    <w:rsid w:val="003C5F00"/>
    <w:rsid w:val="003C64CC"/>
    <w:rsid w:val="003D0A03"/>
    <w:rsid w:val="003D1722"/>
    <w:rsid w:val="003D2AEF"/>
    <w:rsid w:val="003D3139"/>
    <w:rsid w:val="003D49FF"/>
    <w:rsid w:val="003D5D72"/>
    <w:rsid w:val="003D7122"/>
    <w:rsid w:val="003E05A3"/>
    <w:rsid w:val="003E1CFE"/>
    <w:rsid w:val="003E2602"/>
    <w:rsid w:val="003E4A1F"/>
    <w:rsid w:val="003E4E83"/>
    <w:rsid w:val="003E5075"/>
    <w:rsid w:val="003E5BD0"/>
    <w:rsid w:val="003E790A"/>
    <w:rsid w:val="003F1EDE"/>
    <w:rsid w:val="003F23E9"/>
    <w:rsid w:val="003F3399"/>
    <w:rsid w:val="003F3A6D"/>
    <w:rsid w:val="003F6AF6"/>
    <w:rsid w:val="003F7E41"/>
    <w:rsid w:val="00400D37"/>
    <w:rsid w:val="004019BE"/>
    <w:rsid w:val="00402BC8"/>
    <w:rsid w:val="00402F7B"/>
    <w:rsid w:val="0040673E"/>
    <w:rsid w:val="00407281"/>
    <w:rsid w:val="00410921"/>
    <w:rsid w:val="00411C1E"/>
    <w:rsid w:val="004126F2"/>
    <w:rsid w:val="0041335E"/>
    <w:rsid w:val="00417A09"/>
    <w:rsid w:val="00421487"/>
    <w:rsid w:val="00421A46"/>
    <w:rsid w:val="0042217E"/>
    <w:rsid w:val="0042433A"/>
    <w:rsid w:val="004246AF"/>
    <w:rsid w:val="00426762"/>
    <w:rsid w:val="00427770"/>
    <w:rsid w:val="004279D9"/>
    <w:rsid w:val="00430FB5"/>
    <w:rsid w:val="0043136D"/>
    <w:rsid w:val="00431811"/>
    <w:rsid w:val="00431C6A"/>
    <w:rsid w:val="00432116"/>
    <w:rsid w:val="00432AEB"/>
    <w:rsid w:val="004333BB"/>
    <w:rsid w:val="00434919"/>
    <w:rsid w:val="00435431"/>
    <w:rsid w:val="00436DCE"/>
    <w:rsid w:val="00441B29"/>
    <w:rsid w:val="004428DD"/>
    <w:rsid w:val="0044522E"/>
    <w:rsid w:val="00446BC2"/>
    <w:rsid w:val="00452103"/>
    <w:rsid w:val="00452F34"/>
    <w:rsid w:val="0045365A"/>
    <w:rsid w:val="004542EB"/>
    <w:rsid w:val="00462A32"/>
    <w:rsid w:val="00463FD7"/>
    <w:rsid w:val="0047086A"/>
    <w:rsid w:val="00470C1E"/>
    <w:rsid w:val="00476D9C"/>
    <w:rsid w:val="00477395"/>
    <w:rsid w:val="0048055F"/>
    <w:rsid w:val="00480ADC"/>
    <w:rsid w:val="00481746"/>
    <w:rsid w:val="00484669"/>
    <w:rsid w:val="00485D8D"/>
    <w:rsid w:val="00486251"/>
    <w:rsid w:val="00486305"/>
    <w:rsid w:val="00492874"/>
    <w:rsid w:val="00492978"/>
    <w:rsid w:val="004942E2"/>
    <w:rsid w:val="0049434D"/>
    <w:rsid w:val="00496B8D"/>
    <w:rsid w:val="004A04AC"/>
    <w:rsid w:val="004A11DA"/>
    <w:rsid w:val="004A4D7F"/>
    <w:rsid w:val="004A5343"/>
    <w:rsid w:val="004B5076"/>
    <w:rsid w:val="004C16FC"/>
    <w:rsid w:val="004C2162"/>
    <w:rsid w:val="004C250E"/>
    <w:rsid w:val="004C436F"/>
    <w:rsid w:val="004C439F"/>
    <w:rsid w:val="004E02AE"/>
    <w:rsid w:val="004E3007"/>
    <w:rsid w:val="004E486C"/>
    <w:rsid w:val="004E5EDB"/>
    <w:rsid w:val="004F1609"/>
    <w:rsid w:val="0050315A"/>
    <w:rsid w:val="00503164"/>
    <w:rsid w:val="005036A0"/>
    <w:rsid w:val="00504527"/>
    <w:rsid w:val="00504809"/>
    <w:rsid w:val="00506572"/>
    <w:rsid w:val="00506BD7"/>
    <w:rsid w:val="0051064F"/>
    <w:rsid w:val="00510AC8"/>
    <w:rsid w:val="005127FB"/>
    <w:rsid w:val="005148A1"/>
    <w:rsid w:val="005167EF"/>
    <w:rsid w:val="00522CFE"/>
    <w:rsid w:val="005243A6"/>
    <w:rsid w:val="00525469"/>
    <w:rsid w:val="0052599E"/>
    <w:rsid w:val="00525A06"/>
    <w:rsid w:val="00527C90"/>
    <w:rsid w:val="0053016B"/>
    <w:rsid w:val="00531471"/>
    <w:rsid w:val="0053648E"/>
    <w:rsid w:val="00540077"/>
    <w:rsid w:val="0054014C"/>
    <w:rsid w:val="00545B22"/>
    <w:rsid w:val="005469D8"/>
    <w:rsid w:val="00546A81"/>
    <w:rsid w:val="00546CBB"/>
    <w:rsid w:val="00547145"/>
    <w:rsid w:val="005505CE"/>
    <w:rsid w:val="00552A75"/>
    <w:rsid w:val="00553D2E"/>
    <w:rsid w:val="00554208"/>
    <w:rsid w:val="00557A45"/>
    <w:rsid w:val="00560273"/>
    <w:rsid w:val="0056116D"/>
    <w:rsid w:val="00563D5A"/>
    <w:rsid w:val="00567002"/>
    <w:rsid w:val="0057261F"/>
    <w:rsid w:val="00573658"/>
    <w:rsid w:val="005775C0"/>
    <w:rsid w:val="00583C5C"/>
    <w:rsid w:val="00584847"/>
    <w:rsid w:val="00584FAF"/>
    <w:rsid w:val="00585862"/>
    <w:rsid w:val="00586042"/>
    <w:rsid w:val="0058656B"/>
    <w:rsid w:val="00586841"/>
    <w:rsid w:val="005928FF"/>
    <w:rsid w:val="005951CF"/>
    <w:rsid w:val="00596A1E"/>
    <w:rsid w:val="005971D0"/>
    <w:rsid w:val="0059767B"/>
    <w:rsid w:val="005979B1"/>
    <w:rsid w:val="00597F0B"/>
    <w:rsid w:val="005A0507"/>
    <w:rsid w:val="005A75FC"/>
    <w:rsid w:val="005A7904"/>
    <w:rsid w:val="005B6606"/>
    <w:rsid w:val="005C05E1"/>
    <w:rsid w:val="005C0D34"/>
    <w:rsid w:val="005C117E"/>
    <w:rsid w:val="005C16E4"/>
    <w:rsid w:val="005C1DC1"/>
    <w:rsid w:val="005C1F26"/>
    <w:rsid w:val="005C3AAC"/>
    <w:rsid w:val="005D0CD2"/>
    <w:rsid w:val="005D19B9"/>
    <w:rsid w:val="005D1E96"/>
    <w:rsid w:val="005D246A"/>
    <w:rsid w:val="005D6832"/>
    <w:rsid w:val="005E1645"/>
    <w:rsid w:val="005E2CCE"/>
    <w:rsid w:val="005E2F3B"/>
    <w:rsid w:val="005E77E3"/>
    <w:rsid w:val="005F6106"/>
    <w:rsid w:val="005F7608"/>
    <w:rsid w:val="00601B89"/>
    <w:rsid w:val="00606541"/>
    <w:rsid w:val="006120D6"/>
    <w:rsid w:val="00612460"/>
    <w:rsid w:val="006208B5"/>
    <w:rsid w:val="006213FA"/>
    <w:rsid w:val="0062651E"/>
    <w:rsid w:val="006309AE"/>
    <w:rsid w:val="00632CD6"/>
    <w:rsid w:val="0063373E"/>
    <w:rsid w:val="006348AE"/>
    <w:rsid w:val="00635F6A"/>
    <w:rsid w:val="00636147"/>
    <w:rsid w:val="006368D3"/>
    <w:rsid w:val="00636DA1"/>
    <w:rsid w:val="0063704F"/>
    <w:rsid w:val="006375FD"/>
    <w:rsid w:val="00640998"/>
    <w:rsid w:val="00644F6A"/>
    <w:rsid w:val="00646AD9"/>
    <w:rsid w:val="00647DDE"/>
    <w:rsid w:val="0065013C"/>
    <w:rsid w:val="00650144"/>
    <w:rsid w:val="006550C8"/>
    <w:rsid w:val="00660136"/>
    <w:rsid w:val="006608E4"/>
    <w:rsid w:val="00662A9C"/>
    <w:rsid w:val="006669F9"/>
    <w:rsid w:val="006707C7"/>
    <w:rsid w:val="00671575"/>
    <w:rsid w:val="00674FF7"/>
    <w:rsid w:val="00677A3E"/>
    <w:rsid w:val="006846C2"/>
    <w:rsid w:val="006A36E4"/>
    <w:rsid w:val="006A3964"/>
    <w:rsid w:val="006A3D97"/>
    <w:rsid w:val="006A7759"/>
    <w:rsid w:val="006B1F13"/>
    <w:rsid w:val="006B538F"/>
    <w:rsid w:val="006B7ECD"/>
    <w:rsid w:val="006C24DC"/>
    <w:rsid w:val="006C5D53"/>
    <w:rsid w:val="006C674A"/>
    <w:rsid w:val="006D10B8"/>
    <w:rsid w:val="006D5E7A"/>
    <w:rsid w:val="006E0BB1"/>
    <w:rsid w:val="006E4531"/>
    <w:rsid w:val="006F2B90"/>
    <w:rsid w:val="006F4791"/>
    <w:rsid w:val="006F60BC"/>
    <w:rsid w:val="006F6201"/>
    <w:rsid w:val="006F6ABD"/>
    <w:rsid w:val="007011BF"/>
    <w:rsid w:val="00701F7D"/>
    <w:rsid w:val="00702245"/>
    <w:rsid w:val="00702C69"/>
    <w:rsid w:val="007045C3"/>
    <w:rsid w:val="00704BBB"/>
    <w:rsid w:val="00707621"/>
    <w:rsid w:val="00707923"/>
    <w:rsid w:val="007108BB"/>
    <w:rsid w:val="00711549"/>
    <w:rsid w:val="00713B42"/>
    <w:rsid w:val="0071440C"/>
    <w:rsid w:val="0072014B"/>
    <w:rsid w:val="00725D50"/>
    <w:rsid w:val="00733480"/>
    <w:rsid w:val="00736AF6"/>
    <w:rsid w:val="007410F5"/>
    <w:rsid w:val="00742429"/>
    <w:rsid w:val="00743099"/>
    <w:rsid w:val="00743F9B"/>
    <w:rsid w:val="00752149"/>
    <w:rsid w:val="00754891"/>
    <w:rsid w:val="0075550C"/>
    <w:rsid w:val="00757FB9"/>
    <w:rsid w:val="00761E01"/>
    <w:rsid w:val="0076540A"/>
    <w:rsid w:val="00770F79"/>
    <w:rsid w:val="00774765"/>
    <w:rsid w:val="00774B56"/>
    <w:rsid w:val="007779CF"/>
    <w:rsid w:val="00783063"/>
    <w:rsid w:val="00783295"/>
    <w:rsid w:val="00786179"/>
    <w:rsid w:val="007879F4"/>
    <w:rsid w:val="00790EEF"/>
    <w:rsid w:val="00794326"/>
    <w:rsid w:val="007965E9"/>
    <w:rsid w:val="00796B65"/>
    <w:rsid w:val="007A1594"/>
    <w:rsid w:val="007A79A7"/>
    <w:rsid w:val="007B2E16"/>
    <w:rsid w:val="007B3117"/>
    <w:rsid w:val="007B44EC"/>
    <w:rsid w:val="007B5C81"/>
    <w:rsid w:val="007B5F8E"/>
    <w:rsid w:val="007C0590"/>
    <w:rsid w:val="007C2090"/>
    <w:rsid w:val="007C2795"/>
    <w:rsid w:val="007C3C89"/>
    <w:rsid w:val="007C3FD0"/>
    <w:rsid w:val="007C58C2"/>
    <w:rsid w:val="007C5D49"/>
    <w:rsid w:val="007C75A1"/>
    <w:rsid w:val="007D28F2"/>
    <w:rsid w:val="007D52A0"/>
    <w:rsid w:val="007E1D7C"/>
    <w:rsid w:val="007E4417"/>
    <w:rsid w:val="007E7C98"/>
    <w:rsid w:val="007F6D16"/>
    <w:rsid w:val="0080333D"/>
    <w:rsid w:val="00804226"/>
    <w:rsid w:val="0080517B"/>
    <w:rsid w:val="008061A1"/>
    <w:rsid w:val="008075B5"/>
    <w:rsid w:val="00812C04"/>
    <w:rsid w:val="00815622"/>
    <w:rsid w:val="008167D1"/>
    <w:rsid w:val="008205CF"/>
    <w:rsid w:val="00820752"/>
    <w:rsid w:val="00820D40"/>
    <w:rsid w:val="0082710E"/>
    <w:rsid w:val="008300B3"/>
    <w:rsid w:val="008301AD"/>
    <w:rsid w:val="008332EC"/>
    <w:rsid w:val="008338E3"/>
    <w:rsid w:val="00834E60"/>
    <w:rsid w:val="008360AF"/>
    <w:rsid w:val="00836E18"/>
    <w:rsid w:val="0084780E"/>
    <w:rsid w:val="0085187D"/>
    <w:rsid w:val="008522AB"/>
    <w:rsid w:val="008531F8"/>
    <w:rsid w:val="00854E3D"/>
    <w:rsid w:val="00855977"/>
    <w:rsid w:val="00857FED"/>
    <w:rsid w:val="00861F81"/>
    <w:rsid w:val="0086218A"/>
    <w:rsid w:val="00862E69"/>
    <w:rsid w:val="00865A40"/>
    <w:rsid w:val="00867054"/>
    <w:rsid w:val="00874DA7"/>
    <w:rsid w:val="00877A4F"/>
    <w:rsid w:val="00877B85"/>
    <w:rsid w:val="00880F3C"/>
    <w:rsid w:val="00881E96"/>
    <w:rsid w:val="00882A98"/>
    <w:rsid w:val="00886A31"/>
    <w:rsid w:val="00886D9C"/>
    <w:rsid w:val="00890B47"/>
    <w:rsid w:val="00891A5A"/>
    <w:rsid w:val="00892E91"/>
    <w:rsid w:val="00894412"/>
    <w:rsid w:val="00894EC0"/>
    <w:rsid w:val="008A1C38"/>
    <w:rsid w:val="008A2E94"/>
    <w:rsid w:val="008A51C1"/>
    <w:rsid w:val="008A6FAE"/>
    <w:rsid w:val="008B20FE"/>
    <w:rsid w:val="008B4F6E"/>
    <w:rsid w:val="008B54EA"/>
    <w:rsid w:val="008B6C55"/>
    <w:rsid w:val="008B6F4D"/>
    <w:rsid w:val="008B79B9"/>
    <w:rsid w:val="008B7D79"/>
    <w:rsid w:val="008C2A6A"/>
    <w:rsid w:val="008C417C"/>
    <w:rsid w:val="008C4BAE"/>
    <w:rsid w:val="008C54FC"/>
    <w:rsid w:val="008D2CB7"/>
    <w:rsid w:val="008D4FFD"/>
    <w:rsid w:val="008D6443"/>
    <w:rsid w:val="008D711B"/>
    <w:rsid w:val="008D74DB"/>
    <w:rsid w:val="008E16B0"/>
    <w:rsid w:val="008E417B"/>
    <w:rsid w:val="008E7F8C"/>
    <w:rsid w:val="008F0144"/>
    <w:rsid w:val="008F033B"/>
    <w:rsid w:val="008F0D59"/>
    <w:rsid w:val="008F4767"/>
    <w:rsid w:val="008F568E"/>
    <w:rsid w:val="008F617E"/>
    <w:rsid w:val="009013BA"/>
    <w:rsid w:val="00902BC4"/>
    <w:rsid w:val="009049EA"/>
    <w:rsid w:val="00906205"/>
    <w:rsid w:val="00907F78"/>
    <w:rsid w:val="00912A4C"/>
    <w:rsid w:val="00912EDB"/>
    <w:rsid w:val="00912F52"/>
    <w:rsid w:val="00913CC5"/>
    <w:rsid w:val="00916018"/>
    <w:rsid w:val="0091786F"/>
    <w:rsid w:val="00923133"/>
    <w:rsid w:val="009246F7"/>
    <w:rsid w:val="00924D72"/>
    <w:rsid w:val="00924F4A"/>
    <w:rsid w:val="00925E74"/>
    <w:rsid w:val="00926175"/>
    <w:rsid w:val="00926997"/>
    <w:rsid w:val="00926A9B"/>
    <w:rsid w:val="009271A3"/>
    <w:rsid w:val="009300D3"/>
    <w:rsid w:val="009307FE"/>
    <w:rsid w:val="00930A2B"/>
    <w:rsid w:val="00931B33"/>
    <w:rsid w:val="0093268D"/>
    <w:rsid w:val="009349A3"/>
    <w:rsid w:val="009370A1"/>
    <w:rsid w:val="00944ABC"/>
    <w:rsid w:val="0094570D"/>
    <w:rsid w:val="00952F6A"/>
    <w:rsid w:val="00954AFE"/>
    <w:rsid w:val="00955202"/>
    <w:rsid w:val="0095662C"/>
    <w:rsid w:val="009659D2"/>
    <w:rsid w:val="00967BF6"/>
    <w:rsid w:val="00967DE3"/>
    <w:rsid w:val="0097244E"/>
    <w:rsid w:val="00973ACC"/>
    <w:rsid w:val="00973C42"/>
    <w:rsid w:val="009742B7"/>
    <w:rsid w:val="00976694"/>
    <w:rsid w:val="00977109"/>
    <w:rsid w:val="009818D2"/>
    <w:rsid w:val="009861CC"/>
    <w:rsid w:val="009864B0"/>
    <w:rsid w:val="00987012"/>
    <w:rsid w:val="0098748A"/>
    <w:rsid w:val="00987BD0"/>
    <w:rsid w:val="009909AA"/>
    <w:rsid w:val="009917EB"/>
    <w:rsid w:val="00994418"/>
    <w:rsid w:val="009955D8"/>
    <w:rsid w:val="0099585F"/>
    <w:rsid w:val="00996288"/>
    <w:rsid w:val="00997A67"/>
    <w:rsid w:val="009A38C5"/>
    <w:rsid w:val="009A55C3"/>
    <w:rsid w:val="009A5922"/>
    <w:rsid w:val="009A5DCD"/>
    <w:rsid w:val="009B09AF"/>
    <w:rsid w:val="009B130A"/>
    <w:rsid w:val="009B1AF6"/>
    <w:rsid w:val="009B2ABD"/>
    <w:rsid w:val="009B349E"/>
    <w:rsid w:val="009B74E8"/>
    <w:rsid w:val="009B7CF8"/>
    <w:rsid w:val="009C1705"/>
    <w:rsid w:val="009C2BF9"/>
    <w:rsid w:val="009C4295"/>
    <w:rsid w:val="009C4FA1"/>
    <w:rsid w:val="009D10FE"/>
    <w:rsid w:val="009D150D"/>
    <w:rsid w:val="009D50A1"/>
    <w:rsid w:val="009D7BF3"/>
    <w:rsid w:val="009E3D56"/>
    <w:rsid w:val="009E42C4"/>
    <w:rsid w:val="009E48CD"/>
    <w:rsid w:val="009E7FC9"/>
    <w:rsid w:val="009F1611"/>
    <w:rsid w:val="009F33E7"/>
    <w:rsid w:val="009F36B5"/>
    <w:rsid w:val="00A013B8"/>
    <w:rsid w:val="00A020EE"/>
    <w:rsid w:val="00A02172"/>
    <w:rsid w:val="00A04220"/>
    <w:rsid w:val="00A138C7"/>
    <w:rsid w:val="00A172D6"/>
    <w:rsid w:val="00A17C98"/>
    <w:rsid w:val="00A22E41"/>
    <w:rsid w:val="00A24A53"/>
    <w:rsid w:val="00A32DB7"/>
    <w:rsid w:val="00A35C3F"/>
    <w:rsid w:val="00A361BC"/>
    <w:rsid w:val="00A36850"/>
    <w:rsid w:val="00A40ABD"/>
    <w:rsid w:val="00A42C15"/>
    <w:rsid w:val="00A43C36"/>
    <w:rsid w:val="00A532D5"/>
    <w:rsid w:val="00A53D41"/>
    <w:rsid w:val="00A55BC0"/>
    <w:rsid w:val="00A61606"/>
    <w:rsid w:val="00A62711"/>
    <w:rsid w:val="00A63FFE"/>
    <w:rsid w:val="00A6519D"/>
    <w:rsid w:val="00A7117D"/>
    <w:rsid w:val="00A71B9D"/>
    <w:rsid w:val="00A726A5"/>
    <w:rsid w:val="00A741D7"/>
    <w:rsid w:val="00A77C31"/>
    <w:rsid w:val="00A82B75"/>
    <w:rsid w:val="00A913B5"/>
    <w:rsid w:val="00A9146B"/>
    <w:rsid w:val="00A91EDE"/>
    <w:rsid w:val="00A927BE"/>
    <w:rsid w:val="00A931A7"/>
    <w:rsid w:val="00A937C7"/>
    <w:rsid w:val="00A95BB6"/>
    <w:rsid w:val="00AA3823"/>
    <w:rsid w:val="00AA4CC4"/>
    <w:rsid w:val="00AA4E14"/>
    <w:rsid w:val="00AA6668"/>
    <w:rsid w:val="00AB2959"/>
    <w:rsid w:val="00AB3270"/>
    <w:rsid w:val="00AB65CF"/>
    <w:rsid w:val="00AC0040"/>
    <w:rsid w:val="00AC0850"/>
    <w:rsid w:val="00AC1AC3"/>
    <w:rsid w:val="00AC2FE4"/>
    <w:rsid w:val="00AC4F92"/>
    <w:rsid w:val="00AC6E8A"/>
    <w:rsid w:val="00AD0CCC"/>
    <w:rsid w:val="00AD400E"/>
    <w:rsid w:val="00AD63D4"/>
    <w:rsid w:val="00AE2738"/>
    <w:rsid w:val="00AE2FAB"/>
    <w:rsid w:val="00AE35AC"/>
    <w:rsid w:val="00AE3811"/>
    <w:rsid w:val="00AE4763"/>
    <w:rsid w:val="00AE5D7E"/>
    <w:rsid w:val="00AE6BF6"/>
    <w:rsid w:val="00AF143E"/>
    <w:rsid w:val="00AF1C47"/>
    <w:rsid w:val="00AF60A8"/>
    <w:rsid w:val="00AF6772"/>
    <w:rsid w:val="00B02B2E"/>
    <w:rsid w:val="00B073F5"/>
    <w:rsid w:val="00B139B8"/>
    <w:rsid w:val="00B151D5"/>
    <w:rsid w:val="00B20292"/>
    <w:rsid w:val="00B207EC"/>
    <w:rsid w:val="00B23CB3"/>
    <w:rsid w:val="00B24F31"/>
    <w:rsid w:val="00B25EE0"/>
    <w:rsid w:val="00B26F9D"/>
    <w:rsid w:val="00B2793B"/>
    <w:rsid w:val="00B27CF5"/>
    <w:rsid w:val="00B319BB"/>
    <w:rsid w:val="00B42983"/>
    <w:rsid w:val="00B52051"/>
    <w:rsid w:val="00B53626"/>
    <w:rsid w:val="00B53FB6"/>
    <w:rsid w:val="00B5424D"/>
    <w:rsid w:val="00B62620"/>
    <w:rsid w:val="00B6515B"/>
    <w:rsid w:val="00B6751C"/>
    <w:rsid w:val="00B675AB"/>
    <w:rsid w:val="00B67DD2"/>
    <w:rsid w:val="00B70A6F"/>
    <w:rsid w:val="00B724E3"/>
    <w:rsid w:val="00B84B3C"/>
    <w:rsid w:val="00B9012D"/>
    <w:rsid w:val="00B902D5"/>
    <w:rsid w:val="00B94798"/>
    <w:rsid w:val="00B97846"/>
    <w:rsid w:val="00BA0BA6"/>
    <w:rsid w:val="00BA0E24"/>
    <w:rsid w:val="00BA1796"/>
    <w:rsid w:val="00BA45B9"/>
    <w:rsid w:val="00BA66E5"/>
    <w:rsid w:val="00BB32EE"/>
    <w:rsid w:val="00BB5920"/>
    <w:rsid w:val="00BB62D6"/>
    <w:rsid w:val="00BB7E49"/>
    <w:rsid w:val="00BC0956"/>
    <w:rsid w:val="00BC15FE"/>
    <w:rsid w:val="00BC33AC"/>
    <w:rsid w:val="00BC5DA5"/>
    <w:rsid w:val="00BC5EC4"/>
    <w:rsid w:val="00BD0320"/>
    <w:rsid w:val="00BD14CB"/>
    <w:rsid w:val="00BD252D"/>
    <w:rsid w:val="00BD292A"/>
    <w:rsid w:val="00BD3308"/>
    <w:rsid w:val="00BD3639"/>
    <w:rsid w:val="00BD4674"/>
    <w:rsid w:val="00BD7794"/>
    <w:rsid w:val="00BD7B25"/>
    <w:rsid w:val="00BD7D95"/>
    <w:rsid w:val="00BE1B87"/>
    <w:rsid w:val="00BE2101"/>
    <w:rsid w:val="00BE4C91"/>
    <w:rsid w:val="00BE659D"/>
    <w:rsid w:val="00BF00FC"/>
    <w:rsid w:val="00BF158C"/>
    <w:rsid w:val="00BF3342"/>
    <w:rsid w:val="00BF4AD4"/>
    <w:rsid w:val="00BF4EAB"/>
    <w:rsid w:val="00BF7502"/>
    <w:rsid w:val="00BF7CA6"/>
    <w:rsid w:val="00C01B65"/>
    <w:rsid w:val="00C02AF3"/>
    <w:rsid w:val="00C05E23"/>
    <w:rsid w:val="00C10E44"/>
    <w:rsid w:val="00C22B41"/>
    <w:rsid w:val="00C22DB9"/>
    <w:rsid w:val="00C2373C"/>
    <w:rsid w:val="00C24E71"/>
    <w:rsid w:val="00C2535F"/>
    <w:rsid w:val="00C264BF"/>
    <w:rsid w:val="00C30572"/>
    <w:rsid w:val="00C30BB9"/>
    <w:rsid w:val="00C34ADB"/>
    <w:rsid w:val="00C36AC8"/>
    <w:rsid w:val="00C40ACA"/>
    <w:rsid w:val="00C43DA7"/>
    <w:rsid w:val="00C46535"/>
    <w:rsid w:val="00C46C73"/>
    <w:rsid w:val="00C46E38"/>
    <w:rsid w:val="00C51816"/>
    <w:rsid w:val="00C5329E"/>
    <w:rsid w:val="00C5463A"/>
    <w:rsid w:val="00C560E4"/>
    <w:rsid w:val="00C60A16"/>
    <w:rsid w:val="00C60F9E"/>
    <w:rsid w:val="00C63750"/>
    <w:rsid w:val="00C64A29"/>
    <w:rsid w:val="00C650A1"/>
    <w:rsid w:val="00C65ACF"/>
    <w:rsid w:val="00C65F27"/>
    <w:rsid w:val="00C66D04"/>
    <w:rsid w:val="00C7027B"/>
    <w:rsid w:val="00C71B36"/>
    <w:rsid w:val="00C74B2D"/>
    <w:rsid w:val="00C76626"/>
    <w:rsid w:val="00C80779"/>
    <w:rsid w:val="00C821C6"/>
    <w:rsid w:val="00C8287D"/>
    <w:rsid w:val="00C82C70"/>
    <w:rsid w:val="00C82F51"/>
    <w:rsid w:val="00C85442"/>
    <w:rsid w:val="00C90D51"/>
    <w:rsid w:val="00C94312"/>
    <w:rsid w:val="00C94D99"/>
    <w:rsid w:val="00C96EA4"/>
    <w:rsid w:val="00CA0350"/>
    <w:rsid w:val="00CA1986"/>
    <w:rsid w:val="00CA3CA6"/>
    <w:rsid w:val="00CB7BA3"/>
    <w:rsid w:val="00CC3AE2"/>
    <w:rsid w:val="00CC605D"/>
    <w:rsid w:val="00CC752F"/>
    <w:rsid w:val="00CD7DD7"/>
    <w:rsid w:val="00CE0683"/>
    <w:rsid w:val="00CE2D32"/>
    <w:rsid w:val="00CE3789"/>
    <w:rsid w:val="00CE4230"/>
    <w:rsid w:val="00CE4741"/>
    <w:rsid w:val="00CE4A24"/>
    <w:rsid w:val="00CE60AC"/>
    <w:rsid w:val="00CF0724"/>
    <w:rsid w:val="00CF28A9"/>
    <w:rsid w:val="00CF3778"/>
    <w:rsid w:val="00CF4AAC"/>
    <w:rsid w:val="00CF54C7"/>
    <w:rsid w:val="00D00847"/>
    <w:rsid w:val="00D0244C"/>
    <w:rsid w:val="00D028EC"/>
    <w:rsid w:val="00D06D71"/>
    <w:rsid w:val="00D10004"/>
    <w:rsid w:val="00D10A34"/>
    <w:rsid w:val="00D16424"/>
    <w:rsid w:val="00D2254D"/>
    <w:rsid w:val="00D26519"/>
    <w:rsid w:val="00D30A43"/>
    <w:rsid w:val="00D3570F"/>
    <w:rsid w:val="00D413FF"/>
    <w:rsid w:val="00D4314D"/>
    <w:rsid w:val="00D44A19"/>
    <w:rsid w:val="00D45AE5"/>
    <w:rsid w:val="00D46E9B"/>
    <w:rsid w:val="00D46FCE"/>
    <w:rsid w:val="00D4758E"/>
    <w:rsid w:val="00D521B1"/>
    <w:rsid w:val="00D52511"/>
    <w:rsid w:val="00D53B73"/>
    <w:rsid w:val="00D5576E"/>
    <w:rsid w:val="00D56181"/>
    <w:rsid w:val="00D5652F"/>
    <w:rsid w:val="00D60F97"/>
    <w:rsid w:val="00D64410"/>
    <w:rsid w:val="00D64CA6"/>
    <w:rsid w:val="00D653FC"/>
    <w:rsid w:val="00D704B4"/>
    <w:rsid w:val="00D71BEE"/>
    <w:rsid w:val="00D72E3F"/>
    <w:rsid w:val="00D7442D"/>
    <w:rsid w:val="00D744D6"/>
    <w:rsid w:val="00D76099"/>
    <w:rsid w:val="00D802B8"/>
    <w:rsid w:val="00D81AA2"/>
    <w:rsid w:val="00D849C8"/>
    <w:rsid w:val="00D87CC9"/>
    <w:rsid w:val="00D90E05"/>
    <w:rsid w:val="00D96DC6"/>
    <w:rsid w:val="00DA468E"/>
    <w:rsid w:val="00DA5871"/>
    <w:rsid w:val="00DA5894"/>
    <w:rsid w:val="00DB1322"/>
    <w:rsid w:val="00DB4855"/>
    <w:rsid w:val="00DB55DE"/>
    <w:rsid w:val="00DC074B"/>
    <w:rsid w:val="00DC13FF"/>
    <w:rsid w:val="00DC1D0D"/>
    <w:rsid w:val="00DC4F1B"/>
    <w:rsid w:val="00DC57F7"/>
    <w:rsid w:val="00DC5E58"/>
    <w:rsid w:val="00DC651C"/>
    <w:rsid w:val="00DC77B9"/>
    <w:rsid w:val="00DD4828"/>
    <w:rsid w:val="00DD7409"/>
    <w:rsid w:val="00DD7B97"/>
    <w:rsid w:val="00DE0E98"/>
    <w:rsid w:val="00DE12A5"/>
    <w:rsid w:val="00DE12CF"/>
    <w:rsid w:val="00DE16C5"/>
    <w:rsid w:val="00DE3AF5"/>
    <w:rsid w:val="00DE4A60"/>
    <w:rsid w:val="00DE4E62"/>
    <w:rsid w:val="00DE4ED1"/>
    <w:rsid w:val="00DF40B2"/>
    <w:rsid w:val="00DF66A7"/>
    <w:rsid w:val="00DF6D3C"/>
    <w:rsid w:val="00DF6E87"/>
    <w:rsid w:val="00E00381"/>
    <w:rsid w:val="00E0058B"/>
    <w:rsid w:val="00E00B40"/>
    <w:rsid w:val="00E03B19"/>
    <w:rsid w:val="00E06562"/>
    <w:rsid w:val="00E07023"/>
    <w:rsid w:val="00E10139"/>
    <w:rsid w:val="00E10797"/>
    <w:rsid w:val="00E123E6"/>
    <w:rsid w:val="00E14122"/>
    <w:rsid w:val="00E1448D"/>
    <w:rsid w:val="00E15753"/>
    <w:rsid w:val="00E157A2"/>
    <w:rsid w:val="00E158E8"/>
    <w:rsid w:val="00E15D22"/>
    <w:rsid w:val="00E17891"/>
    <w:rsid w:val="00E20526"/>
    <w:rsid w:val="00E21361"/>
    <w:rsid w:val="00E22517"/>
    <w:rsid w:val="00E23417"/>
    <w:rsid w:val="00E248E3"/>
    <w:rsid w:val="00E26D00"/>
    <w:rsid w:val="00E31FEE"/>
    <w:rsid w:val="00E33363"/>
    <w:rsid w:val="00E34000"/>
    <w:rsid w:val="00E428C6"/>
    <w:rsid w:val="00E4380C"/>
    <w:rsid w:val="00E461B6"/>
    <w:rsid w:val="00E4717F"/>
    <w:rsid w:val="00E5088A"/>
    <w:rsid w:val="00E5125D"/>
    <w:rsid w:val="00E51867"/>
    <w:rsid w:val="00E541F9"/>
    <w:rsid w:val="00E543E1"/>
    <w:rsid w:val="00E55E97"/>
    <w:rsid w:val="00E56791"/>
    <w:rsid w:val="00E56829"/>
    <w:rsid w:val="00E62C73"/>
    <w:rsid w:val="00E70325"/>
    <w:rsid w:val="00E7219C"/>
    <w:rsid w:val="00E724C3"/>
    <w:rsid w:val="00E743F3"/>
    <w:rsid w:val="00E7792D"/>
    <w:rsid w:val="00E8361E"/>
    <w:rsid w:val="00E86610"/>
    <w:rsid w:val="00E86CBF"/>
    <w:rsid w:val="00E9395D"/>
    <w:rsid w:val="00E941E9"/>
    <w:rsid w:val="00E94DF6"/>
    <w:rsid w:val="00E95C56"/>
    <w:rsid w:val="00EA0629"/>
    <w:rsid w:val="00EA4E53"/>
    <w:rsid w:val="00EA669B"/>
    <w:rsid w:val="00EA6B3D"/>
    <w:rsid w:val="00EA781D"/>
    <w:rsid w:val="00EB090B"/>
    <w:rsid w:val="00EB0941"/>
    <w:rsid w:val="00EB122D"/>
    <w:rsid w:val="00EB43BD"/>
    <w:rsid w:val="00EB5CBF"/>
    <w:rsid w:val="00EC2BFE"/>
    <w:rsid w:val="00EC6F51"/>
    <w:rsid w:val="00ED11BC"/>
    <w:rsid w:val="00ED1848"/>
    <w:rsid w:val="00ED4A83"/>
    <w:rsid w:val="00ED6FA2"/>
    <w:rsid w:val="00EE58AE"/>
    <w:rsid w:val="00EE62D0"/>
    <w:rsid w:val="00EF2346"/>
    <w:rsid w:val="00EF670B"/>
    <w:rsid w:val="00EF6AB2"/>
    <w:rsid w:val="00F00C50"/>
    <w:rsid w:val="00F018A1"/>
    <w:rsid w:val="00F02A16"/>
    <w:rsid w:val="00F05A5B"/>
    <w:rsid w:val="00F05C80"/>
    <w:rsid w:val="00F05D5F"/>
    <w:rsid w:val="00F05DFF"/>
    <w:rsid w:val="00F11B1E"/>
    <w:rsid w:val="00F14B27"/>
    <w:rsid w:val="00F15433"/>
    <w:rsid w:val="00F15FE1"/>
    <w:rsid w:val="00F16F75"/>
    <w:rsid w:val="00F1732E"/>
    <w:rsid w:val="00F1768C"/>
    <w:rsid w:val="00F2292B"/>
    <w:rsid w:val="00F25032"/>
    <w:rsid w:val="00F251D9"/>
    <w:rsid w:val="00F25962"/>
    <w:rsid w:val="00F31D32"/>
    <w:rsid w:val="00F33F06"/>
    <w:rsid w:val="00F40216"/>
    <w:rsid w:val="00F4128C"/>
    <w:rsid w:val="00F45BA7"/>
    <w:rsid w:val="00F50F75"/>
    <w:rsid w:val="00F537C4"/>
    <w:rsid w:val="00F5519E"/>
    <w:rsid w:val="00F56E91"/>
    <w:rsid w:val="00F65F2C"/>
    <w:rsid w:val="00F66A89"/>
    <w:rsid w:val="00F718EA"/>
    <w:rsid w:val="00F72368"/>
    <w:rsid w:val="00F74FE9"/>
    <w:rsid w:val="00F801F2"/>
    <w:rsid w:val="00F858C6"/>
    <w:rsid w:val="00F8606B"/>
    <w:rsid w:val="00F877D4"/>
    <w:rsid w:val="00F91B69"/>
    <w:rsid w:val="00F93C70"/>
    <w:rsid w:val="00F95914"/>
    <w:rsid w:val="00FA013D"/>
    <w:rsid w:val="00FA1581"/>
    <w:rsid w:val="00FA5CF1"/>
    <w:rsid w:val="00FA6009"/>
    <w:rsid w:val="00FB1338"/>
    <w:rsid w:val="00FC1463"/>
    <w:rsid w:val="00FC1DE1"/>
    <w:rsid w:val="00FC5546"/>
    <w:rsid w:val="00FC6555"/>
    <w:rsid w:val="00FD10C7"/>
    <w:rsid w:val="00FD57FD"/>
    <w:rsid w:val="00FD58EE"/>
    <w:rsid w:val="00FE1C10"/>
    <w:rsid w:val="00FE1DBC"/>
    <w:rsid w:val="00FE4280"/>
    <w:rsid w:val="00FE5095"/>
    <w:rsid w:val="00FF1219"/>
    <w:rsid w:val="00FF1D59"/>
    <w:rsid w:val="00FF3BC6"/>
    <w:rsid w:val="00FF5B24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9A89DEE"/>
  <w15:docId w15:val="{BF9087C7-0EB3-476F-AEEB-B3FD4576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417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3417"/>
    <w:pPr>
      <w:keepNext/>
      <w:keepLines/>
      <w:spacing w:before="4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742429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31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B3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31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B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31B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B33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31B33"/>
    <w:rPr>
      <w:rFonts w:ascii="Times New Roma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07621"/>
  </w:style>
  <w:style w:type="character" w:customStyle="1" w:styleId="Heading5Char">
    <w:name w:val="Heading 5 Char"/>
    <w:link w:val="Heading5"/>
    <w:rsid w:val="00742429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paragraph" w:styleId="BodyText2">
    <w:name w:val="Body Text 2"/>
    <w:basedOn w:val="Normal"/>
    <w:link w:val="BodyText2Char"/>
    <w:rsid w:val="00742429"/>
    <w:pPr>
      <w:spacing w:line="360" w:lineRule="auto"/>
      <w:jc w:val="both"/>
    </w:pPr>
    <w:rPr>
      <w:rFonts w:ascii="Times New Roman" w:eastAsia="Times New Roman" w:hAnsi="Times New Roman"/>
      <w:color w:val="FF0000"/>
      <w:lang w:val="en-GB" w:eastAsia="it-IT"/>
    </w:rPr>
  </w:style>
  <w:style w:type="character" w:customStyle="1" w:styleId="BodyText2Char">
    <w:name w:val="Body Text 2 Char"/>
    <w:link w:val="BodyText2"/>
    <w:rsid w:val="00742429"/>
    <w:rPr>
      <w:rFonts w:ascii="Times New Roman" w:eastAsia="Times New Roman" w:hAnsi="Times New Roman" w:cs="Times New Roman"/>
      <w:color w:val="FF0000"/>
      <w:lang w:val="en-GB" w:eastAsia="it-IT"/>
    </w:rPr>
  </w:style>
  <w:style w:type="paragraph" w:styleId="Header">
    <w:name w:val="header"/>
    <w:basedOn w:val="Normal"/>
    <w:link w:val="HeaderChar"/>
    <w:uiPriority w:val="99"/>
    <w:unhideWhenUsed/>
    <w:rsid w:val="00136FC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FC3"/>
  </w:style>
  <w:style w:type="paragraph" w:styleId="Footer">
    <w:name w:val="footer"/>
    <w:basedOn w:val="Normal"/>
    <w:link w:val="FooterChar"/>
    <w:uiPriority w:val="99"/>
    <w:unhideWhenUsed/>
    <w:rsid w:val="00136FC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C3"/>
  </w:style>
  <w:style w:type="character" w:styleId="Hyperlink">
    <w:name w:val="Hyperlink"/>
    <w:uiPriority w:val="99"/>
    <w:unhideWhenUsed/>
    <w:rsid w:val="00FF1D59"/>
    <w:rPr>
      <w:color w:val="0000FF"/>
      <w:u w:val="single"/>
    </w:rPr>
  </w:style>
  <w:style w:type="paragraph" w:customStyle="1" w:styleId="Sfondoacolori-Colore11">
    <w:name w:val="Sfondo a colori - Colore 11"/>
    <w:hidden/>
    <w:uiPriority w:val="71"/>
    <w:rsid w:val="00E461B6"/>
    <w:rPr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E23417"/>
    <w:rPr>
      <w:rFonts w:ascii="Calibri Light" w:eastAsia="Yu Gothic Light" w:hAnsi="Calibri Light" w:cs="Times New Roman"/>
      <w:color w:val="2F5496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E23417"/>
    <w:rPr>
      <w:rFonts w:ascii="Calibri Light" w:eastAsia="Yu Gothic Light" w:hAnsi="Calibri Light" w:cs="Times New Roman"/>
      <w:color w:val="2F5496"/>
      <w:sz w:val="26"/>
      <w:szCs w:val="26"/>
      <w:lang w:eastAsia="en-US"/>
    </w:rPr>
  </w:style>
  <w:style w:type="character" w:styleId="Strong">
    <w:name w:val="Strong"/>
    <w:uiPriority w:val="22"/>
    <w:qFormat/>
    <w:rsid w:val="00E23417"/>
    <w:rPr>
      <w:b/>
      <w:bCs/>
    </w:rPr>
  </w:style>
  <w:style w:type="table" w:customStyle="1" w:styleId="Tabellasemplice-31">
    <w:name w:val="Tabella semplice - 31"/>
    <w:basedOn w:val="TableNormal"/>
    <w:uiPriority w:val="19"/>
    <w:qFormat/>
    <w:rsid w:val="00E00B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leNormal"/>
    <w:uiPriority w:val="21"/>
    <w:qFormat/>
    <w:rsid w:val="00E00B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lasemplice51">
    <w:name w:val="Tabella semplice 51"/>
    <w:basedOn w:val="TableNormal"/>
    <w:uiPriority w:val="31"/>
    <w:qFormat/>
    <w:rsid w:val="00E00B40"/>
    <w:tblPr>
      <w:tblStyleRowBandSize w:val="1"/>
      <w:tblStyleColBandSize w:val="1"/>
    </w:tblPr>
    <w:tblStylePr w:type="firstRow">
      <w:rPr>
        <w:rFonts w:ascii="Courier" w:eastAsia="Tms Rmn" w:hAnsi="Courier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ourier" w:eastAsia="Tms Rmn" w:hAnsi="Courier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ourier" w:eastAsia="Tms Rmn" w:hAnsi="Courier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ourier" w:eastAsia="Tms Rmn" w:hAnsi="Courier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gliatabellachiara1">
    <w:name w:val="Griglia tabella chiara1"/>
    <w:basedOn w:val="TableNormal"/>
    <w:uiPriority w:val="32"/>
    <w:qFormat/>
    <w:rsid w:val="00E00B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lasemplice-11">
    <w:name w:val="Tabella semplice - 11"/>
    <w:basedOn w:val="TableNormal"/>
    <w:uiPriority w:val="72"/>
    <w:rsid w:val="00A82B75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A82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E4763"/>
  </w:style>
  <w:style w:type="paragraph" w:customStyle="1" w:styleId="Elencoacolori-Colore11">
    <w:name w:val="Elenco a colori - Colore 11"/>
    <w:basedOn w:val="Normal"/>
    <w:uiPriority w:val="72"/>
    <w:qFormat/>
    <w:rsid w:val="00707923"/>
    <w:pPr>
      <w:ind w:left="720"/>
      <w:contextualSpacing/>
    </w:pPr>
  </w:style>
  <w:style w:type="character" w:styleId="Emphasis">
    <w:name w:val="Emphasis"/>
    <w:uiPriority w:val="20"/>
    <w:qFormat/>
    <w:rsid w:val="00016711"/>
    <w:rPr>
      <w:i/>
      <w:iCs/>
    </w:rPr>
  </w:style>
  <w:style w:type="character" w:customStyle="1" w:styleId="apple-converted-space">
    <w:name w:val="apple-converted-space"/>
    <w:basedOn w:val="DefaultParagraphFont"/>
    <w:rsid w:val="00016711"/>
  </w:style>
  <w:style w:type="character" w:styleId="FollowedHyperlink">
    <w:name w:val="FollowedHyperlink"/>
    <w:uiPriority w:val="99"/>
    <w:semiHidden/>
    <w:unhideWhenUsed/>
    <w:rsid w:val="00AC4F92"/>
    <w:rPr>
      <w:color w:val="954F72"/>
      <w:u w:val="single"/>
    </w:rPr>
  </w:style>
  <w:style w:type="paragraph" w:styleId="Revision">
    <w:name w:val="Revision"/>
    <w:hidden/>
    <w:uiPriority w:val="62"/>
    <w:rsid w:val="00110C0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09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0363498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52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0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3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5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9B36AF-F6F4-4099-BB6A-D156C0BF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Dipartimento di Biomedicina Comparata e Alimentazio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Mongillo Paolo</dc:creator>
  <cp:lastModifiedBy>Affrin Nisha</cp:lastModifiedBy>
  <cp:revision>5</cp:revision>
  <dcterms:created xsi:type="dcterms:W3CDTF">2021-06-24T16:04:00Z</dcterms:created>
  <dcterms:modified xsi:type="dcterms:W3CDTF">2021-08-03T09:15:00Z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http://www.zotero.org/styles/animal-behaviour</vt:lpwstr>
  </property>
  <property fmtid="{D5CDD505-2E9C-101B-9397-08002B2CF9AE}" pid="5" name="Mendeley Recent Style Name 1_1">
    <vt:lpwstr>Animal Behaviour</vt:lpwstr>
  </property>
  <property fmtid="{D5CDD505-2E9C-101B-9397-08002B2CF9AE}" pid="6" name="Mendeley Recent Style Id 2_1">
    <vt:lpwstr>http://www.zotero.org/styles/animal-cognition</vt:lpwstr>
  </property>
  <property fmtid="{D5CDD505-2E9C-101B-9397-08002B2CF9AE}" pid="7" name="Mendeley Recent Style Name 2_1">
    <vt:lpwstr>Animal Cognition</vt:lpwstr>
  </property>
  <property fmtid="{D5CDD505-2E9C-101B-9397-08002B2CF9AE}" pid="8" name="Mendeley Recent Style Id 3_1">
    <vt:lpwstr>http://www.zotero.org/styles/animals</vt:lpwstr>
  </property>
  <property fmtid="{D5CDD505-2E9C-101B-9397-08002B2CF9AE}" pid="9" name="Mendeley Recent Style Name 3_1">
    <vt:lpwstr>Animals</vt:lpwstr>
  </property>
  <property fmtid="{D5CDD505-2E9C-101B-9397-08002B2CF9AE}" pid="10" name="Mendeley Recent Style Id 4_1">
    <vt:lpwstr>http://www.zotero.org/styles/applied-animal-behaviour-science</vt:lpwstr>
  </property>
  <property fmtid="{D5CDD505-2E9C-101B-9397-08002B2CF9AE}" pid="11" name="Mendeley Recent Style Name 4_1">
    <vt:lpwstr>Applied Animal Behaviour Science</vt:lpwstr>
  </property>
  <property fmtid="{D5CDD505-2E9C-101B-9397-08002B2CF9AE}" pid="12" name="Mendeley Recent Style Id 5_1">
    <vt:lpwstr>http://www.zotero.org/styles/brain-structure-and-function</vt:lpwstr>
  </property>
  <property fmtid="{D5CDD505-2E9C-101B-9397-08002B2CF9AE}" pid="13" name="Mendeley Recent Style Name 5_1">
    <vt:lpwstr>Brain Structure and Function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http://www.zotero.org/styles/frontiers-in-neuroscience</vt:lpwstr>
  </property>
  <property fmtid="{D5CDD505-2E9C-101B-9397-08002B2CF9AE}" pid="17" name="Mendeley Recent Style Name 7_1">
    <vt:lpwstr>Frontiers in Neuroscience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http://www.zotero.org/styles/the-journal-of-comparative-neurology</vt:lpwstr>
  </property>
  <property fmtid="{D5CDD505-2E9C-101B-9397-08002B2CF9AE}" pid="21" name="Mendeley Recent Style Name 9_1">
    <vt:lpwstr>The Journal of Comparative Neurology</vt:lpwstr>
  </property>
</Properties>
</file>