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15EC" w14:textId="6E022ED4" w:rsidR="0068733F" w:rsidRPr="00344C15" w:rsidRDefault="002C19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4C1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344C15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14B1B">
        <w:rPr>
          <w:rFonts w:ascii="Times New Roman" w:hAnsi="Times New Roman" w:cs="Times New Roman"/>
          <w:b/>
          <w:bCs/>
          <w:sz w:val="24"/>
          <w:szCs w:val="24"/>
        </w:rPr>
        <w:t xml:space="preserve">Results for </w:t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t xml:space="preserve">GLMM post-hoc comparisons of phrase, Study </w:t>
      </w:r>
      <w:r w:rsidR="00ED6E9B" w:rsidRPr="00344C1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4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63FB49" w14:textId="77777777" w:rsidR="00B33A35" w:rsidRPr="00B33A35" w:rsidRDefault="00B33A35" w:rsidP="00B33A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ne-NP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427"/>
        <w:gridCol w:w="1435"/>
        <w:gridCol w:w="1373"/>
        <w:gridCol w:w="1373"/>
        <w:gridCol w:w="1413"/>
        <w:gridCol w:w="1558"/>
        <w:gridCol w:w="1552"/>
      </w:tblGrid>
      <w:tr w:rsidR="00B33A35" w:rsidRPr="00B33A35" w14:paraId="41F496D2" w14:textId="77777777" w:rsidTr="00344C15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BF576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Pairwise Contrasts</w:t>
            </w:r>
          </w:p>
        </w:tc>
      </w:tr>
      <w:tr w:rsidR="00B33A35" w:rsidRPr="00B33A35" w14:paraId="1DBA97C5" w14:textId="77777777" w:rsidTr="00344C15">
        <w:trPr>
          <w:cantSplit/>
        </w:trPr>
        <w:tc>
          <w:tcPr>
            <w:tcW w:w="1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4ABFCB" w14:textId="58B91530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Target</w:t>
            </w:r>
            <w:r w:rsidR="00344C15" w:rsidRPr="00344C1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 xml:space="preserve"> </w:t>
            </w: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Phrase Pairwise Contrasts</w:t>
            </w:r>
          </w:p>
        </w:tc>
        <w:tc>
          <w:tcPr>
            <w:tcW w:w="511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1ACAFDA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Contrast Estimate</w:t>
            </w:r>
          </w:p>
        </w:tc>
        <w:tc>
          <w:tcPr>
            <w:tcW w:w="514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8E3279E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Std. Error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D73C80A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t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DCE1A34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proofErr w:type="spellStart"/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df</w:t>
            </w:r>
            <w:proofErr w:type="spellEnd"/>
          </w:p>
        </w:tc>
        <w:tc>
          <w:tcPr>
            <w:tcW w:w="506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CFE607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Adj. Sig.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B869AA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95% Confidence Interval</w:t>
            </w:r>
          </w:p>
        </w:tc>
      </w:tr>
      <w:tr w:rsidR="00B33A35" w:rsidRPr="00B33A35" w14:paraId="0216E271" w14:textId="77777777" w:rsidTr="00344C15">
        <w:trPr>
          <w:cantSplit/>
        </w:trPr>
        <w:tc>
          <w:tcPr>
            <w:tcW w:w="137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5D2175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511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D94486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2672F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144C1C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B8C6B9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DAC7BBA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</w:p>
        </w:tc>
        <w:tc>
          <w:tcPr>
            <w:tcW w:w="55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136436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Lower</w:t>
            </w:r>
          </w:p>
        </w:tc>
        <w:tc>
          <w:tcPr>
            <w:tcW w:w="556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F85D0E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Upper</w:t>
            </w:r>
          </w:p>
        </w:tc>
      </w:tr>
      <w:tr w:rsidR="00B33A35" w:rsidRPr="00B33A35" w14:paraId="247A4776" w14:textId="77777777" w:rsidTr="00344C15">
        <w:trPr>
          <w:cantSplit/>
        </w:trPr>
        <w:tc>
          <w:tcPr>
            <w:tcW w:w="1371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F9C25F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DDS-Control - DDS-Meaningful</w:t>
            </w:r>
          </w:p>
        </w:tc>
        <w:tc>
          <w:tcPr>
            <w:tcW w:w="511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A28EA2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.325</w:t>
            </w:r>
          </w:p>
        </w:tc>
        <w:tc>
          <w:tcPr>
            <w:tcW w:w="51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469859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.083</w:t>
            </w:r>
          </w:p>
        </w:tc>
        <w:tc>
          <w:tcPr>
            <w:tcW w:w="49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4F4A59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3.893</w:t>
            </w:r>
          </w:p>
        </w:tc>
        <w:tc>
          <w:tcPr>
            <w:tcW w:w="49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E43C22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E3AB4F" w14:textId="74747E65" w:rsidR="00B33A35" w:rsidRPr="00B33A35" w:rsidRDefault="00344C1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344C1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FD010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.160</w:t>
            </w:r>
          </w:p>
        </w:tc>
        <w:tc>
          <w:tcPr>
            <w:tcW w:w="5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4DD1E6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.489</w:t>
            </w:r>
          </w:p>
        </w:tc>
      </w:tr>
      <w:tr w:rsidR="00B33A35" w:rsidRPr="00B33A35" w14:paraId="4F77A5CB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44AB8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DDS-Control - NRP-Control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8327F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-.544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0441C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.095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1C4CF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-5.748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C7FC7C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2DFF3B" w14:textId="01A143C4" w:rsidR="00B33A35" w:rsidRPr="00B33A35" w:rsidRDefault="00344C1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A560A2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-.731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791DC3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-.357</w:t>
            </w:r>
          </w:p>
        </w:tc>
      </w:tr>
      <w:tr w:rsidR="00B33A35" w:rsidRPr="00B33A35" w14:paraId="19D77CD2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20426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DDS-Control - NRP-Meaningful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A115BB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.000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CB8160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.104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2EFC9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.000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9C2575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55F118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1.000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0ED54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-.206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19AB8F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.206</w:t>
            </w:r>
          </w:p>
        </w:tc>
      </w:tr>
      <w:tr w:rsidR="00344C15" w:rsidRPr="00B33A35" w14:paraId="1F694C38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DC3F08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DDS-Meaningful - DDS-Control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6AFF54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-.325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D2293D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.083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84B60B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-3.893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489645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B99979" w14:textId="65C6C30B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41B0F0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-.489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2DDC4C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-.160</w:t>
            </w:r>
          </w:p>
        </w:tc>
      </w:tr>
      <w:tr w:rsidR="00344C15" w:rsidRPr="00B33A35" w14:paraId="6CA7766B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9DB672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DDS-Meaningful - NRP-Control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6CEC70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-.869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B740EF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.054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42C5CC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-16.026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AB0D0F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20CC24" w14:textId="3AF21A2C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447D2A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-.976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825FF0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-.762</w:t>
            </w:r>
          </w:p>
        </w:tc>
      </w:tr>
      <w:tr w:rsidR="00344C15" w:rsidRPr="00B33A35" w14:paraId="340C6351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76C6DA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DDS-Meaningful - NRP-Meaningful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B78D43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-.325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B304C1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.083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CA298C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-3.893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A893A2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349B66" w14:textId="3F22A923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3A611B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-.489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AC4CD4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-.160</w:t>
            </w:r>
          </w:p>
        </w:tc>
      </w:tr>
      <w:tr w:rsidR="00344C15" w:rsidRPr="00B33A35" w14:paraId="05B25022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AEF78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NRP-Control - DDS-Control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D1AEA8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.544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261144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.095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7113F3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5.748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173E99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C94DF2" w14:textId="31A5AF75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C01900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.357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8BF7E8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.731</w:t>
            </w:r>
          </w:p>
        </w:tc>
      </w:tr>
      <w:tr w:rsidR="00344C15" w:rsidRPr="00B33A35" w14:paraId="1EAB67C4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8DB74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NRP-Control - DDS-Meaningful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C7C655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.869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1098E0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.054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C595BB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16.026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DDDEF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07D9BC" w14:textId="5432D713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38FF2D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.762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A2412E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.976</w:t>
            </w:r>
          </w:p>
        </w:tc>
      </w:tr>
      <w:tr w:rsidR="00344C15" w:rsidRPr="00B33A35" w14:paraId="4629A0C1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B88CD1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NRP-Control - NRP-Meaningful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FEF3C3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.544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DA3E67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.095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98E8F5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5.748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DDC71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6EA1EF" w14:textId="51B54648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472138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.357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D2418D" w14:textId="77777777" w:rsidR="00344C15" w:rsidRPr="00B33A35" w:rsidRDefault="00344C15" w:rsidP="00344C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.731</w:t>
            </w:r>
          </w:p>
        </w:tc>
      </w:tr>
      <w:tr w:rsidR="00B33A35" w:rsidRPr="00B33A35" w14:paraId="06FFBBA4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08E07C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264A60"/>
                <w:kern w:val="0"/>
                <w:sz w:val="24"/>
                <w:szCs w:val="24"/>
                <w:lang w:bidi="ne-NP"/>
              </w:rPr>
              <w:t>NRP-Meaningful - DDS-Control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98BCC0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.000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8E0B6F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.104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597A9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.000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BFCCF8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6F3B9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1.000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0F1C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-.206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290708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.206</w:t>
            </w:r>
          </w:p>
        </w:tc>
      </w:tr>
      <w:tr w:rsidR="00B33A35" w:rsidRPr="00B33A35" w14:paraId="7F7A181F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CE2E44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NRP-Meaningful - DDS-Meaningful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D19635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.325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7C4F3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.083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F8A4C9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3.893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D693C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EF19B1" w14:textId="25C72D23" w:rsidR="00B33A35" w:rsidRPr="00B33A35" w:rsidRDefault="00344C1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99F8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.160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2AAEA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.489</w:t>
            </w:r>
          </w:p>
        </w:tc>
      </w:tr>
      <w:tr w:rsidR="00B33A35" w:rsidRPr="00B33A35" w14:paraId="4B43797D" w14:textId="77777777" w:rsidTr="00344C15">
        <w:trPr>
          <w:cantSplit/>
        </w:trPr>
        <w:tc>
          <w:tcPr>
            <w:tcW w:w="1371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FC61F7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264A60"/>
                <w:kern w:val="0"/>
                <w:sz w:val="24"/>
                <w:szCs w:val="24"/>
                <w:lang w:bidi="ne-NP"/>
              </w:rPr>
              <w:t>NRP-Meaningful - NRP-Control</w:t>
            </w:r>
          </w:p>
        </w:tc>
        <w:tc>
          <w:tcPr>
            <w:tcW w:w="511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246E838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-.544</w:t>
            </w:r>
          </w:p>
        </w:tc>
        <w:tc>
          <w:tcPr>
            <w:tcW w:w="51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5477B9E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.095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25E3CFC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-5.748</w:t>
            </w:r>
          </w:p>
        </w:tc>
        <w:tc>
          <w:tcPr>
            <w:tcW w:w="49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56483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165</w:t>
            </w:r>
          </w:p>
        </w:tc>
        <w:tc>
          <w:tcPr>
            <w:tcW w:w="5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1C65EF" w14:textId="67A9B439" w:rsidR="00B33A35" w:rsidRPr="00B33A35" w:rsidRDefault="00344C1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5D369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&lt;0.001</w:t>
            </w:r>
          </w:p>
        </w:tc>
        <w:tc>
          <w:tcPr>
            <w:tcW w:w="5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57F3C0B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-.731</w:t>
            </w:r>
          </w:p>
        </w:tc>
        <w:tc>
          <w:tcPr>
            <w:tcW w:w="5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D2F5101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4"/>
                <w:szCs w:val="24"/>
                <w:lang w:bidi="ne-NP"/>
              </w:rPr>
              <w:t>-.357</w:t>
            </w:r>
          </w:p>
        </w:tc>
      </w:tr>
      <w:tr w:rsidR="00B33A35" w:rsidRPr="00B33A35" w14:paraId="584F64A4" w14:textId="77777777" w:rsidTr="00344C15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8A06D" w14:textId="77777777" w:rsidR="00B33A35" w:rsidRPr="00B33A35" w:rsidRDefault="00B33A35" w:rsidP="00B33A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</w:pPr>
            <w:r w:rsidRPr="00B33A35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ne-NP"/>
              </w:rPr>
              <w:t>The least significant difference adjusted significance level is .05.</w:t>
            </w:r>
          </w:p>
        </w:tc>
      </w:tr>
    </w:tbl>
    <w:p w14:paraId="78D4C8E8" w14:textId="77777777" w:rsidR="00B33A35" w:rsidRPr="00B33A35" w:rsidRDefault="00B33A35" w:rsidP="00B33A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ne-NP"/>
        </w:rPr>
      </w:pPr>
    </w:p>
    <w:p w14:paraId="18E06911" w14:textId="77777777" w:rsidR="00ED6E9B" w:rsidRPr="00344C15" w:rsidRDefault="00ED6E9B">
      <w:pPr>
        <w:rPr>
          <w:rFonts w:ascii="Times New Roman" w:hAnsi="Times New Roman" w:cs="Times New Roman"/>
          <w:sz w:val="24"/>
          <w:szCs w:val="24"/>
        </w:rPr>
      </w:pPr>
    </w:p>
    <w:sectPr w:rsidR="00ED6E9B" w:rsidRPr="00344C15" w:rsidSect="00344C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3F"/>
    <w:rsid w:val="002C19A7"/>
    <w:rsid w:val="00344C15"/>
    <w:rsid w:val="005D3690"/>
    <w:rsid w:val="0068733F"/>
    <w:rsid w:val="00814B1B"/>
    <w:rsid w:val="00847B9C"/>
    <w:rsid w:val="00B33A35"/>
    <w:rsid w:val="00DF0167"/>
    <w:rsid w:val="00ED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9ABAE"/>
  <w15:chartTrackingRefBased/>
  <w15:docId w15:val="{E9434E04-D613-4991-814F-EC2B55AC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961</Characters>
  <Application>Microsoft Office Word</Application>
  <DocSecurity>0</DocSecurity>
  <Lines>8</Lines>
  <Paragraphs>2</Paragraphs>
  <ScaleCrop>false</ScaleCrop>
  <Company>University of Lincoln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Root-Gutteridge</dc:creator>
  <cp:keywords/>
  <dc:description/>
  <cp:lastModifiedBy>Holly Root-Gutteridge</cp:lastModifiedBy>
  <cp:revision>7</cp:revision>
  <dcterms:created xsi:type="dcterms:W3CDTF">2024-01-30T14:07:00Z</dcterms:created>
  <dcterms:modified xsi:type="dcterms:W3CDTF">2024-01-30T14:26:00Z</dcterms:modified>
</cp:coreProperties>
</file>