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14152" w14:textId="5CFBBB6E" w:rsidR="00FA75D2" w:rsidRDefault="00680CAB" w:rsidP="00FA7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Toc173743140"/>
      <w:r w:rsidRPr="00807434">
        <w:rPr>
          <w:rFonts w:ascii="Times New Roman" w:hAnsi="Times New Roman"/>
          <w:sz w:val="24"/>
          <w:szCs w:val="24"/>
        </w:rPr>
        <w:t>Table S</w:t>
      </w:r>
      <w:r>
        <w:rPr>
          <w:rFonts w:ascii="Times New Roman" w:hAnsi="Times New Roman" w:hint="eastAsia"/>
          <w:sz w:val="24"/>
          <w:szCs w:val="24"/>
        </w:rPr>
        <w:t>upplementary</w:t>
      </w:r>
      <w:r w:rsidR="00FA75D2" w:rsidRPr="00FA75D2">
        <w:rPr>
          <w:rFonts w:ascii="Times New Roman" w:hAnsi="Times New Roman" w:cs="Times New Roman"/>
          <w:sz w:val="24"/>
          <w:szCs w:val="24"/>
        </w:rPr>
        <w:fldChar w:fldCharType="begin"/>
      </w:r>
      <w:r w:rsidR="00FA75D2" w:rsidRPr="00FA75D2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="00FA75D2" w:rsidRPr="00FA75D2">
        <w:rPr>
          <w:rFonts w:ascii="Times New Roman" w:hAnsi="Times New Roman" w:cs="Times New Roman"/>
          <w:sz w:val="24"/>
          <w:szCs w:val="24"/>
        </w:rPr>
        <w:fldChar w:fldCharType="separate"/>
      </w:r>
      <w:r w:rsidR="00FA75D2" w:rsidRPr="00FA75D2">
        <w:rPr>
          <w:rFonts w:ascii="Times New Roman" w:hAnsi="Times New Roman" w:cs="Times New Roman"/>
          <w:noProof/>
          <w:sz w:val="24"/>
          <w:szCs w:val="24"/>
        </w:rPr>
        <w:t>2</w:t>
      </w:r>
      <w:r w:rsidR="00FA75D2" w:rsidRPr="00FA75D2">
        <w:rPr>
          <w:rFonts w:ascii="Times New Roman" w:hAnsi="Times New Roman" w:cs="Times New Roman"/>
          <w:sz w:val="24"/>
          <w:szCs w:val="24"/>
        </w:rPr>
        <w:fldChar w:fldCharType="end"/>
      </w:r>
      <w:r w:rsidR="00FA75D2" w:rsidRPr="00FA75D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A75D2" w:rsidRPr="00FA75D2">
        <w:rPr>
          <w:rFonts w:ascii="Times New Roman" w:hAnsi="Times New Roman" w:cs="Times New Roman"/>
          <w:sz w:val="24"/>
          <w:szCs w:val="24"/>
        </w:rPr>
        <w:t>Ranking of pairwise comparison of different treatments for post-stroke dysfunction</w:t>
      </w:r>
    </w:p>
    <w:p w14:paraId="0F40E3AD" w14:textId="77777777" w:rsidR="00C94C0F" w:rsidRPr="00680CAB" w:rsidRDefault="00C94C0F" w:rsidP="00FA75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48"/>
        <w:gridCol w:w="2348"/>
        <w:gridCol w:w="1947"/>
        <w:gridCol w:w="1947"/>
        <w:gridCol w:w="1876"/>
      </w:tblGrid>
      <w:tr w:rsidR="00FA75D2" w:rsidRPr="00C07426" w14:paraId="3DDC85A8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575C" w14:textId="521F48F3" w:rsidR="00FA75D2" w:rsidRPr="00AB6564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B65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FMA-UE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3425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5379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0F3D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7F8A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75D2" w:rsidRPr="00C07426" w14:paraId="52493DA4" w14:textId="77777777" w:rsidTr="00474EAB">
        <w:trPr>
          <w:trHeight w:val="285"/>
          <w:jc w:val="center"/>
        </w:trPr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6488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A1D4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rTMS</w:t>
            </w:r>
          </w:p>
        </w:tc>
        <w:tc>
          <w:tcPr>
            <w:tcW w:w="9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157D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iTBS</w:t>
            </w:r>
          </w:p>
        </w:tc>
        <w:tc>
          <w:tcPr>
            <w:tcW w:w="9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1D39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Sham</w:t>
            </w:r>
            <w:r w:rsidRPr="00474EA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stimulation</w:t>
            </w:r>
          </w:p>
        </w:tc>
        <w:tc>
          <w:tcPr>
            <w:tcW w:w="89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F21E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74EAB" w:rsidRPr="00C07426" w14:paraId="51E21259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A720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rTMS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5BB4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rTMS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0E381" w14:textId="0B61677D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74EA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-1.64 (-4.45, 1.19)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4A0E7" w14:textId="05B24D97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74EA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-3.8</w:t>
            </w:r>
            <w:r w:rsidR="007C7B4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74EA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(-6.29, -1.31)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DC456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74EAB" w:rsidRPr="00C07426" w14:paraId="695794AC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CAF4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iTBS</w:t>
            </w:r>
          </w:p>
        </w:tc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DEAF" w14:textId="5A01C4DC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74EA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1.64 (-1.19, 4.45)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DCEE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iTBS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6BF5" w14:textId="1A4BD8B8" w:rsidR="00474EAB" w:rsidRPr="00474EAB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74EA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-2.16 (-3.49, -0.85)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D95325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74EAB" w:rsidRPr="00C07426" w14:paraId="31D64C94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6958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Sham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D74AC">
              <w:rPr>
                <w:rFonts w:ascii="Times New Roman" w:hAnsi="Times New Roman" w:cs="Times New Roman"/>
                <w:szCs w:val="20"/>
              </w:rPr>
              <w:t>stimulation</w:t>
            </w:r>
          </w:p>
        </w:tc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2D28" w14:textId="504BC430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74EA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3.8</w:t>
            </w:r>
            <w:r w:rsidR="007C7B4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74EA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(1.31, 6.29)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4FB8" w14:textId="70AD69F1" w:rsidR="00474EAB" w:rsidRPr="00474EAB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74EA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2.16 (0.85, 3.49)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06CF" w14:textId="4DE4743A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Sham</w:t>
            </w:r>
            <w:r w:rsidR="007C7B4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C7B42" w:rsidRPr="00474EA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stimulation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F92E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74EAB" w:rsidRPr="00C07426" w14:paraId="15605741" w14:textId="77777777" w:rsidTr="00474EAB">
        <w:trPr>
          <w:trHeight w:val="285"/>
          <w:jc w:val="center"/>
        </w:trPr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8EC7" w14:textId="235911E7" w:rsidR="00474EAB" w:rsidRPr="00AB6564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B65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SSA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474EA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26EF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72F7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6D43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5CD0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74EAB" w:rsidRPr="00C07426" w14:paraId="519AD566" w14:textId="77777777" w:rsidTr="00474EAB">
        <w:trPr>
          <w:trHeight w:val="285"/>
          <w:jc w:val="center"/>
        </w:trPr>
        <w:tc>
          <w:tcPr>
            <w:tcW w:w="1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1B3A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45E8" w14:textId="40CB000B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DD74AC">
              <w:rPr>
                <w:rFonts w:ascii="Times New Roman" w:hAnsi="Times New Roman" w:cs="Times New Roman"/>
                <w:szCs w:val="20"/>
              </w:rPr>
              <w:t>asic stroke treatment</w:t>
            </w:r>
          </w:p>
        </w:tc>
        <w:tc>
          <w:tcPr>
            <w:tcW w:w="9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93D8" w14:textId="51A5E955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rTMS</w:t>
            </w:r>
          </w:p>
        </w:tc>
        <w:tc>
          <w:tcPr>
            <w:tcW w:w="9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B902" w14:textId="2EF55409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iTBS</w:t>
            </w:r>
          </w:p>
        </w:tc>
        <w:tc>
          <w:tcPr>
            <w:tcW w:w="8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5F04" w14:textId="14A5A0C8" w:rsidR="00474EAB" w:rsidRPr="00C07426" w:rsidRDefault="00474EAB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Sham</w:t>
            </w:r>
            <w:r w:rsidRPr="00DD74AC">
              <w:rPr>
                <w:rFonts w:ascii="Times New Roman" w:hAnsi="Times New Roman" w:cs="Times New Roman"/>
                <w:szCs w:val="20"/>
              </w:rPr>
              <w:t xml:space="preserve"> stimulation</w:t>
            </w:r>
          </w:p>
        </w:tc>
      </w:tr>
      <w:tr w:rsidR="00474EAB" w:rsidRPr="00C07426" w14:paraId="2755C832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85B2" w14:textId="40039D21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DD74AC">
              <w:rPr>
                <w:rFonts w:ascii="Times New Roman" w:hAnsi="Times New Roman" w:cs="Times New Roman"/>
                <w:szCs w:val="20"/>
              </w:rPr>
              <w:t>asic stroke treatment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CDC3" w14:textId="02905C9A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DD74AC">
              <w:rPr>
                <w:rFonts w:ascii="Times New Roman" w:hAnsi="Times New Roman" w:cs="Times New Roman"/>
                <w:szCs w:val="20"/>
              </w:rPr>
              <w:t>asic stroke treatment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9259" w14:textId="4701A7BD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-3.1</w:t>
            </w:r>
            <w:r w:rsidR="007C7B4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474EAB">
              <w:rPr>
                <w:rFonts w:ascii="Times New Roman" w:hAnsi="Times New Roman" w:cs="Times New Roman" w:hint="eastAsia"/>
                <w:szCs w:val="20"/>
              </w:rPr>
              <w:t xml:space="preserve"> (-3.91, -2.29)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385F" w14:textId="2B9F641C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-3.87 (-5.52, -2.22)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27EC2" w14:textId="06001FCF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-0.49 (-2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.00</w:t>
            </w:r>
            <w:r w:rsidRPr="00474EAB">
              <w:rPr>
                <w:rFonts w:ascii="Times New Roman" w:hAnsi="Times New Roman" w:cs="Times New Roman" w:hint="eastAsia"/>
                <w:szCs w:val="20"/>
              </w:rPr>
              <w:t>, 1.02)</w:t>
            </w:r>
          </w:p>
        </w:tc>
      </w:tr>
      <w:tr w:rsidR="00474EAB" w:rsidRPr="00C07426" w14:paraId="0039B22B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F969" w14:textId="2411CB5F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/>
                <w:szCs w:val="20"/>
              </w:rPr>
              <w:t>HF</w:t>
            </w:r>
            <w:r w:rsidRPr="00474EAB">
              <w:rPr>
                <w:rFonts w:ascii="Times New Roman" w:hAnsi="Times New Roman" w:cs="Times New Roman" w:hint="eastAsia"/>
                <w:szCs w:val="20"/>
              </w:rPr>
              <w:t>-</w:t>
            </w:r>
            <w:r w:rsidRPr="00474EAB">
              <w:rPr>
                <w:rFonts w:ascii="Times New Roman" w:hAnsi="Times New Roman" w:cs="Times New Roman"/>
                <w:szCs w:val="20"/>
              </w:rPr>
              <w:t>rTMS</w:t>
            </w:r>
          </w:p>
        </w:tc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036A" w14:textId="24575FC4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3.1</w:t>
            </w:r>
            <w:r w:rsidR="007C7B4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474EAB">
              <w:rPr>
                <w:rFonts w:ascii="Times New Roman" w:hAnsi="Times New Roman" w:cs="Times New Roman" w:hint="eastAsia"/>
                <w:szCs w:val="20"/>
              </w:rPr>
              <w:t xml:space="preserve"> (2.29, 3.91)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E449" w14:textId="1A3A6092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/>
                <w:szCs w:val="20"/>
              </w:rPr>
              <w:t>HF</w:t>
            </w:r>
            <w:r w:rsidRPr="00474EAB">
              <w:rPr>
                <w:rFonts w:ascii="Times New Roman" w:hAnsi="Times New Roman" w:cs="Times New Roman" w:hint="eastAsia"/>
                <w:szCs w:val="20"/>
              </w:rPr>
              <w:t>-</w:t>
            </w:r>
            <w:r w:rsidRPr="00474EAB">
              <w:rPr>
                <w:rFonts w:ascii="Times New Roman" w:hAnsi="Times New Roman" w:cs="Times New Roman"/>
                <w:szCs w:val="20"/>
              </w:rPr>
              <w:t>rTMS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71C6" w14:textId="77A7E813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-0.77 (-2.2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474EAB">
              <w:rPr>
                <w:rFonts w:ascii="Times New Roman" w:hAnsi="Times New Roman" w:cs="Times New Roman" w:hint="eastAsia"/>
                <w:szCs w:val="20"/>
              </w:rPr>
              <w:t>, 0.67)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F8AE0C" w14:textId="6FB99D1D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2.61 (1.34, 3.88)</w:t>
            </w:r>
          </w:p>
        </w:tc>
      </w:tr>
      <w:tr w:rsidR="00474EAB" w:rsidRPr="00C07426" w14:paraId="7FA50994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CAC0" w14:textId="62299995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/>
                <w:szCs w:val="20"/>
              </w:rPr>
              <w:t>iTBS</w:t>
            </w:r>
          </w:p>
        </w:tc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0B41" w14:textId="4F9B91F4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3.87 (2.22, 5.52)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AD3B" w14:textId="258CC6B8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0.77 (-0.67, 2.2</w:t>
            </w:r>
            <w:r w:rsidR="007C7B42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474EAB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8A7F" w14:textId="3F1F750E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/>
                <w:szCs w:val="20"/>
              </w:rPr>
              <w:t>iTBS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10B7" w14:textId="148FEE4C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3.38 (2.39, 4.36)</w:t>
            </w:r>
          </w:p>
        </w:tc>
      </w:tr>
      <w:tr w:rsidR="00474EAB" w:rsidRPr="00C07426" w14:paraId="6B79F63D" w14:textId="77777777" w:rsidTr="00474EAB">
        <w:trPr>
          <w:trHeight w:val="285"/>
          <w:jc w:val="center"/>
        </w:trPr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6D6F71" w14:textId="21FFF657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/>
                <w:szCs w:val="20"/>
              </w:rPr>
              <w:t>Sham</w:t>
            </w:r>
            <w:r w:rsidRPr="00DD74AC">
              <w:rPr>
                <w:rFonts w:ascii="Times New Roman" w:hAnsi="Times New Roman" w:cs="Times New Roman"/>
                <w:szCs w:val="20"/>
              </w:rPr>
              <w:t xml:space="preserve"> stimulation</w:t>
            </w:r>
          </w:p>
        </w:tc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594BD7" w14:textId="1E3B232C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0.49 (-1.02, 2)</w:t>
            </w:r>
          </w:p>
        </w:tc>
        <w:tc>
          <w:tcPr>
            <w:tcW w:w="9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BF78CE" w14:textId="1773FD3F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-2.61 (-3.88, -1.34)</w:t>
            </w:r>
          </w:p>
        </w:tc>
        <w:tc>
          <w:tcPr>
            <w:tcW w:w="9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8A60DB" w14:textId="0DD63BD6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 w:hint="eastAsia"/>
                <w:szCs w:val="20"/>
              </w:rPr>
              <w:t>-3.38 (-4.36, -2.39)</w:t>
            </w:r>
          </w:p>
        </w:tc>
        <w:tc>
          <w:tcPr>
            <w:tcW w:w="89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B2B296" w14:textId="39806602" w:rsidR="00474EAB" w:rsidRPr="00474EAB" w:rsidRDefault="00474EAB" w:rsidP="00474EAB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/>
                <w:szCs w:val="20"/>
              </w:rPr>
              <w:t>Sham</w:t>
            </w:r>
            <w:r w:rsidRPr="00DD74AC">
              <w:rPr>
                <w:rFonts w:ascii="Times New Roman" w:hAnsi="Times New Roman" w:cs="Times New Roman"/>
                <w:szCs w:val="20"/>
              </w:rPr>
              <w:t xml:space="preserve"> stimulation</w:t>
            </w:r>
          </w:p>
        </w:tc>
      </w:tr>
      <w:tr w:rsidR="00474EAB" w:rsidRPr="00C07426" w14:paraId="7BD6369E" w14:textId="77777777" w:rsidTr="00474EAB">
        <w:trPr>
          <w:trHeight w:val="285"/>
          <w:jc w:val="center"/>
        </w:trPr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385B5A" w14:textId="339F12AA" w:rsidR="00474EAB" w:rsidRDefault="00775962" w:rsidP="00474EA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SSA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775962">
              <w:rPr>
                <w:rFonts w:ascii="Times New Roman" w:hAnsi="Times New Roman" w:cs="Times New Roman" w:hint="eastAsia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156F80" w14:textId="77777777" w:rsidR="00474EAB" w:rsidRDefault="00474EAB" w:rsidP="00474EAB">
            <w:pPr>
              <w:widowControl/>
              <w:jc w:val="left"/>
              <w:rPr>
                <w:rFonts w:hint="eastAsia"/>
                <w:color w:val="000000"/>
                <w:sz w:val="22"/>
              </w:rPr>
            </w:pPr>
          </w:p>
        </w:tc>
        <w:tc>
          <w:tcPr>
            <w:tcW w:w="9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63593E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636DE6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7BEA3F" w14:textId="77777777" w:rsidR="00474EAB" w:rsidRPr="00C07426" w:rsidRDefault="00474EAB" w:rsidP="00474EA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75D2" w:rsidRPr="00C07426" w14:paraId="480E6C8C" w14:textId="77777777" w:rsidTr="00474EAB">
        <w:trPr>
          <w:trHeight w:val="285"/>
          <w:jc w:val="center"/>
        </w:trPr>
        <w:tc>
          <w:tcPr>
            <w:tcW w:w="1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6285" w14:textId="3CE18B05" w:rsidR="00FA75D2" w:rsidRPr="00474EAB" w:rsidRDefault="00FA75D2" w:rsidP="004B01B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5292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DD74AC">
              <w:rPr>
                <w:rFonts w:ascii="Times New Roman" w:hAnsi="Times New Roman" w:cs="Times New Roman"/>
                <w:szCs w:val="20"/>
              </w:rPr>
              <w:t>asic stroke treatment</w:t>
            </w:r>
          </w:p>
        </w:tc>
        <w:tc>
          <w:tcPr>
            <w:tcW w:w="9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851A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rTMS</w:t>
            </w:r>
          </w:p>
        </w:tc>
        <w:tc>
          <w:tcPr>
            <w:tcW w:w="9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1D05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iTBS</w:t>
            </w:r>
          </w:p>
        </w:tc>
        <w:tc>
          <w:tcPr>
            <w:tcW w:w="8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3C47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Sham</w:t>
            </w:r>
            <w:r w:rsidRPr="00DD74AC">
              <w:rPr>
                <w:rFonts w:ascii="Times New Roman" w:hAnsi="Times New Roman" w:cs="Times New Roman"/>
                <w:szCs w:val="20"/>
              </w:rPr>
              <w:t xml:space="preserve"> stimulation</w:t>
            </w:r>
          </w:p>
        </w:tc>
      </w:tr>
      <w:tr w:rsidR="00775962" w:rsidRPr="00C07426" w14:paraId="3947F152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2141" w14:textId="7777777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DD74AC">
              <w:rPr>
                <w:rFonts w:ascii="Times New Roman" w:hAnsi="Times New Roman" w:cs="Times New Roman"/>
                <w:szCs w:val="20"/>
              </w:rPr>
              <w:t>asic stroke treatment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B81E" w14:textId="7777777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DD74AC">
              <w:rPr>
                <w:rFonts w:ascii="Times New Roman" w:hAnsi="Times New Roman" w:cs="Times New Roman"/>
                <w:szCs w:val="20"/>
              </w:rPr>
              <w:t>asic stroke treatment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3A54" w14:textId="31B59D1C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-2.74 (-3.59, -1.89)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83C6" w14:textId="34298C8F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-3.04 (-6.43, 0.35)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4C45" w14:textId="70BAE23C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-0.89 (-3.3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, 1.52)</w:t>
            </w:r>
          </w:p>
        </w:tc>
      </w:tr>
      <w:tr w:rsidR="00775962" w:rsidRPr="00C07426" w14:paraId="60A5A460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B32E" w14:textId="7777777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HF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-</w:t>
            </w:r>
            <w:r w:rsidRPr="00775962">
              <w:rPr>
                <w:rFonts w:ascii="Times New Roman" w:hAnsi="Times New Roman" w:cs="Times New Roman"/>
                <w:szCs w:val="20"/>
              </w:rPr>
              <w:t>rTMS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9DC4" w14:textId="7C9E1F8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2.74 (1.89, 3.59)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2892" w14:textId="7777777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HF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-</w:t>
            </w:r>
            <w:r w:rsidRPr="00775962">
              <w:rPr>
                <w:rFonts w:ascii="Times New Roman" w:hAnsi="Times New Roman" w:cs="Times New Roman"/>
                <w:szCs w:val="20"/>
              </w:rPr>
              <w:t>rTMS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1DA4" w14:textId="6B929068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-0.3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 xml:space="preserve"> (-3.57, 2.99)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E3B0" w14:textId="4C860CC2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1.85 (-0.4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, 4.11)</w:t>
            </w:r>
          </w:p>
        </w:tc>
      </w:tr>
      <w:tr w:rsidR="00775962" w:rsidRPr="00C07426" w14:paraId="70E8A0A9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D955" w14:textId="7777777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iTBS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5F49" w14:textId="17C0CD92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3.04 (-0.35, 6.43)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18FC" w14:textId="65904ACD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0.3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 xml:space="preserve"> (-2.99, 3.57)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4E7E" w14:textId="7777777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iTBS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1488" w14:textId="71E5C9D6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2.15 (-0.23, 4.52)</w:t>
            </w:r>
          </w:p>
        </w:tc>
      </w:tr>
      <w:tr w:rsidR="00775962" w:rsidRPr="00C07426" w14:paraId="34593E11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6BE2" w14:textId="7777777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Sham</w:t>
            </w:r>
            <w:r w:rsidRPr="00DD74AC">
              <w:rPr>
                <w:rFonts w:ascii="Times New Roman" w:hAnsi="Times New Roman" w:cs="Times New Roman"/>
                <w:szCs w:val="20"/>
              </w:rPr>
              <w:t xml:space="preserve"> stimulation</w:t>
            </w:r>
          </w:p>
        </w:tc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7392" w14:textId="4DD0FD3F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0.89 (-1.52, 3.3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AA44" w14:textId="0C511914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-1.85 (-4.11, 0.4)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C0DA" w14:textId="5F6FFA60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-2.15 (-4.52, 0.23)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5658" w14:textId="79769EFF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/>
                <w:szCs w:val="20"/>
              </w:rPr>
              <w:t>Sham</w:t>
            </w:r>
            <w:r w:rsidRPr="00DD74AC">
              <w:rPr>
                <w:rFonts w:ascii="Times New Roman" w:hAnsi="Times New Roman" w:cs="Times New Roman"/>
                <w:szCs w:val="20"/>
              </w:rPr>
              <w:t xml:space="preserve"> stimulation</w:t>
            </w:r>
          </w:p>
        </w:tc>
      </w:tr>
      <w:tr w:rsidR="00FA75D2" w:rsidRPr="00C07426" w14:paraId="71717B29" w14:textId="77777777" w:rsidTr="00474EAB">
        <w:trPr>
          <w:trHeight w:val="285"/>
          <w:jc w:val="center"/>
        </w:trPr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F2AF" w14:textId="46950E54" w:rsidR="00FA75D2" w:rsidRPr="00AB6564" w:rsidRDefault="00775962" w:rsidP="004B01B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SSA </w:t>
            </w:r>
            <w:r w:rsidRPr="0077596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FB9D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A048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D9E0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398B" w14:textId="77777777" w:rsidR="00FA75D2" w:rsidRPr="00C07426" w:rsidRDefault="00FA75D2" w:rsidP="004B01B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5962" w:rsidRPr="00C07426" w14:paraId="3717670A" w14:textId="77777777" w:rsidTr="00474EAB">
        <w:trPr>
          <w:trHeight w:val="285"/>
          <w:jc w:val="center"/>
        </w:trPr>
        <w:tc>
          <w:tcPr>
            <w:tcW w:w="1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C2DD" w14:textId="77777777" w:rsidR="00775962" w:rsidRPr="00C07426" w:rsidRDefault="00775962" w:rsidP="007759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7292" w14:textId="79AE9BB6" w:rsidR="00775962" w:rsidRPr="00C07426" w:rsidRDefault="00775962" w:rsidP="007759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DD74AC">
              <w:rPr>
                <w:rFonts w:ascii="Times New Roman" w:hAnsi="Times New Roman" w:cs="Times New Roman"/>
                <w:szCs w:val="20"/>
              </w:rPr>
              <w:t>asic stroke treatment</w:t>
            </w:r>
          </w:p>
        </w:tc>
        <w:tc>
          <w:tcPr>
            <w:tcW w:w="9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4686" w14:textId="07919FFA" w:rsidR="00775962" w:rsidRPr="00C07426" w:rsidRDefault="00775962" w:rsidP="007759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rTMS</w:t>
            </w:r>
          </w:p>
        </w:tc>
        <w:tc>
          <w:tcPr>
            <w:tcW w:w="9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4358" w14:textId="00FEC88A" w:rsidR="00775962" w:rsidRPr="00C07426" w:rsidRDefault="00775962" w:rsidP="007759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74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iTBS</w:t>
            </w:r>
          </w:p>
        </w:tc>
        <w:tc>
          <w:tcPr>
            <w:tcW w:w="8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5770" w14:textId="033284CC" w:rsidR="00775962" w:rsidRPr="00C07426" w:rsidRDefault="00775962" w:rsidP="007759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Sham</w:t>
            </w:r>
            <w:r w:rsidRPr="00DD74AC">
              <w:rPr>
                <w:rFonts w:ascii="Times New Roman" w:hAnsi="Times New Roman" w:cs="Times New Roman"/>
                <w:szCs w:val="20"/>
              </w:rPr>
              <w:t xml:space="preserve"> stimulation</w:t>
            </w:r>
          </w:p>
        </w:tc>
      </w:tr>
      <w:tr w:rsidR="00775962" w:rsidRPr="00C07426" w14:paraId="0BCD3CF3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AE25" w14:textId="32DA82C7" w:rsidR="00775962" w:rsidRPr="00C07426" w:rsidRDefault="00775962" w:rsidP="007759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DD74AC">
              <w:rPr>
                <w:rFonts w:ascii="Times New Roman" w:hAnsi="Times New Roman" w:cs="Times New Roman"/>
                <w:szCs w:val="20"/>
              </w:rPr>
              <w:t>asic stroke treatment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8E2A" w14:textId="08DEA37B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DD74AC">
              <w:rPr>
                <w:rFonts w:ascii="Times New Roman" w:hAnsi="Times New Roman" w:cs="Times New Roman"/>
                <w:szCs w:val="20"/>
              </w:rPr>
              <w:t>asic stroke treatment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E176" w14:textId="3AA90BFC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-2.5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 xml:space="preserve"> (-3.2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, -1.8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3D9D" w14:textId="45FE453B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-2.81 (-6.16, 0.52)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9065" w14:textId="5449784A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-0.66 (-3.03, 1.71)</w:t>
            </w:r>
          </w:p>
        </w:tc>
      </w:tr>
      <w:tr w:rsidR="00775962" w:rsidRPr="00C07426" w14:paraId="42D9E166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E9FA" w14:textId="4667532A" w:rsidR="00775962" w:rsidRPr="00C07426" w:rsidRDefault="00775962" w:rsidP="007759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HF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-</w:t>
            </w:r>
            <w:r w:rsidRPr="00775962">
              <w:rPr>
                <w:rFonts w:ascii="Times New Roman" w:hAnsi="Times New Roman" w:cs="Times New Roman"/>
                <w:szCs w:val="20"/>
              </w:rPr>
              <w:t>rTMS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0265" w14:textId="5F1B1F13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2.5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 xml:space="preserve"> (1.8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, 3.2</w:t>
            </w:r>
            <w:r w:rsidR="00C94C0F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D015" w14:textId="61093599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HF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-</w:t>
            </w:r>
            <w:r w:rsidRPr="00775962">
              <w:rPr>
                <w:rFonts w:ascii="Times New Roman" w:hAnsi="Times New Roman" w:cs="Times New Roman"/>
                <w:szCs w:val="20"/>
              </w:rPr>
              <w:t>rTMS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84FB" w14:textId="765377C0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-0.31 (-3.57, 2.95)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525F" w14:textId="7C454E1D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1.8 (-0.42, 4.11)</w:t>
            </w:r>
          </w:p>
        </w:tc>
      </w:tr>
      <w:tr w:rsidR="00775962" w:rsidRPr="00C07426" w14:paraId="3B479333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EC8F" w14:textId="665218D5" w:rsidR="00775962" w:rsidRPr="00C07426" w:rsidRDefault="00775962" w:rsidP="007759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iTBS</w:t>
            </w:r>
          </w:p>
        </w:tc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F002" w14:textId="03F2C3C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2.81 (-0.52, 6.16)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5033" w14:textId="29D9746A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0.31 (-2.95, 3.57)</w:t>
            </w:r>
          </w:p>
        </w:tc>
        <w:tc>
          <w:tcPr>
            <w:tcW w:w="9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7557" w14:textId="78780FB4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iTBS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6905" w14:textId="29F4FC63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2.15 (-0.22, 4.51)</w:t>
            </w:r>
          </w:p>
        </w:tc>
      </w:tr>
      <w:tr w:rsidR="00775962" w:rsidRPr="00C07426" w14:paraId="5301CD11" w14:textId="77777777" w:rsidTr="00775962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CFB6" w14:textId="7CC50E27" w:rsidR="00775962" w:rsidRPr="00C07426" w:rsidRDefault="00775962" w:rsidP="007759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Sham</w:t>
            </w:r>
            <w:r w:rsidRPr="00DD74AC">
              <w:rPr>
                <w:rFonts w:ascii="Times New Roman" w:hAnsi="Times New Roman" w:cs="Times New Roman"/>
                <w:szCs w:val="20"/>
              </w:rPr>
              <w:t xml:space="preserve"> stimulation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5E33" w14:textId="186E7471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0.66 (-1.71, 3.03)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7F48" w14:textId="2ACCDF44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-1.84 (-4.11, 0.42)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9BD6" w14:textId="6C68BF4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-2.15 (-4.51, 0.22)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40CD" w14:textId="2C366EB8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474EAB">
              <w:rPr>
                <w:rFonts w:ascii="Times New Roman" w:hAnsi="Times New Roman" w:cs="Times New Roman"/>
                <w:szCs w:val="20"/>
              </w:rPr>
              <w:t>Sham</w:t>
            </w:r>
            <w:r w:rsidRPr="00DD74AC">
              <w:rPr>
                <w:rFonts w:ascii="Times New Roman" w:hAnsi="Times New Roman" w:cs="Times New Roman"/>
                <w:szCs w:val="20"/>
              </w:rPr>
              <w:t xml:space="preserve"> stimulation</w:t>
            </w:r>
          </w:p>
        </w:tc>
      </w:tr>
      <w:tr w:rsidR="00775962" w:rsidRPr="00C07426" w14:paraId="2FF476EE" w14:textId="77777777" w:rsidTr="00775962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9C56C" w14:textId="7F8C3F94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SSA </w:t>
            </w:r>
            <w:r w:rsidRPr="0077596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78313" w14:textId="7777777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2448" w14:textId="7777777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905C" w14:textId="7777777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6E7B8" w14:textId="77777777" w:rsidR="00775962" w:rsidRPr="00474EAB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75962" w:rsidRPr="00C07426" w14:paraId="1F77AD11" w14:textId="77777777" w:rsidTr="00DE6352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7008" w14:textId="4A6B677E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5B75A" w14:textId="1E1E8274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AF66D1">
              <w:rPr>
                <w:rFonts w:ascii="Times New Roman" w:hAnsi="Times New Roman" w:cs="Times New Roman"/>
                <w:szCs w:val="20"/>
              </w:rPr>
              <w:t>HF</w:t>
            </w:r>
            <w:r w:rsidRPr="00AF66D1">
              <w:rPr>
                <w:rFonts w:ascii="Times New Roman" w:hAnsi="Times New Roman" w:cs="Times New Roman" w:hint="eastAsia"/>
                <w:szCs w:val="20"/>
              </w:rPr>
              <w:t>-</w:t>
            </w:r>
            <w:r w:rsidRPr="00AF66D1">
              <w:rPr>
                <w:rFonts w:ascii="Times New Roman" w:hAnsi="Times New Roman" w:cs="Times New Roman"/>
                <w:szCs w:val="20"/>
              </w:rPr>
              <w:t>rTMS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7C65F" w14:textId="27D142D6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iTBS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F9B6" w14:textId="0C71438B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594BB" w14:textId="3DC011A2" w:rsidR="00775962" w:rsidRPr="00474EAB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75962" w:rsidRPr="00C07426" w14:paraId="3234FC24" w14:textId="77777777" w:rsidTr="00DE6352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5FA58" w14:textId="2A029BD5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HF</w:t>
            </w:r>
            <w:r w:rsidRPr="00775962">
              <w:rPr>
                <w:rFonts w:ascii="Times New Roman" w:hAnsi="Times New Roman" w:cs="Times New Roman" w:hint="eastAsia"/>
                <w:szCs w:val="20"/>
              </w:rPr>
              <w:t>-</w:t>
            </w:r>
            <w:r w:rsidRPr="00775962">
              <w:rPr>
                <w:rFonts w:ascii="Times New Roman" w:hAnsi="Times New Roman" w:cs="Times New Roman"/>
                <w:szCs w:val="20"/>
              </w:rPr>
              <w:t>rTMS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1E000" w14:textId="1B318E9F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AF66D1">
              <w:rPr>
                <w:rFonts w:ascii="Times New Roman" w:hAnsi="Times New Roman" w:cs="Times New Roman"/>
                <w:szCs w:val="20"/>
              </w:rPr>
              <w:t>HF</w:t>
            </w:r>
            <w:r w:rsidRPr="00AF66D1">
              <w:rPr>
                <w:rFonts w:ascii="Times New Roman" w:hAnsi="Times New Roman" w:cs="Times New Roman" w:hint="eastAsia"/>
                <w:szCs w:val="20"/>
              </w:rPr>
              <w:t>-</w:t>
            </w:r>
            <w:r w:rsidRPr="00AF66D1">
              <w:rPr>
                <w:rFonts w:ascii="Times New Roman" w:hAnsi="Times New Roman" w:cs="Times New Roman"/>
                <w:szCs w:val="20"/>
              </w:rPr>
              <w:t>rTMS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5EA1" w14:textId="3B0D039A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-0.75 (-2.49, 1.01)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A1F6F" w14:textId="4EEEBDBA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489BD" w14:textId="7038D275" w:rsidR="00775962" w:rsidRPr="00474EAB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75962" w:rsidRPr="00C07426" w14:paraId="140C7E3A" w14:textId="77777777" w:rsidTr="00775962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5DFBF" w14:textId="3F6E5FE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iTBS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584FE" w14:textId="3461C937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0.75 (-1.01, 2.49)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DF9C" w14:textId="2342338B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iTBS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E4DA0" w14:textId="41F1AC79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4A074" w14:textId="37F15FB6" w:rsidR="00775962" w:rsidRPr="00474EAB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75962" w:rsidRPr="00C07426" w14:paraId="4BA63DE1" w14:textId="77777777" w:rsidTr="00474EAB">
        <w:trPr>
          <w:trHeight w:val="285"/>
          <w:jc w:val="center"/>
        </w:trPr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C7A207" w14:textId="26DF760E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/>
                <w:szCs w:val="20"/>
              </w:rPr>
              <w:t>Sham</w:t>
            </w:r>
            <w:r w:rsidRPr="00DD74AC">
              <w:rPr>
                <w:rFonts w:ascii="Times New Roman" w:hAnsi="Times New Roman" w:cs="Times New Roman"/>
                <w:szCs w:val="20"/>
              </w:rPr>
              <w:t xml:space="preserve"> stimulation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9FB4D8" w14:textId="5C62D659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-3.14 (-4.73, -1.54)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E99530" w14:textId="0F2581DF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  <w:r w:rsidRPr="00775962">
              <w:rPr>
                <w:rFonts w:ascii="Times New Roman" w:hAnsi="Times New Roman" w:cs="Times New Roman" w:hint="eastAsia"/>
                <w:szCs w:val="20"/>
              </w:rPr>
              <w:t>-3.88 (-5.32, -2.44)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0D40A8" w14:textId="1495E85B" w:rsidR="00775962" w:rsidRPr="00775962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764E49" w14:textId="6F727240" w:rsidR="00775962" w:rsidRPr="00474EAB" w:rsidRDefault="00775962" w:rsidP="00775962"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724E1CA" w14:textId="77777777" w:rsidR="00FA75D2" w:rsidRDefault="00FA75D2" w:rsidP="004964BD">
      <w:pPr>
        <w:pStyle w:val="a7"/>
        <w:rPr>
          <w:rFonts w:eastAsiaTheme="minorEastAsia"/>
        </w:rPr>
      </w:pPr>
      <w:r w:rsidRPr="00FB4AD5">
        <w:t>iTBS</w:t>
      </w:r>
      <w:r>
        <w:rPr>
          <w:rFonts w:hint="eastAsia"/>
          <w:lang w:bidi="ar"/>
        </w:rPr>
        <w:t>,</w:t>
      </w:r>
      <w:r w:rsidRPr="00B14C3A">
        <w:rPr>
          <w:rFonts w:hint="eastAsia"/>
          <w:lang w:bidi="ar"/>
        </w:rPr>
        <w:t xml:space="preserve"> </w:t>
      </w:r>
      <w:r>
        <w:rPr>
          <w:rFonts w:eastAsiaTheme="minorEastAsia" w:hint="eastAsia"/>
        </w:rPr>
        <w:t>I</w:t>
      </w:r>
      <w:r w:rsidRPr="00DD74AC">
        <w:t>ntermittent theta-burst stimulation</w:t>
      </w:r>
      <w:r>
        <w:rPr>
          <w:rFonts w:eastAsiaTheme="minorEastAsia" w:hint="eastAsia"/>
        </w:rPr>
        <w:t>;</w:t>
      </w:r>
      <w:r w:rsidRPr="00B14C3A">
        <w:rPr>
          <w:rFonts w:hint="eastAsia"/>
          <w:lang w:bidi="ar"/>
        </w:rPr>
        <w:t xml:space="preserve"> HF-rTMS</w:t>
      </w:r>
      <w:r>
        <w:rPr>
          <w:rFonts w:hint="eastAsia"/>
          <w:lang w:bidi="ar"/>
        </w:rPr>
        <w:t>,</w:t>
      </w:r>
      <w:r w:rsidRPr="00B14C3A">
        <w:rPr>
          <w:rFonts w:hint="eastAsia"/>
          <w:lang w:bidi="ar"/>
        </w:rPr>
        <w:t xml:space="preserve"> High-frequency transcranial repeated magnetic stimulation</w:t>
      </w:r>
      <w:r>
        <w:rPr>
          <w:rFonts w:hint="eastAsia"/>
          <w:lang w:bidi="ar"/>
        </w:rPr>
        <w:t>;</w:t>
      </w:r>
      <w:r w:rsidRPr="00794CDE">
        <w:rPr>
          <w:rFonts w:hint="eastAsia"/>
          <w:lang w:bidi="ar"/>
        </w:rPr>
        <w:t xml:space="preserve"> </w:t>
      </w:r>
      <w:r w:rsidRPr="00B14C3A">
        <w:rPr>
          <w:rFonts w:hint="eastAsia"/>
          <w:lang w:bidi="ar"/>
        </w:rPr>
        <w:t>FMA-UE</w:t>
      </w:r>
      <w:r>
        <w:rPr>
          <w:rFonts w:hint="eastAsia"/>
          <w:lang w:bidi="ar"/>
        </w:rPr>
        <w:t>,</w:t>
      </w:r>
      <w:r w:rsidRPr="00B14C3A">
        <w:rPr>
          <w:rFonts w:hint="eastAsia"/>
          <w:lang w:bidi="ar"/>
        </w:rPr>
        <w:t xml:space="preserve"> </w:t>
      </w:r>
      <w:r w:rsidRPr="003309EB">
        <w:rPr>
          <w:rFonts w:hint="eastAsia"/>
          <w:lang w:bidi="ar"/>
        </w:rPr>
        <w:t xml:space="preserve">Fugl-Meyer </w:t>
      </w:r>
      <w:r>
        <w:rPr>
          <w:rFonts w:hint="eastAsia"/>
          <w:lang w:bidi="ar"/>
        </w:rPr>
        <w:t>a</w:t>
      </w:r>
      <w:r w:rsidRPr="003309EB">
        <w:rPr>
          <w:rFonts w:hint="eastAsia"/>
          <w:lang w:bidi="ar"/>
        </w:rPr>
        <w:t xml:space="preserve">ssessment for </w:t>
      </w:r>
      <w:r>
        <w:rPr>
          <w:rFonts w:hint="eastAsia"/>
          <w:lang w:bidi="ar"/>
        </w:rPr>
        <w:t>u</w:t>
      </w:r>
      <w:r w:rsidRPr="003309EB">
        <w:rPr>
          <w:rFonts w:hint="eastAsia"/>
          <w:lang w:bidi="ar"/>
        </w:rPr>
        <w:t xml:space="preserve">pper </w:t>
      </w:r>
      <w:r>
        <w:rPr>
          <w:lang w:bidi="ar"/>
        </w:rPr>
        <w:t>extremities</w:t>
      </w:r>
      <w:r>
        <w:rPr>
          <w:rFonts w:hint="eastAsia"/>
          <w:lang w:bidi="ar"/>
        </w:rPr>
        <w:t>;</w:t>
      </w:r>
      <w:r w:rsidRPr="00794CDE">
        <w:rPr>
          <w:rFonts w:hint="eastAsia"/>
          <w:lang w:bidi="ar"/>
        </w:rPr>
        <w:t xml:space="preserve"> </w:t>
      </w:r>
      <w:r w:rsidRPr="00B14C3A">
        <w:rPr>
          <w:rFonts w:hint="eastAsia"/>
          <w:lang w:bidi="ar"/>
        </w:rPr>
        <w:t>SSA</w:t>
      </w:r>
      <w:r>
        <w:rPr>
          <w:rFonts w:hint="eastAsia"/>
          <w:lang w:bidi="ar"/>
        </w:rPr>
        <w:t>,</w:t>
      </w:r>
      <w:r w:rsidRPr="00B14C3A">
        <w:rPr>
          <w:rFonts w:hint="eastAsia"/>
          <w:lang w:bidi="ar"/>
        </w:rPr>
        <w:t xml:space="preserve"> Standard swallowing function evaluation </w:t>
      </w:r>
      <w:r>
        <w:rPr>
          <w:rFonts w:hint="eastAsia"/>
          <w:lang w:bidi="ar"/>
        </w:rPr>
        <w:t>s</w:t>
      </w:r>
      <w:r w:rsidRPr="00B14C3A">
        <w:rPr>
          <w:rFonts w:hint="eastAsia"/>
          <w:lang w:bidi="ar"/>
        </w:rPr>
        <w:t>cale</w:t>
      </w:r>
      <w:r>
        <w:rPr>
          <w:rFonts w:hint="eastAsia"/>
          <w:lang w:bidi="ar"/>
        </w:rPr>
        <w:t xml:space="preserve">; </w:t>
      </w:r>
      <w:r w:rsidRPr="00B14C3A">
        <w:rPr>
          <w:rFonts w:hint="eastAsia"/>
          <w:lang w:bidi="ar"/>
        </w:rPr>
        <w:t>FEDSS</w:t>
      </w:r>
      <w:r>
        <w:rPr>
          <w:rFonts w:hint="eastAsia"/>
          <w:lang w:bidi="ar"/>
        </w:rPr>
        <w:t>,</w:t>
      </w:r>
      <w:r w:rsidRPr="00B14C3A">
        <w:rPr>
          <w:rFonts w:hint="eastAsia"/>
          <w:lang w:bidi="ar"/>
        </w:rPr>
        <w:t xml:space="preserve"> Fiberoptic endoscopic </w:t>
      </w:r>
      <w:r>
        <w:rPr>
          <w:rFonts w:hint="eastAsia"/>
          <w:lang w:bidi="ar"/>
        </w:rPr>
        <w:t>d</w:t>
      </w:r>
      <w:r w:rsidRPr="00B14C3A">
        <w:rPr>
          <w:rFonts w:hint="eastAsia"/>
          <w:lang w:bidi="ar"/>
        </w:rPr>
        <w:t>ysphagia severity scale</w:t>
      </w:r>
      <w:r>
        <w:rPr>
          <w:rFonts w:hint="eastAsia"/>
          <w:lang w:bidi="ar"/>
        </w:rPr>
        <w:t>;</w:t>
      </w:r>
      <w:r w:rsidRPr="00B14C3A">
        <w:rPr>
          <w:rFonts w:hint="eastAsia"/>
          <w:lang w:bidi="ar"/>
        </w:rPr>
        <w:t xml:space="preserve"> PAS</w:t>
      </w:r>
      <w:r>
        <w:rPr>
          <w:rFonts w:hint="eastAsia"/>
          <w:lang w:bidi="ar"/>
        </w:rPr>
        <w:t>,</w:t>
      </w:r>
      <w:r w:rsidRPr="00B14C3A">
        <w:rPr>
          <w:rFonts w:hint="eastAsia"/>
          <w:lang w:bidi="ar"/>
        </w:rPr>
        <w:t xml:space="preserve"> </w:t>
      </w:r>
      <w:r w:rsidRPr="0026644C">
        <w:rPr>
          <w:rFonts w:hint="eastAsia"/>
          <w:lang w:bidi="ar"/>
        </w:rPr>
        <w:t>Penetration/</w:t>
      </w:r>
      <w:r>
        <w:rPr>
          <w:rFonts w:hint="eastAsia"/>
          <w:lang w:bidi="ar"/>
        </w:rPr>
        <w:t>a</w:t>
      </w:r>
      <w:r w:rsidRPr="0026644C">
        <w:rPr>
          <w:rFonts w:hint="eastAsia"/>
          <w:lang w:bidi="ar"/>
        </w:rPr>
        <w:t xml:space="preserve">spiration </w:t>
      </w:r>
      <w:r>
        <w:rPr>
          <w:rFonts w:hint="eastAsia"/>
          <w:lang w:bidi="ar"/>
        </w:rPr>
        <w:t>s</w:t>
      </w:r>
      <w:r w:rsidRPr="0026644C">
        <w:rPr>
          <w:rFonts w:hint="eastAsia"/>
          <w:lang w:bidi="ar"/>
        </w:rPr>
        <w:t>cale</w:t>
      </w:r>
      <w:r w:rsidRPr="00FB4AD5">
        <w:rPr>
          <w:rFonts w:eastAsiaTheme="minorEastAsia"/>
        </w:rPr>
        <w:t>.</w:t>
      </w:r>
    </w:p>
    <w:p w14:paraId="20D6BF3D" w14:textId="15AE8ED1" w:rsidR="00245F2B" w:rsidRPr="00FA75D2" w:rsidRDefault="00C94C0F" w:rsidP="00945D7C">
      <w:pPr>
        <w:pStyle w:val="a7"/>
      </w:pPr>
      <w:r w:rsidRPr="004964BD">
        <w:rPr>
          <w:lang w:bidi="ar"/>
        </w:rPr>
        <w:t>FMA-UE</w:t>
      </w:r>
      <w:r w:rsidRPr="004964BD">
        <w:rPr>
          <w:rFonts w:hint="eastAsia"/>
          <w:lang w:bidi="ar"/>
        </w:rPr>
        <w:t xml:space="preserve"> is a sensitivity analysis </w:t>
      </w:r>
      <w:r w:rsidR="007A6380">
        <w:rPr>
          <w:lang w:bidi="ar"/>
        </w:rPr>
        <w:t>that</w:t>
      </w:r>
      <w:r w:rsidRPr="004964BD">
        <w:rPr>
          <w:rFonts w:hint="eastAsia"/>
          <w:lang w:bidi="ar"/>
        </w:rPr>
        <w:t xml:space="preserve"> exclud</w:t>
      </w:r>
      <w:r w:rsidR="007A6380">
        <w:rPr>
          <w:lang w:bidi="ar"/>
        </w:rPr>
        <w:t>e</w:t>
      </w:r>
      <w:r w:rsidR="007A6380">
        <w:rPr>
          <w:rFonts w:hint="eastAsia"/>
          <w:lang w:bidi="ar"/>
        </w:rPr>
        <w:t>d</w:t>
      </w:r>
      <w:r w:rsidRPr="004964BD">
        <w:rPr>
          <w:rFonts w:hint="eastAsia"/>
          <w:lang w:bidi="ar"/>
        </w:rPr>
        <w:t xml:space="preserve"> studies with different </w:t>
      </w:r>
      <w:r w:rsidR="00945D7C">
        <w:rPr>
          <w:rFonts w:hint="eastAsia"/>
          <w:lang w:bidi="ar"/>
        </w:rPr>
        <w:t xml:space="preserve">stimulated </w:t>
      </w:r>
      <w:r w:rsidRPr="004964BD">
        <w:rPr>
          <w:rFonts w:hint="eastAsia"/>
          <w:lang w:bidi="ar"/>
        </w:rPr>
        <w:t xml:space="preserve">sites. </w:t>
      </w:r>
      <w:r w:rsidR="00775962" w:rsidRPr="004964BD">
        <w:rPr>
          <w:rFonts w:hint="eastAsia"/>
          <w:vertAlign w:val="superscript"/>
          <w:lang w:bidi="ar"/>
        </w:rPr>
        <w:t>a</w:t>
      </w:r>
      <w:r w:rsidR="00775962" w:rsidRPr="004964BD">
        <w:rPr>
          <w:rFonts w:hint="eastAsia"/>
          <w:lang w:bidi="ar"/>
        </w:rPr>
        <w:t>:</w:t>
      </w:r>
      <w:r w:rsidR="00775962" w:rsidRPr="004964BD">
        <w:rPr>
          <w:rFonts w:hint="eastAsia"/>
        </w:rPr>
        <w:t xml:space="preserve"> </w:t>
      </w:r>
      <w:bookmarkStart w:id="1" w:name="_Hlk181792299"/>
      <w:r w:rsidR="007A6380">
        <w:rPr>
          <w:rFonts w:hint="eastAsia"/>
          <w:lang w:bidi="ar"/>
        </w:rPr>
        <w:t>S</w:t>
      </w:r>
      <w:r w:rsidR="007A6380" w:rsidRPr="004964BD">
        <w:rPr>
          <w:rFonts w:hint="eastAsia"/>
          <w:lang w:bidi="ar"/>
        </w:rPr>
        <w:t xml:space="preserve">ensitivity analysis </w:t>
      </w:r>
      <w:r w:rsidR="007A6380">
        <w:rPr>
          <w:lang w:bidi="ar"/>
        </w:rPr>
        <w:t>that</w:t>
      </w:r>
      <w:r w:rsidR="007A6380" w:rsidRPr="004964BD">
        <w:rPr>
          <w:rFonts w:hint="eastAsia"/>
          <w:lang w:bidi="ar"/>
        </w:rPr>
        <w:t xml:space="preserve"> exclud</w:t>
      </w:r>
      <w:r w:rsidR="007A6380">
        <w:rPr>
          <w:lang w:bidi="ar"/>
        </w:rPr>
        <w:t>e</w:t>
      </w:r>
      <w:r w:rsidR="007A6380">
        <w:rPr>
          <w:rFonts w:hint="eastAsia"/>
          <w:lang w:bidi="ar"/>
        </w:rPr>
        <w:t xml:space="preserve">d </w:t>
      </w:r>
      <w:r w:rsidR="007A6380">
        <w:rPr>
          <w:rFonts w:hint="eastAsia"/>
        </w:rPr>
        <w:t>s</w:t>
      </w:r>
      <w:r w:rsidRPr="004964BD">
        <w:rPr>
          <w:rFonts w:hint="eastAsia"/>
        </w:rPr>
        <w:t>tudies with the longest duration of intervention</w:t>
      </w:r>
      <w:bookmarkEnd w:id="1"/>
      <w:r w:rsidRPr="004964BD">
        <w:rPr>
          <w:rFonts w:hint="eastAsia"/>
        </w:rPr>
        <w:t>; b:</w:t>
      </w:r>
      <w:r w:rsidR="003C1EB7">
        <w:rPr>
          <w:rFonts w:hint="eastAsia"/>
        </w:rPr>
        <w:t xml:space="preserve"> </w:t>
      </w:r>
      <w:r w:rsidR="007A6380">
        <w:rPr>
          <w:rFonts w:hint="eastAsia"/>
          <w:lang w:bidi="ar"/>
        </w:rPr>
        <w:t>S</w:t>
      </w:r>
      <w:r w:rsidR="007A6380" w:rsidRPr="004964BD">
        <w:rPr>
          <w:rFonts w:hint="eastAsia"/>
          <w:lang w:bidi="ar"/>
        </w:rPr>
        <w:t xml:space="preserve">ensitivity analysis </w:t>
      </w:r>
      <w:r w:rsidR="007A6380">
        <w:rPr>
          <w:lang w:bidi="ar"/>
        </w:rPr>
        <w:t>that</w:t>
      </w:r>
      <w:r w:rsidR="007A6380" w:rsidRPr="004964BD">
        <w:rPr>
          <w:rFonts w:hint="eastAsia"/>
          <w:lang w:bidi="ar"/>
        </w:rPr>
        <w:t xml:space="preserve"> exclud</w:t>
      </w:r>
      <w:r w:rsidR="007A6380">
        <w:rPr>
          <w:lang w:bidi="ar"/>
        </w:rPr>
        <w:t>e</w:t>
      </w:r>
      <w:r w:rsidR="007A6380">
        <w:rPr>
          <w:rFonts w:hint="eastAsia"/>
          <w:lang w:bidi="ar"/>
        </w:rPr>
        <w:t>d</w:t>
      </w:r>
      <w:r w:rsidR="007A6380">
        <w:rPr>
          <w:rFonts w:hint="eastAsia"/>
        </w:rPr>
        <w:t xml:space="preserve"> s</w:t>
      </w:r>
      <w:r w:rsidR="002C2078">
        <w:rPr>
          <w:rFonts w:hint="eastAsia"/>
        </w:rPr>
        <w:t>tudies with different stimulation (</w:t>
      </w:r>
      <w:r w:rsidR="00945D7C">
        <w:rPr>
          <w:rFonts w:hint="eastAsia"/>
        </w:rPr>
        <w:t>stimulated</w:t>
      </w:r>
      <w:r w:rsidR="004964BD" w:rsidRPr="004964BD">
        <w:rPr>
          <w:rFonts w:hint="eastAsia"/>
        </w:rPr>
        <w:t xml:space="preserve"> on the affected side</w:t>
      </w:r>
      <w:r w:rsidR="002C2078">
        <w:rPr>
          <w:rFonts w:hint="eastAsia"/>
        </w:rPr>
        <w:t xml:space="preserve"> group); </w:t>
      </w:r>
      <w:r w:rsidRPr="004964BD">
        <w:rPr>
          <w:rFonts w:hint="eastAsia"/>
        </w:rPr>
        <w:t xml:space="preserve">c: Subgroup analysis of studies </w:t>
      </w:r>
      <w:r w:rsidR="00945D7C">
        <w:rPr>
          <w:rFonts w:hint="eastAsia"/>
        </w:rPr>
        <w:t>stimulated</w:t>
      </w:r>
      <w:r w:rsidRPr="004964BD">
        <w:rPr>
          <w:rFonts w:hint="eastAsia"/>
        </w:rPr>
        <w:t xml:space="preserve"> on the affected side</w:t>
      </w:r>
      <w:r w:rsidR="004964BD" w:rsidRPr="004964BD">
        <w:rPr>
          <w:rFonts w:hint="eastAsia"/>
        </w:rPr>
        <w:t xml:space="preserve">; d: </w:t>
      </w:r>
      <w:r w:rsidR="002C2078" w:rsidRPr="004964BD">
        <w:rPr>
          <w:rFonts w:hint="eastAsia"/>
        </w:rPr>
        <w:t xml:space="preserve">Subgroup analysis of studies </w:t>
      </w:r>
      <w:r w:rsidR="002C2078">
        <w:rPr>
          <w:rFonts w:hint="eastAsia"/>
        </w:rPr>
        <w:t>stimulated</w:t>
      </w:r>
      <w:r w:rsidR="002C2078" w:rsidRPr="004964BD">
        <w:rPr>
          <w:rFonts w:hint="eastAsia"/>
        </w:rPr>
        <w:t xml:space="preserve"> on </w:t>
      </w:r>
      <w:r w:rsidR="002C2078">
        <w:rPr>
          <w:rFonts w:hint="eastAsia"/>
        </w:rPr>
        <w:t>both</w:t>
      </w:r>
      <w:r w:rsidR="002C2078" w:rsidRPr="004964BD">
        <w:rPr>
          <w:rFonts w:hint="eastAsia"/>
        </w:rPr>
        <w:t xml:space="preserve"> </w:t>
      </w:r>
      <w:r w:rsidR="007A6380" w:rsidRPr="004964BD">
        <w:t>sides</w:t>
      </w:r>
      <w:r w:rsidR="002C2078">
        <w:rPr>
          <w:rFonts w:hint="eastAsia"/>
        </w:rPr>
        <w:t>.</w:t>
      </w:r>
    </w:p>
    <w:sectPr w:rsidR="00245F2B" w:rsidRPr="00FA75D2" w:rsidSect="00FA75D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D58C8" w14:textId="77777777" w:rsidR="003A6E42" w:rsidRDefault="003A6E42" w:rsidP="00FA75D2">
      <w:pPr>
        <w:rPr>
          <w:rFonts w:hint="eastAsia"/>
        </w:rPr>
      </w:pPr>
      <w:r>
        <w:separator/>
      </w:r>
    </w:p>
  </w:endnote>
  <w:endnote w:type="continuationSeparator" w:id="0">
    <w:p w14:paraId="0C0CC8BF" w14:textId="77777777" w:rsidR="003A6E42" w:rsidRDefault="003A6E42" w:rsidP="00FA75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5A000" w14:textId="77777777" w:rsidR="003A6E42" w:rsidRDefault="003A6E42" w:rsidP="00FA75D2">
      <w:pPr>
        <w:rPr>
          <w:rFonts w:hint="eastAsia"/>
        </w:rPr>
      </w:pPr>
      <w:r>
        <w:separator/>
      </w:r>
    </w:p>
  </w:footnote>
  <w:footnote w:type="continuationSeparator" w:id="0">
    <w:p w14:paraId="61A5A50E" w14:textId="77777777" w:rsidR="003A6E42" w:rsidRDefault="003A6E42" w:rsidP="00FA75D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D9"/>
    <w:rsid w:val="00052EBC"/>
    <w:rsid w:val="000B177A"/>
    <w:rsid w:val="001B7286"/>
    <w:rsid w:val="00226934"/>
    <w:rsid w:val="00245F2B"/>
    <w:rsid w:val="002C2078"/>
    <w:rsid w:val="003A6E42"/>
    <w:rsid w:val="003C1EB7"/>
    <w:rsid w:val="00474EAB"/>
    <w:rsid w:val="004964BD"/>
    <w:rsid w:val="006030DF"/>
    <w:rsid w:val="00680CAB"/>
    <w:rsid w:val="006D6813"/>
    <w:rsid w:val="0070775C"/>
    <w:rsid w:val="007205D9"/>
    <w:rsid w:val="00775962"/>
    <w:rsid w:val="007A6380"/>
    <w:rsid w:val="007C7B42"/>
    <w:rsid w:val="00945D7C"/>
    <w:rsid w:val="00C27442"/>
    <w:rsid w:val="00C94C0F"/>
    <w:rsid w:val="00DD4B29"/>
    <w:rsid w:val="00E26C07"/>
    <w:rsid w:val="00E27FC6"/>
    <w:rsid w:val="00F0620F"/>
    <w:rsid w:val="00FA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A53EDE"/>
  <w15:chartTrackingRefBased/>
  <w15:docId w15:val="{1A63F203-33E1-4706-8072-88ADE17B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5D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5D2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A75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75D2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A75D2"/>
    <w:rPr>
      <w:sz w:val="18"/>
      <w:szCs w:val="18"/>
    </w:rPr>
  </w:style>
  <w:style w:type="paragraph" w:styleId="a7">
    <w:name w:val="annotation text"/>
    <w:basedOn w:val="a"/>
    <w:link w:val="a8"/>
    <w:autoRedefine/>
    <w:unhideWhenUsed/>
    <w:qFormat/>
    <w:rsid w:val="004964BD"/>
    <w:pPr>
      <w:spacing w:line="480" w:lineRule="auto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character" w:customStyle="1" w:styleId="a8">
    <w:name w:val="批注文字 字符"/>
    <w:basedOn w:val="a0"/>
    <w:link w:val="a7"/>
    <w:qFormat/>
    <w:rsid w:val="004964BD"/>
    <w:rPr>
      <w:rFonts w:ascii="Times New Roman" w:eastAsia="宋体" w:hAnsi="Times New Roman" w:cs="Times New Roman"/>
      <w:color w:val="FF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345</Words>
  <Characters>2119</Characters>
  <Application>Microsoft Office Word</Application>
  <DocSecurity>0</DocSecurity>
  <Lines>163</Lines>
  <Paragraphs>123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韩</dc:creator>
  <cp:keywords/>
  <dc:description/>
  <cp:lastModifiedBy>Du Lin</cp:lastModifiedBy>
  <cp:revision>7</cp:revision>
  <dcterms:created xsi:type="dcterms:W3CDTF">2024-11-05T08:21:00Z</dcterms:created>
  <dcterms:modified xsi:type="dcterms:W3CDTF">2024-11-06T06:50:00Z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a99461e65d130f80645560ef039fa9302a7d4cae4316172c7f9163105afa4bdd</vt:lpwstr>
  </property>
</Properties>
</file>