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D950E1" w14:textId="627099CB" w:rsidR="00BD3F92" w:rsidRDefault="002B586C" w:rsidP="00E82078">
      <w:pPr>
        <w:outlineLvl w:val="0"/>
        <w:rPr>
          <w:b/>
        </w:rPr>
      </w:pPr>
      <w:r>
        <w:rPr>
          <w:b/>
        </w:rPr>
        <w:t>Supplementary material</w:t>
      </w:r>
      <w:r w:rsidR="00316229" w:rsidRPr="00481174">
        <w:rPr>
          <w:bCs/>
        </w:rPr>
        <w:t>: Systematic review of oral antibiotic treatment of pyelonephritis</w:t>
      </w:r>
      <w:r w:rsidR="00316229">
        <w:rPr>
          <w:b/>
        </w:rPr>
        <w:t xml:space="preserve"> </w:t>
      </w:r>
    </w:p>
    <w:p w14:paraId="6AA73FB2" w14:textId="6164E25A" w:rsidR="002D3B88" w:rsidRPr="00481174" w:rsidRDefault="000F46DF" w:rsidP="00E82078">
      <w:pPr>
        <w:spacing w:after="0" w:line="360" w:lineRule="auto"/>
        <w:outlineLvl w:val="0"/>
        <w:rPr>
          <w:rFonts w:eastAsia="Times New Roman" w:cs="Arial"/>
          <w:b/>
          <w:bCs/>
          <w:sz w:val="16"/>
          <w:szCs w:val="16"/>
          <w:shd w:val="clear" w:color="auto" w:fill="FFFFFF"/>
        </w:rPr>
      </w:pPr>
      <w:r>
        <w:rPr>
          <w:rFonts w:eastAsia="Times New Roman" w:cs="Arial"/>
          <w:b/>
          <w:bCs/>
          <w:sz w:val="16"/>
          <w:szCs w:val="16"/>
          <w:shd w:val="clear" w:color="auto" w:fill="FFFFFF"/>
        </w:rPr>
        <w:t>Table 4</w:t>
      </w:r>
      <w:r w:rsidR="00481174" w:rsidRPr="00481174">
        <w:rPr>
          <w:rFonts w:eastAsia="Times New Roman" w:cs="Arial"/>
          <w:sz w:val="16"/>
          <w:szCs w:val="16"/>
          <w:shd w:val="clear" w:color="auto" w:fill="FFFFFF"/>
        </w:rPr>
        <w:t xml:space="preserve">: </w:t>
      </w:r>
      <w:r w:rsidR="002D3B88" w:rsidRPr="0002116D">
        <w:rPr>
          <w:rFonts w:eastAsia="Times New Roman" w:cs="Arial"/>
          <w:b/>
          <w:bCs/>
          <w:sz w:val="16"/>
          <w:szCs w:val="16"/>
          <w:shd w:val="clear" w:color="auto" w:fill="FFFFFF"/>
        </w:rPr>
        <w:t xml:space="preserve"> </w:t>
      </w:r>
      <w:r w:rsidR="002D3B88" w:rsidRPr="0002116D">
        <w:rPr>
          <w:rFonts w:eastAsia="Times New Roman" w:cs="Arial"/>
          <w:sz w:val="16"/>
          <w:szCs w:val="16"/>
          <w:shd w:val="clear" w:color="auto" w:fill="FFFFFF"/>
        </w:rPr>
        <w:t>Summary of search strategy for identification of studies</w:t>
      </w:r>
    </w:p>
    <w:tbl>
      <w:tblPr>
        <w:tblStyle w:val="ListTable21"/>
        <w:tblW w:w="8046" w:type="dxa"/>
        <w:tblBorders>
          <w:top w:val="single" w:sz="4" w:space="0" w:color="auto"/>
          <w:bottom w:val="single" w:sz="4" w:space="0" w:color="auto"/>
          <w:insideH w:val="single" w:sz="4" w:space="0" w:color="auto"/>
        </w:tblBorders>
        <w:tblLook w:val="04A0" w:firstRow="1" w:lastRow="0" w:firstColumn="1" w:lastColumn="0" w:noHBand="0" w:noVBand="1"/>
      </w:tblPr>
      <w:tblGrid>
        <w:gridCol w:w="1882"/>
        <w:gridCol w:w="6164"/>
      </w:tblGrid>
      <w:tr w:rsidR="00556CA6" w:rsidRPr="00695DC1" w14:paraId="00DA8122" w14:textId="77777777" w:rsidTr="00A65DD3">
        <w:trPr>
          <w:cnfStyle w:val="100000000000" w:firstRow="1" w:lastRow="0" w:firstColumn="0" w:lastColumn="0" w:oddVBand="0" w:evenVBand="0" w:oddHBand="0" w:evenHBand="0" w:firstRowFirstColumn="0" w:firstRowLastColumn="0" w:lastRowFirstColumn="0" w:lastRowLastColumn="0"/>
          <w:trHeight w:val="1503"/>
        </w:trPr>
        <w:tc>
          <w:tcPr>
            <w:cnfStyle w:val="001000000000" w:firstRow="0" w:lastRow="0" w:firstColumn="1" w:lastColumn="0" w:oddVBand="0" w:evenVBand="0" w:oddHBand="0" w:evenHBand="0" w:firstRowFirstColumn="0" w:firstRowLastColumn="0" w:lastRowFirstColumn="0" w:lastRowLastColumn="0"/>
            <w:tcW w:w="1882" w:type="dxa"/>
            <w:shd w:val="clear" w:color="auto" w:fill="D9D9D9" w:themeFill="background1" w:themeFillShade="D9"/>
            <w:noWrap/>
            <w:hideMark/>
          </w:tcPr>
          <w:p w14:paraId="4FC010C0" w14:textId="77777777" w:rsidR="00556CA6" w:rsidRPr="000F7C21" w:rsidRDefault="00556CA6" w:rsidP="009F6C92">
            <w:pPr>
              <w:rPr>
                <w:rFonts w:ascii="Calibri" w:eastAsia="Times New Roman" w:hAnsi="Calibri" w:cs="Arial"/>
                <w:b w:val="0"/>
                <w:color w:val="000000"/>
                <w:sz w:val="18"/>
                <w:szCs w:val="24"/>
                <w:lang w:eastAsia="en-GB"/>
              </w:rPr>
            </w:pPr>
            <w:r w:rsidRPr="000F7C21">
              <w:rPr>
                <w:rFonts w:ascii="Calibri" w:eastAsia="Times New Roman" w:hAnsi="Calibri" w:cs="Arial"/>
                <w:color w:val="000000"/>
                <w:sz w:val="18"/>
                <w:szCs w:val="24"/>
                <w:lang w:eastAsia="en-GB"/>
              </w:rPr>
              <w:t>MEDLINE</w:t>
            </w:r>
          </w:p>
        </w:tc>
        <w:tc>
          <w:tcPr>
            <w:tcW w:w="6164" w:type="dxa"/>
            <w:shd w:val="clear" w:color="auto" w:fill="FFFFFF" w:themeFill="background1"/>
            <w:hideMark/>
          </w:tcPr>
          <w:p w14:paraId="164F7224" w14:textId="11BA9D6D" w:rsidR="00556CA6" w:rsidRPr="0039561D" w:rsidRDefault="00556CA6" w:rsidP="009F6C92">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Arial"/>
                <w:b w:val="0"/>
                <w:color w:val="000000"/>
                <w:sz w:val="18"/>
                <w:szCs w:val="24"/>
                <w:lang w:eastAsia="en-GB"/>
              </w:rPr>
            </w:pPr>
            <w:r w:rsidRPr="0039561D">
              <w:rPr>
                <w:rFonts w:ascii="Calibri" w:eastAsia="Times New Roman" w:hAnsi="Calibri" w:cs="Arial"/>
                <w:b w:val="0"/>
                <w:color w:val="000000"/>
                <w:sz w:val="18"/>
                <w:szCs w:val="24"/>
                <w:lang w:eastAsia="en-GB"/>
              </w:rPr>
              <w:t xml:space="preserve">"pyelonephritis" </w:t>
            </w:r>
            <w:proofErr w:type="spellStart"/>
            <w:r w:rsidRPr="0039561D">
              <w:rPr>
                <w:rFonts w:ascii="Calibri" w:eastAsia="Times New Roman" w:hAnsi="Calibri" w:cs="Arial"/>
                <w:b w:val="0"/>
                <w:color w:val="000000"/>
                <w:sz w:val="18"/>
                <w:szCs w:val="24"/>
                <w:vertAlign w:val="superscript"/>
                <w:lang w:eastAsia="en-GB"/>
              </w:rPr>
              <w:t>a</w:t>
            </w:r>
            <w:r w:rsidR="00A65DD3">
              <w:rPr>
                <w:rFonts w:ascii="Calibri" w:eastAsia="Times New Roman" w:hAnsi="Calibri" w:cs="Arial"/>
                <w:b w:val="0"/>
                <w:color w:val="000000"/>
                <w:sz w:val="18"/>
                <w:szCs w:val="24"/>
                <w:vertAlign w:val="superscript"/>
                <w:lang w:eastAsia="en-GB"/>
              </w:rPr>
              <w:t>,</w:t>
            </w:r>
            <w:r w:rsidRPr="0039561D">
              <w:rPr>
                <w:rFonts w:ascii="Calibri" w:eastAsia="Times New Roman" w:hAnsi="Calibri" w:cs="Arial"/>
                <w:b w:val="0"/>
                <w:color w:val="000000"/>
                <w:sz w:val="18"/>
                <w:szCs w:val="24"/>
                <w:vertAlign w:val="superscript"/>
                <w:lang w:eastAsia="en-GB"/>
              </w:rPr>
              <w:t>b</w:t>
            </w:r>
            <w:proofErr w:type="spellEnd"/>
            <w:r w:rsidRPr="0039561D">
              <w:rPr>
                <w:rFonts w:ascii="Calibri" w:eastAsia="Times New Roman" w:hAnsi="Calibri" w:cs="Arial"/>
                <w:b w:val="0"/>
                <w:color w:val="000000"/>
                <w:sz w:val="18"/>
                <w:szCs w:val="24"/>
                <w:lang w:eastAsia="en-GB"/>
              </w:rPr>
              <w:t xml:space="preserve"> OR "kidney infection*" </w:t>
            </w:r>
            <w:r w:rsidRPr="0039561D">
              <w:rPr>
                <w:rFonts w:ascii="Calibri" w:eastAsia="Times New Roman" w:hAnsi="Calibri" w:cs="Arial"/>
                <w:b w:val="0"/>
                <w:color w:val="000000"/>
                <w:sz w:val="18"/>
                <w:szCs w:val="24"/>
                <w:vertAlign w:val="superscript"/>
                <w:lang w:eastAsia="en-GB"/>
              </w:rPr>
              <w:t>b</w:t>
            </w:r>
            <w:r w:rsidRPr="0039561D">
              <w:rPr>
                <w:rFonts w:ascii="Calibri" w:eastAsia="Times New Roman" w:hAnsi="Calibri" w:cs="Arial"/>
                <w:b w:val="0"/>
                <w:color w:val="000000"/>
                <w:sz w:val="18"/>
                <w:szCs w:val="24"/>
                <w:lang w:eastAsia="en-GB"/>
              </w:rPr>
              <w:t xml:space="preserve"> OR "upper urinary tract infection*" </w:t>
            </w:r>
            <w:r w:rsidRPr="0039561D">
              <w:rPr>
                <w:rFonts w:ascii="Calibri" w:eastAsia="Times New Roman" w:hAnsi="Calibri" w:cs="Arial"/>
                <w:b w:val="0"/>
                <w:color w:val="000000"/>
                <w:sz w:val="18"/>
                <w:szCs w:val="24"/>
                <w:vertAlign w:val="superscript"/>
                <w:lang w:eastAsia="en-GB"/>
              </w:rPr>
              <w:t>b</w:t>
            </w:r>
            <w:r w:rsidRPr="0039561D">
              <w:rPr>
                <w:rFonts w:ascii="Calibri" w:eastAsia="Times New Roman" w:hAnsi="Calibri" w:cs="Arial"/>
                <w:b w:val="0"/>
                <w:color w:val="000000"/>
                <w:sz w:val="18"/>
                <w:szCs w:val="24"/>
                <w:lang w:eastAsia="en-GB"/>
              </w:rPr>
              <w:br/>
              <w:t>AND</w:t>
            </w:r>
            <w:r w:rsidRPr="0039561D">
              <w:rPr>
                <w:rFonts w:ascii="Calibri" w:eastAsia="Times New Roman" w:hAnsi="Calibri" w:cs="Arial"/>
                <w:b w:val="0"/>
                <w:color w:val="000000"/>
                <w:sz w:val="18"/>
                <w:szCs w:val="24"/>
                <w:lang w:eastAsia="en-GB"/>
              </w:rPr>
              <w:br/>
              <w:t xml:space="preserve">"Anti-Bacterial agents" </w:t>
            </w:r>
            <w:r w:rsidRPr="0039561D">
              <w:rPr>
                <w:rFonts w:ascii="Calibri" w:eastAsia="Times New Roman" w:hAnsi="Calibri" w:cs="Arial"/>
                <w:b w:val="0"/>
                <w:color w:val="000000"/>
                <w:sz w:val="18"/>
                <w:szCs w:val="24"/>
                <w:vertAlign w:val="superscript"/>
                <w:lang w:eastAsia="en-GB"/>
              </w:rPr>
              <w:t>a</w:t>
            </w:r>
            <w:r w:rsidRPr="0039561D">
              <w:rPr>
                <w:rFonts w:ascii="Calibri" w:eastAsia="Times New Roman" w:hAnsi="Calibri" w:cs="Arial"/>
                <w:b w:val="0"/>
                <w:color w:val="000000"/>
                <w:sz w:val="18"/>
                <w:szCs w:val="24"/>
                <w:lang w:eastAsia="en-GB"/>
              </w:rPr>
              <w:t xml:space="preserve"> OR "antibiotic*" </w:t>
            </w:r>
            <w:r w:rsidRPr="0039561D">
              <w:rPr>
                <w:rFonts w:ascii="Calibri" w:eastAsia="Times New Roman" w:hAnsi="Calibri" w:cs="Arial"/>
                <w:b w:val="0"/>
                <w:color w:val="000000"/>
                <w:sz w:val="18"/>
                <w:szCs w:val="24"/>
                <w:vertAlign w:val="superscript"/>
                <w:lang w:eastAsia="en-GB"/>
              </w:rPr>
              <w:t>b</w:t>
            </w:r>
            <w:r w:rsidRPr="0039561D">
              <w:rPr>
                <w:rFonts w:ascii="Calibri" w:eastAsia="Times New Roman" w:hAnsi="Calibri" w:cs="Arial"/>
                <w:b w:val="0"/>
                <w:color w:val="000000"/>
                <w:sz w:val="18"/>
                <w:szCs w:val="24"/>
                <w:lang w:eastAsia="en-GB"/>
              </w:rPr>
              <w:br/>
              <w:t>AND</w:t>
            </w:r>
            <w:r w:rsidRPr="0039561D">
              <w:rPr>
                <w:rFonts w:ascii="Calibri" w:eastAsia="Times New Roman" w:hAnsi="Calibri" w:cs="Arial"/>
                <w:b w:val="0"/>
                <w:color w:val="000000"/>
                <w:sz w:val="18"/>
                <w:szCs w:val="24"/>
                <w:lang w:eastAsia="en-GB"/>
              </w:rPr>
              <w:br/>
              <w:t xml:space="preserve">"treatment" </w:t>
            </w:r>
            <w:r w:rsidRPr="0039561D">
              <w:rPr>
                <w:rFonts w:ascii="Calibri" w:eastAsia="Times New Roman" w:hAnsi="Calibri" w:cs="Arial"/>
                <w:b w:val="0"/>
                <w:color w:val="000000"/>
                <w:sz w:val="18"/>
                <w:szCs w:val="24"/>
                <w:vertAlign w:val="superscript"/>
                <w:lang w:eastAsia="en-GB"/>
              </w:rPr>
              <w:t>b</w:t>
            </w:r>
            <w:r w:rsidRPr="0039561D">
              <w:rPr>
                <w:rFonts w:ascii="Calibri" w:eastAsia="Times New Roman" w:hAnsi="Calibri" w:cs="Arial"/>
                <w:b w:val="0"/>
                <w:color w:val="000000"/>
                <w:sz w:val="18"/>
                <w:szCs w:val="24"/>
                <w:lang w:eastAsia="en-GB"/>
              </w:rPr>
              <w:t xml:space="preserve"> OR "management" </w:t>
            </w:r>
            <w:r w:rsidRPr="0039561D">
              <w:rPr>
                <w:rFonts w:ascii="Calibri" w:eastAsia="Times New Roman" w:hAnsi="Calibri" w:cs="Arial"/>
                <w:b w:val="0"/>
                <w:color w:val="000000"/>
                <w:sz w:val="18"/>
                <w:szCs w:val="24"/>
                <w:vertAlign w:val="superscript"/>
                <w:lang w:eastAsia="en-GB"/>
              </w:rPr>
              <w:t>b</w:t>
            </w:r>
            <w:r w:rsidRPr="0039561D">
              <w:rPr>
                <w:rFonts w:ascii="Calibri" w:eastAsia="Times New Roman" w:hAnsi="Calibri" w:cs="Arial"/>
                <w:b w:val="0"/>
                <w:color w:val="000000"/>
                <w:sz w:val="18"/>
                <w:szCs w:val="24"/>
                <w:lang w:eastAsia="en-GB"/>
              </w:rPr>
              <w:br/>
              <w:t>AND NOT</w:t>
            </w:r>
            <w:r w:rsidRPr="0039561D">
              <w:rPr>
                <w:rFonts w:ascii="Calibri" w:eastAsia="Times New Roman" w:hAnsi="Calibri" w:cs="Arial"/>
                <w:b w:val="0"/>
                <w:color w:val="000000"/>
                <w:sz w:val="18"/>
                <w:szCs w:val="24"/>
                <w:lang w:eastAsia="en-GB"/>
              </w:rPr>
              <w:br/>
              <w:t>"</w:t>
            </w:r>
            <w:proofErr w:type="spellStart"/>
            <w:r w:rsidRPr="0039561D">
              <w:rPr>
                <w:rFonts w:ascii="Calibri" w:eastAsia="Times New Roman" w:hAnsi="Calibri" w:cs="Arial"/>
                <w:b w:val="0"/>
                <w:color w:val="000000"/>
                <w:sz w:val="18"/>
                <w:szCs w:val="24"/>
                <w:lang w:eastAsia="en-GB"/>
              </w:rPr>
              <w:t>children.ti</w:t>
            </w:r>
            <w:proofErr w:type="spellEnd"/>
            <w:r w:rsidRPr="0039561D">
              <w:rPr>
                <w:rFonts w:ascii="Calibri" w:eastAsia="Times New Roman" w:hAnsi="Calibri" w:cs="Arial"/>
                <w:b w:val="0"/>
                <w:color w:val="000000"/>
                <w:sz w:val="18"/>
                <w:szCs w:val="24"/>
                <w:lang w:eastAsia="en-GB"/>
              </w:rPr>
              <w:t xml:space="preserve">." </w:t>
            </w:r>
            <w:r w:rsidRPr="0039561D">
              <w:rPr>
                <w:rFonts w:ascii="Calibri" w:eastAsia="Times New Roman" w:hAnsi="Calibri" w:cs="Arial"/>
                <w:b w:val="0"/>
                <w:color w:val="000000"/>
                <w:sz w:val="18"/>
                <w:szCs w:val="24"/>
                <w:vertAlign w:val="superscript"/>
                <w:lang w:eastAsia="en-GB"/>
              </w:rPr>
              <w:t>b</w:t>
            </w:r>
          </w:p>
        </w:tc>
      </w:tr>
      <w:tr w:rsidR="00556CA6" w:rsidRPr="00695DC1" w14:paraId="14D0CFFD" w14:textId="77777777" w:rsidTr="00A65DD3">
        <w:trPr>
          <w:cnfStyle w:val="000000100000" w:firstRow="0" w:lastRow="0" w:firstColumn="0" w:lastColumn="0" w:oddVBand="0" w:evenVBand="0" w:oddHBand="1" w:evenHBand="0" w:firstRowFirstColumn="0" w:firstRowLastColumn="0" w:lastRowFirstColumn="0" w:lastRowLastColumn="0"/>
          <w:trHeight w:val="1696"/>
        </w:trPr>
        <w:tc>
          <w:tcPr>
            <w:cnfStyle w:val="001000000000" w:firstRow="0" w:lastRow="0" w:firstColumn="1" w:lastColumn="0" w:oddVBand="0" w:evenVBand="0" w:oddHBand="0" w:evenHBand="0" w:firstRowFirstColumn="0" w:firstRowLastColumn="0" w:lastRowFirstColumn="0" w:lastRowLastColumn="0"/>
            <w:tcW w:w="1882" w:type="dxa"/>
            <w:shd w:val="clear" w:color="auto" w:fill="D9D9D9" w:themeFill="background1" w:themeFillShade="D9"/>
            <w:hideMark/>
          </w:tcPr>
          <w:p w14:paraId="5998B5B7" w14:textId="77777777" w:rsidR="00556CA6" w:rsidRPr="000F7C21" w:rsidRDefault="00556CA6" w:rsidP="009F6C92">
            <w:pPr>
              <w:rPr>
                <w:rFonts w:ascii="Calibri" w:eastAsia="Times New Roman" w:hAnsi="Calibri" w:cs="Arial"/>
                <w:b w:val="0"/>
                <w:color w:val="000000"/>
                <w:sz w:val="18"/>
                <w:szCs w:val="24"/>
                <w:lang w:eastAsia="en-GB"/>
              </w:rPr>
            </w:pPr>
            <w:r w:rsidRPr="000F7C21">
              <w:rPr>
                <w:rFonts w:ascii="Calibri" w:eastAsia="Times New Roman" w:hAnsi="Calibri" w:cs="Arial"/>
                <w:color w:val="000000"/>
                <w:sz w:val="18"/>
                <w:szCs w:val="24"/>
                <w:lang w:eastAsia="en-GB"/>
              </w:rPr>
              <w:t xml:space="preserve">Embase+ </w:t>
            </w:r>
            <w:r w:rsidRPr="000F7C21">
              <w:rPr>
                <w:rFonts w:ascii="Calibri" w:eastAsia="Times New Roman" w:hAnsi="Calibri" w:cs="Arial"/>
                <w:color w:val="000000"/>
                <w:sz w:val="18"/>
                <w:szCs w:val="24"/>
                <w:lang w:eastAsia="en-GB"/>
              </w:rPr>
              <w:br/>
              <w:t>Embase classic</w:t>
            </w:r>
          </w:p>
        </w:tc>
        <w:tc>
          <w:tcPr>
            <w:tcW w:w="6164" w:type="dxa"/>
            <w:shd w:val="clear" w:color="auto" w:fill="FFFFFF" w:themeFill="background1"/>
            <w:hideMark/>
          </w:tcPr>
          <w:p w14:paraId="52800872" w14:textId="77777777" w:rsidR="00556CA6" w:rsidRPr="000F7C21" w:rsidRDefault="00556CA6" w:rsidP="009F6C9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Arial"/>
                <w:color w:val="000000"/>
                <w:sz w:val="18"/>
                <w:szCs w:val="24"/>
                <w:lang w:eastAsia="en-GB"/>
              </w:rPr>
            </w:pPr>
            <w:r w:rsidRPr="000F7C21">
              <w:rPr>
                <w:rFonts w:ascii="Calibri" w:eastAsia="Times New Roman" w:hAnsi="Calibri" w:cs="Arial"/>
                <w:color w:val="000000"/>
                <w:sz w:val="18"/>
                <w:szCs w:val="24"/>
                <w:lang w:eastAsia="en-GB"/>
              </w:rPr>
              <w:t xml:space="preserve">"acute pyelonephritis" </w:t>
            </w:r>
            <w:r w:rsidRPr="000F7C21">
              <w:rPr>
                <w:rFonts w:ascii="Calibri" w:eastAsia="Times New Roman" w:hAnsi="Calibri" w:cs="Arial"/>
                <w:color w:val="000000"/>
                <w:sz w:val="18"/>
                <w:szCs w:val="24"/>
                <w:vertAlign w:val="superscript"/>
                <w:lang w:eastAsia="en-GB"/>
              </w:rPr>
              <w:t>a</w:t>
            </w:r>
            <w:r w:rsidRPr="000F7C21">
              <w:rPr>
                <w:rFonts w:ascii="Calibri" w:eastAsia="Times New Roman" w:hAnsi="Calibri" w:cs="Arial"/>
                <w:color w:val="000000"/>
                <w:sz w:val="18"/>
                <w:szCs w:val="24"/>
                <w:lang w:eastAsia="en-GB"/>
              </w:rPr>
              <w:t xml:space="preserve"> OR "pyelonephritis" </w:t>
            </w:r>
            <w:r w:rsidRPr="000F7C21">
              <w:rPr>
                <w:rFonts w:ascii="Calibri" w:eastAsia="Times New Roman" w:hAnsi="Calibri" w:cs="Arial"/>
                <w:color w:val="000000"/>
                <w:sz w:val="18"/>
                <w:szCs w:val="24"/>
                <w:vertAlign w:val="superscript"/>
                <w:lang w:eastAsia="en-GB"/>
              </w:rPr>
              <w:t>b</w:t>
            </w:r>
            <w:r w:rsidRPr="000F7C21">
              <w:rPr>
                <w:rFonts w:ascii="Calibri" w:eastAsia="Times New Roman" w:hAnsi="Calibri" w:cs="Arial"/>
                <w:color w:val="000000"/>
                <w:sz w:val="18"/>
                <w:szCs w:val="24"/>
                <w:lang w:eastAsia="en-GB"/>
              </w:rPr>
              <w:t xml:space="preserve"> OR "upper </w:t>
            </w:r>
            <w:proofErr w:type="spellStart"/>
            <w:r w:rsidRPr="000F7C21">
              <w:rPr>
                <w:rFonts w:ascii="Calibri" w:eastAsia="Times New Roman" w:hAnsi="Calibri" w:cs="Arial"/>
                <w:color w:val="000000"/>
                <w:sz w:val="18"/>
                <w:szCs w:val="24"/>
                <w:lang w:eastAsia="en-GB"/>
              </w:rPr>
              <w:t>adj</w:t>
            </w:r>
            <w:proofErr w:type="spellEnd"/>
            <w:r w:rsidRPr="000F7C21">
              <w:rPr>
                <w:rFonts w:ascii="Calibri" w:eastAsia="Times New Roman" w:hAnsi="Calibri" w:cs="Arial"/>
                <w:color w:val="000000"/>
                <w:sz w:val="18"/>
                <w:szCs w:val="24"/>
                <w:lang w:eastAsia="en-GB"/>
              </w:rPr>
              <w:t xml:space="preserve"> urinary </w:t>
            </w:r>
            <w:proofErr w:type="spellStart"/>
            <w:r w:rsidRPr="000F7C21">
              <w:rPr>
                <w:rFonts w:ascii="Calibri" w:eastAsia="Times New Roman" w:hAnsi="Calibri" w:cs="Arial"/>
                <w:color w:val="000000"/>
                <w:sz w:val="18"/>
                <w:szCs w:val="24"/>
                <w:lang w:eastAsia="en-GB"/>
              </w:rPr>
              <w:t>adj</w:t>
            </w:r>
            <w:proofErr w:type="spellEnd"/>
            <w:r w:rsidRPr="000F7C21">
              <w:rPr>
                <w:rFonts w:ascii="Calibri" w:eastAsia="Times New Roman" w:hAnsi="Calibri" w:cs="Arial"/>
                <w:color w:val="000000"/>
                <w:sz w:val="18"/>
                <w:szCs w:val="24"/>
                <w:lang w:eastAsia="en-GB"/>
              </w:rPr>
              <w:t xml:space="preserve"> tract </w:t>
            </w:r>
            <w:proofErr w:type="spellStart"/>
            <w:r w:rsidRPr="000F7C21">
              <w:rPr>
                <w:rFonts w:ascii="Calibri" w:eastAsia="Times New Roman" w:hAnsi="Calibri" w:cs="Arial"/>
                <w:color w:val="000000"/>
                <w:sz w:val="18"/>
                <w:szCs w:val="24"/>
                <w:lang w:eastAsia="en-GB"/>
              </w:rPr>
              <w:t>adj</w:t>
            </w:r>
            <w:proofErr w:type="spellEnd"/>
            <w:r w:rsidRPr="000F7C21">
              <w:rPr>
                <w:rFonts w:ascii="Calibri" w:eastAsia="Times New Roman" w:hAnsi="Calibri" w:cs="Arial"/>
                <w:color w:val="000000"/>
                <w:sz w:val="18"/>
                <w:szCs w:val="24"/>
                <w:lang w:eastAsia="en-GB"/>
              </w:rPr>
              <w:t xml:space="preserve"> infection*" </w:t>
            </w:r>
            <w:r w:rsidRPr="000F7C21">
              <w:rPr>
                <w:rFonts w:ascii="Calibri" w:eastAsia="Times New Roman" w:hAnsi="Calibri" w:cs="Arial"/>
                <w:color w:val="000000"/>
                <w:sz w:val="18"/>
                <w:szCs w:val="24"/>
                <w:vertAlign w:val="superscript"/>
                <w:lang w:eastAsia="en-GB"/>
              </w:rPr>
              <w:t>b</w:t>
            </w:r>
            <w:r w:rsidRPr="000F7C21">
              <w:rPr>
                <w:rFonts w:ascii="Calibri" w:eastAsia="Times New Roman" w:hAnsi="Calibri" w:cs="Arial"/>
                <w:color w:val="000000"/>
                <w:sz w:val="18"/>
                <w:szCs w:val="24"/>
                <w:lang w:eastAsia="en-GB"/>
              </w:rPr>
              <w:t xml:space="preserve"> OR "kidney infection*" </w:t>
            </w:r>
            <w:r w:rsidRPr="000F7C21">
              <w:rPr>
                <w:rFonts w:ascii="Calibri" w:eastAsia="Times New Roman" w:hAnsi="Calibri" w:cs="Arial"/>
                <w:color w:val="000000"/>
                <w:sz w:val="18"/>
                <w:szCs w:val="24"/>
                <w:vertAlign w:val="superscript"/>
                <w:lang w:eastAsia="en-GB"/>
              </w:rPr>
              <w:t>b</w:t>
            </w:r>
            <w:r w:rsidRPr="000F7C21">
              <w:rPr>
                <w:rFonts w:ascii="Calibri" w:eastAsia="Times New Roman" w:hAnsi="Calibri" w:cs="Arial"/>
                <w:color w:val="000000"/>
                <w:sz w:val="18"/>
                <w:szCs w:val="24"/>
                <w:lang w:eastAsia="en-GB"/>
              </w:rPr>
              <w:br/>
              <w:t>AND</w:t>
            </w:r>
            <w:r w:rsidRPr="000F7C21">
              <w:rPr>
                <w:rFonts w:ascii="Calibri" w:eastAsia="Times New Roman" w:hAnsi="Calibri" w:cs="Arial"/>
                <w:color w:val="000000"/>
                <w:sz w:val="18"/>
                <w:szCs w:val="24"/>
                <w:lang w:eastAsia="en-GB"/>
              </w:rPr>
              <w:br/>
              <w:t xml:space="preserve">"antibiotic agent or </w:t>
            </w:r>
            <w:proofErr w:type="spellStart"/>
            <w:r w:rsidRPr="000F7C21">
              <w:rPr>
                <w:rFonts w:ascii="Calibri" w:eastAsia="Times New Roman" w:hAnsi="Calibri" w:cs="Arial"/>
                <w:color w:val="000000"/>
                <w:sz w:val="18"/>
                <w:szCs w:val="24"/>
                <w:lang w:eastAsia="en-GB"/>
              </w:rPr>
              <w:t>antiinfective</w:t>
            </w:r>
            <w:proofErr w:type="spellEnd"/>
            <w:r w:rsidRPr="000F7C21">
              <w:rPr>
                <w:rFonts w:ascii="Calibri" w:eastAsia="Times New Roman" w:hAnsi="Calibri" w:cs="Arial"/>
                <w:color w:val="000000"/>
                <w:sz w:val="18"/>
                <w:szCs w:val="24"/>
                <w:lang w:eastAsia="en-GB"/>
              </w:rPr>
              <w:t xml:space="preserve"> agent" </w:t>
            </w:r>
            <w:r w:rsidRPr="000F7C21">
              <w:rPr>
                <w:rFonts w:ascii="Calibri" w:eastAsia="Times New Roman" w:hAnsi="Calibri" w:cs="Arial"/>
                <w:color w:val="000000"/>
                <w:sz w:val="18"/>
                <w:szCs w:val="24"/>
                <w:vertAlign w:val="superscript"/>
                <w:lang w:eastAsia="en-GB"/>
              </w:rPr>
              <w:t>a</w:t>
            </w:r>
            <w:r w:rsidRPr="000F7C21">
              <w:rPr>
                <w:rFonts w:ascii="Calibri" w:eastAsia="Times New Roman" w:hAnsi="Calibri" w:cs="Arial"/>
                <w:color w:val="000000"/>
                <w:sz w:val="18"/>
                <w:szCs w:val="24"/>
                <w:lang w:eastAsia="en-GB"/>
              </w:rPr>
              <w:t xml:space="preserve"> OR "antibiotic*" </w:t>
            </w:r>
            <w:r w:rsidRPr="000F7C21">
              <w:rPr>
                <w:rFonts w:ascii="Calibri" w:eastAsia="Times New Roman" w:hAnsi="Calibri" w:cs="Arial"/>
                <w:color w:val="000000"/>
                <w:sz w:val="18"/>
                <w:szCs w:val="24"/>
                <w:vertAlign w:val="superscript"/>
                <w:lang w:eastAsia="en-GB"/>
              </w:rPr>
              <w:t>b</w:t>
            </w:r>
            <w:r w:rsidRPr="000F7C21">
              <w:rPr>
                <w:rFonts w:ascii="Calibri" w:eastAsia="Times New Roman" w:hAnsi="Calibri" w:cs="Arial"/>
                <w:color w:val="000000"/>
                <w:sz w:val="18"/>
                <w:szCs w:val="24"/>
                <w:vertAlign w:val="superscript"/>
                <w:lang w:eastAsia="en-GB"/>
              </w:rPr>
              <w:br/>
            </w:r>
            <w:r w:rsidRPr="000F7C21">
              <w:rPr>
                <w:rFonts w:ascii="Calibri" w:eastAsia="Times New Roman" w:hAnsi="Calibri" w:cs="Arial"/>
                <w:color w:val="000000"/>
                <w:sz w:val="18"/>
                <w:szCs w:val="24"/>
                <w:lang w:eastAsia="en-GB"/>
              </w:rPr>
              <w:t>AND</w:t>
            </w:r>
            <w:r w:rsidRPr="000F7C21">
              <w:rPr>
                <w:rFonts w:ascii="Calibri" w:eastAsia="Times New Roman" w:hAnsi="Calibri" w:cs="Arial"/>
                <w:color w:val="000000"/>
                <w:sz w:val="18"/>
                <w:szCs w:val="24"/>
                <w:vertAlign w:val="superscript"/>
                <w:lang w:eastAsia="en-GB"/>
              </w:rPr>
              <w:br/>
            </w:r>
            <w:r w:rsidRPr="000F7C21">
              <w:rPr>
                <w:rFonts w:ascii="Calibri" w:eastAsia="Times New Roman" w:hAnsi="Calibri" w:cs="Arial"/>
                <w:color w:val="000000"/>
                <w:sz w:val="18"/>
                <w:szCs w:val="24"/>
                <w:lang w:eastAsia="en-GB"/>
              </w:rPr>
              <w:t>"treatment"</w:t>
            </w:r>
            <w:r w:rsidRPr="000F7C21">
              <w:rPr>
                <w:rFonts w:ascii="Calibri" w:eastAsia="Times New Roman" w:hAnsi="Calibri" w:cs="Arial"/>
                <w:color w:val="000000"/>
                <w:sz w:val="18"/>
                <w:szCs w:val="24"/>
                <w:vertAlign w:val="superscript"/>
                <w:lang w:eastAsia="en-GB"/>
              </w:rPr>
              <w:t xml:space="preserve"> b</w:t>
            </w:r>
            <w:r w:rsidRPr="000F7C21">
              <w:rPr>
                <w:rFonts w:ascii="Calibri" w:eastAsia="Times New Roman" w:hAnsi="Calibri" w:cs="Arial"/>
                <w:color w:val="000000"/>
                <w:sz w:val="18"/>
                <w:szCs w:val="24"/>
                <w:lang w:eastAsia="en-GB"/>
              </w:rPr>
              <w:t xml:space="preserve"> OR</w:t>
            </w:r>
            <w:r w:rsidRPr="000F7C21">
              <w:rPr>
                <w:rFonts w:ascii="Calibri" w:eastAsia="Times New Roman" w:hAnsi="Calibri" w:cs="Arial"/>
                <w:color w:val="000000"/>
                <w:sz w:val="18"/>
                <w:szCs w:val="24"/>
                <w:vertAlign w:val="superscript"/>
                <w:lang w:eastAsia="en-GB"/>
              </w:rPr>
              <w:t xml:space="preserve"> </w:t>
            </w:r>
            <w:r w:rsidRPr="000F7C21">
              <w:rPr>
                <w:rFonts w:ascii="Calibri" w:eastAsia="Times New Roman" w:hAnsi="Calibri" w:cs="Arial"/>
                <w:color w:val="000000"/>
                <w:sz w:val="18"/>
                <w:szCs w:val="24"/>
                <w:lang w:eastAsia="en-GB"/>
              </w:rPr>
              <w:t>"management"</w:t>
            </w:r>
            <w:r w:rsidRPr="000F7C21">
              <w:rPr>
                <w:rFonts w:ascii="Calibri" w:eastAsia="Times New Roman" w:hAnsi="Calibri" w:cs="Arial"/>
                <w:color w:val="000000"/>
                <w:sz w:val="18"/>
                <w:szCs w:val="24"/>
                <w:vertAlign w:val="superscript"/>
                <w:lang w:eastAsia="en-GB"/>
              </w:rPr>
              <w:t xml:space="preserve"> b</w:t>
            </w:r>
            <w:r w:rsidRPr="000F7C21">
              <w:rPr>
                <w:rFonts w:ascii="Calibri" w:eastAsia="Times New Roman" w:hAnsi="Calibri" w:cs="Arial"/>
                <w:color w:val="000000"/>
                <w:sz w:val="18"/>
                <w:szCs w:val="24"/>
                <w:vertAlign w:val="superscript"/>
                <w:lang w:eastAsia="en-GB"/>
              </w:rPr>
              <w:br/>
            </w:r>
            <w:r w:rsidRPr="000F7C21">
              <w:rPr>
                <w:rFonts w:ascii="Calibri" w:eastAsia="Times New Roman" w:hAnsi="Calibri" w:cs="Arial"/>
                <w:color w:val="000000"/>
                <w:sz w:val="18"/>
                <w:szCs w:val="24"/>
                <w:lang w:eastAsia="en-GB"/>
              </w:rPr>
              <w:t>AND NOT</w:t>
            </w:r>
            <w:r w:rsidRPr="000F7C21">
              <w:rPr>
                <w:rFonts w:ascii="Calibri" w:eastAsia="Times New Roman" w:hAnsi="Calibri" w:cs="Arial"/>
                <w:color w:val="000000"/>
                <w:sz w:val="18"/>
                <w:szCs w:val="24"/>
                <w:vertAlign w:val="superscript"/>
                <w:lang w:eastAsia="en-GB"/>
              </w:rPr>
              <w:br/>
            </w:r>
            <w:r w:rsidRPr="000F7C21">
              <w:rPr>
                <w:rFonts w:ascii="Calibri" w:eastAsia="Times New Roman" w:hAnsi="Calibri" w:cs="Arial"/>
                <w:color w:val="000000"/>
                <w:sz w:val="18"/>
                <w:szCs w:val="24"/>
                <w:lang w:eastAsia="en-GB"/>
              </w:rPr>
              <w:t>"</w:t>
            </w:r>
            <w:proofErr w:type="spellStart"/>
            <w:r w:rsidRPr="000F7C21">
              <w:rPr>
                <w:rFonts w:ascii="Calibri" w:eastAsia="Times New Roman" w:hAnsi="Calibri" w:cs="Arial"/>
                <w:color w:val="000000"/>
                <w:sz w:val="18"/>
                <w:szCs w:val="24"/>
                <w:lang w:eastAsia="en-GB"/>
              </w:rPr>
              <w:t>children.ti</w:t>
            </w:r>
            <w:proofErr w:type="spellEnd"/>
            <w:r w:rsidRPr="000F7C21">
              <w:rPr>
                <w:rFonts w:ascii="Calibri" w:eastAsia="Times New Roman" w:hAnsi="Calibri" w:cs="Arial"/>
                <w:color w:val="000000"/>
                <w:sz w:val="18"/>
                <w:szCs w:val="24"/>
                <w:lang w:eastAsia="en-GB"/>
              </w:rPr>
              <w:t xml:space="preserve">." </w:t>
            </w:r>
            <w:r w:rsidRPr="000F7C21">
              <w:rPr>
                <w:rFonts w:ascii="Calibri" w:eastAsia="Times New Roman" w:hAnsi="Calibri" w:cs="Arial"/>
                <w:color w:val="000000"/>
                <w:sz w:val="18"/>
                <w:szCs w:val="24"/>
                <w:vertAlign w:val="superscript"/>
                <w:lang w:eastAsia="en-GB"/>
              </w:rPr>
              <w:t>b</w:t>
            </w:r>
          </w:p>
        </w:tc>
      </w:tr>
      <w:tr w:rsidR="00556CA6" w:rsidRPr="00695DC1" w14:paraId="1D14D434" w14:textId="77777777" w:rsidTr="00A65DD3">
        <w:trPr>
          <w:trHeight w:val="1511"/>
        </w:trPr>
        <w:tc>
          <w:tcPr>
            <w:cnfStyle w:val="001000000000" w:firstRow="0" w:lastRow="0" w:firstColumn="1" w:lastColumn="0" w:oddVBand="0" w:evenVBand="0" w:oddHBand="0" w:evenHBand="0" w:firstRowFirstColumn="0" w:firstRowLastColumn="0" w:lastRowFirstColumn="0" w:lastRowLastColumn="0"/>
            <w:tcW w:w="1882" w:type="dxa"/>
            <w:shd w:val="clear" w:color="auto" w:fill="D9D9D9" w:themeFill="background1" w:themeFillShade="D9"/>
            <w:noWrap/>
            <w:hideMark/>
          </w:tcPr>
          <w:p w14:paraId="29C7D6D5" w14:textId="77777777" w:rsidR="00556CA6" w:rsidRPr="000F7C21" w:rsidRDefault="00556CA6" w:rsidP="009F6C92">
            <w:pPr>
              <w:rPr>
                <w:rFonts w:ascii="Calibri" w:eastAsia="Times New Roman" w:hAnsi="Calibri" w:cs="Arial"/>
                <w:b w:val="0"/>
                <w:color w:val="000000"/>
                <w:sz w:val="18"/>
                <w:szCs w:val="24"/>
                <w:lang w:eastAsia="en-GB"/>
              </w:rPr>
            </w:pPr>
            <w:r w:rsidRPr="000F7C21">
              <w:rPr>
                <w:rFonts w:ascii="Calibri" w:eastAsia="Times New Roman" w:hAnsi="Calibri" w:cs="Arial"/>
                <w:color w:val="000000"/>
                <w:sz w:val="18"/>
                <w:szCs w:val="24"/>
                <w:lang w:eastAsia="en-GB"/>
              </w:rPr>
              <w:t>CENTRAL (Trials)</w:t>
            </w:r>
          </w:p>
        </w:tc>
        <w:tc>
          <w:tcPr>
            <w:tcW w:w="6164" w:type="dxa"/>
            <w:shd w:val="clear" w:color="auto" w:fill="FFFFFF" w:themeFill="background1"/>
            <w:hideMark/>
          </w:tcPr>
          <w:p w14:paraId="72896C83" w14:textId="3F3606AF" w:rsidR="00556CA6" w:rsidRPr="000F7C21" w:rsidRDefault="00556CA6" w:rsidP="009F6C9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color w:val="000000"/>
                <w:sz w:val="18"/>
                <w:szCs w:val="24"/>
                <w:lang w:eastAsia="en-GB"/>
              </w:rPr>
            </w:pPr>
            <w:r w:rsidRPr="000F7C21">
              <w:rPr>
                <w:rFonts w:ascii="Calibri" w:eastAsia="Times New Roman" w:hAnsi="Calibri" w:cs="Arial"/>
                <w:color w:val="000000"/>
                <w:sz w:val="18"/>
                <w:szCs w:val="24"/>
                <w:lang w:eastAsia="en-GB"/>
              </w:rPr>
              <w:t>"pyelonephritis"</w:t>
            </w:r>
            <w:r w:rsidRPr="000F7C21">
              <w:rPr>
                <w:rFonts w:ascii="Calibri" w:eastAsia="Times New Roman" w:hAnsi="Calibri" w:cs="Arial"/>
                <w:color w:val="000000"/>
                <w:sz w:val="18"/>
                <w:szCs w:val="24"/>
                <w:vertAlign w:val="superscript"/>
                <w:lang w:eastAsia="en-GB"/>
              </w:rPr>
              <w:t xml:space="preserve"> </w:t>
            </w:r>
            <w:proofErr w:type="spellStart"/>
            <w:r w:rsidRPr="000F7C21">
              <w:rPr>
                <w:rFonts w:ascii="Calibri" w:eastAsia="Times New Roman" w:hAnsi="Calibri" w:cs="Arial"/>
                <w:color w:val="000000"/>
                <w:sz w:val="18"/>
                <w:szCs w:val="24"/>
                <w:vertAlign w:val="superscript"/>
                <w:lang w:eastAsia="en-GB"/>
              </w:rPr>
              <w:t>a</w:t>
            </w:r>
            <w:r w:rsidR="00A65DD3">
              <w:rPr>
                <w:rFonts w:ascii="Calibri" w:eastAsia="Times New Roman" w:hAnsi="Calibri" w:cs="Arial"/>
                <w:color w:val="000000"/>
                <w:sz w:val="18"/>
                <w:szCs w:val="24"/>
                <w:vertAlign w:val="superscript"/>
                <w:lang w:eastAsia="en-GB"/>
              </w:rPr>
              <w:t>,</w:t>
            </w:r>
            <w:r w:rsidRPr="000F7C21">
              <w:rPr>
                <w:rFonts w:ascii="Calibri" w:eastAsia="Times New Roman" w:hAnsi="Calibri" w:cs="Arial"/>
                <w:color w:val="000000"/>
                <w:sz w:val="18"/>
                <w:szCs w:val="24"/>
                <w:vertAlign w:val="superscript"/>
                <w:lang w:eastAsia="en-GB"/>
              </w:rPr>
              <w:t>b</w:t>
            </w:r>
            <w:proofErr w:type="spellEnd"/>
            <w:r w:rsidRPr="000F7C21">
              <w:rPr>
                <w:rFonts w:ascii="Calibri" w:eastAsia="Times New Roman" w:hAnsi="Calibri" w:cs="Arial"/>
                <w:color w:val="000000"/>
                <w:sz w:val="18"/>
                <w:szCs w:val="24"/>
                <w:lang w:eastAsia="en-GB"/>
              </w:rPr>
              <w:t xml:space="preserve"> OR "kidney infection*"</w:t>
            </w:r>
            <w:r w:rsidRPr="000F7C21">
              <w:rPr>
                <w:rFonts w:ascii="Calibri" w:eastAsia="Times New Roman" w:hAnsi="Calibri" w:cs="Arial"/>
                <w:color w:val="000000"/>
                <w:sz w:val="18"/>
                <w:szCs w:val="24"/>
                <w:vertAlign w:val="superscript"/>
                <w:lang w:eastAsia="en-GB"/>
              </w:rPr>
              <w:t xml:space="preserve"> b</w:t>
            </w:r>
            <w:r w:rsidRPr="000F7C21">
              <w:rPr>
                <w:rFonts w:ascii="Calibri" w:eastAsia="Times New Roman" w:hAnsi="Calibri" w:cs="Arial"/>
                <w:color w:val="000000"/>
                <w:sz w:val="18"/>
                <w:szCs w:val="24"/>
                <w:lang w:eastAsia="en-GB"/>
              </w:rPr>
              <w:t xml:space="preserve"> OR "upper urinary tract infection*"</w:t>
            </w:r>
            <w:r w:rsidRPr="000F7C21">
              <w:rPr>
                <w:rFonts w:ascii="Calibri" w:eastAsia="Times New Roman" w:hAnsi="Calibri" w:cs="Arial"/>
                <w:color w:val="000000"/>
                <w:sz w:val="18"/>
                <w:szCs w:val="24"/>
                <w:vertAlign w:val="superscript"/>
                <w:lang w:eastAsia="en-GB"/>
              </w:rPr>
              <w:t xml:space="preserve"> b</w:t>
            </w:r>
            <w:r w:rsidRPr="000F7C21">
              <w:rPr>
                <w:rFonts w:ascii="Calibri" w:eastAsia="Times New Roman" w:hAnsi="Calibri" w:cs="Arial"/>
                <w:color w:val="000000"/>
                <w:sz w:val="18"/>
                <w:szCs w:val="24"/>
                <w:lang w:eastAsia="en-GB"/>
              </w:rPr>
              <w:br/>
              <w:t>AND</w:t>
            </w:r>
            <w:r w:rsidRPr="000F7C21">
              <w:rPr>
                <w:rFonts w:ascii="Calibri" w:eastAsia="Times New Roman" w:hAnsi="Calibri" w:cs="Arial"/>
                <w:color w:val="000000"/>
                <w:sz w:val="18"/>
                <w:szCs w:val="24"/>
                <w:lang w:eastAsia="en-GB"/>
              </w:rPr>
              <w:br/>
              <w:t xml:space="preserve">"Anti-Bacterial agents" </w:t>
            </w:r>
            <w:r w:rsidRPr="000F7C21">
              <w:rPr>
                <w:rFonts w:ascii="Calibri" w:eastAsia="Times New Roman" w:hAnsi="Calibri" w:cs="Arial"/>
                <w:color w:val="000000"/>
                <w:sz w:val="18"/>
                <w:szCs w:val="24"/>
                <w:vertAlign w:val="superscript"/>
                <w:lang w:eastAsia="en-GB"/>
              </w:rPr>
              <w:t>a</w:t>
            </w:r>
            <w:r w:rsidRPr="000F7C21">
              <w:rPr>
                <w:rFonts w:ascii="Calibri" w:eastAsia="Times New Roman" w:hAnsi="Calibri" w:cs="Arial"/>
                <w:color w:val="000000"/>
                <w:sz w:val="18"/>
                <w:szCs w:val="24"/>
                <w:lang w:eastAsia="en-GB"/>
              </w:rPr>
              <w:t xml:space="preserve"> OR "antibiotic*" </w:t>
            </w:r>
            <w:r w:rsidRPr="000F7C21">
              <w:rPr>
                <w:rFonts w:ascii="Calibri" w:eastAsia="Times New Roman" w:hAnsi="Calibri" w:cs="Arial"/>
                <w:color w:val="000000"/>
                <w:sz w:val="18"/>
                <w:szCs w:val="24"/>
                <w:vertAlign w:val="superscript"/>
                <w:lang w:eastAsia="en-GB"/>
              </w:rPr>
              <w:t>b</w:t>
            </w:r>
            <w:r w:rsidRPr="000F7C21">
              <w:rPr>
                <w:rFonts w:ascii="Calibri" w:eastAsia="Times New Roman" w:hAnsi="Calibri" w:cs="Arial"/>
                <w:color w:val="000000"/>
                <w:sz w:val="18"/>
                <w:szCs w:val="24"/>
                <w:lang w:eastAsia="en-GB"/>
              </w:rPr>
              <w:br/>
              <w:t>AND</w:t>
            </w:r>
            <w:r w:rsidRPr="000F7C21">
              <w:rPr>
                <w:rFonts w:ascii="Calibri" w:eastAsia="Times New Roman" w:hAnsi="Calibri" w:cs="Arial"/>
                <w:color w:val="000000"/>
                <w:sz w:val="18"/>
                <w:szCs w:val="24"/>
                <w:lang w:eastAsia="en-GB"/>
              </w:rPr>
              <w:br/>
              <w:t xml:space="preserve">"treatment" </w:t>
            </w:r>
            <w:r w:rsidRPr="000F7C21">
              <w:rPr>
                <w:rFonts w:ascii="Calibri" w:eastAsia="Times New Roman" w:hAnsi="Calibri" w:cs="Arial"/>
                <w:color w:val="000000"/>
                <w:sz w:val="18"/>
                <w:szCs w:val="24"/>
                <w:vertAlign w:val="superscript"/>
                <w:lang w:eastAsia="en-GB"/>
              </w:rPr>
              <w:t xml:space="preserve">b </w:t>
            </w:r>
            <w:r w:rsidRPr="000F7C21">
              <w:rPr>
                <w:rFonts w:ascii="Calibri" w:eastAsia="Times New Roman" w:hAnsi="Calibri" w:cs="Arial"/>
                <w:color w:val="000000"/>
                <w:sz w:val="18"/>
                <w:szCs w:val="24"/>
                <w:lang w:eastAsia="en-GB"/>
              </w:rPr>
              <w:t xml:space="preserve">OR "management" </w:t>
            </w:r>
            <w:r w:rsidRPr="000F7C21">
              <w:rPr>
                <w:rFonts w:ascii="Calibri" w:eastAsia="Times New Roman" w:hAnsi="Calibri" w:cs="Arial"/>
                <w:color w:val="000000"/>
                <w:sz w:val="18"/>
                <w:szCs w:val="24"/>
                <w:vertAlign w:val="superscript"/>
                <w:lang w:eastAsia="en-GB"/>
              </w:rPr>
              <w:t>b</w:t>
            </w:r>
            <w:r w:rsidRPr="000F7C21">
              <w:rPr>
                <w:rFonts w:ascii="Calibri" w:eastAsia="Times New Roman" w:hAnsi="Calibri" w:cs="Arial"/>
                <w:color w:val="000000"/>
                <w:sz w:val="18"/>
                <w:szCs w:val="24"/>
                <w:lang w:eastAsia="en-GB"/>
              </w:rPr>
              <w:br/>
              <w:t>AND NOT</w:t>
            </w:r>
            <w:r w:rsidRPr="000F7C21">
              <w:rPr>
                <w:rFonts w:ascii="Calibri" w:eastAsia="Times New Roman" w:hAnsi="Calibri" w:cs="Arial"/>
                <w:color w:val="000000"/>
                <w:sz w:val="18"/>
                <w:szCs w:val="24"/>
                <w:lang w:eastAsia="en-GB"/>
              </w:rPr>
              <w:br/>
              <w:t>"</w:t>
            </w:r>
            <w:proofErr w:type="spellStart"/>
            <w:r w:rsidRPr="000F7C21">
              <w:rPr>
                <w:rFonts w:ascii="Calibri" w:eastAsia="Times New Roman" w:hAnsi="Calibri" w:cs="Arial"/>
                <w:color w:val="000000"/>
                <w:sz w:val="18"/>
                <w:szCs w:val="24"/>
                <w:lang w:eastAsia="en-GB"/>
              </w:rPr>
              <w:t>children.ti</w:t>
            </w:r>
            <w:proofErr w:type="spellEnd"/>
            <w:r w:rsidRPr="000F7C21">
              <w:rPr>
                <w:rFonts w:ascii="Calibri" w:eastAsia="Times New Roman" w:hAnsi="Calibri" w:cs="Arial"/>
                <w:color w:val="000000"/>
                <w:sz w:val="18"/>
                <w:szCs w:val="24"/>
                <w:lang w:eastAsia="en-GB"/>
              </w:rPr>
              <w:t xml:space="preserve">." </w:t>
            </w:r>
            <w:r w:rsidRPr="000F7C21">
              <w:rPr>
                <w:rFonts w:ascii="Calibri" w:eastAsia="Times New Roman" w:hAnsi="Calibri" w:cs="Arial"/>
                <w:color w:val="000000"/>
                <w:sz w:val="18"/>
                <w:szCs w:val="24"/>
                <w:vertAlign w:val="superscript"/>
                <w:lang w:eastAsia="en-GB"/>
              </w:rPr>
              <w:t>b</w:t>
            </w:r>
          </w:p>
        </w:tc>
      </w:tr>
      <w:tr w:rsidR="00556CA6" w:rsidRPr="00695DC1" w14:paraId="4F4B7880" w14:textId="77777777" w:rsidTr="00A65DD3">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1882" w:type="dxa"/>
            <w:shd w:val="clear" w:color="auto" w:fill="D9D9D9" w:themeFill="background1" w:themeFillShade="D9"/>
            <w:noWrap/>
            <w:hideMark/>
          </w:tcPr>
          <w:p w14:paraId="431D970C" w14:textId="77777777" w:rsidR="00556CA6" w:rsidRPr="000F7C21" w:rsidRDefault="00556CA6" w:rsidP="009F6C92">
            <w:pPr>
              <w:rPr>
                <w:rFonts w:ascii="Calibri" w:eastAsia="Times New Roman" w:hAnsi="Calibri" w:cs="Arial"/>
                <w:b w:val="0"/>
                <w:color w:val="000000"/>
                <w:sz w:val="18"/>
                <w:szCs w:val="24"/>
                <w:lang w:eastAsia="en-GB"/>
              </w:rPr>
            </w:pPr>
            <w:r w:rsidRPr="000F7C21">
              <w:rPr>
                <w:rFonts w:ascii="Calibri" w:eastAsia="Times New Roman" w:hAnsi="Calibri" w:cs="Arial"/>
                <w:color w:val="000000"/>
                <w:sz w:val="18"/>
                <w:szCs w:val="24"/>
                <w:lang w:eastAsia="en-GB"/>
              </w:rPr>
              <w:t>CDSR (Reviews)</w:t>
            </w:r>
          </w:p>
        </w:tc>
        <w:tc>
          <w:tcPr>
            <w:tcW w:w="6164" w:type="dxa"/>
            <w:shd w:val="clear" w:color="auto" w:fill="FFFFFF" w:themeFill="background1"/>
            <w:hideMark/>
          </w:tcPr>
          <w:p w14:paraId="61387E20" w14:textId="77777777" w:rsidR="00556CA6" w:rsidRPr="000F7C21" w:rsidRDefault="00556CA6" w:rsidP="009F6C9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Arial"/>
                <w:color w:val="000000"/>
                <w:sz w:val="18"/>
                <w:szCs w:val="24"/>
                <w:lang w:eastAsia="en-GB"/>
              </w:rPr>
            </w:pPr>
            <w:r w:rsidRPr="000F7C21">
              <w:rPr>
                <w:rFonts w:ascii="Calibri" w:eastAsia="Times New Roman" w:hAnsi="Calibri" w:cs="Arial"/>
                <w:color w:val="000000"/>
                <w:sz w:val="18"/>
                <w:szCs w:val="24"/>
                <w:lang w:eastAsia="en-GB"/>
              </w:rPr>
              <w:t xml:space="preserve">"pyelonephritis" </w:t>
            </w:r>
            <w:r w:rsidRPr="000F7C21">
              <w:rPr>
                <w:rFonts w:ascii="Calibri" w:eastAsia="Times New Roman" w:hAnsi="Calibri" w:cs="Arial"/>
                <w:color w:val="000000"/>
                <w:sz w:val="18"/>
                <w:szCs w:val="24"/>
                <w:vertAlign w:val="superscript"/>
                <w:lang w:eastAsia="en-GB"/>
              </w:rPr>
              <w:t>b</w:t>
            </w:r>
            <w:r w:rsidRPr="000F7C21">
              <w:rPr>
                <w:rFonts w:ascii="Calibri" w:eastAsia="Times New Roman" w:hAnsi="Calibri" w:cs="Arial"/>
                <w:color w:val="000000"/>
                <w:sz w:val="18"/>
                <w:szCs w:val="24"/>
                <w:lang w:eastAsia="en-GB"/>
              </w:rPr>
              <w:br/>
              <w:t>AND</w:t>
            </w:r>
            <w:r w:rsidRPr="000F7C21">
              <w:rPr>
                <w:rFonts w:ascii="Calibri" w:eastAsia="Times New Roman" w:hAnsi="Calibri" w:cs="Arial"/>
                <w:color w:val="000000"/>
                <w:sz w:val="18"/>
                <w:szCs w:val="24"/>
                <w:lang w:eastAsia="en-GB"/>
              </w:rPr>
              <w:br/>
              <w:t xml:space="preserve">"antibiotics" </w:t>
            </w:r>
            <w:r w:rsidRPr="000F7C21">
              <w:rPr>
                <w:rFonts w:ascii="Calibri" w:eastAsia="Times New Roman" w:hAnsi="Calibri" w:cs="Arial"/>
                <w:color w:val="000000"/>
                <w:sz w:val="18"/>
                <w:szCs w:val="24"/>
                <w:vertAlign w:val="superscript"/>
                <w:lang w:eastAsia="en-GB"/>
              </w:rPr>
              <w:t>b</w:t>
            </w:r>
          </w:p>
        </w:tc>
      </w:tr>
    </w:tbl>
    <w:p w14:paraId="403FFD2F" w14:textId="091F1E93" w:rsidR="002D3B88" w:rsidRDefault="00556CA6" w:rsidP="002D3B88">
      <w:pPr>
        <w:spacing w:after="0" w:line="276" w:lineRule="auto"/>
        <w:rPr>
          <w:rFonts w:eastAsia="Times New Roman" w:cs="Arial"/>
          <w:color w:val="000000"/>
          <w:sz w:val="16"/>
          <w:szCs w:val="16"/>
        </w:rPr>
      </w:pPr>
      <w:r>
        <w:rPr>
          <w:rFonts w:eastAsia="Times New Roman" w:cs="Arial"/>
          <w:color w:val="000000"/>
          <w:sz w:val="16"/>
          <w:szCs w:val="16"/>
        </w:rPr>
        <w:t xml:space="preserve">Individual </w:t>
      </w:r>
      <w:r w:rsidR="002D3B88" w:rsidRPr="0002116D">
        <w:rPr>
          <w:rFonts w:eastAsia="Times New Roman" w:cs="Arial"/>
          <w:color w:val="000000"/>
          <w:sz w:val="16"/>
          <w:szCs w:val="16"/>
        </w:rPr>
        <w:t>searches were adapted for each database. All literature up to October (MEDLINE and CENTRAL) or November (Embase+ Embase classic) 2016 was included in the search. RCT filters were used to filter results f</w:t>
      </w:r>
      <w:r w:rsidR="00E36622">
        <w:rPr>
          <w:rFonts w:eastAsia="Times New Roman" w:cs="Arial"/>
          <w:color w:val="000000"/>
          <w:sz w:val="16"/>
          <w:szCs w:val="16"/>
        </w:rPr>
        <w:t>or MEDLINE, Embase and CENTRAL.</w:t>
      </w:r>
      <w:r w:rsidR="00E36622" w:rsidRPr="00E36622">
        <w:rPr>
          <w:rFonts w:eastAsia="Times New Roman" w:cs="Arial"/>
          <w:color w:val="000000"/>
          <w:sz w:val="16"/>
          <w:szCs w:val="16"/>
          <w:vertAlign w:val="superscript"/>
        </w:rPr>
        <w:t>16</w:t>
      </w:r>
    </w:p>
    <w:p w14:paraId="71E0C7EB" w14:textId="77777777" w:rsidR="002D3B88" w:rsidRPr="0002116D" w:rsidRDefault="002D3B88" w:rsidP="002D3B88">
      <w:pPr>
        <w:spacing w:after="0" w:line="276" w:lineRule="auto"/>
        <w:rPr>
          <w:rFonts w:eastAsia="Times New Roman" w:cs="Arial"/>
          <w:color w:val="000000"/>
          <w:sz w:val="16"/>
          <w:szCs w:val="16"/>
        </w:rPr>
      </w:pPr>
      <w:r w:rsidRPr="0002116D">
        <w:rPr>
          <w:rFonts w:eastAsia="Times New Roman" w:cs="Arial"/>
          <w:i/>
          <w:iCs/>
          <w:color w:val="000000"/>
          <w:sz w:val="16"/>
          <w:szCs w:val="16"/>
        </w:rPr>
        <w:t xml:space="preserve">CENTRAL </w:t>
      </w:r>
      <w:r w:rsidRPr="0002116D">
        <w:rPr>
          <w:rFonts w:eastAsia="Times New Roman" w:cs="Arial"/>
          <w:color w:val="000000"/>
          <w:sz w:val="16"/>
          <w:szCs w:val="16"/>
        </w:rPr>
        <w:t xml:space="preserve">The Cochrane Central Register of Controlled Trials, </w:t>
      </w:r>
      <w:r w:rsidRPr="0002116D">
        <w:rPr>
          <w:rFonts w:eastAsia="Times New Roman" w:cs="Arial"/>
          <w:i/>
          <w:iCs/>
          <w:color w:val="000000"/>
          <w:sz w:val="16"/>
          <w:szCs w:val="16"/>
        </w:rPr>
        <w:t>CDSR</w:t>
      </w:r>
      <w:r w:rsidRPr="0002116D">
        <w:rPr>
          <w:rFonts w:eastAsia="Times New Roman" w:cs="Arial"/>
          <w:color w:val="000000"/>
          <w:sz w:val="16"/>
          <w:szCs w:val="16"/>
        </w:rPr>
        <w:t xml:space="preserve"> The Cochrane Database for Systematic Reviews. </w:t>
      </w:r>
    </w:p>
    <w:p w14:paraId="57626606" w14:textId="77777777" w:rsidR="002D3B88" w:rsidRPr="00F851AD" w:rsidRDefault="002D3B88" w:rsidP="002D3B88">
      <w:pPr>
        <w:spacing w:after="0" w:line="276" w:lineRule="auto"/>
        <w:rPr>
          <w:rFonts w:eastAsia="Times New Roman" w:cs="Arial"/>
          <w:color w:val="000000"/>
          <w:sz w:val="18"/>
          <w:szCs w:val="18"/>
        </w:rPr>
      </w:pPr>
      <w:r w:rsidRPr="008627AB">
        <w:rPr>
          <w:rFonts w:eastAsia="Times New Roman" w:cs="Arial"/>
          <w:color w:val="000000"/>
          <w:sz w:val="24"/>
          <w:szCs w:val="24"/>
          <w:vertAlign w:val="superscript"/>
        </w:rPr>
        <w:t>a</w:t>
      </w:r>
      <w:r>
        <w:rPr>
          <w:rFonts w:eastAsia="Times New Roman" w:cs="Arial"/>
          <w:color w:val="000000"/>
          <w:sz w:val="18"/>
          <w:szCs w:val="18"/>
        </w:rPr>
        <w:t xml:space="preserve"> </w:t>
      </w:r>
      <w:r w:rsidRPr="0002116D">
        <w:rPr>
          <w:rFonts w:eastAsia="Times New Roman" w:cs="Arial"/>
          <w:color w:val="000000"/>
          <w:sz w:val="16"/>
          <w:szCs w:val="16"/>
        </w:rPr>
        <w:t xml:space="preserve">: </w:t>
      </w:r>
      <w:r w:rsidRPr="00B672E1">
        <w:rPr>
          <w:rFonts w:eastAsia="Times New Roman" w:cs="Arial"/>
          <w:color w:val="000000"/>
          <w:sz w:val="16"/>
          <w:szCs w:val="16"/>
        </w:rPr>
        <w:t>standard keyword searches</w:t>
      </w:r>
      <w:r>
        <w:rPr>
          <w:rFonts w:eastAsia="Times New Roman" w:cs="Arial"/>
          <w:color w:val="000000"/>
          <w:sz w:val="18"/>
          <w:szCs w:val="18"/>
        </w:rPr>
        <w:t xml:space="preserve">. </w:t>
      </w:r>
      <w:r w:rsidRPr="008627AB">
        <w:rPr>
          <w:rFonts w:eastAsia="Times New Roman" w:cs="Arial"/>
          <w:color w:val="000000"/>
          <w:sz w:val="24"/>
          <w:szCs w:val="24"/>
          <w:vertAlign w:val="superscript"/>
        </w:rPr>
        <w:t>b</w:t>
      </w:r>
      <w:r w:rsidRPr="00BF50CC">
        <w:rPr>
          <w:rFonts w:eastAsia="Times New Roman" w:cs="Arial"/>
          <w:color w:val="000000"/>
          <w:sz w:val="18"/>
          <w:szCs w:val="18"/>
        </w:rPr>
        <w:t xml:space="preserve"> </w:t>
      </w:r>
      <w:r w:rsidRPr="0002116D">
        <w:rPr>
          <w:rFonts w:eastAsia="Times New Roman" w:cs="Arial"/>
          <w:color w:val="000000"/>
          <w:sz w:val="16"/>
          <w:szCs w:val="16"/>
        </w:rPr>
        <w:t xml:space="preserve">: </w:t>
      </w:r>
      <w:proofErr w:type="spellStart"/>
      <w:r w:rsidRPr="0002116D">
        <w:rPr>
          <w:rFonts w:eastAsia="Times New Roman" w:cs="Arial"/>
          <w:color w:val="000000"/>
          <w:sz w:val="16"/>
          <w:szCs w:val="16"/>
        </w:rPr>
        <w:t>MeSH</w:t>
      </w:r>
      <w:proofErr w:type="spellEnd"/>
      <w:r w:rsidRPr="0002116D">
        <w:rPr>
          <w:rFonts w:eastAsia="Times New Roman" w:cs="Arial"/>
          <w:color w:val="000000"/>
          <w:sz w:val="16"/>
          <w:szCs w:val="16"/>
        </w:rPr>
        <w:t>/EMTREE</w:t>
      </w:r>
    </w:p>
    <w:p w14:paraId="3B07C149" w14:textId="77777777" w:rsidR="00556CA6" w:rsidRDefault="00556CA6" w:rsidP="002D3B88">
      <w:pPr>
        <w:spacing w:after="0" w:line="360" w:lineRule="auto"/>
        <w:rPr>
          <w:rFonts w:eastAsia="Times New Roman" w:cs="Arial"/>
          <w:b/>
          <w:bCs/>
          <w:color w:val="000000"/>
          <w:sz w:val="18"/>
          <w:szCs w:val="18"/>
        </w:rPr>
      </w:pPr>
    </w:p>
    <w:p w14:paraId="338ED035" w14:textId="77777777" w:rsidR="00556CA6" w:rsidRDefault="00556CA6" w:rsidP="002D3B88">
      <w:pPr>
        <w:spacing w:after="0" w:line="360" w:lineRule="auto"/>
        <w:rPr>
          <w:rFonts w:eastAsia="Times New Roman" w:cs="Arial"/>
          <w:b/>
          <w:bCs/>
          <w:color w:val="000000"/>
          <w:sz w:val="18"/>
          <w:szCs w:val="18"/>
        </w:rPr>
      </w:pPr>
    </w:p>
    <w:p w14:paraId="08D64E0F" w14:textId="710823E0" w:rsidR="00556CA6" w:rsidRDefault="00556CA6" w:rsidP="002D3B88">
      <w:pPr>
        <w:spacing w:after="0" w:line="360" w:lineRule="auto"/>
        <w:rPr>
          <w:rFonts w:eastAsia="Times New Roman" w:cs="Arial"/>
          <w:b/>
          <w:bCs/>
          <w:color w:val="000000"/>
          <w:sz w:val="18"/>
          <w:szCs w:val="18"/>
        </w:rPr>
      </w:pPr>
    </w:p>
    <w:p w14:paraId="5C55F292" w14:textId="77777777" w:rsidR="0068714C" w:rsidRDefault="0068714C" w:rsidP="002D3B88">
      <w:pPr>
        <w:spacing w:after="0" w:line="360" w:lineRule="auto"/>
        <w:rPr>
          <w:rFonts w:eastAsia="Times New Roman" w:cs="Arial"/>
          <w:b/>
          <w:bCs/>
          <w:color w:val="000000"/>
          <w:sz w:val="18"/>
          <w:szCs w:val="18"/>
        </w:rPr>
      </w:pPr>
    </w:p>
    <w:p w14:paraId="6847B330" w14:textId="77777777" w:rsidR="0068714C" w:rsidRDefault="0068714C" w:rsidP="002D3B88">
      <w:pPr>
        <w:spacing w:after="0" w:line="360" w:lineRule="auto"/>
        <w:rPr>
          <w:rFonts w:eastAsia="Times New Roman" w:cs="Arial"/>
          <w:b/>
          <w:bCs/>
          <w:color w:val="000000"/>
          <w:sz w:val="18"/>
          <w:szCs w:val="18"/>
        </w:rPr>
      </w:pPr>
    </w:p>
    <w:p w14:paraId="21B224B6" w14:textId="77777777" w:rsidR="0068714C" w:rsidRDefault="0068714C" w:rsidP="002D3B88">
      <w:pPr>
        <w:spacing w:after="0" w:line="360" w:lineRule="auto"/>
        <w:rPr>
          <w:rFonts w:eastAsia="Times New Roman" w:cs="Arial"/>
          <w:b/>
          <w:bCs/>
          <w:color w:val="000000"/>
          <w:sz w:val="18"/>
          <w:szCs w:val="18"/>
        </w:rPr>
      </w:pPr>
      <w:bookmarkStart w:id="0" w:name="_GoBack"/>
      <w:bookmarkEnd w:id="0"/>
    </w:p>
    <w:p w14:paraId="4A371FA6" w14:textId="6FBBA1A5" w:rsidR="0068714C" w:rsidRDefault="0068714C" w:rsidP="002D3B88">
      <w:pPr>
        <w:spacing w:after="0" w:line="360" w:lineRule="auto"/>
        <w:rPr>
          <w:rFonts w:eastAsia="Times New Roman" w:cs="Arial"/>
          <w:b/>
          <w:bCs/>
          <w:color w:val="000000"/>
          <w:sz w:val="18"/>
          <w:szCs w:val="18"/>
        </w:rPr>
      </w:pPr>
    </w:p>
    <w:p w14:paraId="6C34A69B" w14:textId="77777777" w:rsidR="008C3F11" w:rsidRDefault="008C3F11" w:rsidP="002D3B88">
      <w:pPr>
        <w:spacing w:after="0" w:line="360" w:lineRule="auto"/>
        <w:rPr>
          <w:rFonts w:eastAsia="Times New Roman" w:cs="Arial"/>
          <w:b/>
          <w:bCs/>
          <w:color w:val="000000"/>
          <w:sz w:val="18"/>
          <w:szCs w:val="18"/>
        </w:rPr>
      </w:pPr>
    </w:p>
    <w:p w14:paraId="3AE88357" w14:textId="77777777" w:rsidR="008C3F11" w:rsidRDefault="008C3F11" w:rsidP="002D3B88">
      <w:pPr>
        <w:spacing w:after="0" w:line="360" w:lineRule="auto"/>
        <w:rPr>
          <w:rFonts w:eastAsia="Times New Roman" w:cs="Arial"/>
          <w:b/>
          <w:bCs/>
          <w:color w:val="000000"/>
          <w:sz w:val="18"/>
          <w:szCs w:val="18"/>
        </w:rPr>
      </w:pPr>
    </w:p>
    <w:p w14:paraId="05038430" w14:textId="77777777" w:rsidR="008C3F11" w:rsidRDefault="008C3F11" w:rsidP="002D3B88">
      <w:pPr>
        <w:spacing w:after="0" w:line="360" w:lineRule="auto"/>
        <w:rPr>
          <w:rFonts w:eastAsia="Times New Roman" w:cs="Arial"/>
          <w:b/>
          <w:bCs/>
          <w:color w:val="000000"/>
          <w:sz w:val="18"/>
          <w:szCs w:val="18"/>
        </w:rPr>
      </w:pPr>
    </w:p>
    <w:p w14:paraId="72F2E845" w14:textId="77777777" w:rsidR="008C3F11" w:rsidRDefault="008C3F11" w:rsidP="002D3B88">
      <w:pPr>
        <w:spacing w:after="0" w:line="360" w:lineRule="auto"/>
        <w:rPr>
          <w:rFonts w:eastAsia="Times New Roman" w:cs="Arial"/>
          <w:b/>
          <w:bCs/>
          <w:color w:val="000000"/>
          <w:sz w:val="18"/>
          <w:szCs w:val="18"/>
        </w:rPr>
      </w:pPr>
    </w:p>
    <w:p w14:paraId="6BC5A02A" w14:textId="77777777" w:rsidR="008C3F11" w:rsidRDefault="008C3F11" w:rsidP="002D3B88">
      <w:pPr>
        <w:spacing w:after="0" w:line="360" w:lineRule="auto"/>
        <w:rPr>
          <w:rFonts w:eastAsia="Times New Roman" w:cs="Arial"/>
          <w:b/>
          <w:bCs/>
          <w:color w:val="000000"/>
          <w:sz w:val="18"/>
          <w:szCs w:val="18"/>
        </w:rPr>
      </w:pPr>
    </w:p>
    <w:p w14:paraId="179E6A44" w14:textId="77777777" w:rsidR="008C3F11" w:rsidRDefault="008C3F11" w:rsidP="002D3B88">
      <w:pPr>
        <w:spacing w:after="0" w:line="360" w:lineRule="auto"/>
        <w:rPr>
          <w:rFonts w:eastAsia="Times New Roman" w:cs="Arial"/>
          <w:b/>
          <w:bCs/>
          <w:color w:val="000000"/>
          <w:sz w:val="18"/>
          <w:szCs w:val="18"/>
        </w:rPr>
      </w:pPr>
    </w:p>
    <w:p w14:paraId="335F61AF" w14:textId="77777777" w:rsidR="008C3F11" w:rsidRDefault="008C3F11" w:rsidP="002D3B88">
      <w:pPr>
        <w:spacing w:after="0" w:line="360" w:lineRule="auto"/>
        <w:rPr>
          <w:rFonts w:eastAsia="Times New Roman" w:cs="Arial"/>
          <w:b/>
          <w:bCs/>
          <w:color w:val="000000"/>
          <w:sz w:val="18"/>
          <w:szCs w:val="18"/>
        </w:rPr>
      </w:pPr>
    </w:p>
    <w:p w14:paraId="6D334C24" w14:textId="77777777" w:rsidR="008C3F11" w:rsidRDefault="008C3F11" w:rsidP="002D3B88">
      <w:pPr>
        <w:spacing w:after="0" w:line="360" w:lineRule="auto"/>
        <w:rPr>
          <w:rFonts w:eastAsia="Times New Roman" w:cs="Arial"/>
          <w:b/>
          <w:bCs/>
          <w:color w:val="000000"/>
          <w:sz w:val="18"/>
          <w:szCs w:val="18"/>
        </w:rPr>
      </w:pPr>
    </w:p>
    <w:p w14:paraId="63FCEB8D" w14:textId="77777777" w:rsidR="008C3F11" w:rsidRDefault="008C3F11" w:rsidP="002D3B88">
      <w:pPr>
        <w:spacing w:after="0" w:line="360" w:lineRule="auto"/>
        <w:rPr>
          <w:rFonts w:eastAsia="Times New Roman" w:cs="Arial"/>
          <w:b/>
          <w:bCs/>
          <w:color w:val="000000"/>
          <w:sz w:val="18"/>
          <w:szCs w:val="18"/>
        </w:rPr>
      </w:pPr>
    </w:p>
    <w:p w14:paraId="78E55E68" w14:textId="77777777" w:rsidR="008C3F11" w:rsidRDefault="008C3F11" w:rsidP="002D3B88">
      <w:pPr>
        <w:spacing w:after="0" w:line="360" w:lineRule="auto"/>
        <w:rPr>
          <w:rFonts w:eastAsia="Times New Roman" w:cs="Arial"/>
          <w:b/>
          <w:bCs/>
          <w:color w:val="000000"/>
          <w:sz w:val="18"/>
          <w:szCs w:val="18"/>
        </w:rPr>
      </w:pPr>
    </w:p>
    <w:p w14:paraId="1263A1FD" w14:textId="77777777" w:rsidR="008C3F11" w:rsidRDefault="008C3F11" w:rsidP="002D3B88">
      <w:pPr>
        <w:spacing w:after="0" w:line="360" w:lineRule="auto"/>
        <w:rPr>
          <w:rFonts w:eastAsia="Times New Roman" w:cs="Arial"/>
          <w:b/>
          <w:bCs/>
          <w:color w:val="000000"/>
          <w:sz w:val="18"/>
          <w:szCs w:val="18"/>
        </w:rPr>
      </w:pPr>
    </w:p>
    <w:p w14:paraId="134A1119" w14:textId="77777777" w:rsidR="008C3F11" w:rsidRDefault="008C3F11" w:rsidP="002D3B88">
      <w:pPr>
        <w:spacing w:after="0" w:line="360" w:lineRule="auto"/>
        <w:rPr>
          <w:rFonts w:eastAsia="Times New Roman" w:cs="Arial"/>
          <w:b/>
          <w:bCs/>
          <w:color w:val="000000"/>
          <w:sz w:val="18"/>
          <w:szCs w:val="18"/>
        </w:rPr>
      </w:pPr>
    </w:p>
    <w:p w14:paraId="1B7EA9AD" w14:textId="77777777" w:rsidR="008C3F11" w:rsidRDefault="008C3F11" w:rsidP="002D3B88">
      <w:pPr>
        <w:spacing w:after="0" w:line="360" w:lineRule="auto"/>
        <w:rPr>
          <w:rFonts w:eastAsia="Times New Roman" w:cs="Arial"/>
          <w:b/>
          <w:bCs/>
          <w:color w:val="000000"/>
          <w:sz w:val="18"/>
          <w:szCs w:val="18"/>
        </w:rPr>
      </w:pPr>
    </w:p>
    <w:p w14:paraId="7B28CE6B" w14:textId="595C2DF3" w:rsidR="00481174" w:rsidRPr="00481174" w:rsidRDefault="000F46DF" w:rsidP="00E82078">
      <w:pPr>
        <w:spacing w:after="0" w:line="360" w:lineRule="auto"/>
        <w:outlineLvl w:val="0"/>
        <w:rPr>
          <w:rFonts w:eastAsia="Times New Roman" w:cs="Arial"/>
          <w:b/>
          <w:bCs/>
          <w:color w:val="000000"/>
          <w:sz w:val="18"/>
          <w:szCs w:val="18"/>
        </w:rPr>
      </w:pPr>
      <w:r>
        <w:rPr>
          <w:rFonts w:eastAsia="Times New Roman" w:cs="Arial"/>
          <w:b/>
          <w:bCs/>
          <w:color w:val="000000"/>
          <w:sz w:val="18"/>
          <w:szCs w:val="18"/>
        </w:rPr>
        <w:lastRenderedPageBreak/>
        <w:t>Table 5</w:t>
      </w:r>
      <w:r w:rsidR="00481174" w:rsidRPr="00481174">
        <w:rPr>
          <w:rFonts w:eastAsia="Times New Roman" w:cs="Arial"/>
          <w:color w:val="000000"/>
          <w:sz w:val="18"/>
          <w:szCs w:val="18"/>
        </w:rPr>
        <w:t xml:space="preserve">: Percentage of infections from which </w:t>
      </w:r>
      <w:r w:rsidR="00481174" w:rsidRPr="00481174">
        <w:rPr>
          <w:rFonts w:eastAsia="Times New Roman" w:cs="Arial"/>
          <w:i/>
          <w:iCs/>
          <w:color w:val="000000"/>
          <w:sz w:val="18"/>
          <w:szCs w:val="18"/>
        </w:rPr>
        <w:t xml:space="preserve">Escherichia coli </w:t>
      </w:r>
      <w:r w:rsidR="00481174" w:rsidRPr="00481174">
        <w:rPr>
          <w:rFonts w:eastAsia="Times New Roman" w:cs="Arial"/>
          <w:color w:val="000000"/>
          <w:sz w:val="18"/>
          <w:szCs w:val="18"/>
        </w:rPr>
        <w:t>was isolated</w:t>
      </w:r>
    </w:p>
    <w:tbl>
      <w:tblPr>
        <w:tblStyle w:val="ListTable21"/>
        <w:tblW w:w="0" w:type="auto"/>
        <w:tblBorders>
          <w:top w:val="single" w:sz="4" w:space="0" w:color="auto"/>
          <w:insideH w:val="single" w:sz="4" w:space="0" w:color="auto"/>
        </w:tblBorders>
        <w:tblLook w:val="04A0" w:firstRow="1" w:lastRow="0" w:firstColumn="1" w:lastColumn="0" w:noHBand="0" w:noVBand="1"/>
      </w:tblPr>
      <w:tblGrid>
        <w:gridCol w:w="3640"/>
        <w:gridCol w:w="2540"/>
      </w:tblGrid>
      <w:tr w:rsidR="00481174" w:rsidRPr="00481174" w14:paraId="44B32D0C" w14:textId="77777777" w:rsidTr="00094175">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640" w:type="dxa"/>
            <w:shd w:val="clear" w:color="auto" w:fill="D9D9D9" w:themeFill="background1" w:themeFillShade="D9"/>
            <w:noWrap/>
            <w:hideMark/>
          </w:tcPr>
          <w:p w14:paraId="6783CDC3" w14:textId="77777777" w:rsidR="00481174" w:rsidRPr="00481174" w:rsidRDefault="00481174" w:rsidP="00481174">
            <w:pPr>
              <w:spacing w:line="360" w:lineRule="auto"/>
              <w:rPr>
                <w:rFonts w:eastAsia="Times New Roman" w:cs="Arial"/>
                <w:color w:val="000000"/>
                <w:sz w:val="18"/>
                <w:szCs w:val="18"/>
              </w:rPr>
            </w:pPr>
            <w:r w:rsidRPr="00481174">
              <w:rPr>
                <w:rFonts w:eastAsia="Times New Roman" w:cs="Arial"/>
                <w:color w:val="000000"/>
                <w:sz w:val="18"/>
                <w:szCs w:val="18"/>
              </w:rPr>
              <w:t>Study</w:t>
            </w:r>
          </w:p>
        </w:tc>
        <w:tc>
          <w:tcPr>
            <w:tcW w:w="2540" w:type="dxa"/>
            <w:shd w:val="clear" w:color="auto" w:fill="D9D9D9" w:themeFill="background1" w:themeFillShade="D9"/>
            <w:noWrap/>
            <w:hideMark/>
          </w:tcPr>
          <w:p w14:paraId="4679AB73" w14:textId="77777777" w:rsidR="00481174" w:rsidRPr="00481174" w:rsidRDefault="00481174" w:rsidP="00481174">
            <w:pPr>
              <w:spacing w:line="360" w:lineRule="auto"/>
              <w:cnfStyle w:val="100000000000" w:firstRow="1" w:lastRow="0" w:firstColumn="0" w:lastColumn="0" w:oddVBand="0" w:evenVBand="0" w:oddHBand="0" w:evenHBand="0" w:firstRowFirstColumn="0" w:firstRowLastColumn="0" w:lastRowFirstColumn="0" w:lastRowLastColumn="0"/>
              <w:rPr>
                <w:rFonts w:eastAsia="Times New Roman" w:cs="Arial"/>
                <w:color w:val="000000"/>
                <w:sz w:val="18"/>
                <w:szCs w:val="18"/>
              </w:rPr>
            </w:pPr>
            <w:r w:rsidRPr="00481174">
              <w:rPr>
                <w:rFonts w:eastAsia="Times New Roman" w:cs="Arial"/>
                <w:i/>
                <w:iCs/>
                <w:color w:val="000000"/>
                <w:sz w:val="18"/>
                <w:szCs w:val="18"/>
              </w:rPr>
              <w:t xml:space="preserve">E.coli </w:t>
            </w:r>
            <w:r w:rsidRPr="00481174">
              <w:rPr>
                <w:rFonts w:eastAsia="Times New Roman" w:cs="Arial"/>
                <w:color w:val="000000"/>
                <w:sz w:val="18"/>
                <w:szCs w:val="18"/>
              </w:rPr>
              <w:t>isolated</w:t>
            </w:r>
          </w:p>
        </w:tc>
      </w:tr>
      <w:tr w:rsidR="00481174" w:rsidRPr="00481174" w14:paraId="27E70E35" w14:textId="77777777" w:rsidTr="0009417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640" w:type="dxa"/>
            <w:shd w:val="clear" w:color="auto" w:fill="auto"/>
            <w:noWrap/>
            <w:hideMark/>
          </w:tcPr>
          <w:p w14:paraId="28D41022" w14:textId="77777777" w:rsidR="00481174" w:rsidRPr="00481174" w:rsidRDefault="00481174" w:rsidP="00481174">
            <w:pPr>
              <w:spacing w:line="360" w:lineRule="auto"/>
              <w:rPr>
                <w:rFonts w:eastAsia="Times New Roman" w:cs="Arial"/>
                <w:b w:val="0"/>
                <w:bCs w:val="0"/>
                <w:color w:val="000000"/>
                <w:sz w:val="18"/>
                <w:szCs w:val="18"/>
              </w:rPr>
            </w:pPr>
            <w:r w:rsidRPr="00481174">
              <w:rPr>
                <w:rFonts w:eastAsia="Times New Roman" w:cs="Arial"/>
                <w:b w:val="0"/>
                <w:bCs w:val="0"/>
                <w:color w:val="000000"/>
                <w:sz w:val="18"/>
                <w:szCs w:val="18"/>
              </w:rPr>
              <w:t>Cox 2002</w:t>
            </w:r>
          </w:p>
        </w:tc>
        <w:tc>
          <w:tcPr>
            <w:tcW w:w="2540" w:type="dxa"/>
            <w:shd w:val="clear" w:color="auto" w:fill="auto"/>
            <w:noWrap/>
            <w:hideMark/>
          </w:tcPr>
          <w:p w14:paraId="6A7BBBF8" w14:textId="77777777" w:rsidR="00481174" w:rsidRPr="00481174" w:rsidRDefault="00481174" w:rsidP="00481174">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rPr>
            </w:pPr>
            <w:r w:rsidRPr="00481174">
              <w:rPr>
                <w:rFonts w:eastAsia="Times New Roman" w:cs="Arial"/>
                <w:color w:val="000000"/>
                <w:sz w:val="18"/>
                <w:szCs w:val="18"/>
              </w:rPr>
              <w:t>76.1%</w:t>
            </w:r>
          </w:p>
        </w:tc>
      </w:tr>
      <w:tr w:rsidR="00481174" w:rsidRPr="00481174" w14:paraId="2AF9BC14" w14:textId="77777777" w:rsidTr="00094175">
        <w:trPr>
          <w:trHeight w:val="315"/>
        </w:trPr>
        <w:tc>
          <w:tcPr>
            <w:cnfStyle w:val="001000000000" w:firstRow="0" w:lastRow="0" w:firstColumn="1" w:lastColumn="0" w:oddVBand="0" w:evenVBand="0" w:oddHBand="0" w:evenHBand="0" w:firstRowFirstColumn="0" w:firstRowLastColumn="0" w:lastRowFirstColumn="0" w:lastRowLastColumn="0"/>
            <w:tcW w:w="3640" w:type="dxa"/>
            <w:shd w:val="clear" w:color="auto" w:fill="auto"/>
            <w:noWrap/>
            <w:hideMark/>
          </w:tcPr>
          <w:p w14:paraId="6618DD6B" w14:textId="77777777" w:rsidR="00481174" w:rsidRPr="00481174" w:rsidRDefault="00481174" w:rsidP="00481174">
            <w:pPr>
              <w:spacing w:line="360" w:lineRule="auto"/>
              <w:rPr>
                <w:rFonts w:eastAsia="Times New Roman" w:cs="Arial"/>
                <w:b w:val="0"/>
                <w:bCs w:val="0"/>
                <w:color w:val="000000"/>
                <w:sz w:val="18"/>
                <w:szCs w:val="18"/>
              </w:rPr>
            </w:pPr>
            <w:r w:rsidRPr="00481174">
              <w:rPr>
                <w:rFonts w:eastAsia="Times New Roman" w:cs="Arial"/>
                <w:b w:val="0"/>
                <w:bCs w:val="0"/>
                <w:color w:val="000000"/>
                <w:sz w:val="18"/>
                <w:szCs w:val="18"/>
              </w:rPr>
              <w:t>Richard 1998</w:t>
            </w:r>
          </w:p>
        </w:tc>
        <w:tc>
          <w:tcPr>
            <w:tcW w:w="2540" w:type="dxa"/>
            <w:shd w:val="clear" w:color="auto" w:fill="auto"/>
            <w:noWrap/>
            <w:hideMark/>
          </w:tcPr>
          <w:p w14:paraId="62F34DBA" w14:textId="77777777" w:rsidR="00481174" w:rsidRPr="00481174" w:rsidRDefault="00481174" w:rsidP="00481174">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rPr>
            </w:pPr>
            <w:r w:rsidRPr="00481174">
              <w:rPr>
                <w:rFonts w:eastAsia="Times New Roman" w:cs="Arial"/>
                <w:color w:val="000000"/>
                <w:sz w:val="18"/>
                <w:szCs w:val="18"/>
              </w:rPr>
              <w:t>69%*</w:t>
            </w:r>
          </w:p>
        </w:tc>
      </w:tr>
      <w:tr w:rsidR="00481174" w:rsidRPr="00481174" w14:paraId="626F29CE" w14:textId="77777777" w:rsidTr="0009417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640" w:type="dxa"/>
            <w:shd w:val="clear" w:color="auto" w:fill="auto"/>
            <w:noWrap/>
            <w:hideMark/>
          </w:tcPr>
          <w:p w14:paraId="49B10722" w14:textId="77777777" w:rsidR="00481174" w:rsidRPr="00481174" w:rsidRDefault="00481174" w:rsidP="00481174">
            <w:pPr>
              <w:spacing w:line="360" w:lineRule="auto"/>
              <w:rPr>
                <w:rFonts w:eastAsia="Times New Roman" w:cs="Arial"/>
                <w:b w:val="0"/>
                <w:bCs w:val="0"/>
                <w:color w:val="000000"/>
                <w:sz w:val="18"/>
                <w:szCs w:val="18"/>
              </w:rPr>
            </w:pPr>
            <w:r w:rsidRPr="00481174">
              <w:rPr>
                <w:rFonts w:eastAsia="Times New Roman" w:cs="Arial"/>
                <w:b w:val="0"/>
                <w:bCs w:val="0"/>
                <w:color w:val="000000"/>
                <w:sz w:val="18"/>
                <w:szCs w:val="18"/>
              </w:rPr>
              <w:t>Bach 1995</w:t>
            </w:r>
          </w:p>
        </w:tc>
        <w:tc>
          <w:tcPr>
            <w:tcW w:w="2540" w:type="dxa"/>
            <w:shd w:val="clear" w:color="auto" w:fill="auto"/>
            <w:noWrap/>
            <w:hideMark/>
          </w:tcPr>
          <w:p w14:paraId="276B8236" w14:textId="77777777" w:rsidR="00481174" w:rsidRPr="00481174" w:rsidRDefault="00481174" w:rsidP="00481174">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rPr>
            </w:pPr>
            <w:r w:rsidRPr="00481174">
              <w:rPr>
                <w:rFonts w:eastAsia="Times New Roman" w:cs="Arial"/>
                <w:color w:val="000000"/>
                <w:sz w:val="18"/>
                <w:szCs w:val="18"/>
              </w:rPr>
              <w:t>56.4%</w:t>
            </w:r>
          </w:p>
        </w:tc>
      </w:tr>
      <w:tr w:rsidR="00481174" w:rsidRPr="00481174" w14:paraId="212C986D" w14:textId="77777777" w:rsidTr="00094175">
        <w:trPr>
          <w:trHeight w:val="315"/>
        </w:trPr>
        <w:tc>
          <w:tcPr>
            <w:cnfStyle w:val="001000000000" w:firstRow="0" w:lastRow="0" w:firstColumn="1" w:lastColumn="0" w:oddVBand="0" w:evenVBand="0" w:oddHBand="0" w:evenHBand="0" w:firstRowFirstColumn="0" w:firstRowLastColumn="0" w:lastRowFirstColumn="0" w:lastRowLastColumn="0"/>
            <w:tcW w:w="3640" w:type="dxa"/>
            <w:shd w:val="clear" w:color="auto" w:fill="auto"/>
            <w:noWrap/>
            <w:hideMark/>
          </w:tcPr>
          <w:p w14:paraId="5DA3BC05" w14:textId="77777777" w:rsidR="00481174" w:rsidRPr="00481174" w:rsidRDefault="00481174" w:rsidP="00481174">
            <w:pPr>
              <w:spacing w:line="360" w:lineRule="auto"/>
              <w:rPr>
                <w:rFonts w:eastAsia="Times New Roman" w:cs="Arial"/>
                <w:b w:val="0"/>
                <w:bCs w:val="0"/>
                <w:color w:val="000000"/>
                <w:sz w:val="18"/>
                <w:szCs w:val="18"/>
              </w:rPr>
            </w:pPr>
            <w:proofErr w:type="spellStart"/>
            <w:r w:rsidRPr="00481174">
              <w:rPr>
                <w:rFonts w:eastAsia="Times New Roman" w:cs="Arial"/>
                <w:b w:val="0"/>
                <w:bCs w:val="0"/>
                <w:color w:val="000000"/>
                <w:sz w:val="18"/>
                <w:szCs w:val="18"/>
              </w:rPr>
              <w:t>Hyslop</w:t>
            </w:r>
            <w:proofErr w:type="spellEnd"/>
            <w:r w:rsidRPr="00481174">
              <w:rPr>
                <w:rFonts w:eastAsia="Times New Roman" w:cs="Arial"/>
                <w:b w:val="0"/>
                <w:bCs w:val="0"/>
                <w:color w:val="000000"/>
                <w:sz w:val="18"/>
                <w:szCs w:val="18"/>
              </w:rPr>
              <w:t xml:space="preserve"> 1992</w:t>
            </w:r>
          </w:p>
        </w:tc>
        <w:tc>
          <w:tcPr>
            <w:tcW w:w="2540" w:type="dxa"/>
            <w:shd w:val="clear" w:color="auto" w:fill="auto"/>
            <w:noWrap/>
            <w:hideMark/>
          </w:tcPr>
          <w:p w14:paraId="6D70F324" w14:textId="77777777" w:rsidR="00481174" w:rsidRPr="00481174" w:rsidRDefault="00481174" w:rsidP="00481174">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rPr>
            </w:pPr>
            <w:r w:rsidRPr="00481174">
              <w:rPr>
                <w:rFonts w:eastAsia="Times New Roman" w:cs="Arial"/>
                <w:color w:val="000000"/>
                <w:sz w:val="18"/>
                <w:szCs w:val="18"/>
              </w:rPr>
              <w:t>84.3%</w:t>
            </w:r>
          </w:p>
        </w:tc>
      </w:tr>
      <w:tr w:rsidR="00481174" w:rsidRPr="00481174" w14:paraId="57FDD346" w14:textId="77777777" w:rsidTr="0009417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640" w:type="dxa"/>
            <w:shd w:val="clear" w:color="auto" w:fill="auto"/>
            <w:noWrap/>
            <w:hideMark/>
          </w:tcPr>
          <w:p w14:paraId="46E05A19" w14:textId="77777777" w:rsidR="00481174" w:rsidRPr="00481174" w:rsidRDefault="00481174" w:rsidP="00481174">
            <w:pPr>
              <w:spacing w:line="360" w:lineRule="auto"/>
              <w:rPr>
                <w:rFonts w:eastAsia="Times New Roman" w:cs="Arial"/>
                <w:b w:val="0"/>
                <w:bCs w:val="0"/>
                <w:color w:val="000000"/>
                <w:sz w:val="18"/>
                <w:szCs w:val="18"/>
              </w:rPr>
            </w:pPr>
            <w:r w:rsidRPr="00481174">
              <w:rPr>
                <w:rFonts w:eastAsia="Times New Roman" w:cs="Arial"/>
                <w:b w:val="0"/>
                <w:bCs w:val="0"/>
                <w:color w:val="000000"/>
                <w:sz w:val="18"/>
                <w:szCs w:val="18"/>
              </w:rPr>
              <w:t>Talan 2000</w:t>
            </w:r>
          </w:p>
        </w:tc>
        <w:tc>
          <w:tcPr>
            <w:tcW w:w="2540" w:type="dxa"/>
            <w:shd w:val="clear" w:color="auto" w:fill="auto"/>
            <w:noWrap/>
            <w:hideMark/>
          </w:tcPr>
          <w:p w14:paraId="27ED5C62" w14:textId="77777777" w:rsidR="00481174" w:rsidRPr="00481174" w:rsidRDefault="00481174" w:rsidP="00481174">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rPr>
            </w:pPr>
            <w:r w:rsidRPr="00481174">
              <w:rPr>
                <w:rFonts w:eastAsia="Times New Roman" w:cs="Arial"/>
                <w:color w:val="000000"/>
                <w:sz w:val="18"/>
                <w:szCs w:val="18"/>
              </w:rPr>
              <w:t>92.5%</w:t>
            </w:r>
          </w:p>
        </w:tc>
      </w:tr>
    </w:tbl>
    <w:p w14:paraId="3F9EFCB2" w14:textId="2B7E1651" w:rsidR="00481174" w:rsidRPr="00481174" w:rsidRDefault="00481174" w:rsidP="00481174">
      <w:pPr>
        <w:spacing w:after="0" w:line="360" w:lineRule="auto"/>
        <w:rPr>
          <w:rFonts w:eastAsia="Times New Roman" w:cs="Arial"/>
          <w:color w:val="000000"/>
          <w:sz w:val="18"/>
          <w:szCs w:val="18"/>
        </w:rPr>
      </w:pPr>
      <w:r w:rsidRPr="00481174">
        <w:rPr>
          <w:rFonts w:eastAsia="Times New Roman" w:cs="Arial"/>
          <w:color w:val="000000"/>
          <w:sz w:val="18"/>
          <w:szCs w:val="18"/>
        </w:rPr>
        <w:t xml:space="preserve">The proportion of infections from which </w:t>
      </w:r>
      <w:r w:rsidRPr="00481174">
        <w:rPr>
          <w:rFonts w:eastAsia="Times New Roman" w:cs="Arial"/>
          <w:i/>
          <w:iCs/>
          <w:color w:val="000000"/>
          <w:sz w:val="18"/>
          <w:szCs w:val="18"/>
        </w:rPr>
        <w:t xml:space="preserve">E.coli </w:t>
      </w:r>
      <w:r w:rsidRPr="00481174">
        <w:rPr>
          <w:rFonts w:eastAsia="Times New Roman" w:cs="Arial"/>
          <w:color w:val="000000"/>
          <w:sz w:val="18"/>
          <w:szCs w:val="18"/>
        </w:rPr>
        <w:t xml:space="preserve">was isolated, out of the total number of infections for each study is displayed as a percentage. Total number of infections refers to all patients included in the efficacy analyses. *This excludes Richard </w:t>
      </w:r>
      <w:r w:rsidRPr="000F46DF">
        <w:rPr>
          <w:rFonts w:eastAsia="Times New Roman" w:cs="Arial"/>
          <w:iCs/>
          <w:color w:val="000000"/>
          <w:sz w:val="18"/>
          <w:szCs w:val="18"/>
        </w:rPr>
        <w:t>et al</w:t>
      </w:r>
      <w:r w:rsidR="000F46DF">
        <w:rPr>
          <w:rFonts w:eastAsia="Times New Roman" w:cs="Arial"/>
          <w:iCs/>
          <w:color w:val="000000"/>
          <w:sz w:val="18"/>
          <w:szCs w:val="18"/>
        </w:rPr>
        <w:t>.</w:t>
      </w:r>
      <w:r w:rsidRPr="00481174">
        <w:rPr>
          <w:rFonts w:eastAsia="Times New Roman" w:cs="Arial"/>
          <w:color w:val="000000"/>
          <w:sz w:val="18"/>
          <w:szCs w:val="18"/>
        </w:rPr>
        <w:t xml:space="preserve"> which refers to </w:t>
      </w:r>
      <w:r w:rsidRPr="00481174">
        <w:rPr>
          <w:rFonts w:eastAsia="Times New Roman" w:cs="Arial"/>
          <w:i/>
          <w:color w:val="000000"/>
          <w:sz w:val="18"/>
          <w:szCs w:val="18"/>
        </w:rPr>
        <w:t>E.coli</w:t>
      </w:r>
      <w:r w:rsidRPr="00481174">
        <w:rPr>
          <w:rFonts w:eastAsia="Times New Roman" w:cs="Arial"/>
          <w:color w:val="000000"/>
          <w:sz w:val="18"/>
          <w:szCs w:val="18"/>
        </w:rPr>
        <w:t xml:space="preserve"> infection rates in all enrolled patients.</w:t>
      </w:r>
    </w:p>
    <w:p w14:paraId="51511174" w14:textId="77777777" w:rsidR="00481174" w:rsidRPr="00481174" w:rsidRDefault="00481174" w:rsidP="00481174">
      <w:pPr>
        <w:spacing w:after="0" w:line="360" w:lineRule="auto"/>
        <w:rPr>
          <w:rFonts w:eastAsia="Times New Roman" w:cs="Arial"/>
          <w:b/>
          <w:bCs/>
          <w:color w:val="000000"/>
          <w:sz w:val="18"/>
          <w:szCs w:val="18"/>
        </w:rPr>
      </w:pPr>
    </w:p>
    <w:p w14:paraId="2E177259" w14:textId="77777777" w:rsidR="00481174" w:rsidRPr="00481174" w:rsidRDefault="00481174" w:rsidP="00481174">
      <w:pPr>
        <w:spacing w:after="0" w:line="360" w:lineRule="auto"/>
        <w:rPr>
          <w:rFonts w:eastAsia="Times New Roman" w:cs="Arial"/>
          <w:b/>
          <w:bCs/>
          <w:color w:val="000000"/>
          <w:sz w:val="18"/>
          <w:szCs w:val="18"/>
        </w:rPr>
      </w:pPr>
    </w:p>
    <w:p w14:paraId="548A86B0" w14:textId="77777777" w:rsidR="00481174" w:rsidRPr="00481174" w:rsidRDefault="00481174" w:rsidP="00481174">
      <w:pPr>
        <w:spacing w:after="0" w:line="360" w:lineRule="auto"/>
        <w:rPr>
          <w:rFonts w:eastAsia="Times New Roman" w:cs="Arial"/>
          <w:b/>
          <w:bCs/>
          <w:color w:val="000000"/>
          <w:sz w:val="18"/>
          <w:szCs w:val="18"/>
        </w:rPr>
      </w:pPr>
    </w:p>
    <w:p w14:paraId="615DFD47" w14:textId="77777777" w:rsidR="00481174" w:rsidRPr="00481174" w:rsidRDefault="00481174" w:rsidP="00481174">
      <w:pPr>
        <w:spacing w:after="0" w:line="360" w:lineRule="auto"/>
        <w:rPr>
          <w:rFonts w:eastAsia="Times New Roman" w:cs="Arial"/>
          <w:b/>
          <w:bCs/>
          <w:color w:val="000000"/>
          <w:sz w:val="18"/>
          <w:szCs w:val="18"/>
        </w:rPr>
      </w:pPr>
    </w:p>
    <w:p w14:paraId="6DCA89D9" w14:textId="77777777" w:rsidR="00481174" w:rsidRPr="00481174" w:rsidRDefault="00481174" w:rsidP="00481174">
      <w:pPr>
        <w:spacing w:after="0" w:line="360" w:lineRule="auto"/>
        <w:rPr>
          <w:rFonts w:eastAsia="Times New Roman" w:cs="Arial"/>
          <w:b/>
          <w:bCs/>
          <w:color w:val="000000"/>
          <w:sz w:val="18"/>
          <w:szCs w:val="18"/>
        </w:rPr>
      </w:pPr>
    </w:p>
    <w:p w14:paraId="0E1729BE" w14:textId="77777777" w:rsidR="00481174" w:rsidRPr="00481174" w:rsidRDefault="00481174" w:rsidP="00481174">
      <w:pPr>
        <w:spacing w:after="0" w:line="360" w:lineRule="auto"/>
        <w:rPr>
          <w:rFonts w:eastAsia="Times New Roman" w:cs="Arial"/>
          <w:b/>
          <w:bCs/>
          <w:color w:val="000000"/>
          <w:sz w:val="18"/>
          <w:szCs w:val="18"/>
        </w:rPr>
      </w:pPr>
    </w:p>
    <w:p w14:paraId="29A924AF" w14:textId="77777777" w:rsidR="00481174" w:rsidRPr="00481174" w:rsidRDefault="00481174" w:rsidP="00481174">
      <w:pPr>
        <w:spacing w:after="0" w:line="360" w:lineRule="auto"/>
        <w:rPr>
          <w:rFonts w:eastAsia="Times New Roman" w:cs="Arial"/>
          <w:b/>
          <w:bCs/>
          <w:color w:val="000000"/>
          <w:sz w:val="18"/>
          <w:szCs w:val="18"/>
        </w:rPr>
      </w:pPr>
    </w:p>
    <w:p w14:paraId="58F10C10" w14:textId="77777777" w:rsidR="00481174" w:rsidRPr="00481174" w:rsidRDefault="00481174" w:rsidP="00481174">
      <w:pPr>
        <w:spacing w:after="0" w:line="360" w:lineRule="auto"/>
        <w:rPr>
          <w:rFonts w:eastAsia="Times New Roman" w:cs="Arial"/>
          <w:b/>
          <w:bCs/>
          <w:color w:val="000000"/>
          <w:sz w:val="18"/>
          <w:szCs w:val="18"/>
        </w:rPr>
      </w:pPr>
    </w:p>
    <w:p w14:paraId="3268AE62" w14:textId="77777777" w:rsidR="00481174" w:rsidRPr="00481174" w:rsidRDefault="00481174" w:rsidP="00481174">
      <w:pPr>
        <w:spacing w:after="0" w:line="360" w:lineRule="auto"/>
        <w:rPr>
          <w:rFonts w:eastAsia="Times New Roman" w:cs="Arial"/>
          <w:b/>
          <w:bCs/>
          <w:color w:val="000000"/>
          <w:sz w:val="18"/>
          <w:szCs w:val="18"/>
        </w:rPr>
      </w:pPr>
    </w:p>
    <w:p w14:paraId="74F6C701" w14:textId="77777777" w:rsidR="00481174" w:rsidRPr="00481174" w:rsidRDefault="00481174" w:rsidP="00481174">
      <w:pPr>
        <w:spacing w:after="0" w:line="360" w:lineRule="auto"/>
        <w:rPr>
          <w:rFonts w:eastAsia="Times New Roman" w:cs="Arial"/>
          <w:b/>
          <w:bCs/>
          <w:color w:val="000000"/>
          <w:sz w:val="18"/>
          <w:szCs w:val="18"/>
        </w:rPr>
      </w:pPr>
    </w:p>
    <w:p w14:paraId="3A3D76A9" w14:textId="77777777" w:rsidR="00481174" w:rsidRPr="00481174" w:rsidRDefault="00481174" w:rsidP="00481174">
      <w:pPr>
        <w:spacing w:after="0" w:line="360" w:lineRule="auto"/>
        <w:rPr>
          <w:rFonts w:eastAsia="Times New Roman" w:cs="Arial"/>
          <w:b/>
          <w:bCs/>
          <w:color w:val="000000"/>
          <w:sz w:val="18"/>
          <w:szCs w:val="18"/>
        </w:rPr>
      </w:pPr>
    </w:p>
    <w:p w14:paraId="62FE10A0" w14:textId="77777777" w:rsidR="00481174" w:rsidRPr="00481174" w:rsidRDefault="00481174" w:rsidP="00481174">
      <w:pPr>
        <w:spacing w:after="0" w:line="360" w:lineRule="auto"/>
        <w:rPr>
          <w:rFonts w:eastAsia="Times New Roman" w:cs="Arial"/>
          <w:b/>
          <w:bCs/>
          <w:color w:val="000000"/>
          <w:sz w:val="18"/>
          <w:szCs w:val="18"/>
        </w:rPr>
      </w:pPr>
    </w:p>
    <w:p w14:paraId="47D0C528" w14:textId="77777777" w:rsidR="00481174" w:rsidRPr="00481174" w:rsidRDefault="00481174" w:rsidP="00481174">
      <w:pPr>
        <w:spacing w:after="0" w:line="360" w:lineRule="auto"/>
        <w:rPr>
          <w:rFonts w:eastAsia="Times New Roman" w:cs="Arial"/>
          <w:b/>
          <w:bCs/>
          <w:color w:val="000000"/>
          <w:sz w:val="18"/>
          <w:szCs w:val="18"/>
        </w:rPr>
      </w:pPr>
    </w:p>
    <w:p w14:paraId="2F28731D" w14:textId="77777777" w:rsidR="00481174" w:rsidRPr="00481174" w:rsidRDefault="00481174" w:rsidP="00481174">
      <w:pPr>
        <w:spacing w:after="0" w:line="360" w:lineRule="auto"/>
        <w:rPr>
          <w:rFonts w:eastAsia="Times New Roman" w:cs="Arial"/>
          <w:b/>
          <w:bCs/>
          <w:color w:val="000000"/>
          <w:sz w:val="18"/>
          <w:szCs w:val="18"/>
        </w:rPr>
      </w:pPr>
    </w:p>
    <w:p w14:paraId="3DD4E25F" w14:textId="77777777" w:rsidR="00481174" w:rsidRPr="00481174" w:rsidRDefault="00481174" w:rsidP="00481174">
      <w:pPr>
        <w:spacing w:after="0" w:line="360" w:lineRule="auto"/>
        <w:rPr>
          <w:rFonts w:eastAsia="Times New Roman" w:cs="Arial"/>
          <w:b/>
          <w:bCs/>
          <w:color w:val="000000"/>
          <w:sz w:val="18"/>
          <w:szCs w:val="18"/>
        </w:rPr>
      </w:pPr>
    </w:p>
    <w:p w14:paraId="2AFD3140" w14:textId="77777777" w:rsidR="00481174" w:rsidRPr="00481174" w:rsidRDefault="00481174" w:rsidP="00481174">
      <w:pPr>
        <w:spacing w:after="0" w:line="360" w:lineRule="auto"/>
        <w:rPr>
          <w:rFonts w:eastAsia="Times New Roman" w:cs="Arial"/>
          <w:b/>
          <w:bCs/>
          <w:color w:val="000000"/>
          <w:sz w:val="18"/>
          <w:szCs w:val="18"/>
        </w:rPr>
      </w:pPr>
    </w:p>
    <w:p w14:paraId="4E573CD1" w14:textId="77777777" w:rsidR="00481174" w:rsidRPr="00481174" w:rsidRDefault="00481174" w:rsidP="00481174">
      <w:pPr>
        <w:spacing w:after="0" w:line="360" w:lineRule="auto"/>
        <w:rPr>
          <w:rFonts w:eastAsia="Times New Roman" w:cs="Arial"/>
          <w:b/>
          <w:bCs/>
          <w:color w:val="000000"/>
          <w:sz w:val="18"/>
          <w:szCs w:val="18"/>
        </w:rPr>
      </w:pPr>
    </w:p>
    <w:p w14:paraId="03C4EC3B" w14:textId="77777777" w:rsidR="00481174" w:rsidRPr="00481174" w:rsidRDefault="00481174" w:rsidP="00481174">
      <w:pPr>
        <w:spacing w:after="0" w:line="360" w:lineRule="auto"/>
        <w:rPr>
          <w:rFonts w:eastAsia="Times New Roman" w:cs="Arial"/>
          <w:b/>
          <w:bCs/>
          <w:color w:val="000000"/>
          <w:sz w:val="18"/>
          <w:szCs w:val="18"/>
        </w:rPr>
      </w:pPr>
    </w:p>
    <w:p w14:paraId="34A73FCB" w14:textId="77777777" w:rsidR="00481174" w:rsidRPr="00481174" w:rsidRDefault="00481174" w:rsidP="00481174">
      <w:pPr>
        <w:spacing w:after="0" w:line="360" w:lineRule="auto"/>
        <w:rPr>
          <w:rFonts w:eastAsia="Times New Roman" w:cs="Arial"/>
          <w:b/>
          <w:bCs/>
          <w:color w:val="000000"/>
          <w:sz w:val="18"/>
          <w:szCs w:val="18"/>
        </w:rPr>
      </w:pPr>
    </w:p>
    <w:p w14:paraId="0F47169B" w14:textId="77777777" w:rsidR="00481174" w:rsidRPr="00481174" w:rsidRDefault="00481174" w:rsidP="00481174">
      <w:pPr>
        <w:spacing w:after="0" w:line="360" w:lineRule="auto"/>
        <w:rPr>
          <w:rFonts w:eastAsia="Times New Roman" w:cs="Arial"/>
          <w:b/>
          <w:bCs/>
          <w:color w:val="000000"/>
          <w:sz w:val="18"/>
          <w:szCs w:val="18"/>
        </w:rPr>
      </w:pPr>
    </w:p>
    <w:p w14:paraId="353AF334" w14:textId="77777777" w:rsidR="00481174" w:rsidRPr="00481174" w:rsidRDefault="00481174" w:rsidP="00481174">
      <w:pPr>
        <w:spacing w:after="0" w:line="360" w:lineRule="auto"/>
        <w:rPr>
          <w:rFonts w:eastAsia="Times New Roman" w:cs="Arial"/>
          <w:b/>
          <w:bCs/>
          <w:color w:val="000000"/>
          <w:sz w:val="18"/>
          <w:szCs w:val="18"/>
        </w:rPr>
      </w:pPr>
    </w:p>
    <w:p w14:paraId="3190E2E4" w14:textId="77777777" w:rsidR="00481174" w:rsidRPr="00481174" w:rsidRDefault="00481174" w:rsidP="00481174">
      <w:pPr>
        <w:spacing w:after="0" w:line="360" w:lineRule="auto"/>
        <w:rPr>
          <w:rFonts w:eastAsia="Times New Roman" w:cs="Arial"/>
          <w:b/>
          <w:bCs/>
          <w:color w:val="000000"/>
          <w:sz w:val="18"/>
          <w:szCs w:val="18"/>
        </w:rPr>
      </w:pPr>
    </w:p>
    <w:p w14:paraId="1E5D05DE" w14:textId="77777777" w:rsidR="00481174" w:rsidRPr="00481174" w:rsidRDefault="00481174" w:rsidP="00481174">
      <w:pPr>
        <w:spacing w:after="0" w:line="360" w:lineRule="auto"/>
        <w:rPr>
          <w:rFonts w:eastAsia="Times New Roman" w:cs="Arial"/>
          <w:b/>
          <w:bCs/>
          <w:color w:val="000000"/>
          <w:sz w:val="18"/>
          <w:szCs w:val="18"/>
        </w:rPr>
      </w:pPr>
    </w:p>
    <w:p w14:paraId="71B6E299" w14:textId="77777777" w:rsidR="00481174" w:rsidRPr="00481174" w:rsidRDefault="00481174" w:rsidP="00481174">
      <w:pPr>
        <w:spacing w:after="0" w:line="360" w:lineRule="auto"/>
        <w:rPr>
          <w:rFonts w:eastAsia="Times New Roman" w:cs="Arial"/>
          <w:b/>
          <w:bCs/>
          <w:color w:val="000000"/>
          <w:sz w:val="18"/>
          <w:szCs w:val="18"/>
        </w:rPr>
      </w:pPr>
    </w:p>
    <w:p w14:paraId="101FF654" w14:textId="77777777" w:rsidR="00481174" w:rsidRPr="00481174" w:rsidRDefault="00481174" w:rsidP="00481174">
      <w:pPr>
        <w:spacing w:after="0" w:line="360" w:lineRule="auto"/>
        <w:rPr>
          <w:rFonts w:eastAsia="Times New Roman" w:cs="Arial"/>
          <w:b/>
          <w:bCs/>
          <w:color w:val="000000"/>
          <w:sz w:val="18"/>
          <w:szCs w:val="18"/>
        </w:rPr>
      </w:pPr>
    </w:p>
    <w:p w14:paraId="3539B9D3" w14:textId="77777777" w:rsidR="00481174" w:rsidRPr="00481174" w:rsidRDefault="00481174" w:rsidP="00481174">
      <w:pPr>
        <w:spacing w:after="0" w:line="360" w:lineRule="auto"/>
        <w:rPr>
          <w:rFonts w:eastAsia="Times New Roman" w:cs="Arial"/>
          <w:b/>
          <w:bCs/>
          <w:color w:val="000000"/>
          <w:sz w:val="18"/>
          <w:szCs w:val="18"/>
        </w:rPr>
      </w:pPr>
    </w:p>
    <w:p w14:paraId="029AAE2B" w14:textId="77777777" w:rsidR="00481174" w:rsidRPr="00481174" w:rsidRDefault="00481174" w:rsidP="00481174">
      <w:pPr>
        <w:spacing w:after="0" w:line="360" w:lineRule="auto"/>
        <w:rPr>
          <w:rFonts w:eastAsia="Times New Roman" w:cs="Arial"/>
          <w:b/>
          <w:bCs/>
          <w:color w:val="000000"/>
          <w:sz w:val="18"/>
          <w:szCs w:val="18"/>
        </w:rPr>
      </w:pPr>
    </w:p>
    <w:p w14:paraId="03186B49" w14:textId="77777777" w:rsidR="00481174" w:rsidRPr="00481174" w:rsidRDefault="00481174" w:rsidP="00481174">
      <w:pPr>
        <w:spacing w:after="0" w:line="360" w:lineRule="auto"/>
        <w:rPr>
          <w:rFonts w:eastAsia="Times New Roman" w:cs="Arial"/>
          <w:b/>
          <w:bCs/>
          <w:color w:val="000000"/>
          <w:sz w:val="18"/>
          <w:szCs w:val="18"/>
        </w:rPr>
      </w:pPr>
    </w:p>
    <w:p w14:paraId="5AD883D2" w14:textId="77777777" w:rsidR="00481174" w:rsidRPr="00481174" w:rsidRDefault="00481174" w:rsidP="00481174">
      <w:pPr>
        <w:spacing w:after="0" w:line="360" w:lineRule="auto"/>
        <w:rPr>
          <w:rFonts w:eastAsia="Times New Roman" w:cs="Arial"/>
          <w:b/>
          <w:bCs/>
          <w:color w:val="000000"/>
          <w:sz w:val="18"/>
          <w:szCs w:val="18"/>
        </w:rPr>
      </w:pPr>
    </w:p>
    <w:p w14:paraId="3F45F7E2" w14:textId="77777777" w:rsidR="00481174" w:rsidRPr="00481174" w:rsidRDefault="00481174" w:rsidP="00481174">
      <w:pPr>
        <w:spacing w:after="0" w:line="360" w:lineRule="auto"/>
        <w:rPr>
          <w:rFonts w:eastAsia="Times New Roman" w:cs="Arial"/>
          <w:b/>
          <w:bCs/>
          <w:color w:val="000000"/>
          <w:sz w:val="18"/>
          <w:szCs w:val="18"/>
        </w:rPr>
      </w:pPr>
    </w:p>
    <w:p w14:paraId="7A43812C" w14:textId="77777777" w:rsidR="00481174" w:rsidRPr="00481174" w:rsidRDefault="00481174" w:rsidP="00481174">
      <w:pPr>
        <w:spacing w:after="0" w:line="360" w:lineRule="auto"/>
        <w:rPr>
          <w:rFonts w:eastAsia="Times New Roman" w:cs="Arial"/>
          <w:b/>
          <w:bCs/>
          <w:color w:val="000000"/>
          <w:sz w:val="18"/>
          <w:szCs w:val="18"/>
        </w:rPr>
      </w:pPr>
    </w:p>
    <w:p w14:paraId="0ABF80A7" w14:textId="77777777" w:rsidR="00481174" w:rsidRPr="00481174" w:rsidRDefault="00481174" w:rsidP="00481174">
      <w:pPr>
        <w:spacing w:after="0" w:line="360" w:lineRule="auto"/>
        <w:rPr>
          <w:rFonts w:eastAsia="Times New Roman" w:cs="Arial"/>
          <w:b/>
          <w:bCs/>
          <w:color w:val="000000"/>
          <w:sz w:val="18"/>
          <w:szCs w:val="18"/>
        </w:rPr>
      </w:pPr>
    </w:p>
    <w:p w14:paraId="2767E645" w14:textId="69BBA91B" w:rsidR="002D3B88" w:rsidRDefault="002D3B88" w:rsidP="00E82078">
      <w:pPr>
        <w:spacing w:after="0" w:line="360" w:lineRule="auto"/>
        <w:outlineLvl w:val="0"/>
        <w:rPr>
          <w:rFonts w:eastAsia="Times New Roman" w:cs="Arial"/>
          <w:b/>
          <w:bCs/>
          <w:color w:val="000000"/>
          <w:sz w:val="18"/>
          <w:szCs w:val="18"/>
        </w:rPr>
      </w:pPr>
      <w:r w:rsidRPr="00BF50CC">
        <w:rPr>
          <w:rFonts w:eastAsia="Times New Roman" w:cs="Arial"/>
          <w:b/>
          <w:bCs/>
          <w:color w:val="000000"/>
          <w:sz w:val="18"/>
          <w:szCs w:val="18"/>
        </w:rPr>
        <w:lastRenderedPageBreak/>
        <w:t>Screening of articles</w:t>
      </w:r>
    </w:p>
    <w:p w14:paraId="17450269" w14:textId="30E882EC" w:rsidR="0068714C" w:rsidRDefault="00D7780E" w:rsidP="0068714C">
      <w:pPr>
        <w:spacing w:after="0" w:line="276" w:lineRule="auto"/>
        <w:rPr>
          <w:rFonts w:eastAsia="Times New Roman" w:cs="Arial"/>
          <w:b/>
          <w:bCs/>
          <w:color w:val="000000"/>
          <w:sz w:val="16"/>
          <w:szCs w:val="16"/>
          <w:shd w:val="clear" w:color="auto" w:fill="FFFFFF"/>
        </w:rPr>
      </w:pPr>
      <w:r>
        <w:rPr>
          <w:rFonts w:eastAsia="Times New Roman" w:cs="Arial"/>
          <w:b/>
          <w:bCs/>
          <w:noProof/>
          <w:color w:val="000000"/>
          <w:sz w:val="16"/>
          <w:szCs w:val="16"/>
          <w:lang w:eastAsia="zh-CN"/>
        </w:rPr>
        <mc:AlternateContent>
          <mc:Choice Requires="wps">
            <w:drawing>
              <wp:anchor distT="0" distB="0" distL="114300" distR="114300" simplePos="0" relativeHeight="251668480" behindDoc="0" locked="0" layoutInCell="1" allowOverlap="1" wp14:anchorId="0D8D6A42" wp14:editId="5A9A02F0">
                <wp:simplePos x="0" y="0"/>
                <wp:positionH relativeFrom="column">
                  <wp:posOffset>-1972785</wp:posOffset>
                </wp:positionH>
                <wp:positionV relativeFrom="paragraph">
                  <wp:posOffset>3249135</wp:posOffset>
                </wp:positionV>
                <wp:extent cx="4318635" cy="288610"/>
                <wp:effectExtent l="0" t="4127" r="20637" b="20638"/>
                <wp:wrapNone/>
                <wp:docPr id="16" name="Rounded 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4318635" cy="288610"/>
                        </a:xfrm>
                        <a:prstGeom prst="roundRect">
                          <a:avLst>
                            <a:gd name="adj" fmla="val 16667"/>
                          </a:avLst>
                        </a:prstGeom>
                        <a:solidFill>
                          <a:srgbClr val="CCECFF"/>
                        </a:solidFill>
                        <a:ln w="9525">
                          <a:solidFill>
                            <a:srgbClr val="000000"/>
                          </a:solidFill>
                          <a:round/>
                          <a:headEnd/>
                          <a:tailEnd/>
                        </a:ln>
                      </wps:spPr>
                      <wps:txbx>
                        <w:txbxContent>
                          <w:p w14:paraId="7595B021" w14:textId="2046AAD1" w:rsidR="008E3106" w:rsidRPr="00C46668" w:rsidRDefault="008E3106" w:rsidP="008E3106">
                            <w:pPr>
                              <w:pStyle w:val="Heading2"/>
                              <w:keepNext/>
                              <w:rPr>
                                <w:rFonts w:ascii="Calibri" w:hAnsi="Calibri"/>
                                <w:sz w:val="18"/>
                                <w:lang w:val="en"/>
                              </w:rPr>
                            </w:pPr>
                            <w:r w:rsidRPr="00C46668">
                              <w:rPr>
                                <w:rFonts w:ascii="Calibri" w:hAnsi="Calibri"/>
                                <w:sz w:val="18"/>
                                <w:lang w:val="en"/>
                              </w:rPr>
                              <w:t>Screening &amp; Eligibility</w:t>
                            </w:r>
                            <w:r w:rsidRPr="00C46668">
                              <w:rPr>
                                <w:rFonts w:ascii="Calibri" w:hAnsi="Calibri"/>
                                <w:noProof/>
                                <w:sz w:val="18"/>
                                <w:lang w:val="en-GB" w:eastAsia="zh-CN"/>
                              </w:rPr>
                              <w:drawing>
                                <wp:inline distT="0" distB="0" distL="0" distR="0" wp14:anchorId="0A92DCF3" wp14:editId="3F330C9A">
                                  <wp:extent cx="128270" cy="129161"/>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 cy="129161"/>
                                          </a:xfrm>
                                          <a:prstGeom prst="rect">
                                            <a:avLst/>
                                          </a:prstGeom>
                                          <a:noFill/>
                                          <a:ln>
                                            <a:noFill/>
                                          </a:ln>
                                        </pic:spPr>
                                      </pic:pic>
                                    </a:graphicData>
                                  </a:graphic>
                                </wp:inline>
                              </w:drawing>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6" o:spid="_x0000_s1026" style="position:absolute;margin-left:-155.35pt;margin-top:255.85pt;width:340.05pt;height:22.75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" fillcolor="#ccecff">
                <v:textbox style="layout-flow:vertical;mso-layout-flow-alt:bottom-to-top" inset="3.6pt,,3.6pt">
                  <w:txbxContent>
                    <w:p w14:paraId="7595B021" w14:textId="2046AAD1" w:rsidR="008E3106" w:rsidRPr="00C46668" w:rsidRDefault="008E3106" w:rsidP="008E3106">
                      <w:pPr>
                        <w:pStyle w:val="Heading2"/>
                        <w:keepNext/>
                        <w:rPr>
                          <w:rFonts w:ascii="Calibri" w:hAnsi="Calibri"/>
                          <w:sz w:val="18"/>
                          <w:lang w:val="en"/>
                        </w:rPr>
                      </w:pPr>
                      <w:r w:rsidRPr="00C46668">
                        <w:rPr>
                          <w:rFonts w:ascii="Calibri" w:hAnsi="Calibri"/>
                          <w:sz w:val="18"/>
                          <w:lang w:val="en"/>
                        </w:rPr>
                        <w:t>Screening &amp; Eligibility</w:t>
                      </w:r>
                      <w:r w:rsidRPr="00C46668">
                        <w:rPr>
                          <w:rFonts w:ascii="Calibri" w:hAnsi="Calibri"/>
                          <w:noProof/>
                          <w:sz w:val="18"/>
                          <w:lang w:val="en-GB" w:eastAsia="zh-CN"/>
                        </w:rPr>
                        <w:drawing>
                          <wp:inline distT="0" distB="0" distL="0" distR="0" wp14:anchorId="0A92DCF3" wp14:editId="3F330C9A">
                            <wp:extent cx="128270" cy="129161"/>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 cy="129161"/>
                                    </a:xfrm>
                                    <a:prstGeom prst="rect">
                                      <a:avLst/>
                                    </a:prstGeom>
                                    <a:noFill/>
                                    <a:ln>
                                      <a:noFill/>
                                    </a:ln>
                                  </pic:spPr>
                                </pic:pic>
                              </a:graphicData>
                            </a:graphic>
                          </wp:inline>
                        </w:drawing>
                      </w:r>
                    </w:p>
                  </w:txbxContent>
                </v:textbox>
              </v:roundrect>
            </w:pict>
          </mc:Fallback>
        </mc:AlternateContent>
      </w:r>
      <w:r>
        <w:rPr>
          <w:rFonts w:eastAsia="Times New Roman" w:cs="Arial"/>
          <w:b/>
          <w:bCs/>
          <w:noProof/>
          <w:color w:val="000000"/>
          <w:sz w:val="16"/>
          <w:szCs w:val="16"/>
          <w:lang w:eastAsia="zh-CN"/>
        </w:rPr>
        <mc:AlternateContent>
          <mc:Choice Requires="wps">
            <w:drawing>
              <wp:anchor distT="0" distB="0" distL="114300" distR="114300" simplePos="0" relativeHeight="251666432" behindDoc="0" locked="0" layoutInCell="1" allowOverlap="1" wp14:anchorId="0A10A5B0" wp14:editId="62F36B6D">
                <wp:simplePos x="0" y="0"/>
                <wp:positionH relativeFrom="column">
                  <wp:posOffset>-247809</wp:posOffset>
                </wp:positionH>
                <wp:positionV relativeFrom="paragraph">
                  <wp:posOffset>5895816</wp:posOffset>
                </wp:positionV>
                <wp:extent cx="868680" cy="288608"/>
                <wp:effectExtent l="4445" t="0" r="12065" b="12065"/>
                <wp:wrapNone/>
                <wp:docPr id="11" name="Rounded 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868680" cy="288608"/>
                        </a:xfrm>
                        <a:prstGeom prst="roundRect">
                          <a:avLst>
                            <a:gd name="adj" fmla="val 16667"/>
                          </a:avLst>
                        </a:prstGeom>
                        <a:solidFill>
                          <a:srgbClr val="CCECFF"/>
                        </a:solidFill>
                        <a:ln w="9525">
                          <a:solidFill>
                            <a:srgbClr val="000000"/>
                          </a:solidFill>
                          <a:round/>
                          <a:headEnd/>
                          <a:tailEnd/>
                        </a:ln>
                      </wps:spPr>
                      <wps:txbx>
                        <w:txbxContent>
                          <w:p w14:paraId="3A07B4CE" w14:textId="549BDFE7" w:rsidR="00C03727" w:rsidRPr="00844F6C" w:rsidRDefault="00C03727" w:rsidP="008E3106">
                            <w:pPr>
                              <w:pStyle w:val="Heading2"/>
                              <w:keepNext/>
                              <w:rPr>
                                <w:rFonts w:ascii="Calibri" w:hAnsi="Calibri"/>
                                <w:sz w:val="18"/>
                                <w:lang w:val="en"/>
                              </w:rPr>
                            </w:pPr>
                            <w:r w:rsidRPr="00844F6C">
                              <w:rPr>
                                <w:rFonts w:ascii="Calibri" w:hAnsi="Calibri"/>
                                <w:sz w:val="18"/>
                                <w:lang w:val="en"/>
                              </w:rPr>
                              <w:t>Include</w:t>
                            </w:r>
                            <w:r w:rsidRPr="00844F6C">
                              <w:rPr>
                                <w:rFonts w:ascii="Calibri" w:hAnsi="Calibri"/>
                                <w:sz w:val="16"/>
                                <w:lang w:val="en"/>
                              </w:rPr>
                              <w:t>d</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1" o:spid="_x0000_s1027" style="position:absolute;margin-left:-19.5pt;margin-top:464.25pt;width:68.4pt;height:22.75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" fillcolor="#ccecff">
                <v:textbox style="layout-flow:vertical;mso-layout-flow-alt:bottom-to-top" inset="3.6pt,,3.6pt">
                  <w:txbxContent>
                    <w:p w14:paraId="3A07B4CE" w14:textId="549BDFE7" w:rsidR="00C03727" w:rsidRPr="00844F6C" w:rsidRDefault="00C03727" w:rsidP="008E3106">
                      <w:pPr>
                        <w:pStyle w:val="Heading2"/>
                        <w:keepNext/>
                        <w:rPr>
                          <w:rFonts w:ascii="Calibri" w:hAnsi="Calibri"/>
                          <w:sz w:val="18"/>
                          <w:lang w:val="en"/>
                        </w:rPr>
                      </w:pPr>
                      <w:r w:rsidRPr="00844F6C">
                        <w:rPr>
                          <w:rFonts w:ascii="Calibri" w:hAnsi="Calibri"/>
                          <w:sz w:val="18"/>
                          <w:lang w:val="en"/>
                        </w:rPr>
                        <w:t>Include</w:t>
                      </w:r>
                      <w:r w:rsidRPr="00844F6C">
                        <w:rPr>
                          <w:rFonts w:ascii="Calibri" w:hAnsi="Calibri"/>
                          <w:sz w:val="16"/>
                          <w:lang w:val="en"/>
                        </w:rPr>
                        <w:t>d</w:t>
                      </w:r>
                    </w:p>
                  </w:txbxContent>
                </v:textbox>
              </v:roundrect>
            </w:pict>
          </mc:Fallback>
        </mc:AlternateContent>
      </w:r>
      <w:r w:rsidRPr="00D7780E">
        <w:rPr>
          <w:rFonts w:eastAsia="Times New Roman" w:cs="Arial"/>
          <w:b/>
          <w:bCs/>
          <w:noProof/>
          <w:color w:val="000000"/>
          <w:sz w:val="16"/>
          <w:szCs w:val="16"/>
          <w:shd w:val="clear" w:color="auto" w:fill="FFFFFF"/>
          <w:lang w:eastAsia="zh-CN"/>
        </w:rPr>
        <w:drawing>
          <wp:anchor distT="0" distB="0" distL="114300" distR="114300" simplePos="0" relativeHeight="251671552" behindDoc="0" locked="0" layoutInCell="1" allowOverlap="1" wp14:anchorId="54AD8C7F" wp14:editId="2E4ACEE2">
            <wp:simplePos x="0" y="0"/>
            <wp:positionH relativeFrom="column">
              <wp:posOffset>381000</wp:posOffset>
            </wp:positionH>
            <wp:positionV relativeFrom="paragraph">
              <wp:posOffset>180975</wp:posOffset>
            </wp:positionV>
            <wp:extent cx="5731510" cy="6296025"/>
            <wp:effectExtent l="0" t="0" r="2540" b="9525"/>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731510" cy="6296025"/>
                    </a:xfrm>
                    <a:prstGeom prst="rect">
                      <a:avLst/>
                    </a:prstGeom>
                  </pic:spPr>
                </pic:pic>
              </a:graphicData>
            </a:graphic>
            <wp14:sizeRelV relativeFrom="margin">
              <wp14:pctHeight>0</wp14:pctHeight>
            </wp14:sizeRelV>
          </wp:anchor>
        </w:drawing>
      </w:r>
      <w:r w:rsidR="00844F6C">
        <w:rPr>
          <w:rFonts w:eastAsia="Times New Roman" w:cs="Arial"/>
          <w:b/>
          <w:bCs/>
          <w:noProof/>
          <w:color w:val="000000"/>
          <w:sz w:val="16"/>
          <w:szCs w:val="16"/>
          <w:lang w:eastAsia="zh-CN"/>
        </w:rPr>
        <mc:AlternateContent>
          <mc:Choice Requires="wps">
            <w:drawing>
              <wp:anchor distT="0" distB="0" distL="114300" distR="114300" simplePos="0" relativeHeight="251670528" behindDoc="0" locked="0" layoutInCell="1" allowOverlap="1" wp14:anchorId="345CB25A" wp14:editId="73DAE0B9">
                <wp:simplePos x="0" y="0"/>
                <wp:positionH relativeFrom="column">
                  <wp:posOffset>-291147</wp:posOffset>
                </wp:positionH>
                <wp:positionV relativeFrom="paragraph">
                  <wp:posOffset>530860</wp:posOffset>
                </wp:positionV>
                <wp:extent cx="965517" cy="272098"/>
                <wp:effectExtent l="3810" t="0" r="10160" b="10160"/>
                <wp:wrapNone/>
                <wp:docPr id="18" name="Rounded 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965517" cy="272098"/>
                        </a:xfrm>
                        <a:prstGeom prst="roundRect">
                          <a:avLst>
                            <a:gd name="adj" fmla="val 16667"/>
                          </a:avLst>
                        </a:prstGeom>
                        <a:solidFill>
                          <a:srgbClr val="CCECFF"/>
                        </a:solidFill>
                        <a:ln w="9525">
                          <a:solidFill>
                            <a:srgbClr val="000000"/>
                          </a:solidFill>
                          <a:round/>
                          <a:headEnd/>
                          <a:tailEnd/>
                        </a:ln>
                      </wps:spPr>
                      <wps:txbx>
                        <w:txbxContent>
                          <w:p w14:paraId="1E803FA2" w14:textId="1A615489" w:rsidR="008E3106" w:rsidRPr="00C46668" w:rsidRDefault="008E3106" w:rsidP="008E3106">
                            <w:pPr>
                              <w:pStyle w:val="Heading2"/>
                              <w:keepNext/>
                              <w:rPr>
                                <w:rFonts w:ascii="Calibri" w:hAnsi="Calibri"/>
                                <w:sz w:val="18"/>
                                <w:lang w:val="en"/>
                              </w:rPr>
                            </w:pPr>
                            <w:r w:rsidRPr="00C46668">
                              <w:rPr>
                                <w:rFonts w:ascii="Calibri" w:hAnsi="Calibri"/>
                                <w:sz w:val="18"/>
                                <w:lang w:val="en"/>
                              </w:rPr>
                              <w:t>Identification</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8" o:spid="_x0000_s1028" style="position:absolute;margin-left:-22.9pt;margin-top:41.8pt;width:76pt;height:21.4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" fillcolor="#ccecff">
                <v:textbox style="layout-flow:vertical;mso-layout-flow-alt:bottom-to-top" inset="3.6pt,,3.6pt">
                  <w:txbxContent>
                    <w:p w14:paraId="1E803FA2" w14:textId="1A615489" w:rsidR="008E3106" w:rsidRPr="00C46668" w:rsidRDefault="008E3106" w:rsidP="008E3106">
                      <w:pPr>
                        <w:pStyle w:val="Heading2"/>
                        <w:keepNext/>
                        <w:rPr>
                          <w:rFonts w:ascii="Calibri" w:hAnsi="Calibri"/>
                          <w:sz w:val="18"/>
                          <w:lang w:val="en"/>
                        </w:rPr>
                      </w:pPr>
                      <w:r w:rsidRPr="00C46668">
                        <w:rPr>
                          <w:rFonts w:ascii="Calibri" w:hAnsi="Calibri"/>
                          <w:sz w:val="18"/>
                          <w:lang w:val="en"/>
                        </w:rPr>
                        <w:t>Identification</w:t>
                      </w:r>
                    </w:p>
                  </w:txbxContent>
                </v:textbox>
              </v:roundrect>
            </w:pict>
          </mc:Fallback>
        </mc:AlternateContent>
      </w:r>
    </w:p>
    <w:p w14:paraId="58789EB5" w14:textId="77777777" w:rsidR="00EA13E9" w:rsidRDefault="00EA13E9" w:rsidP="00A65DD3">
      <w:pPr>
        <w:pStyle w:val="NormalWeb"/>
        <w:rPr>
          <w:rFonts w:asciiTheme="minorHAnsi" w:hAnsiTheme="minorHAnsi" w:cs="Arial"/>
          <w:b/>
          <w:bCs/>
          <w:color w:val="000000"/>
          <w:sz w:val="16"/>
          <w:szCs w:val="16"/>
          <w:shd w:val="clear" w:color="auto" w:fill="FFFFFF"/>
        </w:rPr>
      </w:pPr>
    </w:p>
    <w:p w14:paraId="2EE7E577" w14:textId="48FD140F" w:rsidR="00150D70" w:rsidRDefault="00B40500" w:rsidP="00A65DD3">
      <w:pPr>
        <w:pStyle w:val="NormalWeb"/>
        <w:rPr>
          <w:rFonts w:asciiTheme="minorHAnsi" w:hAnsiTheme="minorHAnsi" w:cs="Arial"/>
          <w:color w:val="000000"/>
          <w:sz w:val="16"/>
          <w:szCs w:val="16"/>
        </w:rPr>
      </w:pPr>
      <w:r>
        <w:rPr>
          <w:rFonts w:asciiTheme="minorHAnsi" w:hAnsiTheme="minorHAnsi" w:cs="Arial"/>
          <w:b/>
          <w:bCs/>
          <w:color w:val="000000"/>
          <w:sz w:val="16"/>
          <w:szCs w:val="16"/>
          <w:shd w:val="clear" w:color="auto" w:fill="FFFFFF"/>
        </w:rPr>
        <w:t>Figure 1.</w:t>
      </w:r>
      <w:r w:rsidR="0068714C" w:rsidRPr="00F86C9D">
        <w:rPr>
          <w:rFonts w:asciiTheme="minorHAnsi" w:hAnsiTheme="minorHAnsi" w:cs="Arial"/>
          <w:b/>
          <w:bCs/>
          <w:color w:val="000000"/>
          <w:sz w:val="16"/>
          <w:szCs w:val="16"/>
          <w:shd w:val="clear" w:color="auto" w:fill="FFFFFF"/>
        </w:rPr>
        <w:t xml:space="preserve"> </w:t>
      </w:r>
      <w:r w:rsidR="00C46668">
        <w:rPr>
          <w:rFonts w:asciiTheme="minorHAnsi" w:hAnsiTheme="minorHAnsi" w:cs="Arial"/>
          <w:color w:val="000000"/>
          <w:sz w:val="16"/>
          <w:szCs w:val="16"/>
          <w:shd w:val="clear" w:color="auto" w:fill="FFFFFF"/>
        </w:rPr>
        <w:t>Adapted PRISMA flowchart</w:t>
      </w:r>
      <w:r w:rsidR="00F86C9D">
        <w:rPr>
          <w:rFonts w:asciiTheme="minorHAnsi" w:hAnsiTheme="minorHAnsi" w:cs="Arial"/>
          <w:color w:val="000000"/>
          <w:sz w:val="16"/>
          <w:szCs w:val="16"/>
          <w:shd w:val="clear" w:color="auto" w:fill="FFFFFF"/>
        </w:rPr>
        <w:t xml:space="preserve"> made </w:t>
      </w:r>
      <w:r w:rsidR="00C46668">
        <w:rPr>
          <w:rFonts w:asciiTheme="minorHAnsi" w:hAnsiTheme="minorHAnsi" w:cs="Arial"/>
          <w:color w:val="000000"/>
          <w:sz w:val="16"/>
          <w:szCs w:val="16"/>
          <w:shd w:val="clear" w:color="auto" w:fill="FFFFFF"/>
        </w:rPr>
        <w:t>us</w:t>
      </w:r>
      <w:r w:rsidR="00F86C9D">
        <w:rPr>
          <w:rFonts w:asciiTheme="minorHAnsi" w:hAnsiTheme="minorHAnsi" w:cs="Arial"/>
          <w:color w:val="000000"/>
          <w:sz w:val="16"/>
          <w:szCs w:val="16"/>
          <w:shd w:val="clear" w:color="auto" w:fill="FFFFFF"/>
        </w:rPr>
        <w:t>in</w:t>
      </w:r>
      <w:r w:rsidR="00C46668">
        <w:rPr>
          <w:rFonts w:asciiTheme="minorHAnsi" w:hAnsiTheme="minorHAnsi" w:cs="Arial"/>
          <w:color w:val="000000"/>
          <w:sz w:val="16"/>
          <w:szCs w:val="16"/>
          <w:shd w:val="clear" w:color="auto" w:fill="FFFFFF"/>
        </w:rPr>
        <w:t>g</w:t>
      </w:r>
      <w:r w:rsidR="00F86C9D">
        <w:rPr>
          <w:rFonts w:asciiTheme="minorHAnsi" w:hAnsiTheme="minorHAnsi" w:cs="Arial"/>
          <w:color w:val="000000"/>
          <w:sz w:val="16"/>
          <w:szCs w:val="16"/>
          <w:shd w:val="clear" w:color="auto" w:fill="FFFFFF"/>
        </w:rPr>
        <w:t xml:space="preserve"> Review M</w:t>
      </w:r>
      <w:r w:rsidR="00F86C9D" w:rsidRPr="00F86C9D">
        <w:rPr>
          <w:rFonts w:asciiTheme="minorHAnsi" w:hAnsiTheme="minorHAnsi" w:cs="Arial"/>
          <w:color w:val="000000"/>
          <w:sz w:val="16"/>
          <w:szCs w:val="16"/>
          <w:shd w:val="clear" w:color="auto" w:fill="FFFFFF"/>
        </w:rPr>
        <w:t>anager 5.3.</w:t>
      </w:r>
      <w:r w:rsidR="00E36622">
        <w:rPr>
          <w:rFonts w:asciiTheme="minorHAnsi" w:hAnsiTheme="minorHAnsi" w:cs="Arial"/>
          <w:color w:val="000000"/>
          <w:sz w:val="16"/>
          <w:szCs w:val="16"/>
          <w:shd w:val="clear" w:color="auto" w:fill="FFFFFF"/>
          <w:vertAlign w:val="superscript"/>
        </w:rPr>
        <w:t>17</w:t>
      </w:r>
      <w:r w:rsidR="00F86C9D" w:rsidRPr="00F86C9D">
        <w:rPr>
          <w:rFonts w:asciiTheme="minorHAnsi" w:hAnsiTheme="minorHAnsi" w:cs="Arial"/>
          <w:color w:val="000000"/>
          <w:sz w:val="16"/>
          <w:szCs w:val="16"/>
          <w:shd w:val="clear" w:color="auto" w:fill="FFFFFF"/>
        </w:rPr>
        <w:t xml:space="preserve"> </w:t>
      </w:r>
      <w:r w:rsidR="0068714C" w:rsidRPr="00F86C9D">
        <w:rPr>
          <w:rFonts w:asciiTheme="minorHAnsi" w:hAnsiTheme="minorHAnsi" w:cs="Arial"/>
          <w:color w:val="000000"/>
          <w:sz w:val="16"/>
          <w:szCs w:val="16"/>
        </w:rPr>
        <w:t xml:space="preserve">The </w:t>
      </w:r>
      <w:r w:rsidR="00A65DD3" w:rsidRPr="00F86C9D">
        <w:rPr>
          <w:rFonts w:asciiTheme="minorHAnsi" w:hAnsiTheme="minorHAnsi" w:cs="Arial"/>
          <w:color w:val="000000"/>
          <w:sz w:val="16"/>
          <w:szCs w:val="16"/>
        </w:rPr>
        <w:t>number of articles rejected per each exclusion criteria is</w:t>
      </w:r>
      <w:r w:rsidR="0068714C" w:rsidRPr="00F86C9D">
        <w:rPr>
          <w:rFonts w:asciiTheme="minorHAnsi" w:hAnsiTheme="minorHAnsi" w:cs="Arial"/>
          <w:color w:val="000000"/>
          <w:sz w:val="16"/>
          <w:szCs w:val="16"/>
        </w:rPr>
        <w:t xml:space="preserve"> listed (</w:t>
      </w:r>
      <w:r w:rsidR="0068714C" w:rsidRPr="00A65DD3">
        <w:rPr>
          <w:rFonts w:asciiTheme="minorHAnsi" w:hAnsiTheme="minorHAnsi" w:cs="Arial"/>
          <w:color w:val="000000"/>
          <w:sz w:val="16"/>
          <w:szCs w:val="16"/>
        </w:rPr>
        <w:t>right</w:t>
      </w:r>
      <w:r w:rsidR="0068714C" w:rsidRPr="00F86C9D">
        <w:rPr>
          <w:rFonts w:asciiTheme="minorHAnsi" w:hAnsiTheme="minorHAnsi" w:cs="Arial"/>
          <w:i/>
          <w:iCs/>
          <w:color w:val="000000"/>
          <w:sz w:val="16"/>
          <w:szCs w:val="16"/>
        </w:rPr>
        <w:t>)</w:t>
      </w:r>
      <w:r w:rsidR="0068714C" w:rsidRPr="00F86C9D">
        <w:rPr>
          <w:rFonts w:asciiTheme="minorHAnsi" w:hAnsiTheme="minorHAnsi" w:cs="Arial"/>
          <w:color w:val="000000"/>
          <w:sz w:val="16"/>
          <w:szCs w:val="16"/>
        </w:rPr>
        <w:t>.</w:t>
      </w:r>
      <w:r w:rsidR="00F86C9D" w:rsidRPr="00F86C9D">
        <w:rPr>
          <w:rFonts w:asciiTheme="minorHAnsi" w:hAnsiTheme="minorHAnsi" w:cs="Arial"/>
          <w:color w:val="000000"/>
          <w:sz w:val="16"/>
          <w:szCs w:val="16"/>
        </w:rPr>
        <w:t xml:space="preserve"> </w:t>
      </w:r>
      <w:r w:rsidR="00F86C9D">
        <w:rPr>
          <w:rFonts w:asciiTheme="minorHAnsi" w:hAnsiTheme="minorHAnsi" w:cs="Arial"/>
          <w:color w:val="000000"/>
          <w:sz w:val="16"/>
          <w:szCs w:val="16"/>
        </w:rPr>
        <w:t xml:space="preserve">Studies of patients with </w:t>
      </w:r>
      <w:r w:rsidR="00F86C9D">
        <w:rPr>
          <w:rFonts w:asciiTheme="minorHAnsi" w:hAnsiTheme="minorHAnsi"/>
          <w:sz w:val="16"/>
          <w:szCs w:val="16"/>
        </w:rPr>
        <w:t>complicated pyelonephritis,</w:t>
      </w:r>
      <w:r w:rsidR="00F86C9D" w:rsidRPr="00F86C9D">
        <w:rPr>
          <w:rFonts w:asciiTheme="minorHAnsi" w:hAnsiTheme="minorHAnsi"/>
          <w:sz w:val="16"/>
          <w:szCs w:val="16"/>
        </w:rPr>
        <w:t xml:space="preserve"> defined as know</w:t>
      </w:r>
      <w:r w:rsidR="00F86C9D">
        <w:rPr>
          <w:rFonts w:asciiTheme="minorHAnsi" w:hAnsiTheme="minorHAnsi"/>
          <w:sz w:val="16"/>
          <w:szCs w:val="16"/>
        </w:rPr>
        <w:t>n diabetes/metabolic disease or known structural/</w:t>
      </w:r>
      <w:r w:rsidR="00F86C9D" w:rsidRPr="00F86C9D">
        <w:rPr>
          <w:rFonts w:asciiTheme="minorHAnsi" w:hAnsiTheme="minorHAnsi"/>
          <w:sz w:val="16"/>
          <w:szCs w:val="16"/>
        </w:rPr>
        <w:t>functional urological abnormalities,</w:t>
      </w:r>
      <w:r w:rsidR="00F86C9D">
        <w:rPr>
          <w:rFonts w:asciiTheme="minorHAnsi" w:hAnsiTheme="minorHAnsi"/>
          <w:sz w:val="16"/>
          <w:szCs w:val="16"/>
        </w:rPr>
        <w:t xml:space="preserve"> were excluded from the analysis. We did not include</w:t>
      </w:r>
      <w:r w:rsidR="00A65DD3">
        <w:rPr>
          <w:rFonts w:asciiTheme="minorHAnsi" w:hAnsiTheme="minorHAnsi"/>
          <w:sz w:val="16"/>
          <w:szCs w:val="16"/>
        </w:rPr>
        <w:t xml:space="preserve"> the</w:t>
      </w:r>
      <w:r w:rsidR="00F86C9D">
        <w:rPr>
          <w:rFonts w:asciiTheme="minorHAnsi" w:hAnsiTheme="minorHAnsi"/>
          <w:sz w:val="16"/>
          <w:szCs w:val="16"/>
        </w:rPr>
        <w:t xml:space="preserve"> </w:t>
      </w:r>
      <w:r w:rsidR="00A65DD3">
        <w:rPr>
          <w:rFonts w:asciiTheme="minorHAnsi" w:hAnsiTheme="minorHAnsi"/>
          <w:sz w:val="16"/>
          <w:szCs w:val="16"/>
        </w:rPr>
        <w:t xml:space="preserve">lower urinary tract features of </w:t>
      </w:r>
      <w:r w:rsidR="00F86C9D">
        <w:rPr>
          <w:rFonts w:asciiTheme="minorHAnsi" w:hAnsiTheme="minorHAnsi"/>
          <w:sz w:val="16"/>
          <w:szCs w:val="16"/>
        </w:rPr>
        <w:t xml:space="preserve">being male </w:t>
      </w:r>
      <w:r w:rsidR="00F86C9D" w:rsidRPr="00F86C9D">
        <w:rPr>
          <w:rFonts w:asciiTheme="minorHAnsi" w:hAnsiTheme="minorHAnsi"/>
          <w:sz w:val="16"/>
          <w:szCs w:val="16"/>
        </w:rPr>
        <w:t>and urinary catheterisatio</w:t>
      </w:r>
      <w:r w:rsidR="00F86C9D">
        <w:rPr>
          <w:rFonts w:asciiTheme="minorHAnsi" w:hAnsiTheme="minorHAnsi"/>
          <w:sz w:val="16"/>
          <w:szCs w:val="16"/>
        </w:rPr>
        <w:t>n within our definition of complicated pyelonephritis.</w:t>
      </w:r>
      <w:r w:rsidR="0085583E">
        <w:rPr>
          <w:rFonts w:asciiTheme="minorHAnsi" w:hAnsiTheme="minorHAnsi"/>
          <w:sz w:val="16"/>
          <w:szCs w:val="16"/>
        </w:rPr>
        <w:t xml:space="preserve"> </w:t>
      </w:r>
      <w:r w:rsidR="00150D70" w:rsidRPr="0085583E">
        <w:rPr>
          <w:rFonts w:asciiTheme="minorHAnsi" w:hAnsiTheme="minorHAnsi" w:cs="Arial"/>
          <w:color w:val="000000"/>
          <w:sz w:val="16"/>
          <w:szCs w:val="16"/>
        </w:rPr>
        <w:t>The search of CDSR</w:t>
      </w:r>
      <w:r w:rsidR="00636606">
        <w:rPr>
          <w:rFonts w:asciiTheme="minorHAnsi" w:hAnsiTheme="minorHAnsi" w:cs="Arial"/>
          <w:color w:val="000000"/>
          <w:sz w:val="16"/>
          <w:szCs w:val="16"/>
        </w:rPr>
        <w:t xml:space="preserve"> </w:t>
      </w:r>
      <w:r w:rsidR="00A65DD3" w:rsidRPr="00A65DD3">
        <w:rPr>
          <w:rFonts w:asciiTheme="minorHAnsi" w:hAnsiTheme="minorHAnsi" w:cs="Arial"/>
          <w:color w:val="000000"/>
          <w:sz w:val="16"/>
          <w:szCs w:val="16"/>
        </w:rPr>
        <w:t xml:space="preserve">(Cochrane Database for Systematic Reviews) </w:t>
      </w:r>
      <w:r w:rsidR="00150D70" w:rsidRPr="0085583E">
        <w:rPr>
          <w:rFonts w:asciiTheme="minorHAnsi" w:hAnsiTheme="minorHAnsi" w:cs="Arial"/>
          <w:color w:val="000000"/>
          <w:sz w:val="16"/>
          <w:szCs w:val="16"/>
        </w:rPr>
        <w:t>generated 15 results for screening. Four reviews were identified as relevant, evaluating antibiotics used for pyelonephritis or duration of therapy for pyelonephritis. Manual reference searching of these papers using inclusion/exclusion criteria generated one additional study for inclusion, not already identified in the search. Manual reference searching of NICE and IDSA/ESCMID pyelonephritis treatment guidelines did not identify any additional studies satisfying inclusion criteria that were not already ident</w:t>
      </w:r>
      <w:r w:rsidR="005A26B6">
        <w:rPr>
          <w:rFonts w:asciiTheme="minorHAnsi" w:hAnsiTheme="minorHAnsi" w:cs="Arial"/>
          <w:color w:val="000000"/>
          <w:sz w:val="16"/>
          <w:szCs w:val="16"/>
        </w:rPr>
        <w:t>ified in the search.</w:t>
      </w:r>
    </w:p>
    <w:p w14:paraId="0043B723" w14:textId="77777777" w:rsidR="00D7780E" w:rsidRDefault="00D7780E" w:rsidP="00E82078">
      <w:pPr>
        <w:spacing w:after="0" w:line="360" w:lineRule="auto"/>
        <w:outlineLvl w:val="0"/>
        <w:rPr>
          <w:rFonts w:eastAsia="Times New Roman" w:cs="Times New Roman"/>
          <w:sz w:val="16"/>
          <w:szCs w:val="16"/>
          <w:lang w:eastAsia="en-GB"/>
        </w:rPr>
      </w:pPr>
    </w:p>
    <w:p w14:paraId="40D57AE7" w14:textId="77777777" w:rsidR="00D7780E" w:rsidRDefault="00D7780E" w:rsidP="00E82078">
      <w:pPr>
        <w:spacing w:after="0" w:line="360" w:lineRule="auto"/>
        <w:outlineLvl w:val="0"/>
        <w:rPr>
          <w:rFonts w:eastAsia="Times New Roman" w:cs="Times New Roman"/>
          <w:sz w:val="16"/>
          <w:szCs w:val="16"/>
          <w:lang w:eastAsia="en-GB"/>
        </w:rPr>
      </w:pPr>
    </w:p>
    <w:p w14:paraId="1262C274" w14:textId="77777777" w:rsidR="00084F11" w:rsidRDefault="00084F11" w:rsidP="00E82078">
      <w:pPr>
        <w:spacing w:after="0" w:line="360" w:lineRule="auto"/>
        <w:outlineLvl w:val="0"/>
        <w:rPr>
          <w:rFonts w:eastAsia="Times New Roman" w:cs="Arial"/>
          <w:b/>
          <w:bCs/>
          <w:color w:val="000000"/>
          <w:sz w:val="18"/>
          <w:szCs w:val="18"/>
        </w:rPr>
      </w:pPr>
    </w:p>
    <w:p w14:paraId="25DD5AD9" w14:textId="67493E00" w:rsidR="00D654CB" w:rsidRPr="00BD3F92" w:rsidRDefault="00D654CB" w:rsidP="00E82078">
      <w:pPr>
        <w:spacing w:after="0" w:line="360" w:lineRule="auto"/>
        <w:outlineLvl w:val="0"/>
        <w:rPr>
          <w:rFonts w:eastAsia="Times New Roman" w:cs="Arial"/>
          <w:color w:val="000000"/>
          <w:sz w:val="18"/>
          <w:szCs w:val="18"/>
        </w:rPr>
      </w:pPr>
      <w:r w:rsidRPr="00BF50CC">
        <w:rPr>
          <w:rFonts w:eastAsia="Times New Roman" w:cs="Arial"/>
          <w:b/>
          <w:bCs/>
          <w:color w:val="000000"/>
          <w:sz w:val="18"/>
          <w:szCs w:val="18"/>
        </w:rPr>
        <w:lastRenderedPageBreak/>
        <w:t>Risk of bias in included studies</w:t>
      </w:r>
    </w:p>
    <w:p w14:paraId="7FC86B33" w14:textId="58BA0C2D" w:rsidR="00D654CB" w:rsidRPr="00BF50CC" w:rsidRDefault="00700113" w:rsidP="00D654CB">
      <w:pPr>
        <w:spacing w:after="0" w:line="360" w:lineRule="auto"/>
        <w:rPr>
          <w:rFonts w:eastAsia="Times New Roman" w:cs="Times New Roman"/>
          <w:sz w:val="18"/>
          <w:szCs w:val="18"/>
        </w:rPr>
      </w:pPr>
      <w:r w:rsidRPr="00700113">
        <w:rPr>
          <w:rFonts w:eastAsia="Times New Roman" w:cs="Times New Roman"/>
          <w:noProof/>
          <w:sz w:val="18"/>
          <w:szCs w:val="18"/>
          <w:lang w:eastAsia="zh-CN"/>
        </w:rPr>
        <w:drawing>
          <wp:inline distT="0" distB="0" distL="0" distR="0" wp14:anchorId="7471FCBA" wp14:editId="53F9585E">
            <wp:extent cx="2943225" cy="46767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943225" cy="4676775"/>
                    </a:xfrm>
                    <a:prstGeom prst="rect">
                      <a:avLst/>
                    </a:prstGeom>
                  </pic:spPr>
                </pic:pic>
              </a:graphicData>
            </a:graphic>
          </wp:inline>
        </w:drawing>
      </w:r>
    </w:p>
    <w:p w14:paraId="46C5878D" w14:textId="206748B0" w:rsidR="00D654CB" w:rsidRPr="00E36622" w:rsidRDefault="00481174" w:rsidP="00D654CB">
      <w:pPr>
        <w:spacing w:after="0" w:line="276" w:lineRule="auto"/>
        <w:rPr>
          <w:rFonts w:eastAsia="Times New Roman" w:cs="Times New Roman"/>
          <w:sz w:val="16"/>
          <w:szCs w:val="16"/>
          <w:vertAlign w:val="superscript"/>
        </w:rPr>
      </w:pPr>
      <w:r>
        <w:rPr>
          <w:rFonts w:eastAsia="Times New Roman" w:cs="Times New Roman"/>
          <w:b/>
          <w:bCs/>
          <w:sz w:val="16"/>
          <w:szCs w:val="16"/>
        </w:rPr>
        <w:t xml:space="preserve">Figure 2: </w:t>
      </w:r>
      <w:r w:rsidR="00D654CB" w:rsidRPr="006678B1">
        <w:rPr>
          <w:rFonts w:eastAsia="Times New Roman" w:cs="Times New Roman"/>
          <w:sz w:val="16"/>
          <w:szCs w:val="16"/>
        </w:rPr>
        <w:t>Risk of bias for each included study. Each study is broken down into various potential areas for bias. The figure was created using Revman</w:t>
      </w:r>
      <w:r w:rsidR="00E36622">
        <w:rPr>
          <w:rFonts w:eastAsia="Times New Roman" w:cs="Times New Roman"/>
          <w:sz w:val="16"/>
          <w:szCs w:val="16"/>
          <w:vertAlign w:val="superscript"/>
        </w:rPr>
        <w:t>17</w:t>
      </w:r>
      <w:r w:rsidR="00D654CB">
        <w:rPr>
          <w:rFonts w:eastAsia="Times New Roman" w:cs="Times New Roman"/>
          <w:sz w:val="16"/>
          <w:szCs w:val="16"/>
        </w:rPr>
        <w:t xml:space="preserve">, </w:t>
      </w:r>
      <w:r w:rsidR="00D654CB" w:rsidRPr="006678B1">
        <w:rPr>
          <w:rFonts w:eastAsia="Times New Roman" w:cs="Times New Roman"/>
          <w:sz w:val="16"/>
          <w:szCs w:val="16"/>
        </w:rPr>
        <w:t>utilising The Cochrane Collaboration T</w:t>
      </w:r>
      <w:r w:rsidR="00E36622">
        <w:rPr>
          <w:rFonts w:eastAsia="Times New Roman" w:cs="Times New Roman"/>
          <w:sz w:val="16"/>
          <w:szCs w:val="16"/>
        </w:rPr>
        <w:t>ool for Assessing Risk of Bias.</w:t>
      </w:r>
      <w:r w:rsidR="00E36622">
        <w:rPr>
          <w:rFonts w:eastAsia="Times New Roman" w:cs="Times New Roman"/>
          <w:sz w:val="16"/>
          <w:szCs w:val="16"/>
          <w:vertAlign w:val="superscript"/>
        </w:rPr>
        <w:t>6</w:t>
      </w:r>
    </w:p>
    <w:p w14:paraId="22EE0829" w14:textId="77777777" w:rsidR="00D654CB" w:rsidRPr="006678B1" w:rsidRDefault="00D654CB" w:rsidP="00D654CB">
      <w:pPr>
        <w:spacing w:after="0" w:line="276" w:lineRule="auto"/>
        <w:rPr>
          <w:rFonts w:eastAsia="Times New Roman" w:cs="Times New Roman"/>
          <w:sz w:val="16"/>
          <w:szCs w:val="16"/>
        </w:rPr>
      </w:pPr>
      <w:r w:rsidRPr="006678B1">
        <w:rPr>
          <w:rFonts w:eastAsia="Times New Roman" w:cs="Times New Roman"/>
          <w:sz w:val="18"/>
          <w:szCs w:val="18"/>
        </w:rPr>
        <w:t xml:space="preserve">+ </w:t>
      </w:r>
      <w:r w:rsidRPr="006678B1">
        <w:rPr>
          <w:rFonts w:eastAsia="Times New Roman" w:cs="Times New Roman"/>
          <w:sz w:val="16"/>
          <w:szCs w:val="16"/>
        </w:rPr>
        <w:t>Low risk of bias.</w:t>
      </w:r>
      <w:r w:rsidRPr="006678B1">
        <w:rPr>
          <w:rFonts w:eastAsia="Times New Roman" w:cs="Times New Roman"/>
        </w:rPr>
        <w:t xml:space="preserve"> </w:t>
      </w:r>
      <w:r w:rsidRPr="006678B1">
        <w:rPr>
          <w:rFonts w:eastAsia="Times New Roman" w:cs="Times New Roman"/>
          <w:sz w:val="18"/>
          <w:szCs w:val="18"/>
        </w:rPr>
        <w:t xml:space="preserve">– </w:t>
      </w:r>
      <w:r w:rsidRPr="006678B1">
        <w:rPr>
          <w:rFonts w:eastAsia="Times New Roman" w:cs="Times New Roman"/>
          <w:sz w:val="16"/>
          <w:szCs w:val="16"/>
        </w:rPr>
        <w:t xml:space="preserve">High risk of bias. </w:t>
      </w:r>
      <w:r w:rsidRPr="006678B1">
        <w:rPr>
          <w:rFonts w:eastAsia="Times New Roman" w:cs="Times New Roman"/>
          <w:sz w:val="18"/>
          <w:szCs w:val="10"/>
        </w:rPr>
        <w:t>?</w:t>
      </w:r>
      <w:r w:rsidRPr="006678B1">
        <w:rPr>
          <w:rFonts w:eastAsia="Times New Roman" w:cs="Times New Roman"/>
          <w:sz w:val="21"/>
          <w:szCs w:val="14"/>
        </w:rPr>
        <w:t xml:space="preserve"> </w:t>
      </w:r>
      <w:r w:rsidRPr="006678B1">
        <w:rPr>
          <w:rFonts w:eastAsia="Times New Roman" w:cs="Times New Roman"/>
          <w:sz w:val="16"/>
          <w:szCs w:val="8"/>
        </w:rPr>
        <w:t xml:space="preserve">Unclear risk of bias. </w:t>
      </w:r>
    </w:p>
    <w:p w14:paraId="20BBE1DE" w14:textId="77777777" w:rsidR="00D654CB" w:rsidRDefault="00D654CB" w:rsidP="00D654CB">
      <w:pPr>
        <w:spacing w:after="0" w:line="360" w:lineRule="auto"/>
        <w:rPr>
          <w:rFonts w:eastAsia="Times New Roman" w:cs="Times New Roman"/>
          <w:sz w:val="18"/>
          <w:szCs w:val="18"/>
        </w:rPr>
      </w:pPr>
    </w:p>
    <w:p w14:paraId="776E3112" w14:textId="77777777" w:rsidR="00481174" w:rsidRDefault="00481174" w:rsidP="00D654CB">
      <w:pPr>
        <w:spacing w:after="0" w:line="360" w:lineRule="auto"/>
        <w:rPr>
          <w:rFonts w:eastAsia="Times New Roman" w:cs="Times New Roman"/>
          <w:sz w:val="18"/>
          <w:szCs w:val="18"/>
        </w:rPr>
      </w:pPr>
    </w:p>
    <w:p w14:paraId="595D740D" w14:textId="77777777" w:rsidR="00481174" w:rsidRDefault="00481174" w:rsidP="00D654CB">
      <w:pPr>
        <w:spacing w:after="0" w:line="360" w:lineRule="auto"/>
        <w:rPr>
          <w:rFonts w:eastAsia="Times New Roman" w:cs="Times New Roman"/>
          <w:sz w:val="18"/>
          <w:szCs w:val="18"/>
        </w:rPr>
      </w:pPr>
    </w:p>
    <w:p w14:paraId="713A01F1" w14:textId="77777777" w:rsidR="00481174" w:rsidRDefault="00481174" w:rsidP="00D654CB">
      <w:pPr>
        <w:spacing w:after="0" w:line="360" w:lineRule="auto"/>
        <w:rPr>
          <w:rFonts w:eastAsia="Times New Roman" w:cs="Times New Roman"/>
          <w:sz w:val="18"/>
          <w:szCs w:val="18"/>
        </w:rPr>
      </w:pPr>
    </w:p>
    <w:p w14:paraId="596977FB" w14:textId="77777777" w:rsidR="00481174" w:rsidRDefault="00481174" w:rsidP="00D654CB">
      <w:pPr>
        <w:spacing w:after="0" w:line="360" w:lineRule="auto"/>
        <w:rPr>
          <w:rFonts w:eastAsia="Times New Roman" w:cs="Times New Roman"/>
          <w:sz w:val="18"/>
          <w:szCs w:val="18"/>
        </w:rPr>
      </w:pPr>
    </w:p>
    <w:p w14:paraId="3E2CB492" w14:textId="77777777" w:rsidR="00481174" w:rsidRDefault="00481174" w:rsidP="00D654CB">
      <w:pPr>
        <w:spacing w:after="0" w:line="360" w:lineRule="auto"/>
        <w:rPr>
          <w:rFonts w:eastAsia="Times New Roman" w:cs="Times New Roman"/>
          <w:sz w:val="18"/>
          <w:szCs w:val="18"/>
        </w:rPr>
      </w:pPr>
    </w:p>
    <w:p w14:paraId="54181D74" w14:textId="77777777" w:rsidR="00481174" w:rsidRDefault="00481174" w:rsidP="00D654CB">
      <w:pPr>
        <w:spacing w:after="0" w:line="360" w:lineRule="auto"/>
        <w:rPr>
          <w:rFonts w:eastAsia="Times New Roman" w:cs="Times New Roman"/>
          <w:sz w:val="18"/>
          <w:szCs w:val="18"/>
        </w:rPr>
      </w:pPr>
    </w:p>
    <w:p w14:paraId="3C2ED1DE" w14:textId="77777777" w:rsidR="00481174" w:rsidRPr="00BF50CC" w:rsidRDefault="00481174" w:rsidP="00D654CB">
      <w:pPr>
        <w:spacing w:after="0" w:line="360" w:lineRule="auto"/>
        <w:rPr>
          <w:rFonts w:eastAsia="Times New Roman" w:cs="Times New Roman"/>
          <w:sz w:val="18"/>
          <w:szCs w:val="18"/>
        </w:rPr>
      </w:pPr>
    </w:p>
    <w:p w14:paraId="62D4B460" w14:textId="77777777" w:rsidR="00D654CB" w:rsidRDefault="00D654CB" w:rsidP="00D654CB">
      <w:pPr>
        <w:spacing w:after="0" w:line="276" w:lineRule="auto"/>
        <w:rPr>
          <w:rFonts w:eastAsia="Times New Roman" w:cs="Arial"/>
          <w:b/>
          <w:bCs/>
          <w:color w:val="000000"/>
          <w:sz w:val="16"/>
          <w:szCs w:val="16"/>
        </w:rPr>
      </w:pPr>
    </w:p>
    <w:p w14:paraId="15189F98" w14:textId="4B3B8C8F" w:rsidR="00D654CB" w:rsidRDefault="00700113" w:rsidP="00D654CB">
      <w:pPr>
        <w:spacing w:after="0" w:line="276" w:lineRule="auto"/>
        <w:rPr>
          <w:rFonts w:eastAsia="Times New Roman" w:cs="Arial"/>
          <w:b/>
          <w:bCs/>
          <w:color w:val="000000"/>
          <w:sz w:val="16"/>
          <w:szCs w:val="16"/>
        </w:rPr>
      </w:pPr>
      <w:r>
        <w:rPr>
          <w:rFonts w:eastAsia="Times New Roman" w:cs="Arial"/>
          <w:b/>
          <w:bCs/>
          <w:noProof/>
          <w:color w:val="000000"/>
          <w:sz w:val="16"/>
          <w:szCs w:val="16"/>
          <w:lang w:eastAsia="zh-CN"/>
        </w:rPr>
        <w:lastRenderedPageBreak/>
        <w:drawing>
          <wp:inline distT="0" distB="0" distL="0" distR="0" wp14:anchorId="59DBB298" wp14:editId="638A49BC">
            <wp:extent cx="5772150" cy="2438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72150" cy="2438400"/>
                    </a:xfrm>
                    <a:prstGeom prst="rect">
                      <a:avLst/>
                    </a:prstGeom>
                    <a:noFill/>
                  </pic:spPr>
                </pic:pic>
              </a:graphicData>
            </a:graphic>
          </wp:inline>
        </w:drawing>
      </w:r>
    </w:p>
    <w:p w14:paraId="03DDEB31" w14:textId="1C800C8D" w:rsidR="00E26A68" w:rsidRDefault="00481174" w:rsidP="00481174">
      <w:pPr>
        <w:spacing w:after="0" w:line="360" w:lineRule="auto"/>
        <w:rPr>
          <w:rFonts w:eastAsia="Times New Roman" w:cs="Times New Roman"/>
          <w:sz w:val="16"/>
          <w:szCs w:val="16"/>
          <w:vertAlign w:val="superscript"/>
        </w:rPr>
      </w:pPr>
      <w:r>
        <w:rPr>
          <w:rFonts w:eastAsia="Times New Roman" w:cs="Arial"/>
          <w:b/>
          <w:bCs/>
          <w:color w:val="000000"/>
          <w:sz w:val="16"/>
          <w:szCs w:val="16"/>
        </w:rPr>
        <w:t xml:space="preserve">Figure 3: </w:t>
      </w:r>
      <w:r w:rsidR="00D654CB" w:rsidRPr="006678B1">
        <w:rPr>
          <w:rFonts w:eastAsia="Times New Roman" w:cs="Arial"/>
          <w:color w:val="000000"/>
          <w:sz w:val="16"/>
          <w:szCs w:val="16"/>
        </w:rPr>
        <w:t>Risk of bias distribution for included studies. Data represented is for all five studies combined. Percentages represent the proportion of studies with high, low, or unclear levels of each type of bias. The figure was created using Revman</w:t>
      </w:r>
      <w:r w:rsidR="00E36622">
        <w:rPr>
          <w:rFonts w:eastAsia="Times New Roman" w:cs="Arial"/>
          <w:color w:val="000000"/>
          <w:sz w:val="16"/>
          <w:szCs w:val="16"/>
          <w:vertAlign w:val="superscript"/>
        </w:rPr>
        <w:t>17</w:t>
      </w:r>
      <w:r w:rsidR="00D654CB" w:rsidRPr="006678B1">
        <w:rPr>
          <w:rFonts w:eastAsia="Times New Roman" w:cs="Arial"/>
          <w:color w:val="000000"/>
          <w:sz w:val="16"/>
          <w:szCs w:val="16"/>
        </w:rPr>
        <w:t xml:space="preserve">, </w:t>
      </w:r>
      <w:r w:rsidR="00D654CB" w:rsidRPr="006678B1">
        <w:rPr>
          <w:rFonts w:eastAsia="Times New Roman" w:cs="Times New Roman"/>
          <w:sz w:val="16"/>
          <w:szCs w:val="16"/>
        </w:rPr>
        <w:t>utilising The Cochrane Collaboration T</w:t>
      </w:r>
      <w:r w:rsidR="00E36622">
        <w:rPr>
          <w:rFonts w:eastAsia="Times New Roman" w:cs="Times New Roman"/>
          <w:sz w:val="16"/>
          <w:szCs w:val="16"/>
        </w:rPr>
        <w:t>ool for Assessing Risk of Bias.</w:t>
      </w:r>
      <w:r w:rsidR="00E36622">
        <w:rPr>
          <w:rFonts w:eastAsia="Times New Roman" w:cs="Times New Roman"/>
          <w:sz w:val="16"/>
          <w:szCs w:val="16"/>
          <w:vertAlign w:val="superscript"/>
        </w:rPr>
        <w:t>6</w:t>
      </w:r>
    </w:p>
    <w:p w14:paraId="65DF3E64" w14:textId="77777777" w:rsidR="008C3F11" w:rsidRDefault="008C3F11" w:rsidP="00481174">
      <w:pPr>
        <w:spacing w:after="0" w:line="360" w:lineRule="auto"/>
        <w:rPr>
          <w:rFonts w:eastAsia="Times New Roman" w:cs="Times New Roman"/>
          <w:sz w:val="16"/>
          <w:szCs w:val="16"/>
          <w:vertAlign w:val="superscript"/>
        </w:rPr>
      </w:pPr>
    </w:p>
    <w:p w14:paraId="40695CC4" w14:textId="77777777" w:rsidR="008C3F11" w:rsidRDefault="008C3F11" w:rsidP="00481174">
      <w:pPr>
        <w:spacing w:after="0" w:line="360" w:lineRule="auto"/>
        <w:rPr>
          <w:rFonts w:eastAsia="Times New Roman" w:cs="Times New Roman"/>
          <w:sz w:val="16"/>
          <w:szCs w:val="16"/>
          <w:vertAlign w:val="superscript"/>
        </w:rPr>
      </w:pPr>
    </w:p>
    <w:p w14:paraId="2518AE43" w14:textId="77777777" w:rsidR="008C3F11" w:rsidRDefault="008C3F11" w:rsidP="00481174">
      <w:pPr>
        <w:spacing w:after="0" w:line="360" w:lineRule="auto"/>
        <w:rPr>
          <w:rFonts w:eastAsia="Times New Roman" w:cs="Times New Roman"/>
          <w:sz w:val="16"/>
          <w:szCs w:val="16"/>
          <w:vertAlign w:val="superscript"/>
        </w:rPr>
      </w:pPr>
    </w:p>
    <w:p w14:paraId="3EE1F8C3" w14:textId="77777777" w:rsidR="008C3F11" w:rsidRDefault="008C3F11" w:rsidP="00481174">
      <w:pPr>
        <w:spacing w:after="0" w:line="360" w:lineRule="auto"/>
        <w:rPr>
          <w:rFonts w:eastAsia="Times New Roman" w:cs="Times New Roman"/>
          <w:sz w:val="16"/>
          <w:szCs w:val="16"/>
          <w:vertAlign w:val="superscript"/>
        </w:rPr>
      </w:pPr>
    </w:p>
    <w:p w14:paraId="7E11220F" w14:textId="77777777" w:rsidR="008C3F11" w:rsidRDefault="008C3F11" w:rsidP="00481174">
      <w:pPr>
        <w:spacing w:after="0" w:line="360" w:lineRule="auto"/>
        <w:rPr>
          <w:rFonts w:eastAsia="Times New Roman" w:cs="Times New Roman"/>
          <w:sz w:val="16"/>
          <w:szCs w:val="16"/>
          <w:vertAlign w:val="superscript"/>
        </w:rPr>
      </w:pPr>
    </w:p>
    <w:p w14:paraId="725495C1" w14:textId="77777777" w:rsidR="008C3F11" w:rsidRDefault="008C3F11" w:rsidP="00481174">
      <w:pPr>
        <w:spacing w:after="0" w:line="360" w:lineRule="auto"/>
        <w:rPr>
          <w:rFonts w:eastAsia="Times New Roman" w:cs="Times New Roman"/>
          <w:sz w:val="16"/>
          <w:szCs w:val="16"/>
          <w:vertAlign w:val="superscript"/>
        </w:rPr>
      </w:pPr>
    </w:p>
    <w:p w14:paraId="3201F424" w14:textId="77777777" w:rsidR="008C3F11" w:rsidRDefault="008C3F11" w:rsidP="00481174">
      <w:pPr>
        <w:spacing w:after="0" w:line="360" w:lineRule="auto"/>
        <w:rPr>
          <w:rFonts w:eastAsia="Times New Roman" w:cs="Times New Roman"/>
          <w:sz w:val="16"/>
          <w:szCs w:val="16"/>
          <w:vertAlign w:val="superscript"/>
        </w:rPr>
      </w:pPr>
    </w:p>
    <w:p w14:paraId="0FFFD9A1" w14:textId="77777777" w:rsidR="008C3F11" w:rsidRDefault="008C3F11" w:rsidP="00481174">
      <w:pPr>
        <w:spacing w:after="0" w:line="360" w:lineRule="auto"/>
        <w:rPr>
          <w:rFonts w:eastAsia="Times New Roman" w:cs="Times New Roman"/>
          <w:sz w:val="16"/>
          <w:szCs w:val="16"/>
          <w:vertAlign w:val="superscript"/>
        </w:rPr>
      </w:pPr>
    </w:p>
    <w:p w14:paraId="654CB314" w14:textId="77777777" w:rsidR="008C3F11" w:rsidRDefault="008C3F11" w:rsidP="00481174">
      <w:pPr>
        <w:spacing w:after="0" w:line="360" w:lineRule="auto"/>
        <w:rPr>
          <w:rFonts w:eastAsia="Times New Roman" w:cs="Times New Roman"/>
          <w:sz w:val="16"/>
          <w:szCs w:val="16"/>
          <w:vertAlign w:val="superscript"/>
        </w:rPr>
      </w:pPr>
    </w:p>
    <w:p w14:paraId="4A7EEBF1" w14:textId="77777777" w:rsidR="008C3F11" w:rsidRDefault="008C3F11" w:rsidP="00481174">
      <w:pPr>
        <w:spacing w:after="0" w:line="360" w:lineRule="auto"/>
        <w:rPr>
          <w:rFonts w:eastAsia="Times New Roman" w:cs="Times New Roman"/>
          <w:sz w:val="16"/>
          <w:szCs w:val="16"/>
          <w:vertAlign w:val="superscript"/>
        </w:rPr>
      </w:pPr>
    </w:p>
    <w:p w14:paraId="022E690D" w14:textId="77777777" w:rsidR="008C3F11" w:rsidRDefault="008C3F11" w:rsidP="00481174">
      <w:pPr>
        <w:spacing w:after="0" w:line="360" w:lineRule="auto"/>
        <w:rPr>
          <w:rFonts w:eastAsia="Times New Roman" w:cs="Times New Roman"/>
          <w:sz w:val="16"/>
          <w:szCs w:val="16"/>
          <w:vertAlign w:val="superscript"/>
        </w:rPr>
      </w:pPr>
    </w:p>
    <w:p w14:paraId="4980CBCC" w14:textId="77777777" w:rsidR="008C3F11" w:rsidRDefault="008C3F11" w:rsidP="00481174">
      <w:pPr>
        <w:spacing w:after="0" w:line="360" w:lineRule="auto"/>
        <w:rPr>
          <w:rFonts w:eastAsia="Times New Roman" w:cs="Times New Roman"/>
          <w:sz w:val="16"/>
          <w:szCs w:val="16"/>
          <w:vertAlign w:val="superscript"/>
        </w:rPr>
      </w:pPr>
    </w:p>
    <w:p w14:paraId="6D17342A" w14:textId="77777777" w:rsidR="008C3F11" w:rsidRDefault="008C3F11" w:rsidP="00481174">
      <w:pPr>
        <w:spacing w:after="0" w:line="360" w:lineRule="auto"/>
        <w:rPr>
          <w:rFonts w:eastAsia="Times New Roman" w:cs="Times New Roman"/>
          <w:sz w:val="16"/>
          <w:szCs w:val="16"/>
          <w:vertAlign w:val="superscript"/>
        </w:rPr>
      </w:pPr>
    </w:p>
    <w:p w14:paraId="2E39250C" w14:textId="77777777" w:rsidR="008C3F11" w:rsidRDefault="008C3F11" w:rsidP="00481174">
      <w:pPr>
        <w:spacing w:after="0" w:line="360" w:lineRule="auto"/>
        <w:rPr>
          <w:rFonts w:eastAsia="Times New Roman" w:cs="Times New Roman"/>
          <w:sz w:val="16"/>
          <w:szCs w:val="16"/>
          <w:vertAlign w:val="superscript"/>
        </w:rPr>
      </w:pPr>
    </w:p>
    <w:p w14:paraId="614F0583" w14:textId="77777777" w:rsidR="008C3F11" w:rsidRDefault="008C3F11" w:rsidP="00481174">
      <w:pPr>
        <w:spacing w:after="0" w:line="360" w:lineRule="auto"/>
        <w:rPr>
          <w:rFonts w:eastAsia="Times New Roman" w:cs="Times New Roman"/>
          <w:sz w:val="16"/>
          <w:szCs w:val="16"/>
          <w:vertAlign w:val="superscript"/>
        </w:rPr>
      </w:pPr>
    </w:p>
    <w:p w14:paraId="2F936FB9" w14:textId="77777777" w:rsidR="008C3F11" w:rsidRDefault="008C3F11" w:rsidP="00481174">
      <w:pPr>
        <w:spacing w:after="0" w:line="360" w:lineRule="auto"/>
        <w:rPr>
          <w:rFonts w:eastAsia="Times New Roman" w:cs="Times New Roman"/>
          <w:sz w:val="16"/>
          <w:szCs w:val="16"/>
          <w:vertAlign w:val="superscript"/>
        </w:rPr>
      </w:pPr>
    </w:p>
    <w:p w14:paraId="4631CCB8" w14:textId="77777777" w:rsidR="008C3F11" w:rsidRDefault="008C3F11" w:rsidP="00481174">
      <w:pPr>
        <w:spacing w:after="0" w:line="360" w:lineRule="auto"/>
        <w:rPr>
          <w:rFonts w:eastAsia="Times New Roman" w:cs="Times New Roman"/>
          <w:sz w:val="16"/>
          <w:szCs w:val="16"/>
          <w:vertAlign w:val="superscript"/>
        </w:rPr>
      </w:pPr>
    </w:p>
    <w:p w14:paraId="7F8797BD" w14:textId="77777777" w:rsidR="008C3F11" w:rsidRDefault="008C3F11" w:rsidP="00481174">
      <w:pPr>
        <w:spacing w:after="0" w:line="360" w:lineRule="auto"/>
        <w:rPr>
          <w:rFonts w:eastAsia="Times New Roman" w:cs="Times New Roman"/>
          <w:sz w:val="16"/>
          <w:szCs w:val="16"/>
          <w:vertAlign w:val="superscript"/>
        </w:rPr>
      </w:pPr>
    </w:p>
    <w:p w14:paraId="0FD53941" w14:textId="77777777" w:rsidR="008C3F11" w:rsidRDefault="008C3F11" w:rsidP="00481174">
      <w:pPr>
        <w:spacing w:after="0" w:line="360" w:lineRule="auto"/>
        <w:rPr>
          <w:rFonts w:eastAsia="Times New Roman" w:cs="Times New Roman"/>
          <w:sz w:val="16"/>
          <w:szCs w:val="16"/>
          <w:vertAlign w:val="superscript"/>
        </w:rPr>
      </w:pPr>
    </w:p>
    <w:p w14:paraId="02023561" w14:textId="77777777" w:rsidR="008C3F11" w:rsidRDefault="008C3F11" w:rsidP="00481174">
      <w:pPr>
        <w:spacing w:after="0" w:line="360" w:lineRule="auto"/>
        <w:rPr>
          <w:rFonts w:eastAsia="Times New Roman" w:cs="Times New Roman"/>
          <w:sz w:val="16"/>
          <w:szCs w:val="16"/>
          <w:vertAlign w:val="superscript"/>
        </w:rPr>
      </w:pPr>
    </w:p>
    <w:p w14:paraId="29C677A6" w14:textId="77777777" w:rsidR="008C3F11" w:rsidRDefault="008C3F11" w:rsidP="00481174">
      <w:pPr>
        <w:spacing w:after="0" w:line="360" w:lineRule="auto"/>
        <w:rPr>
          <w:rFonts w:eastAsia="Times New Roman" w:cs="Times New Roman"/>
          <w:sz w:val="16"/>
          <w:szCs w:val="16"/>
          <w:vertAlign w:val="superscript"/>
        </w:rPr>
      </w:pPr>
    </w:p>
    <w:p w14:paraId="3DE8D1A1" w14:textId="77777777" w:rsidR="008C3F11" w:rsidRDefault="008C3F11" w:rsidP="00481174">
      <w:pPr>
        <w:spacing w:after="0" w:line="360" w:lineRule="auto"/>
        <w:rPr>
          <w:rFonts w:eastAsia="Times New Roman" w:cs="Times New Roman"/>
          <w:sz w:val="16"/>
          <w:szCs w:val="16"/>
          <w:vertAlign w:val="superscript"/>
        </w:rPr>
      </w:pPr>
    </w:p>
    <w:p w14:paraId="27BEF26B" w14:textId="77777777" w:rsidR="008C3F11" w:rsidRDefault="008C3F11" w:rsidP="00481174">
      <w:pPr>
        <w:spacing w:after="0" w:line="360" w:lineRule="auto"/>
        <w:rPr>
          <w:rFonts w:eastAsia="Times New Roman" w:cs="Times New Roman"/>
          <w:sz w:val="16"/>
          <w:szCs w:val="16"/>
          <w:vertAlign w:val="superscript"/>
        </w:rPr>
      </w:pPr>
    </w:p>
    <w:p w14:paraId="6366C00C" w14:textId="77777777" w:rsidR="008C3F11" w:rsidRDefault="008C3F11" w:rsidP="00481174">
      <w:pPr>
        <w:spacing w:after="0" w:line="360" w:lineRule="auto"/>
        <w:rPr>
          <w:rFonts w:eastAsia="Times New Roman" w:cs="Times New Roman"/>
          <w:sz w:val="16"/>
          <w:szCs w:val="16"/>
          <w:vertAlign w:val="superscript"/>
        </w:rPr>
      </w:pPr>
    </w:p>
    <w:p w14:paraId="77E269A4" w14:textId="77777777" w:rsidR="008C3F11" w:rsidRDefault="008C3F11" w:rsidP="00481174">
      <w:pPr>
        <w:spacing w:after="0" w:line="360" w:lineRule="auto"/>
        <w:rPr>
          <w:rFonts w:eastAsia="Times New Roman" w:cs="Times New Roman"/>
          <w:sz w:val="16"/>
          <w:szCs w:val="16"/>
          <w:vertAlign w:val="superscript"/>
        </w:rPr>
      </w:pPr>
    </w:p>
    <w:p w14:paraId="43FBBE40" w14:textId="77777777" w:rsidR="008C3F11" w:rsidRDefault="008C3F11" w:rsidP="00481174">
      <w:pPr>
        <w:spacing w:after="0" w:line="360" w:lineRule="auto"/>
        <w:rPr>
          <w:rFonts w:eastAsia="Times New Roman" w:cs="Times New Roman"/>
          <w:sz w:val="16"/>
          <w:szCs w:val="16"/>
          <w:vertAlign w:val="superscript"/>
        </w:rPr>
      </w:pPr>
    </w:p>
    <w:p w14:paraId="2BBE78E4" w14:textId="77777777" w:rsidR="008C3F11" w:rsidRDefault="008C3F11" w:rsidP="00481174">
      <w:pPr>
        <w:spacing w:after="0" w:line="360" w:lineRule="auto"/>
        <w:rPr>
          <w:rFonts w:eastAsia="Times New Roman" w:cs="Times New Roman"/>
          <w:sz w:val="16"/>
          <w:szCs w:val="16"/>
          <w:vertAlign w:val="superscript"/>
        </w:rPr>
      </w:pPr>
    </w:p>
    <w:p w14:paraId="45307BEC" w14:textId="77777777" w:rsidR="008C3F11" w:rsidRDefault="008C3F11" w:rsidP="00481174">
      <w:pPr>
        <w:spacing w:after="0" w:line="360" w:lineRule="auto"/>
        <w:rPr>
          <w:rFonts w:eastAsia="Times New Roman" w:cs="Times New Roman"/>
          <w:sz w:val="16"/>
          <w:szCs w:val="16"/>
          <w:vertAlign w:val="superscript"/>
        </w:rPr>
      </w:pPr>
    </w:p>
    <w:p w14:paraId="700EF64E" w14:textId="77777777" w:rsidR="008C3F11" w:rsidRDefault="008C3F11" w:rsidP="00481174">
      <w:pPr>
        <w:spacing w:after="0" w:line="360" w:lineRule="auto"/>
        <w:rPr>
          <w:rFonts w:eastAsia="Times New Roman" w:cs="Times New Roman"/>
          <w:sz w:val="16"/>
          <w:szCs w:val="16"/>
          <w:vertAlign w:val="superscript"/>
        </w:rPr>
      </w:pPr>
    </w:p>
    <w:p w14:paraId="090C0BEB" w14:textId="77777777" w:rsidR="008C3F11" w:rsidRDefault="008C3F11" w:rsidP="00481174">
      <w:pPr>
        <w:spacing w:after="0" w:line="360" w:lineRule="auto"/>
        <w:rPr>
          <w:rFonts w:eastAsia="Times New Roman" w:cs="Times New Roman"/>
          <w:sz w:val="16"/>
          <w:szCs w:val="16"/>
          <w:vertAlign w:val="superscript"/>
        </w:rPr>
      </w:pPr>
    </w:p>
    <w:p w14:paraId="2E31FA55" w14:textId="77777777" w:rsidR="008C3F11" w:rsidRDefault="008C3F11" w:rsidP="00481174">
      <w:pPr>
        <w:spacing w:after="0" w:line="360" w:lineRule="auto"/>
        <w:rPr>
          <w:rFonts w:eastAsia="Times New Roman" w:cs="Times New Roman"/>
          <w:sz w:val="16"/>
          <w:szCs w:val="16"/>
          <w:vertAlign w:val="superscript"/>
        </w:rPr>
      </w:pPr>
    </w:p>
    <w:p w14:paraId="1E039D0A" w14:textId="77777777" w:rsidR="008C3F11" w:rsidRDefault="008C3F11" w:rsidP="008C3F11">
      <w:pPr>
        <w:spacing w:after="200" w:line="360" w:lineRule="auto"/>
        <w:rPr>
          <w:rFonts w:ascii="Calibri" w:eastAsia="SimSun" w:hAnsi="Calibri"/>
          <w:lang w:eastAsia="zh-CN"/>
        </w:rPr>
      </w:pPr>
      <w:r w:rsidRPr="001D06CD">
        <w:rPr>
          <w:rFonts w:ascii="Calibri" w:eastAsia="SimSun" w:hAnsi="Calibri" w:cs="Times New Roman"/>
          <w:b/>
          <w:bCs/>
          <w:lang w:eastAsia="zh-CN"/>
        </w:rPr>
        <w:lastRenderedPageBreak/>
        <w:t>Title</w:t>
      </w:r>
      <w:r w:rsidRPr="001D06CD">
        <w:rPr>
          <w:rFonts w:ascii="Calibri" w:eastAsia="SimSun" w:hAnsi="Calibri" w:cs="Times New Roman"/>
          <w:lang w:eastAsia="zh-CN"/>
        </w:rPr>
        <w:t>: A systematic review of randomised clinical trials for oral antibiotic treatment of acute pyelonephritis.</w:t>
      </w:r>
    </w:p>
    <w:p w14:paraId="0BAC4E65" w14:textId="77777777" w:rsidR="008C3F11" w:rsidRPr="001D06CD" w:rsidRDefault="008C3F11" w:rsidP="008C3F11">
      <w:pPr>
        <w:spacing w:after="200" w:line="360" w:lineRule="auto"/>
        <w:rPr>
          <w:rFonts w:ascii="Calibri" w:eastAsia="SimSun" w:hAnsi="Calibri" w:cs="Times New Roman"/>
          <w:lang w:eastAsia="zh-CN"/>
        </w:rPr>
      </w:pPr>
      <w:r w:rsidRPr="001D06CD">
        <w:rPr>
          <w:rFonts w:ascii="Calibri" w:eastAsia="SimSun" w:hAnsi="Calibri"/>
          <w:b/>
          <w:bCs/>
          <w:lang w:eastAsia="zh-CN"/>
        </w:rPr>
        <w:t>Journal name</w:t>
      </w:r>
      <w:r>
        <w:rPr>
          <w:rFonts w:ascii="Calibri" w:eastAsia="SimSun" w:hAnsi="Calibri"/>
          <w:lang w:eastAsia="zh-CN"/>
        </w:rPr>
        <w:t xml:space="preserve">: </w:t>
      </w:r>
      <w:r w:rsidRPr="001D06CD">
        <w:rPr>
          <w:rFonts w:ascii="Calibri" w:eastAsia="SimSun" w:hAnsi="Calibri"/>
          <w:lang w:eastAsia="zh-CN"/>
        </w:rPr>
        <w:t>European Journal of Clinical Microbiology &amp; Infectious Diseases</w:t>
      </w:r>
    </w:p>
    <w:p w14:paraId="6C483049" w14:textId="77777777" w:rsidR="008C3F11" w:rsidRPr="001D06CD" w:rsidRDefault="008C3F11" w:rsidP="008C3F11">
      <w:pPr>
        <w:spacing w:after="200" w:line="360" w:lineRule="auto"/>
        <w:rPr>
          <w:rFonts w:ascii="Calibri" w:eastAsia="SimSun" w:hAnsi="Calibri" w:cs="Times New Roman"/>
          <w:lang w:eastAsia="zh-CN"/>
        </w:rPr>
      </w:pPr>
      <w:r w:rsidRPr="001D06CD">
        <w:rPr>
          <w:rFonts w:ascii="Calibri" w:eastAsia="SimSun" w:hAnsi="Calibri" w:cs="Times New Roman"/>
          <w:b/>
          <w:bCs/>
          <w:lang w:eastAsia="zh-CN"/>
        </w:rPr>
        <w:t>Article type</w:t>
      </w:r>
      <w:r w:rsidRPr="001D06CD">
        <w:rPr>
          <w:rFonts w:ascii="Calibri" w:eastAsia="SimSun" w:hAnsi="Calibri" w:cs="Times New Roman"/>
          <w:lang w:eastAsia="zh-CN"/>
        </w:rPr>
        <w:t>: Original article</w:t>
      </w:r>
    </w:p>
    <w:p w14:paraId="2871582F" w14:textId="77777777" w:rsidR="008C3F11" w:rsidRPr="001D06CD" w:rsidRDefault="008C3F11" w:rsidP="008C3F11">
      <w:pPr>
        <w:spacing w:after="200" w:line="360" w:lineRule="auto"/>
        <w:rPr>
          <w:rFonts w:ascii="Calibri" w:eastAsia="SimSun" w:hAnsi="Calibri" w:cs="Times New Roman"/>
          <w:lang w:eastAsia="zh-CN"/>
        </w:rPr>
      </w:pPr>
      <w:r w:rsidRPr="001D06CD">
        <w:rPr>
          <w:rFonts w:ascii="Calibri" w:eastAsia="SimSun" w:hAnsi="Calibri" w:cs="Times New Roman"/>
          <w:b/>
          <w:bCs/>
          <w:lang w:eastAsia="zh-CN"/>
        </w:rPr>
        <w:t>Authors</w:t>
      </w:r>
      <w:r w:rsidRPr="001D06CD">
        <w:rPr>
          <w:rFonts w:ascii="Calibri" w:eastAsia="SimSun" w:hAnsi="Calibri" w:cs="Times New Roman"/>
          <w:lang w:eastAsia="zh-CN"/>
        </w:rPr>
        <w:t xml:space="preserve">: Jonathan W S Cattrall, </w:t>
      </w:r>
      <w:proofErr w:type="spellStart"/>
      <w:r w:rsidRPr="001D06CD">
        <w:rPr>
          <w:rFonts w:ascii="Calibri" w:eastAsia="SimSun" w:hAnsi="Calibri" w:cs="Times New Roman"/>
          <w:lang w:eastAsia="zh-CN"/>
        </w:rPr>
        <w:t>Alyss</w:t>
      </w:r>
      <w:proofErr w:type="spellEnd"/>
      <w:r w:rsidRPr="001D06CD">
        <w:rPr>
          <w:rFonts w:ascii="Calibri" w:eastAsia="SimSun" w:hAnsi="Calibri" w:cs="Times New Roman"/>
          <w:lang w:eastAsia="zh-CN"/>
        </w:rPr>
        <w:t xml:space="preserve"> V Robinson, Andrew Kirby</w:t>
      </w:r>
      <w:r w:rsidRPr="001D06CD">
        <w:rPr>
          <w:rFonts w:ascii="Calibri" w:eastAsia="SimSun" w:hAnsi="Calibri" w:cs="Times New Roman"/>
          <w:vertAlign w:val="superscript"/>
          <w:lang w:eastAsia="zh-CN"/>
        </w:rPr>
        <w:t>1/2</w:t>
      </w:r>
      <w:r w:rsidRPr="001D06CD">
        <w:rPr>
          <w:rFonts w:ascii="Calibri" w:eastAsia="SimSun" w:hAnsi="Calibri" w:cs="Times New Roman"/>
          <w:lang w:eastAsia="zh-CN"/>
        </w:rPr>
        <w:t xml:space="preserve">* </w:t>
      </w:r>
    </w:p>
    <w:p w14:paraId="1F50B9B3" w14:textId="77777777" w:rsidR="008C3F11" w:rsidRPr="001D06CD" w:rsidRDefault="008C3F11" w:rsidP="008C3F11">
      <w:pPr>
        <w:spacing w:after="200" w:line="360" w:lineRule="auto"/>
        <w:rPr>
          <w:rFonts w:ascii="Calibri" w:eastAsia="SimSun" w:hAnsi="Calibri" w:cs="Times New Roman"/>
          <w:lang w:eastAsia="zh-CN"/>
        </w:rPr>
      </w:pPr>
      <w:r w:rsidRPr="001D06CD">
        <w:rPr>
          <w:rFonts w:ascii="Calibri" w:eastAsia="SimSun" w:hAnsi="Calibri" w:cs="Times New Roman"/>
          <w:lang w:eastAsia="zh-CN"/>
        </w:rPr>
        <w:t xml:space="preserve">1 University of Leeds, UK. </w:t>
      </w:r>
    </w:p>
    <w:p w14:paraId="76F0CB76" w14:textId="77777777" w:rsidR="008C3F11" w:rsidRPr="001D06CD" w:rsidRDefault="008C3F11" w:rsidP="008C3F11">
      <w:pPr>
        <w:spacing w:after="200" w:line="360" w:lineRule="auto"/>
        <w:rPr>
          <w:rFonts w:ascii="Calibri" w:eastAsia="SimSun" w:hAnsi="Calibri" w:cs="Times New Roman"/>
          <w:lang w:eastAsia="zh-CN"/>
        </w:rPr>
      </w:pPr>
      <w:r w:rsidRPr="001D06CD">
        <w:rPr>
          <w:rFonts w:ascii="Calibri" w:eastAsia="SimSun" w:hAnsi="Calibri" w:cs="Times New Roman"/>
          <w:lang w:eastAsia="zh-CN"/>
        </w:rPr>
        <w:t>2 Leeds Teaching Hospitals NHS Trust, UK.</w:t>
      </w:r>
    </w:p>
    <w:p w14:paraId="0EBA59FE" w14:textId="77777777" w:rsidR="008C3F11" w:rsidRPr="001D06CD" w:rsidRDefault="008C3F11" w:rsidP="008C3F11">
      <w:pPr>
        <w:spacing w:after="200" w:line="360" w:lineRule="auto"/>
        <w:rPr>
          <w:rFonts w:ascii="Calibri" w:eastAsia="SimSun" w:hAnsi="Calibri" w:cs="Times New Roman"/>
          <w:lang w:eastAsia="zh-CN"/>
        </w:rPr>
      </w:pPr>
      <w:r w:rsidRPr="001D06CD">
        <w:rPr>
          <w:rFonts w:ascii="Calibri" w:eastAsia="SimSun" w:hAnsi="Calibri" w:cs="Times New Roman"/>
          <w:lang w:eastAsia="zh-CN"/>
        </w:rPr>
        <w:t>*</w:t>
      </w:r>
      <w:r w:rsidRPr="001D06CD">
        <w:rPr>
          <w:rFonts w:ascii="Calibri" w:eastAsia="SimSun" w:hAnsi="Calibri" w:cs="Times New Roman"/>
          <w:b/>
          <w:bCs/>
          <w:lang w:eastAsia="zh-CN"/>
        </w:rPr>
        <w:t>Corresponding author</w:t>
      </w:r>
      <w:r>
        <w:rPr>
          <w:rFonts w:ascii="Calibri" w:eastAsia="SimSun" w:hAnsi="Calibri"/>
          <w:lang w:eastAsia="zh-CN"/>
        </w:rPr>
        <w:t xml:space="preserve"> </w:t>
      </w:r>
      <w:r w:rsidRPr="001D06CD">
        <w:rPr>
          <w:rFonts w:ascii="Calibri" w:eastAsia="SimSun" w:hAnsi="Calibri" w:cs="Times New Roman"/>
          <w:b/>
          <w:bCs/>
          <w:lang w:eastAsia="zh-CN"/>
        </w:rPr>
        <w:t>E-mail</w:t>
      </w:r>
      <w:r w:rsidRPr="001D06CD">
        <w:rPr>
          <w:rFonts w:ascii="Calibri" w:eastAsia="SimSun" w:hAnsi="Calibri" w:cs="Times New Roman"/>
          <w:lang w:eastAsia="zh-CN"/>
        </w:rPr>
        <w:t>: a.kirby@leeds.ac.uk</w:t>
      </w:r>
    </w:p>
    <w:p w14:paraId="4E5D5F0D" w14:textId="77777777" w:rsidR="008C3F11" w:rsidRPr="00481174" w:rsidRDefault="008C3F11" w:rsidP="00481174">
      <w:pPr>
        <w:spacing w:after="0" w:line="360" w:lineRule="auto"/>
        <w:rPr>
          <w:rFonts w:eastAsia="Times New Roman" w:cs="Times New Roman"/>
          <w:sz w:val="18"/>
          <w:szCs w:val="18"/>
          <w:vertAlign w:val="superscript"/>
        </w:rPr>
      </w:pPr>
    </w:p>
    <w:sectPr w:rsidR="008C3F11" w:rsidRPr="00481174">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90EA2A" w14:textId="77777777" w:rsidR="000F46DF" w:rsidRDefault="000F46DF" w:rsidP="000F46DF">
      <w:pPr>
        <w:spacing w:after="0" w:line="240" w:lineRule="auto"/>
      </w:pPr>
      <w:r>
        <w:separator/>
      </w:r>
    </w:p>
  </w:endnote>
  <w:endnote w:type="continuationSeparator" w:id="0">
    <w:p w14:paraId="018A8257" w14:textId="77777777" w:rsidR="000F46DF" w:rsidRDefault="000F46DF" w:rsidP="000F4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4261818"/>
      <w:docPartObj>
        <w:docPartGallery w:val="Page Numbers (Bottom of Page)"/>
        <w:docPartUnique/>
      </w:docPartObj>
    </w:sdtPr>
    <w:sdtEndPr>
      <w:rPr>
        <w:noProof/>
      </w:rPr>
    </w:sdtEndPr>
    <w:sdtContent>
      <w:p w14:paraId="169FCDAF" w14:textId="7311B149" w:rsidR="000F46DF" w:rsidRDefault="000F46DF">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3690B809" w14:textId="77777777" w:rsidR="000F46DF" w:rsidRDefault="000F46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760FAF" w14:textId="77777777" w:rsidR="000F46DF" w:rsidRDefault="000F46DF" w:rsidP="000F46DF">
      <w:pPr>
        <w:spacing w:after="0" w:line="240" w:lineRule="auto"/>
      </w:pPr>
      <w:r>
        <w:separator/>
      </w:r>
    </w:p>
  </w:footnote>
  <w:footnote w:type="continuationSeparator" w:id="0">
    <w:p w14:paraId="3CE25752" w14:textId="77777777" w:rsidR="000F46DF" w:rsidRDefault="000F46DF" w:rsidP="000F46D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D44AF"/>
    <w:multiLevelType w:val="multilevel"/>
    <w:tmpl w:val="7C66E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03D0D1C"/>
    <w:multiLevelType w:val="multilevel"/>
    <w:tmpl w:val="16A64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62505C1"/>
    <w:multiLevelType w:val="multilevel"/>
    <w:tmpl w:val="F1364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8AE26A1"/>
    <w:multiLevelType w:val="multilevel"/>
    <w:tmpl w:val="734EE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F716A62"/>
    <w:multiLevelType w:val="multilevel"/>
    <w:tmpl w:val="EE364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E21"/>
    <w:rsid w:val="00084F11"/>
    <w:rsid w:val="00095180"/>
    <w:rsid w:val="000C3DCB"/>
    <w:rsid w:val="000D4774"/>
    <w:rsid w:val="000F46DF"/>
    <w:rsid w:val="001164B2"/>
    <w:rsid w:val="00150D70"/>
    <w:rsid w:val="001571FD"/>
    <w:rsid w:val="00163CA3"/>
    <w:rsid w:val="001A1DFF"/>
    <w:rsid w:val="001B056C"/>
    <w:rsid w:val="001F2E5C"/>
    <w:rsid w:val="00206031"/>
    <w:rsid w:val="00232E21"/>
    <w:rsid w:val="002A2D97"/>
    <w:rsid w:val="002B586C"/>
    <w:rsid w:val="002C113E"/>
    <w:rsid w:val="002D3B88"/>
    <w:rsid w:val="00312923"/>
    <w:rsid w:val="003140BA"/>
    <w:rsid w:val="00316229"/>
    <w:rsid w:val="003166A7"/>
    <w:rsid w:val="0039561D"/>
    <w:rsid w:val="003C1803"/>
    <w:rsid w:val="003D0668"/>
    <w:rsid w:val="004105DA"/>
    <w:rsid w:val="00421C16"/>
    <w:rsid w:val="00462880"/>
    <w:rsid w:val="00481174"/>
    <w:rsid w:val="004B531D"/>
    <w:rsid w:val="004F39A1"/>
    <w:rsid w:val="005101CA"/>
    <w:rsid w:val="005538BE"/>
    <w:rsid w:val="00556CA6"/>
    <w:rsid w:val="00576755"/>
    <w:rsid w:val="005A26B6"/>
    <w:rsid w:val="00622F6E"/>
    <w:rsid w:val="00636606"/>
    <w:rsid w:val="00676260"/>
    <w:rsid w:val="0068714C"/>
    <w:rsid w:val="006C1283"/>
    <w:rsid w:val="006F6499"/>
    <w:rsid w:val="00700113"/>
    <w:rsid w:val="00747918"/>
    <w:rsid w:val="007636D9"/>
    <w:rsid w:val="007B248E"/>
    <w:rsid w:val="007D208F"/>
    <w:rsid w:val="007E2DF5"/>
    <w:rsid w:val="00822293"/>
    <w:rsid w:val="00844F6C"/>
    <w:rsid w:val="0085583E"/>
    <w:rsid w:val="00865307"/>
    <w:rsid w:val="008820BF"/>
    <w:rsid w:val="008C3F11"/>
    <w:rsid w:val="008E3106"/>
    <w:rsid w:val="008F19E0"/>
    <w:rsid w:val="00936A28"/>
    <w:rsid w:val="00955626"/>
    <w:rsid w:val="009668D5"/>
    <w:rsid w:val="009B3527"/>
    <w:rsid w:val="00A403CE"/>
    <w:rsid w:val="00A65DD3"/>
    <w:rsid w:val="00A76FF7"/>
    <w:rsid w:val="00A82F02"/>
    <w:rsid w:val="00AA6585"/>
    <w:rsid w:val="00AA6D0C"/>
    <w:rsid w:val="00AB4969"/>
    <w:rsid w:val="00AB7B5E"/>
    <w:rsid w:val="00B40500"/>
    <w:rsid w:val="00B42296"/>
    <w:rsid w:val="00B44E40"/>
    <w:rsid w:val="00B5729B"/>
    <w:rsid w:val="00B72D2B"/>
    <w:rsid w:val="00B8267E"/>
    <w:rsid w:val="00B851EA"/>
    <w:rsid w:val="00B95BF7"/>
    <w:rsid w:val="00BA2997"/>
    <w:rsid w:val="00BB758D"/>
    <w:rsid w:val="00BD3F92"/>
    <w:rsid w:val="00C03727"/>
    <w:rsid w:val="00C11F8B"/>
    <w:rsid w:val="00C2146A"/>
    <w:rsid w:val="00C27116"/>
    <w:rsid w:val="00C325C1"/>
    <w:rsid w:val="00C46668"/>
    <w:rsid w:val="00C805AB"/>
    <w:rsid w:val="00CA498D"/>
    <w:rsid w:val="00CE1694"/>
    <w:rsid w:val="00D37D93"/>
    <w:rsid w:val="00D416A9"/>
    <w:rsid w:val="00D654CB"/>
    <w:rsid w:val="00D77805"/>
    <w:rsid w:val="00D7780E"/>
    <w:rsid w:val="00D943AE"/>
    <w:rsid w:val="00DE5CC3"/>
    <w:rsid w:val="00DF0CF7"/>
    <w:rsid w:val="00E21F03"/>
    <w:rsid w:val="00E2404C"/>
    <w:rsid w:val="00E26A68"/>
    <w:rsid w:val="00E3152B"/>
    <w:rsid w:val="00E36622"/>
    <w:rsid w:val="00E450B4"/>
    <w:rsid w:val="00E71520"/>
    <w:rsid w:val="00E82078"/>
    <w:rsid w:val="00EA13E9"/>
    <w:rsid w:val="00EC0B69"/>
    <w:rsid w:val="00F41811"/>
    <w:rsid w:val="00F86C9D"/>
    <w:rsid w:val="00FA057A"/>
    <w:rsid w:val="00FA387A"/>
    <w:rsid w:val="00FB389E"/>
    <w:rsid w:val="00FB4A2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3E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C03727"/>
    <w:pPr>
      <w:spacing w:after="0" w:line="240" w:lineRule="auto"/>
      <w:jc w:val="center"/>
      <w:outlineLvl w:val="1"/>
    </w:pPr>
    <w:rPr>
      <w:rFonts w:ascii="Times New Roman" w:eastAsia="Times New Roman" w:hAnsi="Times New Roman" w:cs="Times New Roman"/>
      <w:b/>
      <w:bCs/>
      <w:color w:val="000000"/>
      <w:kern w:val="28"/>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Light1">
    <w:name w:val="Table Grid Light1"/>
    <w:basedOn w:val="TableNormal"/>
    <w:uiPriority w:val="40"/>
    <w:rsid w:val="002D3B88"/>
    <w:pPr>
      <w:spacing w:after="0" w:line="240" w:lineRule="auto"/>
    </w:pPr>
    <w:rPr>
      <w:rFonts w:eastAsiaTheme="minorEastAsia"/>
      <w:lang w:eastAsia="zh-C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21">
    <w:name w:val="Grid Table 21"/>
    <w:basedOn w:val="TableNormal"/>
    <w:uiPriority w:val="47"/>
    <w:rsid w:val="00BD3F92"/>
    <w:pPr>
      <w:spacing w:after="0" w:line="240" w:lineRule="auto"/>
    </w:pPr>
    <w:rPr>
      <w:rFonts w:eastAsiaTheme="minorEastAsia"/>
      <w:lang w:eastAsia="zh-CN"/>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31">
    <w:name w:val="Grid Table 2 - Accent 31"/>
    <w:basedOn w:val="TableNormal"/>
    <w:uiPriority w:val="47"/>
    <w:rsid w:val="00D416A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1">
    <w:name w:val="List Table 21"/>
    <w:basedOn w:val="TableNormal"/>
    <w:uiPriority w:val="47"/>
    <w:rsid w:val="00D416A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B572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729B"/>
    <w:rPr>
      <w:rFonts w:ascii="Tahoma" w:hAnsi="Tahoma" w:cs="Tahoma"/>
      <w:sz w:val="16"/>
      <w:szCs w:val="16"/>
    </w:rPr>
  </w:style>
  <w:style w:type="character" w:styleId="CommentReference">
    <w:name w:val="annotation reference"/>
    <w:basedOn w:val="DefaultParagraphFont"/>
    <w:uiPriority w:val="99"/>
    <w:semiHidden/>
    <w:unhideWhenUsed/>
    <w:rsid w:val="00B5729B"/>
    <w:rPr>
      <w:sz w:val="16"/>
      <w:szCs w:val="16"/>
    </w:rPr>
  </w:style>
  <w:style w:type="paragraph" w:styleId="CommentText">
    <w:name w:val="annotation text"/>
    <w:basedOn w:val="Normal"/>
    <w:link w:val="CommentTextChar"/>
    <w:uiPriority w:val="99"/>
    <w:semiHidden/>
    <w:unhideWhenUsed/>
    <w:rsid w:val="00B5729B"/>
    <w:pPr>
      <w:spacing w:line="240" w:lineRule="auto"/>
    </w:pPr>
    <w:rPr>
      <w:sz w:val="20"/>
      <w:szCs w:val="20"/>
    </w:rPr>
  </w:style>
  <w:style w:type="character" w:customStyle="1" w:styleId="CommentTextChar">
    <w:name w:val="Comment Text Char"/>
    <w:basedOn w:val="DefaultParagraphFont"/>
    <w:link w:val="CommentText"/>
    <w:uiPriority w:val="99"/>
    <w:semiHidden/>
    <w:rsid w:val="00B5729B"/>
    <w:rPr>
      <w:sz w:val="20"/>
      <w:szCs w:val="20"/>
    </w:rPr>
  </w:style>
  <w:style w:type="paragraph" w:styleId="CommentSubject">
    <w:name w:val="annotation subject"/>
    <w:basedOn w:val="CommentText"/>
    <w:next w:val="CommentText"/>
    <w:link w:val="CommentSubjectChar"/>
    <w:uiPriority w:val="99"/>
    <w:semiHidden/>
    <w:unhideWhenUsed/>
    <w:rsid w:val="00B5729B"/>
    <w:rPr>
      <w:b/>
      <w:bCs/>
    </w:rPr>
  </w:style>
  <w:style w:type="character" w:customStyle="1" w:styleId="CommentSubjectChar">
    <w:name w:val="Comment Subject Char"/>
    <w:basedOn w:val="CommentTextChar"/>
    <w:link w:val="CommentSubject"/>
    <w:uiPriority w:val="99"/>
    <w:semiHidden/>
    <w:rsid w:val="00B5729B"/>
    <w:rPr>
      <w:b/>
      <w:bCs/>
      <w:sz w:val="20"/>
      <w:szCs w:val="20"/>
    </w:rPr>
  </w:style>
  <w:style w:type="table" w:customStyle="1" w:styleId="PlainTable11">
    <w:name w:val="Plain Table 11"/>
    <w:basedOn w:val="TableNormal"/>
    <w:uiPriority w:val="41"/>
    <w:rsid w:val="009B352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Accent31">
    <w:name w:val="Grid Table 4 - Accent 31"/>
    <w:basedOn w:val="TableNormal"/>
    <w:uiPriority w:val="49"/>
    <w:rsid w:val="009B352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rmalWeb">
    <w:name w:val="Normal (Web)"/>
    <w:basedOn w:val="Normal"/>
    <w:uiPriority w:val="99"/>
    <w:unhideWhenUsed/>
    <w:rsid w:val="00F86C9D"/>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BB75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BB758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2Char">
    <w:name w:val="Heading 2 Char"/>
    <w:basedOn w:val="DefaultParagraphFont"/>
    <w:link w:val="Heading2"/>
    <w:rsid w:val="00C03727"/>
    <w:rPr>
      <w:rFonts w:ascii="Times New Roman" w:eastAsia="Times New Roman" w:hAnsi="Times New Roman" w:cs="Times New Roman"/>
      <w:b/>
      <w:bCs/>
      <w:color w:val="000000"/>
      <w:kern w:val="28"/>
      <w:sz w:val="24"/>
      <w:szCs w:val="24"/>
      <w:lang w:val="en-CA" w:eastAsia="en-CA"/>
    </w:rPr>
  </w:style>
  <w:style w:type="paragraph" w:styleId="Header">
    <w:name w:val="header"/>
    <w:basedOn w:val="Normal"/>
    <w:link w:val="HeaderChar"/>
    <w:uiPriority w:val="99"/>
    <w:unhideWhenUsed/>
    <w:rsid w:val="000F46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46DF"/>
  </w:style>
  <w:style w:type="paragraph" w:styleId="Footer">
    <w:name w:val="footer"/>
    <w:basedOn w:val="Normal"/>
    <w:link w:val="FooterChar"/>
    <w:uiPriority w:val="99"/>
    <w:unhideWhenUsed/>
    <w:rsid w:val="000F46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46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C03727"/>
    <w:pPr>
      <w:spacing w:after="0" w:line="240" w:lineRule="auto"/>
      <w:jc w:val="center"/>
      <w:outlineLvl w:val="1"/>
    </w:pPr>
    <w:rPr>
      <w:rFonts w:ascii="Times New Roman" w:eastAsia="Times New Roman" w:hAnsi="Times New Roman" w:cs="Times New Roman"/>
      <w:b/>
      <w:bCs/>
      <w:color w:val="000000"/>
      <w:kern w:val="28"/>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Light1">
    <w:name w:val="Table Grid Light1"/>
    <w:basedOn w:val="TableNormal"/>
    <w:uiPriority w:val="40"/>
    <w:rsid w:val="002D3B88"/>
    <w:pPr>
      <w:spacing w:after="0" w:line="240" w:lineRule="auto"/>
    </w:pPr>
    <w:rPr>
      <w:rFonts w:eastAsiaTheme="minorEastAsia"/>
      <w:lang w:eastAsia="zh-C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21">
    <w:name w:val="Grid Table 21"/>
    <w:basedOn w:val="TableNormal"/>
    <w:uiPriority w:val="47"/>
    <w:rsid w:val="00BD3F92"/>
    <w:pPr>
      <w:spacing w:after="0" w:line="240" w:lineRule="auto"/>
    </w:pPr>
    <w:rPr>
      <w:rFonts w:eastAsiaTheme="minorEastAsia"/>
      <w:lang w:eastAsia="zh-CN"/>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31">
    <w:name w:val="Grid Table 2 - Accent 31"/>
    <w:basedOn w:val="TableNormal"/>
    <w:uiPriority w:val="47"/>
    <w:rsid w:val="00D416A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1">
    <w:name w:val="List Table 21"/>
    <w:basedOn w:val="TableNormal"/>
    <w:uiPriority w:val="47"/>
    <w:rsid w:val="00D416A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B572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729B"/>
    <w:rPr>
      <w:rFonts w:ascii="Tahoma" w:hAnsi="Tahoma" w:cs="Tahoma"/>
      <w:sz w:val="16"/>
      <w:szCs w:val="16"/>
    </w:rPr>
  </w:style>
  <w:style w:type="character" w:styleId="CommentReference">
    <w:name w:val="annotation reference"/>
    <w:basedOn w:val="DefaultParagraphFont"/>
    <w:uiPriority w:val="99"/>
    <w:semiHidden/>
    <w:unhideWhenUsed/>
    <w:rsid w:val="00B5729B"/>
    <w:rPr>
      <w:sz w:val="16"/>
      <w:szCs w:val="16"/>
    </w:rPr>
  </w:style>
  <w:style w:type="paragraph" w:styleId="CommentText">
    <w:name w:val="annotation text"/>
    <w:basedOn w:val="Normal"/>
    <w:link w:val="CommentTextChar"/>
    <w:uiPriority w:val="99"/>
    <w:semiHidden/>
    <w:unhideWhenUsed/>
    <w:rsid w:val="00B5729B"/>
    <w:pPr>
      <w:spacing w:line="240" w:lineRule="auto"/>
    </w:pPr>
    <w:rPr>
      <w:sz w:val="20"/>
      <w:szCs w:val="20"/>
    </w:rPr>
  </w:style>
  <w:style w:type="character" w:customStyle="1" w:styleId="CommentTextChar">
    <w:name w:val="Comment Text Char"/>
    <w:basedOn w:val="DefaultParagraphFont"/>
    <w:link w:val="CommentText"/>
    <w:uiPriority w:val="99"/>
    <w:semiHidden/>
    <w:rsid w:val="00B5729B"/>
    <w:rPr>
      <w:sz w:val="20"/>
      <w:szCs w:val="20"/>
    </w:rPr>
  </w:style>
  <w:style w:type="paragraph" w:styleId="CommentSubject">
    <w:name w:val="annotation subject"/>
    <w:basedOn w:val="CommentText"/>
    <w:next w:val="CommentText"/>
    <w:link w:val="CommentSubjectChar"/>
    <w:uiPriority w:val="99"/>
    <w:semiHidden/>
    <w:unhideWhenUsed/>
    <w:rsid w:val="00B5729B"/>
    <w:rPr>
      <w:b/>
      <w:bCs/>
    </w:rPr>
  </w:style>
  <w:style w:type="character" w:customStyle="1" w:styleId="CommentSubjectChar">
    <w:name w:val="Comment Subject Char"/>
    <w:basedOn w:val="CommentTextChar"/>
    <w:link w:val="CommentSubject"/>
    <w:uiPriority w:val="99"/>
    <w:semiHidden/>
    <w:rsid w:val="00B5729B"/>
    <w:rPr>
      <w:b/>
      <w:bCs/>
      <w:sz w:val="20"/>
      <w:szCs w:val="20"/>
    </w:rPr>
  </w:style>
  <w:style w:type="table" w:customStyle="1" w:styleId="PlainTable11">
    <w:name w:val="Plain Table 11"/>
    <w:basedOn w:val="TableNormal"/>
    <w:uiPriority w:val="41"/>
    <w:rsid w:val="009B352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Accent31">
    <w:name w:val="Grid Table 4 - Accent 31"/>
    <w:basedOn w:val="TableNormal"/>
    <w:uiPriority w:val="49"/>
    <w:rsid w:val="009B352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rmalWeb">
    <w:name w:val="Normal (Web)"/>
    <w:basedOn w:val="Normal"/>
    <w:uiPriority w:val="99"/>
    <w:unhideWhenUsed/>
    <w:rsid w:val="00F86C9D"/>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BB75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BB758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2Char">
    <w:name w:val="Heading 2 Char"/>
    <w:basedOn w:val="DefaultParagraphFont"/>
    <w:link w:val="Heading2"/>
    <w:rsid w:val="00C03727"/>
    <w:rPr>
      <w:rFonts w:ascii="Times New Roman" w:eastAsia="Times New Roman" w:hAnsi="Times New Roman" w:cs="Times New Roman"/>
      <w:b/>
      <w:bCs/>
      <w:color w:val="000000"/>
      <w:kern w:val="28"/>
      <w:sz w:val="24"/>
      <w:szCs w:val="24"/>
      <w:lang w:val="en-CA" w:eastAsia="en-CA"/>
    </w:rPr>
  </w:style>
  <w:style w:type="paragraph" w:styleId="Header">
    <w:name w:val="header"/>
    <w:basedOn w:val="Normal"/>
    <w:link w:val="HeaderChar"/>
    <w:uiPriority w:val="99"/>
    <w:unhideWhenUsed/>
    <w:rsid w:val="000F46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46DF"/>
  </w:style>
  <w:style w:type="paragraph" w:styleId="Footer">
    <w:name w:val="footer"/>
    <w:basedOn w:val="Normal"/>
    <w:link w:val="FooterChar"/>
    <w:uiPriority w:val="99"/>
    <w:unhideWhenUsed/>
    <w:rsid w:val="000F46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46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5580446">
      <w:bodyDiv w:val="1"/>
      <w:marLeft w:val="0"/>
      <w:marRight w:val="0"/>
      <w:marTop w:val="0"/>
      <w:marBottom w:val="0"/>
      <w:divBdr>
        <w:top w:val="none" w:sz="0" w:space="0" w:color="auto"/>
        <w:left w:val="none" w:sz="0" w:space="0" w:color="auto"/>
        <w:bottom w:val="none" w:sz="0" w:space="0" w:color="auto"/>
        <w:right w:val="none" w:sz="0" w:space="0" w:color="auto"/>
      </w:divBdr>
      <w:divsChild>
        <w:div w:id="4111241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608</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Leeds</Company>
  <LinksUpToDate>false</LinksUpToDate>
  <CharactersWithSpaces>4072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medakir</cp:lastModifiedBy>
  <cp:revision>3</cp:revision>
  <cp:lastPrinted>2018-05-29T08:48:00Z</cp:lastPrinted>
  <dcterms:created xsi:type="dcterms:W3CDTF">2018-05-22T15:57:00Z</dcterms:created>
  <dcterms:modified xsi:type="dcterms:W3CDTF">2018-05-29T09:40:00Z</dcterms:modified>
</cp:coreProperties>
</file>