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9D3" w:rsidRPr="00A64E69" w:rsidRDefault="00E359D3" w:rsidP="00E359D3">
      <w:pPr>
        <w:jc w:val="center"/>
      </w:pPr>
      <w:r>
        <w:t>Supplementary material</w:t>
      </w:r>
    </w:p>
    <w:p w:rsidR="00E359D3" w:rsidRPr="001B44DE" w:rsidRDefault="00E359D3" w:rsidP="00E359D3">
      <w:pPr>
        <w:jc w:val="center"/>
        <w:rPr>
          <w:b/>
        </w:rPr>
      </w:pPr>
      <w:r>
        <w:rPr>
          <w:b/>
        </w:rPr>
        <w:t>V</w:t>
      </w:r>
      <w:r w:rsidRPr="001B44DE">
        <w:rPr>
          <w:b/>
        </w:rPr>
        <w:t xml:space="preserve">iruses and atypical bacteria in </w:t>
      </w:r>
      <w:r>
        <w:rPr>
          <w:b/>
        </w:rPr>
        <w:t xml:space="preserve">the </w:t>
      </w:r>
      <w:r w:rsidRPr="001B44DE">
        <w:rPr>
          <w:b/>
        </w:rPr>
        <w:t>respiratory tract of immuno</w:t>
      </w:r>
      <w:r>
        <w:rPr>
          <w:b/>
        </w:rPr>
        <w:t>compromised</w:t>
      </w:r>
      <w:r w:rsidRPr="001B44DE">
        <w:rPr>
          <w:b/>
        </w:rPr>
        <w:t xml:space="preserve"> and immunocompetent patients</w:t>
      </w:r>
      <w:r>
        <w:rPr>
          <w:b/>
        </w:rPr>
        <w:t xml:space="preserve"> with airway infection</w:t>
      </w:r>
    </w:p>
    <w:p w:rsidR="00E359D3" w:rsidRDefault="00E359D3" w:rsidP="00E359D3">
      <w:pPr>
        <w:jc w:val="center"/>
      </w:pPr>
    </w:p>
    <w:p w:rsidR="00E359D3" w:rsidRPr="00586F5E" w:rsidRDefault="00E359D3" w:rsidP="00E359D3">
      <w:pPr>
        <w:jc w:val="center"/>
        <w:rPr>
          <w:vertAlign w:val="superscript"/>
        </w:rPr>
      </w:pPr>
      <w:r w:rsidRPr="00586F5E">
        <w:t>Maria Reckziegel</w:t>
      </w:r>
      <w:r w:rsidRPr="00586F5E">
        <w:rPr>
          <w:vertAlign w:val="superscript"/>
        </w:rPr>
        <w:t>1</w:t>
      </w:r>
      <w:r>
        <w:rPr>
          <w:vertAlign w:val="superscript"/>
        </w:rPr>
        <w:t>a</w:t>
      </w:r>
      <w:r w:rsidRPr="00586F5E">
        <w:rPr>
          <w:vertAlign w:val="superscript"/>
        </w:rPr>
        <w:t>#</w:t>
      </w:r>
      <w:r w:rsidRPr="00586F5E">
        <w:t>, Claudia Weber-Osel</w:t>
      </w:r>
      <w:r w:rsidRPr="00586F5E">
        <w:rPr>
          <w:vertAlign w:val="superscript"/>
        </w:rPr>
        <w:t>1</w:t>
      </w:r>
      <w:r>
        <w:rPr>
          <w:vertAlign w:val="superscript"/>
        </w:rPr>
        <w:t>b</w:t>
      </w:r>
      <w:r w:rsidRPr="00586F5E">
        <w:rPr>
          <w:vertAlign w:val="superscript"/>
        </w:rPr>
        <w:t>#</w:t>
      </w:r>
      <w:r w:rsidRPr="00586F5E">
        <w:t>,</w:t>
      </w:r>
      <w:r>
        <w:t xml:space="preserve"> </w:t>
      </w:r>
      <w:r w:rsidRPr="00586F5E">
        <w:t>Renate Egerer</w:t>
      </w:r>
      <w:r w:rsidRPr="00586F5E">
        <w:rPr>
          <w:vertAlign w:val="superscript"/>
        </w:rPr>
        <w:t>2</w:t>
      </w:r>
      <w:r w:rsidRPr="00586F5E">
        <w:t>,  Bernd Gruhn</w:t>
      </w:r>
      <w:r w:rsidRPr="00586F5E">
        <w:rPr>
          <w:vertAlign w:val="superscript"/>
        </w:rPr>
        <w:t>3</w:t>
      </w:r>
      <w:r>
        <w:t xml:space="preserve">, </w:t>
      </w:r>
      <w:r w:rsidRPr="00586F5E">
        <w:t>Florian Kubek</w:t>
      </w:r>
      <w:r w:rsidRPr="00586F5E">
        <w:rPr>
          <w:vertAlign w:val="superscript"/>
        </w:rPr>
        <w:t>1</w:t>
      </w:r>
      <w:r w:rsidRPr="00586F5E">
        <w:t>, Mario Walther</w:t>
      </w:r>
      <w:r>
        <w:rPr>
          <w:vertAlign w:val="superscript"/>
        </w:rPr>
        <w:t>4</w:t>
      </w:r>
      <w:r w:rsidRPr="00586F5E">
        <w:t>, Ste</w:t>
      </w:r>
      <w:r>
        <w:t>f</w:t>
      </w:r>
      <w:r w:rsidRPr="00586F5E">
        <w:t>anie Wilhelm</w:t>
      </w:r>
      <w:r w:rsidRPr="00586F5E">
        <w:rPr>
          <w:vertAlign w:val="superscript"/>
        </w:rPr>
        <w:t>1</w:t>
      </w:r>
      <w:r w:rsidRPr="00586F5E">
        <w:t>, Roland Zell</w:t>
      </w:r>
      <w:r w:rsidRPr="00586F5E">
        <w:rPr>
          <w:vertAlign w:val="superscript"/>
        </w:rPr>
        <w:t>1#</w:t>
      </w:r>
      <w:r w:rsidRPr="00586F5E">
        <w:t>, Andi Krumbholz</w:t>
      </w:r>
      <w:r w:rsidRPr="00586F5E">
        <w:rPr>
          <w:vertAlign w:val="superscript"/>
        </w:rPr>
        <w:t>5#</w:t>
      </w:r>
    </w:p>
    <w:p w:rsidR="00E359D3" w:rsidRPr="00586F5E" w:rsidRDefault="00E359D3" w:rsidP="00E359D3">
      <w:pPr>
        <w:rPr>
          <w:vertAlign w:val="superscript"/>
        </w:rPr>
      </w:pPr>
    </w:p>
    <w:p w:rsidR="00E359D3" w:rsidRPr="00F24964" w:rsidRDefault="00E359D3" w:rsidP="00E359D3">
      <w:pPr>
        <w:ind w:left="720" w:hanging="720"/>
      </w:pPr>
      <w:r w:rsidRPr="00F24964">
        <w:t>1</w:t>
      </w:r>
      <w:r w:rsidRPr="00F24964">
        <w:tab/>
      </w:r>
      <w:r w:rsidRPr="00B60CAB">
        <w:t>Section of Experimental Virology, Institute for Medical Microbiology, Jena University Hospital</w:t>
      </w:r>
      <w:r>
        <w:t>, Jena, Germany</w:t>
      </w:r>
    </w:p>
    <w:p w:rsidR="00E359D3" w:rsidRPr="00F24964" w:rsidRDefault="00E359D3" w:rsidP="00E359D3">
      <w:pPr>
        <w:ind w:left="720" w:hanging="720"/>
      </w:pPr>
      <w:r>
        <w:t>2</w:t>
      </w:r>
      <w:r w:rsidRPr="00F24964">
        <w:t xml:space="preserve"> </w:t>
      </w:r>
      <w:r w:rsidRPr="00F24964">
        <w:tab/>
        <w:t>Institute of Medical Microbiology, Jena University Hospital</w:t>
      </w:r>
      <w:r>
        <w:t>, Jena, Germany</w:t>
      </w:r>
    </w:p>
    <w:p w:rsidR="00E359D3" w:rsidRDefault="00E359D3" w:rsidP="00E359D3">
      <w:pPr>
        <w:ind w:left="720" w:hanging="720"/>
      </w:pPr>
      <w:r>
        <w:t>3</w:t>
      </w:r>
      <w:r w:rsidRPr="00F24964">
        <w:tab/>
        <w:t>Department of Pediatrics, Jena University Hospital</w:t>
      </w:r>
      <w:r w:rsidRPr="00B60CAB">
        <w:t>, Jena, Germany</w:t>
      </w:r>
    </w:p>
    <w:p w:rsidR="00E359D3" w:rsidRPr="00F24964" w:rsidRDefault="00E359D3" w:rsidP="00E359D3">
      <w:pPr>
        <w:ind w:left="720" w:hanging="720"/>
      </w:pPr>
      <w:r>
        <w:t>4</w:t>
      </w:r>
      <w:r w:rsidRPr="00586F5E">
        <w:tab/>
        <w:t>Jena University of Applied Sciences, Department of Fundamental Sciences, Jena, Germany</w:t>
      </w:r>
    </w:p>
    <w:p w:rsidR="00E359D3" w:rsidRDefault="00E359D3" w:rsidP="00E359D3">
      <w:pPr>
        <w:ind w:left="720" w:hanging="720"/>
      </w:pPr>
      <w:r w:rsidRPr="00F24964">
        <w:t>5</w:t>
      </w:r>
      <w:r w:rsidRPr="00F24964">
        <w:tab/>
        <w:t>Institute of Infect</w:t>
      </w:r>
      <w:r w:rsidRPr="00B60CAB">
        <w:t>ion Medicine, Christian-</w:t>
      </w:r>
      <w:proofErr w:type="spellStart"/>
      <w:r w:rsidRPr="00B60CAB">
        <w:t>Albrechts</w:t>
      </w:r>
      <w:proofErr w:type="spellEnd"/>
      <w:r w:rsidRPr="00B60CAB">
        <w:t>-</w:t>
      </w:r>
      <w:proofErr w:type="spellStart"/>
      <w:r w:rsidRPr="00B60CAB">
        <w:t>Universit</w:t>
      </w:r>
      <w:r>
        <w:t>ä</w:t>
      </w:r>
      <w:r w:rsidRPr="00B60CAB">
        <w:t>t</w:t>
      </w:r>
      <w:proofErr w:type="spellEnd"/>
      <w:r w:rsidRPr="00B60CAB">
        <w:t xml:space="preserve"> </w:t>
      </w:r>
      <w:proofErr w:type="spellStart"/>
      <w:r w:rsidRPr="00B60CAB">
        <w:t>zu</w:t>
      </w:r>
      <w:proofErr w:type="spellEnd"/>
      <w:r w:rsidRPr="00B60CAB">
        <w:t xml:space="preserve"> Kiel and University Medical Center Schleswig-Holstein, </w:t>
      </w:r>
      <w:r>
        <w:t>Kiel, Germany</w:t>
      </w:r>
    </w:p>
    <w:p w:rsidR="00E359D3" w:rsidRDefault="00E359D3" w:rsidP="00E359D3">
      <w:pPr>
        <w:ind w:left="720" w:hanging="720"/>
      </w:pPr>
      <w:proofErr w:type="gramStart"/>
      <w:r>
        <w:t>a</w:t>
      </w:r>
      <w:proofErr w:type="gramEnd"/>
      <w:r>
        <w:tab/>
        <w:t>present address:</w:t>
      </w:r>
      <w:r w:rsidRPr="00086832">
        <w:t xml:space="preserve">    Department of Hematology/Oncology, Clinic of Internal Medicine II, Jena University Hospital, Jena, Germany</w:t>
      </w:r>
    </w:p>
    <w:p w:rsidR="00E359D3" w:rsidRPr="00F24964" w:rsidRDefault="00E359D3" w:rsidP="00E359D3">
      <w:pPr>
        <w:ind w:left="720" w:hanging="720"/>
      </w:pPr>
      <w:proofErr w:type="gramStart"/>
      <w:r>
        <w:t>b</w:t>
      </w:r>
      <w:proofErr w:type="gramEnd"/>
      <w:r>
        <w:tab/>
        <w:t>present address:</w:t>
      </w:r>
      <w:r w:rsidR="00B53640">
        <w:t xml:space="preserve">    </w:t>
      </w:r>
      <w:r w:rsidR="00B53640" w:rsidRPr="00B53640">
        <w:t>Department of Medicine II, Catholic Hospital 'St. J</w:t>
      </w:r>
      <w:r w:rsidR="00B53640">
        <w:t xml:space="preserve">ohann </w:t>
      </w:r>
      <w:proofErr w:type="spellStart"/>
      <w:r w:rsidR="00B53640">
        <w:t>Nepomuk</w:t>
      </w:r>
      <w:proofErr w:type="spellEnd"/>
      <w:r w:rsidR="00B53640">
        <w:t>', Erfurt, Germany</w:t>
      </w:r>
    </w:p>
    <w:p w:rsidR="00E359D3" w:rsidRPr="00F24964" w:rsidRDefault="00E359D3" w:rsidP="00E359D3">
      <w:pPr>
        <w:ind w:left="720" w:hanging="720"/>
      </w:pPr>
    </w:p>
    <w:p w:rsidR="00E359D3" w:rsidRDefault="00E359D3" w:rsidP="00E359D3">
      <w:r w:rsidRPr="001B44DE">
        <w:t xml:space="preserve"># </w:t>
      </w:r>
      <w:proofErr w:type="gramStart"/>
      <w:r>
        <w:t>these</w:t>
      </w:r>
      <w:proofErr w:type="gramEnd"/>
      <w:r>
        <w:t xml:space="preserve"> first and senior</w:t>
      </w:r>
      <w:r w:rsidRPr="001B44DE">
        <w:t xml:space="preserve"> authors contributed equally to this study</w:t>
      </w:r>
    </w:p>
    <w:p w:rsidR="00E359D3" w:rsidRDefault="00E359D3" w:rsidP="00E359D3">
      <w:r>
        <w:t xml:space="preserve">* </w:t>
      </w:r>
      <w:proofErr w:type="gramStart"/>
      <w:r>
        <w:t>corresponding</w:t>
      </w:r>
      <w:proofErr w:type="gramEnd"/>
      <w:r>
        <w:t xml:space="preserve"> author: </w:t>
      </w:r>
      <w:r>
        <w:tab/>
        <w:t>Andi Krumbholz, M.D.</w:t>
      </w:r>
    </w:p>
    <w:p w:rsidR="00E359D3" w:rsidRDefault="00E359D3" w:rsidP="00E359D3">
      <w:pPr>
        <w:ind w:left="2880"/>
      </w:pPr>
      <w:r w:rsidRPr="00B60CAB">
        <w:t>Institute of Infection Medicine, Christian-</w:t>
      </w:r>
      <w:proofErr w:type="spellStart"/>
      <w:r w:rsidRPr="00B60CAB">
        <w:t>Albrechts</w:t>
      </w:r>
      <w:proofErr w:type="spellEnd"/>
      <w:r w:rsidRPr="00B60CAB">
        <w:t>-</w:t>
      </w:r>
      <w:proofErr w:type="spellStart"/>
      <w:r w:rsidRPr="00B60CAB">
        <w:t>Universität</w:t>
      </w:r>
      <w:proofErr w:type="spellEnd"/>
      <w:r w:rsidRPr="00B60CAB">
        <w:t xml:space="preserve"> </w:t>
      </w:r>
      <w:proofErr w:type="spellStart"/>
      <w:r w:rsidRPr="00B60CAB">
        <w:t>zu</w:t>
      </w:r>
      <w:proofErr w:type="spellEnd"/>
      <w:r w:rsidRPr="00B60CAB">
        <w:t xml:space="preserve"> Kiel and University Medical C</w:t>
      </w:r>
      <w:r>
        <w:t>enter Schleswig-Holstein</w:t>
      </w:r>
    </w:p>
    <w:p w:rsidR="00E359D3" w:rsidRDefault="00E359D3" w:rsidP="00E359D3">
      <w:pPr>
        <w:ind w:left="2880"/>
        <w:rPr>
          <w:lang w:val="de-DE"/>
        </w:rPr>
      </w:pPr>
      <w:proofErr w:type="spellStart"/>
      <w:r>
        <w:rPr>
          <w:lang w:val="de-DE"/>
        </w:rPr>
        <w:t>Brunswiker</w:t>
      </w:r>
      <w:proofErr w:type="spellEnd"/>
      <w:r>
        <w:rPr>
          <w:lang w:val="de-DE"/>
        </w:rPr>
        <w:t xml:space="preserve"> Straße 4</w:t>
      </w:r>
    </w:p>
    <w:p w:rsidR="00E359D3" w:rsidRDefault="00E359D3" w:rsidP="00E359D3">
      <w:pPr>
        <w:ind w:left="2880"/>
        <w:rPr>
          <w:lang w:val="de-DE"/>
        </w:rPr>
      </w:pPr>
      <w:r>
        <w:rPr>
          <w:lang w:val="de-DE"/>
        </w:rPr>
        <w:t>D-24105 Kiel</w:t>
      </w:r>
    </w:p>
    <w:p w:rsidR="00E359D3" w:rsidRDefault="00E359D3" w:rsidP="00E359D3">
      <w:pPr>
        <w:ind w:left="2880"/>
        <w:rPr>
          <w:lang w:val="de-DE"/>
        </w:rPr>
      </w:pPr>
      <w:r>
        <w:rPr>
          <w:lang w:val="de-DE"/>
        </w:rPr>
        <w:t>Germany</w:t>
      </w:r>
    </w:p>
    <w:p w:rsidR="00E359D3" w:rsidRDefault="00E359D3" w:rsidP="00E359D3">
      <w:pPr>
        <w:ind w:left="2880"/>
        <w:rPr>
          <w:rStyle w:val="Hyperlink"/>
          <w:lang w:val="de-DE"/>
        </w:rPr>
      </w:pPr>
      <w:r w:rsidRPr="002629D8">
        <w:rPr>
          <w:lang w:val="de-DE"/>
        </w:rPr>
        <w:t>krumbholz@infmed.uni-kiel.de</w:t>
      </w:r>
    </w:p>
    <w:p w:rsidR="00E359D3" w:rsidRPr="007E63E7" w:rsidRDefault="00E359D3" w:rsidP="00E359D3">
      <w:pPr>
        <w:ind w:left="2880"/>
      </w:pPr>
      <w:r w:rsidRPr="007E63E7">
        <w:rPr>
          <w:rStyle w:val="Hyperlink"/>
          <w:color w:val="auto"/>
          <w:u w:val="none"/>
        </w:rPr>
        <w:t>Tel: +49-431-220-10-131</w:t>
      </w:r>
    </w:p>
    <w:p w:rsidR="00E359D3" w:rsidRDefault="00E359D3" w:rsidP="00E359D3"/>
    <w:p w:rsidR="00E359D3" w:rsidRDefault="00E359D3" w:rsidP="00E359D3">
      <w:r w:rsidRPr="00340BA3">
        <w:t xml:space="preserve">Keywords: Respiratory </w:t>
      </w:r>
      <w:r>
        <w:t>infection</w:t>
      </w:r>
      <w:r w:rsidRPr="00340BA3">
        <w:t>, immunosuppression, multiplex PCR, pathogen spectrum</w:t>
      </w:r>
    </w:p>
    <w:p w:rsidR="00A01719" w:rsidRDefault="00A01719" w:rsidP="00A01719">
      <w:pPr>
        <w:tabs>
          <w:tab w:val="left" w:pos="3325"/>
        </w:tabs>
      </w:pPr>
    </w:p>
    <w:p w:rsidR="001B67B9" w:rsidRDefault="001B67B9">
      <w:pPr>
        <w:spacing w:after="0" w:line="240" w:lineRule="auto"/>
      </w:pPr>
    </w:p>
    <w:p w:rsidR="001B67B9" w:rsidRDefault="00F536B2" w:rsidP="001B67B9">
      <w:pPr>
        <w:spacing w:after="0" w:line="360" w:lineRule="auto"/>
        <w:jc w:val="both"/>
        <w:rPr>
          <w:noProof/>
        </w:rPr>
      </w:pPr>
      <w:r>
        <w:rPr>
          <w:b/>
        </w:rPr>
        <w:t>Supplementary Table 1</w:t>
      </w:r>
      <w:r w:rsidR="001B67B9" w:rsidRPr="004D1F83">
        <w:rPr>
          <w:b/>
        </w:rPr>
        <w:t xml:space="preserve">: </w:t>
      </w:r>
      <w:r w:rsidR="001B67B9" w:rsidRPr="005B0521">
        <w:t>Quantification of EBV</w:t>
      </w:r>
      <w:r w:rsidR="001420CB">
        <w:t xml:space="preserve"> DNA concentration</w:t>
      </w:r>
      <w:r w:rsidR="001B67B9" w:rsidRPr="005B0521">
        <w:t xml:space="preserve"> in respiratory tract samples from immunocompromised and immunocompetent pa</w:t>
      </w:r>
      <w:r w:rsidR="001B67B9">
        <w:rPr>
          <w:noProof/>
        </w:rPr>
        <w:t>tients</w:t>
      </w:r>
    </w:p>
    <w:tbl>
      <w:tblPr>
        <w:tblW w:w="93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9"/>
        <w:gridCol w:w="2492"/>
        <w:gridCol w:w="1771"/>
        <w:gridCol w:w="1757"/>
        <w:gridCol w:w="1472"/>
      </w:tblGrid>
      <w:tr w:rsidR="001B67B9" w:rsidRPr="006B097A" w:rsidTr="00525636">
        <w:trPr>
          <w:trHeight w:val="123"/>
        </w:trPr>
        <w:tc>
          <w:tcPr>
            <w:tcW w:w="18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2E40A5" w:rsidRDefault="001B67B9" w:rsidP="001420CB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4F81BD"/>
              </w:rPr>
            </w:pPr>
            <w:r w:rsidRPr="005064D5">
              <w:rPr>
                <w:b/>
                <w:bCs/>
                <w:noProof/>
              </w:rPr>
              <w:t>EBV</w:t>
            </w:r>
            <w:r w:rsidR="001420CB">
              <w:rPr>
                <w:b/>
                <w:bCs/>
                <w:noProof/>
              </w:rPr>
              <w:t xml:space="preserve"> concentration</w:t>
            </w:r>
            <w:r w:rsidR="001420CB" w:rsidRPr="005064D5">
              <w:rPr>
                <w:b/>
                <w:bCs/>
                <w:noProof/>
              </w:rPr>
              <w:t xml:space="preserve"> </w:t>
            </w:r>
            <w:r>
              <w:rPr>
                <w:b/>
                <w:bCs/>
                <w:noProof/>
              </w:rPr>
              <w:t>(</w:t>
            </w:r>
            <w:r w:rsidRPr="005064D5">
              <w:rPr>
                <w:b/>
                <w:bCs/>
                <w:noProof/>
              </w:rPr>
              <w:t>copies/ml</w:t>
            </w:r>
            <w:r>
              <w:rPr>
                <w:b/>
                <w:bCs/>
                <w:noProof/>
              </w:rPr>
              <w:t>)</w:t>
            </w:r>
          </w:p>
        </w:tc>
        <w:tc>
          <w:tcPr>
            <w:tcW w:w="249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Default="001B67B9" w:rsidP="00525636">
            <w:pPr>
              <w:spacing w:after="0" w:line="240" w:lineRule="auto"/>
              <w:jc w:val="center"/>
              <w:rPr>
                <w:b/>
                <w:bCs/>
                <w:noProof/>
                <w:lang w:val="de-DE"/>
              </w:rPr>
            </w:pPr>
            <w:r>
              <w:rPr>
                <w:b/>
                <w:bCs/>
                <w:noProof/>
                <w:lang w:val="de-DE"/>
              </w:rPr>
              <w:t>Immunocompromised</w:t>
            </w:r>
          </w:p>
          <w:p w:rsidR="001B67B9" w:rsidRPr="002E40A5" w:rsidRDefault="001B67B9" w:rsidP="00525636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4F81BD"/>
                <w:lang w:val="de-DE"/>
              </w:rPr>
            </w:pPr>
            <w:r>
              <w:rPr>
                <w:b/>
                <w:bCs/>
                <w:noProof/>
                <w:lang w:val="de-DE"/>
              </w:rPr>
              <w:t>patients</w:t>
            </w:r>
          </w:p>
        </w:tc>
        <w:tc>
          <w:tcPr>
            <w:tcW w:w="176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B67B9" w:rsidRDefault="001B67B9" w:rsidP="00525636">
            <w:pPr>
              <w:spacing w:after="0" w:line="240" w:lineRule="auto"/>
              <w:jc w:val="center"/>
              <w:rPr>
                <w:b/>
              </w:rPr>
            </w:pPr>
            <w:r w:rsidRPr="005064D5">
              <w:rPr>
                <w:b/>
              </w:rPr>
              <w:t>Immunocompetent</w:t>
            </w:r>
          </w:p>
          <w:p w:rsidR="001B67B9" w:rsidRPr="005064D5" w:rsidRDefault="001B67B9" w:rsidP="00525636">
            <w:pPr>
              <w:spacing w:after="0" w:line="240" w:lineRule="auto"/>
              <w:jc w:val="center"/>
              <w:rPr>
                <w:b/>
                <w:bCs/>
                <w:noProof/>
                <w:lang w:val="de-DE"/>
              </w:rPr>
            </w:pPr>
            <w:r>
              <w:rPr>
                <w:b/>
              </w:rPr>
              <w:t>patients</w:t>
            </w:r>
          </w:p>
        </w:tc>
        <w:tc>
          <w:tcPr>
            <w:tcW w:w="175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2E40A5" w:rsidRDefault="001B67B9" w:rsidP="00525636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noProof/>
                <w:color w:val="4F81BD"/>
                <w:lang w:val="de-DE"/>
              </w:rPr>
            </w:pPr>
            <w:r>
              <w:rPr>
                <w:b/>
                <w:bCs/>
                <w:noProof/>
                <w:lang w:val="de-DE"/>
              </w:rPr>
              <w:t>overall study popoulation</w:t>
            </w:r>
          </w:p>
        </w:tc>
        <w:tc>
          <w:tcPr>
            <w:tcW w:w="147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B67B9" w:rsidRPr="00867A52" w:rsidRDefault="001B67B9" w:rsidP="00525636">
            <w:pPr>
              <w:spacing w:after="0" w:line="240" w:lineRule="auto"/>
              <w:jc w:val="center"/>
              <w:rPr>
                <w:b/>
                <w:bCs/>
                <w:noProof/>
                <w:lang w:val="de-DE"/>
              </w:rPr>
            </w:pPr>
            <w:r>
              <w:rPr>
                <w:b/>
                <w:bCs/>
                <w:i/>
                <w:noProof/>
                <w:lang w:val="de-DE"/>
              </w:rPr>
              <w:t>p</w:t>
            </w:r>
            <w:r w:rsidRPr="00867A52">
              <w:rPr>
                <w:b/>
                <w:bCs/>
                <w:noProof/>
                <w:lang w:val="de-DE"/>
              </w:rPr>
              <w:t>-value</w:t>
            </w:r>
          </w:p>
        </w:tc>
      </w:tr>
      <w:tr w:rsidR="001B67B9" w:rsidRPr="006B097A" w:rsidTr="00525636">
        <w:trPr>
          <w:trHeight w:val="315"/>
        </w:trPr>
        <w:tc>
          <w:tcPr>
            <w:tcW w:w="185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&lt; 10,</w:t>
            </w:r>
            <w:r w:rsidRPr="006B097A">
              <w:rPr>
                <w:noProof/>
                <w:lang w:val="de-DE"/>
              </w:rPr>
              <w:t>000</w:t>
            </w:r>
          </w:p>
        </w:tc>
        <w:tc>
          <w:tcPr>
            <w:tcW w:w="2493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8 (14.</w:t>
            </w:r>
            <w:r w:rsidRPr="006B097A">
              <w:rPr>
                <w:noProof/>
                <w:lang w:val="de-DE"/>
              </w:rPr>
              <w:t>5 %)</w:t>
            </w:r>
          </w:p>
        </w:tc>
        <w:tc>
          <w:tcPr>
            <w:tcW w:w="176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 w:rsidRPr="0055363C">
              <w:t>8 (27.6 %)</w:t>
            </w:r>
          </w:p>
        </w:tc>
        <w:tc>
          <w:tcPr>
            <w:tcW w:w="175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 w:rsidRPr="0055363C">
              <w:rPr>
                <w:noProof/>
                <w:lang w:val="de-DE"/>
              </w:rPr>
              <w:t>16 (19.0 %)</w:t>
            </w:r>
          </w:p>
        </w:tc>
        <w:tc>
          <w:tcPr>
            <w:tcW w:w="147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1B67B9" w:rsidRPr="001B1968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 w:rsidRPr="001B1968">
              <w:rPr>
                <w:noProof/>
                <w:lang w:val="de-DE"/>
              </w:rPr>
              <w:t>0</w:t>
            </w:r>
            <w:r>
              <w:rPr>
                <w:noProof/>
                <w:lang w:val="de-DE"/>
              </w:rPr>
              <w:t>.</w:t>
            </w:r>
            <w:r w:rsidRPr="001B1968">
              <w:rPr>
                <w:noProof/>
                <w:lang w:val="de-DE"/>
              </w:rPr>
              <w:t>158</w:t>
            </w:r>
          </w:p>
        </w:tc>
      </w:tr>
      <w:tr w:rsidR="001B67B9" w:rsidRPr="006B097A" w:rsidTr="00525636">
        <w:trPr>
          <w:trHeight w:val="315"/>
        </w:trPr>
        <w:tc>
          <w:tcPr>
            <w:tcW w:w="18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≥ 10,</w:t>
            </w:r>
            <w:r w:rsidRPr="006B097A">
              <w:rPr>
                <w:noProof/>
                <w:lang w:val="de-DE"/>
              </w:rPr>
              <w:t>000</w:t>
            </w:r>
            <w:r>
              <w:rPr>
                <w:noProof/>
                <w:lang w:val="de-DE"/>
              </w:rPr>
              <w:t xml:space="preserve"> -                      </w:t>
            </w:r>
            <w:r w:rsidRPr="006B097A">
              <w:rPr>
                <w:noProof/>
                <w:lang w:val="de-DE"/>
              </w:rPr>
              <w:t>≤ 100</w:t>
            </w:r>
            <w:r>
              <w:rPr>
                <w:noProof/>
                <w:lang w:val="de-DE"/>
              </w:rPr>
              <w:t>,</w:t>
            </w:r>
            <w:r w:rsidRPr="006B097A">
              <w:rPr>
                <w:noProof/>
                <w:lang w:val="de-DE"/>
              </w:rPr>
              <w:t>000</w:t>
            </w:r>
          </w:p>
        </w:tc>
        <w:tc>
          <w:tcPr>
            <w:tcW w:w="24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Default="001B67B9" w:rsidP="00525636">
            <w:pPr>
              <w:spacing w:after="0" w:line="240" w:lineRule="auto"/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12 (21.</w:t>
            </w:r>
            <w:r w:rsidRPr="006B097A">
              <w:rPr>
                <w:noProof/>
                <w:lang w:val="de-DE"/>
              </w:rPr>
              <w:t>8 %)</w:t>
            </w:r>
          </w:p>
        </w:tc>
        <w:tc>
          <w:tcPr>
            <w:tcW w:w="176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t>12 (41.4 %)</w:t>
            </w:r>
          </w:p>
        </w:tc>
        <w:tc>
          <w:tcPr>
            <w:tcW w:w="175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24 (28.6 %)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:rsidR="001B67B9" w:rsidRPr="001B1968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1B1968">
              <w:rPr>
                <w:noProof/>
              </w:rPr>
              <w:t>0</w:t>
            </w:r>
            <w:r>
              <w:rPr>
                <w:noProof/>
              </w:rPr>
              <w:t>.</w:t>
            </w:r>
            <w:r w:rsidRPr="001B1968">
              <w:rPr>
                <w:noProof/>
              </w:rPr>
              <w:t>077</w:t>
            </w:r>
          </w:p>
        </w:tc>
      </w:tr>
      <w:tr w:rsidR="001B67B9" w:rsidRPr="006B097A" w:rsidTr="00525636">
        <w:trPr>
          <w:trHeight w:val="300"/>
        </w:trPr>
        <w:tc>
          <w:tcPr>
            <w:tcW w:w="1850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&gt; 100</w:t>
            </w:r>
            <w:r>
              <w:rPr>
                <w:noProof/>
              </w:rPr>
              <w:t>,</w:t>
            </w:r>
            <w:r w:rsidRPr="0055363C">
              <w:rPr>
                <w:noProof/>
              </w:rPr>
              <w:t>000</w:t>
            </w:r>
          </w:p>
        </w:tc>
        <w:tc>
          <w:tcPr>
            <w:tcW w:w="2493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35 (63.6 %)</w:t>
            </w:r>
          </w:p>
        </w:tc>
        <w:tc>
          <w:tcPr>
            <w:tcW w:w="1766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FF628E">
              <w:t>9 (31.0 %)</w:t>
            </w:r>
          </w:p>
        </w:tc>
        <w:tc>
          <w:tcPr>
            <w:tcW w:w="175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44 (52.4 %)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B67B9" w:rsidRPr="001B1968" w:rsidRDefault="001B67B9" w:rsidP="00525636">
            <w:pPr>
              <w:spacing w:after="0" w:line="240" w:lineRule="auto"/>
              <w:jc w:val="center"/>
              <w:rPr>
                <w:b/>
                <w:noProof/>
              </w:rPr>
            </w:pPr>
            <w:r w:rsidRPr="001B1968">
              <w:rPr>
                <w:b/>
                <w:noProof/>
              </w:rPr>
              <w:t>0</w:t>
            </w:r>
            <w:r>
              <w:rPr>
                <w:b/>
                <w:noProof/>
              </w:rPr>
              <w:t>.</w:t>
            </w:r>
            <w:r w:rsidRPr="001B1968">
              <w:rPr>
                <w:b/>
                <w:noProof/>
              </w:rPr>
              <w:t>006</w:t>
            </w:r>
          </w:p>
        </w:tc>
      </w:tr>
      <w:tr w:rsidR="001B67B9" w:rsidRPr="006B097A" w:rsidTr="00525636">
        <w:trPr>
          <w:trHeight w:val="300"/>
        </w:trPr>
        <w:tc>
          <w:tcPr>
            <w:tcW w:w="185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total</w:t>
            </w:r>
          </w:p>
        </w:tc>
        <w:tc>
          <w:tcPr>
            <w:tcW w:w="2493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55</w:t>
            </w:r>
          </w:p>
        </w:tc>
        <w:tc>
          <w:tcPr>
            <w:tcW w:w="176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FF628E">
              <w:t>29</w:t>
            </w:r>
          </w:p>
        </w:tc>
        <w:tc>
          <w:tcPr>
            <w:tcW w:w="175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13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  <w:r w:rsidRPr="0055363C">
              <w:rPr>
                <w:noProof/>
              </w:rPr>
              <w:t>84</w:t>
            </w:r>
          </w:p>
        </w:tc>
        <w:tc>
          <w:tcPr>
            <w:tcW w:w="147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1B67B9" w:rsidRPr="0055363C" w:rsidRDefault="001B67B9" w:rsidP="00525636">
            <w:pPr>
              <w:spacing w:after="0" w:line="240" w:lineRule="auto"/>
              <w:jc w:val="center"/>
              <w:rPr>
                <w:noProof/>
              </w:rPr>
            </w:pPr>
          </w:p>
        </w:tc>
      </w:tr>
    </w:tbl>
    <w:p w:rsidR="001B67B9" w:rsidRDefault="001B67B9" w:rsidP="001B67B9">
      <w:pPr>
        <w:spacing w:after="0" w:line="360" w:lineRule="auto"/>
        <w:jc w:val="both"/>
      </w:pPr>
    </w:p>
    <w:p w:rsidR="001B67B9" w:rsidRPr="009546F3" w:rsidRDefault="001B67B9" w:rsidP="009546F3">
      <w:pPr>
        <w:spacing w:after="0" w:line="240" w:lineRule="auto"/>
        <w:rPr>
          <w:b/>
        </w:rPr>
        <w:sectPr w:rsidR="001B67B9" w:rsidRPr="009546F3" w:rsidSect="00A01719">
          <w:footerReference w:type="default" r:id="rId8"/>
          <w:pgSz w:w="12240" w:h="15840"/>
          <w:pgMar w:top="1417" w:right="1417" w:bottom="1134" w:left="1417" w:header="708" w:footer="708" w:gutter="0"/>
          <w:cols w:space="708"/>
          <w:docGrid w:linePitch="360"/>
        </w:sectPr>
      </w:pPr>
      <w:r>
        <w:rPr>
          <w:b/>
        </w:rPr>
        <w:br w:type="page"/>
      </w:r>
    </w:p>
    <w:p w:rsidR="009546F3" w:rsidRDefault="009546F3" w:rsidP="009546F3">
      <w:pPr>
        <w:spacing w:line="360" w:lineRule="auto"/>
        <w:jc w:val="both"/>
      </w:pPr>
      <w:r>
        <w:rPr>
          <w:b/>
        </w:rPr>
        <w:lastRenderedPageBreak/>
        <w:t xml:space="preserve">Supplementary Table 2. </w:t>
      </w:r>
      <w:r w:rsidRPr="002D05B7">
        <w:t>Seasonality in the frequency of pathogen detection.</w:t>
      </w:r>
      <w:r>
        <w:t xml:space="preserve"> Significant differences are marked by an asterisk in the total-column for the respective pathogen. Evaluations are based on Fisher’s exact test.</w:t>
      </w:r>
    </w:p>
    <w:p w:rsidR="009546F3" w:rsidRDefault="009546F3" w:rsidP="009546F3">
      <w:pPr>
        <w:spacing w:after="0" w:line="360" w:lineRule="auto"/>
        <w:jc w:val="both"/>
      </w:pPr>
      <w:r w:rsidRPr="002E40A5">
        <w:rPr>
          <w:rFonts w:cs="Arial"/>
          <w:b/>
          <w:sz w:val="18"/>
          <w:szCs w:val="18"/>
        </w:rPr>
        <w:t>a) Overall study population</w:t>
      </w:r>
      <w:r>
        <w:t>:</w:t>
      </w:r>
    </w:p>
    <w:tbl>
      <w:tblPr>
        <w:tblW w:w="4998" w:type="pct"/>
        <w:tblInd w:w="-2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5"/>
        <w:gridCol w:w="1304"/>
        <w:gridCol w:w="1262"/>
        <w:gridCol w:w="980"/>
        <w:gridCol w:w="1400"/>
        <w:gridCol w:w="842"/>
        <w:gridCol w:w="978"/>
        <w:gridCol w:w="1379"/>
        <w:gridCol w:w="1421"/>
        <w:gridCol w:w="1575"/>
        <w:gridCol w:w="11"/>
        <w:gridCol w:w="1177"/>
      </w:tblGrid>
      <w:tr w:rsidR="009546F3" w:rsidRPr="009B24F1" w:rsidTr="00525636">
        <w:trPr>
          <w:trHeight w:val="262"/>
        </w:trPr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179" w:type="pct"/>
            <w:gridSpan w:val="5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Immunocompromised</w:t>
            </w:r>
            <w:proofErr w:type="spellEnd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 xml:space="preserve"> </w:t>
            </w: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patients</w:t>
            </w:r>
            <w:proofErr w:type="spellEnd"/>
          </w:p>
        </w:tc>
        <w:tc>
          <w:tcPr>
            <w:tcW w:w="2460" w:type="pct"/>
            <w:gridSpan w:val="6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Immunocompetent</w:t>
            </w:r>
            <w:proofErr w:type="spellEnd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 xml:space="preserve"> </w:t>
            </w: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patients</w:t>
            </w:r>
            <w:proofErr w:type="spellEnd"/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spring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(Mar-May)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summer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(Jun-Aug)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autumn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(Sep-Nov)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winter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Dec</w:t>
            </w:r>
            <w:proofErr w:type="spellEnd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-Feb)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total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spring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(Mar-May)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summer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(Jun-Aug)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autumn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(Sep-Nov)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winter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Dec</w:t>
            </w:r>
            <w:proofErr w:type="spellEnd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-Feb)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total</w:t>
            </w:r>
          </w:p>
        </w:tc>
      </w:tr>
      <w:tr w:rsidR="009546F3" w:rsidRPr="009B24F1" w:rsidTr="00525636">
        <w:trPr>
          <w:trHeight w:val="250"/>
        </w:trPr>
        <w:tc>
          <w:tcPr>
            <w:tcW w:w="4998" w:type="pct"/>
            <w:gridSpan w:val="12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Respiratory</w:t>
            </w:r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>viruses</w:t>
            </w:r>
            <w:proofErr w:type="spellEnd"/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AdV</w:t>
            </w:r>
            <w:proofErr w:type="spellEnd"/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(3.4%)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(1.6%)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(4.2%)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(1.8%)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BoV</w:t>
            </w:r>
            <w:proofErr w:type="spellEnd"/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(1.7%)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(4.4%)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(4.2%)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(6.5%)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(1.8%)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CoV</w:t>
            </w:r>
            <w:proofErr w:type="spellEnd"/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(3.4%)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(5.9%)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(2.8%)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(4.4%)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EV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(1.7%)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(1.6%)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(3.2%)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(6.0%)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(3.5%)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HMPV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(5.9%)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(2.8%)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(3.2%)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(3.5%)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HPeV</w:t>
            </w:r>
            <w:proofErr w:type="spellEnd"/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HRV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(10.2%)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(11.1%)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13 (21.0%)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(10.3%)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10 (14.1%)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(9.7%)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14 (28.0%)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12 (10.53%)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39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IV</w:t>
            </w:r>
          </w:p>
        </w:tc>
        <w:tc>
          <w:tcPr>
            <w:tcW w:w="491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(8.5%)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(3.2%)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(8.8%)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13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(9.9%)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(16.0%)</w:t>
            </w:r>
          </w:p>
        </w:tc>
        <w:tc>
          <w:tcPr>
            <w:tcW w:w="593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25 (21.9%)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40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PiV</w:t>
            </w:r>
            <w:proofErr w:type="spellEnd"/>
          </w:p>
        </w:tc>
        <w:tc>
          <w:tcPr>
            <w:tcW w:w="491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(5.1%)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(2.8%)</w:t>
            </w:r>
          </w:p>
        </w:tc>
        <w:tc>
          <w:tcPr>
            <w:tcW w:w="369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(3.2%)</w:t>
            </w:r>
          </w:p>
        </w:tc>
        <w:tc>
          <w:tcPr>
            <w:tcW w:w="52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</w:t>
            </w:r>
          </w:p>
        </w:tc>
        <w:tc>
          <w:tcPr>
            <w:tcW w:w="368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(4.2%)</w:t>
            </w:r>
          </w:p>
        </w:tc>
        <w:tc>
          <w:tcPr>
            <w:tcW w:w="519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(3.2%)</w:t>
            </w:r>
          </w:p>
        </w:tc>
        <w:tc>
          <w:tcPr>
            <w:tcW w:w="53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593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RSV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(11.9%)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(2.8%)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left" w:pos="200"/>
                <w:tab w:val="center" w:pos="395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(1.6%)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11 (16.2%)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20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**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(12.7%)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(3.2%)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24 (21.1%)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35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**</w:t>
            </w:r>
          </w:p>
        </w:tc>
      </w:tr>
      <w:tr w:rsidR="009546F3" w:rsidRPr="009B24F1" w:rsidTr="00525636">
        <w:trPr>
          <w:trHeight w:val="250"/>
        </w:trPr>
        <w:tc>
          <w:tcPr>
            <w:tcW w:w="4998" w:type="pct"/>
            <w:gridSpan w:val="12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Herpesviruses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CMV</w:t>
            </w:r>
          </w:p>
        </w:tc>
        <w:tc>
          <w:tcPr>
            <w:tcW w:w="491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(13.6%)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(19.4%)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14 (22.6%)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15 (22.1%)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44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(8.5%)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(9.7%)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(6.0%)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(7.9%)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21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EBV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17 (34.0%)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(30.0%)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14 (29.2%)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15 (30.0%)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55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(14.5%)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(24.0%)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(13.8%)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11 (12.2%)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29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HHV-6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(38.5%)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(21.4%)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(20.0%)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(10.5%)</w:t>
            </w:r>
          </w:p>
        </w:tc>
        <w:tc>
          <w:tcPr>
            <w:tcW w:w="317" w:type="pct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15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(26.1%)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(6.7%)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10 (29.4%)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17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HSV-1</w:t>
            </w:r>
          </w:p>
        </w:tc>
        <w:tc>
          <w:tcPr>
            <w:tcW w:w="491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13 (22.0%)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(13.9%)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(8.1%)</w:t>
            </w:r>
          </w:p>
        </w:tc>
        <w:tc>
          <w:tcPr>
            <w:tcW w:w="527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(13.2%)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32</w:t>
            </w:r>
          </w:p>
        </w:tc>
        <w:tc>
          <w:tcPr>
            <w:tcW w:w="36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(8.5%)</w:t>
            </w:r>
          </w:p>
        </w:tc>
        <w:tc>
          <w:tcPr>
            <w:tcW w:w="51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(9.7%)</w:t>
            </w:r>
          </w:p>
        </w:tc>
        <w:tc>
          <w:tcPr>
            <w:tcW w:w="53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(4.0%)</w:t>
            </w:r>
          </w:p>
        </w:tc>
        <w:tc>
          <w:tcPr>
            <w:tcW w:w="593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(7.0%)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19</w:t>
            </w:r>
          </w:p>
        </w:tc>
      </w:tr>
      <w:tr w:rsidR="009546F3" w:rsidRPr="009B24F1" w:rsidTr="00525636">
        <w:trPr>
          <w:trHeight w:val="250"/>
        </w:trPr>
        <w:tc>
          <w:tcPr>
            <w:tcW w:w="35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VZV</w:t>
            </w:r>
          </w:p>
        </w:tc>
        <w:tc>
          <w:tcPr>
            <w:tcW w:w="491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1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1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93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(1.8%)</w:t>
            </w:r>
          </w:p>
        </w:tc>
        <w:tc>
          <w:tcPr>
            <w:tcW w:w="445" w:type="pct"/>
            <w:gridSpan w:val="2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  <w:tr w:rsidR="009546F3" w:rsidRPr="009B24F1" w:rsidTr="00525636">
        <w:trPr>
          <w:trHeight w:val="250"/>
        </w:trPr>
        <w:tc>
          <w:tcPr>
            <w:tcW w:w="4998" w:type="pct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Atypical bacteria</w:t>
            </w:r>
          </w:p>
        </w:tc>
      </w:tr>
      <w:tr w:rsidR="009546F3" w:rsidRPr="008C4732" w:rsidTr="00525636">
        <w:trPr>
          <w:trHeight w:val="250"/>
        </w:trPr>
        <w:tc>
          <w:tcPr>
            <w:tcW w:w="35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546F3" w:rsidRPr="006A295D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6A295D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M.p.</w:t>
            </w:r>
          </w:p>
        </w:tc>
        <w:tc>
          <w:tcPr>
            <w:tcW w:w="4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317" w:type="pct"/>
            <w:tcBorders>
              <w:bottom w:val="single" w:sz="4" w:space="0" w:color="auto"/>
            </w:tcBorders>
            <w:vAlign w:val="center"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(7.0%)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(9.7%)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(12.0%)</w:t>
            </w:r>
          </w:p>
        </w:tc>
        <w:tc>
          <w:tcPr>
            <w:tcW w:w="59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(2.6%)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:rsidR="009546F3" w:rsidRPr="008C4732" w:rsidRDefault="009546F3" w:rsidP="00525636">
            <w:pPr>
              <w:tabs>
                <w:tab w:val="center" w:pos="4703"/>
                <w:tab w:val="right" w:pos="9406"/>
              </w:tabs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17</w:t>
            </w:r>
          </w:p>
        </w:tc>
      </w:tr>
    </w:tbl>
    <w:p w:rsidR="009546F3" w:rsidRDefault="009546F3" w:rsidP="009546F3">
      <w:pPr>
        <w:spacing w:after="0" w:line="240" w:lineRule="auto"/>
        <w:jc w:val="center"/>
        <w:rPr>
          <w:rFonts w:eastAsia="Times New Roman" w:cs="Arial"/>
          <w:color w:val="000000"/>
          <w:sz w:val="16"/>
          <w:szCs w:val="16"/>
          <w:lang w:val="de-DE" w:eastAsia="de-DE"/>
        </w:rPr>
      </w:pPr>
    </w:p>
    <w:p w:rsidR="009546F3" w:rsidRDefault="009546F3" w:rsidP="009546F3">
      <w:pPr>
        <w:spacing w:after="0" w:line="240" w:lineRule="auto"/>
        <w:jc w:val="center"/>
        <w:rPr>
          <w:rFonts w:eastAsia="Times New Roman" w:cs="Arial"/>
          <w:color w:val="000000"/>
          <w:sz w:val="16"/>
          <w:szCs w:val="16"/>
          <w:lang w:val="de-DE" w:eastAsia="de-DE"/>
        </w:rPr>
      </w:pPr>
      <w:r>
        <w:rPr>
          <w:rFonts w:eastAsia="Times New Roman" w:cs="Arial"/>
          <w:color w:val="000000"/>
          <w:sz w:val="16"/>
          <w:szCs w:val="16"/>
          <w:lang w:val="de-DE" w:eastAsia="de-DE"/>
        </w:rPr>
        <w:br w:type="page"/>
      </w:r>
    </w:p>
    <w:p w:rsidR="009546F3" w:rsidRPr="008C4732" w:rsidRDefault="009546F3" w:rsidP="009546F3">
      <w:pPr>
        <w:spacing w:after="0" w:line="240" w:lineRule="auto"/>
        <w:jc w:val="center"/>
        <w:rPr>
          <w:rFonts w:eastAsia="Times New Roman" w:cs="Arial"/>
          <w:color w:val="000000"/>
          <w:sz w:val="16"/>
          <w:szCs w:val="16"/>
          <w:lang w:val="de-DE" w:eastAsia="de-DE"/>
        </w:rPr>
      </w:pPr>
    </w:p>
    <w:p w:rsidR="009546F3" w:rsidRPr="005064D5" w:rsidRDefault="009546F3" w:rsidP="009546F3">
      <w:pPr>
        <w:spacing w:after="0" w:line="360" w:lineRule="auto"/>
        <w:jc w:val="both"/>
        <w:rPr>
          <w:b/>
          <w:sz w:val="18"/>
          <w:szCs w:val="18"/>
        </w:rPr>
      </w:pPr>
      <w:r w:rsidRPr="008C4732">
        <w:rPr>
          <w:b/>
          <w:sz w:val="18"/>
          <w:szCs w:val="18"/>
        </w:rPr>
        <w:t>b) Children:</w:t>
      </w:r>
    </w:p>
    <w:tbl>
      <w:tblPr>
        <w:tblW w:w="4941" w:type="pct"/>
        <w:tblInd w:w="-2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9"/>
        <w:gridCol w:w="1255"/>
        <w:gridCol w:w="1116"/>
        <w:gridCol w:w="1258"/>
        <w:gridCol w:w="1116"/>
        <w:gridCol w:w="990"/>
        <w:gridCol w:w="982"/>
        <w:gridCol w:w="1413"/>
        <w:gridCol w:w="1261"/>
        <w:gridCol w:w="1381"/>
        <w:gridCol w:w="1371"/>
      </w:tblGrid>
      <w:tr w:rsidR="009546F3" w:rsidRPr="009B24F1" w:rsidTr="00525636">
        <w:trPr>
          <w:trHeight w:val="315"/>
        </w:trPr>
        <w:tc>
          <w:tcPr>
            <w:tcW w:w="376" w:type="pct"/>
            <w:shd w:val="clear" w:color="auto" w:fill="auto"/>
            <w:vAlign w:val="center"/>
            <w:hideMark/>
          </w:tcPr>
          <w:p w:rsidR="009546F3" w:rsidRPr="006E3730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</w:p>
        </w:tc>
        <w:tc>
          <w:tcPr>
            <w:tcW w:w="2184" w:type="pct"/>
            <w:gridSpan w:val="5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Immunocompromised</w:t>
            </w:r>
            <w:proofErr w:type="spellEnd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 xml:space="preserve"> </w:t>
            </w: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patients</w:t>
            </w:r>
            <w:proofErr w:type="spellEnd"/>
          </w:p>
        </w:tc>
        <w:tc>
          <w:tcPr>
            <w:tcW w:w="2440" w:type="pct"/>
            <w:gridSpan w:val="5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Immunocompetent</w:t>
            </w:r>
            <w:proofErr w:type="spellEnd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 xml:space="preserve"> </w:t>
            </w:r>
            <w:proofErr w:type="spellStart"/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val="de-DE" w:eastAsia="de-DE"/>
              </w:rPr>
              <w:t>patients</w:t>
            </w:r>
            <w:proofErr w:type="spellEnd"/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</w:p>
        </w:tc>
        <w:tc>
          <w:tcPr>
            <w:tcW w:w="47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spring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(Mar-May)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summer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(Jun-Aug)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autumn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(Sep-Nov)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winter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Dec</w:t>
            </w:r>
            <w:proofErr w:type="spellEnd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-Feb)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total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spring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(Mar-May)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summer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(Jun-Aug)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autumn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(Sep-Nov)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winter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Dec</w:t>
            </w:r>
            <w:proofErr w:type="spellEnd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 xml:space="preserve"> -Feb)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total</w:t>
            </w:r>
          </w:p>
        </w:tc>
      </w:tr>
      <w:tr w:rsidR="009546F3" w:rsidRPr="009B24F1" w:rsidTr="00525636">
        <w:trPr>
          <w:trHeight w:val="300"/>
        </w:trPr>
        <w:tc>
          <w:tcPr>
            <w:tcW w:w="5000" w:type="pct"/>
            <w:gridSpan w:val="11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Respiratory</w:t>
            </w:r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>viruses</w:t>
            </w:r>
            <w:proofErr w:type="spellEnd"/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AdV</w:t>
            </w:r>
            <w:proofErr w:type="spellEnd"/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(11.5%)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(2.1%)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BoV</w:t>
            </w:r>
            <w:proofErr w:type="spellEnd"/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(10.5%)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(11.5%)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(22.2%)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(2.1%)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CoV</w:t>
            </w:r>
            <w:proofErr w:type="spellEnd"/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(10.5%)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(3.8%)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(8.3%)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EV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(11.1%)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(12.5%)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(6.3%)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HMPV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(10.5%)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(11.1%)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(6.3%)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HPeV</w:t>
            </w:r>
            <w:proofErr w:type="spellEnd"/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HRV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(30.0%)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(21.1%)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</w:t>
            </w:r>
          </w:p>
        </w:tc>
        <w:tc>
          <w:tcPr>
            <w:tcW w:w="37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(30.8%)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(11.1%)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(56.3%)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(16.7%)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26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IV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(5.3%)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37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(7.7%)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(18.8%)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(14.6%)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12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PiV</w:t>
            </w:r>
            <w:proofErr w:type="spellEnd"/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  <w:tc>
          <w:tcPr>
            <w:tcW w:w="37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(3.8%)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(11.1%)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RSV</w:t>
            </w:r>
          </w:p>
        </w:tc>
        <w:tc>
          <w:tcPr>
            <w:tcW w:w="478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(10.0%)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(26.3%)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(34.6%)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(11.1%)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20 (41.7%)</w:t>
            </w:r>
          </w:p>
        </w:tc>
        <w:tc>
          <w:tcPr>
            <w:tcW w:w="521" w:type="pct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31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300"/>
        </w:trPr>
        <w:tc>
          <w:tcPr>
            <w:tcW w:w="5000" w:type="pct"/>
            <w:gridSpan w:val="11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>Herpesviruses</w:t>
            </w:r>
            <w:proofErr w:type="spellEnd"/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CMV</w:t>
            </w:r>
          </w:p>
        </w:tc>
        <w:tc>
          <w:tcPr>
            <w:tcW w:w="478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(11.5%)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(11.1%)</w:t>
            </w:r>
          </w:p>
        </w:tc>
        <w:tc>
          <w:tcPr>
            <w:tcW w:w="480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(12.5%)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11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EBV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(10.0%)</w:t>
            </w:r>
          </w:p>
        </w:tc>
        <w:tc>
          <w:tcPr>
            <w:tcW w:w="5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(2.7%)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HHV-6</w:t>
            </w:r>
          </w:p>
        </w:tc>
        <w:tc>
          <w:tcPr>
            <w:tcW w:w="47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-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(27.3%)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(17.6%)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</w:tr>
      <w:tr w:rsidR="009546F3" w:rsidRPr="009B24F1" w:rsidTr="00525636">
        <w:trPr>
          <w:trHeight w:val="300"/>
        </w:trPr>
        <w:tc>
          <w:tcPr>
            <w:tcW w:w="37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HSV-1</w:t>
            </w:r>
          </w:p>
        </w:tc>
        <w:tc>
          <w:tcPr>
            <w:tcW w:w="47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(10.0%)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(2.1%)</w:t>
            </w:r>
          </w:p>
        </w:tc>
        <w:tc>
          <w:tcPr>
            <w:tcW w:w="521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</w:tr>
      <w:tr w:rsidR="009546F3" w:rsidRPr="009B24F1" w:rsidTr="00525636">
        <w:trPr>
          <w:trHeight w:val="300"/>
        </w:trPr>
        <w:tc>
          <w:tcPr>
            <w:tcW w:w="5000" w:type="pct"/>
            <w:gridSpan w:val="11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Atypical bacteria</w:t>
            </w:r>
          </w:p>
        </w:tc>
      </w:tr>
      <w:tr w:rsidR="009546F3" w:rsidRPr="008C4732" w:rsidTr="00525636">
        <w:trPr>
          <w:trHeight w:val="300"/>
        </w:trPr>
        <w:tc>
          <w:tcPr>
            <w:tcW w:w="376" w:type="pct"/>
            <w:shd w:val="clear" w:color="auto" w:fill="auto"/>
            <w:noWrap/>
            <w:vAlign w:val="center"/>
            <w:hideMark/>
          </w:tcPr>
          <w:p w:rsidR="009546F3" w:rsidRPr="006A295D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6A295D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M.p.</w:t>
            </w:r>
          </w:p>
        </w:tc>
        <w:tc>
          <w:tcPr>
            <w:tcW w:w="47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9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377" w:type="pct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37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(6.3%)</w:t>
            </w:r>
          </w:p>
        </w:tc>
        <w:tc>
          <w:tcPr>
            <w:tcW w:w="5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21" w:type="pct"/>
            <w:vAlign w:val="center"/>
          </w:tcPr>
          <w:p w:rsidR="009546F3" w:rsidRPr="008C4732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</w:tbl>
    <w:p w:rsidR="009546F3" w:rsidRDefault="009546F3" w:rsidP="009546F3">
      <w:pPr>
        <w:spacing w:line="360" w:lineRule="auto"/>
        <w:jc w:val="both"/>
      </w:pPr>
    </w:p>
    <w:p w:rsidR="009546F3" w:rsidRDefault="009546F3" w:rsidP="009546F3">
      <w:pPr>
        <w:spacing w:line="360" w:lineRule="auto"/>
        <w:jc w:val="both"/>
      </w:pPr>
      <w:r>
        <w:br w:type="page"/>
      </w:r>
    </w:p>
    <w:p w:rsidR="009546F3" w:rsidRDefault="009546F3" w:rsidP="009546F3">
      <w:pPr>
        <w:spacing w:line="360" w:lineRule="auto"/>
        <w:jc w:val="both"/>
      </w:pPr>
    </w:p>
    <w:p w:rsidR="009546F3" w:rsidRPr="005064D5" w:rsidRDefault="009546F3" w:rsidP="009546F3">
      <w:pPr>
        <w:spacing w:line="360" w:lineRule="auto"/>
        <w:jc w:val="both"/>
      </w:pPr>
      <w:r>
        <w:rPr>
          <w:rFonts w:eastAsia="Times New Roman"/>
          <w:b/>
          <w:color w:val="000000"/>
          <w:sz w:val="18"/>
          <w:szCs w:val="18"/>
          <w:lang w:eastAsia="de-DE"/>
        </w:rPr>
        <w:t xml:space="preserve">c) </w:t>
      </w:r>
      <w:r w:rsidRPr="004A2C3B">
        <w:rPr>
          <w:rFonts w:eastAsia="Times New Roman"/>
          <w:b/>
          <w:color w:val="000000"/>
          <w:sz w:val="18"/>
          <w:szCs w:val="18"/>
          <w:lang w:eastAsia="de-DE"/>
        </w:rPr>
        <w:t>Adults</w:t>
      </w:r>
      <w:r>
        <w:t>:</w:t>
      </w:r>
    </w:p>
    <w:tbl>
      <w:tblPr>
        <w:tblW w:w="4977" w:type="pct"/>
        <w:tblInd w:w="-2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1127"/>
        <w:gridCol w:w="1257"/>
        <w:gridCol w:w="1124"/>
        <w:gridCol w:w="1262"/>
        <w:gridCol w:w="698"/>
        <w:gridCol w:w="50"/>
        <w:gridCol w:w="1074"/>
        <w:gridCol w:w="1434"/>
        <w:gridCol w:w="1228"/>
        <w:gridCol w:w="1434"/>
        <w:gridCol w:w="1413"/>
      </w:tblGrid>
      <w:tr w:rsidR="009546F3" w:rsidRPr="009B24F1" w:rsidTr="00525636">
        <w:trPr>
          <w:trHeight w:val="315"/>
        </w:trPr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8C4732" w:rsidRDefault="009546F3" w:rsidP="0052563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2086" w:type="pct"/>
            <w:gridSpan w:val="6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eastAsia="de-DE"/>
              </w:rPr>
              <w:t>Immunocompromised patients</w:t>
            </w:r>
          </w:p>
        </w:tc>
        <w:tc>
          <w:tcPr>
            <w:tcW w:w="2487" w:type="pct"/>
            <w:gridSpan w:val="5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/>
                <w:b/>
                <w:color w:val="000000"/>
                <w:sz w:val="16"/>
                <w:szCs w:val="16"/>
                <w:lang w:eastAsia="de-DE"/>
              </w:rPr>
              <w:t>Immunocompetent patients</w:t>
            </w:r>
          </w:p>
        </w:tc>
      </w:tr>
      <w:tr w:rsidR="009546F3" w:rsidRPr="009B24F1" w:rsidTr="00525636">
        <w:trPr>
          <w:trHeight w:val="315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</w:p>
        </w:tc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spring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(Mar-May)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summer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(Jun-Aug)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autumn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(Sep-Nov)</w:t>
            </w:r>
          </w:p>
        </w:tc>
        <w:tc>
          <w:tcPr>
            <w:tcW w:w="477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eastAsia="de-DE"/>
              </w:rPr>
              <w:t>w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inter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Dec</w:t>
            </w:r>
            <w:proofErr w:type="spellEnd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 xml:space="preserve"> –Feb)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total</w:t>
            </w:r>
          </w:p>
        </w:tc>
        <w:tc>
          <w:tcPr>
            <w:tcW w:w="425" w:type="pct"/>
            <w:gridSpan w:val="2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spring</w:t>
            </w:r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(Mar-May)</w:t>
            </w: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summer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(Jun-Aug)</w:t>
            </w:r>
          </w:p>
        </w:tc>
        <w:tc>
          <w:tcPr>
            <w:tcW w:w="464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autumn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(Sep-Nov)</w:t>
            </w: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winter</w:t>
            </w:r>
            <w:proofErr w:type="spellEnd"/>
          </w:p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(</w:t>
            </w:r>
            <w:proofErr w:type="spellStart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Dec</w:t>
            </w:r>
            <w:proofErr w:type="spellEnd"/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 xml:space="preserve"> –Feb)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b/>
                <w:color w:val="000000"/>
                <w:sz w:val="16"/>
                <w:szCs w:val="16"/>
                <w:lang w:val="de-DE" w:eastAsia="de-DE"/>
              </w:rPr>
              <w:t>total</w:t>
            </w:r>
          </w:p>
        </w:tc>
      </w:tr>
      <w:tr w:rsidR="009546F3" w:rsidRPr="009B24F1" w:rsidTr="00525636">
        <w:trPr>
          <w:trHeight w:val="300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Respiratory</w:t>
            </w:r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>viruses</w:t>
            </w:r>
            <w:proofErr w:type="spellEnd"/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AdV</w:t>
            </w:r>
            <w:proofErr w:type="spellEnd"/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(3.7%)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(1.9%)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BoV</w:t>
            </w:r>
            <w:proofErr w:type="spellEnd"/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(1.9%)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CoV</w:t>
            </w:r>
            <w:proofErr w:type="spellEnd"/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(3.7%)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(4.1%)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(2.2%)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(2.9%)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EV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(1.9%)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(2.9%)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HMPV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(4.1%)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(4.4%)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(1.5%)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HRV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(7.4%)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(12.1%)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10 (19.2%)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(6.1%)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21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(4.4%)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(9.1%)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(14.7%)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(6.1%)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13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IV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(9.3%)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(1.9%)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(10.2%)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11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(11.1%)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(14.7%)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18 (27.3%)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28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PiV</w:t>
            </w:r>
            <w:proofErr w:type="spellEnd"/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(3.7%)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(3.8%)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(4.4%)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(2.9%)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RSV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(9.3%)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(3.0%)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(12.2%)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12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(6.1%)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</w:t>
            </w:r>
          </w:p>
        </w:tc>
      </w:tr>
      <w:tr w:rsidR="009546F3" w:rsidRPr="009B24F1" w:rsidTr="00525636">
        <w:trPr>
          <w:trHeight w:val="300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proofErr w:type="spellStart"/>
            <w:r w:rsidRPr="009B24F1">
              <w:rPr>
                <w:rFonts w:cs="Arial"/>
                <w:b/>
                <w:i/>
                <w:sz w:val="16"/>
                <w:szCs w:val="16"/>
                <w:lang w:val="de-DE"/>
              </w:rPr>
              <w:t>Herpesviruses</w:t>
            </w:r>
            <w:proofErr w:type="spellEnd"/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CMV</w:t>
            </w:r>
          </w:p>
        </w:tc>
        <w:tc>
          <w:tcPr>
            <w:tcW w:w="426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(14.8%)</w:t>
            </w:r>
          </w:p>
        </w:tc>
        <w:tc>
          <w:tcPr>
            <w:tcW w:w="47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(21.2%)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14 (26.9%)</w:t>
            </w:r>
          </w:p>
        </w:tc>
        <w:tc>
          <w:tcPr>
            <w:tcW w:w="477" w:type="pct"/>
            <w:shd w:val="clear" w:color="auto" w:fill="auto"/>
            <w:noWrap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15 (30.6%)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44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(6.7%)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(9.1%)</w:t>
            </w:r>
          </w:p>
        </w:tc>
        <w:tc>
          <w:tcPr>
            <w:tcW w:w="464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(5.9%)</w:t>
            </w:r>
          </w:p>
        </w:tc>
        <w:tc>
          <w:tcPr>
            <w:tcW w:w="542" w:type="pct"/>
            <w:shd w:val="clear" w:color="auto" w:fill="auto"/>
            <w:noWrap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(4.6%)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10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EBV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17 (35.4%)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(31.0%)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14 (31.1%)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15 (37.5%)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55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8 (22.9%)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(31.6%)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(15.8%)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10 (18.9%)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27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HHV-6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(38.5%)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(23.1%)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(21.7%)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2 (11.8%)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15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(25.0%)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(9.1%)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(41.2%)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11</w:t>
            </w:r>
            <w:r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*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HSV-1</w:t>
            </w:r>
          </w:p>
        </w:tc>
        <w:tc>
          <w:tcPr>
            <w:tcW w:w="426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13 (24.1%)</w:t>
            </w:r>
          </w:p>
        </w:tc>
        <w:tc>
          <w:tcPr>
            <w:tcW w:w="475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(15.2%)</w:t>
            </w:r>
          </w:p>
        </w:tc>
        <w:tc>
          <w:tcPr>
            <w:tcW w:w="425" w:type="pct"/>
            <w:shd w:val="clear" w:color="auto" w:fill="auto"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4 (7.7%)</w:t>
            </w:r>
          </w:p>
        </w:tc>
        <w:tc>
          <w:tcPr>
            <w:tcW w:w="477" w:type="pct"/>
            <w:shd w:val="clear" w:color="auto" w:fill="auto"/>
            <w:vAlign w:val="center"/>
            <w:hideMark/>
          </w:tcPr>
          <w:p w:rsidR="009546F3" w:rsidRPr="00F003DC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9 (18.4%)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31</w:t>
            </w:r>
          </w:p>
        </w:tc>
        <w:tc>
          <w:tcPr>
            <w:tcW w:w="425" w:type="pct"/>
            <w:gridSpan w:val="2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6 (13.3%)</w:t>
            </w: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(13.6%)</w:t>
            </w:r>
          </w:p>
        </w:tc>
        <w:tc>
          <w:tcPr>
            <w:tcW w:w="464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(2.9%)</w:t>
            </w:r>
          </w:p>
        </w:tc>
        <w:tc>
          <w:tcPr>
            <w:tcW w:w="542" w:type="pct"/>
            <w:shd w:val="clear" w:color="auto" w:fill="auto"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7 (10.6%)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F003DC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17</w:t>
            </w:r>
          </w:p>
        </w:tc>
      </w:tr>
      <w:tr w:rsidR="009546F3" w:rsidRPr="009B24F1" w:rsidTr="00525636">
        <w:trPr>
          <w:trHeight w:val="300"/>
        </w:trPr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VZV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(2.9%)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</w:tr>
      <w:tr w:rsidR="009546F3" w:rsidRPr="009B24F1" w:rsidTr="00525636">
        <w:trPr>
          <w:trHeight w:val="300"/>
        </w:trPr>
        <w:tc>
          <w:tcPr>
            <w:tcW w:w="5000" w:type="pct"/>
            <w:gridSpan w:val="12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ind w:left="352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cs="Arial"/>
                <w:b/>
                <w:i/>
                <w:sz w:val="16"/>
                <w:szCs w:val="16"/>
              </w:rPr>
              <w:t>Atypical bacteria</w:t>
            </w:r>
          </w:p>
        </w:tc>
      </w:tr>
      <w:tr w:rsidR="009546F3" w:rsidRPr="008C4732" w:rsidTr="00525636">
        <w:trPr>
          <w:trHeight w:val="300"/>
        </w:trPr>
        <w:tc>
          <w:tcPr>
            <w:tcW w:w="426" w:type="pct"/>
            <w:shd w:val="clear" w:color="auto" w:fill="auto"/>
            <w:vAlign w:val="center"/>
            <w:hideMark/>
          </w:tcPr>
          <w:p w:rsidR="009546F3" w:rsidRPr="006A295D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6A295D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M.p.</w:t>
            </w:r>
          </w:p>
        </w:tc>
        <w:tc>
          <w:tcPr>
            <w:tcW w:w="426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0 (0.0%)</w:t>
            </w:r>
          </w:p>
        </w:tc>
        <w:tc>
          <w:tcPr>
            <w:tcW w:w="477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 (2.0%)</w:t>
            </w:r>
          </w:p>
        </w:tc>
        <w:tc>
          <w:tcPr>
            <w:tcW w:w="264" w:type="pct"/>
            <w:shd w:val="clear" w:color="auto" w:fill="auto"/>
            <w:vAlign w:val="center"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</w:t>
            </w:r>
          </w:p>
        </w:tc>
        <w:tc>
          <w:tcPr>
            <w:tcW w:w="425" w:type="pct"/>
            <w:gridSpan w:val="2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(11.1%)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(13.6%)</w:t>
            </w:r>
          </w:p>
        </w:tc>
        <w:tc>
          <w:tcPr>
            <w:tcW w:w="464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5 (14.7%)</w:t>
            </w:r>
          </w:p>
        </w:tc>
        <w:tc>
          <w:tcPr>
            <w:tcW w:w="542" w:type="pct"/>
            <w:shd w:val="clear" w:color="auto" w:fill="auto"/>
            <w:noWrap/>
            <w:vAlign w:val="center"/>
            <w:hideMark/>
          </w:tcPr>
          <w:p w:rsidR="009546F3" w:rsidRPr="009B24F1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3 (4.5%)</w:t>
            </w:r>
          </w:p>
        </w:tc>
        <w:tc>
          <w:tcPr>
            <w:tcW w:w="534" w:type="pct"/>
            <w:shd w:val="clear" w:color="auto" w:fill="auto"/>
            <w:vAlign w:val="center"/>
          </w:tcPr>
          <w:p w:rsidR="009546F3" w:rsidRPr="008C4732" w:rsidRDefault="009546F3" w:rsidP="00525636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</w:pPr>
            <w:r w:rsidRPr="009B24F1">
              <w:rPr>
                <w:rFonts w:eastAsia="Times New Roman" w:cs="Arial"/>
                <w:color w:val="000000"/>
                <w:sz w:val="16"/>
                <w:szCs w:val="16"/>
                <w:lang w:val="de-DE" w:eastAsia="de-DE"/>
              </w:rPr>
              <w:t>16</w:t>
            </w:r>
          </w:p>
        </w:tc>
      </w:tr>
    </w:tbl>
    <w:p w:rsidR="009546F3" w:rsidRPr="002E40A5" w:rsidRDefault="009546F3" w:rsidP="009546F3">
      <w:pPr>
        <w:spacing w:after="0" w:line="240" w:lineRule="auto"/>
        <w:jc w:val="both"/>
        <w:rPr>
          <w:sz w:val="16"/>
          <w:szCs w:val="16"/>
        </w:rPr>
      </w:pPr>
    </w:p>
    <w:p w:rsidR="009546F3" w:rsidRPr="00F003DC" w:rsidRDefault="009546F3" w:rsidP="009546F3">
      <w:pPr>
        <w:spacing w:line="360" w:lineRule="auto"/>
        <w:jc w:val="both"/>
        <w:rPr>
          <w:sz w:val="16"/>
          <w:szCs w:val="16"/>
        </w:rPr>
      </w:pPr>
      <w:r w:rsidRPr="00F003DC">
        <w:rPr>
          <w:sz w:val="16"/>
          <w:szCs w:val="16"/>
        </w:rPr>
        <w:t xml:space="preserve">* </w:t>
      </w:r>
      <w:proofErr w:type="gramStart"/>
      <w:r w:rsidRPr="00F003DC">
        <w:rPr>
          <w:sz w:val="16"/>
          <w:szCs w:val="16"/>
        </w:rPr>
        <w:t>level</w:t>
      </w:r>
      <w:proofErr w:type="gramEnd"/>
      <w:r w:rsidRPr="00F003DC">
        <w:rPr>
          <w:sz w:val="16"/>
          <w:szCs w:val="16"/>
        </w:rPr>
        <w:t xml:space="preserve"> of significance up to 5%</w:t>
      </w:r>
    </w:p>
    <w:p w:rsidR="009546F3" w:rsidRPr="00F003DC" w:rsidRDefault="009546F3" w:rsidP="009546F3">
      <w:pPr>
        <w:spacing w:line="360" w:lineRule="auto"/>
        <w:jc w:val="both"/>
        <w:rPr>
          <w:sz w:val="16"/>
          <w:szCs w:val="16"/>
        </w:rPr>
      </w:pPr>
      <w:r w:rsidRPr="00F003DC">
        <w:rPr>
          <w:sz w:val="16"/>
          <w:szCs w:val="16"/>
        </w:rPr>
        <w:t xml:space="preserve">** </w:t>
      </w:r>
      <w:proofErr w:type="gramStart"/>
      <w:r w:rsidRPr="00F003DC">
        <w:rPr>
          <w:sz w:val="16"/>
          <w:szCs w:val="16"/>
        </w:rPr>
        <w:t>level</w:t>
      </w:r>
      <w:proofErr w:type="gramEnd"/>
      <w:r w:rsidRPr="00F003DC">
        <w:rPr>
          <w:sz w:val="16"/>
          <w:szCs w:val="16"/>
        </w:rPr>
        <w:t xml:space="preserve"> of significance up to 1%</w:t>
      </w:r>
    </w:p>
    <w:p w:rsidR="009546F3" w:rsidRDefault="009546F3" w:rsidP="009546F3">
      <w:pPr>
        <w:spacing w:line="360" w:lineRule="auto"/>
        <w:jc w:val="both"/>
        <w:sectPr w:rsidR="009546F3" w:rsidSect="002A37DD">
          <w:pgSz w:w="15840" w:h="12240" w:orient="landscape"/>
          <w:pgMar w:top="1417" w:right="1417" w:bottom="1417" w:left="1134" w:header="708" w:footer="708" w:gutter="0"/>
          <w:cols w:space="708"/>
          <w:docGrid w:linePitch="360"/>
        </w:sectPr>
      </w:pPr>
      <w:r w:rsidRPr="00F003DC">
        <w:rPr>
          <w:sz w:val="16"/>
          <w:szCs w:val="16"/>
        </w:rPr>
        <w:t xml:space="preserve">*** </w:t>
      </w:r>
      <w:proofErr w:type="gramStart"/>
      <w:r w:rsidRPr="00F003DC">
        <w:rPr>
          <w:sz w:val="16"/>
          <w:szCs w:val="16"/>
        </w:rPr>
        <w:t>level</w:t>
      </w:r>
      <w:proofErr w:type="gramEnd"/>
      <w:r w:rsidRPr="00F003DC">
        <w:rPr>
          <w:sz w:val="16"/>
          <w:szCs w:val="16"/>
        </w:rPr>
        <w:t xml:space="preserve"> of significance up to ≤ 0.1</w:t>
      </w:r>
    </w:p>
    <w:p w:rsidR="009546F3" w:rsidRDefault="009546F3">
      <w:pPr>
        <w:spacing w:after="0" w:line="240" w:lineRule="auto"/>
        <w:rPr>
          <w:b/>
        </w:rPr>
      </w:pPr>
    </w:p>
    <w:p w:rsidR="00F50983" w:rsidRPr="00F50983" w:rsidRDefault="00F50983" w:rsidP="00F50983">
      <w:pPr>
        <w:spacing w:line="360" w:lineRule="auto"/>
        <w:jc w:val="both"/>
        <w:rPr>
          <w:b/>
        </w:rPr>
      </w:pPr>
      <w:r w:rsidRPr="00F50983">
        <w:rPr>
          <w:b/>
        </w:rPr>
        <w:t xml:space="preserve">Supplementary Figure 1: </w:t>
      </w:r>
      <w:r w:rsidRPr="004D1F83">
        <w:t xml:space="preserve">Frequency of multiple </w:t>
      </w:r>
      <w:r w:rsidR="00E476D6">
        <w:t>pathogen detections</w:t>
      </w:r>
      <w:r w:rsidRPr="004D1F83">
        <w:t xml:space="preserve"> observed in the overall study group (</w:t>
      </w:r>
      <w:r w:rsidR="00AE4B95" w:rsidRPr="004D1F83">
        <w:t>A</w:t>
      </w:r>
      <w:r w:rsidRPr="004D1F83">
        <w:t>) as well as in immunocompromised (</w:t>
      </w:r>
      <w:r w:rsidR="00AE4B95" w:rsidRPr="004D1F83">
        <w:t>B</w:t>
      </w:r>
      <w:r w:rsidRPr="004D1F83">
        <w:t xml:space="preserve">) and immunocompetent </w:t>
      </w:r>
      <w:r w:rsidR="00AE4B95" w:rsidRPr="004D1F83">
        <w:t>children (</w:t>
      </w:r>
      <w:proofErr w:type="spellStart"/>
      <w:r w:rsidR="00F374D9" w:rsidRPr="004D1F83">
        <w:t>C</w:t>
      </w:r>
      <w:r w:rsidR="00AE4B95" w:rsidRPr="004D1F83">
        <w:t>h</w:t>
      </w:r>
      <w:proofErr w:type="spellEnd"/>
      <w:r w:rsidR="00AE4B95" w:rsidRPr="004D1F83">
        <w:t>) and adults (</w:t>
      </w:r>
      <w:r w:rsidR="00F374D9" w:rsidRPr="004D1F83">
        <w:t>A</w:t>
      </w:r>
      <w:r w:rsidR="00AE4B95" w:rsidRPr="004D1F83">
        <w:t xml:space="preserve">d) </w:t>
      </w:r>
      <w:r w:rsidRPr="004D1F83">
        <w:t>(</w:t>
      </w:r>
      <w:r w:rsidR="00AE4B95" w:rsidRPr="004D1F83">
        <w:t>C</w:t>
      </w:r>
      <w:r w:rsidRPr="004D1F83">
        <w:t>).</w:t>
      </w:r>
    </w:p>
    <w:p w:rsidR="006504E3" w:rsidRDefault="006504E3" w:rsidP="00131298">
      <w:pPr>
        <w:pStyle w:val="Listenabsatz"/>
        <w:numPr>
          <w:ilvl w:val="0"/>
          <w:numId w:val="10"/>
        </w:numPr>
        <w:spacing w:line="360" w:lineRule="auto"/>
        <w:jc w:val="both"/>
      </w:pPr>
      <w:r w:rsidRPr="00131298">
        <w:rPr>
          <w:rFonts w:cs="Arial"/>
          <w:b/>
          <w:sz w:val="18"/>
          <w:szCs w:val="18"/>
        </w:rPr>
        <w:t>Overall study group</w:t>
      </w:r>
    </w:p>
    <w:p w:rsidR="006504E3" w:rsidRDefault="006E625D" w:rsidP="006504E3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8442829" cy="3019245"/>
            <wp:effectExtent l="19050" t="0" r="0" b="0"/>
            <wp:docPr id="2" name="Bild 5" descr="G:\supplementgrafik_1a_total_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supplementgrafik_1a_total_3.em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36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829" cy="301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04E3">
        <w:br w:type="page"/>
      </w:r>
    </w:p>
    <w:p w:rsidR="006504E3" w:rsidRPr="00131298" w:rsidRDefault="00E05166" w:rsidP="00131298">
      <w:pPr>
        <w:pStyle w:val="Listenabsatz"/>
        <w:numPr>
          <w:ilvl w:val="0"/>
          <w:numId w:val="10"/>
        </w:numPr>
        <w:spacing w:line="360" w:lineRule="auto"/>
        <w:jc w:val="both"/>
        <w:rPr>
          <w:rFonts w:cs="Arial"/>
          <w:b/>
          <w:sz w:val="18"/>
          <w:szCs w:val="18"/>
        </w:rPr>
      </w:pPr>
      <w:r w:rsidRPr="00131298">
        <w:rPr>
          <w:rFonts w:cs="Arial"/>
          <w:b/>
          <w:sz w:val="18"/>
          <w:szCs w:val="18"/>
        </w:rPr>
        <w:lastRenderedPageBreak/>
        <w:t xml:space="preserve">Immunocompromised patients </w:t>
      </w:r>
    </w:p>
    <w:p w:rsidR="00060BC6" w:rsidRDefault="00F67B34" w:rsidP="008C4732">
      <w:pPr>
        <w:pStyle w:val="Listenabsatz"/>
        <w:spacing w:line="360" w:lineRule="auto"/>
        <w:ind w:left="0"/>
        <w:jc w:val="both"/>
      </w:pPr>
      <w:r>
        <w:rPr>
          <w:noProof/>
        </w:rPr>
        <w:drawing>
          <wp:inline distT="0" distB="0" distL="0" distR="0">
            <wp:extent cx="8900970" cy="3299792"/>
            <wp:effectExtent l="19050" t="0" r="0" b="0"/>
            <wp:docPr id="8" name="Grafik 7" descr="supplementgrafik_1b_IS_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grafik_1b_IS_3.emf"/>
                    <pic:cNvPicPr/>
                  </pic:nvPicPr>
                  <pic:blipFill>
                    <a:blip r:embed="rId10"/>
                    <a:srcRect t="5863" r="1413" b="29146"/>
                    <a:stretch>
                      <a:fillRect/>
                    </a:stretch>
                  </pic:blipFill>
                  <pic:spPr>
                    <a:xfrm>
                      <a:off x="0" y="0"/>
                      <a:ext cx="8903688" cy="330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4E3" w:rsidRDefault="006504E3" w:rsidP="006504E3">
      <w:pPr>
        <w:pStyle w:val="Listenabsatz"/>
        <w:spacing w:line="360" w:lineRule="auto"/>
        <w:jc w:val="both"/>
      </w:pPr>
    </w:p>
    <w:p w:rsidR="00860610" w:rsidRDefault="00860610">
      <w:pPr>
        <w:spacing w:after="0" w:line="240" w:lineRule="auto"/>
      </w:pPr>
      <w:r>
        <w:br w:type="page"/>
      </w:r>
    </w:p>
    <w:p w:rsidR="006504E3" w:rsidRDefault="006504E3" w:rsidP="006504E3">
      <w:pPr>
        <w:pStyle w:val="Listenabsatz"/>
        <w:spacing w:line="360" w:lineRule="auto"/>
        <w:jc w:val="both"/>
      </w:pPr>
    </w:p>
    <w:p w:rsidR="006504E3" w:rsidRPr="008C4732" w:rsidRDefault="00E05166" w:rsidP="00131298">
      <w:pPr>
        <w:pStyle w:val="Listenabsatz"/>
        <w:numPr>
          <w:ilvl w:val="0"/>
          <w:numId w:val="10"/>
        </w:numPr>
        <w:spacing w:line="360" w:lineRule="auto"/>
        <w:jc w:val="both"/>
        <w:rPr>
          <w:rFonts w:cs="Arial"/>
          <w:b/>
          <w:sz w:val="18"/>
          <w:szCs w:val="18"/>
        </w:rPr>
      </w:pPr>
      <w:r w:rsidRPr="008C4732">
        <w:rPr>
          <w:rFonts w:cs="Arial"/>
          <w:b/>
          <w:sz w:val="18"/>
          <w:szCs w:val="18"/>
        </w:rPr>
        <w:t>Immunocompetent patients</w:t>
      </w:r>
    </w:p>
    <w:p w:rsidR="00D109BD" w:rsidRPr="004A2C3B" w:rsidRDefault="0072281A" w:rsidP="007E63E7">
      <w:pPr>
        <w:spacing w:line="360" w:lineRule="auto"/>
        <w:jc w:val="both"/>
        <w:sectPr w:rsidR="00D109BD" w:rsidRPr="004A2C3B" w:rsidSect="00AB5347">
          <w:pgSz w:w="15840" w:h="12240" w:orient="landscape"/>
          <w:pgMar w:top="1417" w:right="1417" w:bottom="1417" w:left="1134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8223250" cy="3321050"/>
            <wp:effectExtent l="19050" t="0" r="6350" b="0"/>
            <wp:docPr id="7" name="Grafik 6" descr="supplementgrafik_1c_IK_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grafik_1c_IK_3.emf"/>
                    <pic:cNvPicPr/>
                  </pic:nvPicPr>
                  <pic:blipFill>
                    <a:blip r:embed="rId11"/>
                    <a:srcRect l="1656" t="933" r="895" b="29333"/>
                    <a:stretch>
                      <a:fillRect/>
                    </a:stretch>
                  </pic:blipFill>
                  <pic:spPr>
                    <a:xfrm>
                      <a:off x="0" y="0"/>
                      <a:ext cx="8223250" cy="33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805" w:rsidRDefault="001D6805" w:rsidP="003F14F7">
      <w:pPr>
        <w:spacing w:line="360" w:lineRule="auto"/>
        <w:jc w:val="both"/>
      </w:pPr>
    </w:p>
    <w:p w:rsidR="00056B91" w:rsidRPr="005064D5" w:rsidRDefault="00056B91" w:rsidP="003F14F7">
      <w:pPr>
        <w:spacing w:line="360" w:lineRule="auto"/>
        <w:jc w:val="both"/>
      </w:pPr>
      <w:r w:rsidRPr="00056B91">
        <w:rPr>
          <w:b/>
        </w:rPr>
        <w:t>Abbreviations:</w:t>
      </w:r>
      <w:r w:rsidRPr="00056B91">
        <w:t xml:space="preserve"> </w:t>
      </w:r>
      <w:proofErr w:type="spellStart"/>
      <w:r w:rsidRPr="00056B91">
        <w:t>AdV</w:t>
      </w:r>
      <w:proofErr w:type="spellEnd"/>
      <w:r w:rsidRPr="00056B91">
        <w:t xml:space="preserve">, adenovirus; </w:t>
      </w:r>
      <w:proofErr w:type="spellStart"/>
      <w:r w:rsidRPr="00056B91">
        <w:t>BoV</w:t>
      </w:r>
      <w:proofErr w:type="spellEnd"/>
      <w:r w:rsidRPr="00056B91">
        <w:t xml:space="preserve">, </w:t>
      </w:r>
      <w:proofErr w:type="spellStart"/>
      <w:r w:rsidRPr="00056B91">
        <w:t>bocavirus</w:t>
      </w:r>
      <w:proofErr w:type="spellEnd"/>
      <w:r w:rsidRPr="00056B91">
        <w:t xml:space="preserve">; CMV, cytomegalovirus; </w:t>
      </w:r>
      <w:proofErr w:type="spellStart"/>
      <w:r w:rsidRPr="00056B91">
        <w:t>CoV</w:t>
      </w:r>
      <w:proofErr w:type="spellEnd"/>
      <w:r w:rsidRPr="00056B91">
        <w:t xml:space="preserve">, coronavirus; </w:t>
      </w:r>
      <w:proofErr w:type="spellStart"/>
      <w:r w:rsidRPr="00056B91">
        <w:t>C.p</w:t>
      </w:r>
      <w:proofErr w:type="spellEnd"/>
      <w:r w:rsidRPr="00056B91">
        <w:t xml:space="preserve">., Chlamydia pneumoniae; EBV, </w:t>
      </w:r>
      <w:r>
        <w:t>E</w:t>
      </w:r>
      <w:bookmarkStart w:id="0" w:name="_GoBack"/>
      <w:bookmarkEnd w:id="0"/>
      <w:r w:rsidRPr="00056B91">
        <w:t>pstein-</w:t>
      </w:r>
      <w:proofErr w:type="spellStart"/>
      <w:r w:rsidRPr="00056B91">
        <w:t>barr</w:t>
      </w:r>
      <w:proofErr w:type="spellEnd"/>
      <w:r w:rsidRPr="00056B91">
        <w:t xml:space="preserve"> virus; EV, enterovirus; HHV-6, human herpesvirus 6; HMPV, human </w:t>
      </w:r>
      <w:proofErr w:type="spellStart"/>
      <w:r w:rsidRPr="00056B91">
        <w:t>metapneumovirus</w:t>
      </w:r>
      <w:proofErr w:type="spellEnd"/>
      <w:r w:rsidRPr="00056B91">
        <w:t xml:space="preserve">; </w:t>
      </w:r>
      <w:proofErr w:type="spellStart"/>
      <w:r w:rsidRPr="00056B91">
        <w:t>HPeV</w:t>
      </w:r>
      <w:proofErr w:type="spellEnd"/>
      <w:r w:rsidRPr="00056B91">
        <w:t xml:space="preserve">, human </w:t>
      </w:r>
      <w:proofErr w:type="spellStart"/>
      <w:r w:rsidRPr="00056B91">
        <w:t>parechovirus</w:t>
      </w:r>
      <w:proofErr w:type="spellEnd"/>
      <w:r w:rsidRPr="00056B91">
        <w:t xml:space="preserve">; HRV, human rhinovirus; HSV-1, herpes simplex virus 1; HSV-2, herpes simplex virus 2; </w:t>
      </w:r>
      <w:proofErr w:type="spellStart"/>
      <w:r w:rsidRPr="00056B91">
        <w:t>M.p</w:t>
      </w:r>
      <w:proofErr w:type="spellEnd"/>
      <w:r w:rsidRPr="00056B91">
        <w:t xml:space="preserve">., Mycoplasma pneumoniae; IV, </w:t>
      </w:r>
      <w:proofErr w:type="spellStart"/>
      <w:r w:rsidRPr="00056B91">
        <w:t>influenzavirus</w:t>
      </w:r>
      <w:proofErr w:type="spellEnd"/>
      <w:r w:rsidRPr="00056B91">
        <w:t xml:space="preserve">; </w:t>
      </w:r>
      <w:proofErr w:type="spellStart"/>
      <w:r w:rsidRPr="00056B91">
        <w:t>PiV</w:t>
      </w:r>
      <w:proofErr w:type="spellEnd"/>
      <w:r w:rsidRPr="00056B91">
        <w:t xml:space="preserve">, </w:t>
      </w:r>
      <w:proofErr w:type="spellStart"/>
      <w:r w:rsidRPr="00056B91">
        <w:t>parainfluenzavirus</w:t>
      </w:r>
      <w:proofErr w:type="spellEnd"/>
      <w:r w:rsidRPr="00056B91">
        <w:t>; RSV, respiratory syncytial Virus; VZV, varicella-zoster virus</w:t>
      </w:r>
    </w:p>
    <w:sectPr w:rsidR="00056B91" w:rsidRPr="005064D5" w:rsidSect="00A61B58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509FCEF" w16cid:durableId="21A5C5E7"/>
  <w16cid:commentId w16cid:paraId="0807EAD2" w16cid:durableId="21A5C5E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E45" w:rsidRDefault="00816E45" w:rsidP="00E52A35">
      <w:pPr>
        <w:spacing w:after="0" w:line="240" w:lineRule="auto"/>
      </w:pPr>
      <w:r>
        <w:separator/>
      </w:r>
    </w:p>
  </w:endnote>
  <w:endnote w:type="continuationSeparator" w:id="0">
    <w:p w:rsidR="00816E45" w:rsidRDefault="00816E45" w:rsidP="00E52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024B" w:rsidRDefault="00C3024B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056B91" w:rsidRPr="00056B91">
      <w:rPr>
        <w:noProof/>
        <w:lang w:val="de-DE"/>
      </w:rPr>
      <w:t>9</w:t>
    </w:r>
    <w:r>
      <w:rPr>
        <w:noProof/>
        <w:lang w:val="de-DE"/>
      </w:rPr>
      <w:fldChar w:fldCharType="end"/>
    </w:r>
  </w:p>
  <w:p w:rsidR="00C3024B" w:rsidRDefault="00C3024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E45" w:rsidRDefault="00816E45" w:rsidP="00E52A35">
      <w:pPr>
        <w:spacing w:after="0" w:line="240" w:lineRule="auto"/>
      </w:pPr>
      <w:r>
        <w:separator/>
      </w:r>
    </w:p>
  </w:footnote>
  <w:footnote w:type="continuationSeparator" w:id="0">
    <w:p w:rsidR="00816E45" w:rsidRDefault="00816E45" w:rsidP="00E52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6pt;height:21.75pt;visibility:visible" o:bullet="t">
        <v:imagedata r:id="rId1" o:title=""/>
      </v:shape>
    </w:pict>
  </w:numPicBullet>
  <w:numPicBullet w:numPicBulletId="1">
    <w:pict>
      <v:shape id="_x0000_i1033" type="#_x0000_t75" style="width:36pt;height:21.75pt;visibility:visible" o:bullet="t">
        <v:imagedata r:id="rId2" o:title=""/>
      </v:shape>
    </w:pict>
  </w:numPicBullet>
  <w:abstractNum w:abstractNumId="0" w15:restartNumberingAfterBreak="0">
    <w:nsid w:val="049858C0"/>
    <w:multiLevelType w:val="hybridMultilevel"/>
    <w:tmpl w:val="56FA3EF8"/>
    <w:lvl w:ilvl="0" w:tplc="EEAA7BEA">
      <w:start w:val="1"/>
      <w:numFmt w:val="lowerLetter"/>
      <w:lvlText w:val="%1)"/>
      <w:lvlJc w:val="left"/>
      <w:pPr>
        <w:ind w:left="720" w:hanging="360"/>
      </w:pPr>
      <w:rPr>
        <w:rFonts w:ascii="Calibri" w:hAnsi="Calibri" w:cs="Arial" w:hint="default"/>
        <w:b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A2AD1"/>
    <w:multiLevelType w:val="hybridMultilevel"/>
    <w:tmpl w:val="7B10A78C"/>
    <w:lvl w:ilvl="0" w:tplc="0407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A1602DB"/>
    <w:multiLevelType w:val="multilevel"/>
    <w:tmpl w:val="87B47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6515A"/>
    <w:multiLevelType w:val="hybridMultilevel"/>
    <w:tmpl w:val="EF6CB890"/>
    <w:lvl w:ilvl="0" w:tplc="D622911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06D71BD"/>
    <w:multiLevelType w:val="hybridMultilevel"/>
    <w:tmpl w:val="A04865D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3378E"/>
    <w:multiLevelType w:val="hybridMultilevel"/>
    <w:tmpl w:val="222C45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C4896"/>
    <w:multiLevelType w:val="hybridMultilevel"/>
    <w:tmpl w:val="8752DB54"/>
    <w:lvl w:ilvl="0" w:tplc="4DF63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A2B1D"/>
    <w:multiLevelType w:val="multilevel"/>
    <w:tmpl w:val="73809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4027D5"/>
    <w:multiLevelType w:val="hybridMultilevel"/>
    <w:tmpl w:val="8F9239B8"/>
    <w:lvl w:ilvl="0" w:tplc="EEAA7BEA">
      <w:start w:val="1"/>
      <w:numFmt w:val="lowerLetter"/>
      <w:lvlText w:val="%1)"/>
      <w:lvlJc w:val="left"/>
      <w:pPr>
        <w:ind w:left="720" w:hanging="360"/>
      </w:pPr>
      <w:rPr>
        <w:rFonts w:ascii="Calibri" w:hAnsi="Calibri" w:cs="Arial" w:hint="default"/>
        <w:b/>
        <w:sz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75304"/>
    <w:multiLevelType w:val="hybridMultilevel"/>
    <w:tmpl w:val="83F0346C"/>
    <w:lvl w:ilvl="0" w:tplc="9FE0CBF2">
      <w:start w:val="1"/>
      <w:numFmt w:val="upperLetter"/>
      <w:lvlText w:val="%1)"/>
      <w:lvlJc w:val="left"/>
      <w:pPr>
        <w:ind w:left="927" w:hanging="360"/>
      </w:pPr>
      <w:rPr>
        <w:rFonts w:cs="Arial" w:hint="default"/>
        <w:b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96255A"/>
    <w:multiLevelType w:val="hybridMultilevel"/>
    <w:tmpl w:val="48069844"/>
    <w:lvl w:ilvl="0" w:tplc="00B6A92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56FE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50E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EDC16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1C40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AA00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EEA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3E41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5E3D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10"/>
  </w:num>
  <w:num w:numId="8">
    <w:abstractNumId w:val="0"/>
  </w:num>
  <w:num w:numId="9">
    <w:abstractNumId w:val="8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aswxets3dataterwesvpd0pdft2svxew20p&quot;&gt;RespVir&lt;record-ids&gt;&lt;item&gt;22&lt;/item&gt;&lt;item&gt;116&lt;/item&gt;&lt;item&gt;118&lt;/item&gt;&lt;item&gt;121&lt;/item&gt;&lt;item&gt;123&lt;/item&gt;&lt;item&gt;124&lt;/item&gt;&lt;item&gt;130&lt;/item&gt;&lt;item&gt;132&lt;/item&gt;&lt;item&gt;139&lt;/item&gt;&lt;item&gt;154&lt;/item&gt;&lt;item&gt;155&lt;/item&gt;&lt;item&gt;158&lt;/item&gt;&lt;item&gt;165&lt;/item&gt;&lt;item&gt;166&lt;/item&gt;&lt;item&gt;169&lt;/item&gt;&lt;item&gt;170&lt;/item&gt;&lt;item&gt;171&lt;/item&gt;&lt;item&gt;173&lt;/item&gt;&lt;item&gt;174&lt;/item&gt;&lt;item&gt;183&lt;/item&gt;&lt;item&gt;191&lt;/item&gt;&lt;item&gt;192&lt;/item&gt;&lt;item&gt;196&lt;/item&gt;&lt;item&gt;199&lt;/item&gt;&lt;item&gt;201&lt;/item&gt;&lt;item&gt;202&lt;/item&gt;&lt;item&gt;209&lt;/item&gt;&lt;item&gt;210&lt;/item&gt;&lt;item&gt;211&lt;/item&gt;&lt;item&gt;215&lt;/item&gt;&lt;item&gt;219&lt;/item&gt;&lt;item&gt;224&lt;/item&gt;&lt;item&gt;231&lt;/item&gt;&lt;item&gt;233&lt;/item&gt;&lt;item&gt;236&lt;/item&gt;&lt;item&gt;237&lt;/item&gt;&lt;item&gt;238&lt;/item&gt;&lt;item&gt;239&lt;/item&gt;&lt;item&gt;241&lt;/item&gt;&lt;item&gt;244&lt;/item&gt;&lt;item&gt;247&lt;/item&gt;&lt;item&gt;249&lt;/item&gt;&lt;item&gt;250&lt;/item&gt;&lt;item&gt;252&lt;/item&gt;&lt;item&gt;255&lt;/item&gt;&lt;item&gt;256&lt;/item&gt;&lt;item&gt;258&lt;/item&gt;&lt;/record-ids&gt;&lt;/item&gt;&lt;/Libraries&gt;"/>
  </w:docVars>
  <w:rsids>
    <w:rsidRoot w:val="001B44DE"/>
    <w:rsid w:val="00001192"/>
    <w:rsid w:val="000013C6"/>
    <w:rsid w:val="00001964"/>
    <w:rsid w:val="0000341E"/>
    <w:rsid w:val="00003B44"/>
    <w:rsid w:val="00003E17"/>
    <w:rsid w:val="00005A40"/>
    <w:rsid w:val="00005AEE"/>
    <w:rsid w:val="000116DE"/>
    <w:rsid w:val="0001279E"/>
    <w:rsid w:val="00012C3A"/>
    <w:rsid w:val="00014E07"/>
    <w:rsid w:val="00015197"/>
    <w:rsid w:val="000171B0"/>
    <w:rsid w:val="0002133B"/>
    <w:rsid w:val="00021567"/>
    <w:rsid w:val="00022B68"/>
    <w:rsid w:val="00023462"/>
    <w:rsid w:val="00023FAD"/>
    <w:rsid w:val="0002481E"/>
    <w:rsid w:val="00026478"/>
    <w:rsid w:val="000302EC"/>
    <w:rsid w:val="00030447"/>
    <w:rsid w:val="0003274E"/>
    <w:rsid w:val="00033295"/>
    <w:rsid w:val="000347D1"/>
    <w:rsid w:val="00034DBE"/>
    <w:rsid w:val="00034EA4"/>
    <w:rsid w:val="0003587A"/>
    <w:rsid w:val="00035AFA"/>
    <w:rsid w:val="0003611B"/>
    <w:rsid w:val="000379BE"/>
    <w:rsid w:val="00041277"/>
    <w:rsid w:val="00041F0A"/>
    <w:rsid w:val="00042018"/>
    <w:rsid w:val="00042CBA"/>
    <w:rsid w:val="00044067"/>
    <w:rsid w:val="00044C56"/>
    <w:rsid w:val="00045D28"/>
    <w:rsid w:val="00046788"/>
    <w:rsid w:val="00047D08"/>
    <w:rsid w:val="000508CB"/>
    <w:rsid w:val="0005470F"/>
    <w:rsid w:val="000558A9"/>
    <w:rsid w:val="00056B26"/>
    <w:rsid w:val="00056B91"/>
    <w:rsid w:val="00056F19"/>
    <w:rsid w:val="00060774"/>
    <w:rsid w:val="00060BC6"/>
    <w:rsid w:val="00065829"/>
    <w:rsid w:val="0006657D"/>
    <w:rsid w:val="00067528"/>
    <w:rsid w:val="00071693"/>
    <w:rsid w:val="00072445"/>
    <w:rsid w:val="00072EA7"/>
    <w:rsid w:val="000749A0"/>
    <w:rsid w:val="0007582B"/>
    <w:rsid w:val="00075BC3"/>
    <w:rsid w:val="00080596"/>
    <w:rsid w:val="00080FAC"/>
    <w:rsid w:val="00081087"/>
    <w:rsid w:val="0008396E"/>
    <w:rsid w:val="00085C14"/>
    <w:rsid w:val="00087F57"/>
    <w:rsid w:val="0009321F"/>
    <w:rsid w:val="000952B8"/>
    <w:rsid w:val="00095CF7"/>
    <w:rsid w:val="0009749F"/>
    <w:rsid w:val="000A1EEF"/>
    <w:rsid w:val="000A6CAE"/>
    <w:rsid w:val="000B1101"/>
    <w:rsid w:val="000B1865"/>
    <w:rsid w:val="000B2308"/>
    <w:rsid w:val="000B357C"/>
    <w:rsid w:val="000B6D30"/>
    <w:rsid w:val="000B7227"/>
    <w:rsid w:val="000C0768"/>
    <w:rsid w:val="000C7006"/>
    <w:rsid w:val="000C7D36"/>
    <w:rsid w:val="000D19E1"/>
    <w:rsid w:val="000D366E"/>
    <w:rsid w:val="000D47CD"/>
    <w:rsid w:val="000D54E9"/>
    <w:rsid w:val="000E41A5"/>
    <w:rsid w:val="000E45CE"/>
    <w:rsid w:val="000E5AE9"/>
    <w:rsid w:val="000E5B14"/>
    <w:rsid w:val="000E74D4"/>
    <w:rsid w:val="000F23F4"/>
    <w:rsid w:val="000F43AE"/>
    <w:rsid w:val="000F4F49"/>
    <w:rsid w:val="000F721C"/>
    <w:rsid w:val="00101D08"/>
    <w:rsid w:val="00103A43"/>
    <w:rsid w:val="00103ED3"/>
    <w:rsid w:val="001047AF"/>
    <w:rsid w:val="00111321"/>
    <w:rsid w:val="00113D18"/>
    <w:rsid w:val="00114B64"/>
    <w:rsid w:val="00115CFC"/>
    <w:rsid w:val="001161FA"/>
    <w:rsid w:val="00116495"/>
    <w:rsid w:val="00116774"/>
    <w:rsid w:val="001167CE"/>
    <w:rsid w:val="001172C3"/>
    <w:rsid w:val="0012109F"/>
    <w:rsid w:val="00122031"/>
    <w:rsid w:val="0012237C"/>
    <w:rsid w:val="0012488A"/>
    <w:rsid w:val="00126120"/>
    <w:rsid w:val="001261D3"/>
    <w:rsid w:val="001261EC"/>
    <w:rsid w:val="00127175"/>
    <w:rsid w:val="00127AAD"/>
    <w:rsid w:val="00130519"/>
    <w:rsid w:val="00131298"/>
    <w:rsid w:val="001312CD"/>
    <w:rsid w:val="001314C6"/>
    <w:rsid w:val="00133893"/>
    <w:rsid w:val="00135D78"/>
    <w:rsid w:val="00135FE9"/>
    <w:rsid w:val="001406E5"/>
    <w:rsid w:val="00141720"/>
    <w:rsid w:val="00141888"/>
    <w:rsid w:val="00141FA0"/>
    <w:rsid w:val="001420CB"/>
    <w:rsid w:val="001440B3"/>
    <w:rsid w:val="00144BB7"/>
    <w:rsid w:val="00146833"/>
    <w:rsid w:val="00146FC3"/>
    <w:rsid w:val="00150676"/>
    <w:rsid w:val="00152C0F"/>
    <w:rsid w:val="00153A9F"/>
    <w:rsid w:val="00153B24"/>
    <w:rsid w:val="00154CFE"/>
    <w:rsid w:val="00154E9D"/>
    <w:rsid w:val="00157A3D"/>
    <w:rsid w:val="00160BE2"/>
    <w:rsid w:val="001614B2"/>
    <w:rsid w:val="00161F50"/>
    <w:rsid w:val="001635BE"/>
    <w:rsid w:val="00163D63"/>
    <w:rsid w:val="00165D6C"/>
    <w:rsid w:val="00166A03"/>
    <w:rsid w:val="00167469"/>
    <w:rsid w:val="0017114F"/>
    <w:rsid w:val="00172352"/>
    <w:rsid w:val="00176632"/>
    <w:rsid w:val="00176EC2"/>
    <w:rsid w:val="001778F1"/>
    <w:rsid w:val="0017795E"/>
    <w:rsid w:val="00177E0C"/>
    <w:rsid w:val="0018099C"/>
    <w:rsid w:val="00180B0D"/>
    <w:rsid w:val="001815A3"/>
    <w:rsid w:val="001820BC"/>
    <w:rsid w:val="00182D01"/>
    <w:rsid w:val="0018372B"/>
    <w:rsid w:val="00183867"/>
    <w:rsid w:val="0018527A"/>
    <w:rsid w:val="0018701B"/>
    <w:rsid w:val="00187280"/>
    <w:rsid w:val="00187BCE"/>
    <w:rsid w:val="00190067"/>
    <w:rsid w:val="00191C6D"/>
    <w:rsid w:val="0019268E"/>
    <w:rsid w:val="00193A3F"/>
    <w:rsid w:val="00193DCA"/>
    <w:rsid w:val="00196E71"/>
    <w:rsid w:val="00197EA4"/>
    <w:rsid w:val="001A107E"/>
    <w:rsid w:val="001A1096"/>
    <w:rsid w:val="001A1587"/>
    <w:rsid w:val="001A16CA"/>
    <w:rsid w:val="001A462D"/>
    <w:rsid w:val="001A5129"/>
    <w:rsid w:val="001B1968"/>
    <w:rsid w:val="001B1AD3"/>
    <w:rsid w:val="001B2DDA"/>
    <w:rsid w:val="001B44DE"/>
    <w:rsid w:val="001B4DFE"/>
    <w:rsid w:val="001B4EA0"/>
    <w:rsid w:val="001B5392"/>
    <w:rsid w:val="001B67B9"/>
    <w:rsid w:val="001B712A"/>
    <w:rsid w:val="001B713A"/>
    <w:rsid w:val="001B74E1"/>
    <w:rsid w:val="001C166D"/>
    <w:rsid w:val="001C2F96"/>
    <w:rsid w:val="001C4FD4"/>
    <w:rsid w:val="001C6D23"/>
    <w:rsid w:val="001D654B"/>
    <w:rsid w:val="001D6805"/>
    <w:rsid w:val="001D69BB"/>
    <w:rsid w:val="001E054F"/>
    <w:rsid w:val="001E23AB"/>
    <w:rsid w:val="001E2776"/>
    <w:rsid w:val="001E4E54"/>
    <w:rsid w:val="001F04DF"/>
    <w:rsid w:val="001F0D7D"/>
    <w:rsid w:val="001F143A"/>
    <w:rsid w:val="001F2CA4"/>
    <w:rsid w:val="001F5068"/>
    <w:rsid w:val="00200506"/>
    <w:rsid w:val="002008E9"/>
    <w:rsid w:val="0020635E"/>
    <w:rsid w:val="00207745"/>
    <w:rsid w:val="00207E28"/>
    <w:rsid w:val="00210AA6"/>
    <w:rsid w:val="00211ECE"/>
    <w:rsid w:val="002169D4"/>
    <w:rsid w:val="002179DE"/>
    <w:rsid w:val="0022203D"/>
    <w:rsid w:val="002221F0"/>
    <w:rsid w:val="00224CE9"/>
    <w:rsid w:val="00227501"/>
    <w:rsid w:val="00230CD8"/>
    <w:rsid w:val="00230EE9"/>
    <w:rsid w:val="00231A9C"/>
    <w:rsid w:val="00232A6F"/>
    <w:rsid w:val="00232AD7"/>
    <w:rsid w:val="00237F24"/>
    <w:rsid w:val="002401AC"/>
    <w:rsid w:val="00240CE4"/>
    <w:rsid w:val="002410B5"/>
    <w:rsid w:val="0024194B"/>
    <w:rsid w:val="0024497E"/>
    <w:rsid w:val="00244C13"/>
    <w:rsid w:val="00246905"/>
    <w:rsid w:val="0025041A"/>
    <w:rsid w:val="0025160D"/>
    <w:rsid w:val="002525D3"/>
    <w:rsid w:val="00252F02"/>
    <w:rsid w:val="002546C4"/>
    <w:rsid w:val="0026085E"/>
    <w:rsid w:val="0026086A"/>
    <w:rsid w:val="00262848"/>
    <w:rsid w:val="002629D8"/>
    <w:rsid w:val="00262B0C"/>
    <w:rsid w:val="002640D6"/>
    <w:rsid w:val="00266EDF"/>
    <w:rsid w:val="00270DE7"/>
    <w:rsid w:val="00271161"/>
    <w:rsid w:val="002716B1"/>
    <w:rsid w:val="002748B8"/>
    <w:rsid w:val="00274D9B"/>
    <w:rsid w:val="00276ED7"/>
    <w:rsid w:val="00280CA8"/>
    <w:rsid w:val="002811FB"/>
    <w:rsid w:val="002815DA"/>
    <w:rsid w:val="00286620"/>
    <w:rsid w:val="00286704"/>
    <w:rsid w:val="0028680B"/>
    <w:rsid w:val="002A5153"/>
    <w:rsid w:val="002A7A7D"/>
    <w:rsid w:val="002B0766"/>
    <w:rsid w:val="002B4B59"/>
    <w:rsid w:val="002B7EDA"/>
    <w:rsid w:val="002C0232"/>
    <w:rsid w:val="002C1B72"/>
    <w:rsid w:val="002C486C"/>
    <w:rsid w:val="002C52B6"/>
    <w:rsid w:val="002C52BD"/>
    <w:rsid w:val="002C6934"/>
    <w:rsid w:val="002C7E50"/>
    <w:rsid w:val="002D05B7"/>
    <w:rsid w:val="002D2DB7"/>
    <w:rsid w:val="002D3BB2"/>
    <w:rsid w:val="002D3CEC"/>
    <w:rsid w:val="002D6683"/>
    <w:rsid w:val="002D7230"/>
    <w:rsid w:val="002E1F13"/>
    <w:rsid w:val="002E20E2"/>
    <w:rsid w:val="002E224C"/>
    <w:rsid w:val="002E2FB6"/>
    <w:rsid w:val="002E3AA2"/>
    <w:rsid w:val="002E40A5"/>
    <w:rsid w:val="002E4270"/>
    <w:rsid w:val="002E42C3"/>
    <w:rsid w:val="002E4503"/>
    <w:rsid w:val="002E796E"/>
    <w:rsid w:val="002F0207"/>
    <w:rsid w:val="002F100F"/>
    <w:rsid w:val="002F20EE"/>
    <w:rsid w:val="002F3A68"/>
    <w:rsid w:val="002F440E"/>
    <w:rsid w:val="002F57EE"/>
    <w:rsid w:val="002F615A"/>
    <w:rsid w:val="002F6432"/>
    <w:rsid w:val="002F6A24"/>
    <w:rsid w:val="00300AE0"/>
    <w:rsid w:val="003041D3"/>
    <w:rsid w:val="00304889"/>
    <w:rsid w:val="00305854"/>
    <w:rsid w:val="00306D58"/>
    <w:rsid w:val="00307A68"/>
    <w:rsid w:val="00310393"/>
    <w:rsid w:val="00312F31"/>
    <w:rsid w:val="0031493D"/>
    <w:rsid w:val="00314C0B"/>
    <w:rsid w:val="00315007"/>
    <w:rsid w:val="00316833"/>
    <w:rsid w:val="003228F7"/>
    <w:rsid w:val="00323937"/>
    <w:rsid w:val="0032546A"/>
    <w:rsid w:val="0032782B"/>
    <w:rsid w:val="00333319"/>
    <w:rsid w:val="00333559"/>
    <w:rsid w:val="003350D2"/>
    <w:rsid w:val="00337380"/>
    <w:rsid w:val="003377D3"/>
    <w:rsid w:val="00337E3F"/>
    <w:rsid w:val="00340BA3"/>
    <w:rsid w:val="00341836"/>
    <w:rsid w:val="00341E79"/>
    <w:rsid w:val="00347DC2"/>
    <w:rsid w:val="0035013D"/>
    <w:rsid w:val="00353B8B"/>
    <w:rsid w:val="003561CF"/>
    <w:rsid w:val="00357803"/>
    <w:rsid w:val="00361E98"/>
    <w:rsid w:val="00362017"/>
    <w:rsid w:val="00362E27"/>
    <w:rsid w:val="003649AA"/>
    <w:rsid w:val="0037125F"/>
    <w:rsid w:val="00371308"/>
    <w:rsid w:val="00372415"/>
    <w:rsid w:val="0037695D"/>
    <w:rsid w:val="00377359"/>
    <w:rsid w:val="00381F34"/>
    <w:rsid w:val="00385B61"/>
    <w:rsid w:val="00391301"/>
    <w:rsid w:val="0039144C"/>
    <w:rsid w:val="0039250A"/>
    <w:rsid w:val="00393064"/>
    <w:rsid w:val="003940E1"/>
    <w:rsid w:val="00394105"/>
    <w:rsid w:val="003A3A60"/>
    <w:rsid w:val="003A4971"/>
    <w:rsid w:val="003A4E42"/>
    <w:rsid w:val="003A5490"/>
    <w:rsid w:val="003A5D9C"/>
    <w:rsid w:val="003A7225"/>
    <w:rsid w:val="003B3AE2"/>
    <w:rsid w:val="003B4267"/>
    <w:rsid w:val="003B5854"/>
    <w:rsid w:val="003B5F0F"/>
    <w:rsid w:val="003B7F94"/>
    <w:rsid w:val="003C4596"/>
    <w:rsid w:val="003C5CAB"/>
    <w:rsid w:val="003C77E2"/>
    <w:rsid w:val="003C7BDB"/>
    <w:rsid w:val="003D4B9A"/>
    <w:rsid w:val="003D5F90"/>
    <w:rsid w:val="003D6EFC"/>
    <w:rsid w:val="003D76A7"/>
    <w:rsid w:val="003D7B30"/>
    <w:rsid w:val="003E0A55"/>
    <w:rsid w:val="003E35E0"/>
    <w:rsid w:val="003E52E3"/>
    <w:rsid w:val="003E6384"/>
    <w:rsid w:val="003E72E1"/>
    <w:rsid w:val="003F128B"/>
    <w:rsid w:val="003F14F7"/>
    <w:rsid w:val="003F38ED"/>
    <w:rsid w:val="003F559B"/>
    <w:rsid w:val="003F57E8"/>
    <w:rsid w:val="004009F4"/>
    <w:rsid w:val="00403D31"/>
    <w:rsid w:val="004044F9"/>
    <w:rsid w:val="0040450B"/>
    <w:rsid w:val="00406301"/>
    <w:rsid w:val="00407D94"/>
    <w:rsid w:val="00411DA2"/>
    <w:rsid w:val="00412E6E"/>
    <w:rsid w:val="00413047"/>
    <w:rsid w:val="0041328A"/>
    <w:rsid w:val="00414700"/>
    <w:rsid w:val="00415221"/>
    <w:rsid w:val="004162D1"/>
    <w:rsid w:val="00421865"/>
    <w:rsid w:val="00421C1F"/>
    <w:rsid w:val="00422172"/>
    <w:rsid w:val="00422444"/>
    <w:rsid w:val="004245A0"/>
    <w:rsid w:val="0042462F"/>
    <w:rsid w:val="004259F3"/>
    <w:rsid w:val="00425E04"/>
    <w:rsid w:val="00427BB3"/>
    <w:rsid w:val="00430201"/>
    <w:rsid w:val="00432210"/>
    <w:rsid w:val="004331EF"/>
    <w:rsid w:val="0043364F"/>
    <w:rsid w:val="00433995"/>
    <w:rsid w:val="00435350"/>
    <w:rsid w:val="00436E36"/>
    <w:rsid w:val="00437B28"/>
    <w:rsid w:val="00441E12"/>
    <w:rsid w:val="004421CC"/>
    <w:rsid w:val="00442454"/>
    <w:rsid w:val="00443D08"/>
    <w:rsid w:val="004470DB"/>
    <w:rsid w:val="00447E6A"/>
    <w:rsid w:val="004545EC"/>
    <w:rsid w:val="00454C3B"/>
    <w:rsid w:val="00455469"/>
    <w:rsid w:val="00456B70"/>
    <w:rsid w:val="00456E2D"/>
    <w:rsid w:val="00457067"/>
    <w:rsid w:val="004622E5"/>
    <w:rsid w:val="004671B0"/>
    <w:rsid w:val="00467258"/>
    <w:rsid w:val="004715C9"/>
    <w:rsid w:val="00471DD1"/>
    <w:rsid w:val="00472073"/>
    <w:rsid w:val="0047485B"/>
    <w:rsid w:val="00475B41"/>
    <w:rsid w:val="00475F26"/>
    <w:rsid w:val="004769A1"/>
    <w:rsid w:val="00476B10"/>
    <w:rsid w:val="00477CFF"/>
    <w:rsid w:val="004805F6"/>
    <w:rsid w:val="004811FB"/>
    <w:rsid w:val="00483047"/>
    <w:rsid w:val="004831CD"/>
    <w:rsid w:val="004852B5"/>
    <w:rsid w:val="00486A96"/>
    <w:rsid w:val="00490519"/>
    <w:rsid w:val="00490DA7"/>
    <w:rsid w:val="00491250"/>
    <w:rsid w:val="00493CC4"/>
    <w:rsid w:val="00493F9D"/>
    <w:rsid w:val="00496078"/>
    <w:rsid w:val="004A2C3B"/>
    <w:rsid w:val="004A4E67"/>
    <w:rsid w:val="004A5CAE"/>
    <w:rsid w:val="004B007D"/>
    <w:rsid w:val="004B077D"/>
    <w:rsid w:val="004B4253"/>
    <w:rsid w:val="004C014B"/>
    <w:rsid w:val="004C0159"/>
    <w:rsid w:val="004C08EA"/>
    <w:rsid w:val="004C1D76"/>
    <w:rsid w:val="004C23F7"/>
    <w:rsid w:val="004C36E8"/>
    <w:rsid w:val="004C3984"/>
    <w:rsid w:val="004C6F05"/>
    <w:rsid w:val="004D15FD"/>
    <w:rsid w:val="004D19A7"/>
    <w:rsid w:val="004D1F83"/>
    <w:rsid w:val="004D20B8"/>
    <w:rsid w:val="004D243A"/>
    <w:rsid w:val="004D2EB5"/>
    <w:rsid w:val="004D424A"/>
    <w:rsid w:val="004D4997"/>
    <w:rsid w:val="004D4BCE"/>
    <w:rsid w:val="004D67F3"/>
    <w:rsid w:val="004D6CE8"/>
    <w:rsid w:val="004D6D24"/>
    <w:rsid w:val="004D77B8"/>
    <w:rsid w:val="004E0E70"/>
    <w:rsid w:val="004E1D4F"/>
    <w:rsid w:val="004E23E0"/>
    <w:rsid w:val="004E33FC"/>
    <w:rsid w:val="004E3C56"/>
    <w:rsid w:val="004E68C6"/>
    <w:rsid w:val="004E7FF2"/>
    <w:rsid w:val="004F17F7"/>
    <w:rsid w:val="004F368E"/>
    <w:rsid w:val="004F4D8F"/>
    <w:rsid w:val="004F5DCB"/>
    <w:rsid w:val="004F6C2B"/>
    <w:rsid w:val="004F72B9"/>
    <w:rsid w:val="004F7461"/>
    <w:rsid w:val="00500647"/>
    <w:rsid w:val="00500805"/>
    <w:rsid w:val="005012C3"/>
    <w:rsid w:val="00501370"/>
    <w:rsid w:val="0050413E"/>
    <w:rsid w:val="005046B5"/>
    <w:rsid w:val="005064D5"/>
    <w:rsid w:val="00506B58"/>
    <w:rsid w:val="00506E64"/>
    <w:rsid w:val="00510BC2"/>
    <w:rsid w:val="00511317"/>
    <w:rsid w:val="00513A8B"/>
    <w:rsid w:val="00514AB7"/>
    <w:rsid w:val="00514D5D"/>
    <w:rsid w:val="00514EDD"/>
    <w:rsid w:val="00516187"/>
    <w:rsid w:val="00516913"/>
    <w:rsid w:val="005171F0"/>
    <w:rsid w:val="00522A25"/>
    <w:rsid w:val="00523BE6"/>
    <w:rsid w:val="005242FE"/>
    <w:rsid w:val="00524892"/>
    <w:rsid w:val="00524EB7"/>
    <w:rsid w:val="00527A50"/>
    <w:rsid w:val="00530C25"/>
    <w:rsid w:val="00534C82"/>
    <w:rsid w:val="00535F04"/>
    <w:rsid w:val="005364E9"/>
    <w:rsid w:val="00536B4C"/>
    <w:rsid w:val="00537790"/>
    <w:rsid w:val="00540EDA"/>
    <w:rsid w:val="00542A18"/>
    <w:rsid w:val="005436AB"/>
    <w:rsid w:val="00550531"/>
    <w:rsid w:val="005505A2"/>
    <w:rsid w:val="005527C5"/>
    <w:rsid w:val="00553ADC"/>
    <w:rsid w:val="00553EAC"/>
    <w:rsid w:val="00554878"/>
    <w:rsid w:val="00556A83"/>
    <w:rsid w:val="00556C51"/>
    <w:rsid w:val="005640FD"/>
    <w:rsid w:val="00564714"/>
    <w:rsid w:val="00566900"/>
    <w:rsid w:val="00566D3A"/>
    <w:rsid w:val="005707E3"/>
    <w:rsid w:val="00570921"/>
    <w:rsid w:val="00571964"/>
    <w:rsid w:val="00577C31"/>
    <w:rsid w:val="005807F6"/>
    <w:rsid w:val="0058287F"/>
    <w:rsid w:val="005835C3"/>
    <w:rsid w:val="00586F5E"/>
    <w:rsid w:val="0058750C"/>
    <w:rsid w:val="00591B2A"/>
    <w:rsid w:val="00591C48"/>
    <w:rsid w:val="005A0F1C"/>
    <w:rsid w:val="005A1326"/>
    <w:rsid w:val="005A21D5"/>
    <w:rsid w:val="005A7A07"/>
    <w:rsid w:val="005A7C62"/>
    <w:rsid w:val="005B0521"/>
    <w:rsid w:val="005B3599"/>
    <w:rsid w:val="005B3A4E"/>
    <w:rsid w:val="005B4040"/>
    <w:rsid w:val="005B4A8F"/>
    <w:rsid w:val="005B5D88"/>
    <w:rsid w:val="005B6176"/>
    <w:rsid w:val="005B746C"/>
    <w:rsid w:val="005C1572"/>
    <w:rsid w:val="005C1674"/>
    <w:rsid w:val="005C1838"/>
    <w:rsid w:val="005C4348"/>
    <w:rsid w:val="005C497B"/>
    <w:rsid w:val="005C4C1A"/>
    <w:rsid w:val="005C6DAB"/>
    <w:rsid w:val="005C7EF1"/>
    <w:rsid w:val="005D0253"/>
    <w:rsid w:val="005D29E0"/>
    <w:rsid w:val="005D2D9A"/>
    <w:rsid w:val="005D4081"/>
    <w:rsid w:val="005D4347"/>
    <w:rsid w:val="005D7056"/>
    <w:rsid w:val="005E0C88"/>
    <w:rsid w:val="005E3780"/>
    <w:rsid w:val="005E743E"/>
    <w:rsid w:val="005E7827"/>
    <w:rsid w:val="005F091A"/>
    <w:rsid w:val="005F1563"/>
    <w:rsid w:val="005F1940"/>
    <w:rsid w:val="005F29A7"/>
    <w:rsid w:val="005F3141"/>
    <w:rsid w:val="005F4C8D"/>
    <w:rsid w:val="005F4E17"/>
    <w:rsid w:val="005F5307"/>
    <w:rsid w:val="005F5361"/>
    <w:rsid w:val="005F75C0"/>
    <w:rsid w:val="0060174C"/>
    <w:rsid w:val="00602BD0"/>
    <w:rsid w:val="006046E0"/>
    <w:rsid w:val="00604BD2"/>
    <w:rsid w:val="00606112"/>
    <w:rsid w:val="00606657"/>
    <w:rsid w:val="006103EC"/>
    <w:rsid w:val="00610EAC"/>
    <w:rsid w:val="00611D6E"/>
    <w:rsid w:val="00615069"/>
    <w:rsid w:val="00620E4F"/>
    <w:rsid w:val="00621CBD"/>
    <w:rsid w:val="00623B14"/>
    <w:rsid w:val="0062594D"/>
    <w:rsid w:val="00627ECE"/>
    <w:rsid w:val="00631A84"/>
    <w:rsid w:val="00631F68"/>
    <w:rsid w:val="00634183"/>
    <w:rsid w:val="0063504D"/>
    <w:rsid w:val="00636FC9"/>
    <w:rsid w:val="0064021B"/>
    <w:rsid w:val="00640EC3"/>
    <w:rsid w:val="00640EC8"/>
    <w:rsid w:val="0064260E"/>
    <w:rsid w:val="00644C65"/>
    <w:rsid w:val="00645413"/>
    <w:rsid w:val="00645440"/>
    <w:rsid w:val="00645D17"/>
    <w:rsid w:val="00646DF5"/>
    <w:rsid w:val="006504E3"/>
    <w:rsid w:val="006509A1"/>
    <w:rsid w:val="00650EC7"/>
    <w:rsid w:val="00651C68"/>
    <w:rsid w:val="0065271A"/>
    <w:rsid w:val="00653E6F"/>
    <w:rsid w:val="00654904"/>
    <w:rsid w:val="00656C30"/>
    <w:rsid w:val="00660A64"/>
    <w:rsid w:val="00660CAE"/>
    <w:rsid w:val="00661D1D"/>
    <w:rsid w:val="00665DAE"/>
    <w:rsid w:val="006713AD"/>
    <w:rsid w:val="0067466F"/>
    <w:rsid w:val="00675BD9"/>
    <w:rsid w:val="006767A9"/>
    <w:rsid w:val="0068201F"/>
    <w:rsid w:val="00682F30"/>
    <w:rsid w:val="00683DEF"/>
    <w:rsid w:val="006842A9"/>
    <w:rsid w:val="00687118"/>
    <w:rsid w:val="0068737D"/>
    <w:rsid w:val="006874CD"/>
    <w:rsid w:val="00687D46"/>
    <w:rsid w:val="0069065F"/>
    <w:rsid w:val="00690C38"/>
    <w:rsid w:val="00690E9C"/>
    <w:rsid w:val="00693623"/>
    <w:rsid w:val="006A2B59"/>
    <w:rsid w:val="006A31F7"/>
    <w:rsid w:val="006A335D"/>
    <w:rsid w:val="006A3C46"/>
    <w:rsid w:val="006A4830"/>
    <w:rsid w:val="006A4A88"/>
    <w:rsid w:val="006A51A4"/>
    <w:rsid w:val="006A6681"/>
    <w:rsid w:val="006A7BD6"/>
    <w:rsid w:val="006B097A"/>
    <w:rsid w:val="006B2610"/>
    <w:rsid w:val="006B5E17"/>
    <w:rsid w:val="006B7FCE"/>
    <w:rsid w:val="006C01C6"/>
    <w:rsid w:val="006C0883"/>
    <w:rsid w:val="006C46A3"/>
    <w:rsid w:val="006C585D"/>
    <w:rsid w:val="006C63C5"/>
    <w:rsid w:val="006D28E1"/>
    <w:rsid w:val="006D2EAC"/>
    <w:rsid w:val="006D35E6"/>
    <w:rsid w:val="006D4B49"/>
    <w:rsid w:val="006D5548"/>
    <w:rsid w:val="006D5B33"/>
    <w:rsid w:val="006D689B"/>
    <w:rsid w:val="006E26CD"/>
    <w:rsid w:val="006E2DD4"/>
    <w:rsid w:val="006E306C"/>
    <w:rsid w:val="006E3730"/>
    <w:rsid w:val="006E478F"/>
    <w:rsid w:val="006E625D"/>
    <w:rsid w:val="006E62C9"/>
    <w:rsid w:val="006E7933"/>
    <w:rsid w:val="006F1B98"/>
    <w:rsid w:val="006F30E6"/>
    <w:rsid w:val="006F4630"/>
    <w:rsid w:val="006F6C8E"/>
    <w:rsid w:val="006F709B"/>
    <w:rsid w:val="006F7EA2"/>
    <w:rsid w:val="00700B4D"/>
    <w:rsid w:val="007026CE"/>
    <w:rsid w:val="00702FB8"/>
    <w:rsid w:val="0070354D"/>
    <w:rsid w:val="00705F53"/>
    <w:rsid w:val="007062DA"/>
    <w:rsid w:val="007064C4"/>
    <w:rsid w:val="00707451"/>
    <w:rsid w:val="00710266"/>
    <w:rsid w:val="00710B8A"/>
    <w:rsid w:val="00711413"/>
    <w:rsid w:val="00712A10"/>
    <w:rsid w:val="00714E20"/>
    <w:rsid w:val="0071674A"/>
    <w:rsid w:val="0071763B"/>
    <w:rsid w:val="007201A7"/>
    <w:rsid w:val="00721470"/>
    <w:rsid w:val="0072281A"/>
    <w:rsid w:val="00723392"/>
    <w:rsid w:val="00730CE7"/>
    <w:rsid w:val="00733365"/>
    <w:rsid w:val="007366D2"/>
    <w:rsid w:val="0074045E"/>
    <w:rsid w:val="00741623"/>
    <w:rsid w:val="007418EE"/>
    <w:rsid w:val="00741C7F"/>
    <w:rsid w:val="0074224E"/>
    <w:rsid w:val="00743BDE"/>
    <w:rsid w:val="007458B5"/>
    <w:rsid w:val="00745BAC"/>
    <w:rsid w:val="00750494"/>
    <w:rsid w:val="007517F5"/>
    <w:rsid w:val="00752F16"/>
    <w:rsid w:val="00753E10"/>
    <w:rsid w:val="0075406E"/>
    <w:rsid w:val="00754DD7"/>
    <w:rsid w:val="007562F4"/>
    <w:rsid w:val="0075633F"/>
    <w:rsid w:val="007625D8"/>
    <w:rsid w:val="0076283D"/>
    <w:rsid w:val="0076540A"/>
    <w:rsid w:val="007730CC"/>
    <w:rsid w:val="00773344"/>
    <w:rsid w:val="00774E4F"/>
    <w:rsid w:val="00780FD7"/>
    <w:rsid w:val="00781A02"/>
    <w:rsid w:val="00782D02"/>
    <w:rsid w:val="00786DCB"/>
    <w:rsid w:val="00787263"/>
    <w:rsid w:val="00792152"/>
    <w:rsid w:val="0079310C"/>
    <w:rsid w:val="007932A6"/>
    <w:rsid w:val="00793B64"/>
    <w:rsid w:val="0079430C"/>
    <w:rsid w:val="0079654A"/>
    <w:rsid w:val="007A2614"/>
    <w:rsid w:val="007A2832"/>
    <w:rsid w:val="007A2A83"/>
    <w:rsid w:val="007A6E57"/>
    <w:rsid w:val="007B4859"/>
    <w:rsid w:val="007B5461"/>
    <w:rsid w:val="007B5935"/>
    <w:rsid w:val="007B667B"/>
    <w:rsid w:val="007B7A36"/>
    <w:rsid w:val="007C02A9"/>
    <w:rsid w:val="007C0B85"/>
    <w:rsid w:val="007C2352"/>
    <w:rsid w:val="007C3A54"/>
    <w:rsid w:val="007C5F07"/>
    <w:rsid w:val="007C66CE"/>
    <w:rsid w:val="007C7294"/>
    <w:rsid w:val="007C7377"/>
    <w:rsid w:val="007C7C44"/>
    <w:rsid w:val="007D0047"/>
    <w:rsid w:val="007D0CD6"/>
    <w:rsid w:val="007D1561"/>
    <w:rsid w:val="007D2EB1"/>
    <w:rsid w:val="007D3680"/>
    <w:rsid w:val="007D4332"/>
    <w:rsid w:val="007D5883"/>
    <w:rsid w:val="007D648F"/>
    <w:rsid w:val="007D7AD3"/>
    <w:rsid w:val="007E176E"/>
    <w:rsid w:val="007E3444"/>
    <w:rsid w:val="007E3BB4"/>
    <w:rsid w:val="007E3DDD"/>
    <w:rsid w:val="007E63E7"/>
    <w:rsid w:val="007F026C"/>
    <w:rsid w:val="007F18C3"/>
    <w:rsid w:val="007F30FF"/>
    <w:rsid w:val="007F3E84"/>
    <w:rsid w:val="007F4323"/>
    <w:rsid w:val="007F488F"/>
    <w:rsid w:val="007F5378"/>
    <w:rsid w:val="007F6FF1"/>
    <w:rsid w:val="007F7D92"/>
    <w:rsid w:val="008011D9"/>
    <w:rsid w:val="008015E7"/>
    <w:rsid w:val="008017D6"/>
    <w:rsid w:val="00801EFC"/>
    <w:rsid w:val="00803B98"/>
    <w:rsid w:val="00803D8C"/>
    <w:rsid w:val="0080468A"/>
    <w:rsid w:val="00807B42"/>
    <w:rsid w:val="0081048F"/>
    <w:rsid w:val="00811037"/>
    <w:rsid w:val="00811A54"/>
    <w:rsid w:val="008139D2"/>
    <w:rsid w:val="00813CA0"/>
    <w:rsid w:val="00814592"/>
    <w:rsid w:val="00814B35"/>
    <w:rsid w:val="0081527D"/>
    <w:rsid w:val="008154D1"/>
    <w:rsid w:val="00816E45"/>
    <w:rsid w:val="0081793B"/>
    <w:rsid w:val="008206FF"/>
    <w:rsid w:val="00821B61"/>
    <w:rsid w:val="00822764"/>
    <w:rsid w:val="00822798"/>
    <w:rsid w:val="008276D5"/>
    <w:rsid w:val="00827C04"/>
    <w:rsid w:val="00830433"/>
    <w:rsid w:val="00832B23"/>
    <w:rsid w:val="00834347"/>
    <w:rsid w:val="00841610"/>
    <w:rsid w:val="00841B06"/>
    <w:rsid w:val="00844343"/>
    <w:rsid w:val="008448C6"/>
    <w:rsid w:val="008510A0"/>
    <w:rsid w:val="008522F8"/>
    <w:rsid w:val="008573AE"/>
    <w:rsid w:val="00860610"/>
    <w:rsid w:val="00861A67"/>
    <w:rsid w:val="008625F9"/>
    <w:rsid w:val="00862D53"/>
    <w:rsid w:val="00867A52"/>
    <w:rsid w:val="00871BF6"/>
    <w:rsid w:val="00873C5B"/>
    <w:rsid w:val="00874248"/>
    <w:rsid w:val="0088220F"/>
    <w:rsid w:val="00884632"/>
    <w:rsid w:val="008850A2"/>
    <w:rsid w:val="00885F01"/>
    <w:rsid w:val="00891100"/>
    <w:rsid w:val="00891348"/>
    <w:rsid w:val="0089369A"/>
    <w:rsid w:val="0089445D"/>
    <w:rsid w:val="00895839"/>
    <w:rsid w:val="00895C16"/>
    <w:rsid w:val="008960A6"/>
    <w:rsid w:val="008A26F8"/>
    <w:rsid w:val="008A4F69"/>
    <w:rsid w:val="008A5377"/>
    <w:rsid w:val="008A6381"/>
    <w:rsid w:val="008A69D8"/>
    <w:rsid w:val="008A7415"/>
    <w:rsid w:val="008B262B"/>
    <w:rsid w:val="008B4F83"/>
    <w:rsid w:val="008C160A"/>
    <w:rsid w:val="008C20AC"/>
    <w:rsid w:val="008C323E"/>
    <w:rsid w:val="008C35ED"/>
    <w:rsid w:val="008C3F17"/>
    <w:rsid w:val="008C4732"/>
    <w:rsid w:val="008C69DB"/>
    <w:rsid w:val="008D12EE"/>
    <w:rsid w:val="008D29E4"/>
    <w:rsid w:val="008D4675"/>
    <w:rsid w:val="008D4E87"/>
    <w:rsid w:val="008E0E4E"/>
    <w:rsid w:val="008E11E1"/>
    <w:rsid w:val="008E1858"/>
    <w:rsid w:val="008E6C38"/>
    <w:rsid w:val="008E7AF5"/>
    <w:rsid w:val="008F0082"/>
    <w:rsid w:val="008F16CE"/>
    <w:rsid w:val="008F1F20"/>
    <w:rsid w:val="008F386E"/>
    <w:rsid w:val="008F4154"/>
    <w:rsid w:val="008F6117"/>
    <w:rsid w:val="008F7EA1"/>
    <w:rsid w:val="00901A84"/>
    <w:rsid w:val="0090205B"/>
    <w:rsid w:val="00902FC7"/>
    <w:rsid w:val="00904CAF"/>
    <w:rsid w:val="0091099C"/>
    <w:rsid w:val="00912EAD"/>
    <w:rsid w:val="00913777"/>
    <w:rsid w:val="00915F53"/>
    <w:rsid w:val="00916F4F"/>
    <w:rsid w:val="009213CC"/>
    <w:rsid w:val="00921669"/>
    <w:rsid w:val="009244A2"/>
    <w:rsid w:val="009279BB"/>
    <w:rsid w:val="0093067F"/>
    <w:rsid w:val="00931E6B"/>
    <w:rsid w:val="00931F67"/>
    <w:rsid w:val="0093249C"/>
    <w:rsid w:val="0093297F"/>
    <w:rsid w:val="00933DDC"/>
    <w:rsid w:val="009344F8"/>
    <w:rsid w:val="0093537D"/>
    <w:rsid w:val="009419AA"/>
    <w:rsid w:val="0094289F"/>
    <w:rsid w:val="009449E9"/>
    <w:rsid w:val="00945B24"/>
    <w:rsid w:val="00950EA0"/>
    <w:rsid w:val="009546F3"/>
    <w:rsid w:val="0095713C"/>
    <w:rsid w:val="009612A3"/>
    <w:rsid w:val="00964B0D"/>
    <w:rsid w:val="00965470"/>
    <w:rsid w:val="00966C4E"/>
    <w:rsid w:val="0096709C"/>
    <w:rsid w:val="00970B7C"/>
    <w:rsid w:val="009721C5"/>
    <w:rsid w:val="00974C90"/>
    <w:rsid w:val="009751F0"/>
    <w:rsid w:val="00982391"/>
    <w:rsid w:val="00986452"/>
    <w:rsid w:val="00986DB9"/>
    <w:rsid w:val="009930F4"/>
    <w:rsid w:val="009A3679"/>
    <w:rsid w:val="009A3870"/>
    <w:rsid w:val="009A5AA8"/>
    <w:rsid w:val="009B0123"/>
    <w:rsid w:val="009B24F1"/>
    <w:rsid w:val="009C09B8"/>
    <w:rsid w:val="009C0DEF"/>
    <w:rsid w:val="009C27FC"/>
    <w:rsid w:val="009C3454"/>
    <w:rsid w:val="009C409A"/>
    <w:rsid w:val="009C631D"/>
    <w:rsid w:val="009C724A"/>
    <w:rsid w:val="009C74D0"/>
    <w:rsid w:val="009D3451"/>
    <w:rsid w:val="009D410A"/>
    <w:rsid w:val="009D5360"/>
    <w:rsid w:val="009D55C7"/>
    <w:rsid w:val="009D702C"/>
    <w:rsid w:val="009E0168"/>
    <w:rsid w:val="009E04B0"/>
    <w:rsid w:val="009E0D7F"/>
    <w:rsid w:val="009E1227"/>
    <w:rsid w:val="009E1A7D"/>
    <w:rsid w:val="009E3E8A"/>
    <w:rsid w:val="009E447E"/>
    <w:rsid w:val="009E5BDA"/>
    <w:rsid w:val="009E5FC8"/>
    <w:rsid w:val="009E7435"/>
    <w:rsid w:val="009F28A0"/>
    <w:rsid w:val="009F3FCE"/>
    <w:rsid w:val="009F4649"/>
    <w:rsid w:val="009F71B3"/>
    <w:rsid w:val="009F72A0"/>
    <w:rsid w:val="00A0041A"/>
    <w:rsid w:val="00A016B4"/>
    <w:rsid w:val="00A01719"/>
    <w:rsid w:val="00A03FEA"/>
    <w:rsid w:val="00A07502"/>
    <w:rsid w:val="00A10072"/>
    <w:rsid w:val="00A10D56"/>
    <w:rsid w:val="00A1184E"/>
    <w:rsid w:val="00A13686"/>
    <w:rsid w:val="00A13953"/>
    <w:rsid w:val="00A16C95"/>
    <w:rsid w:val="00A16FAA"/>
    <w:rsid w:val="00A1729B"/>
    <w:rsid w:val="00A23813"/>
    <w:rsid w:val="00A241F6"/>
    <w:rsid w:val="00A26A37"/>
    <w:rsid w:val="00A32B00"/>
    <w:rsid w:val="00A333B7"/>
    <w:rsid w:val="00A34325"/>
    <w:rsid w:val="00A378F3"/>
    <w:rsid w:val="00A40EA9"/>
    <w:rsid w:val="00A411A3"/>
    <w:rsid w:val="00A41675"/>
    <w:rsid w:val="00A426C9"/>
    <w:rsid w:val="00A45AA3"/>
    <w:rsid w:val="00A45F52"/>
    <w:rsid w:val="00A46B7A"/>
    <w:rsid w:val="00A520A2"/>
    <w:rsid w:val="00A52800"/>
    <w:rsid w:val="00A551C0"/>
    <w:rsid w:val="00A57159"/>
    <w:rsid w:val="00A577D3"/>
    <w:rsid w:val="00A61B58"/>
    <w:rsid w:val="00A6295D"/>
    <w:rsid w:val="00A6409E"/>
    <w:rsid w:val="00A64530"/>
    <w:rsid w:val="00A64E69"/>
    <w:rsid w:val="00A67582"/>
    <w:rsid w:val="00A703FB"/>
    <w:rsid w:val="00A71A8C"/>
    <w:rsid w:val="00A71F75"/>
    <w:rsid w:val="00A7217F"/>
    <w:rsid w:val="00A72633"/>
    <w:rsid w:val="00A73239"/>
    <w:rsid w:val="00A75C6B"/>
    <w:rsid w:val="00A763D7"/>
    <w:rsid w:val="00A76F42"/>
    <w:rsid w:val="00A77383"/>
    <w:rsid w:val="00A77C15"/>
    <w:rsid w:val="00A81AEF"/>
    <w:rsid w:val="00A84074"/>
    <w:rsid w:val="00A85466"/>
    <w:rsid w:val="00A873E9"/>
    <w:rsid w:val="00A87A9E"/>
    <w:rsid w:val="00A92C52"/>
    <w:rsid w:val="00A92E2E"/>
    <w:rsid w:val="00A94675"/>
    <w:rsid w:val="00A97759"/>
    <w:rsid w:val="00AA013C"/>
    <w:rsid w:val="00AA0A82"/>
    <w:rsid w:val="00AA3B2C"/>
    <w:rsid w:val="00AA3EFA"/>
    <w:rsid w:val="00AA441E"/>
    <w:rsid w:val="00AA5CF6"/>
    <w:rsid w:val="00AA5FA5"/>
    <w:rsid w:val="00AA62EC"/>
    <w:rsid w:val="00AA68C8"/>
    <w:rsid w:val="00AB0E41"/>
    <w:rsid w:val="00AB335E"/>
    <w:rsid w:val="00AB40E8"/>
    <w:rsid w:val="00AB5347"/>
    <w:rsid w:val="00AB6DF1"/>
    <w:rsid w:val="00AC1DED"/>
    <w:rsid w:val="00AC213A"/>
    <w:rsid w:val="00AC2314"/>
    <w:rsid w:val="00AC3A62"/>
    <w:rsid w:val="00AC48D5"/>
    <w:rsid w:val="00AC5A7F"/>
    <w:rsid w:val="00AC7AA7"/>
    <w:rsid w:val="00AD0404"/>
    <w:rsid w:val="00AD286F"/>
    <w:rsid w:val="00AD3BE3"/>
    <w:rsid w:val="00AD42CB"/>
    <w:rsid w:val="00AD47A2"/>
    <w:rsid w:val="00AD4BB8"/>
    <w:rsid w:val="00AD664A"/>
    <w:rsid w:val="00AE2DC2"/>
    <w:rsid w:val="00AE2FC3"/>
    <w:rsid w:val="00AE3ECE"/>
    <w:rsid w:val="00AE4B95"/>
    <w:rsid w:val="00AE4F13"/>
    <w:rsid w:val="00AE70BE"/>
    <w:rsid w:val="00AE7C81"/>
    <w:rsid w:val="00AF1AE1"/>
    <w:rsid w:val="00AF33ED"/>
    <w:rsid w:val="00AF5644"/>
    <w:rsid w:val="00AF782B"/>
    <w:rsid w:val="00B00CEB"/>
    <w:rsid w:val="00B026B9"/>
    <w:rsid w:val="00B028F4"/>
    <w:rsid w:val="00B068E8"/>
    <w:rsid w:val="00B07DFA"/>
    <w:rsid w:val="00B07FE2"/>
    <w:rsid w:val="00B11711"/>
    <w:rsid w:val="00B11B5F"/>
    <w:rsid w:val="00B12F6D"/>
    <w:rsid w:val="00B155F8"/>
    <w:rsid w:val="00B16B9E"/>
    <w:rsid w:val="00B179DA"/>
    <w:rsid w:val="00B17BCC"/>
    <w:rsid w:val="00B20356"/>
    <w:rsid w:val="00B25897"/>
    <w:rsid w:val="00B27037"/>
    <w:rsid w:val="00B3042F"/>
    <w:rsid w:val="00B3120D"/>
    <w:rsid w:val="00B31EC9"/>
    <w:rsid w:val="00B32100"/>
    <w:rsid w:val="00B32F35"/>
    <w:rsid w:val="00B34705"/>
    <w:rsid w:val="00B36EBE"/>
    <w:rsid w:val="00B411D9"/>
    <w:rsid w:val="00B418C7"/>
    <w:rsid w:val="00B42D1F"/>
    <w:rsid w:val="00B46A39"/>
    <w:rsid w:val="00B50412"/>
    <w:rsid w:val="00B5178C"/>
    <w:rsid w:val="00B53640"/>
    <w:rsid w:val="00B57791"/>
    <w:rsid w:val="00B60CAB"/>
    <w:rsid w:val="00B63C4A"/>
    <w:rsid w:val="00B63E71"/>
    <w:rsid w:val="00B650D3"/>
    <w:rsid w:val="00B651E6"/>
    <w:rsid w:val="00B66956"/>
    <w:rsid w:val="00B66AE8"/>
    <w:rsid w:val="00B71737"/>
    <w:rsid w:val="00B728F1"/>
    <w:rsid w:val="00B763B7"/>
    <w:rsid w:val="00B7651B"/>
    <w:rsid w:val="00B834AF"/>
    <w:rsid w:val="00B83AEE"/>
    <w:rsid w:val="00B850A9"/>
    <w:rsid w:val="00B87036"/>
    <w:rsid w:val="00B876C0"/>
    <w:rsid w:val="00B9022A"/>
    <w:rsid w:val="00B9103B"/>
    <w:rsid w:val="00B91905"/>
    <w:rsid w:val="00B921E8"/>
    <w:rsid w:val="00B948BB"/>
    <w:rsid w:val="00B9724B"/>
    <w:rsid w:val="00BA0383"/>
    <w:rsid w:val="00BA18EB"/>
    <w:rsid w:val="00BA44CD"/>
    <w:rsid w:val="00BA5C23"/>
    <w:rsid w:val="00BA6006"/>
    <w:rsid w:val="00BA6763"/>
    <w:rsid w:val="00BB1ABA"/>
    <w:rsid w:val="00BB51CE"/>
    <w:rsid w:val="00BB62DA"/>
    <w:rsid w:val="00BB787B"/>
    <w:rsid w:val="00BC1EBF"/>
    <w:rsid w:val="00BC3D99"/>
    <w:rsid w:val="00BC3F3C"/>
    <w:rsid w:val="00BC4959"/>
    <w:rsid w:val="00BC75B4"/>
    <w:rsid w:val="00BD08C6"/>
    <w:rsid w:val="00BD1077"/>
    <w:rsid w:val="00BD267A"/>
    <w:rsid w:val="00BD33CF"/>
    <w:rsid w:val="00BD35ED"/>
    <w:rsid w:val="00BD37C5"/>
    <w:rsid w:val="00BD3D35"/>
    <w:rsid w:val="00BD7595"/>
    <w:rsid w:val="00BE4717"/>
    <w:rsid w:val="00BE4EBE"/>
    <w:rsid w:val="00BE55E5"/>
    <w:rsid w:val="00BE656F"/>
    <w:rsid w:val="00BE7108"/>
    <w:rsid w:val="00BF1406"/>
    <w:rsid w:val="00BF28D5"/>
    <w:rsid w:val="00BF2A62"/>
    <w:rsid w:val="00BF4492"/>
    <w:rsid w:val="00BF5883"/>
    <w:rsid w:val="00BF7DCB"/>
    <w:rsid w:val="00C02C4D"/>
    <w:rsid w:val="00C037D4"/>
    <w:rsid w:val="00C05654"/>
    <w:rsid w:val="00C05D03"/>
    <w:rsid w:val="00C06E57"/>
    <w:rsid w:val="00C107EE"/>
    <w:rsid w:val="00C115BB"/>
    <w:rsid w:val="00C11620"/>
    <w:rsid w:val="00C1299C"/>
    <w:rsid w:val="00C160D1"/>
    <w:rsid w:val="00C16645"/>
    <w:rsid w:val="00C2576B"/>
    <w:rsid w:val="00C25EC9"/>
    <w:rsid w:val="00C26B97"/>
    <w:rsid w:val="00C279D8"/>
    <w:rsid w:val="00C3024B"/>
    <w:rsid w:val="00C30C68"/>
    <w:rsid w:val="00C40CF1"/>
    <w:rsid w:val="00C42DFF"/>
    <w:rsid w:val="00C44FE3"/>
    <w:rsid w:val="00C45A5C"/>
    <w:rsid w:val="00C4635D"/>
    <w:rsid w:val="00C4768A"/>
    <w:rsid w:val="00C5244D"/>
    <w:rsid w:val="00C52823"/>
    <w:rsid w:val="00C53797"/>
    <w:rsid w:val="00C545D3"/>
    <w:rsid w:val="00C57930"/>
    <w:rsid w:val="00C605F4"/>
    <w:rsid w:val="00C60A36"/>
    <w:rsid w:val="00C6251A"/>
    <w:rsid w:val="00C62F02"/>
    <w:rsid w:val="00C642F8"/>
    <w:rsid w:val="00C67A83"/>
    <w:rsid w:val="00C70B99"/>
    <w:rsid w:val="00C70E5B"/>
    <w:rsid w:val="00C712E9"/>
    <w:rsid w:val="00C71318"/>
    <w:rsid w:val="00C72C7E"/>
    <w:rsid w:val="00C76514"/>
    <w:rsid w:val="00C772C5"/>
    <w:rsid w:val="00C8150E"/>
    <w:rsid w:val="00C86397"/>
    <w:rsid w:val="00C86AEA"/>
    <w:rsid w:val="00C87379"/>
    <w:rsid w:val="00C91502"/>
    <w:rsid w:val="00C91924"/>
    <w:rsid w:val="00C92BB7"/>
    <w:rsid w:val="00C92CD5"/>
    <w:rsid w:val="00C93C0A"/>
    <w:rsid w:val="00C94B88"/>
    <w:rsid w:val="00C977E5"/>
    <w:rsid w:val="00C9789A"/>
    <w:rsid w:val="00C97AE2"/>
    <w:rsid w:val="00CA0915"/>
    <w:rsid w:val="00CA091B"/>
    <w:rsid w:val="00CA1638"/>
    <w:rsid w:val="00CA2560"/>
    <w:rsid w:val="00CA2C1B"/>
    <w:rsid w:val="00CA58E0"/>
    <w:rsid w:val="00CA7ED4"/>
    <w:rsid w:val="00CB73DE"/>
    <w:rsid w:val="00CC1989"/>
    <w:rsid w:val="00CC3E68"/>
    <w:rsid w:val="00CC414A"/>
    <w:rsid w:val="00CC47DF"/>
    <w:rsid w:val="00CC539C"/>
    <w:rsid w:val="00CC56AD"/>
    <w:rsid w:val="00CC7EA7"/>
    <w:rsid w:val="00CD047D"/>
    <w:rsid w:val="00CD337F"/>
    <w:rsid w:val="00CD352C"/>
    <w:rsid w:val="00CD3CBA"/>
    <w:rsid w:val="00CD631D"/>
    <w:rsid w:val="00CE0287"/>
    <w:rsid w:val="00CE051A"/>
    <w:rsid w:val="00CE2B9C"/>
    <w:rsid w:val="00CE4C81"/>
    <w:rsid w:val="00CF0E6B"/>
    <w:rsid w:val="00CF10B6"/>
    <w:rsid w:val="00CF168B"/>
    <w:rsid w:val="00CF34A3"/>
    <w:rsid w:val="00CF5733"/>
    <w:rsid w:val="00CF66F2"/>
    <w:rsid w:val="00CF709A"/>
    <w:rsid w:val="00D02331"/>
    <w:rsid w:val="00D109BD"/>
    <w:rsid w:val="00D13421"/>
    <w:rsid w:val="00D16969"/>
    <w:rsid w:val="00D17BFC"/>
    <w:rsid w:val="00D22D66"/>
    <w:rsid w:val="00D22F56"/>
    <w:rsid w:val="00D24925"/>
    <w:rsid w:val="00D24F1C"/>
    <w:rsid w:val="00D259EC"/>
    <w:rsid w:val="00D30D26"/>
    <w:rsid w:val="00D31DFF"/>
    <w:rsid w:val="00D3200E"/>
    <w:rsid w:val="00D33815"/>
    <w:rsid w:val="00D4033A"/>
    <w:rsid w:val="00D40377"/>
    <w:rsid w:val="00D41D28"/>
    <w:rsid w:val="00D43A83"/>
    <w:rsid w:val="00D44B11"/>
    <w:rsid w:val="00D466D1"/>
    <w:rsid w:val="00D4765E"/>
    <w:rsid w:val="00D5111D"/>
    <w:rsid w:val="00D52680"/>
    <w:rsid w:val="00D5342C"/>
    <w:rsid w:val="00D53E72"/>
    <w:rsid w:val="00D55661"/>
    <w:rsid w:val="00D564B3"/>
    <w:rsid w:val="00D6029E"/>
    <w:rsid w:val="00D6109A"/>
    <w:rsid w:val="00D62D9E"/>
    <w:rsid w:val="00D647F1"/>
    <w:rsid w:val="00D67C46"/>
    <w:rsid w:val="00D7529E"/>
    <w:rsid w:val="00D772E5"/>
    <w:rsid w:val="00D772EE"/>
    <w:rsid w:val="00D8179C"/>
    <w:rsid w:val="00D856AF"/>
    <w:rsid w:val="00D860F0"/>
    <w:rsid w:val="00D903EE"/>
    <w:rsid w:val="00D932EA"/>
    <w:rsid w:val="00D943DA"/>
    <w:rsid w:val="00D95C13"/>
    <w:rsid w:val="00D97442"/>
    <w:rsid w:val="00DA39AF"/>
    <w:rsid w:val="00DA45D0"/>
    <w:rsid w:val="00DA517D"/>
    <w:rsid w:val="00DA5D7D"/>
    <w:rsid w:val="00DA634A"/>
    <w:rsid w:val="00DA68C0"/>
    <w:rsid w:val="00DA7922"/>
    <w:rsid w:val="00DA7FFA"/>
    <w:rsid w:val="00DB2279"/>
    <w:rsid w:val="00DB38D7"/>
    <w:rsid w:val="00DB3BA6"/>
    <w:rsid w:val="00DB46FD"/>
    <w:rsid w:val="00DC543C"/>
    <w:rsid w:val="00DC6B7F"/>
    <w:rsid w:val="00DC7EE6"/>
    <w:rsid w:val="00DD3AB9"/>
    <w:rsid w:val="00DD64B0"/>
    <w:rsid w:val="00DD7593"/>
    <w:rsid w:val="00DE6742"/>
    <w:rsid w:val="00DE7A97"/>
    <w:rsid w:val="00DF0826"/>
    <w:rsid w:val="00DF3728"/>
    <w:rsid w:val="00DF7E75"/>
    <w:rsid w:val="00E00670"/>
    <w:rsid w:val="00E02FA3"/>
    <w:rsid w:val="00E03A2E"/>
    <w:rsid w:val="00E05166"/>
    <w:rsid w:val="00E05ADD"/>
    <w:rsid w:val="00E0736F"/>
    <w:rsid w:val="00E07969"/>
    <w:rsid w:val="00E13ECB"/>
    <w:rsid w:val="00E161C6"/>
    <w:rsid w:val="00E161F4"/>
    <w:rsid w:val="00E16DEB"/>
    <w:rsid w:val="00E16E90"/>
    <w:rsid w:val="00E22124"/>
    <w:rsid w:val="00E23607"/>
    <w:rsid w:val="00E23D09"/>
    <w:rsid w:val="00E27280"/>
    <w:rsid w:val="00E277A1"/>
    <w:rsid w:val="00E27878"/>
    <w:rsid w:val="00E32864"/>
    <w:rsid w:val="00E33534"/>
    <w:rsid w:val="00E3511B"/>
    <w:rsid w:val="00E359D3"/>
    <w:rsid w:val="00E3647D"/>
    <w:rsid w:val="00E36797"/>
    <w:rsid w:val="00E36E24"/>
    <w:rsid w:val="00E36EA8"/>
    <w:rsid w:val="00E3771E"/>
    <w:rsid w:val="00E37AF5"/>
    <w:rsid w:val="00E37D74"/>
    <w:rsid w:val="00E4144C"/>
    <w:rsid w:val="00E414BA"/>
    <w:rsid w:val="00E41855"/>
    <w:rsid w:val="00E42FD1"/>
    <w:rsid w:val="00E433DE"/>
    <w:rsid w:val="00E441AE"/>
    <w:rsid w:val="00E443D9"/>
    <w:rsid w:val="00E476D6"/>
    <w:rsid w:val="00E476FE"/>
    <w:rsid w:val="00E510B1"/>
    <w:rsid w:val="00E52A35"/>
    <w:rsid w:val="00E52C3E"/>
    <w:rsid w:val="00E535C9"/>
    <w:rsid w:val="00E61418"/>
    <w:rsid w:val="00E62B92"/>
    <w:rsid w:val="00E62E35"/>
    <w:rsid w:val="00E646FC"/>
    <w:rsid w:val="00E653B3"/>
    <w:rsid w:val="00E6582D"/>
    <w:rsid w:val="00E66A34"/>
    <w:rsid w:val="00E7051F"/>
    <w:rsid w:val="00E726EC"/>
    <w:rsid w:val="00E73891"/>
    <w:rsid w:val="00E748FD"/>
    <w:rsid w:val="00E750BF"/>
    <w:rsid w:val="00E753BB"/>
    <w:rsid w:val="00E75C30"/>
    <w:rsid w:val="00E7605D"/>
    <w:rsid w:val="00E76D6B"/>
    <w:rsid w:val="00E7718E"/>
    <w:rsid w:val="00E80964"/>
    <w:rsid w:val="00E827E1"/>
    <w:rsid w:val="00E83382"/>
    <w:rsid w:val="00E833A5"/>
    <w:rsid w:val="00E842E8"/>
    <w:rsid w:val="00E844D6"/>
    <w:rsid w:val="00E84C97"/>
    <w:rsid w:val="00E853DF"/>
    <w:rsid w:val="00E85719"/>
    <w:rsid w:val="00E86084"/>
    <w:rsid w:val="00E86B92"/>
    <w:rsid w:val="00E92D64"/>
    <w:rsid w:val="00E94689"/>
    <w:rsid w:val="00E94EDA"/>
    <w:rsid w:val="00E9563D"/>
    <w:rsid w:val="00EA3174"/>
    <w:rsid w:val="00EA3346"/>
    <w:rsid w:val="00EA3A14"/>
    <w:rsid w:val="00EA4138"/>
    <w:rsid w:val="00EA6373"/>
    <w:rsid w:val="00EA64D3"/>
    <w:rsid w:val="00EA6C86"/>
    <w:rsid w:val="00EA6D9D"/>
    <w:rsid w:val="00EA7FFA"/>
    <w:rsid w:val="00EB377F"/>
    <w:rsid w:val="00EB479A"/>
    <w:rsid w:val="00EB5845"/>
    <w:rsid w:val="00EB5BCA"/>
    <w:rsid w:val="00EB647F"/>
    <w:rsid w:val="00EC58C6"/>
    <w:rsid w:val="00ED3CC2"/>
    <w:rsid w:val="00ED4D00"/>
    <w:rsid w:val="00ED5ADE"/>
    <w:rsid w:val="00ED5CF6"/>
    <w:rsid w:val="00ED607D"/>
    <w:rsid w:val="00EE32AD"/>
    <w:rsid w:val="00EE68E8"/>
    <w:rsid w:val="00EF2C2D"/>
    <w:rsid w:val="00EF2C6A"/>
    <w:rsid w:val="00EF4558"/>
    <w:rsid w:val="00EF5865"/>
    <w:rsid w:val="00EF7D83"/>
    <w:rsid w:val="00F00013"/>
    <w:rsid w:val="00F003DC"/>
    <w:rsid w:val="00F01516"/>
    <w:rsid w:val="00F035FE"/>
    <w:rsid w:val="00F04643"/>
    <w:rsid w:val="00F04943"/>
    <w:rsid w:val="00F1105A"/>
    <w:rsid w:val="00F111B4"/>
    <w:rsid w:val="00F12F60"/>
    <w:rsid w:val="00F148DA"/>
    <w:rsid w:val="00F149AD"/>
    <w:rsid w:val="00F14F62"/>
    <w:rsid w:val="00F178CA"/>
    <w:rsid w:val="00F24964"/>
    <w:rsid w:val="00F24BAF"/>
    <w:rsid w:val="00F26031"/>
    <w:rsid w:val="00F2640E"/>
    <w:rsid w:val="00F26757"/>
    <w:rsid w:val="00F267AD"/>
    <w:rsid w:val="00F2692E"/>
    <w:rsid w:val="00F278DB"/>
    <w:rsid w:val="00F322C2"/>
    <w:rsid w:val="00F326A8"/>
    <w:rsid w:val="00F35764"/>
    <w:rsid w:val="00F364FA"/>
    <w:rsid w:val="00F374D9"/>
    <w:rsid w:val="00F37E52"/>
    <w:rsid w:val="00F40339"/>
    <w:rsid w:val="00F40990"/>
    <w:rsid w:val="00F40C3D"/>
    <w:rsid w:val="00F4160D"/>
    <w:rsid w:val="00F41E94"/>
    <w:rsid w:val="00F439F1"/>
    <w:rsid w:val="00F44DD0"/>
    <w:rsid w:val="00F50983"/>
    <w:rsid w:val="00F51608"/>
    <w:rsid w:val="00F51705"/>
    <w:rsid w:val="00F51D46"/>
    <w:rsid w:val="00F536B2"/>
    <w:rsid w:val="00F56A0A"/>
    <w:rsid w:val="00F60626"/>
    <w:rsid w:val="00F61E2B"/>
    <w:rsid w:val="00F65321"/>
    <w:rsid w:val="00F65F5A"/>
    <w:rsid w:val="00F66047"/>
    <w:rsid w:val="00F67B34"/>
    <w:rsid w:val="00F75609"/>
    <w:rsid w:val="00F80180"/>
    <w:rsid w:val="00F816C5"/>
    <w:rsid w:val="00F8675A"/>
    <w:rsid w:val="00F871A4"/>
    <w:rsid w:val="00F902AD"/>
    <w:rsid w:val="00F917C9"/>
    <w:rsid w:val="00F922B4"/>
    <w:rsid w:val="00F934C0"/>
    <w:rsid w:val="00F96CFC"/>
    <w:rsid w:val="00F9788A"/>
    <w:rsid w:val="00F97BE2"/>
    <w:rsid w:val="00FA0B82"/>
    <w:rsid w:val="00FA1BC4"/>
    <w:rsid w:val="00FA2D0C"/>
    <w:rsid w:val="00FA7983"/>
    <w:rsid w:val="00FB1798"/>
    <w:rsid w:val="00FB4638"/>
    <w:rsid w:val="00FB4A36"/>
    <w:rsid w:val="00FC0299"/>
    <w:rsid w:val="00FC19AA"/>
    <w:rsid w:val="00FC1C27"/>
    <w:rsid w:val="00FC5112"/>
    <w:rsid w:val="00FC537B"/>
    <w:rsid w:val="00FC634B"/>
    <w:rsid w:val="00FC6EA1"/>
    <w:rsid w:val="00FC7EB6"/>
    <w:rsid w:val="00FD167B"/>
    <w:rsid w:val="00FD28E9"/>
    <w:rsid w:val="00FD2A8A"/>
    <w:rsid w:val="00FD356D"/>
    <w:rsid w:val="00FD383E"/>
    <w:rsid w:val="00FD6E27"/>
    <w:rsid w:val="00FE2C57"/>
    <w:rsid w:val="00FE2D80"/>
    <w:rsid w:val="00FE2F8D"/>
    <w:rsid w:val="00FE566C"/>
    <w:rsid w:val="00FE6BA1"/>
    <w:rsid w:val="00FE7152"/>
    <w:rsid w:val="00FF108F"/>
    <w:rsid w:val="00FF1EEF"/>
    <w:rsid w:val="00FF41E0"/>
    <w:rsid w:val="00FF4463"/>
    <w:rsid w:val="00FF4600"/>
    <w:rsid w:val="00FF53A7"/>
    <w:rsid w:val="00FF5EF7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2DA04D-8AB2-4AA4-9C5B-A0C55009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10AA6"/>
    <w:pPr>
      <w:spacing w:after="160" w:line="259" w:lineRule="auto"/>
    </w:pPr>
    <w:rPr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locked/>
    <w:rsid w:val="00577C3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nhideWhenUsed/>
    <w:qFormat/>
    <w:locked/>
    <w:rsid w:val="00964B0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locked/>
    <w:rsid w:val="00827C04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locked/>
    <w:rsid w:val="00615069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B44DE"/>
    <w:pPr>
      <w:ind w:left="720"/>
      <w:contextualSpacing/>
    </w:pPr>
  </w:style>
  <w:style w:type="character" w:styleId="Hyperlink">
    <w:name w:val="Hyperlink"/>
    <w:uiPriority w:val="99"/>
    <w:rsid w:val="00A64E69"/>
    <w:rPr>
      <w:rFonts w:cs="Times New Roman"/>
      <w:color w:val="0563C1"/>
      <w:u w:val="single"/>
    </w:rPr>
  </w:style>
  <w:style w:type="character" w:styleId="Zeilennummer">
    <w:name w:val="line number"/>
    <w:uiPriority w:val="99"/>
    <w:semiHidden/>
    <w:rsid w:val="00A64E69"/>
    <w:rPr>
      <w:rFonts w:cs="Times New Roman"/>
    </w:rPr>
  </w:style>
  <w:style w:type="paragraph" w:styleId="Kopfzeile">
    <w:name w:val="header"/>
    <w:basedOn w:val="Standard"/>
    <w:link w:val="KopfzeileZchn"/>
    <w:uiPriority w:val="99"/>
    <w:unhideWhenUsed/>
    <w:rsid w:val="00E52A35"/>
    <w:pPr>
      <w:tabs>
        <w:tab w:val="center" w:pos="4703"/>
        <w:tab w:val="right" w:pos="9406"/>
      </w:tabs>
    </w:pPr>
  </w:style>
  <w:style w:type="character" w:customStyle="1" w:styleId="KopfzeileZchn">
    <w:name w:val="Kopfzeile Zchn"/>
    <w:link w:val="Kopfzeile"/>
    <w:uiPriority w:val="99"/>
    <w:rsid w:val="00E52A35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E52A35"/>
    <w:pPr>
      <w:tabs>
        <w:tab w:val="center" w:pos="4703"/>
        <w:tab w:val="right" w:pos="9406"/>
      </w:tabs>
    </w:pPr>
  </w:style>
  <w:style w:type="character" w:customStyle="1" w:styleId="FuzeileZchn">
    <w:name w:val="Fußzeile Zchn"/>
    <w:link w:val="Fuzeile"/>
    <w:uiPriority w:val="99"/>
    <w:rsid w:val="00E52A35"/>
    <w:rPr>
      <w:sz w:val="22"/>
      <w:szCs w:val="22"/>
    </w:rPr>
  </w:style>
  <w:style w:type="paragraph" w:customStyle="1" w:styleId="Default">
    <w:name w:val="Default"/>
    <w:rsid w:val="00C1162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Kommentarzeichen">
    <w:name w:val="annotation reference"/>
    <w:uiPriority w:val="99"/>
    <w:semiHidden/>
    <w:unhideWhenUsed/>
    <w:rsid w:val="00D4037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4037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40377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0377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D40377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0377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40377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locked/>
    <w:rsid w:val="00F41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2109F"/>
    <w:rPr>
      <w:sz w:val="22"/>
      <w:szCs w:val="22"/>
    </w:rPr>
  </w:style>
  <w:style w:type="paragraph" w:styleId="StandardWeb">
    <w:name w:val="Normal (Web)"/>
    <w:basedOn w:val="Standard"/>
    <w:uiPriority w:val="99"/>
    <w:unhideWhenUsed/>
    <w:rsid w:val="000013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erschrift2Zchn">
    <w:name w:val="Überschrift 2 Zchn"/>
    <w:link w:val="berschrift2"/>
    <w:rsid w:val="00964B0D"/>
    <w:rPr>
      <w:rFonts w:ascii="Cambria" w:eastAsia="Times New Roman" w:hAnsi="Cambria" w:cs="Times New Roman"/>
      <w:b/>
      <w:bCs/>
      <w:color w:val="4F81BD"/>
      <w:sz w:val="26"/>
      <w:szCs w:val="26"/>
      <w:lang w:val="en-US" w:eastAsia="en-US"/>
    </w:rPr>
  </w:style>
  <w:style w:type="character" w:styleId="Fett">
    <w:name w:val="Strong"/>
    <w:uiPriority w:val="22"/>
    <w:qFormat/>
    <w:locked/>
    <w:rsid w:val="00964B0D"/>
    <w:rPr>
      <w:b/>
      <w:b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40E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semiHidden/>
    <w:rsid w:val="00540EDA"/>
    <w:rPr>
      <w:rFonts w:ascii="Courier New" w:eastAsia="Times New Roman" w:hAnsi="Courier New" w:cs="Courier New"/>
    </w:rPr>
  </w:style>
  <w:style w:type="character" w:customStyle="1" w:styleId="berschrift1Zchn">
    <w:name w:val="Überschrift 1 Zchn"/>
    <w:link w:val="berschrift1"/>
    <w:rsid w:val="00577C31"/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character" w:customStyle="1" w:styleId="highlight">
    <w:name w:val="highlight"/>
    <w:basedOn w:val="Absatz-Standardschriftart"/>
    <w:rsid w:val="00577C31"/>
  </w:style>
  <w:style w:type="paragraph" w:customStyle="1" w:styleId="Titel1">
    <w:name w:val="Titel1"/>
    <w:basedOn w:val="Standard"/>
    <w:rsid w:val="00AA5F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customStyle="1" w:styleId="desc">
    <w:name w:val="desc"/>
    <w:basedOn w:val="Standard"/>
    <w:rsid w:val="00AA5F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customStyle="1" w:styleId="details">
    <w:name w:val="details"/>
    <w:basedOn w:val="Standard"/>
    <w:rsid w:val="00AA5F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jrnl">
    <w:name w:val="jrnl"/>
    <w:basedOn w:val="Absatz-Standardschriftart"/>
    <w:rsid w:val="00AA5FA5"/>
  </w:style>
  <w:style w:type="character" w:customStyle="1" w:styleId="title-text">
    <w:name w:val="title-text"/>
    <w:basedOn w:val="Absatz-Standardschriftart"/>
    <w:rsid w:val="00135D78"/>
  </w:style>
  <w:style w:type="character" w:styleId="Hervorhebung">
    <w:name w:val="Emphasis"/>
    <w:uiPriority w:val="20"/>
    <w:qFormat/>
    <w:locked/>
    <w:rsid w:val="00135D78"/>
    <w:rPr>
      <w:i/>
      <w:iCs/>
    </w:rPr>
  </w:style>
  <w:style w:type="character" w:customStyle="1" w:styleId="berschrift4Zchn">
    <w:name w:val="Überschrift 4 Zchn"/>
    <w:link w:val="berschrift4"/>
    <w:semiHidden/>
    <w:rsid w:val="00615069"/>
    <w:rPr>
      <w:rFonts w:ascii="Cambria" w:eastAsia="Times New Roman" w:hAnsi="Cambria" w:cs="Times New Roman"/>
      <w:b/>
      <w:bCs/>
      <w:i/>
      <w:iCs/>
      <w:color w:val="4F81BD"/>
      <w:sz w:val="22"/>
      <w:szCs w:val="22"/>
      <w:lang w:val="en-US" w:eastAsia="en-US"/>
    </w:rPr>
  </w:style>
  <w:style w:type="character" w:customStyle="1" w:styleId="berschrift3Zchn">
    <w:name w:val="Überschrift 3 Zchn"/>
    <w:link w:val="berschrift3"/>
    <w:semiHidden/>
    <w:rsid w:val="00827C04"/>
    <w:rPr>
      <w:rFonts w:ascii="Cambria" w:eastAsia="Times New Roman" w:hAnsi="Cambria" w:cs="Times New Roman"/>
      <w:b/>
      <w:bCs/>
      <w:color w:val="4F81BD"/>
      <w:sz w:val="22"/>
      <w:szCs w:val="22"/>
      <w:lang w:val="en-US" w:eastAsia="en-US"/>
    </w:rPr>
  </w:style>
  <w:style w:type="paragraph" w:customStyle="1" w:styleId="articledoi">
    <w:name w:val="articledoi"/>
    <w:basedOn w:val="Standard"/>
    <w:rsid w:val="00827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customStyle="1" w:styleId="copyright">
    <w:name w:val="copyright"/>
    <w:basedOn w:val="Standard"/>
    <w:rsid w:val="00827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customStyle="1" w:styleId="history">
    <w:name w:val="history"/>
    <w:basedOn w:val="Standard"/>
    <w:rsid w:val="00827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italic">
    <w:name w:val="italic"/>
    <w:basedOn w:val="Absatz-Standardschriftart"/>
    <w:rsid w:val="00827C04"/>
  </w:style>
  <w:style w:type="character" w:customStyle="1" w:styleId="bold">
    <w:name w:val="bold"/>
    <w:basedOn w:val="Absatz-Standardschriftart"/>
    <w:rsid w:val="00827C04"/>
  </w:style>
  <w:style w:type="character" w:customStyle="1" w:styleId="keyword">
    <w:name w:val="keyword"/>
    <w:basedOn w:val="Absatz-Standardschriftart"/>
    <w:rsid w:val="00827C04"/>
  </w:style>
  <w:style w:type="character" w:customStyle="1" w:styleId="citationref">
    <w:name w:val="citationref"/>
    <w:basedOn w:val="Absatz-Standardschriftart"/>
    <w:rsid w:val="00827C04"/>
  </w:style>
  <w:style w:type="character" w:customStyle="1" w:styleId="internalref">
    <w:name w:val="internalref"/>
    <w:basedOn w:val="Absatz-Standardschriftart"/>
    <w:rsid w:val="00827C04"/>
  </w:style>
  <w:style w:type="character" w:customStyle="1" w:styleId="captionnumber">
    <w:name w:val="captionnumber"/>
    <w:basedOn w:val="Absatz-Standardschriftart"/>
    <w:rsid w:val="00827C04"/>
  </w:style>
  <w:style w:type="paragraph" w:customStyle="1" w:styleId="simplepara">
    <w:name w:val="simplepara"/>
    <w:basedOn w:val="Standard"/>
    <w:rsid w:val="00827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paragraph" w:customStyle="1" w:styleId="para">
    <w:name w:val="para"/>
    <w:basedOn w:val="Standard"/>
    <w:rsid w:val="00827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externalref">
    <w:name w:val="externalref"/>
    <w:basedOn w:val="Absatz-Standardschriftart"/>
    <w:rsid w:val="00827C04"/>
  </w:style>
  <w:style w:type="character" w:customStyle="1" w:styleId="refsource">
    <w:name w:val="refsource"/>
    <w:basedOn w:val="Absatz-Standardschriftart"/>
    <w:rsid w:val="00827C04"/>
  </w:style>
  <w:style w:type="character" w:styleId="HTMLZitat">
    <w:name w:val="HTML Cite"/>
    <w:uiPriority w:val="99"/>
    <w:semiHidden/>
    <w:unhideWhenUsed/>
    <w:rsid w:val="00827C04"/>
    <w:rPr>
      <w:i/>
      <w:iCs/>
    </w:rPr>
  </w:style>
  <w:style w:type="character" w:customStyle="1" w:styleId="occurrence">
    <w:name w:val="occurrence"/>
    <w:basedOn w:val="Absatz-Standardschriftart"/>
    <w:rsid w:val="00827C04"/>
  </w:style>
  <w:style w:type="paragraph" w:customStyle="1" w:styleId="u-margin-bottom-sm">
    <w:name w:val="u-margin-bottom-sm"/>
    <w:basedOn w:val="Standard"/>
    <w:rsid w:val="00827C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  <w:style w:type="character" w:customStyle="1" w:styleId="c-dropdowntoggle">
    <w:name w:val="c-dropdown__toggle"/>
    <w:basedOn w:val="Absatz-Standardschriftart"/>
    <w:rsid w:val="00827C04"/>
  </w:style>
  <w:style w:type="paragraph" w:customStyle="1" w:styleId="EndNoteBibliographyTitle">
    <w:name w:val="EndNote Bibliography Title"/>
    <w:basedOn w:val="Standard"/>
    <w:link w:val="EndNoteBibliographyTitleZchn"/>
    <w:rsid w:val="007F30FF"/>
    <w:pPr>
      <w:spacing w:after="0"/>
      <w:jc w:val="center"/>
    </w:pPr>
    <w:rPr>
      <w:rFonts w:cs="Calibri"/>
      <w:noProof/>
    </w:rPr>
  </w:style>
  <w:style w:type="character" w:customStyle="1" w:styleId="EndNoteBibliographyTitleZchn">
    <w:name w:val="EndNote Bibliography Title Zchn"/>
    <w:link w:val="EndNoteBibliographyTitle"/>
    <w:rsid w:val="007F30FF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Standard"/>
    <w:link w:val="EndNoteBibliographyZchn"/>
    <w:rsid w:val="007F30FF"/>
    <w:pPr>
      <w:spacing w:line="240" w:lineRule="auto"/>
      <w:jc w:val="both"/>
    </w:pPr>
    <w:rPr>
      <w:rFonts w:cs="Calibri"/>
      <w:noProof/>
    </w:rPr>
  </w:style>
  <w:style w:type="character" w:customStyle="1" w:styleId="EndNoteBibliographyZchn">
    <w:name w:val="EndNote Bibliography Zchn"/>
    <w:link w:val="EndNoteBibliography"/>
    <w:rsid w:val="007F30FF"/>
    <w:rPr>
      <w:rFonts w:cs="Calibri"/>
      <w:noProof/>
      <w:sz w:val="22"/>
      <w:szCs w:val="22"/>
    </w:rPr>
  </w:style>
  <w:style w:type="character" w:customStyle="1" w:styleId="NichtaufgelsteErwhnung1">
    <w:name w:val="Nicht aufgelöste Erwähnung1"/>
    <w:uiPriority w:val="99"/>
    <w:semiHidden/>
    <w:unhideWhenUsed/>
    <w:rsid w:val="007F30FF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B3470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C58C6"/>
    <w:rPr>
      <w:color w:val="808080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E7718E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3B7F94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3941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83294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7195">
          <w:marLeft w:val="0"/>
          <w:marRight w:val="0"/>
          <w:marTop w:val="0"/>
          <w:marBottom w:val="6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7582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single" w:sz="6" w:space="20" w:color="CCCCCC"/>
                <w:right w:val="none" w:sz="0" w:space="0" w:color="auto"/>
              </w:divBdr>
            </w:div>
            <w:div w:id="930895118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single" w:sz="6" w:space="20" w:color="CCCCCC"/>
                <w:right w:val="none" w:sz="0" w:space="0" w:color="auto"/>
              </w:divBdr>
            </w:div>
          </w:divsChild>
        </w:div>
        <w:div w:id="678317840">
          <w:marLeft w:val="0"/>
          <w:marRight w:val="0"/>
          <w:marTop w:val="0"/>
          <w:marBottom w:val="402"/>
          <w:divBdr>
            <w:top w:val="single" w:sz="6" w:space="7" w:color="D1DEEA"/>
            <w:left w:val="single" w:sz="6" w:space="12" w:color="D1DEEA"/>
            <w:bottom w:val="single" w:sz="6" w:space="7" w:color="D1DEEA"/>
            <w:right w:val="single" w:sz="6" w:space="12" w:color="D1DEEA"/>
          </w:divBdr>
          <w:divsChild>
            <w:div w:id="110830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9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6752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3806">
                  <w:marLeft w:val="0"/>
                  <w:marRight w:val="0"/>
                  <w:marTop w:val="134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9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4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4779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959657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781393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765579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19993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791822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636752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87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87331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64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2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157242">
          <w:marLeft w:val="0"/>
          <w:marRight w:val="0"/>
          <w:marTop w:val="0"/>
          <w:marBottom w:val="402"/>
          <w:divBdr>
            <w:top w:val="single" w:sz="6" w:space="7" w:color="D1DEEA"/>
            <w:left w:val="single" w:sz="6" w:space="12" w:color="D1DEEA"/>
            <w:bottom w:val="single" w:sz="6" w:space="7" w:color="D1DEEA"/>
            <w:right w:val="single" w:sz="6" w:space="12" w:color="D1DEEA"/>
          </w:divBdr>
          <w:divsChild>
            <w:div w:id="7829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64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31684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40372">
          <w:marLeft w:val="0"/>
          <w:marRight w:val="0"/>
          <w:marTop w:val="0"/>
          <w:marBottom w:val="6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9709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single" w:sz="6" w:space="20" w:color="CCCCCC"/>
                <w:right w:val="none" w:sz="0" w:space="0" w:color="auto"/>
              </w:divBdr>
            </w:div>
            <w:div w:id="2073892231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single" w:sz="6" w:space="20" w:color="CCCCCC"/>
                <w:right w:val="none" w:sz="0" w:space="0" w:color="auto"/>
              </w:divBdr>
            </w:div>
          </w:divsChild>
        </w:div>
        <w:div w:id="19657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37523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6347">
                  <w:marLeft w:val="0"/>
                  <w:marRight w:val="0"/>
                  <w:marTop w:val="134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4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5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96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5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1725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576454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987598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808811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1865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4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0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5672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360369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52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439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437440">
                  <w:marLeft w:val="0"/>
                  <w:marRight w:val="0"/>
                  <w:marTop w:val="134"/>
                  <w:marBottom w:val="1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92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96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11292">
                  <w:marLeft w:val="0"/>
                  <w:marRight w:val="0"/>
                  <w:marTop w:val="0"/>
                  <w:marBottom w:val="3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725583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492081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16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59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80302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8630286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629898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745430">
                      <w:marLeft w:val="0"/>
                      <w:marRight w:val="0"/>
                      <w:marTop w:val="0"/>
                      <w:marBottom w:val="38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79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1150">
          <w:marLeft w:val="0"/>
          <w:marRight w:val="0"/>
          <w:marTop w:val="0"/>
          <w:marBottom w:val="60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142981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single" w:sz="6" w:space="20" w:color="CCCCCC"/>
                <w:right w:val="none" w:sz="0" w:space="0" w:color="auto"/>
              </w:divBdr>
            </w:div>
            <w:div w:id="1784642512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single" w:sz="6" w:space="20" w:color="CCCCCC"/>
                <w:right w:val="none" w:sz="0" w:space="0" w:color="auto"/>
              </w:divBdr>
            </w:div>
          </w:divsChild>
        </w:div>
        <w:div w:id="474295319">
          <w:marLeft w:val="0"/>
          <w:marRight w:val="0"/>
          <w:marTop w:val="0"/>
          <w:marBottom w:val="402"/>
          <w:divBdr>
            <w:top w:val="single" w:sz="6" w:space="7" w:color="D1DEEA"/>
            <w:left w:val="single" w:sz="6" w:space="12" w:color="D1DEEA"/>
            <w:bottom w:val="single" w:sz="6" w:space="7" w:color="D1DEEA"/>
            <w:right w:val="single" w:sz="6" w:space="12" w:color="D1DEEA"/>
          </w:divBdr>
          <w:divsChild>
            <w:div w:id="179918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8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4986">
              <w:marLeft w:val="0"/>
              <w:marRight w:val="0"/>
              <w:marTop w:val="0"/>
              <w:marBottom w:val="4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98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6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3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8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737D5A-297E-4A33-9DD4-E343FA19C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Jena</Company>
  <LinksUpToDate>false</LinksUpToDate>
  <CharactersWithSpaces>7722</CharactersWithSpaces>
  <SharedDoc>false</SharedDoc>
  <HLinks>
    <vt:vector size="270" baseType="variant">
      <vt:variant>
        <vt:i4>3735605</vt:i4>
      </vt:variant>
      <vt:variant>
        <vt:i4>265</vt:i4>
      </vt:variant>
      <vt:variant>
        <vt:i4>0</vt:i4>
      </vt:variant>
      <vt:variant>
        <vt:i4>5</vt:i4>
      </vt:variant>
      <vt:variant>
        <vt:lpwstr>https://clinical-virology.net/en/charts/chart/ctype/count/network/resp/section/viruses</vt:lpwstr>
      </vt:variant>
      <vt:variant>
        <vt:lpwstr/>
      </vt:variant>
      <vt:variant>
        <vt:i4>4521995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4521995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4521995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4521995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_ENREF_49</vt:lpwstr>
      </vt:variant>
      <vt:variant>
        <vt:i4>4390923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4521995</vt:i4>
      </vt:variant>
      <vt:variant>
        <vt:i4>229</vt:i4>
      </vt:variant>
      <vt:variant>
        <vt:i4>0</vt:i4>
      </vt:variant>
      <vt:variant>
        <vt:i4>5</vt:i4>
      </vt:variant>
      <vt:variant>
        <vt:lpwstr/>
      </vt:variant>
      <vt:variant>
        <vt:lpwstr>_ENREF_48</vt:lpwstr>
      </vt:variant>
      <vt:variant>
        <vt:i4>4521995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_ENREF_47</vt:lpwstr>
      </vt:variant>
      <vt:variant>
        <vt:i4>4521995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_ENREF_46</vt:lpwstr>
      </vt:variant>
      <vt:variant>
        <vt:i4>4521995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_ENREF_45</vt:lpwstr>
      </vt:variant>
      <vt:variant>
        <vt:i4>4521995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_ENREF_44</vt:lpwstr>
      </vt:variant>
      <vt:variant>
        <vt:i4>4521995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4521995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4521995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_ENREF_41</vt:lpwstr>
      </vt:variant>
      <vt:variant>
        <vt:i4>4325387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4325387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_ENREF_31</vt:lpwstr>
      </vt:variant>
      <vt:variant>
        <vt:i4>4325387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4390923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4194315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4390923</vt:i4>
      </vt:variant>
      <vt:variant>
        <vt:i4>133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4390923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4194315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4390923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4194315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4390923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4653067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4653067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4390923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4390923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196698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https://www.ncbi.nlm.nih.gov/pubmed/29106347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akrumbholz</dc:creator>
  <cp:lastModifiedBy>akrumbholz</cp:lastModifiedBy>
  <cp:revision>15</cp:revision>
  <cp:lastPrinted>2019-12-20T11:49:00Z</cp:lastPrinted>
  <dcterms:created xsi:type="dcterms:W3CDTF">2020-01-20T09:15:00Z</dcterms:created>
  <dcterms:modified xsi:type="dcterms:W3CDTF">2020-03-23T08:55:00Z</dcterms:modified>
</cp:coreProperties>
</file>