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EB93C" w14:textId="565653E8" w:rsidR="00A13DC9" w:rsidRPr="00F61402" w:rsidRDefault="00A13DC9" w:rsidP="00A13DC9">
      <w:pPr>
        <w:rPr>
          <w:rFonts w:ascii="Times New Roman" w:hAnsi="Times New Roman" w:cs="Times New Roman"/>
          <w:lang w:val="en-US"/>
        </w:rPr>
      </w:pPr>
      <w:bookmarkStart w:id="0" w:name="_Hlk125108734"/>
      <w:r w:rsidRPr="00F61402">
        <w:rPr>
          <w:rFonts w:ascii="Times New Roman" w:hAnsi="Times New Roman" w:cs="Times New Roman"/>
          <w:b/>
          <w:lang w:val="en-US"/>
        </w:rPr>
        <w:t>Table S</w:t>
      </w:r>
      <w:r w:rsidR="00F960DC">
        <w:rPr>
          <w:rFonts w:ascii="Times New Roman" w:hAnsi="Times New Roman" w:cs="Times New Roman"/>
          <w:b/>
          <w:lang w:val="en-US"/>
        </w:rPr>
        <w:t>4</w:t>
      </w:r>
      <w:r w:rsidRPr="00F61402">
        <w:rPr>
          <w:rFonts w:ascii="Times New Roman" w:hAnsi="Times New Roman" w:cs="Times New Roman"/>
          <w:b/>
          <w:lang w:val="en-US"/>
        </w:rPr>
        <w:t>.</w:t>
      </w:r>
      <w:r w:rsidRPr="00F61402">
        <w:rPr>
          <w:rFonts w:ascii="Times New Roman" w:hAnsi="Times New Roman" w:cs="Times New Roman"/>
          <w:lang w:val="en-US"/>
        </w:rPr>
        <w:t xml:space="preserve"> Amino acid sequence identities/similarities of putative proteins encoded by the </w:t>
      </w:r>
      <w:r w:rsidR="00D03C33">
        <w:rPr>
          <w:rFonts w:ascii="Times New Roman" w:hAnsi="Times New Roman" w:cs="Times New Roman"/>
          <w:lang w:val="en-US"/>
        </w:rPr>
        <w:t>pEfm7</w:t>
      </w:r>
      <w:r w:rsidR="001F6373">
        <w:rPr>
          <w:rFonts w:ascii="Times New Roman" w:hAnsi="Times New Roman" w:cs="Times New Roman"/>
          <w:lang w:val="en-US"/>
        </w:rPr>
        <w:t>32558</w:t>
      </w:r>
      <w:r w:rsidR="00D03C33">
        <w:rPr>
          <w:rFonts w:ascii="Times New Roman" w:hAnsi="Times New Roman" w:cs="Times New Roman"/>
          <w:lang w:val="en-US"/>
        </w:rPr>
        <w:t xml:space="preserve">-vanA </w:t>
      </w:r>
      <w:r w:rsidRPr="00F61402">
        <w:rPr>
          <w:rFonts w:ascii="Times New Roman" w:hAnsi="Times New Roman" w:cs="Times New Roman"/>
          <w:lang w:val="en-US"/>
        </w:rPr>
        <w:t>(GenBank accession no.</w:t>
      </w:r>
      <w:r w:rsidR="00CA05A6">
        <w:rPr>
          <w:rFonts w:ascii="Times New Roman" w:hAnsi="Times New Roman" w:cs="Times New Roman"/>
          <w:lang w:val="en-US"/>
        </w:rPr>
        <w:t xml:space="preserve"> O</w:t>
      </w:r>
      <w:r w:rsidR="00CA05A6" w:rsidRPr="00CA05A6">
        <w:rPr>
          <w:rFonts w:ascii="Times New Roman" w:hAnsi="Times New Roman" w:cs="Times New Roman"/>
          <w:lang w:val="en-US"/>
        </w:rPr>
        <w:t>R251469</w:t>
      </w:r>
      <w:r w:rsidRPr="00F61402">
        <w:rPr>
          <w:rFonts w:ascii="Times New Roman" w:hAnsi="Times New Roman" w:cs="Times New Roman"/>
          <w:lang w:val="en-US"/>
        </w:rPr>
        <w:t>)</w:t>
      </w:r>
      <w:r w:rsidR="00F960DC">
        <w:rPr>
          <w:rFonts w:ascii="Times New Roman" w:hAnsi="Times New Roman" w:cs="Times New Roman"/>
          <w:lang w:val="en-US"/>
        </w:rPr>
        <w:t xml:space="preserve"> of the </w:t>
      </w:r>
      <w:r w:rsidR="00F960DC" w:rsidRPr="00F960DC">
        <w:rPr>
          <w:rFonts w:ascii="Times New Roman" w:hAnsi="Times New Roman" w:cs="Times New Roman"/>
          <w:i/>
          <w:iCs/>
          <w:lang w:val="en-US"/>
        </w:rPr>
        <w:t>E. faecium</w:t>
      </w:r>
      <w:r w:rsidR="00F960DC">
        <w:rPr>
          <w:rFonts w:ascii="Times New Roman" w:hAnsi="Times New Roman" w:cs="Times New Roman"/>
          <w:lang w:val="en-US"/>
        </w:rPr>
        <w:t xml:space="preserve"> </w:t>
      </w:r>
      <w:r w:rsidR="00F960DC" w:rsidRPr="00F960DC">
        <w:rPr>
          <w:rFonts w:ascii="Times New Roman" w:hAnsi="Times New Roman" w:cs="Times New Roman"/>
          <w:lang w:val="en-US"/>
        </w:rPr>
        <w:t>732558</w:t>
      </w:r>
      <w:r w:rsidRPr="00F61402">
        <w:rPr>
          <w:rFonts w:ascii="Times New Roman" w:hAnsi="Times New Roman" w:cs="Times New Roman"/>
          <w:lang w:val="en-US"/>
        </w:rPr>
        <w:t>.</w:t>
      </w:r>
    </w:p>
    <w:p w14:paraId="68A53386" w14:textId="77777777" w:rsidR="00A13DC9" w:rsidRPr="00F61402" w:rsidRDefault="00A13DC9" w:rsidP="00A13DC9">
      <w:pPr>
        <w:tabs>
          <w:tab w:val="left" w:pos="1418"/>
          <w:tab w:val="left" w:pos="2127"/>
          <w:tab w:val="left" w:pos="2835"/>
          <w:tab w:val="left" w:pos="6237"/>
          <w:tab w:val="left" w:pos="12191"/>
          <w:tab w:val="left" w:pos="13500"/>
        </w:tabs>
        <w:spacing w:after="0"/>
        <w:ind w:right="-45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BLASTP analysis</w:t>
      </w:r>
      <w:r w:rsidRPr="00F61402">
        <w:rPr>
          <w:rFonts w:ascii="Times New Roman" w:hAnsi="Times New Roman" w:cs="Times New Roman"/>
          <w:bCs/>
          <w:i/>
          <w:position w:val="6"/>
          <w:sz w:val="18"/>
          <w:szCs w:val="18"/>
          <w:lang w:val="en-US"/>
        </w:rPr>
        <w:t>a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Size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</w:t>
      </w:r>
    </w:p>
    <w:p w14:paraId="24B677EB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ORF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Start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Stop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(amino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Predicted function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% Amino acid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</w:p>
    <w:p w14:paraId="07233CDB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(bp) 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(bp)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acids)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Most significant database match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Accession no.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identity (% amino</w:t>
      </w:r>
    </w:p>
    <w:p w14:paraId="6DE23FCC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acid similarity)</w:t>
      </w:r>
    </w:p>
    <w:p w14:paraId="1BB675B0" w14:textId="77777777" w:rsidR="00A13DC9" w:rsidRPr="00E36866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1CDAF17" w14:textId="3C493DBC" w:rsidR="00A13DC9" w:rsidRPr="00E36866" w:rsidRDefault="004535F5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sz w:val="18"/>
          <w:szCs w:val="18"/>
          <w:lang w:val="en-GB"/>
        </w:rPr>
      </w:pP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Δ</w:t>
      </w:r>
      <w:r w:rsidR="00A13DC9"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</w:t>
      </w:r>
      <w:r w:rsidR="00A13DC9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</w:t>
      </w:r>
      <w:r w:rsidR="00A13DC9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477</w:t>
      </w:r>
      <w:r w:rsidR="00A13DC9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158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Plasmid replication initiation protein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Replication initiation protein [Enterococcus faecium]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MCZ1337042.1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0AC2CA25" w14:textId="01D51EF7" w:rsidR="00A13DC9" w:rsidRPr="00E36866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487</w:t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984</w:t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165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DUF536 domain-containing protein [Enterococcus faecium]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WP_002347002.1</w:t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</w:p>
    <w:p w14:paraId="6DD1972D" w14:textId="1AC63BFB" w:rsidR="00A13DC9" w:rsidRPr="00E36866" w:rsidRDefault="009E22D8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1643</w:t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2059</w:t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138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[Enterococcus faecium]</w:t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WP_195424410.1</w:t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73A39A9A" w14:textId="67F9BE53" w:rsidR="00B67B9F" w:rsidRPr="00E36866" w:rsidRDefault="00B67B9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2717</w:t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3142</w:t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141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Bacteriocin 51 precursor BacA [Enterococcus faecium]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WP_224459562.1</w:t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331F024A" w14:textId="2879C8FE" w:rsidR="00800A4F" w:rsidRPr="00E36866" w:rsidRDefault="00800A4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orf5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3435</w:t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3695</w:t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86</w:t>
      </w:r>
      <w:r w:rsidR="004535F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Mobilization protein</w:t>
      </w:r>
      <w:r w:rsidR="007E2DCD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103E3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MobC family plasmid mobilization relaxosome protein [E. faecium]</w:t>
      </w:r>
      <w:r w:rsidR="009103E3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WP_196003520.1</w:t>
      </w:r>
      <w:r w:rsidR="009103E3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83 (90)</w:t>
      </w:r>
    </w:p>
    <w:p w14:paraId="58C5569D" w14:textId="5808F0BA" w:rsidR="007E2DCD" w:rsidRPr="00E36866" w:rsidRDefault="007E2DCD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orf6</w:t>
      </w:r>
      <w:r w:rsidR="00F244C4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103E3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4294</w:t>
      </w:r>
      <w:r w:rsidR="009103E3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4782</w:t>
      </w:r>
      <w:r w:rsidR="009103E3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162</w:t>
      </w:r>
      <w:r w:rsidR="00F244C4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103E3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Plasmid replication initiation protein</w:t>
      </w:r>
      <w:r w:rsidR="009103E3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Replication protein Rep [Enterococcus faecium]</w:t>
      </w:r>
      <w:r w:rsidR="009103E3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AWB15732.1</w:t>
      </w:r>
      <w:r w:rsidR="009103E3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91 (96)</w:t>
      </w:r>
    </w:p>
    <w:p w14:paraId="4D640960" w14:textId="7998BA0B" w:rsidR="009103E3" w:rsidRPr="00E36866" w:rsidRDefault="009103E3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orf7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5491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4805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6145B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="0076145B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IS6 family transposase</w:t>
      </w:r>
      <w:r w:rsidR="0076145B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IS6-like element IS1216 family transposase [</w:t>
      </w:r>
      <w:r w:rsidR="0076145B" w:rsidRPr="00E36866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76145B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76145B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MCZ2247035.1</w:t>
      </w:r>
      <w:r w:rsidR="0076145B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54FCB174" w14:textId="47C11D27" w:rsidR="009103E3" w:rsidRPr="00E36866" w:rsidRDefault="0076145B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orf8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6911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6048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287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Zeta toxin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Zeta toxin family protein [</w:t>
      </w:r>
      <w:r w:rsidRPr="00E36866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WP_113827883.1     99 (99)</w:t>
      </w:r>
    </w:p>
    <w:p w14:paraId="499F3B62" w14:textId="1D15C4F7" w:rsidR="009103E3" w:rsidRPr="00E36866" w:rsidRDefault="0076145B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orf9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7185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6913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90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Epsilon toxin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Antitoxin [</w:t>
      </w:r>
      <w:r w:rsidRPr="00E36866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WP_104770826.1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6A98E946" w14:textId="5B6DEAAB" w:rsidR="009103E3" w:rsidRPr="00E36866" w:rsidRDefault="0076145B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orf10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7412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7203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69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Transcriptional regulator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Omega protein [</w:t>
      </w:r>
      <w:r w:rsidRPr="00E36866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MBK4807767.1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(98)</w:t>
      </w:r>
    </w:p>
    <w:p w14:paraId="155D690F" w14:textId="0F097913" w:rsidR="0076145B" w:rsidRPr="00E36866" w:rsidRDefault="0076145B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orf11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8406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7510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298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ParA family protein [Enterococcus faecalis]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WP_089202011.1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3BCE2C1D" w14:textId="6A15962F" w:rsidR="0076145B" w:rsidRPr="00E36866" w:rsidRDefault="0076145B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orf12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8699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9994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431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ISEfa5 family transposase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ISL3-like element ISEfa5 family transposase [</w:t>
      </w:r>
      <w:r w:rsidRPr="00E36866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WP_199004470.1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7DD52286" w14:textId="3915CC40" w:rsidR="0076145B" w:rsidRPr="00E36866" w:rsidRDefault="001C2D1D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orf13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11162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10896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88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YfhO family protein [</w:t>
      </w:r>
      <w:r w:rsidRPr="00E36866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MBH0800404.1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657F901F" w14:textId="3CE16342" w:rsidR="0076145B" w:rsidRPr="00E36866" w:rsidRDefault="001C2D1D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orf14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12192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11356</w:t>
      </w:r>
      <w:r w:rsidR="002613C0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278</w:t>
      </w:r>
      <w:r w:rsidR="002613C0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2613C0"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2613C0" w:rsidRPr="00E36866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="002613C0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2613C0"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2613C0" w:rsidRPr="00E36866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 [</w:t>
      </w:r>
      <w:r w:rsidR="002613C0"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2613C0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2613C0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WP_154213969.1 </w:t>
      </w:r>
      <w:r w:rsidR="002613C0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5875E1D7" w14:textId="32FC1807" w:rsidR="0076145B" w:rsidRPr="00E36866" w:rsidRDefault="002613C0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orf15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12518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12228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96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Transposase [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] 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ALZ53562.1 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0667A417" w14:textId="78450AEE" w:rsidR="0076145B" w:rsidRPr="00E36866" w:rsidRDefault="002613C0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orf16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13571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13029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180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PBECR4 domain-containing protein [Enterococcus faecium]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WP_127822045.1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3C5F494D" w14:textId="42A0D6E3" w:rsidR="001C2D1D" w:rsidRPr="00E36866" w:rsidRDefault="002613C0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orf17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14435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13884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183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Tyrosine recombinase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Tyrosine-type recombinase/integrase [Enterococcus faecium]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WP_128701000.1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458106FD" w14:textId="46772934" w:rsidR="001C2D1D" w:rsidRPr="00E36866" w:rsidRDefault="002613C0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orf18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14752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15150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="003775C2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132</w:t>
      </w:r>
      <w:r w:rsidR="003775C2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Mercuric resistance regulatory protein, MerR</w:t>
      </w:r>
      <w:r w:rsidR="003775C2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MerR family transcriptional regulator [</w:t>
      </w:r>
      <w:r w:rsidR="003775C2"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Bacteria</w:t>
      </w:r>
      <w:r w:rsidR="003775C2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3775C2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WP_002301360.1</w:t>
      </w:r>
      <w:r w:rsidR="003775C2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536D82BD" w14:textId="46BBBFB8" w:rsidR="001C2D1D" w:rsidRPr="00E36866" w:rsidRDefault="003775C2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orf19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15164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16804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546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Mercuric ion reductase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Mercury (II) reductase [Enterococcus faecium]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EGP5032460.1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70F91DFD" w14:textId="72B1983F" w:rsidR="001C2D1D" w:rsidRPr="00E36866" w:rsidRDefault="003775C2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orf20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17814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17329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161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Teicoplanin resistance protein VanZ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Glycopeptide resistance protein VanZ-A [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Bacteria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WP_000516404.1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2918C011" w14:textId="62BD4DD5" w:rsidR="002613C0" w:rsidRPr="00E36866" w:rsidRDefault="003775C2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orf21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18878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17967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303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D-Ala-D-Ala dipeptidase/carboxypeptidase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D-Ala-D-Ala carboxypeptidase VanY-A [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Bacteria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WP_001812592.1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7E27109A" w14:textId="5DF5290B" w:rsidR="002613C0" w:rsidRPr="00E36866" w:rsidRDefault="003775C2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orf22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19326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20234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302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982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982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-like element ISEfm1 family transposase [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Bacteria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WP_002295743.1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260BB2B2" w14:textId="1816D80A" w:rsidR="002613C0" w:rsidRPr="00E36866" w:rsidRDefault="003775C2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</w:rPr>
        <w:t>orf23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</w:rPr>
        <w:t>20962</w:t>
      </w:r>
      <w:r w:rsidRPr="00E36866">
        <w:rPr>
          <w:rFonts w:ascii="Times New Roman" w:hAnsi="Times New Roman" w:cs="Times New Roman"/>
          <w:bCs/>
          <w:sz w:val="18"/>
          <w:szCs w:val="18"/>
        </w:rPr>
        <w:tab/>
        <w:t>20354</w:t>
      </w:r>
      <w:r w:rsidRPr="00E36866">
        <w:rPr>
          <w:rFonts w:ascii="Times New Roman" w:hAnsi="Times New Roman" w:cs="Times New Roman"/>
          <w:bCs/>
          <w:sz w:val="18"/>
          <w:szCs w:val="18"/>
        </w:rPr>
        <w:tab/>
        <w:t>202</w:t>
      </w:r>
      <w:r w:rsidRPr="00E36866">
        <w:rPr>
          <w:rFonts w:ascii="Times New Roman" w:hAnsi="Times New Roman" w:cs="Times New Roman"/>
          <w:bCs/>
          <w:sz w:val="18"/>
          <w:szCs w:val="18"/>
        </w:rPr>
        <w:tab/>
        <w:t>D-alanyl-D-alanine dipeptidase</w:t>
      </w:r>
      <w:r w:rsidRPr="00E36866">
        <w:rPr>
          <w:rFonts w:ascii="Times New Roman" w:hAnsi="Times New Roman" w:cs="Times New Roman"/>
          <w:bCs/>
          <w:sz w:val="18"/>
          <w:szCs w:val="18"/>
        </w:rPr>
        <w:tab/>
        <w:t>D-Ala-D-Ala dipeptidase VanX-A [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</w:rPr>
        <w:t>Bacteria</w:t>
      </w:r>
      <w:r w:rsidRPr="00E36866">
        <w:rPr>
          <w:rFonts w:ascii="Times New Roman" w:hAnsi="Times New Roman" w:cs="Times New Roman"/>
          <w:bCs/>
          <w:sz w:val="18"/>
          <w:szCs w:val="18"/>
        </w:rPr>
        <w:t>]</w:t>
      </w:r>
      <w:r w:rsidRPr="00E36866">
        <w:rPr>
          <w:rFonts w:ascii="Times New Roman" w:hAnsi="Times New Roman" w:cs="Times New Roman"/>
          <w:bCs/>
          <w:sz w:val="18"/>
          <w:szCs w:val="18"/>
        </w:rPr>
        <w:tab/>
        <w:t>WP_000402347.1</w:t>
      </w:r>
      <w:r w:rsidRPr="00E36866">
        <w:rPr>
          <w:rFonts w:ascii="Times New Roman" w:hAnsi="Times New Roman" w:cs="Times New Roman"/>
          <w:bCs/>
          <w:sz w:val="18"/>
          <w:szCs w:val="18"/>
        </w:rPr>
        <w:tab/>
        <w:t>100 (100)</w:t>
      </w:r>
    </w:p>
    <w:p w14:paraId="204CF7D9" w14:textId="63828F07" w:rsidR="002613C0" w:rsidRPr="00E36866" w:rsidRDefault="003775C2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orf24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21999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20968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343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1FF3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D-alanine--(R)-lactate ligase</w:t>
      </w:r>
      <w:r w:rsidR="00791FF3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D-alanine--(R)-lactate ligase VanA [</w:t>
      </w:r>
      <w:r w:rsidR="00791FF3"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="00791FF3" w:rsidRPr="00E36866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791FF3"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faecium</w:t>
      </w:r>
      <w:r w:rsidR="00791FF3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791FF3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WP_063856521.1</w:t>
      </w:r>
      <w:r w:rsidR="00791FF3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37C2BADB" w14:textId="788A5106" w:rsidR="00791FF3" w:rsidRPr="00E36866" w:rsidRDefault="00791FF3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lastRenderedPageBreak/>
        <w:t>orf25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22960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21992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322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D-lactate dehydrogenase VanH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vancomycin resistance protein VanH [Enterococcus faecium]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ADO66796.1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29FABFB9" w14:textId="61E8E668" w:rsidR="002613C0" w:rsidRPr="00E36866" w:rsidRDefault="00791FF3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orf26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23257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23943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228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IS6 family transposase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1011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IS6-like element IS1216 family transposase [</w:t>
      </w:r>
      <w:r w:rsidR="00610115" w:rsidRPr="00E36866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61011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61011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MCZ2247035.1</w:t>
      </w:r>
      <w:r w:rsidR="0061011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2FBB7379" w14:textId="7E6C662D" w:rsidR="00791FF3" w:rsidRPr="00E36866" w:rsidRDefault="00791FF3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orf27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25684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26394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236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replication initiation protein [Enterococcus faecium]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MCZ1195426.1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41E0E682" w14:textId="57643DE1" w:rsidR="00791FF3" w:rsidRPr="00E36866" w:rsidRDefault="00791FF3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orf28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26442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27128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228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1011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="0061011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IS6-like element IS1216 family transposase [Enterococcus faecium]</w:t>
      </w:r>
      <w:r w:rsidR="0061011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MCZ2247035.1</w:t>
      </w:r>
      <w:r w:rsidR="0061011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365EC4D7" w14:textId="40C61D59" w:rsidR="00791FF3" w:rsidRPr="00E36866" w:rsidRDefault="00791FF3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orf29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27926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27240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228</w:t>
      </w:r>
      <w:r w:rsidR="0061011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IS6 family transposase</w:t>
      </w:r>
      <w:r w:rsidR="0061011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IS6-like element IS1216 family transposase [Enterococcus faecium]</w:t>
      </w:r>
      <w:r w:rsidR="0061011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MCZ2247035.1</w:t>
      </w:r>
      <w:r w:rsidR="00610115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0AEACC5A" w14:textId="524F6A6E" w:rsidR="00791FF3" w:rsidRPr="00E36866" w:rsidRDefault="00610115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orf30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27982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28686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234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[Enterococcus faecium]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MCZ1768805.1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06A812A9" w14:textId="734E61AF" w:rsidR="00791FF3" w:rsidRPr="00E36866" w:rsidRDefault="00610115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orf31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29150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29959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269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Integrase, catalytic region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IS30 family transposase [Enterococcus faecalis]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ARQ19074.1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5CDD0D42" w14:textId="6527F4F0" w:rsidR="00791FF3" w:rsidRPr="00E36866" w:rsidRDefault="00610115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orf32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30046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30651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201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Fic domain protein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Fic family protein [Enterococcus faecium]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WP_139910168.1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20FE491A" w14:textId="3765F411" w:rsidR="00791FF3" w:rsidRPr="00E36866" w:rsidRDefault="00610115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orf33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30667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31239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190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Site-specific recombinase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recombinase family protein [Enterococcus faecium]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WP_169038514.1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0CD726C6" w14:textId="1286C6E4" w:rsidR="00610115" w:rsidRPr="00E36866" w:rsidRDefault="00610115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orf34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="00E86169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32631</w:t>
      </w:r>
      <w:r w:rsidR="00E86169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31672</w:t>
      </w:r>
      <w:r w:rsidR="00E86169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319</w:t>
      </w:r>
      <w:r w:rsidR="00E86169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Integrase, catalytic region</w:t>
      </w:r>
      <w:r w:rsidR="00E86169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IS30-like element IS1252 family transposase [</w:t>
      </w:r>
      <w:r w:rsidR="00E86169" w:rsidRPr="00E36866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E86169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E86169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MBJ1016605.1</w:t>
      </w:r>
      <w:r w:rsidR="00E86169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  <w:r w:rsidR="00E86169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</w:p>
    <w:p w14:paraId="07BB75CC" w14:textId="7D9DE7D6" w:rsidR="00610115" w:rsidRPr="00E36866" w:rsidRDefault="00E86169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orf35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33445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32759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228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IS6 family transposase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IS6-like element IS1216 family transposase [Enterococcus faecium]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MCZ2247035.1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</w:p>
    <w:p w14:paraId="2702AD2D" w14:textId="718BB676" w:rsidR="00610115" w:rsidRPr="00E36866" w:rsidRDefault="00E86169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orf36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33501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34196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231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Pr="00E36866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WP_002326819.1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06503EBA" w14:textId="04251F83" w:rsidR="00610115" w:rsidRPr="00E36866" w:rsidRDefault="00E86169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orf37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34887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35156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89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YefM protein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Toxin-antitoxin system Phd/YefM family antitoxin [</w:t>
      </w:r>
      <w:r w:rsidRPr="00E36866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WP_129170992.1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6CD7D0A3" w14:textId="75333D7B" w:rsidR="00E86169" w:rsidRPr="00E36866" w:rsidRDefault="00E86169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orf38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35149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35406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85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YoeB toxin protein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Txe/YoeB family addiction module toxin [</w:t>
      </w:r>
      <w:r w:rsidRPr="00E36866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MBK4852254.1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7D2E22E9" w14:textId="6D39A332" w:rsidR="00E86169" w:rsidRPr="00E36866" w:rsidRDefault="00E86169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orf39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35865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36869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334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protein, partial [Enterococcus faecium]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WP_230853401.1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4F985F83" w14:textId="2AB4B520" w:rsidR="00E86169" w:rsidRPr="00E36866" w:rsidRDefault="00E86169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orf40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37648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37034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204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Site-specific recombinase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Recombinase family protein [</w:t>
      </w:r>
      <w:r w:rsidRPr="00E36866">
        <w:rPr>
          <w:rFonts w:ascii="Times New Roman" w:hAnsi="Times New Roman" w:cs="Times New Roman"/>
          <w:bCs/>
          <w:i/>
          <w:sz w:val="18"/>
          <w:szCs w:val="18"/>
          <w:lang w:val="en-US"/>
        </w:rPr>
        <w:t>Bacteria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WP_001261742.1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301FC2FA" w14:textId="21C6F83D" w:rsidR="00E86169" w:rsidRPr="00E36866" w:rsidRDefault="00E86169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orf41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38098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39423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441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ImpB/MucB/SamB family protein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Y-family DNA polymerase [</w:t>
      </w:r>
      <w:r w:rsidRPr="00E36866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HAQ7475362.1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6E28BF0C" w14:textId="6B57BB86" w:rsidR="00E86169" w:rsidRPr="00E36866" w:rsidRDefault="00E86169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orf42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="00E13E86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40078</w:t>
      </w:r>
      <w:r w:rsidR="00E13E86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40368</w:t>
      </w:r>
      <w:r w:rsidR="00E13E86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96</w:t>
      </w:r>
      <w:r w:rsidR="00E13E86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Replication control protein PrgN</w:t>
      </w:r>
      <w:r w:rsidR="00E13E86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Type III secretion system protein PrgN [</w:t>
      </w:r>
      <w:r w:rsidR="00E13E86" w:rsidRPr="00E36866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E13E86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E13E86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HBD0771398.1</w:t>
      </w:r>
      <w:r w:rsidR="00E13E86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31EEA58C" w14:textId="0B08BA44" w:rsidR="00E86169" w:rsidRPr="00E36866" w:rsidRDefault="00E86169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orrf43</w:t>
      </w:r>
      <w:r w:rsidR="00E13E86"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="00E13E86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40736</w:t>
      </w:r>
      <w:r w:rsidR="00E13E86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41524</w:t>
      </w:r>
      <w:r w:rsidR="00E13E86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262</w:t>
      </w:r>
      <w:r w:rsidR="00E13E86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Partitioning protein ParA</w:t>
      </w:r>
      <w:r w:rsidR="00E13E86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ParA family protein [</w:t>
      </w:r>
      <w:r w:rsidR="00E13E86" w:rsidRPr="00E36866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E13E86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E13E86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HAP6146794.1</w:t>
      </w:r>
      <w:r w:rsidR="00E13E86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7BCF4D8C" w14:textId="704F0B05" w:rsidR="00E86169" w:rsidRPr="00E36866" w:rsidRDefault="00E13E86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sym w:font="Symbol" w:char="F044"/>
      </w:r>
      <w:r w:rsidR="00E86169"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orf44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42186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42770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194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Replication initiation protein A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replication initiator protein A [Enterococcus faecium]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MCU1867227.1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53CDCB88" w14:textId="72F0A838" w:rsidR="00E13E86" w:rsidRPr="00E36866" w:rsidRDefault="00E13E86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sym w:font="Symbol" w:char="F044"/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orf45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42848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43231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127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Replication-associated protein RepA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replication protein RepA, partial [Enterococcus faecium]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RCT64424.1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08556623" w14:textId="0A3222B1" w:rsidR="00E13E86" w:rsidRPr="00E36866" w:rsidRDefault="007502B3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sym w:font="Symbol" w:char="F044"/>
      </w:r>
      <w:r w:rsidR="00E13E86"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orf46</w:t>
      </w:r>
      <w:r w:rsidR="00E13E86"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="00E13E86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44440</w:t>
      </w:r>
      <w:r w:rsidR="00E13E86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43847</w:t>
      </w:r>
      <w:r w:rsidR="00E13E86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197</w:t>
      </w:r>
      <w:r w:rsidR="00E13E86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IS6-like element IS1216 family transposase [Enterococcus faecium]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WP_085815749.1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41BEBC85" w14:textId="109053F1" w:rsidR="00E13E86" w:rsidRPr="00E13E86" w:rsidRDefault="00E13E86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orf47</w:t>
      </w:r>
      <w:r w:rsidRPr="00E3686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>45168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44482</w:t>
      </w:r>
      <w:r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502B3" w:rsidRPr="00E36866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="007502B3" w:rsidRPr="00E36866">
        <w:rPr>
          <w:rFonts w:ascii="Times New Roman" w:hAnsi="Times New Roman" w:cs="Times New Roman"/>
          <w:bCs/>
          <w:sz w:val="18"/>
          <w:szCs w:val="18"/>
          <w:lang w:val="en-US"/>
        </w:rPr>
        <w:tab/>
        <w:t>IS6 family transposase</w:t>
      </w:r>
      <w:r w:rsidR="007502B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502B3" w:rsidRPr="00E86169">
        <w:rPr>
          <w:rFonts w:ascii="Times New Roman" w:hAnsi="Times New Roman" w:cs="Times New Roman"/>
          <w:bCs/>
          <w:sz w:val="18"/>
          <w:szCs w:val="18"/>
          <w:lang w:val="en-US"/>
        </w:rPr>
        <w:t>IS6-like element IS1216 family transposase [Enterococcus faecium]</w:t>
      </w:r>
      <w:r w:rsidR="007502B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502B3" w:rsidRPr="00E86169">
        <w:rPr>
          <w:rFonts w:ascii="Times New Roman" w:hAnsi="Times New Roman" w:cs="Times New Roman"/>
          <w:bCs/>
          <w:sz w:val="18"/>
          <w:szCs w:val="18"/>
          <w:lang w:val="en-US"/>
        </w:rPr>
        <w:t>MCZ2247035.1</w:t>
      </w:r>
      <w:r w:rsidR="007502B3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067585F1" w14:textId="3A5A0985" w:rsidR="0035376C" w:rsidRDefault="0035376C" w:rsidP="00E13E86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7D58E51" w14:textId="56C19EA7" w:rsidR="00C66BA9" w:rsidRPr="00B932DB" w:rsidRDefault="00C66BA9" w:rsidP="0035376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87E06">
        <w:rPr>
          <w:rFonts w:ascii="Times New Roman" w:hAnsi="Times New Roman" w:cs="Times New Roman"/>
          <w:i/>
          <w:iCs/>
          <w:sz w:val="16"/>
          <w:szCs w:val="16"/>
          <w:vertAlign w:val="superscript"/>
          <w:lang w:val="en-US"/>
        </w:rPr>
        <w:t>a</w:t>
      </w:r>
      <w:r w:rsidRPr="00687E06">
        <w:rPr>
          <w:rFonts w:ascii="Times New Roman" w:hAnsi="Times New Roman" w:cs="Times New Roman"/>
          <w:sz w:val="16"/>
          <w:szCs w:val="16"/>
          <w:lang w:val="en-US"/>
        </w:rPr>
        <w:t>For each ORF, only the most significant identity detected is listed</w:t>
      </w:r>
      <w:bookmarkEnd w:id="0"/>
    </w:p>
    <w:sectPr w:rsidR="00C66BA9" w:rsidRPr="00B932DB" w:rsidSect="00A13DC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F1D"/>
    <w:rsid w:val="00020B51"/>
    <w:rsid w:val="000674D0"/>
    <w:rsid w:val="00073FC3"/>
    <w:rsid w:val="000828BE"/>
    <w:rsid w:val="000831BA"/>
    <w:rsid w:val="00084051"/>
    <w:rsid w:val="00095316"/>
    <w:rsid w:val="000B6C93"/>
    <w:rsid w:val="000C7CDC"/>
    <w:rsid w:val="000D1D5D"/>
    <w:rsid w:val="000F0448"/>
    <w:rsid w:val="00144BFA"/>
    <w:rsid w:val="00157997"/>
    <w:rsid w:val="001A2CE6"/>
    <w:rsid w:val="001A40CF"/>
    <w:rsid w:val="001A495D"/>
    <w:rsid w:val="001A6937"/>
    <w:rsid w:val="001C2D1D"/>
    <w:rsid w:val="001C700C"/>
    <w:rsid w:val="001F2255"/>
    <w:rsid w:val="001F4D06"/>
    <w:rsid w:val="001F6373"/>
    <w:rsid w:val="00220D72"/>
    <w:rsid w:val="002504FA"/>
    <w:rsid w:val="00250F5C"/>
    <w:rsid w:val="002613C0"/>
    <w:rsid w:val="00281826"/>
    <w:rsid w:val="002855CF"/>
    <w:rsid w:val="0029186E"/>
    <w:rsid w:val="002B516D"/>
    <w:rsid w:val="0030027B"/>
    <w:rsid w:val="00325086"/>
    <w:rsid w:val="0035376C"/>
    <w:rsid w:val="003775C2"/>
    <w:rsid w:val="0039463B"/>
    <w:rsid w:val="003C64F1"/>
    <w:rsid w:val="003D6E0C"/>
    <w:rsid w:val="003D7EC2"/>
    <w:rsid w:val="003E0F03"/>
    <w:rsid w:val="003E4F9A"/>
    <w:rsid w:val="004073AE"/>
    <w:rsid w:val="004535F5"/>
    <w:rsid w:val="004540B1"/>
    <w:rsid w:val="004A20DE"/>
    <w:rsid w:val="004A50AD"/>
    <w:rsid w:val="004A50ED"/>
    <w:rsid w:val="004C6542"/>
    <w:rsid w:val="00504AB4"/>
    <w:rsid w:val="00526B2D"/>
    <w:rsid w:val="0054080A"/>
    <w:rsid w:val="00544419"/>
    <w:rsid w:val="0055782D"/>
    <w:rsid w:val="0056286F"/>
    <w:rsid w:val="00576A94"/>
    <w:rsid w:val="00586ED7"/>
    <w:rsid w:val="0059108A"/>
    <w:rsid w:val="00592028"/>
    <w:rsid w:val="005B564A"/>
    <w:rsid w:val="005F183F"/>
    <w:rsid w:val="005F241E"/>
    <w:rsid w:val="006078A5"/>
    <w:rsid w:val="00610115"/>
    <w:rsid w:val="00661F1D"/>
    <w:rsid w:val="006624E1"/>
    <w:rsid w:val="00680D19"/>
    <w:rsid w:val="00690807"/>
    <w:rsid w:val="006A2E0A"/>
    <w:rsid w:val="006A5ECB"/>
    <w:rsid w:val="006B09A3"/>
    <w:rsid w:val="006D1034"/>
    <w:rsid w:val="00724E43"/>
    <w:rsid w:val="00743A75"/>
    <w:rsid w:val="007502B3"/>
    <w:rsid w:val="007508A6"/>
    <w:rsid w:val="00750B56"/>
    <w:rsid w:val="0075263E"/>
    <w:rsid w:val="007543F3"/>
    <w:rsid w:val="0076145B"/>
    <w:rsid w:val="0076755D"/>
    <w:rsid w:val="00767CE1"/>
    <w:rsid w:val="00791FF3"/>
    <w:rsid w:val="00792D06"/>
    <w:rsid w:val="007E2DCD"/>
    <w:rsid w:val="007E6439"/>
    <w:rsid w:val="007E6C52"/>
    <w:rsid w:val="007F1846"/>
    <w:rsid w:val="00800A4F"/>
    <w:rsid w:val="0080536A"/>
    <w:rsid w:val="00821D08"/>
    <w:rsid w:val="00823063"/>
    <w:rsid w:val="00824930"/>
    <w:rsid w:val="00846659"/>
    <w:rsid w:val="0085786D"/>
    <w:rsid w:val="00882339"/>
    <w:rsid w:val="008A1FCD"/>
    <w:rsid w:val="008C0041"/>
    <w:rsid w:val="008D4A3D"/>
    <w:rsid w:val="008F1D00"/>
    <w:rsid w:val="009103E3"/>
    <w:rsid w:val="009242BE"/>
    <w:rsid w:val="00937563"/>
    <w:rsid w:val="0096126B"/>
    <w:rsid w:val="009732F6"/>
    <w:rsid w:val="009E22D8"/>
    <w:rsid w:val="00A03170"/>
    <w:rsid w:val="00A13DC9"/>
    <w:rsid w:val="00A21E10"/>
    <w:rsid w:val="00A30710"/>
    <w:rsid w:val="00A476F0"/>
    <w:rsid w:val="00A803FE"/>
    <w:rsid w:val="00A86004"/>
    <w:rsid w:val="00A94D6F"/>
    <w:rsid w:val="00AA05E7"/>
    <w:rsid w:val="00AC1267"/>
    <w:rsid w:val="00AD4721"/>
    <w:rsid w:val="00B15CEB"/>
    <w:rsid w:val="00B17614"/>
    <w:rsid w:val="00B270BB"/>
    <w:rsid w:val="00B31122"/>
    <w:rsid w:val="00B434DC"/>
    <w:rsid w:val="00B67B9F"/>
    <w:rsid w:val="00B81DF8"/>
    <w:rsid w:val="00B932DB"/>
    <w:rsid w:val="00B94A1A"/>
    <w:rsid w:val="00BD258F"/>
    <w:rsid w:val="00BE5094"/>
    <w:rsid w:val="00BF68C0"/>
    <w:rsid w:val="00C0104E"/>
    <w:rsid w:val="00C207E0"/>
    <w:rsid w:val="00C20EA3"/>
    <w:rsid w:val="00C23E87"/>
    <w:rsid w:val="00C414C7"/>
    <w:rsid w:val="00C43137"/>
    <w:rsid w:val="00C506CE"/>
    <w:rsid w:val="00C66BA9"/>
    <w:rsid w:val="00C90A3E"/>
    <w:rsid w:val="00CA05A6"/>
    <w:rsid w:val="00CF65B8"/>
    <w:rsid w:val="00D03C33"/>
    <w:rsid w:val="00D26671"/>
    <w:rsid w:val="00D331BF"/>
    <w:rsid w:val="00D6342A"/>
    <w:rsid w:val="00D96399"/>
    <w:rsid w:val="00DB32BE"/>
    <w:rsid w:val="00DC31E6"/>
    <w:rsid w:val="00DD1D78"/>
    <w:rsid w:val="00DD2043"/>
    <w:rsid w:val="00E13E86"/>
    <w:rsid w:val="00E25D60"/>
    <w:rsid w:val="00E36866"/>
    <w:rsid w:val="00E7175A"/>
    <w:rsid w:val="00E86169"/>
    <w:rsid w:val="00E86CB3"/>
    <w:rsid w:val="00EC40F1"/>
    <w:rsid w:val="00F22AC5"/>
    <w:rsid w:val="00F244C4"/>
    <w:rsid w:val="00F33E7E"/>
    <w:rsid w:val="00F63BCC"/>
    <w:rsid w:val="00F675A9"/>
    <w:rsid w:val="00F8772C"/>
    <w:rsid w:val="00F960DC"/>
    <w:rsid w:val="00FD64F1"/>
    <w:rsid w:val="00FF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1A6DD"/>
  <w15:docId w15:val="{1A56DCB7-14EF-4AC4-B851-D2117DD4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3D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2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BRENCIANI</dc:creator>
  <cp:keywords/>
  <dc:description/>
  <cp:lastModifiedBy>ANDREA BRENCIANI</cp:lastModifiedBy>
  <cp:revision>7</cp:revision>
  <dcterms:created xsi:type="dcterms:W3CDTF">2023-07-04T10:48:00Z</dcterms:created>
  <dcterms:modified xsi:type="dcterms:W3CDTF">2023-07-12T12:29:00Z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6fe758144daf7fca4ba0391e22ac9a2bad0866fa6ad60901ca0ee69ef818e10a</vt:lpwstr>
  </property>
</Properties>
</file>