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E3B" w:rsidRPr="00904E3B" w:rsidRDefault="00904E3B">
      <w:pPr>
        <w:rPr>
          <w:b/>
        </w:rPr>
      </w:pPr>
      <w:r w:rsidRPr="00904E3B">
        <w:rPr>
          <w:b/>
        </w:rPr>
        <w:t xml:space="preserve">Supplementary Material </w:t>
      </w:r>
    </w:p>
    <w:p w:rsidR="0017098E" w:rsidRDefault="00904E3B">
      <w:pPr>
        <w:rPr>
          <w:b/>
        </w:rPr>
      </w:pPr>
      <w:r w:rsidRPr="00904E3B">
        <w:rPr>
          <w:b/>
          <w:noProof/>
        </w:rPr>
        <w:drawing>
          <wp:inline distT="0" distB="0" distL="0" distR="0">
            <wp:extent cx="5241702" cy="8176989"/>
            <wp:effectExtent l="0" t="0" r="3810" b="190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ztez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33" r="26979" b="7155"/>
                    <a:stretch/>
                  </pic:blipFill>
                  <pic:spPr bwMode="auto">
                    <a:xfrm>
                      <a:off x="0" y="0"/>
                      <a:ext cx="5258207" cy="8202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4E3B" w:rsidRPr="00904E3B" w:rsidRDefault="00904E3B">
      <w:r>
        <w:rPr>
          <w:b/>
        </w:rPr>
        <w:t xml:space="preserve">Supplementary Figure 1: </w:t>
      </w:r>
      <w:r w:rsidRPr="00904E3B">
        <w:t>PFGE dend</w:t>
      </w:r>
      <w:r>
        <w:t>r</w:t>
      </w:r>
      <w:r w:rsidRPr="00904E3B">
        <w:t xml:space="preserve">ogram of CRAB isolates. </w:t>
      </w:r>
    </w:p>
    <w:p w:rsidR="00904E3B" w:rsidRDefault="00904E3B">
      <w:pPr>
        <w:rPr>
          <w:b/>
        </w:rPr>
      </w:pPr>
    </w:p>
    <w:p w:rsidR="00B94B30" w:rsidRDefault="00B94B30">
      <w:pPr>
        <w:rPr>
          <w:b/>
        </w:rPr>
      </w:pPr>
    </w:p>
    <w:p w:rsidR="00B94B30" w:rsidRPr="00B94B30" w:rsidRDefault="00B94B30" w:rsidP="00B94B30">
      <w:pPr>
        <w:jc w:val="both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b/>
          <w:color w:val="000000"/>
          <w:shd w:val="clear" w:color="auto" w:fill="FFFFFF"/>
        </w:rPr>
        <w:t xml:space="preserve">Supplementary Table </w:t>
      </w:r>
      <w:r w:rsidRPr="00FD50DE">
        <w:rPr>
          <w:rStyle w:val="normaltextrun"/>
          <w:rFonts w:ascii="Arial" w:hAnsi="Arial" w:cs="Arial"/>
          <w:b/>
          <w:color w:val="000000"/>
          <w:shd w:val="clear" w:color="auto" w:fill="FFFFFF"/>
        </w:rPr>
        <w:t>1</w:t>
      </w:r>
      <w:r>
        <w:rPr>
          <w:rStyle w:val="normaltextrun"/>
          <w:rFonts w:ascii="Arial" w:hAnsi="Arial" w:cs="Arial"/>
          <w:b/>
          <w:color w:val="000000"/>
          <w:shd w:val="clear" w:color="auto" w:fill="FFFFFF"/>
        </w:rPr>
        <w:t>:</w:t>
      </w:r>
      <w:r w:rsidRPr="00FD50DE">
        <w:rPr>
          <w:rStyle w:val="normaltextrun"/>
          <w:rFonts w:ascii="Arial" w:hAnsi="Arial" w:cs="Arial"/>
          <w:b/>
          <w:color w:val="000000"/>
          <w:shd w:val="clear" w:color="auto" w:fill="FFFFFF"/>
        </w:rPr>
        <w:t xml:space="preserve"> </w:t>
      </w:r>
      <w:r w:rsidRPr="00B94B30">
        <w:rPr>
          <w:rStyle w:val="eop"/>
          <w:rFonts w:ascii="Arial" w:hAnsi="Arial" w:cs="Arial"/>
        </w:rPr>
        <w:t>The primer sequences and amplicon sizes</w:t>
      </w:r>
      <w:r>
        <w:rPr>
          <w:rStyle w:val="eop"/>
          <w:rFonts w:ascii="Arial" w:hAnsi="Arial" w:cs="Arial"/>
        </w:rPr>
        <w:t>.</w:t>
      </w:r>
    </w:p>
    <w:tbl>
      <w:tblPr>
        <w:tblStyle w:val="TabloKlavuzu"/>
        <w:tblpPr w:leftFromText="180" w:rightFromText="180" w:vertAnchor="page" w:horzAnchor="margin" w:tblpY="2450"/>
        <w:tblW w:w="9511" w:type="dxa"/>
        <w:tblLayout w:type="fixed"/>
        <w:tblLook w:val="04A0" w:firstRow="1" w:lastRow="0" w:firstColumn="1" w:lastColumn="0" w:noHBand="0" w:noVBand="1"/>
      </w:tblPr>
      <w:tblGrid>
        <w:gridCol w:w="1515"/>
        <w:gridCol w:w="6288"/>
        <w:gridCol w:w="1708"/>
      </w:tblGrid>
      <w:tr w:rsidR="00B94B30" w:rsidRPr="006E340E" w:rsidTr="00B94B30">
        <w:trPr>
          <w:trHeight w:val="551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6E340E">
              <w:rPr>
                <w:rFonts w:ascii="Arial" w:hAnsi="Arial" w:cs="Arial"/>
                <w:b/>
                <w:sz w:val="24"/>
                <w:szCs w:val="24"/>
              </w:rPr>
              <w:t>Genes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b/>
                <w:color w:val="252525"/>
              </w:rPr>
            </w:pPr>
            <w:r w:rsidRPr="006E340E">
              <w:rPr>
                <w:rFonts w:ascii="Arial" w:hAnsi="Arial" w:cs="Arial"/>
                <w:b/>
                <w:color w:val="252525"/>
              </w:rPr>
              <w:t>Primer sequence (5 →3)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E340E">
              <w:rPr>
                <w:rFonts w:ascii="Arial" w:hAnsi="Arial" w:cs="Arial"/>
                <w:b/>
                <w:sz w:val="24"/>
                <w:szCs w:val="24"/>
              </w:rPr>
              <w:t>Amplicon Size</w:t>
            </w:r>
          </w:p>
        </w:tc>
      </w:tr>
      <w:tr w:rsidR="00B94B30" w:rsidRPr="006E340E" w:rsidTr="00B94B30">
        <w:trPr>
          <w:trHeight w:val="498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OXA-51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-TAATGCTTTGATCGGCCTTG-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Default"/>
              <w:spacing w:line="360" w:lineRule="auto"/>
              <w:jc w:val="both"/>
              <w:rPr>
                <w:rFonts w:ascii="Arial" w:hAnsi="Arial" w:cs="Arial"/>
                <w:rtl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-TGGATTGCACTTCATCTTGG-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353 bp</w:t>
            </w:r>
          </w:p>
        </w:tc>
      </w:tr>
      <w:tr w:rsidR="00B94B30" w:rsidRPr="006E340E" w:rsidTr="00B94B30">
        <w:trPr>
          <w:trHeight w:val="724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OXA-23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-GATCGGATTGGAGAACCAGA-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-ATTTCTGACCGCATTTCCAT-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501 bp</w:t>
            </w:r>
          </w:p>
        </w:tc>
      </w:tr>
      <w:tr w:rsidR="00B94B30" w:rsidRPr="006E340E" w:rsidTr="00B94B30">
        <w:trPr>
          <w:trHeight w:val="724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F32EA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  <w:vertAlign w:val="subscript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OXA-58</w:t>
            </w: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-AAGTATTGGGGCTTGTGCTG-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-CCCCTCTGCGCTCTACATAC-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599 bp</w:t>
            </w:r>
          </w:p>
        </w:tc>
      </w:tr>
      <w:tr w:rsidR="00B94B30" w:rsidRPr="006E340E" w:rsidTr="00B94B30">
        <w:trPr>
          <w:trHeight w:val="641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OXA-24</w:t>
            </w: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-GGTTAGTTGGCCCCCTTAAA-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</w:t>
            </w:r>
            <w:r w:rsidRPr="006E340E">
              <w:rPr>
                <w:rFonts w:ascii="Arial" w:hAnsi="Arial" w:cs="Arial"/>
              </w:rPr>
              <w:t>-AGTTGAGCGAAAAGGGGATT-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246 bp</w:t>
            </w:r>
          </w:p>
        </w:tc>
      </w:tr>
      <w:tr w:rsidR="00B94B30" w:rsidRPr="006E340E" w:rsidTr="00B94B30">
        <w:trPr>
          <w:trHeight w:val="551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NDM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5’-</w:t>
            </w:r>
            <w:r w:rsidRPr="006E340E">
              <w:rPr>
                <w:rFonts w:ascii="Arial" w:hAnsi="Arial" w:cs="Arial"/>
              </w:rPr>
              <w:t>GGTTTGGCGATCTGGTTTTC-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5’-</w:t>
            </w:r>
            <w:r w:rsidRPr="006E340E">
              <w:rPr>
                <w:rFonts w:ascii="Arial" w:hAnsi="Arial" w:cs="Arial"/>
              </w:rPr>
              <w:t>CGGAATGGCTCATCACGATC-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621 bp</w:t>
            </w:r>
          </w:p>
        </w:tc>
      </w:tr>
      <w:tr w:rsidR="00B94B30" w:rsidRPr="006E340E" w:rsidTr="00B94B30">
        <w:trPr>
          <w:trHeight w:val="551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IMP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5’-</w:t>
            </w:r>
            <w:r w:rsidRPr="006E340E">
              <w:rPr>
                <w:rFonts w:ascii="Arial" w:hAnsi="Arial" w:cs="Arial"/>
              </w:rPr>
              <w:t>GGAATAGAGTGGCTTAAYTCTC-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</w:t>
            </w:r>
            <w:r w:rsidRPr="006E340E">
              <w:rPr>
                <w:rFonts w:ascii="Arial" w:hAnsi="Arial" w:cs="Arial"/>
                <w:color w:val="252525"/>
              </w:rPr>
              <w:t>5’-</w:t>
            </w:r>
            <w:r w:rsidRPr="006E340E">
              <w:rPr>
                <w:rFonts w:ascii="Arial" w:hAnsi="Arial" w:cs="Arial"/>
              </w:rPr>
              <w:t>GGTTTAAYAAAACAACCACC-</w:t>
            </w:r>
            <w:r w:rsidRPr="006E340E">
              <w:rPr>
                <w:rFonts w:ascii="Arial" w:hAnsi="Arial" w:cs="Arial"/>
                <w:color w:val="252525"/>
              </w:rPr>
              <w:t>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232 bp</w:t>
            </w:r>
          </w:p>
        </w:tc>
      </w:tr>
      <w:tr w:rsidR="00B94B30" w:rsidRPr="006E340E" w:rsidTr="00B94B30">
        <w:trPr>
          <w:trHeight w:val="576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EAE">
              <w:rPr>
                <w:rFonts w:ascii="Arial" w:hAnsi="Arial" w:cs="Arial"/>
                <w:i/>
                <w:sz w:val="24"/>
                <w:szCs w:val="24"/>
              </w:rPr>
              <w:t>bla</w:t>
            </w:r>
            <w:r w:rsidRPr="00F32EAE">
              <w:rPr>
                <w:rFonts w:ascii="Arial" w:hAnsi="Arial" w:cs="Arial"/>
                <w:sz w:val="24"/>
                <w:szCs w:val="24"/>
                <w:vertAlign w:val="subscript"/>
              </w:rPr>
              <w:t>PER-1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F-</w:t>
            </w:r>
            <w:r w:rsidRPr="006E340E">
              <w:rPr>
                <w:rFonts w:ascii="Arial" w:hAnsi="Arial" w:cs="Arial"/>
                <w:color w:val="252525"/>
              </w:rPr>
              <w:t>5’-AATTTGGGCTTAGGGCAGAA-3’</w:t>
            </w:r>
          </w:p>
          <w:p w:rsidR="00B94B30" w:rsidRPr="006E340E" w:rsidRDefault="00B94B30" w:rsidP="00B94B30">
            <w:pPr>
              <w:pStyle w:val="NormalWeb"/>
              <w:jc w:val="both"/>
              <w:rPr>
                <w:rFonts w:ascii="Arial" w:hAnsi="Arial" w:cs="Arial"/>
                <w:color w:val="252525"/>
              </w:rPr>
            </w:pPr>
            <w:r w:rsidRPr="006E340E">
              <w:rPr>
                <w:rFonts w:ascii="Arial" w:hAnsi="Arial" w:cs="Arial"/>
              </w:rPr>
              <w:t>R-5</w:t>
            </w:r>
            <w:r w:rsidRPr="006E340E">
              <w:rPr>
                <w:rFonts w:ascii="Arial" w:hAnsi="Arial" w:cs="Arial"/>
                <w:color w:val="252525"/>
              </w:rPr>
              <w:t>-ATGAATGTCATTATAAAAGC-3’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925 bp</w:t>
            </w: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B30" w:rsidRPr="006E340E" w:rsidTr="00B94B30">
        <w:trPr>
          <w:trHeight w:val="724"/>
        </w:trPr>
        <w:tc>
          <w:tcPr>
            <w:tcW w:w="1515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mcr-</w:t>
            </w:r>
            <w:r w:rsidRPr="006E340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288" w:type="dxa"/>
          </w:tcPr>
          <w:p w:rsidR="00B94B30" w:rsidRPr="006E340E" w:rsidRDefault="00B94B30" w:rsidP="00B94B30">
            <w:pPr>
              <w:pStyle w:val="Default"/>
              <w:jc w:val="both"/>
              <w:rPr>
                <w:rFonts w:ascii="Arial" w:hAnsi="Arial" w:cs="Arial"/>
              </w:rPr>
            </w:pPr>
            <w:r w:rsidRPr="006E340E">
              <w:rPr>
                <w:rFonts w:ascii="Arial" w:hAnsi="Arial" w:cs="Arial"/>
              </w:rPr>
              <w:t xml:space="preserve">F-5'-CGGTCAGTCCGTTTGTTC-3' </w:t>
            </w:r>
          </w:p>
          <w:p w:rsidR="00B94B30" w:rsidRPr="006E340E" w:rsidRDefault="00B94B30" w:rsidP="00B94B30">
            <w:pPr>
              <w:pStyle w:val="Default"/>
              <w:jc w:val="both"/>
              <w:rPr>
                <w:rFonts w:ascii="Arial" w:hAnsi="Arial" w:cs="Arial"/>
              </w:rPr>
            </w:pPr>
          </w:p>
          <w:p w:rsidR="00B94B30" w:rsidRPr="006E340E" w:rsidRDefault="00B94B30" w:rsidP="00B94B30">
            <w:pPr>
              <w:pStyle w:val="Default"/>
              <w:jc w:val="both"/>
              <w:rPr>
                <w:rFonts w:ascii="Arial" w:hAnsi="Arial" w:cs="Arial"/>
              </w:rPr>
            </w:pPr>
            <w:r w:rsidRPr="006E340E">
              <w:rPr>
                <w:rFonts w:ascii="Arial" w:hAnsi="Arial" w:cs="Arial"/>
              </w:rPr>
              <w:t xml:space="preserve">R-5'-CTTGGTCGGTCTGTAGGG-3' </w:t>
            </w:r>
          </w:p>
        </w:tc>
        <w:tc>
          <w:tcPr>
            <w:tcW w:w="1708" w:type="dxa"/>
          </w:tcPr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4B30" w:rsidRPr="006E340E" w:rsidRDefault="00B94B30" w:rsidP="00B94B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40E">
              <w:rPr>
                <w:rFonts w:ascii="Arial" w:hAnsi="Arial" w:cs="Arial"/>
                <w:sz w:val="24"/>
                <w:szCs w:val="24"/>
              </w:rPr>
              <w:t>308 bp</w:t>
            </w:r>
          </w:p>
        </w:tc>
      </w:tr>
    </w:tbl>
    <w:p w:rsidR="00B94B30" w:rsidRPr="00904E3B" w:rsidRDefault="00B94B30">
      <w:pPr>
        <w:rPr>
          <w:b/>
        </w:rPr>
      </w:pPr>
    </w:p>
    <w:sectPr w:rsidR="00B94B30" w:rsidRPr="00904E3B" w:rsidSect="003669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3B"/>
    <w:rsid w:val="0017098E"/>
    <w:rsid w:val="00366915"/>
    <w:rsid w:val="00904E3B"/>
    <w:rsid w:val="00B9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13822B"/>
  <w15:chartTrackingRefBased/>
  <w15:docId w15:val="{C34D2B3E-B90A-AB42-8F44-35E5CCC8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94B3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4B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94B3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character" w:customStyle="1" w:styleId="normaltextrun">
    <w:name w:val="normaltextrun"/>
    <w:basedOn w:val="VarsaylanParagrafYazTipi"/>
    <w:rsid w:val="00B94B30"/>
  </w:style>
  <w:style w:type="character" w:customStyle="1" w:styleId="eop">
    <w:name w:val="eop"/>
    <w:basedOn w:val="VarsaylanParagrafYazTipi"/>
    <w:rsid w:val="00B94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Sezin Unlu</dc:creator>
  <cp:keywords/>
  <dc:description/>
  <cp:lastModifiedBy>Sezin Unlu</cp:lastModifiedBy>
  <cp:revision>2</cp:revision>
  <dcterms:created xsi:type="dcterms:W3CDTF">2023-09-21T15:12:00Z</dcterms:created>
  <dcterms:modified xsi:type="dcterms:W3CDTF">2023-09-21T15:30:00Z</dcterms:modified>
</cp:coreProperties>
</file>