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B117A" w14:textId="04A3E892" w:rsidR="009534C1" w:rsidRPr="009534C1" w:rsidRDefault="009534C1" w:rsidP="009534C1">
      <w:pPr>
        <w:pStyle w:val="Rubrik"/>
        <w:spacing w:after="240"/>
        <w:rPr>
          <w:rFonts w:ascii="Times New Roman" w:hAnsi="Times New Roman" w:cs="Times New Roman"/>
          <w:sz w:val="28"/>
          <w:szCs w:val="28"/>
          <w:lang w:val="en-GB"/>
        </w:rPr>
      </w:pPr>
      <w:bookmarkStart w:id="0" w:name="_Hlk205283466"/>
      <w:bookmarkEnd w:id="0"/>
      <w:r w:rsidRPr="009534C1">
        <w:rPr>
          <w:rFonts w:ascii="Times New Roman" w:hAnsi="Times New Roman" w:cs="Times New Roman"/>
          <w:sz w:val="28"/>
          <w:szCs w:val="28"/>
        </w:rPr>
        <w:t xml:space="preserve">Supplementary material for: </w:t>
      </w:r>
      <w:proofErr w:type="spellStart"/>
      <w:r w:rsidRPr="009534C1">
        <w:rPr>
          <w:rFonts w:ascii="Times New Roman" w:hAnsi="Times New Roman" w:cs="Times New Roman"/>
          <w:sz w:val="28"/>
          <w:szCs w:val="28"/>
          <w:lang w:val="en-GB"/>
        </w:rPr>
        <w:t>QuickMIC</w:t>
      </w:r>
      <w:proofErr w:type="spellEnd"/>
      <w:r w:rsidRPr="009534C1">
        <w:rPr>
          <w:rFonts w:ascii="Times New Roman" w:hAnsi="Times New Roman" w:cs="Times New Roman"/>
          <w:sz w:val="28"/>
          <w:szCs w:val="28"/>
          <w:lang w:val="en-GB"/>
        </w:rPr>
        <w:t xml:space="preserve"> rapid AST in clinical routine – evaluation of accuracy and speed in comparison to routinely used automated AST systems</w:t>
      </w:r>
    </w:p>
    <w:p w14:paraId="282A43FF" w14:textId="77777777" w:rsidR="009534C1" w:rsidRPr="006F1A43" w:rsidRDefault="009534C1" w:rsidP="009534C1">
      <w:pPr>
        <w:pStyle w:val="Ingetavstnd"/>
        <w:rPr>
          <w:rFonts w:cs="Times New Roman"/>
          <w:sz w:val="20"/>
          <w:szCs w:val="20"/>
        </w:rPr>
      </w:pPr>
      <w:r w:rsidRPr="006F1A43">
        <w:rPr>
          <w:rFonts w:cs="Times New Roman"/>
          <w:sz w:val="20"/>
          <w:szCs w:val="20"/>
        </w:rPr>
        <w:t>Anna Olsson</w:t>
      </w:r>
      <w:r w:rsidRPr="006F1A43">
        <w:rPr>
          <w:rFonts w:cs="Times New Roman"/>
          <w:sz w:val="20"/>
          <w:szCs w:val="20"/>
          <w:vertAlign w:val="superscript"/>
        </w:rPr>
        <w:t>1</w:t>
      </w:r>
      <w:r w:rsidRPr="006F1A43">
        <w:rPr>
          <w:rFonts w:cs="Times New Roman"/>
          <w:sz w:val="20"/>
          <w:szCs w:val="20"/>
        </w:rPr>
        <w:t>, Alexandra Rafeletou</w:t>
      </w:r>
      <w:r w:rsidRPr="006F1A43">
        <w:rPr>
          <w:rFonts w:cs="Times New Roman"/>
          <w:sz w:val="20"/>
          <w:szCs w:val="20"/>
          <w:vertAlign w:val="superscript"/>
        </w:rPr>
        <w:t>1</w:t>
      </w:r>
      <w:r w:rsidRPr="006F1A43">
        <w:rPr>
          <w:rFonts w:cs="Times New Roman"/>
          <w:sz w:val="20"/>
          <w:szCs w:val="20"/>
        </w:rPr>
        <w:t>, Amanda Åman</w:t>
      </w:r>
      <w:r w:rsidRPr="006F1A43">
        <w:rPr>
          <w:rFonts w:cs="Times New Roman"/>
          <w:sz w:val="20"/>
          <w:szCs w:val="20"/>
          <w:vertAlign w:val="superscript"/>
        </w:rPr>
        <w:t>1</w:t>
      </w:r>
      <w:r w:rsidRPr="006F1A43">
        <w:rPr>
          <w:rFonts w:cs="Times New Roman"/>
          <w:sz w:val="20"/>
          <w:szCs w:val="20"/>
        </w:rPr>
        <w:t>, Nicolette Athanasiou</w:t>
      </w:r>
      <w:r w:rsidRPr="006F1A43">
        <w:rPr>
          <w:rFonts w:cs="Times New Roman"/>
          <w:sz w:val="20"/>
          <w:szCs w:val="20"/>
          <w:vertAlign w:val="superscript"/>
        </w:rPr>
        <w:t>2</w:t>
      </w:r>
      <w:r w:rsidRPr="006F1A43">
        <w:rPr>
          <w:rFonts w:cs="Times New Roman"/>
          <w:sz w:val="20"/>
          <w:szCs w:val="20"/>
        </w:rPr>
        <w:t>, Celia García-Rivera</w:t>
      </w:r>
      <w:r w:rsidRPr="006F1A43">
        <w:rPr>
          <w:rFonts w:cs="Times New Roman"/>
          <w:sz w:val="20"/>
          <w:szCs w:val="20"/>
          <w:vertAlign w:val="superscript"/>
        </w:rPr>
        <w:t>3</w:t>
      </w:r>
      <w:r w:rsidRPr="006F1A43">
        <w:rPr>
          <w:rFonts w:cs="Times New Roman"/>
          <w:sz w:val="20"/>
          <w:szCs w:val="20"/>
        </w:rPr>
        <w:t>, Derek Gerstbrein</w:t>
      </w:r>
      <w:r w:rsidRPr="006F1A43">
        <w:rPr>
          <w:rFonts w:cs="Times New Roman"/>
          <w:sz w:val="20"/>
          <w:szCs w:val="20"/>
          <w:vertAlign w:val="superscript"/>
        </w:rPr>
        <w:t>2</w:t>
      </w:r>
      <w:r w:rsidRPr="006F1A43">
        <w:rPr>
          <w:rFonts w:cs="Times New Roman"/>
          <w:sz w:val="20"/>
          <w:szCs w:val="20"/>
        </w:rPr>
        <w:t>, Brian Mesich</w:t>
      </w:r>
      <w:r w:rsidRPr="006F1A43">
        <w:rPr>
          <w:rFonts w:cs="Times New Roman"/>
          <w:sz w:val="20"/>
          <w:szCs w:val="20"/>
          <w:vertAlign w:val="superscript"/>
        </w:rPr>
        <w:t>2</w:t>
      </w:r>
      <w:r w:rsidRPr="006F1A43">
        <w:rPr>
          <w:rFonts w:cs="Times New Roman"/>
          <w:sz w:val="20"/>
          <w:szCs w:val="20"/>
        </w:rPr>
        <w:t>, Logan Patterson</w:t>
      </w:r>
      <w:r>
        <w:rPr>
          <w:rFonts w:cs="Times New Roman"/>
          <w:sz w:val="20"/>
          <w:szCs w:val="20"/>
          <w:vertAlign w:val="superscript"/>
        </w:rPr>
        <w:t>4</w:t>
      </w:r>
      <w:r w:rsidRPr="006F1A43">
        <w:rPr>
          <w:rFonts w:cs="Times New Roman"/>
          <w:sz w:val="20"/>
          <w:szCs w:val="20"/>
        </w:rPr>
        <w:t>, Julia Vahturova</w:t>
      </w:r>
      <w:r>
        <w:rPr>
          <w:rFonts w:cs="Times New Roman"/>
          <w:sz w:val="20"/>
          <w:szCs w:val="20"/>
          <w:vertAlign w:val="superscript"/>
        </w:rPr>
        <w:t>5</w:t>
      </w:r>
      <w:r w:rsidRPr="006F1A43">
        <w:rPr>
          <w:rFonts w:cs="Times New Roman"/>
          <w:sz w:val="20"/>
          <w:szCs w:val="20"/>
        </w:rPr>
        <w:t>, Nicole VanZeeland</w:t>
      </w:r>
      <w:r w:rsidRPr="006F1A43">
        <w:rPr>
          <w:rFonts w:cs="Times New Roman"/>
          <w:sz w:val="20"/>
          <w:szCs w:val="20"/>
          <w:vertAlign w:val="superscript"/>
        </w:rPr>
        <w:t>2</w:t>
      </w:r>
      <w:r w:rsidRPr="006F1A43">
        <w:rPr>
          <w:rFonts w:cs="Times New Roman"/>
          <w:sz w:val="20"/>
          <w:szCs w:val="20"/>
        </w:rPr>
        <w:t>, Andrea Ricart Silvestre</w:t>
      </w:r>
      <w:r w:rsidRPr="006F1A43">
        <w:rPr>
          <w:rFonts w:cs="Times New Roman"/>
          <w:sz w:val="20"/>
          <w:szCs w:val="20"/>
          <w:vertAlign w:val="superscript"/>
        </w:rPr>
        <w:t>3</w:t>
      </w:r>
      <w:r w:rsidRPr="006F1A43">
        <w:rPr>
          <w:rFonts w:cs="Times New Roman"/>
          <w:sz w:val="20"/>
          <w:szCs w:val="20"/>
        </w:rPr>
        <w:t>, Kevin Alby</w:t>
      </w:r>
      <w:r>
        <w:rPr>
          <w:rFonts w:cs="Times New Roman"/>
          <w:sz w:val="20"/>
          <w:szCs w:val="20"/>
          <w:vertAlign w:val="superscript"/>
        </w:rPr>
        <w:t>6</w:t>
      </w:r>
      <w:r w:rsidRPr="006F1A43">
        <w:rPr>
          <w:rFonts w:cs="Times New Roman"/>
          <w:sz w:val="20"/>
          <w:szCs w:val="20"/>
        </w:rPr>
        <w:t>, Matthew L. Faron</w:t>
      </w:r>
      <w:r w:rsidRPr="006F1A43">
        <w:rPr>
          <w:rFonts w:cs="Times New Roman"/>
          <w:sz w:val="20"/>
          <w:szCs w:val="20"/>
          <w:vertAlign w:val="superscript"/>
        </w:rPr>
        <w:t>2</w:t>
      </w:r>
      <w:r w:rsidRPr="006F1A43">
        <w:rPr>
          <w:rFonts w:cs="Times New Roman"/>
          <w:sz w:val="20"/>
          <w:szCs w:val="20"/>
        </w:rPr>
        <w:t>, Jessica Hoff</w:t>
      </w:r>
      <w:r w:rsidRPr="006F1A43">
        <w:rPr>
          <w:rFonts w:cs="Times New Roman"/>
          <w:sz w:val="20"/>
          <w:szCs w:val="20"/>
          <w:vertAlign w:val="superscript"/>
        </w:rPr>
        <w:t>2</w:t>
      </w:r>
      <w:r w:rsidRPr="006F1A43">
        <w:rPr>
          <w:rFonts w:cs="Times New Roman"/>
          <w:sz w:val="20"/>
          <w:szCs w:val="20"/>
        </w:rPr>
        <w:t>, Marina Ivanova</w:t>
      </w:r>
      <w:r w:rsidRPr="006F1A43">
        <w:rPr>
          <w:rFonts w:cs="Times New Roman"/>
          <w:sz w:val="20"/>
          <w:szCs w:val="20"/>
          <w:vertAlign w:val="superscript"/>
        </w:rPr>
        <w:t>5</w:t>
      </w:r>
      <w:r w:rsidRPr="006F1A43">
        <w:rPr>
          <w:rFonts w:cs="Times New Roman"/>
          <w:sz w:val="20"/>
          <w:szCs w:val="20"/>
        </w:rPr>
        <w:t>, Juan Carlos Rodríguez Díaz</w:t>
      </w:r>
      <w:r w:rsidRPr="006F1A43">
        <w:rPr>
          <w:rFonts w:cs="Times New Roman"/>
          <w:sz w:val="20"/>
          <w:szCs w:val="20"/>
          <w:vertAlign w:val="superscript"/>
        </w:rPr>
        <w:t>3</w:t>
      </w:r>
      <w:r w:rsidRPr="006F1A43">
        <w:rPr>
          <w:rFonts w:cs="Times New Roman"/>
          <w:sz w:val="20"/>
          <w:szCs w:val="20"/>
        </w:rPr>
        <w:t xml:space="preserve">, </w:t>
      </w:r>
      <w:r>
        <w:rPr>
          <w:rFonts w:cs="Times New Roman"/>
          <w:sz w:val="20"/>
          <w:szCs w:val="20"/>
        </w:rPr>
        <w:t>Cecilia Johansson</w:t>
      </w:r>
      <w:r w:rsidRPr="00F84B33">
        <w:rPr>
          <w:rFonts w:cs="Times New Roman"/>
          <w:sz w:val="20"/>
          <w:szCs w:val="20"/>
          <w:vertAlign w:val="superscript"/>
        </w:rPr>
        <w:t>1</w:t>
      </w:r>
      <w:r>
        <w:rPr>
          <w:rFonts w:cs="Times New Roman"/>
          <w:sz w:val="20"/>
          <w:szCs w:val="20"/>
        </w:rPr>
        <w:t xml:space="preserve">, </w:t>
      </w:r>
      <w:r w:rsidRPr="006F1A43">
        <w:rPr>
          <w:rFonts w:cs="Times New Roman"/>
          <w:sz w:val="20"/>
          <w:szCs w:val="20"/>
        </w:rPr>
        <w:t>Christer Malmberg</w:t>
      </w:r>
      <w:r w:rsidRPr="006F1A43">
        <w:rPr>
          <w:rFonts w:cs="Times New Roman"/>
          <w:sz w:val="20"/>
          <w:szCs w:val="20"/>
          <w:vertAlign w:val="superscript"/>
        </w:rPr>
        <w:t>#, 1,6</w:t>
      </w:r>
      <w:r w:rsidRPr="006F1A43">
        <w:rPr>
          <w:rFonts w:cs="Times New Roman"/>
          <w:sz w:val="20"/>
          <w:szCs w:val="20"/>
        </w:rPr>
        <w:br/>
      </w:r>
    </w:p>
    <w:p w14:paraId="787F5CD5" w14:textId="77777777" w:rsidR="009534C1" w:rsidRPr="00F84B33" w:rsidRDefault="009534C1" w:rsidP="009534C1">
      <w:pPr>
        <w:pStyle w:val="Ingetavstnd"/>
        <w:rPr>
          <w:rFonts w:cs="Times New Roman"/>
          <w:sz w:val="20"/>
          <w:szCs w:val="20"/>
        </w:rPr>
      </w:pPr>
      <w:r w:rsidRPr="00F84B33">
        <w:rPr>
          <w:rFonts w:cs="Times New Roman"/>
          <w:sz w:val="20"/>
          <w:szCs w:val="20"/>
          <w:vertAlign w:val="superscript"/>
        </w:rPr>
        <w:t>1</w:t>
      </w:r>
      <w:r w:rsidRPr="00F84B33">
        <w:rPr>
          <w:rFonts w:cs="Times New Roman"/>
          <w:sz w:val="20"/>
          <w:szCs w:val="20"/>
        </w:rPr>
        <w:t>Gradientech AB, Uppsala, Sweden.</w:t>
      </w:r>
    </w:p>
    <w:p w14:paraId="4919575B" w14:textId="77777777" w:rsidR="009534C1" w:rsidRPr="00F84B33" w:rsidRDefault="009534C1" w:rsidP="009534C1">
      <w:pPr>
        <w:pStyle w:val="Ingetavstnd"/>
        <w:rPr>
          <w:rFonts w:cs="Times New Roman"/>
          <w:sz w:val="20"/>
          <w:szCs w:val="20"/>
        </w:rPr>
      </w:pPr>
      <w:r w:rsidRPr="00F84B33">
        <w:rPr>
          <w:rFonts w:cs="Times New Roman"/>
          <w:sz w:val="20"/>
          <w:szCs w:val="20"/>
          <w:vertAlign w:val="superscript"/>
        </w:rPr>
        <w:t>2</w:t>
      </w:r>
      <w:r w:rsidRPr="00F84B33">
        <w:rPr>
          <w:rFonts w:cs="Times New Roman"/>
          <w:sz w:val="20"/>
          <w:szCs w:val="20"/>
        </w:rPr>
        <w:t>Department of Pathology, Medical College of Wisconsin, Milwaukee, WI, USA.</w:t>
      </w:r>
    </w:p>
    <w:p w14:paraId="6C392130" w14:textId="77777777" w:rsidR="009534C1" w:rsidRPr="00F84B33" w:rsidRDefault="009534C1" w:rsidP="009534C1">
      <w:pPr>
        <w:pStyle w:val="Ingetavstnd"/>
        <w:rPr>
          <w:rFonts w:cs="Times New Roman"/>
          <w:sz w:val="20"/>
          <w:szCs w:val="20"/>
        </w:rPr>
      </w:pPr>
      <w:r w:rsidRPr="00F84B33">
        <w:rPr>
          <w:rFonts w:cs="Times New Roman"/>
          <w:sz w:val="20"/>
          <w:szCs w:val="20"/>
          <w:vertAlign w:val="superscript"/>
        </w:rPr>
        <w:t>3</w:t>
      </w:r>
      <w:r w:rsidRPr="00F84B33">
        <w:rPr>
          <w:rFonts w:cs="Times New Roman"/>
          <w:sz w:val="20"/>
          <w:szCs w:val="20"/>
        </w:rPr>
        <w:t xml:space="preserve">Dr. </w:t>
      </w:r>
      <w:proofErr w:type="spellStart"/>
      <w:r w:rsidRPr="00F84B33">
        <w:rPr>
          <w:rFonts w:cs="Times New Roman"/>
          <w:sz w:val="20"/>
          <w:szCs w:val="20"/>
        </w:rPr>
        <w:t>Balmis</w:t>
      </w:r>
      <w:proofErr w:type="spellEnd"/>
      <w:r w:rsidRPr="00F84B33">
        <w:rPr>
          <w:rFonts w:cs="Times New Roman"/>
          <w:sz w:val="20"/>
          <w:szCs w:val="20"/>
        </w:rPr>
        <w:t xml:space="preserve"> University General Hospital, Alicante Institute for Health and Biomedical Research (ISABIAL), Alicante, Spain</w:t>
      </w:r>
    </w:p>
    <w:p w14:paraId="3202690E" w14:textId="77777777" w:rsidR="009534C1" w:rsidRDefault="009534C1" w:rsidP="009534C1">
      <w:pPr>
        <w:pStyle w:val="Ingetavstn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4</w:t>
      </w:r>
      <w:r w:rsidRPr="001E2AA5">
        <w:rPr>
          <w:rFonts w:cs="Times New Roman"/>
          <w:sz w:val="20"/>
          <w:szCs w:val="20"/>
        </w:rPr>
        <w:t>Department of Pathology and Laboratory Medicine, Medical University of South Carolina, Charleston, SC, USA</w:t>
      </w:r>
      <w:r>
        <w:rPr>
          <w:rFonts w:cs="Times New Roman"/>
          <w:sz w:val="20"/>
          <w:szCs w:val="20"/>
        </w:rPr>
        <w:t>.</w:t>
      </w:r>
      <w:r>
        <w:rPr>
          <w:rFonts w:cs="Times New Roman"/>
          <w:sz w:val="20"/>
          <w:szCs w:val="20"/>
        </w:rPr>
        <w:br/>
      </w:r>
      <w:r>
        <w:rPr>
          <w:rFonts w:cs="Times New Roman"/>
          <w:sz w:val="20"/>
          <w:szCs w:val="20"/>
          <w:vertAlign w:val="superscript"/>
        </w:rPr>
        <w:t>5</w:t>
      </w:r>
      <w:r w:rsidRPr="00F84B33">
        <w:rPr>
          <w:rFonts w:cs="Times New Roman"/>
          <w:sz w:val="20"/>
          <w:szCs w:val="20"/>
        </w:rPr>
        <w:t xml:space="preserve">Clinical Microbiology Laboratory, </w:t>
      </w:r>
      <w:bookmarkStart w:id="1" w:name="_Hlk201870164"/>
      <w:r w:rsidRPr="00F84B33">
        <w:rPr>
          <w:rFonts w:cs="Times New Roman"/>
          <w:sz w:val="20"/>
          <w:szCs w:val="20"/>
        </w:rPr>
        <w:t>East-Tallinn Central Hospital, Tallin, Estonia</w:t>
      </w:r>
      <w:bookmarkEnd w:id="1"/>
    </w:p>
    <w:p w14:paraId="345B46B5" w14:textId="1FF9E3C3" w:rsidR="009534C1" w:rsidRPr="00F84B33" w:rsidRDefault="009534C1" w:rsidP="009534C1">
      <w:pPr>
        <w:pStyle w:val="Ingetavstn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6</w:t>
      </w:r>
      <w:r w:rsidRPr="00F84B33">
        <w:rPr>
          <w:rFonts w:cs="Times New Roman"/>
          <w:sz w:val="20"/>
          <w:szCs w:val="20"/>
        </w:rPr>
        <w:t>Department of Pathology and Laboratory Medicine, University of North Carolina School of Medicine, Chapel Hill, NC, USA.</w:t>
      </w:r>
    </w:p>
    <w:p w14:paraId="2184FBFB" w14:textId="77777777" w:rsidR="009534C1" w:rsidRPr="00F84B33" w:rsidRDefault="009534C1" w:rsidP="009534C1">
      <w:pPr>
        <w:pStyle w:val="Ingetavstn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7</w:t>
      </w:r>
      <w:r w:rsidRPr="00F84B33">
        <w:rPr>
          <w:rFonts w:cs="Times New Roman"/>
          <w:sz w:val="20"/>
          <w:szCs w:val="20"/>
        </w:rPr>
        <w:t>Department of Medical Sciences, Uppsala University, Uppsala, Sweden.</w:t>
      </w:r>
    </w:p>
    <w:p w14:paraId="05C38103" w14:textId="77777777" w:rsidR="009534C1" w:rsidRPr="00F84B33" w:rsidRDefault="009534C1" w:rsidP="009534C1">
      <w:pPr>
        <w:pStyle w:val="Ingetavstnd"/>
        <w:rPr>
          <w:rFonts w:cs="Times New Roman"/>
          <w:sz w:val="20"/>
          <w:szCs w:val="20"/>
        </w:rPr>
      </w:pPr>
    </w:p>
    <w:p w14:paraId="383905BD" w14:textId="77777777" w:rsidR="009534C1" w:rsidRPr="00F84B33" w:rsidRDefault="009534C1" w:rsidP="009534C1">
      <w:pPr>
        <w:pStyle w:val="Ingetavstnd"/>
        <w:rPr>
          <w:rFonts w:cs="Times New Roman"/>
          <w:sz w:val="20"/>
          <w:szCs w:val="20"/>
        </w:rPr>
      </w:pPr>
      <w:r w:rsidRPr="00F84B33">
        <w:rPr>
          <w:rFonts w:cs="Times New Roman"/>
          <w:sz w:val="20"/>
          <w:szCs w:val="20"/>
        </w:rPr>
        <w:t># Corresponding author</w:t>
      </w:r>
    </w:p>
    <w:p w14:paraId="7E9DFF98" w14:textId="77777777" w:rsidR="009534C1" w:rsidRPr="00F84B33" w:rsidRDefault="009534C1" w:rsidP="009534C1">
      <w:pPr>
        <w:pStyle w:val="Ingetavstnd"/>
        <w:rPr>
          <w:rFonts w:cs="Times New Roman"/>
          <w:sz w:val="20"/>
          <w:szCs w:val="20"/>
        </w:rPr>
      </w:pPr>
      <w:r w:rsidRPr="00F84B33">
        <w:rPr>
          <w:rFonts w:cs="Times New Roman"/>
          <w:sz w:val="20"/>
          <w:szCs w:val="20"/>
        </w:rPr>
        <w:t>Christer Malmberg</w:t>
      </w:r>
    </w:p>
    <w:p w14:paraId="0E63658E" w14:textId="77777777" w:rsidR="009534C1" w:rsidRPr="00F84B33" w:rsidRDefault="009534C1" w:rsidP="009534C1">
      <w:pPr>
        <w:pStyle w:val="Ingetavstnd"/>
        <w:rPr>
          <w:rFonts w:cs="Times New Roman"/>
          <w:sz w:val="20"/>
          <w:szCs w:val="20"/>
        </w:rPr>
      </w:pPr>
      <w:r w:rsidRPr="00F84B33">
        <w:rPr>
          <w:rFonts w:cs="Times New Roman"/>
          <w:sz w:val="20"/>
          <w:szCs w:val="20"/>
        </w:rPr>
        <w:t xml:space="preserve">Postal </w:t>
      </w:r>
      <w:proofErr w:type="spellStart"/>
      <w:r w:rsidRPr="00F84B33">
        <w:rPr>
          <w:rFonts w:cs="Times New Roman"/>
          <w:sz w:val="20"/>
          <w:szCs w:val="20"/>
        </w:rPr>
        <w:t>adress</w:t>
      </w:r>
      <w:proofErr w:type="spellEnd"/>
      <w:r w:rsidRPr="00F84B33">
        <w:rPr>
          <w:rFonts w:cs="Times New Roman"/>
          <w:sz w:val="20"/>
          <w:szCs w:val="20"/>
        </w:rPr>
        <w:t xml:space="preserve">: </w:t>
      </w:r>
      <w:proofErr w:type="spellStart"/>
      <w:r w:rsidRPr="00F84B33">
        <w:rPr>
          <w:rFonts w:cs="Times New Roman"/>
          <w:sz w:val="20"/>
          <w:szCs w:val="20"/>
        </w:rPr>
        <w:t>Gradientech</w:t>
      </w:r>
      <w:proofErr w:type="spellEnd"/>
      <w:r w:rsidRPr="00F84B33">
        <w:rPr>
          <w:rFonts w:cs="Times New Roman"/>
          <w:sz w:val="20"/>
          <w:szCs w:val="20"/>
        </w:rPr>
        <w:t xml:space="preserve"> AB, Dag </w:t>
      </w:r>
      <w:proofErr w:type="spellStart"/>
      <w:r w:rsidRPr="00F84B33">
        <w:rPr>
          <w:rFonts w:cs="Times New Roman"/>
          <w:sz w:val="20"/>
          <w:szCs w:val="20"/>
        </w:rPr>
        <w:t>Hammarskjölds</w:t>
      </w:r>
      <w:proofErr w:type="spellEnd"/>
      <w:r w:rsidRPr="00F84B33">
        <w:rPr>
          <w:rFonts w:cs="Times New Roman"/>
          <w:sz w:val="20"/>
          <w:szCs w:val="20"/>
        </w:rPr>
        <w:t xml:space="preserve"> </w:t>
      </w:r>
      <w:proofErr w:type="spellStart"/>
      <w:r w:rsidRPr="00F84B33">
        <w:rPr>
          <w:rFonts w:cs="Times New Roman"/>
          <w:sz w:val="20"/>
          <w:szCs w:val="20"/>
        </w:rPr>
        <w:t>väg</w:t>
      </w:r>
      <w:proofErr w:type="spellEnd"/>
      <w:r w:rsidRPr="00F84B33">
        <w:rPr>
          <w:rFonts w:cs="Times New Roman"/>
          <w:sz w:val="20"/>
          <w:szCs w:val="20"/>
        </w:rPr>
        <w:t xml:space="preserve"> 36B, 752 37 Uppsala</w:t>
      </w:r>
    </w:p>
    <w:p w14:paraId="163BAB77" w14:textId="77777777" w:rsidR="009534C1" w:rsidRPr="00F84B33" w:rsidRDefault="009534C1" w:rsidP="009534C1">
      <w:pPr>
        <w:pStyle w:val="Ingetavstnd"/>
        <w:rPr>
          <w:rFonts w:cs="Times New Roman"/>
          <w:sz w:val="20"/>
          <w:szCs w:val="20"/>
        </w:rPr>
      </w:pPr>
      <w:r w:rsidRPr="00F84B33">
        <w:rPr>
          <w:rFonts w:cs="Times New Roman"/>
          <w:sz w:val="20"/>
          <w:szCs w:val="20"/>
        </w:rPr>
        <w:t xml:space="preserve">Email address: </w:t>
      </w:r>
      <w:hyperlink r:id="rId5" w:history="1">
        <w:r w:rsidRPr="00F84B33">
          <w:rPr>
            <w:rStyle w:val="Hyperlnk"/>
            <w:rFonts w:cs="Times New Roman"/>
            <w:sz w:val="20"/>
            <w:szCs w:val="20"/>
          </w:rPr>
          <w:t>christer.malmberg@gradientech.se</w:t>
        </w:r>
      </w:hyperlink>
    </w:p>
    <w:p w14:paraId="0A2DB486" w14:textId="77777777" w:rsidR="009534C1" w:rsidRDefault="009534C1" w:rsidP="009534C1">
      <w:pPr>
        <w:pStyle w:val="Ingetavstnd"/>
        <w:rPr>
          <w:rFonts w:cs="Times New Roman"/>
          <w:sz w:val="20"/>
          <w:szCs w:val="20"/>
        </w:rPr>
      </w:pPr>
      <w:r w:rsidRPr="00F84B33">
        <w:rPr>
          <w:rFonts w:cs="Times New Roman"/>
          <w:sz w:val="20"/>
          <w:szCs w:val="20"/>
        </w:rPr>
        <w:t xml:space="preserve">ORCID: </w:t>
      </w:r>
      <w:hyperlink r:id="rId6" w:history="1">
        <w:r w:rsidRPr="00B815C1">
          <w:rPr>
            <w:rStyle w:val="Hyperlnk"/>
            <w:rFonts w:cs="Times New Roman"/>
            <w:sz w:val="20"/>
            <w:szCs w:val="20"/>
          </w:rPr>
          <w:t>https://orcid.org/0000-0003-3187-8732</w:t>
        </w:r>
      </w:hyperlink>
    </w:p>
    <w:p w14:paraId="051139F3" w14:textId="77777777" w:rsidR="009534C1" w:rsidRDefault="009534C1" w:rsidP="00615DFA">
      <w:pPr>
        <w:pStyle w:val="Beskrivning"/>
        <w:keepNext/>
      </w:pPr>
    </w:p>
    <w:p w14:paraId="55BD1C29" w14:textId="3A8C9E84" w:rsidR="00615DFA" w:rsidRDefault="009134E3" w:rsidP="00615DFA">
      <w:pPr>
        <w:pStyle w:val="Beskrivning"/>
        <w:keepNext/>
      </w:pPr>
      <w:r>
        <w:t xml:space="preserve">Table </w:t>
      </w:r>
      <w:r w:rsidR="35AB4127">
        <w:t>S</w:t>
      </w:r>
      <w:r w:rsidR="00615DFA">
        <w:fldChar w:fldCharType="begin"/>
      </w:r>
      <w:r w:rsidR="00615DFA">
        <w:instrText xml:space="preserve"> SEQ S \* ARABIC </w:instrText>
      </w:r>
      <w:r w:rsidR="00615DFA">
        <w:fldChar w:fldCharType="separate"/>
      </w:r>
      <w:r w:rsidR="481B7DC6" w:rsidRPr="1468C478">
        <w:rPr>
          <w:noProof/>
        </w:rPr>
        <w:t>1</w:t>
      </w:r>
      <w:r w:rsidR="00615DFA">
        <w:fldChar w:fldCharType="end"/>
      </w:r>
      <w:r w:rsidR="35AB4127">
        <w:t xml:space="preserve">. </w:t>
      </w:r>
      <w:r w:rsidR="008B47B0">
        <w:t>Details on t</w:t>
      </w:r>
      <w:r w:rsidR="35AB4127">
        <w:t>urnaround time calculation</w:t>
      </w:r>
      <w:r w:rsidR="008B47B0">
        <w:t>s</w:t>
      </w:r>
      <w:r w:rsidR="007D5344">
        <w:t xml:space="preserve"> for </w:t>
      </w:r>
      <w:r w:rsidR="003D08EF">
        <w:t>each data set</w:t>
      </w:r>
    </w:p>
    <w:tbl>
      <w:tblPr>
        <w:tblStyle w:val="Tabellrutnt"/>
        <w:tblW w:w="0" w:type="auto"/>
        <w:tblLayout w:type="fixed"/>
        <w:tblLook w:val="06A0" w:firstRow="1" w:lastRow="0" w:firstColumn="1" w:lastColumn="0" w:noHBand="1" w:noVBand="1"/>
      </w:tblPr>
      <w:tblGrid>
        <w:gridCol w:w="2425"/>
        <w:gridCol w:w="2970"/>
        <w:gridCol w:w="3293"/>
      </w:tblGrid>
      <w:tr w:rsidR="00C372DF" w:rsidRPr="00C372DF" w14:paraId="38C6F79E" w14:textId="77777777" w:rsidTr="00241E98">
        <w:trPr>
          <w:trHeight w:val="296"/>
        </w:trPr>
        <w:tc>
          <w:tcPr>
            <w:tcW w:w="2425" w:type="dxa"/>
          </w:tcPr>
          <w:p w14:paraId="11D30A75" w14:textId="41239A69" w:rsidR="00C372DF" w:rsidRPr="001169F4" w:rsidRDefault="00C372DF" w:rsidP="1468C478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169F4">
              <w:rPr>
                <w:rFonts w:asciiTheme="majorHAnsi" w:hAnsiTheme="majorHAnsi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2970" w:type="dxa"/>
          </w:tcPr>
          <w:p w14:paraId="4463EC6E" w14:textId="309ED435" w:rsidR="00C372DF" w:rsidRPr="001169F4" w:rsidRDefault="001169F4" w:rsidP="1468C478">
            <w:pPr>
              <w:jc w:val="lef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TAT start</w:t>
            </w:r>
          </w:p>
        </w:tc>
        <w:tc>
          <w:tcPr>
            <w:tcW w:w="3293" w:type="dxa"/>
          </w:tcPr>
          <w:p w14:paraId="574B6E88" w14:textId="4F2A67B3" w:rsidR="00C372DF" w:rsidRPr="001169F4" w:rsidRDefault="001169F4" w:rsidP="1468C478">
            <w:pPr>
              <w:jc w:val="lef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TAT end</w:t>
            </w:r>
          </w:p>
        </w:tc>
      </w:tr>
      <w:tr w:rsidR="00C372DF" w:rsidRPr="00C372DF" w14:paraId="39B622CF" w14:textId="77777777" w:rsidTr="00B92F57">
        <w:trPr>
          <w:trHeight w:val="368"/>
        </w:trPr>
        <w:tc>
          <w:tcPr>
            <w:tcW w:w="2425" w:type="dxa"/>
          </w:tcPr>
          <w:p w14:paraId="5C81E25A" w14:textId="434762AF" w:rsidR="00C372DF" w:rsidRPr="001169F4" w:rsidRDefault="007702DF" w:rsidP="1468C478">
            <w:pPr>
              <w:pStyle w:val="Tablestyle"/>
              <w:rPr>
                <w:rFonts w:asciiTheme="majorHAnsi" w:hAnsiTheme="majorHAnsi"/>
                <w:szCs w:val="20"/>
                <w:highlight w:val="yellow"/>
              </w:rPr>
            </w:pPr>
            <w:bookmarkStart w:id="2" w:name="_Hlk193016557"/>
            <w:r w:rsidRPr="001169F4">
              <w:rPr>
                <w:rFonts w:asciiTheme="majorHAnsi" w:hAnsiTheme="majorHAnsi" w:cs="Times New Roman"/>
                <w:szCs w:val="20"/>
              </w:rPr>
              <w:t>VITEK</w:t>
            </w:r>
            <w:r w:rsidRPr="001169F4">
              <w:rPr>
                <w:rFonts w:asciiTheme="majorHAnsi" w:hAnsiTheme="majorHAnsi" w:cs="Times New Roman"/>
                <w:szCs w:val="20"/>
                <w:vertAlign w:val="superscript"/>
              </w:rPr>
              <w:t>®</w:t>
            </w:r>
            <w:r w:rsidR="009A0DA4" w:rsidRPr="001169F4">
              <w:rPr>
                <w:rFonts w:asciiTheme="majorHAnsi" w:hAnsiTheme="majorHAnsi" w:cs="Times New Roman"/>
                <w:szCs w:val="20"/>
                <w:vertAlign w:val="superscript"/>
              </w:rPr>
              <w:t xml:space="preserve"> </w:t>
            </w:r>
            <w:r w:rsidRPr="001169F4">
              <w:rPr>
                <w:rFonts w:asciiTheme="majorHAnsi" w:hAnsiTheme="majorHAnsi" w:cs="Times New Roman"/>
                <w:szCs w:val="20"/>
              </w:rPr>
              <w:t>2</w:t>
            </w:r>
            <w:bookmarkEnd w:id="2"/>
          </w:p>
        </w:tc>
        <w:tc>
          <w:tcPr>
            <w:tcW w:w="2970" w:type="dxa"/>
          </w:tcPr>
          <w:p w14:paraId="632DBD2C" w14:textId="37CBF562" w:rsidR="00C372DF" w:rsidRPr="001169F4" w:rsidRDefault="00C372DF" w:rsidP="1468C478">
            <w:pPr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1169F4">
              <w:rPr>
                <w:rFonts w:asciiTheme="majorHAnsi" w:hAnsiTheme="majorHAnsi"/>
                <w:sz w:val="20"/>
                <w:szCs w:val="20"/>
              </w:rPr>
              <w:t xml:space="preserve">Blood culture positivity </w:t>
            </w:r>
          </w:p>
        </w:tc>
        <w:tc>
          <w:tcPr>
            <w:tcW w:w="3293" w:type="dxa"/>
          </w:tcPr>
          <w:p w14:paraId="2981CBEA" w14:textId="564238B7" w:rsidR="00C372DF" w:rsidRPr="001169F4" w:rsidRDefault="00C372DF" w:rsidP="00241E98">
            <w:pPr>
              <w:rPr>
                <w:rFonts w:asciiTheme="majorHAnsi" w:hAnsiTheme="majorHAnsi"/>
                <w:sz w:val="20"/>
                <w:szCs w:val="20"/>
              </w:rPr>
            </w:pPr>
            <w:r w:rsidRPr="001169F4">
              <w:rPr>
                <w:rFonts w:asciiTheme="majorHAnsi" w:hAnsiTheme="majorHAnsi"/>
                <w:sz w:val="20"/>
                <w:szCs w:val="20"/>
              </w:rPr>
              <w:t>Reportable MIC value available</w:t>
            </w:r>
          </w:p>
        </w:tc>
      </w:tr>
      <w:tr w:rsidR="00C372DF" w:rsidRPr="00C372DF" w14:paraId="3169AE60" w14:textId="77777777" w:rsidTr="00241E98">
        <w:trPr>
          <w:trHeight w:val="296"/>
        </w:trPr>
        <w:tc>
          <w:tcPr>
            <w:tcW w:w="2425" w:type="dxa"/>
          </w:tcPr>
          <w:p w14:paraId="2D69335C" w14:textId="5E50897E" w:rsidR="00C372DF" w:rsidRPr="001169F4" w:rsidRDefault="00286315" w:rsidP="1468C478">
            <w:pPr>
              <w:pStyle w:val="Tablestyle"/>
              <w:rPr>
                <w:rFonts w:asciiTheme="majorHAnsi" w:hAnsiTheme="majorHAnsi" w:cs="Times New Roman"/>
                <w:b/>
                <w:bCs/>
                <w:szCs w:val="20"/>
              </w:rPr>
            </w:pPr>
            <w:proofErr w:type="spellStart"/>
            <w:r w:rsidRPr="001169F4">
              <w:rPr>
                <w:rFonts w:asciiTheme="majorHAnsi" w:hAnsiTheme="majorHAnsi" w:cs="Times New Roman"/>
              </w:rPr>
              <w:t>MicroScan</w:t>
            </w:r>
            <w:proofErr w:type="spellEnd"/>
            <w:r w:rsidRPr="001169F4">
              <w:rPr>
                <w:rFonts w:asciiTheme="majorHAnsi" w:hAnsiTheme="majorHAnsi" w:cs="Times New Roman"/>
              </w:rPr>
              <w:t xml:space="preserve"> </w:t>
            </w:r>
            <w:proofErr w:type="spellStart"/>
            <w:r w:rsidRPr="001169F4">
              <w:rPr>
                <w:rFonts w:asciiTheme="majorHAnsi" w:hAnsiTheme="majorHAnsi" w:cs="Times New Roman"/>
              </w:rPr>
              <w:t>WalkAway</w:t>
            </w:r>
            <w:proofErr w:type="spellEnd"/>
            <w:r w:rsidRPr="001169F4">
              <w:rPr>
                <w:rFonts w:asciiTheme="majorHAnsi" w:hAnsiTheme="majorHAnsi" w:cs="Times New Roman"/>
              </w:rPr>
              <w:t xml:space="preserve"> plus</w:t>
            </w:r>
          </w:p>
        </w:tc>
        <w:tc>
          <w:tcPr>
            <w:tcW w:w="2970" w:type="dxa"/>
          </w:tcPr>
          <w:p w14:paraId="654193CD" w14:textId="38116761" w:rsidR="00C372DF" w:rsidRPr="001169F4" w:rsidRDefault="00C372DF" w:rsidP="1468C478">
            <w:pPr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1169F4">
              <w:rPr>
                <w:rFonts w:asciiTheme="majorHAnsi" w:hAnsiTheme="majorHAnsi"/>
                <w:sz w:val="20"/>
                <w:szCs w:val="20"/>
              </w:rPr>
              <w:t>Blood culture positivity</w:t>
            </w:r>
          </w:p>
        </w:tc>
        <w:tc>
          <w:tcPr>
            <w:tcW w:w="3293" w:type="dxa"/>
          </w:tcPr>
          <w:p w14:paraId="40D56087" w14:textId="55BB9F05" w:rsidR="00C372DF" w:rsidRPr="001169F4" w:rsidRDefault="002E2F6C" w:rsidP="1468C478">
            <w:pPr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1169F4">
              <w:rPr>
                <w:rFonts w:asciiTheme="majorHAnsi" w:hAnsiTheme="majorHAnsi"/>
                <w:sz w:val="20"/>
                <w:szCs w:val="20"/>
              </w:rPr>
              <w:t>16</w:t>
            </w:r>
            <w:r w:rsidR="009A037B" w:rsidRPr="001169F4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372DF" w:rsidRPr="001169F4">
              <w:rPr>
                <w:rFonts w:asciiTheme="majorHAnsi" w:hAnsiTheme="majorHAnsi"/>
                <w:sz w:val="20"/>
                <w:szCs w:val="20"/>
              </w:rPr>
              <w:t>h</w:t>
            </w:r>
            <w:r w:rsidR="009A037B" w:rsidRPr="001169F4">
              <w:rPr>
                <w:rFonts w:asciiTheme="majorHAnsi" w:hAnsiTheme="majorHAnsi"/>
                <w:sz w:val="20"/>
                <w:szCs w:val="20"/>
              </w:rPr>
              <w:t>ours</w:t>
            </w:r>
            <w:r w:rsidR="00C372DF" w:rsidRPr="001169F4">
              <w:rPr>
                <w:rFonts w:asciiTheme="majorHAnsi" w:hAnsiTheme="majorHAnsi"/>
                <w:sz w:val="20"/>
                <w:szCs w:val="20"/>
              </w:rPr>
              <w:t xml:space="preserve"> after start</w:t>
            </w:r>
            <w:r w:rsidR="00C372DF" w:rsidRPr="001169F4">
              <w:rPr>
                <w:rFonts w:asciiTheme="majorHAnsi" w:eastAsia="Times New Roman" w:hAnsiTheme="majorHAnsi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1</w:t>
            </w:r>
          </w:p>
        </w:tc>
      </w:tr>
      <w:tr w:rsidR="00C372DF" w:rsidRPr="00C372DF" w14:paraId="5826CDA2" w14:textId="77777777" w:rsidTr="00241E98">
        <w:trPr>
          <w:trHeight w:val="296"/>
        </w:trPr>
        <w:tc>
          <w:tcPr>
            <w:tcW w:w="2425" w:type="dxa"/>
          </w:tcPr>
          <w:p w14:paraId="389D260D" w14:textId="33326754" w:rsidR="00C372DF" w:rsidRPr="001169F4" w:rsidRDefault="004D433E" w:rsidP="1468C478">
            <w:pPr>
              <w:pStyle w:val="Tablestyle"/>
              <w:rPr>
                <w:rFonts w:asciiTheme="majorHAnsi" w:hAnsiTheme="majorHAnsi"/>
                <w:szCs w:val="20"/>
                <w:highlight w:val="yellow"/>
              </w:rPr>
            </w:pPr>
            <w:bookmarkStart w:id="3" w:name="_Hlk193016477"/>
            <w:r w:rsidRPr="001169F4">
              <w:rPr>
                <w:rFonts w:asciiTheme="majorHAnsi" w:hAnsiTheme="majorHAnsi" w:cs="Times New Roman"/>
                <w:szCs w:val="20"/>
              </w:rPr>
              <w:t>BD Phoenix™</w:t>
            </w:r>
            <w:bookmarkEnd w:id="3"/>
          </w:p>
        </w:tc>
        <w:tc>
          <w:tcPr>
            <w:tcW w:w="2970" w:type="dxa"/>
          </w:tcPr>
          <w:p w14:paraId="2ADEE195" w14:textId="6F9A19B0" w:rsidR="00C372DF" w:rsidRPr="001169F4" w:rsidRDefault="00C372DF" w:rsidP="1468C478">
            <w:pPr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1169F4">
              <w:rPr>
                <w:rFonts w:asciiTheme="majorHAnsi" w:hAnsiTheme="majorHAnsi"/>
                <w:sz w:val="20"/>
                <w:szCs w:val="20"/>
              </w:rPr>
              <w:t>Gram staining</w:t>
            </w:r>
            <w:r w:rsidR="001169F4">
              <w:rPr>
                <w:rFonts w:asciiTheme="majorHAnsi" w:eastAsia="Times New Roman" w:hAnsiTheme="majorHAnsi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3293" w:type="dxa"/>
          </w:tcPr>
          <w:p w14:paraId="66CA4E5F" w14:textId="2C29AE95" w:rsidR="00C372DF" w:rsidRPr="001169F4" w:rsidRDefault="00C372DF" w:rsidP="1468C478">
            <w:pPr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1169F4">
              <w:rPr>
                <w:rFonts w:asciiTheme="majorHAnsi" w:hAnsiTheme="majorHAnsi"/>
                <w:sz w:val="20"/>
                <w:szCs w:val="20"/>
              </w:rPr>
              <w:t>Reportable MIC value available</w:t>
            </w:r>
          </w:p>
        </w:tc>
      </w:tr>
    </w:tbl>
    <w:p w14:paraId="35F18716" w14:textId="55590FBF" w:rsidR="001169F4" w:rsidRPr="001169F4" w:rsidRDefault="5EAB569A" w:rsidP="001169F4">
      <w:pPr>
        <w:keepNext/>
        <w:spacing w:line="240" w:lineRule="auto"/>
        <w:rPr>
          <w:sz w:val="18"/>
          <w:szCs w:val="18"/>
          <w:lang w:val="en-GB"/>
        </w:rPr>
      </w:pPr>
      <w:r w:rsidRPr="001169F4">
        <w:rPr>
          <w:rFonts w:eastAsia="Times New Roman" w:cs="Times New Roman"/>
          <w:color w:val="000000" w:themeColor="text1"/>
          <w:sz w:val="18"/>
          <w:szCs w:val="18"/>
          <w:vertAlign w:val="superscript"/>
          <w:lang w:val="en-GB"/>
        </w:rPr>
        <w:t>1</w:t>
      </w:r>
      <w:r w:rsidR="009A037B" w:rsidRPr="001169F4">
        <w:rPr>
          <w:rFonts w:eastAsia="Times New Roman" w:cs="Times New Roman"/>
          <w:color w:val="000000" w:themeColor="text1"/>
          <w:sz w:val="18"/>
          <w:szCs w:val="18"/>
          <w:lang w:val="en-GB"/>
        </w:rPr>
        <w:t xml:space="preserve">A template </w:t>
      </w:r>
      <w:r w:rsidR="009A037B" w:rsidRPr="001169F4">
        <w:rPr>
          <w:sz w:val="18"/>
          <w:szCs w:val="18"/>
          <w:lang w:val="en-GB"/>
        </w:rPr>
        <w:t>time</w:t>
      </w:r>
      <w:r w:rsidR="00DF18A1" w:rsidRPr="001169F4">
        <w:rPr>
          <w:sz w:val="18"/>
          <w:szCs w:val="18"/>
          <w:lang w:val="en-GB"/>
        </w:rPr>
        <w:t xml:space="preserve"> </w:t>
      </w:r>
      <w:r w:rsidR="009425F8" w:rsidRPr="001169F4">
        <w:rPr>
          <w:sz w:val="18"/>
          <w:szCs w:val="18"/>
          <w:lang w:val="en-GB"/>
        </w:rPr>
        <w:t xml:space="preserve">of </w:t>
      </w:r>
      <w:r w:rsidR="002E2F6C" w:rsidRPr="001169F4">
        <w:rPr>
          <w:sz w:val="18"/>
          <w:szCs w:val="18"/>
          <w:lang w:val="en-GB"/>
        </w:rPr>
        <w:t>16</w:t>
      </w:r>
      <w:r w:rsidR="009425F8" w:rsidRPr="001169F4">
        <w:rPr>
          <w:sz w:val="18"/>
          <w:szCs w:val="18"/>
          <w:lang w:val="en-GB"/>
        </w:rPr>
        <w:t xml:space="preserve"> hours </w:t>
      </w:r>
      <w:r w:rsidR="00ED3EF9" w:rsidRPr="001169F4">
        <w:rPr>
          <w:sz w:val="18"/>
          <w:szCs w:val="18"/>
          <w:lang w:val="en-GB"/>
        </w:rPr>
        <w:t xml:space="preserve">was </w:t>
      </w:r>
      <w:r w:rsidR="009425F8" w:rsidRPr="001169F4">
        <w:rPr>
          <w:sz w:val="18"/>
          <w:szCs w:val="18"/>
          <w:lang w:val="en-GB"/>
        </w:rPr>
        <w:t xml:space="preserve">applied </w:t>
      </w:r>
      <w:r w:rsidR="00586ADD" w:rsidRPr="001169F4">
        <w:rPr>
          <w:sz w:val="18"/>
          <w:szCs w:val="18"/>
          <w:lang w:val="en-GB"/>
        </w:rPr>
        <w:t xml:space="preserve">from </w:t>
      </w:r>
      <w:r w:rsidR="00ED3692" w:rsidRPr="001169F4">
        <w:rPr>
          <w:sz w:val="18"/>
          <w:szCs w:val="18"/>
          <w:lang w:val="en-GB"/>
        </w:rPr>
        <w:t xml:space="preserve">PMID: 39194288, </w:t>
      </w:r>
      <w:r w:rsidR="009425F8" w:rsidRPr="001169F4">
        <w:rPr>
          <w:sz w:val="18"/>
          <w:szCs w:val="18"/>
          <w:lang w:val="en-GB"/>
        </w:rPr>
        <w:t>as the instrument did not store this information.</w:t>
      </w:r>
      <w:r w:rsidR="001169F4">
        <w:rPr>
          <w:sz w:val="18"/>
          <w:szCs w:val="18"/>
          <w:lang w:val="en-GB"/>
        </w:rPr>
        <w:t xml:space="preserve"> </w:t>
      </w:r>
      <w:r w:rsidR="001169F4">
        <w:rPr>
          <w:rFonts w:eastAsia="Times New Roman" w:cs="Times New Roman"/>
          <w:color w:val="000000" w:themeColor="text1"/>
          <w:sz w:val="18"/>
          <w:szCs w:val="18"/>
          <w:vertAlign w:val="superscript"/>
          <w:lang w:val="en-GB"/>
        </w:rPr>
        <w:t>2</w:t>
      </w:r>
      <w:r w:rsidR="001169F4">
        <w:rPr>
          <w:rFonts w:eastAsia="Times New Roman" w:cs="Times New Roman"/>
          <w:color w:val="000000" w:themeColor="text1"/>
          <w:sz w:val="18"/>
          <w:szCs w:val="18"/>
          <w:lang w:val="en-GB"/>
        </w:rPr>
        <w:t xml:space="preserve"> Time of Gram-staining was used instead of blood culture positivity, as this information was not available in the laboratory LIS.</w:t>
      </w:r>
    </w:p>
    <w:p w14:paraId="1A20395E" w14:textId="0DD81689" w:rsidR="00615DFA" w:rsidRPr="001169F4" w:rsidRDefault="00615DFA" w:rsidP="001169F4">
      <w:pPr>
        <w:keepNext/>
        <w:spacing w:line="240" w:lineRule="auto"/>
        <w:rPr>
          <w:sz w:val="18"/>
          <w:szCs w:val="18"/>
          <w:lang w:val="en-GB"/>
        </w:rPr>
      </w:pPr>
    </w:p>
    <w:p w14:paraId="2A8D17CD" w14:textId="77777777" w:rsidR="001169F4" w:rsidRDefault="001169F4" w:rsidP="004903BA">
      <w:pPr>
        <w:pStyle w:val="Beskrivning"/>
        <w:keepNext/>
      </w:pPr>
    </w:p>
    <w:p w14:paraId="432F2902" w14:textId="4A22B743" w:rsidR="004903BA" w:rsidRDefault="009134E3" w:rsidP="004903BA">
      <w:pPr>
        <w:pStyle w:val="Beskrivning"/>
        <w:keepNext/>
      </w:pPr>
      <w:r>
        <w:t xml:space="preserve">Table </w:t>
      </w:r>
      <w:r w:rsidR="004903BA">
        <w:t>S</w:t>
      </w:r>
      <w:r w:rsidR="004903BA">
        <w:fldChar w:fldCharType="begin"/>
      </w:r>
      <w:r w:rsidR="004903BA">
        <w:instrText xml:space="preserve"> SEQ S \* ARABIC </w:instrText>
      </w:r>
      <w:r w:rsidR="004903BA">
        <w:fldChar w:fldCharType="separate"/>
      </w:r>
      <w:r w:rsidR="5527291A" w:rsidRPr="1468C478">
        <w:rPr>
          <w:noProof/>
        </w:rPr>
        <w:t>2</w:t>
      </w:r>
      <w:r w:rsidR="004903BA">
        <w:fldChar w:fldCharType="end"/>
      </w:r>
      <w:r w:rsidR="004903BA">
        <w:t xml:space="preserve">. </w:t>
      </w:r>
      <w:r w:rsidR="00377A07">
        <w:t xml:space="preserve">Overview of </w:t>
      </w:r>
      <w:r w:rsidR="000C647A">
        <w:t>the number</w:t>
      </w:r>
      <w:r w:rsidR="005E01DF">
        <w:t xml:space="preserve"> of </w:t>
      </w:r>
      <w:r w:rsidR="00A01404">
        <w:t xml:space="preserve">left-over blood cultures </w:t>
      </w:r>
      <w:r w:rsidR="00377A07">
        <w:t>included in the study</w:t>
      </w:r>
    </w:p>
    <w:tbl>
      <w:tblPr>
        <w:tblStyle w:val="Tabellrutnt"/>
        <w:tblW w:w="8753" w:type="dxa"/>
        <w:jc w:val="center"/>
        <w:tblBorders>
          <w:left w:val="none" w:sz="0" w:space="0" w:color="auto"/>
          <w:bottom w:val="single" w:sz="8" w:space="0" w:color="000000" w:themeColor="text1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2889"/>
        <w:gridCol w:w="1183"/>
        <w:gridCol w:w="1183"/>
        <w:gridCol w:w="1292"/>
        <w:gridCol w:w="1180"/>
        <w:gridCol w:w="1026"/>
      </w:tblGrid>
      <w:tr w:rsidR="00E267FD" w14:paraId="0390D395" w14:textId="016688C7" w:rsidTr="001169F4">
        <w:trPr>
          <w:trHeight w:val="300"/>
          <w:jc w:val="center"/>
        </w:trPr>
        <w:tc>
          <w:tcPr>
            <w:tcW w:w="2889" w:type="dxa"/>
            <w:tcBorders>
              <w:bottom w:val="single" w:sz="8" w:space="0" w:color="000000" w:themeColor="text1"/>
            </w:tcBorders>
          </w:tcPr>
          <w:p w14:paraId="28946953" w14:textId="77777777" w:rsidR="00E267FD" w:rsidRPr="001169F4" w:rsidRDefault="00E267FD" w:rsidP="003A4A35">
            <w:pPr>
              <w:pStyle w:val="Tablestyle"/>
              <w:rPr>
                <w:rFonts w:asciiTheme="majorHAnsi" w:hAnsiTheme="majorHAnsi"/>
              </w:rPr>
            </w:pPr>
          </w:p>
        </w:tc>
        <w:tc>
          <w:tcPr>
            <w:tcW w:w="1183" w:type="dxa"/>
            <w:tcBorders>
              <w:bottom w:val="single" w:sz="8" w:space="0" w:color="000000" w:themeColor="text1"/>
            </w:tcBorders>
          </w:tcPr>
          <w:p w14:paraId="58B49F9D" w14:textId="6697A20F" w:rsidR="00E267FD" w:rsidRPr="001169F4" w:rsidRDefault="00E267FD" w:rsidP="001169F4">
            <w:pPr>
              <w:pStyle w:val="Tablestyle"/>
              <w:rPr>
                <w:rFonts w:asciiTheme="majorHAnsi" w:hAnsiTheme="majorHAnsi"/>
                <w:highlight w:val="yellow"/>
              </w:rPr>
            </w:pPr>
            <w:r w:rsidRPr="001169F4">
              <w:rPr>
                <w:rFonts w:asciiTheme="majorHAnsi" w:hAnsiTheme="majorHAnsi" w:cs="Times New Roman"/>
                <w:b/>
                <w:bCs/>
                <w:szCs w:val="20"/>
              </w:rPr>
              <w:t>East-Tallinn Central Hospital</w:t>
            </w:r>
          </w:p>
        </w:tc>
        <w:tc>
          <w:tcPr>
            <w:tcW w:w="1183" w:type="dxa"/>
            <w:tcBorders>
              <w:bottom w:val="single" w:sz="8" w:space="0" w:color="000000" w:themeColor="text1"/>
            </w:tcBorders>
          </w:tcPr>
          <w:p w14:paraId="5BA8507D" w14:textId="55B33306" w:rsidR="14CF71A2" w:rsidRPr="001169F4" w:rsidRDefault="14CF71A2" w:rsidP="2B74DE0F">
            <w:pPr>
              <w:pStyle w:val="Tablestyle"/>
              <w:rPr>
                <w:rFonts w:asciiTheme="majorHAnsi" w:hAnsiTheme="majorHAnsi" w:cs="Times New Roman"/>
                <w:b/>
                <w:bCs/>
              </w:rPr>
            </w:pPr>
            <w:r w:rsidRPr="001169F4">
              <w:rPr>
                <w:rFonts w:asciiTheme="majorHAnsi" w:hAnsiTheme="majorHAnsi" w:cs="Times New Roman"/>
                <w:b/>
                <w:bCs/>
              </w:rPr>
              <w:t xml:space="preserve">General University Hospital Dr. </w:t>
            </w:r>
            <w:proofErr w:type="spellStart"/>
            <w:r w:rsidRPr="001169F4">
              <w:rPr>
                <w:rFonts w:asciiTheme="majorHAnsi" w:hAnsiTheme="majorHAnsi" w:cs="Times New Roman"/>
                <w:b/>
                <w:bCs/>
              </w:rPr>
              <w:t>Balmis</w:t>
            </w:r>
            <w:proofErr w:type="spellEnd"/>
          </w:p>
        </w:tc>
        <w:tc>
          <w:tcPr>
            <w:tcW w:w="1292" w:type="dxa"/>
            <w:tcBorders>
              <w:bottom w:val="single" w:sz="8" w:space="0" w:color="000000" w:themeColor="text1"/>
            </w:tcBorders>
          </w:tcPr>
          <w:p w14:paraId="282FAC8B" w14:textId="11BB6E92" w:rsidR="00E267FD" w:rsidRPr="001169F4" w:rsidRDefault="00E267FD" w:rsidP="003A4A35">
            <w:pPr>
              <w:pStyle w:val="Tablestyle"/>
              <w:rPr>
                <w:rFonts w:asciiTheme="majorHAnsi" w:hAnsiTheme="majorHAnsi"/>
                <w:highlight w:val="yellow"/>
              </w:rPr>
            </w:pPr>
            <w:r w:rsidRPr="001169F4">
              <w:rPr>
                <w:rFonts w:asciiTheme="majorHAnsi" w:hAnsiTheme="majorHAnsi" w:cs="Times New Roman"/>
                <w:b/>
                <w:bCs/>
                <w:szCs w:val="20"/>
              </w:rPr>
              <w:t>The Medical College of Wisconsin Inc.</w:t>
            </w:r>
          </w:p>
        </w:tc>
        <w:tc>
          <w:tcPr>
            <w:tcW w:w="1180" w:type="dxa"/>
            <w:tcBorders>
              <w:bottom w:val="single" w:sz="8" w:space="0" w:color="000000" w:themeColor="text1"/>
            </w:tcBorders>
          </w:tcPr>
          <w:p w14:paraId="169A80FF" w14:textId="5E8D947B" w:rsidR="00E267FD" w:rsidRPr="001169F4" w:rsidRDefault="00E267FD" w:rsidP="003A4A35">
            <w:pPr>
              <w:pStyle w:val="Tablestyle"/>
              <w:rPr>
                <w:rFonts w:asciiTheme="majorHAnsi" w:hAnsiTheme="majorHAnsi"/>
                <w:highlight w:val="yellow"/>
              </w:rPr>
            </w:pPr>
            <w:r w:rsidRPr="001169F4">
              <w:rPr>
                <w:rFonts w:asciiTheme="majorHAnsi" w:hAnsiTheme="majorHAnsi" w:cs="Times New Roman"/>
                <w:b/>
                <w:bCs/>
                <w:szCs w:val="20"/>
              </w:rPr>
              <w:t>UNC Medical Centre</w:t>
            </w:r>
          </w:p>
        </w:tc>
        <w:tc>
          <w:tcPr>
            <w:tcW w:w="1026" w:type="dxa"/>
            <w:tcBorders>
              <w:bottom w:val="single" w:sz="8" w:space="0" w:color="000000" w:themeColor="text1"/>
            </w:tcBorders>
          </w:tcPr>
          <w:p w14:paraId="5599E6B9" w14:textId="7D8C44F0" w:rsidR="00E267FD" w:rsidRPr="001169F4" w:rsidRDefault="00E267FD" w:rsidP="003A4A35">
            <w:pPr>
              <w:pStyle w:val="Tablestyle"/>
              <w:rPr>
                <w:rFonts w:asciiTheme="majorHAnsi" w:hAnsiTheme="majorHAnsi" w:cs="Times New Roman"/>
                <w:b/>
                <w:bCs/>
                <w:szCs w:val="20"/>
              </w:rPr>
            </w:pPr>
            <w:r w:rsidRPr="001169F4">
              <w:rPr>
                <w:rFonts w:asciiTheme="majorHAnsi" w:hAnsiTheme="majorHAnsi" w:cs="Times New Roman"/>
                <w:b/>
                <w:bCs/>
                <w:szCs w:val="20"/>
              </w:rPr>
              <w:t>Total</w:t>
            </w:r>
          </w:p>
        </w:tc>
      </w:tr>
      <w:tr w:rsidR="00E267FD" w14:paraId="038B9D3E" w14:textId="4502219A" w:rsidTr="001169F4">
        <w:trPr>
          <w:trHeight w:val="300"/>
          <w:jc w:val="center"/>
        </w:trPr>
        <w:tc>
          <w:tcPr>
            <w:tcW w:w="2889" w:type="dxa"/>
            <w:tcBorders>
              <w:top w:val="single" w:sz="8" w:space="0" w:color="000000" w:themeColor="text1"/>
            </w:tcBorders>
          </w:tcPr>
          <w:p w14:paraId="6611A935" w14:textId="4074986B" w:rsidR="00E267FD" w:rsidRPr="001169F4" w:rsidRDefault="00E267FD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 xml:space="preserve">Enrolled left-over blood cultures </w:t>
            </w:r>
          </w:p>
        </w:tc>
        <w:tc>
          <w:tcPr>
            <w:tcW w:w="1183" w:type="dxa"/>
            <w:tcBorders>
              <w:top w:val="single" w:sz="8" w:space="0" w:color="000000" w:themeColor="text1"/>
            </w:tcBorders>
          </w:tcPr>
          <w:p w14:paraId="5DECDA00" w14:textId="7D799894" w:rsidR="00E267FD" w:rsidRPr="001169F4" w:rsidRDefault="00E267FD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3</w:t>
            </w:r>
            <w:r w:rsidR="475BEE6B" w:rsidRPr="001169F4">
              <w:rPr>
                <w:rFonts w:asciiTheme="majorHAnsi" w:hAnsiTheme="majorHAnsi"/>
              </w:rPr>
              <w:t>7</w:t>
            </w:r>
          </w:p>
        </w:tc>
        <w:tc>
          <w:tcPr>
            <w:tcW w:w="1183" w:type="dxa"/>
            <w:tcBorders>
              <w:top w:val="single" w:sz="8" w:space="0" w:color="000000" w:themeColor="text1"/>
            </w:tcBorders>
          </w:tcPr>
          <w:p w14:paraId="25385D5B" w14:textId="2CDCFE3C" w:rsidR="475BEE6B" w:rsidRPr="001169F4" w:rsidRDefault="475BEE6B" w:rsidP="2B74DE0F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90</w:t>
            </w:r>
          </w:p>
        </w:tc>
        <w:tc>
          <w:tcPr>
            <w:tcW w:w="1292" w:type="dxa"/>
            <w:tcBorders>
              <w:top w:val="single" w:sz="8" w:space="0" w:color="000000" w:themeColor="text1"/>
            </w:tcBorders>
          </w:tcPr>
          <w:p w14:paraId="59101785" w14:textId="2C2D36B4" w:rsidR="00E267FD" w:rsidRPr="001169F4" w:rsidRDefault="00E267FD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59</w:t>
            </w:r>
          </w:p>
        </w:tc>
        <w:tc>
          <w:tcPr>
            <w:tcW w:w="1180" w:type="dxa"/>
            <w:tcBorders>
              <w:top w:val="single" w:sz="8" w:space="0" w:color="000000" w:themeColor="text1"/>
            </w:tcBorders>
          </w:tcPr>
          <w:p w14:paraId="7355E16E" w14:textId="18C4C31D" w:rsidR="00E267FD" w:rsidRPr="001169F4" w:rsidRDefault="00E267FD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52</w:t>
            </w:r>
          </w:p>
        </w:tc>
        <w:tc>
          <w:tcPr>
            <w:tcW w:w="1026" w:type="dxa"/>
            <w:tcBorders>
              <w:top w:val="single" w:sz="8" w:space="0" w:color="000000" w:themeColor="text1"/>
            </w:tcBorders>
          </w:tcPr>
          <w:p w14:paraId="7DCFE430" w14:textId="5C9DB094" w:rsidR="00E267FD" w:rsidRPr="001169F4" w:rsidRDefault="0003197C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2</w:t>
            </w:r>
            <w:r w:rsidR="7FBB1277" w:rsidRPr="001169F4">
              <w:rPr>
                <w:rFonts w:asciiTheme="majorHAnsi" w:hAnsiTheme="majorHAnsi"/>
              </w:rPr>
              <w:t>38</w:t>
            </w:r>
          </w:p>
        </w:tc>
      </w:tr>
      <w:tr w:rsidR="00E267FD" w14:paraId="59164570" w14:textId="081F076D" w:rsidTr="001169F4">
        <w:trPr>
          <w:trHeight w:val="300"/>
          <w:jc w:val="center"/>
        </w:trPr>
        <w:tc>
          <w:tcPr>
            <w:tcW w:w="2889" w:type="dxa"/>
          </w:tcPr>
          <w:p w14:paraId="49781CFD" w14:textId="2C77D958" w:rsidR="00E267FD" w:rsidRPr="001169F4" w:rsidRDefault="00E267FD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 xml:space="preserve">Samples lacking legacy AST data </w:t>
            </w:r>
          </w:p>
        </w:tc>
        <w:tc>
          <w:tcPr>
            <w:tcW w:w="1183" w:type="dxa"/>
          </w:tcPr>
          <w:p w14:paraId="0909AAC9" w14:textId="27F3B243" w:rsidR="00E267FD" w:rsidRPr="001169F4" w:rsidRDefault="13C1BFC3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4</w:t>
            </w:r>
          </w:p>
        </w:tc>
        <w:tc>
          <w:tcPr>
            <w:tcW w:w="1183" w:type="dxa"/>
          </w:tcPr>
          <w:p w14:paraId="53C22058" w14:textId="123E0311" w:rsidR="2B74DE0F" w:rsidRPr="001169F4" w:rsidRDefault="44A1272B" w:rsidP="2B74DE0F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  <w:r w:rsidR="771D169B" w:rsidRPr="001169F4">
              <w:rPr>
                <w:rFonts w:asciiTheme="majorHAnsi" w:hAnsiTheme="majorHAnsi"/>
              </w:rPr>
              <w:t>7</w:t>
            </w:r>
          </w:p>
        </w:tc>
        <w:tc>
          <w:tcPr>
            <w:tcW w:w="1292" w:type="dxa"/>
          </w:tcPr>
          <w:p w14:paraId="12C46E9C" w14:textId="355AB10F" w:rsidR="00E267FD" w:rsidRPr="001169F4" w:rsidRDefault="55C33203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7</w:t>
            </w:r>
          </w:p>
        </w:tc>
        <w:tc>
          <w:tcPr>
            <w:tcW w:w="1180" w:type="dxa"/>
          </w:tcPr>
          <w:p w14:paraId="1C852528" w14:textId="1C4B73C5" w:rsidR="00E267FD" w:rsidRPr="001169F4" w:rsidRDefault="1460E563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18</w:t>
            </w:r>
          </w:p>
        </w:tc>
        <w:tc>
          <w:tcPr>
            <w:tcW w:w="1026" w:type="dxa"/>
          </w:tcPr>
          <w:p w14:paraId="296CA71B" w14:textId="16173B59" w:rsidR="00E267FD" w:rsidRPr="001169F4" w:rsidRDefault="3022256A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46</w:t>
            </w:r>
          </w:p>
        </w:tc>
      </w:tr>
      <w:tr w:rsidR="00E267FD" w14:paraId="60E34F83" w14:textId="2E5B8B7A" w:rsidTr="001169F4">
        <w:trPr>
          <w:trHeight w:val="300"/>
          <w:jc w:val="center"/>
        </w:trPr>
        <w:tc>
          <w:tcPr>
            <w:tcW w:w="2889" w:type="dxa"/>
          </w:tcPr>
          <w:p w14:paraId="4672BB8B" w14:textId="4F52FB55" w:rsidR="00E267FD" w:rsidRPr="001169F4" w:rsidRDefault="00E267FD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Polymicrobial, anaerobic</w:t>
            </w:r>
            <w:r w:rsidR="7C465F05" w:rsidRPr="001169F4">
              <w:rPr>
                <w:rFonts w:asciiTheme="majorHAnsi" w:hAnsiTheme="majorHAnsi"/>
              </w:rPr>
              <w:t>, fastidious</w:t>
            </w:r>
            <w:r w:rsidRPr="001169F4">
              <w:rPr>
                <w:rFonts w:asciiTheme="majorHAnsi" w:hAnsiTheme="majorHAnsi"/>
              </w:rPr>
              <w:t xml:space="preserve"> or gram-positive samples</w:t>
            </w:r>
          </w:p>
        </w:tc>
        <w:tc>
          <w:tcPr>
            <w:tcW w:w="1183" w:type="dxa"/>
          </w:tcPr>
          <w:p w14:paraId="0E0FB66F" w14:textId="6CB4C2CE" w:rsidR="00E267FD" w:rsidRPr="001169F4" w:rsidRDefault="4041F940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2</w:t>
            </w:r>
          </w:p>
        </w:tc>
        <w:tc>
          <w:tcPr>
            <w:tcW w:w="1183" w:type="dxa"/>
          </w:tcPr>
          <w:p w14:paraId="223E9D97" w14:textId="5B027F02" w:rsidR="511BDEE7" w:rsidRPr="001169F4" w:rsidRDefault="27BB9A76" w:rsidP="2B74DE0F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292" w:type="dxa"/>
          </w:tcPr>
          <w:p w14:paraId="4A0FD988" w14:textId="731AA45B" w:rsidR="00E267FD" w:rsidRPr="001169F4" w:rsidRDefault="12B86810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180" w:type="dxa"/>
          </w:tcPr>
          <w:p w14:paraId="7BFF053C" w14:textId="5AA2BB79" w:rsidR="00E267FD" w:rsidRPr="001169F4" w:rsidRDefault="1CF6C3CD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026" w:type="dxa"/>
          </w:tcPr>
          <w:p w14:paraId="090286F0" w14:textId="46A99E28" w:rsidR="00E267FD" w:rsidRPr="001169F4" w:rsidRDefault="7EE31331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3</w:t>
            </w:r>
          </w:p>
        </w:tc>
      </w:tr>
      <w:tr w:rsidR="00E267FD" w14:paraId="4784F281" w14:textId="4F97C26F" w:rsidTr="001169F4">
        <w:trPr>
          <w:trHeight w:val="300"/>
          <w:jc w:val="center"/>
        </w:trPr>
        <w:tc>
          <w:tcPr>
            <w:tcW w:w="2889" w:type="dxa"/>
          </w:tcPr>
          <w:p w14:paraId="0B6E3D1E" w14:textId="77777777" w:rsidR="00E267FD" w:rsidRPr="001169F4" w:rsidRDefault="00E267FD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Infection other than bloodstream</w:t>
            </w:r>
          </w:p>
        </w:tc>
        <w:tc>
          <w:tcPr>
            <w:tcW w:w="1183" w:type="dxa"/>
          </w:tcPr>
          <w:p w14:paraId="0B526436" w14:textId="6F9B2468" w:rsidR="00E267FD" w:rsidRPr="001169F4" w:rsidRDefault="6E8A280B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183" w:type="dxa"/>
          </w:tcPr>
          <w:p w14:paraId="7C772D2F" w14:textId="447F459E" w:rsidR="1DB8F31D" w:rsidRPr="001169F4" w:rsidRDefault="1DB8F31D" w:rsidP="2B74DE0F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2" w:type="dxa"/>
          </w:tcPr>
          <w:p w14:paraId="1B819D26" w14:textId="7CD4B7CE" w:rsidR="00E267FD" w:rsidRPr="001169F4" w:rsidRDefault="26A2BB19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180" w:type="dxa"/>
          </w:tcPr>
          <w:p w14:paraId="0B0DECDA" w14:textId="48358115" w:rsidR="00E267FD" w:rsidRPr="001169F4" w:rsidRDefault="69A35AF1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4</w:t>
            </w:r>
          </w:p>
        </w:tc>
        <w:tc>
          <w:tcPr>
            <w:tcW w:w="1026" w:type="dxa"/>
          </w:tcPr>
          <w:p w14:paraId="0C0AED07" w14:textId="69B2F660" w:rsidR="00E267FD" w:rsidRPr="001169F4" w:rsidRDefault="00C742FF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4</w:t>
            </w:r>
          </w:p>
        </w:tc>
      </w:tr>
      <w:tr w:rsidR="00E267FD" w14:paraId="27121583" w14:textId="6CF4A1AE" w:rsidTr="001169F4">
        <w:trPr>
          <w:trHeight w:val="300"/>
          <w:jc w:val="center"/>
        </w:trPr>
        <w:tc>
          <w:tcPr>
            <w:tcW w:w="2889" w:type="dxa"/>
          </w:tcPr>
          <w:p w14:paraId="52580F43" w14:textId="66D6ED20" w:rsidR="00E267FD" w:rsidRPr="001169F4" w:rsidRDefault="00E267FD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Other (</w:t>
            </w:r>
            <w:r w:rsidR="4D1AF041" w:rsidRPr="001169F4">
              <w:rPr>
                <w:rFonts w:asciiTheme="majorHAnsi" w:hAnsiTheme="majorHAnsi"/>
              </w:rPr>
              <w:t>instrument or user</w:t>
            </w:r>
            <w:r w:rsidRPr="001169F4">
              <w:rPr>
                <w:rFonts w:asciiTheme="majorHAnsi" w:hAnsiTheme="majorHAnsi"/>
              </w:rPr>
              <w:t xml:space="preserve"> error)</w:t>
            </w:r>
          </w:p>
        </w:tc>
        <w:tc>
          <w:tcPr>
            <w:tcW w:w="1183" w:type="dxa"/>
          </w:tcPr>
          <w:p w14:paraId="0AB48F00" w14:textId="2351C3D7" w:rsidR="00E267FD" w:rsidRPr="001169F4" w:rsidRDefault="639F4C5F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2</w:t>
            </w:r>
          </w:p>
        </w:tc>
        <w:tc>
          <w:tcPr>
            <w:tcW w:w="1183" w:type="dxa"/>
          </w:tcPr>
          <w:p w14:paraId="5DC1193F" w14:textId="31F357CA" w:rsidR="2B74DE0F" w:rsidRPr="001169F4" w:rsidRDefault="207C3381" w:rsidP="2B74DE0F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20</w:t>
            </w:r>
          </w:p>
        </w:tc>
        <w:tc>
          <w:tcPr>
            <w:tcW w:w="1292" w:type="dxa"/>
          </w:tcPr>
          <w:p w14:paraId="7850F59F" w14:textId="389960DA" w:rsidR="00E267FD" w:rsidRPr="001169F4" w:rsidRDefault="1A5DFE48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6</w:t>
            </w:r>
          </w:p>
        </w:tc>
        <w:tc>
          <w:tcPr>
            <w:tcW w:w="1180" w:type="dxa"/>
          </w:tcPr>
          <w:p w14:paraId="095C90C7" w14:textId="49C68197" w:rsidR="00E267FD" w:rsidRPr="001169F4" w:rsidRDefault="2D900FE5" w:rsidP="003A4A35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2</w:t>
            </w:r>
          </w:p>
        </w:tc>
        <w:tc>
          <w:tcPr>
            <w:tcW w:w="1026" w:type="dxa"/>
          </w:tcPr>
          <w:p w14:paraId="7FEB89F7" w14:textId="17CBE4D4" w:rsidR="00E267FD" w:rsidRPr="001169F4" w:rsidRDefault="1E040EE8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30</w:t>
            </w:r>
          </w:p>
        </w:tc>
      </w:tr>
      <w:tr w:rsidR="00E267FD" w14:paraId="7E2C51E2" w14:textId="309E35FF" w:rsidTr="001169F4">
        <w:trPr>
          <w:trHeight w:val="300"/>
          <w:jc w:val="center"/>
        </w:trPr>
        <w:tc>
          <w:tcPr>
            <w:tcW w:w="2889" w:type="dxa"/>
          </w:tcPr>
          <w:p w14:paraId="7239BFFE" w14:textId="1B334CA2" w:rsidR="00E267FD" w:rsidRPr="001169F4" w:rsidRDefault="006B10AA" w:rsidP="003A4A35">
            <w:pPr>
              <w:pStyle w:val="Tablestyle"/>
              <w:rPr>
                <w:rFonts w:asciiTheme="majorHAnsi" w:hAnsiTheme="majorHAnsi"/>
                <w:b/>
                <w:bCs/>
              </w:rPr>
            </w:pPr>
            <w:r w:rsidRPr="001169F4">
              <w:rPr>
                <w:rFonts w:asciiTheme="majorHAnsi" w:hAnsiTheme="majorHAnsi"/>
                <w:b/>
                <w:bCs/>
              </w:rPr>
              <w:t xml:space="preserve">Included in the final dataset </w:t>
            </w:r>
          </w:p>
        </w:tc>
        <w:tc>
          <w:tcPr>
            <w:tcW w:w="1183" w:type="dxa"/>
          </w:tcPr>
          <w:p w14:paraId="61BBD74D" w14:textId="7A2A6F39" w:rsidR="00E267FD" w:rsidRPr="001169F4" w:rsidRDefault="00E267FD" w:rsidP="003A4A35">
            <w:pPr>
              <w:pStyle w:val="Tablestyle"/>
              <w:rPr>
                <w:rFonts w:asciiTheme="majorHAnsi" w:hAnsiTheme="majorHAnsi"/>
                <w:b/>
                <w:bCs/>
              </w:rPr>
            </w:pPr>
            <w:r w:rsidRPr="001169F4">
              <w:rPr>
                <w:rFonts w:asciiTheme="majorHAnsi" w:hAnsiTheme="majorHAnsi"/>
                <w:b/>
                <w:bCs/>
              </w:rPr>
              <w:t>29</w:t>
            </w:r>
          </w:p>
        </w:tc>
        <w:tc>
          <w:tcPr>
            <w:tcW w:w="1183" w:type="dxa"/>
          </w:tcPr>
          <w:p w14:paraId="6B0AC383" w14:textId="166CA172" w:rsidR="2B74DE0F" w:rsidRPr="001169F4" w:rsidRDefault="12603099" w:rsidP="2B74DE0F">
            <w:pPr>
              <w:pStyle w:val="Tablestyle"/>
              <w:rPr>
                <w:rFonts w:asciiTheme="majorHAnsi" w:hAnsiTheme="majorHAnsi"/>
                <w:b/>
                <w:bCs/>
              </w:rPr>
            </w:pPr>
            <w:r w:rsidRPr="001169F4">
              <w:rPr>
                <w:rFonts w:asciiTheme="majorHAnsi" w:hAnsiTheme="majorHAnsi"/>
                <w:b/>
                <w:bCs/>
              </w:rPr>
              <w:t>52</w:t>
            </w:r>
          </w:p>
        </w:tc>
        <w:tc>
          <w:tcPr>
            <w:tcW w:w="1292" w:type="dxa"/>
          </w:tcPr>
          <w:p w14:paraId="3DEB4647" w14:textId="4351D129" w:rsidR="00E267FD" w:rsidRPr="001169F4" w:rsidRDefault="00E267FD" w:rsidP="003A4A35">
            <w:pPr>
              <w:pStyle w:val="Tablestyle"/>
              <w:rPr>
                <w:rFonts w:asciiTheme="majorHAnsi" w:hAnsiTheme="majorHAnsi"/>
                <w:b/>
                <w:bCs/>
              </w:rPr>
            </w:pPr>
            <w:r w:rsidRPr="001169F4">
              <w:rPr>
                <w:rFonts w:asciiTheme="majorHAnsi" w:hAnsiTheme="majorHAnsi"/>
                <w:b/>
                <w:bCs/>
              </w:rPr>
              <w:t>46</w:t>
            </w:r>
          </w:p>
        </w:tc>
        <w:tc>
          <w:tcPr>
            <w:tcW w:w="1180" w:type="dxa"/>
          </w:tcPr>
          <w:p w14:paraId="14882198" w14:textId="0DD8637E" w:rsidR="00E267FD" w:rsidRPr="001169F4" w:rsidRDefault="00E267FD" w:rsidP="003A4A35">
            <w:pPr>
              <w:pStyle w:val="Tablestyle"/>
              <w:rPr>
                <w:rFonts w:asciiTheme="majorHAnsi" w:hAnsiTheme="majorHAnsi"/>
                <w:b/>
                <w:bCs/>
              </w:rPr>
            </w:pPr>
            <w:r w:rsidRPr="001169F4">
              <w:rPr>
                <w:rFonts w:asciiTheme="majorHAnsi" w:hAnsiTheme="majorHAnsi"/>
                <w:b/>
                <w:bCs/>
              </w:rPr>
              <w:t>28</w:t>
            </w:r>
          </w:p>
        </w:tc>
        <w:tc>
          <w:tcPr>
            <w:tcW w:w="1026" w:type="dxa"/>
          </w:tcPr>
          <w:p w14:paraId="408A3B99" w14:textId="5EDBD267" w:rsidR="00E267FD" w:rsidRPr="001169F4" w:rsidRDefault="00E267FD" w:rsidP="003A4A35">
            <w:pPr>
              <w:pStyle w:val="Tablestyle"/>
              <w:rPr>
                <w:rFonts w:asciiTheme="majorHAnsi" w:hAnsiTheme="majorHAnsi"/>
                <w:b/>
                <w:bCs/>
              </w:rPr>
            </w:pPr>
            <w:r w:rsidRPr="001169F4">
              <w:rPr>
                <w:rFonts w:asciiTheme="majorHAnsi" w:hAnsiTheme="majorHAnsi"/>
                <w:b/>
                <w:bCs/>
              </w:rPr>
              <w:t>1</w:t>
            </w:r>
            <w:r w:rsidR="0415D81D" w:rsidRPr="001169F4">
              <w:rPr>
                <w:rFonts w:asciiTheme="majorHAnsi" w:hAnsiTheme="majorHAnsi"/>
                <w:b/>
                <w:bCs/>
              </w:rPr>
              <w:t>55</w:t>
            </w:r>
          </w:p>
        </w:tc>
      </w:tr>
    </w:tbl>
    <w:p w14:paraId="7A225FED" w14:textId="337414B8" w:rsidR="004903BA" w:rsidRDefault="009134E3" w:rsidP="004903BA">
      <w:pPr>
        <w:pStyle w:val="Beskrivning"/>
        <w:keepNext/>
      </w:pPr>
      <w:r>
        <w:lastRenderedPageBreak/>
        <w:t xml:space="preserve">Table </w:t>
      </w:r>
      <w:r w:rsidR="004903BA">
        <w:t>S</w:t>
      </w:r>
      <w:r w:rsidR="002D51FB">
        <w:t>3</w:t>
      </w:r>
      <w:r w:rsidR="004903BA">
        <w:t xml:space="preserve">. </w:t>
      </w:r>
      <w:r w:rsidR="00BB16C8">
        <w:t xml:space="preserve">Number of species </w:t>
      </w:r>
      <w:r w:rsidR="00417AAE">
        <w:t>included in the study at each</w:t>
      </w:r>
      <w:r w:rsidR="004903BA">
        <w:t xml:space="preserve"> study site</w:t>
      </w:r>
    </w:p>
    <w:tbl>
      <w:tblPr>
        <w:tblStyle w:val="Tabellrutnt"/>
        <w:tblW w:w="7060" w:type="dxa"/>
        <w:tblBorders>
          <w:left w:val="none" w:sz="0" w:space="0" w:color="auto"/>
          <w:bottom w:val="single" w:sz="8" w:space="0" w:color="000000" w:themeColor="text1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1675"/>
        <w:gridCol w:w="1290"/>
        <w:gridCol w:w="1290"/>
        <w:gridCol w:w="1665"/>
        <w:gridCol w:w="1140"/>
      </w:tblGrid>
      <w:tr w:rsidR="00372277" w14:paraId="08058F83" w14:textId="77777777" w:rsidTr="001169F4">
        <w:trPr>
          <w:trHeight w:val="300"/>
        </w:trPr>
        <w:tc>
          <w:tcPr>
            <w:tcW w:w="1675" w:type="dxa"/>
            <w:tcBorders>
              <w:bottom w:val="single" w:sz="8" w:space="0" w:color="000000" w:themeColor="text1"/>
            </w:tcBorders>
          </w:tcPr>
          <w:p w14:paraId="74716360" w14:textId="594456EC" w:rsidR="00372277" w:rsidRPr="001169F4" w:rsidRDefault="00372277">
            <w:pPr>
              <w:pStyle w:val="Tablestyle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90" w:type="dxa"/>
            <w:tcBorders>
              <w:bottom w:val="single" w:sz="8" w:space="0" w:color="000000" w:themeColor="text1"/>
            </w:tcBorders>
          </w:tcPr>
          <w:p w14:paraId="6E7EFCDA" w14:textId="1437A310" w:rsidR="6272FB26" w:rsidRPr="001169F4" w:rsidRDefault="6272FB26" w:rsidP="6272FB26">
            <w:pPr>
              <w:pStyle w:val="Tablestyle"/>
              <w:rPr>
                <w:rFonts w:asciiTheme="majorHAnsi" w:hAnsiTheme="majorHAnsi"/>
                <w:b/>
                <w:bCs/>
              </w:rPr>
            </w:pPr>
            <w:r w:rsidRPr="001169F4">
              <w:rPr>
                <w:rFonts w:asciiTheme="majorHAnsi" w:hAnsiTheme="majorHAnsi" w:cs="Times New Roman"/>
                <w:b/>
                <w:bCs/>
              </w:rPr>
              <w:t>East-Tallinn Central Hospital</w:t>
            </w:r>
          </w:p>
        </w:tc>
        <w:tc>
          <w:tcPr>
            <w:tcW w:w="1290" w:type="dxa"/>
            <w:tcBorders>
              <w:bottom w:val="single" w:sz="8" w:space="0" w:color="000000" w:themeColor="text1"/>
            </w:tcBorders>
          </w:tcPr>
          <w:p w14:paraId="15095851" w14:textId="55B33306" w:rsidR="5308D127" w:rsidRPr="001169F4" w:rsidRDefault="3FB29ECE" w:rsidP="1468C478">
            <w:pPr>
              <w:pStyle w:val="Tablestyle"/>
              <w:rPr>
                <w:rFonts w:asciiTheme="majorHAnsi" w:hAnsiTheme="majorHAnsi" w:cs="Times New Roman"/>
                <w:b/>
                <w:bCs/>
              </w:rPr>
            </w:pPr>
            <w:r w:rsidRPr="001169F4">
              <w:rPr>
                <w:rFonts w:asciiTheme="majorHAnsi" w:hAnsiTheme="majorHAnsi" w:cs="Times New Roman"/>
                <w:b/>
                <w:bCs/>
              </w:rPr>
              <w:t xml:space="preserve">General University Hospital Dr. </w:t>
            </w:r>
            <w:proofErr w:type="spellStart"/>
            <w:r w:rsidRPr="001169F4">
              <w:rPr>
                <w:rFonts w:asciiTheme="majorHAnsi" w:hAnsiTheme="majorHAnsi" w:cs="Times New Roman"/>
                <w:b/>
                <w:bCs/>
              </w:rPr>
              <w:t>Balmis</w:t>
            </w:r>
            <w:proofErr w:type="spellEnd"/>
          </w:p>
          <w:p w14:paraId="29F4AD92" w14:textId="4B004867" w:rsidR="6272FB26" w:rsidRPr="001169F4" w:rsidRDefault="6272FB26" w:rsidP="6272FB26">
            <w:pPr>
              <w:pStyle w:val="Tablestyle"/>
              <w:rPr>
                <w:rFonts w:asciiTheme="majorHAnsi" w:hAnsiTheme="majorHAnsi" w:cs="Times New Roman"/>
                <w:b/>
                <w:bCs/>
              </w:rPr>
            </w:pPr>
          </w:p>
        </w:tc>
        <w:tc>
          <w:tcPr>
            <w:tcW w:w="1665" w:type="dxa"/>
            <w:tcBorders>
              <w:bottom w:val="single" w:sz="8" w:space="0" w:color="000000" w:themeColor="text1"/>
            </w:tcBorders>
          </w:tcPr>
          <w:p w14:paraId="509E8C2F" w14:textId="4D65E3E3" w:rsidR="6272FB26" w:rsidRPr="001169F4" w:rsidRDefault="6272FB26" w:rsidP="6272FB26">
            <w:pPr>
              <w:pStyle w:val="Tablestyle"/>
              <w:rPr>
                <w:rFonts w:asciiTheme="majorHAnsi" w:hAnsiTheme="majorHAnsi"/>
                <w:b/>
                <w:bCs/>
              </w:rPr>
            </w:pPr>
            <w:r w:rsidRPr="001169F4">
              <w:rPr>
                <w:rFonts w:asciiTheme="majorHAnsi" w:hAnsiTheme="majorHAnsi" w:cs="Times New Roman"/>
                <w:b/>
                <w:bCs/>
              </w:rPr>
              <w:t>The Medical College of Wisconsin Inc.</w:t>
            </w:r>
          </w:p>
        </w:tc>
        <w:tc>
          <w:tcPr>
            <w:tcW w:w="1140" w:type="dxa"/>
            <w:tcBorders>
              <w:bottom w:val="single" w:sz="8" w:space="0" w:color="000000" w:themeColor="text1"/>
            </w:tcBorders>
          </w:tcPr>
          <w:p w14:paraId="3CFE57FB" w14:textId="5C50B031" w:rsidR="00372277" w:rsidRPr="001169F4" w:rsidRDefault="007160AC">
            <w:pPr>
              <w:pStyle w:val="Tablestyle"/>
              <w:rPr>
                <w:rFonts w:asciiTheme="majorHAnsi" w:hAnsiTheme="majorHAnsi"/>
                <w:b/>
                <w:bCs/>
                <w:highlight w:val="yellow"/>
              </w:rPr>
            </w:pPr>
            <w:r w:rsidRPr="001169F4">
              <w:rPr>
                <w:rFonts w:asciiTheme="majorHAnsi" w:hAnsiTheme="majorHAnsi" w:cs="Times New Roman"/>
                <w:b/>
                <w:bCs/>
                <w:szCs w:val="20"/>
              </w:rPr>
              <w:t>UNC Medical Centre</w:t>
            </w:r>
          </w:p>
        </w:tc>
      </w:tr>
      <w:tr w:rsidR="00372277" w14:paraId="60FD2529" w14:textId="77777777" w:rsidTr="001169F4">
        <w:trPr>
          <w:trHeight w:val="300"/>
        </w:trPr>
        <w:tc>
          <w:tcPr>
            <w:tcW w:w="1675" w:type="dxa"/>
            <w:tcBorders>
              <w:top w:val="single" w:sz="8" w:space="0" w:color="000000" w:themeColor="text1"/>
            </w:tcBorders>
          </w:tcPr>
          <w:p w14:paraId="09FAB8EE" w14:textId="77777777" w:rsidR="00372277" w:rsidRPr="001169F4" w:rsidRDefault="00372277">
            <w:pPr>
              <w:pStyle w:val="Tablestyle"/>
              <w:rPr>
                <w:rFonts w:asciiTheme="majorHAnsi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>E. coli</w:t>
            </w:r>
          </w:p>
        </w:tc>
        <w:tc>
          <w:tcPr>
            <w:tcW w:w="1290" w:type="dxa"/>
            <w:tcBorders>
              <w:top w:val="single" w:sz="8" w:space="0" w:color="000000" w:themeColor="text1"/>
            </w:tcBorders>
          </w:tcPr>
          <w:p w14:paraId="17429AB7" w14:textId="3A3C2910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22</w:t>
            </w:r>
          </w:p>
        </w:tc>
        <w:tc>
          <w:tcPr>
            <w:tcW w:w="1290" w:type="dxa"/>
            <w:tcBorders>
              <w:top w:val="single" w:sz="8" w:space="0" w:color="000000" w:themeColor="text1"/>
            </w:tcBorders>
          </w:tcPr>
          <w:p w14:paraId="70982441" w14:textId="19A9C7F8" w:rsidR="381F41DE" w:rsidRPr="001169F4" w:rsidRDefault="381F41DE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30</w:t>
            </w:r>
          </w:p>
        </w:tc>
        <w:tc>
          <w:tcPr>
            <w:tcW w:w="1665" w:type="dxa"/>
            <w:tcBorders>
              <w:top w:val="single" w:sz="8" w:space="0" w:color="000000" w:themeColor="text1"/>
            </w:tcBorders>
          </w:tcPr>
          <w:p w14:paraId="705870C7" w14:textId="02C3319D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 xml:space="preserve">21 </w:t>
            </w:r>
          </w:p>
        </w:tc>
        <w:tc>
          <w:tcPr>
            <w:tcW w:w="1140" w:type="dxa"/>
            <w:tcBorders>
              <w:top w:val="single" w:sz="8" w:space="0" w:color="000000" w:themeColor="text1"/>
            </w:tcBorders>
          </w:tcPr>
          <w:p w14:paraId="72954957" w14:textId="533FFF3F" w:rsidR="00372277" w:rsidRPr="001169F4" w:rsidRDefault="2AA50A67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 xml:space="preserve">19 </w:t>
            </w:r>
          </w:p>
        </w:tc>
      </w:tr>
      <w:tr w:rsidR="00372277" w14:paraId="3A71C7A8" w14:textId="77777777" w:rsidTr="001169F4">
        <w:trPr>
          <w:trHeight w:val="300"/>
        </w:trPr>
        <w:tc>
          <w:tcPr>
            <w:tcW w:w="1675" w:type="dxa"/>
          </w:tcPr>
          <w:p w14:paraId="6A878C0E" w14:textId="77777777" w:rsidR="00372277" w:rsidRPr="001169F4" w:rsidRDefault="00372277">
            <w:pPr>
              <w:pStyle w:val="Tablestyle"/>
              <w:rPr>
                <w:rFonts w:asciiTheme="majorHAnsi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>K. pneumoniae</w:t>
            </w:r>
          </w:p>
        </w:tc>
        <w:tc>
          <w:tcPr>
            <w:tcW w:w="1290" w:type="dxa"/>
          </w:tcPr>
          <w:p w14:paraId="703D5241" w14:textId="12D9E1B6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290" w:type="dxa"/>
          </w:tcPr>
          <w:p w14:paraId="4A6D8E3C" w14:textId="1A40C2A6" w:rsidR="4AA284B1" w:rsidRPr="001169F4" w:rsidRDefault="4AA284B1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8</w:t>
            </w:r>
          </w:p>
        </w:tc>
        <w:tc>
          <w:tcPr>
            <w:tcW w:w="1665" w:type="dxa"/>
          </w:tcPr>
          <w:p w14:paraId="328884FC" w14:textId="36741AF4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 xml:space="preserve">11 </w:t>
            </w:r>
          </w:p>
        </w:tc>
        <w:tc>
          <w:tcPr>
            <w:tcW w:w="1140" w:type="dxa"/>
          </w:tcPr>
          <w:p w14:paraId="6D14E015" w14:textId="29852792" w:rsidR="00372277" w:rsidRPr="001169F4" w:rsidRDefault="2AA50A67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 xml:space="preserve">8 </w:t>
            </w:r>
          </w:p>
        </w:tc>
      </w:tr>
      <w:tr w:rsidR="00372277" w14:paraId="41CBCC38" w14:textId="77777777" w:rsidTr="001169F4">
        <w:trPr>
          <w:trHeight w:val="300"/>
        </w:trPr>
        <w:tc>
          <w:tcPr>
            <w:tcW w:w="1675" w:type="dxa"/>
          </w:tcPr>
          <w:p w14:paraId="3A05546B" w14:textId="77777777" w:rsidR="00372277" w:rsidRPr="001169F4" w:rsidRDefault="00372277">
            <w:pPr>
              <w:pStyle w:val="Tablestyle"/>
              <w:rPr>
                <w:rFonts w:asciiTheme="majorHAnsi" w:eastAsiaTheme="minorEastAsia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 xml:space="preserve">K. </w:t>
            </w:r>
            <w:proofErr w:type="spellStart"/>
            <w:r w:rsidRPr="001169F4">
              <w:rPr>
                <w:rFonts w:asciiTheme="majorHAnsi" w:hAnsiTheme="majorHAnsi"/>
                <w:i/>
                <w:iCs/>
              </w:rPr>
              <w:t>oxytoca</w:t>
            </w:r>
            <w:proofErr w:type="spellEnd"/>
          </w:p>
        </w:tc>
        <w:tc>
          <w:tcPr>
            <w:tcW w:w="1290" w:type="dxa"/>
          </w:tcPr>
          <w:p w14:paraId="10B245CB" w14:textId="4DC2E206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</w:tcPr>
          <w:p w14:paraId="021985F3" w14:textId="4BB8A523" w:rsidR="3148F393" w:rsidRPr="001169F4" w:rsidRDefault="3148F393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665" w:type="dxa"/>
          </w:tcPr>
          <w:p w14:paraId="546155A2" w14:textId="1FF2895A" w:rsidR="6272FB26" w:rsidRPr="001169F4" w:rsidRDefault="6272FB26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2</w:t>
            </w:r>
          </w:p>
        </w:tc>
        <w:tc>
          <w:tcPr>
            <w:tcW w:w="1140" w:type="dxa"/>
          </w:tcPr>
          <w:p w14:paraId="79846549" w14:textId="48DD7EA0" w:rsidR="00372277" w:rsidRPr="001169F4" w:rsidRDefault="2AA50A67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00372277" w14:paraId="7D531041" w14:textId="77777777" w:rsidTr="001169F4">
        <w:trPr>
          <w:trHeight w:val="300"/>
        </w:trPr>
        <w:tc>
          <w:tcPr>
            <w:tcW w:w="1675" w:type="dxa"/>
          </w:tcPr>
          <w:p w14:paraId="67B35BA1" w14:textId="77777777" w:rsidR="00372277" w:rsidRPr="001169F4" w:rsidRDefault="00372277">
            <w:pPr>
              <w:pStyle w:val="Tablestyle"/>
              <w:rPr>
                <w:rFonts w:asciiTheme="majorHAnsi" w:eastAsiaTheme="minorEastAsia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>K. aerogenes</w:t>
            </w:r>
          </w:p>
        </w:tc>
        <w:tc>
          <w:tcPr>
            <w:tcW w:w="1290" w:type="dxa"/>
          </w:tcPr>
          <w:p w14:paraId="55C9320A" w14:textId="6B953667" w:rsidR="6272FB26" w:rsidRPr="001169F4" w:rsidRDefault="6272FB26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</w:tcPr>
          <w:p w14:paraId="15C5F16F" w14:textId="13896956" w:rsidR="0CE9BEEA" w:rsidRPr="001169F4" w:rsidRDefault="0CE9BEEA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665" w:type="dxa"/>
          </w:tcPr>
          <w:p w14:paraId="4A8FDE8D" w14:textId="107F2B05" w:rsidR="6272FB26" w:rsidRPr="001169F4" w:rsidRDefault="6272FB26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140" w:type="dxa"/>
          </w:tcPr>
          <w:p w14:paraId="66CF1025" w14:textId="486CD598" w:rsidR="00372277" w:rsidRPr="001169F4" w:rsidRDefault="2AA50A67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1468C478" w14:paraId="3D0670E0" w14:textId="77777777" w:rsidTr="001169F4">
        <w:trPr>
          <w:trHeight w:val="300"/>
        </w:trPr>
        <w:tc>
          <w:tcPr>
            <w:tcW w:w="1675" w:type="dxa"/>
          </w:tcPr>
          <w:p w14:paraId="73145820" w14:textId="7E89EBA1" w:rsidR="2C39F107" w:rsidRPr="001169F4" w:rsidRDefault="2C39F107" w:rsidP="1468C478">
            <w:pPr>
              <w:pStyle w:val="Tablestyle"/>
              <w:rPr>
                <w:rFonts w:asciiTheme="majorHAnsi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 xml:space="preserve">C. </w:t>
            </w:r>
            <w:proofErr w:type="spellStart"/>
            <w:r w:rsidRPr="001169F4">
              <w:rPr>
                <w:rFonts w:asciiTheme="majorHAnsi" w:hAnsiTheme="majorHAnsi"/>
                <w:i/>
                <w:iCs/>
              </w:rPr>
              <w:t>braaki</w:t>
            </w:r>
            <w:proofErr w:type="spellEnd"/>
          </w:p>
        </w:tc>
        <w:tc>
          <w:tcPr>
            <w:tcW w:w="1290" w:type="dxa"/>
          </w:tcPr>
          <w:p w14:paraId="2137E56B" w14:textId="28DA335A" w:rsidR="2C39F107" w:rsidRPr="001169F4" w:rsidRDefault="2C39F107" w:rsidP="1468C478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</w:tcPr>
          <w:p w14:paraId="2BA3EB3C" w14:textId="1E58E4D3" w:rsidR="2C39F107" w:rsidRPr="001169F4" w:rsidRDefault="2C39F107" w:rsidP="1468C478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665" w:type="dxa"/>
          </w:tcPr>
          <w:p w14:paraId="0B6F37ED" w14:textId="47698266" w:rsidR="2C39F107" w:rsidRPr="001169F4" w:rsidRDefault="2C39F107" w:rsidP="1468C478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140" w:type="dxa"/>
          </w:tcPr>
          <w:p w14:paraId="50BC3605" w14:textId="391524DB" w:rsidR="2C39F107" w:rsidRPr="001169F4" w:rsidRDefault="2C39F107" w:rsidP="1468C478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00372277" w14:paraId="57877EC9" w14:textId="77777777" w:rsidTr="001169F4">
        <w:trPr>
          <w:trHeight w:val="300"/>
        </w:trPr>
        <w:tc>
          <w:tcPr>
            <w:tcW w:w="1675" w:type="dxa"/>
          </w:tcPr>
          <w:p w14:paraId="76A37F94" w14:textId="77777777" w:rsidR="00372277" w:rsidRPr="001169F4" w:rsidRDefault="00372277">
            <w:pPr>
              <w:pStyle w:val="Tablestyle"/>
              <w:rPr>
                <w:rFonts w:asciiTheme="majorHAnsi" w:eastAsiaTheme="minorEastAsia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 xml:space="preserve">C. </w:t>
            </w:r>
            <w:proofErr w:type="spellStart"/>
            <w:r w:rsidRPr="001169F4">
              <w:rPr>
                <w:rFonts w:asciiTheme="majorHAnsi" w:hAnsiTheme="majorHAnsi"/>
                <w:i/>
                <w:iCs/>
              </w:rPr>
              <w:t>koseri</w:t>
            </w:r>
            <w:proofErr w:type="spellEnd"/>
          </w:p>
        </w:tc>
        <w:tc>
          <w:tcPr>
            <w:tcW w:w="1290" w:type="dxa"/>
          </w:tcPr>
          <w:p w14:paraId="6000CAD8" w14:textId="2E9DDF7A" w:rsidR="6272FB26" w:rsidRPr="001169F4" w:rsidRDefault="6272FB26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</w:tcPr>
          <w:p w14:paraId="396C4E6F" w14:textId="15B7C86F" w:rsidR="01F86AB3" w:rsidRPr="001169F4" w:rsidRDefault="01F86AB3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665" w:type="dxa"/>
          </w:tcPr>
          <w:p w14:paraId="30B0C451" w14:textId="21E21735" w:rsidR="6272FB26" w:rsidRPr="001169F4" w:rsidRDefault="6272FB26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140" w:type="dxa"/>
          </w:tcPr>
          <w:p w14:paraId="7962353E" w14:textId="0AC73139" w:rsidR="00372277" w:rsidRPr="001169F4" w:rsidRDefault="2AA50A67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00372277" w14:paraId="3106142A" w14:textId="77777777" w:rsidTr="001169F4">
        <w:trPr>
          <w:trHeight w:val="300"/>
        </w:trPr>
        <w:tc>
          <w:tcPr>
            <w:tcW w:w="1675" w:type="dxa"/>
          </w:tcPr>
          <w:p w14:paraId="0417D199" w14:textId="77777777" w:rsidR="00372277" w:rsidRPr="001169F4" w:rsidRDefault="00372277">
            <w:pPr>
              <w:pStyle w:val="Tablestyle"/>
              <w:rPr>
                <w:rFonts w:asciiTheme="majorHAnsi" w:eastAsiaTheme="minorEastAsia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 xml:space="preserve">C. </w:t>
            </w:r>
            <w:proofErr w:type="spellStart"/>
            <w:r w:rsidRPr="001169F4">
              <w:rPr>
                <w:rFonts w:asciiTheme="majorHAnsi" w:hAnsiTheme="majorHAnsi"/>
                <w:i/>
                <w:iCs/>
              </w:rPr>
              <w:t>freundii</w:t>
            </w:r>
            <w:proofErr w:type="spellEnd"/>
          </w:p>
        </w:tc>
        <w:tc>
          <w:tcPr>
            <w:tcW w:w="1290" w:type="dxa"/>
          </w:tcPr>
          <w:p w14:paraId="2AF9B2F1" w14:textId="5E1E077D" w:rsidR="6272FB26" w:rsidRPr="001169F4" w:rsidRDefault="6272FB26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</w:tcPr>
          <w:p w14:paraId="5E305EBD" w14:textId="560D8216" w:rsidR="19D49D9C" w:rsidRPr="001169F4" w:rsidRDefault="19D49D9C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665" w:type="dxa"/>
          </w:tcPr>
          <w:p w14:paraId="6D46D813" w14:textId="25132B2B" w:rsidR="6272FB26" w:rsidRPr="001169F4" w:rsidRDefault="6272FB26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140" w:type="dxa"/>
          </w:tcPr>
          <w:p w14:paraId="20D07DA7" w14:textId="5F9233CD" w:rsidR="00372277" w:rsidRPr="001169F4" w:rsidRDefault="2AA50A67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00372277" w14:paraId="376C9ECF" w14:textId="77777777" w:rsidTr="001169F4">
        <w:trPr>
          <w:trHeight w:val="300"/>
        </w:trPr>
        <w:tc>
          <w:tcPr>
            <w:tcW w:w="1675" w:type="dxa"/>
          </w:tcPr>
          <w:p w14:paraId="5140564A" w14:textId="77777777" w:rsidR="00372277" w:rsidRPr="001169F4" w:rsidRDefault="00372277">
            <w:pPr>
              <w:pStyle w:val="Tablestyle"/>
              <w:rPr>
                <w:rFonts w:asciiTheme="majorHAnsi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>P. mirabilis</w:t>
            </w:r>
          </w:p>
        </w:tc>
        <w:tc>
          <w:tcPr>
            <w:tcW w:w="1290" w:type="dxa"/>
          </w:tcPr>
          <w:p w14:paraId="20E0B49A" w14:textId="47A5C66D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4</w:t>
            </w:r>
          </w:p>
        </w:tc>
        <w:tc>
          <w:tcPr>
            <w:tcW w:w="1290" w:type="dxa"/>
          </w:tcPr>
          <w:p w14:paraId="050D057F" w14:textId="02E46602" w:rsidR="69268754" w:rsidRPr="001169F4" w:rsidRDefault="00A74C78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-</w:t>
            </w:r>
          </w:p>
        </w:tc>
        <w:tc>
          <w:tcPr>
            <w:tcW w:w="1665" w:type="dxa"/>
          </w:tcPr>
          <w:p w14:paraId="519762D2" w14:textId="50A5F764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2</w:t>
            </w:r>
          </w:p>
        </w:tc>
        <w:tc>
          <w:tcPr>
            <w:tcW w:w="1140" w:type="dxa"/>
          </w:tcPr>
          <w:p w14:paraId="2C3B3637" w14:textId="2384FA60" w:rsidR="00372277" w:rsidRPr="001169F4" w:rsidRDefault="2AA50A67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</w:tr>
      <w:tr w:rsidR="6272FB26" w14:paraId="700BC06F" w14:textId="77777777" w:rsidTr="001169F4">
        <w:trPr>
          <w:trHeight w:val="300"/>
        </w:trPr>
        <w:tc>
          <w:tcPr>
            <w:tcW w:w="1675" w:type="dxa"/>
          </w:tcPr>
          <w:p w14:paraId="248440BD" w14:textId="09D5453B" w:rsidR="7C40BF6C" w:rsidRPr="001169F4" w:rsidRDefault="7C40BF6C" w:rsidP="6272FB26">
            <w:pPr>
              <w:pStyle w:val="Tablestyle"/>
              <w:rPr>
                <w:rFonts w:asciiTheme="majorHAnsi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>Proteus spp.</w:t>
            </w:r>
          </w:p>
        </w:tc>
        <w:tc>
          <w:tcPr>
            <w:tcW w:w="1290" w:type="dxa"/>
          </w:tcPr>
          <w:p w14:paraId="32DC100F" w14:textId="50DFD34F" w:rsidR="7C40BF6C" w:rsidRPr="001169F4" w:rsidRDefault="00A74C78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-</w:t>
            </w:r>
          </w:p>
        </w:tc>
        <w:tc>
          <w:tcPr>
            <w:tcW w:w="1290" w:type="dxa"/>
          </w:tcPr>
          <w:p w14:paraId="0393D5FF" w14:textId="2B3423C3" w:rsidR="7C40BF6C" w:rsidRPr="001169F4" w:rsidRDefault="7C40BF6C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665" w:type="dxa"/>
          </w:tcPr>
          <w:p w14:paraId="3925EA4C" w14:textId="4A07ABEF" w:rsidR="7C40BF6C" w:rsidRPr="001169F4" w:rsidRDefault="00A74C78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-</w:t>
            </w:r>
          </w:p>
        </w:tc>
        <w:tc>
          <w:tcPr>
            <w:tcW w:w="1140" w:type="dxa"/>
          </w:tcPr>
          <w:p w14:paraId="45E82F74" w14:textId="113AC89E" w:rsidR="7C40BF6C" w:rsidRPr="001169F4" w:rsidRDefault="00A74C78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-</w:t>
            </w:r>
          </w:p>
        </w:tc>
      </w:tr>
      <w:tr w:rsidR="00372277" w14:paraId="215A2C40" w14:textId="77777777" w:rsidTr="001169F4">
        <w:trPr>
          <w:trHeight w:val="300"/>
        </w:trPr>
        <w:tc>
          <w:tcPr>
            <w:tcW w:w="1675" w:type="dxa"/>
          </w:tcPr>
          <w:p w14:paraId="5D1547F6" w14:textId="77777777" w:rsidR="00372277" w:rsidRPr="001169F4" w:rsidRDefault="00372277">
            <w:pPr>
              <w:pStyle w:val="Tablestyle"/>
              <w:rPr>
                <w:rFonts w:asciiTheme="majorHAnsi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>P. aeruginosa</w:t>
            </w:r>
          </w:p>
        </w:tc>
        <w:tc>
          <w:tcPr>
            <w:tcW w:w="1290" w:type="dxa"/>
          </w:tcPr>
          <w:p w14:paraId="48790317" w14:textId="7305A3C5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</w:tcPr>
          <w:p w14:paraId="51ED623D" w14:textId="3C69255D" w:rsidR="6BE55C11" w:rsidRPr="001169F4" w:rsidRDefault="6BE55C11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2</w:t>
            </w:r>
          </w:p>
        </w:tc>
        <w:tc>
          <w:tcPr>
            <w:tcW w:w="1665" w:type="dxa"/>
          </w:tcPr>
          <w:p w14:paraId="4DBB80DA" w14:textId="3D380861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140" w:type="dxa"/>
          </w:tcPr>
          <w:p w14:paraId="14767D44" w14:textId="2A1700BB" w:rsidR="00372277" w:rsidRPr="001169F4" w:rsidRDefault="2AA50A67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00372277" w14:paraId="765B2735" w14:textId="77777777" w:rsidTr="001169F4">
        <w:trPr>
          <w:trHeight w:val="300"/>
        </w:trPr>
        <w:tc>
          <w:tcPr>
            <w:tcW w:w="1675" w:type="dxa"/>
          </w:tcPr>
          <w:p w14:paraId="186FDE34" w14:textId="77777777" w:rsidR="00372277" w:rsidRPr="001169F4" w:rsidRDefault="00372277">
            <w:pPr>
              <w:pStyle w:val="Tablestyle"/>
              <w:rPr>
                <w:rFonts w:asciiTheme="majorHAnsi" w:eastAsiaTheme="minorEastAsia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>S. marcescens</w:t>
            </w:r>
          </w:p>
        </w:tc>
        <w:tc>
          <w:tcPr>
            <w:tcW w:w="1290" w:type="dxa"/>
          </w:tcPr>
          <w:p w14:paraId="05BA45BB" w14:textId="0030A635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</w:tcPr>
          <w:p w14:paraId="1942DBD5" w14:textId="517294C5" w:rsidR="343A2D04" w:rsidRPr="001169F4" w:rsidRDefault="343A2D04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665" w:type="dxa"/>
          </w:tcPr>
          <w:p w14:paraId="104A25A6" w14:textId="51AD7B8D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140" w:type="dxa"/>
          </w:tcPr>
          <w:p w14:paraId="16AC3B72" w14:textId="6786CEC7" w:rsidR="00372277" w:rsidRPr="001169F4" w:rsidRDefault="2AA50A67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6272FB26" w14:paraId="036CE423" w14:textId="77777777" w:rsidTr="001169F4">
        <w:trPr>
          <w:trHeight w:val="300"/>
        </w:trPr>
        <w:tc>
          <w:tcPr>
            <w:tcW w:w="1675" w:type="dxa"/>
          </w:tcPr>
          <w:p w14:paraId="2764F309" w14:textId="60DEBC03" w:rsidR="3DC6971F" w:rsidRPr="001169F4" w:rsidRDefault="3DC6971F" w:rsidP="6272FB26">
            <w:pPr>
              <w:pStyle w:val="Tablestyle"/>
              <w:rPr>
                <w:rFonts w:asciiTheme="majorHAnsi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 xml:space="preserve">S. </w:t>
            </w:r>
            <w:proofErr w:type="spellStart"/>
            <w:r w:rsidRPr="001169F4">
              <w:rPr>
                <w:rFonts w:asciiTheme="majorHAnsi" w:hAnsiTheme="majorHAnsi"/>
                <w:i/>
                <w:iCs/>
              </w:rPr>
              <w:t>rubidae</w:t>
            </w:r>
            <w:proofErr w:type="spellEnd"/>
          </w:p>
        </w:tc>
        <w:tc>
          <w:tcPr>
            <w:tcW w:w="1290" w:type="dxa"/>
          </w:tcPr>
          <w:p w14:paraId="5AA2632D" w14:textId="2A4ADB03" w:rsidR="59D7982D" w:rsidRPr="001169F4" w:rsidRDefault="59D7982D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</w:tcPr>
          <w:p w14:paraId="681B90CA" w14:textId="3F2BDDCA" w:rsidR="3DC6971F" w:rsidRPr="001169F4" w:rsidRDefault="3DC6971F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665" w:type="dxa"/>
          </w:tcPr>
          <w:p w14:paraId="67148D4E" w14:textId="467CA5D5" w:rsidR="3B7642E4" w:rsidRPr="001169F4" w:rsidRDefault="3B7642E4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140" w:type="dxa"/>
          </w:tcPr>
          <w:p w14:paraId="2EF74418" w14:textId="369C7801" w:rsidR="3B7642E4" w:rsidRPr="001169F4" w:rsidRDefault="3B7642E4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00372277" w14:paraId="70FDB42F" w14:textId="77777777" w:rsidTr="001169F4">
        <w:trPr>
          <w:trHeight w:val="300"/>
        </w:trPr>
        <w:tc>
          <w:tcPr>
            <w:tcW w:w="1675" w:type="dxa"/>
          </w:tcPr>
          <w:p w14:paraId="21FC2500" w14:textId="77777777" w:rsidR="00372277" w:rsidRPr="001169F4" w:rsidRDefault="00372277">
            <w:pPr>
              <w:pStyle w:val="Tablestyle"/>
              <w:rPr>
                <w:rFonts w:asciiTheme="majorHAnsi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 xml:space="preserve">S. </w:t>
            </w:r>
            <w:proofErr w:type="spellStart"/>
            <w:r w:rsidRPr="001169F4">
              <w:rPr>
                <w:rFonts w:asciiTheme="majorHAnsi" w:hAnsiTheme="majorHAnsi"/>
                <w:i/>
                <w:iCs/>
              </w:rPr>
              <w:t>maltophilia</w:t>
            </w:r>
            <w:proofErr w:type="spellEnd"/>
          </w:p>
        </w:tc>
        <w:tc>
          <w:tcPr>
            <w:tcW w:w="1290" w:type="dxa"/>
          </w:tcPr>
          <w:p w14:paraId="103458FF" w14:textId="60395DD4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</w:tcPr>
          <w:p w14:paraId="353D3202" w14:textId="599A4226" w:rsidR="59D7982D" w:rsidRPr="001169F4" w:rsidRDefault="59D7982D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665" w:type="dxa"/>
          </w:tcPr>
          <w:p w14:paraId="6451CB9B" w14:textId="3891FB64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140" w:type="dxa"/>
          </w:tcPr>
          <w:p w14:paraId="61243781" w14:textId="0BF8C9AF" w:rsidR="00372277" w:rsidRPr="001169F4" w:rsidRDefault="2AA50A67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00372277" w14:paraId="7467B856" w14:textId="77777777" w:rsidTr="001169F4">
        <w:trPr>
          <w:trHeight w:val="300"/>
        </w:trPr>
        <w:tc>
          <w:tcPr>
            <w:tcW w:w="1675" w:type="dxa"/>
            <w:shd w:val="clear" w:color="auto" w:fill="auto"/>
          </w:tcPr>
          <w:p w14:paraId="4FF65F64" w14:textId="6018AB77" w:rsidR="00372277" w:rsidRPr="001169F4" w:rsidRDefault="2AA50A67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  <w:i/>
                <w:iCs/>
              </w:rPr>
              <w:t>E. cloacae</w:t>
            </w:r>
          </w:p>
        </w:tc>
        <w:tc>
          <w:tcPr>
            <w:tcW w:w="1290" w:type="dxa"/>
            <w:shd w:val="clear" w:color="auto" w:fill="auto"/>
          </w:tcPr>
          <w:p w14:paraId="4518DFA9" w14:textId="3AAC1C0C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290" w:type="dxa"/>
            <w:shd w:val="clear" w:color="auto" w:fill="auto"/>
          </w:tcPr>
          <w:p w14:paraId="649A549C" w14:textId="49AB24D4" w:rsidR="4983F3D3" w:rsidRPr="001169F4" w:rsidRDefault="4983F3D3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665" w:type="dxa"/>
            <w:shd w:val="clear" w:color="auto" w:fill="auto"/>
          </w:tcPr>
          <w:p w14:paraId="0FD4669B" w14:textId="54904A73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4</w:t>
            </w:r>
          </w:p>
        </w:tc>
        <w:tc>
          <w:tcPr>
            <w:tcW w:w="1140" w:type="dxa"/>
            <w:shd w:val="clear" w:color="auto" w:fill="auto"/>
          </w:tcPr>
          <w:p w14:paraId="39B663F5" w14:textId="7AB01DD4" w:rsidR="00372277" w:rsidRPr="001169F4" w:rsidRDefault="2AA50A67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00372277" w14:paraId="04424B2C" w14:textId="77777777" w:rsidTr="001169F4">
        <w:trPr>
          <w:trHeight w:val="300"/>
        </w:trPr>
        <w:tc>
          <w:tcPr>
            <w:tcW w:w="1675" w:type="dxa"/>
            <w:shd w:val="clear" w:color="auto" w:fill="auto"/>
          </w:tcPr>
          <w:p w14:paraId="4A17C3B0" w14:textId="77777777" w:rsidR="00372277" w:rsidRPr="001169F4" w:rsidRDefault="00372277">
            <w:pPr>
              <w:pStyle w:val="Tablestyle"/>
              <w:rPr>
                <w:rFonts w:asciiTheme="majorHAnsi" w:eastAsiaTheme="minorEastAsia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 xml:space="preserve">E. </w:t>
            </w:r>
            <w:proofErr w:type="spellStart"/>
            <w:r w:rsidRPr="001169F4">
              <w:rPr>
                <w:rFonts w:asciiTheme="majorHAnsi" w:hAnsiTheme="majorHAnsi"/>
                <w:i/>
                <w:iCs/>
              </w:rPr>
              <w:t>kobei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14:paraId="33A13984" w14:textId="1C645603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  <w:shd w:val="clear" w:color="auto" w:fill="auto"/>
          </w:tcPr>
          <w:p w14:paraId="5A96C5E4" w14:textId="48CC7EDA" w:rsidR="23E664E5" w:rsidRPr="001169F4" w:rsidRDefault="23E664E5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665" w:type="dxa"/>
            <w:shd w:val="clear" w:color="auto" w:fill="auto"/>
          </w:tcPr>
          <w:p w14:paraId="67757D02" w14:textId="01841465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140" w:type="dxa"/>
            <w:shd w:val="clear" w:color="auto" w:fill="auto"/>
          </w:tcPr>
          <w:p w14:paraId="0CBB07F0" w14:textId="43E44171" w:rsidR="00372277" w:rsidRPr="001169F4" w:rsidRDefault="2AA50A67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6272FB26" w14:paraId="58577F59" w14:textId="77777777" w:rsidTr="001169F4">
        <w:trPr>
          <w:trHeight w:val="300"/>
        </w:trPr>
        <w:tc>
          <w:tcPr>
            <w:tcW w:w="1675" w:type="dxa"/>
            <w:shd w:val="clear" w:color="auto" w:fill="auto"/>
          </w:tcPr>
          <w:p w14:paraId="074C4D45" w14:textId="1AFBF391" w:rsidR="53357DF5" w:rsidRPr="001169F4" w:rsidRDefault="53357DF5" w:rsidP="6272FB26">
            <w:pPr>
              <w:pStyle w:val="Tablestyle"/>
              <w:rPr>
                <w:rFonts w:asciiTheme="majorHAnsi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 xml:space="preserve">E. </w:t>
            </w:r>
            <w:proofErr w:type="spellStart"/>
            <w:r w:rsidRPr="001169F4">
              <w:rPr>
                <w:rFonts w:asciiTheme="majorHAnsi" w:hAnsiTheme="majorHAnsi"/>
                <w:i/>
                <w:iCs/>
              </w:rPr>
              <w:t>hormaechei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14:paraId="4D20FDED" w14:textId="3841AB7D" w:rsidR="53357DF5" w:rsidRPr="001169F4" w:rsidRDefault="53357DF5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  <w:shd w:val="clear" w:color="auto" w:fill="auto"/>
          </w:tcPr>
          <w:p w14:paraId="519B738C" w14:textId="5CB4A232" w:rsidR="53357DF5" w:rsidRPr="001169F4" w:rsidRDefault="53357DF5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2</w:t>
            </w:r>
          </w:p>
        </w:tc>
        <w:tc>
          <w:tcPr>
            <w:tcW w:w="1665" w:type="dxa"/>
            <w:shd w:val="clear" w:color="auto" w:fill="auto"/>
          </w:tcPr>
          <w:p w14:paraId="78CEC917" w14:textId="6F664E06" w:rsidR="53357DF5" w:rsidRPr="001169F4" w:rsidRDefault="53357DF5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140" w:type="dxa"/>
            <w:shd w:val="clear" w:color="auto" w:fill="auto"/>
          </w:tcPr>
          <w:p w14:paraId="232C7587" w14:textId="0460156E" w:rsidR="53357DF5" w:rsidRPr="001169F4" w:rsidRDefault="53357DF5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6272FB26" w14:paraId="57E83B27" w14:textId="77777777" w:rsidTr="001169F4">
        <w:trPr>
          <w:trHeight w:val="300"/>
        </w:trPr>
        <w:tc>
          <w:tcPr>
            <w:tcW w:w="1675" w:type="dxa"/>
            <w:shd w:val="clear" w:color="auto" w:fill="auto"/>
          </w:tcPr>
          <w:p w14:paraId="21F9E187" w14:textId="0310C545" w:rsidR="53357DF5" w:rsidRPr="001169F4" w:rsidRDefault="53357DF5" w:rsidP="6272FB26">
            <w:pPr>
              <w:pStyle w:val="Tablestyle"/>
              <w:rPr>
                <w:rFonts w:asciiTheme="majorHAnsi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 xml:space="preserve">E. </w:t>
            </w:r>
            <w:proofErr w:type="spellStart"/>
            <w:r w:rsidRPr="001169F4">
              <w:rPr>
                <w:rFonts w:asciiTheme="majorHAnsi" w:hAnsiTheme="majorHAnsi"/>
                <w:i/>
                <w:iCs/>
              </w:rPr>
              <w:t>roggenkampii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14:paraId="72E223AF" w14:textId="136EA09A" w:rsidR="53357DF5" w:rsidRPr="001169F4" w:rsidRDefault="53357DF5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  <w:shd w:val="clear" w:color="auto" w:fill="auto"/>
          </w:tcPr>
          <w:p w14:paraId="36CDCD1B" w14:textId="74B1107F" w:rsidR="53357DF5" w:rsidRPr="001169F4" w:rsidRDefault="53357DF5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665" w:type="dxa"/>
            <w:shd w:val="clear" w:color="auto" w:fill="auto"/>
          </w:tcPr>
          <w:p w14:paraId="486FEB1B" w14:textId="3E35FA45" w:rsidR="53357DF5" w:rsidRPr="001169F4" w:rsidRDefault="53357DF5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140" w:type="dxa"/>
            <w:shd w:val="clear" w:color="auto" w:fill="auto"/>
          </w:tcPr>
          <w:p w14:paraId="53CFF8ED" w14:textId="70A5D238" w:rsidR="53357DF5" w:rsidRPr="001169F4" w:rsidRDefault="53357DF5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00372277" w14:paraId="50C10266" w14:textId="77777777" w:rsidTr="001169F4">
        <w:trPr>
          <w:trHeight w:val="300"/>
        </w:trPr>
        <w:tc>
          <w:tcPr>
            <w:tcW w:w="1675" w:type="dxa"/>
            <w:shd w:val="clear" w:color="auto" w:fill="auto"/>
          </w:tcPr>
          <w:p w14:paraId="28FA6F1A" w14:textId="77777777" w:rsidR="00372277" w:rsidRPr="001169F4" w:rsidRDefault="00372277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  <w:i/>
                <w:iCs/>
              </w:rPr>
              <w:t>Salmonella</w:t>
            </w:r>
            <w:r w:rsidRPr="001169F4">
              <w:rPr>
                <w:rFonts w:asciiTheme="majorHAnsi" w:hAnsiTheme="majorHAnsi"/>
              </w:rPr>
              <w:t xml:space="preserve"> spp.</w:t>
            </w:r>
          </w:p>
        </w:tc>
        <w:tc>
          <w:tcPr>
            <w:tcW w:w="1290" w:type="dxa"/>
            <w:shd w:val="clear" w:color="auto" w:fill="auto"/>
          </w:tcPr>
          <w:p w14:paraId="10384B38" w14:textId="409B2B01" w:rsidR="6272FB26" w:rsidRPr="001169F4" w:rsidRDefault="6272FB26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290" w:type="dxa"/>
            <w:shd w:val="clear" w:color="auto" w:fill="auto"/>
          </w:tcPr>
          <w:p w14:paraId="55F2DEDC" w14:textId="5FD99215" w:rsidR="77B7344E" w:rsidRPr="001169F4" w:rsidRDefault="77B7344E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665" w:type="dxa"/>
            <w:shd w:val="clear" w:color="auto" w:fill="auto"/>
          </w:tcPr>
          <w:p w14:paraId="6327F0FB" w14:textId="00B18728" w:rsidR="6272FB26" w:rsidRPr="001169F4" w:rsidRDefault="6272FB26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140" w:type="dxa"/>
            <w:shd w:val="clear" w:color="auto" w:fill="auto"/>
          </w:tcPr>
          <w:p w14:paraId="2A84FCEE" w14:textId="1570B582" w:rsidR="00372277" w:rsidRPr="001169F4" w:rsidRDefault="2AA50A67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00372277" w14:paraId="1DD7908D" w14:textId="77777777" w:rsidTr="001169F4">
        <w:trPr>
          <w:trHeight w:val="300"/>
        </w:trPr>
        <w:tc>
          <w:tcPr>
            <w:tcW w:w="1675" w:type="dxa"/>
            <w:shd w:val="clear" w:color="auto" w:fill="auto"/>
          </w:tcPr>
          <w:p w14:paraId="63222B88" w14:textId="77777777" w:rsidR="00372277" w:rsidRPr="001169F4" w:rsidRDefault="00372277">
            <w:pPr>
              <w:pStyle w:val="Tablestyle"/>
              <w:rPr>
                <w:rFonts w:asciiTheme="majorHAnsi" w:eastAsiaTheme="minorEastAsia" w:hAnsiTheme="majorHAnsi"/>
                <w:i/>
                <w:iCs/>
              </w:rPr>
            </w:pPr>
            <w:r w:rsidRPr="001169F4">
              <w:rPr>
                <w:rFonts w:asciiTheme="majorHAnsi" w:hAnsiTheme="majorHAnsi"/>
                <w:i/>
                <w:iCs/>
              </w:rPr>
              <w:t xml:space="preserve">R. </w:t>
            </w:r>
            <w:proofErr w:type="spellStart"/>
            <w:r w:rsidRPr="001169F4">
              <w:rPr>
                <w:rFonts w:asciiTheme="majorHAnsi" w:hAnsiTheme="majorHAnsi"/>
                <w:i/>
                <w:iCs/>
              </w:rPr>
              <w:t>ornithinolytica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14:paraId="464FC265" w14:textId="231E52AE" w:rsidR="6272FB26" w:rsidRPr="001169F4" w:rsidRDefault="6272FB26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1</w:t>
            </w:r>
          </w:p>
        </w:tc>
        <w:tc>
          <w:tcPr>
            <w:tcW w:w="1290" w:type="dxa"/>
            <w:shd w:val="clear" w:color="auto" w:fill="auto"/>
          </w:tcPr>
          <w:p w14:paraId="40CCBA7E" w14:textId="353E88CD" w:rsidR="6272FB26" w:rsidRPr="001169F4" w:rsidRDefault="5FC61D81" w:rsidP="6272FB26">
            <w:pPr>
              <w:pStyle w:val="Tablestyle"/>
              <w:rPr>
                <w:rFonts w:asciiTheme="majorHAnsi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665" w:type="dxa"/>
            <w:shd w:val="clear" w:color="auto" w:fill="auto"/>
          </w:tcPr>
          <w:p w14:paraId="6559B6B9" w14:textId="2A0F8159" w:rsidR="6272FB26" w:rsidRPr="001169F4" w:rsidRDefault="6272FB26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  <w:tc>
          <w:tcPr>
            <w:tcW w:w="1140" w:type="dxa"/>
            <w:shd w:val="clear" w:color="auto" w:fill="auto"/>
          </w:tcPr>
          <w:p w14:paraId="30ECE616" w14:textId="751FA43A" w:rsidR="00372277" w:rsidRPr="001169F4" w:rsidRDefault="2AA50A67" w:rsidP="6272FB26">
            <w:pPr>
              <w:pStyle w:val="Tablestyle"/>
              <w:rPr>
                <w:rFonts w:asciiTheme="majorHAnsi" w:eastAsiaTheme="minorEastAsia" w:hAnsiTheme="majorHAnsi"/>
              </w:rPr>
            </w:pPr>
            <w:r w:rsidRPr="001169F4">
              <w:rPr>
                <w:rFonts w:asciiTheme="majorHAnsi" w:hAnsiTheme="majorHAnsi"/>
              </w:rPr>
              <w:t>0</w:t>
            </w:r>
          </w:p>
        </w:tc>
      </w:tr>
      <w:tr w:rsidR="00372277" w14:paraId="7C6CC473" w14:textId="77777777" w:rsidTr="001169F4">
        <w:trPr>
          <w:trHeight w:val="300"/>
        </w:trPr>
        <w:tc>
          <w:tcPr>
            <w:tcW w:w="1675" w:type="dxa"/>
            <w:shd w:val="clear" w:color="auto" w:fill="auto"/>
          </w:tcPr>
          <w:p w14:paraId="71D120CD" w14:textId="77777777" w:rsidR="00372277" w:rsidRPr="001169F4" w:rsidRDefault="00372277">
            <w:pPr>
              <w:pStyle w:val="Tablestyle"/>
              <w:rPr>
                <w:rFonts w:asciiTheme="majorHAnsi" w:eastAsiaTheme="minorEastAsia" w:hAnsiTheme="majorHAnsi"/>
                <w:b/>
                <w:bCs/>
              </w:rPr>
            </w:pPr>
            <w:r w:rsidRPr="001169F4">
              <w:rPr>
                <w:rFonts w:asciiTheme="majorHAnsi" w:hAnsiTheme="majorHAnsi"/>
                <w:b/>
                <w:bCs/>
              </w:rPr>
              <w:t>Total</w:t>
            </w:r>
          </w:p>
        </w:tc>
        <w:tc>
          <w:tcPr>
            <w:tcW w:w="1290" w:type="dxa"/>
            <w:shd w:val="clear" w:color="auto" w:fill="auto"/>
          </w:tcPr>
          <w:p w14:paraId="13B08A86" w14:textId="52431326" w:rsidR="6272FB26" w:rsidRPr="001169F4" w:rsidRDefault="6272FB26" w:rsidP="6272FB26">
            <w:pPr>
              <w:pStyle w:val="Tablestyle"/>
              <w:rPr>
                <w:rFonts w:asciiTheme="majorHAnsi" w:eastAsiaTheme="minorEastAsia" w:hAnsiTheme="majorHAnsi"/>
                <w:b/>
                <w:bCs/>
              </w:rPr>
            </w:pPr>
            <w:r w:rsidRPr="001169F4">
              <w:rPr>
                <w:rFonts w:asciiTheme="majorHAnsi" w:hAnsiTheme="majorHAnsi"/>
                <w:b/>
                <w:bCs/>
              </w:rPr>
              <w:t xml:space="preserve">29 </w:t>
            </w:r>
          </w:p>
        </w:tc>
        <w:tc>
          <w:tcPr>
            <w:tcW w:w="1290" w:type="dxa"/>
            <w:shd w:val="clear" w:color="auto" w:fill="auto"/>
          </w:tcPr>
          <w:p w14:paraId="7AE5023E" w14:textId="53CB07BB" w:rsidR="5674BEA6" w:rsidRPr="001169F4" w:rsidRDefault="5674BEA6" w:rsidP="6272FB26">
            <w:pPr>
              <w:pStyle w:val="Tablestyle"/>
              <w:rPr>
                <w:rFonts w:asciiTheme="majorHAnsi" w:hAnsiTheme="majorHAnsi"/>
                <w:b/>
                <w:bCs/>
              </w:rPr>
            </w:pPr>
            <w:r w:rsidRPr="001169F4">
              <w:rPr>
                <w:rFonts w:asciiTheme="majorHAnsi" w:hAnsiTheme="majorHAnsi"/>
                <w:b/>
                <w:bCs/>
              </w:rPr>
              <w:t>52</w:t>
            </w:r>
          </w:p>
        </w:tc>
        <w:tc>
          <w:tcPr>
            <w:tcW w:w="1665" w:type="dxa"/>
            <w:shd w:val="clear" w:color="auto" w:fill="auto"/>
          </w:tcPr>
          <w:p w14:paraId="4FA2EBC8" w14:textId="6B9C0FDC" w:rsidR="6272FB26" w:rsidRPr="001169F4" w:rsidRDefault="6272FB26" w:rsidP="6272FB26">
            <w:pPr>
              <w:pStyle w:val="Tablestyle"/>
              <w:rPr>
                <w:rFonts w:asciiTheme="majorHAnsi" w:eastAsiaTheme="minorEastAsia" w:hAnsiTheme="majorHAnsi"/>
                <w:b/>
                <w:bCs/>
              </w:rPr>
            </w:pPr>
            <w:r w:rsidRPr="001169F4">
              <w:rPr>
                <w:rFonts w:asciiTheme="majorHAnsi" w:hAnsiTheme="majorHAnsi"/>
                <w:b/>
                <w:bCs/>
              </w:rPr>
              <w:t>46</w:t>
            </w:r>
          </w:p>
        </w:tc>
        <w:tc>
          <w:tcPr>
            <w:tcW w:w="1140" w:type="dxa"/>
            <w:shd w:val="clear" w:color="auto" w:fill="auto"/>
          </w:tcPr>
          <w:p w14:paraId="7EE43F6C" w14:textId="76C5EE8E" w:rsidR="00372277" w:rsidRPr="001169F4" w:rsidRDefault="2AA50A67" w:rsidP="6272FB26">
            <w:pPr>
              <w:pStyle w:val="Tablestyle"/>
              <w:rPr>
                <w:rFonts w:asciiTheme="majorHAnsi" w:hAnsiTheme="majorHAnsi"/>
                <w:b/>
                <w:bCs/>
              </w:rPr>
            </w:pPr>
            <w:r w:rsidRPr="001169F4">
              <w:rPr>
                <w:rFonts w:asciiTheme="majorHAnsi" w:hAnsiTheme="majorHAnsi"/>
                <w:b/>
                <w:bCs/>
              </w:rPr>
              <w:t xml:space="preserve">28 </w:t>
            </w:r>
          </w:p>
        </w:tc>
      </w:tr>
    </w:tbl>
    <w:p w14:paraId="2B5E6223" w14:textId="77777777" w:rsidR="00372277" w:rsidRDefault="00372277" w:rsidP="00372277">
      <w:pPr>
        <w:rPr>
          <w:lang w:val="en-GB"/>
        </w:rPr>
      </w:pPr>
    </w:p>
    <w:p w14:paraId="5EE79C99" w14:textId="2B320080" w:rsidR="00372277" w:rsidRPr="00A65434" w:rsidRDefault="00A65434" w:rsidP="001169F4">
      <w:pPr>
        <w:spacing w:line="240" w:lineRule="auto"/>
        <w:rPr>
          <w:i/>
          <w:iCs/>
          <w:sz w:val="18"/>
          <w:szCs w:val="18"/>
          <w:lang w:val="en-GB"/>
        </w:rPr>
      </w:pPr>
      <w:r w:rsidRPr="00A65434">
        <w:rPr>
          <w:i/>
          <w:iCs/>
          <w:sz w:val="18"/>
          <w:szCs w:val="18"/>
          <w:lang w:val="en-GB"/>
        </w:rPr>
        <w:t xml:space="preserve">Table S4 – </w:t>
      </w:r>
      <w:proofErr w:type="spellStart"/>
      <w:r w:rsidRPr="00A65434">
        <w:rPr>
          <w:i/>
          <w:iCs/>
          <w:sz w:val="18"/>
          <w:szCs w:val="18"/>
          <w:lang w:val="en-GB"/>
        </w:rPr>
        <w:t>QuickMIC</w:t>
      </w:r>
      <w:proofErr w:type="spellEnd"/>
      <w:r w:rsidRPr="00A65434">
        <w:rPr>
          <w:i/>
          <w:iCs/>
          <w:sz w:val="18"/>
          <w:szCs w:val="18"/>
          <w:lang w:val="en-GB"/>
        </w:rPr>
        <w:t xml:space="preserve"> TTR per antibiotic</w:t>
      </w:r>
    </w:p>
    <w:tbl>
      <w:tblPr>
        <w:tblStyle w:val="Tabellrutnt"/>
        <w:tblW w:w="0" w:type="auto"/>
        <w:tblBorders>
          <w:left w:val="none" w:sz="0" w:space="0" w:color="auto"/>
          <w:bottom w:val="single" w:sz="8" w:space="0" w:color="000000" w:themeColor="text1"/>
          <w:right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1155"/>
        <w:gridCol w:w="684"/>
        <w:gridCol w:w="684"/>
        <w:gridCol w:w="684"/>
        <w:gridCol w:w="684"/>
      </w:tblGrid>
      <w:tr w:rsidR="00A65434" w:rsidRPr="00A65434" w14:paraId="3A75BC65" w14:textId="77777777" w:rsidTr="00A74C78">
        <w:trPr>
          <w:trHeight w:val="247"/>
        </w:trPr>
        <w:tc>
          <w:tcPr>
            <w:tcW w:w="0" w:type="auto"/>
            <w:tcBorders>
              <w:bottom w:val="single" w:sz="8" w:space="0" w:color="000000" w:themeColor="text1"/>
            </w:tcBorders>
            <w:hideMark/>
          </w:tcPr>
          <w:p w14:paraId="71EE8F5D" w14:textId="6B005DCB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  <w:b/>
                <w:bCs/>
              </w:rPr>
            </w:pPr>
            <w:r w:rsidRPr="00A74C78">
              <w:rPr>
                <w:rFonts w:asciiTheme="majorHAnsi" w:hAnsiTheme="majorHAnsi"/>
                <w:b/>
                <w:bCs/>
              </w:rPr>
              <w:t>Antibiotic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hideMark/>
          </w:tcPr>
          <w:p w14:paraId="67FECED4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  <w:b/>
                <w:bCs/>
              </w:rPr>
            </w:pPr>
            <w:r w:rsidRPr="00A74C78">
              <w:rPr>
                <w:rFonts w:asciiTheme="majorHAnsi" w:hAnsiTheme="majorHAnsi"/>
                <w:b/>
                <w:bCs/>
              </w:rPr>
              <w:t>TTR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hideMark/>
          </w:tcPr>
          <w:p w14:paraId="35519886" w14:textId="53BF7C30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  <w:b/>
                <w:bCs/>
              </w:rPr>
            </w:pPr>
            <w:r w:rsidRPr="00A74C78">
              <w:rPr>
                <w:rFonts w:asciiTheme="majorHAnsi" w:hAnsiTheme="majorHAnsi"/>
                <w:b/>
                <w:bCs/>
              </w:rPr>
              <w:t>SD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hideMark/>
          </w:tcPr>
          <w:p w14:paraId="165509AD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  <w:b/>
                <w:bCs/>
              </w:rPr>
            </w:pPr>
            <w:r w:rsidRPr="00A74C78">
              <w:rPr>
                <w:rFonts w:asciiTheme="majorHAnsi" w:hAnsiTheme="majorHAnsi"/>
                <w:b/>
                <w:bCs/>
              </w:rPr>
              <w:t>Q1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hideMark/>
          </w:tcPr>
          <w:p w14:paraId="5760DFC7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  <w:b/>
                <w:bCs/>
              </w:rPr>
            </w:pPr>
            <w:r w:rsidRPr="00A74C78">
              <w:rPr>
                <w:rFonts w:asciiTheme="majorHAnsi" w:hAnsiTheme="majorHAnsi"/>
                <w:b/>
                <w:bCs/>
              </w:rPr>
              <w:t>Q3</w:t>
            </w:r>
          </w:p>
        </w:tc>
      </w:tr>
      <w:tr w:rsidR="00A65434" w:rsidRPr="00A65434" w14:paraId="2D9F9DFB" w14:textId="77777777" w:rsidTr="00A74C78">
        <w:trPr>
          <w:trHeight w:val="167"/>
        </w:trPr>
        <w:tc>
          <w:tcPr>
            <w:tcW w:w="0" w:type="auto"/>
            <w:tcBorders>
              <w:top w:val="single" w:sz="8" w:space="0" w:color="000000" w:themeColor="text1"/>
            </w:tcBorders>
            <w:hideMark/>
          </w:tcPr>
          <w:p w14:paraId="51C94622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AMI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  <w:hideMark/>
          </w:tcPr>
          <w:p w14:paraId="31945F38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02:27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  <w:hideMark/>
          </w:tcPr>
          <w:p w14:paraId="2415AB28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00:14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  <w:hideMark/>
          </w:tcPr>
          <w:p w14:paraId="6E53DFC4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02:20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  <w:hideMark/>
          </w:tcPr>
          <w:p w14:paraId="22BC51EC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02:30</w:t>
            </w:r>
          </w:p>
        </w:tc>
      </w:tr>
      <w:tr w:rsidR="00A65434" w:rsidRPr="00A65434" w14:paraId="2B5E7D29" w14:textId="77777777" w:rsidTr="00A74C78">
        <w:trPr>
          <w:trHeight w:val="46"/>
        </w:trPr>
        <w:tc>
          <w:tcPr>
            <w:tcW w:w="0" w:type="auto"/>
            <w:hideMark/>
          </w:tcPr>
          <w:p w14:paraId="5F7C7874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CEP</w:t>
            </w:r>
          </w:p>
        </w:tc>
        <w:tc>
          <w:tcPr>
            <w:tcW w:w="0" w:type="auto"/>
            <w:hideMark/>
          </w:tcPr>
          <w:p w14:paraId="4525E4EA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03:11</w:t>
            </w:r>
          </w:p>
        </w:tc>
        <w:tc>
          <w:tcPr>
            <w:tcW w:w="0" w:type="auto"/>
            <w:hideMark/>
          </w:tcPr>
          <w:p w14:paraId="59CBB8A0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00:19</w:t>
            </w:r>
          </w:p>
        </w:tc>
        <w:tc>
          <w:tcPr>
            <w:tcW w:w="0" w:type="auto"/>
            <w:hideMark/>
          </w:tcPr>
          <w:p w14:paraId="7776C73C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03:00</w:t>
            </w:r>
          </w:p>
        </w:tc>
        <w:tc>
          <w:tcPr>
            <w:tcW w:w="0" w:type="auto"/>
            <w:hideMark/>
          </w:tcPr>
          <w:p w14:paraId="22C64554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03:20</w:t>
            </w:r>
          </w:p>
        </w:tc>
      </w:tr>
      <w:tr w:rsidR="00A65434" w:rsidRPr="00A65434" w14:paraId="7CE491A1" w14:textId="77777777" w:rsidTr="00A74C78">
        <w:trPr>
          <w:trHeight w:val="46"/>
        </w:trPr>
        <w:tc>
          <w:tcPr>
            <w:tcW w:w="0" w:type="auto"/>
            <w:hideMark/>
          </w:tcPr>
          <w:p w14:paraId="62F458F9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CIP</w:t>
            </w:r>
          </w:p>
        </w:tc>
        <w:tc>
          <w:tcPr>
            <w:tcW w:w="0" w:type="auto"/>
            <w:hideMark/>
          </w:tcPr>
          <w:p w14:paraId="53062272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03:13</w:t>
            </w:r>
          </w:p>
        </w:tc>
        <w:tc>
          <w:tcPr>
            <w:tcW w:w="0" w:type="auto"/>
            <w:hideMark/>
          </w:tcPr>
          <w:p w14:paraId="2D644F06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00:28</w:t>
            </w:r>
          </w:p>
        </w:tc>
        <w:tc>
          <w:tcPr>
            <w:tcW w:w="0" w:type="auto"/>
            <w:hideMark/>
          </w:tcPr>
          <w:p w14:paraId="7C386A53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02:50</w:t>
            </w:r>
          </w:p>
        </w:tc>
        <w:tc>
          <w:tcPr>
            <w:tcW w:w="0" w:type="auto"/>
            <w:hideMark/>
          </w:tcPr>
          <w:p w14:paraId="1B53E77E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03:48</w:t>
            </w:r>
          </w:p>
        </w:tc>
      </w:tr>
      <w:tr w:rsidR="00A65434" w:rsidRPr="00A65434" w14:paraId="1C3714B9" w14:textId="77777777" w:rsidTr="00A74C78">
        <w:trPr>
          <w:trHeight w:val="46"/>
        </w:trPr>
        <w:tc>
          <w:tcPr>
            <w:tcW w:w="0" w:type="auto"/>
            <w:hideMark/>
          </w:tcPr>
          <w:p w14:paraId="67B3CAEB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COL</w:t>
            </w:r>
          </w:p>
        </w:tc>
        <w:tc>
          <w:tcPr>
            <w:tcW w:w="0" w:type="auto"/>
            <w:hideMark/>
          </w:tcPr>
          <w:p w14:paraId="777C75E8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02:52</w:t>
            </w:r>
          </w:p>
        </w:tc>
        <w:tc>
          <w:tcPr>
            <w:tcW w:w="0" w:type="auto"/>
            <w:hideMark/>
          </w:tcPr>
          <w:p w14:paraId="7CC42BA1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00:25</w:t>
            </w:r>
          </w:p>
        </w:tc>
        <w:tc>
          <w:tcPr>
            <w:tcW w:w="0" w:type="auto"/>
            <w:hideMark/>
          </w:tcPr>
          <w:p w14:paraId="0CCAC47D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02:40</w:t>
            </w:r>
          </w:p>
        </w:tc>
        <w:tc>
          <w:tcPr>
            <w:tcW w:w="0" w:type="auto"/>
            <w:hideMark/>
          </w:tcPr>
          <w:p w14:paraId="59E0B2C5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03:00</w:t>
            </w:r>
          </w:p>
        </w:tc>
      </w:tr>
      <w:tr w:rsidR="00A65434" w:rsidRPr="00A65434" w14:paraId="01228A78" w14:textId="77777777" w:rsidTr="00A74C78">
        <w:trPr>
          <w:trHeight w:val="46"/>
        </w:trPr>
        <w:tc>
          <w:tcPr>
            <w:tcW w:w="0" w:type="auto"/>
            <w:hideMark/>
          </w:tcPr>
          <w:p w14:paraId="0822B8EE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CTA</w:t>
            </w:r>
          </w:p>
        </w:tc>
        <w:tc>
          <w:tcPr>
            <w:tcW w:w="0" w:type="auto"/>
            <w:hideMark/>
          </w:tcPr>
          <w:p w14:paraId="371D2D05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03:27</w:t>
            </w:r>
          </w:p>
        </w:tc>
        <w:tc>
          <w:tcPr>
            <w:tcW w:w="0" w:type="auto"/>
            <w:hideMark/>
          </w:tcPr>
          <w:p w14:paraId="7554F93F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00:18</w:t>
            </w:r>
          </w:p>
        </w:tc>
        <w:tc>
          <w:tcPr>
            <w:tcW w:w="0" w:type="auto"/>
            <w:hideMark/>
          </w:tcPr>
          <w:p w14:paraId="57EADD52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03:20</w:t>
            </w:r>
          </w:p>
        </w:tc>
        <w:tc>
          <w:tcPr>
            <w:tcW w:w="0" w:type="auto"/>
            <w:hideMark/>
          </w:tcPr>
          <w:p w14:paraId="6839814E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03:50</w:t>
            </w:r>
          </w:p>
        </w:tc>
      </w:tr>
      <w:tr w:rsidR="00A65434" w:rsidRPr="00A65434" w14:paraId="16FD4034" w14:textId="77777777" w:rsidTr="00A74C78">
        <w:trPr>
          <w:trHeight w:val="46"/>
        </w:trPr>
        <w:tc>
          <w:tcPr>
            <w:tcW w:w="0" w:type="auto"/>
            <w:hideMark/>
          </w:tcPr>
          <w:p w14:paraId="2526DE1C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CTV</w:t>
            </w:r>
          </w:p>
        </w:tc>
        <w:tc>
          <w:tcPr>
            <w:tcW w:w="0" w:type="auto"/>
            <w:hideMark/>
          </w:tcPr>
          <w:p w14:paraId="5F239AB5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02:55</w:t>
            </w:r>
          </w:p>
        </w:tc>
        <w:tc>
          <w:tcPr>
            <w:tcW w:w="0" w:type="auto"/>
            <w:hideMark/>
          </w:tcPr>
          <w:p w14:paraId="73F3027B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00:18</w:t>
            </w:r>
          </w:p>
        </w:tc>
        <w:tc>
          <w:tcPr>
            <w:tcW w:w="0" w:type="auto"/>
            <w:hideMark/>
          </w:tcPr>
          <w:p w14:paraId="4CB3206B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02:50</w:t>
            </w:r>
          </w:p>
        </w:tc>
        <w:tc>
          <w:tcPr>
            <w:tcW w:w="0" w:type="auto"/>
            <w:hideMark/>
          </w:tcPr>
          <w:p w14:paraId="0EEF8CE7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03:00</w:t>
            </w:r>
          </w:p>
        </w:tc>
      </w:tr>
      <w:tr w:rsidR="00A65434" w:rsidRPr="00A65434" w14:paraId="5E45AD9E" w14:textId="77777777" w:rsidTr="00A74C78">
        <w:trPr>
          <w:trHeight w:val="137"/>
        </w:trPr>
        <w:tc>
          <w:tcPr>
            <w:tcW w:w="0" w:type="auto"/>
            <w:hideMark/>
          </w:tcPr>
          <w:p w14:paraId="0C94CCE8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CTZ</w:t>
            </w:r>
          </w:p>
        </w:tc>
        <w:tc>
          <w:tcPr>
            <w:tcW w:w="0" w:type="auto"/>
            <w:hideMark/>
          </w:tcPr>
          <w:p w14:paraId="438594BB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03:18</w:t>
            </w:r>
          </w:p>
        </w:tc>
        <w:tc>
          <w:tcPr>
            <w:tcW w:w="0" w:type="auto"/>
            <w:hideMark/>
          </w:tcPr>
          <w:p w14:paraId="76A7A977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00:20</w:t>
            </w:r>
          </w:p>
        </w:tc>
        <w:tc>
          <w:tcPr>
            <w:tcW w:w="0" w:type="auto"/>
            <w:hideMark/>
          </w:tcPr>
          <w:p w14:paraId="191D2AC7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03:00</w:t>
            </w:r>
          </w:p>
        </w:tc>
        <w:tc>
          <w:tcPr>
            <w:tcW w:w="0" w:type="auto"/>
            <w:hideMark/>
          </w:tcPr>
          <w:p w14:paraId="0EFEC12E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03:30</w:t>
            </w:r>
          </w:p>
        </w:tc>
      </w:tr>
      <w:tr w:rsidR="00A65434" w:rsidRPr="00A65434" w14:paraId="44E23418" w14:textId="77777777" w:rsidTr="00A74C78">
        <w:trPr>
          <w:trHeight w:val="46"/>
        </w:trPr>
        <w:tc>
          <w:tcPr>
            <w:tcW w:w="0" w:type="auto"/>
            <w:hideMark/>
          </w:tcPr>
          <w:p w14:paraId="3222712C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GEN</w:t>
            </w:r>
          </w:p>
        </w:tc>
        <w:tc>
          <w:tcPr>
            <w:tcW w:w="0" w:type="auto"/>
            <w:hideMark/>
          </w:tcPr>
          <w:p w14:paraId="6E5C789A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03:09</w:t>
            </w:r>
          </w:p>
        </w:tc>
        <w:tc>
          <w:tcPr>
            <w:tcW w:w="0" w:type="auto"/>
            <w:hideMark/>
          </w:tcPr>
          <w:p w14:paraId="6C8BA10E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00:28</w:t>
            </w:r>
          </w:p>
        </w:tc>
        <w:tc>
          <w:tcPr>
            <w:tcW w:w="0" w:type="auto"/>
            <w:hideMark/>
          </w:tcPr>
          <w:p w14:paraId="43AE92B1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02:50</w:t>
            </w:r>
          </w:p>
        </w:tc>
        <w:tc>
          <w:tcPr>
            <w:tcW w:w="0" w:type="auto"/>
            <w:hideMark/>
          </w:tcPr>
          <w:p w14:paraId="1B3E6CD7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03:30</w:t>
            </w:r>
          </w:p>
        </w:tc>
      </w:tr>
      <w:tr w:rsidR="00A65434" w:rsidRPr="00A65434" w14:paraId="3D044F97" w14:textId="77777777" w:rsidTr="00A74C78">
        <w:trPr>
          <w:trHeight w:val="46"/>
        </w:trPr>
        <w:tc>
          <w:tcPr>
            <w:tcW w:w="0" w:type="auto"/>
            <w:hideMark/>
          </w:tcPr>
          <w:p w14:paraId="34F55B34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MER</w:t>
            </w:r>
          </w:p>
        </w:tc>
        <w:tc>
          <w:tcPr>
            <w:tcW w:w="0" w:type="auto"/>
            <w:hideMark/>
          </w:tcPr>
          <w:p w14:paraId="43B8B59A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03:05</w:t>
            </w:r>
          </w:p>
        </w:tc>
        <w:tc>
          <w:tcPr>
            <w:tcW w:w="0" w:type="auto"/>
            <w:hideMark/>
          </w:tcPr>
          <w:p w14:paraId="201BBB60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00:26</w:t>
            </w:r>
          </w:p>
        </w:tc>
        <w:tc>
          <w:tcPr>
            <w:tcW w:w="0" w:type="auto"/>
            <w:hideMark/>
          </w:tcPr>
          <w:p w14:paraId="62F010F6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02:40</w:t>
            </w:r>
          </w:p>
        </w:tc>
        <w:tc>
          <w:tcPr>
            <w:tcW w:w="0" w:type="auto"/>
            <w:hideMark/>
          </w:tcPr>
          <w:p w14:paraId="2EC7AB53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03:20</w:t>
            </w:r>
          </w:p>
        </w:tc>
      </w:tr>
      <w:tr w:rsidR="00A65434" w:rsidRPr="00A65434" w14:paraId="2E0B34B1" w14:textId="77777777" w:rsidTr="00A74C78">
        <w:trPr>
          <w:trHeight w:val="46"/>
        </w:trPr>
        <w:tc>
          <w:tcPr>
            <w:tcW w:w="0" w:type="auto"/>
            <w:hideMark/>
          </w:tcPr>
          <w:p w14:paraId="696E35C9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PIT</w:t>
            </w:r>
          </w:p>
        </w:tc>
        <w:tc>
          <w:tcPr>
            <w:tcW w:w="0" w:type="auto"/>
            <w:hideMark/>
          </w:tcPr>
          <w:p w14:paraId="4412495E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03:13</w:t>
            </w:r>
          </w:p>
        </w:tc>
        <w:tc>
          <w:tcPr>
            <w:tcW w:w="0" w:type="auto"/>
            <w:hideMark/>
          </w:tcPr>
          <w:p w14:paraId="0C9583D4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00:17</w:t>
            </w:r>
          </w:p>
        </w:tc>
        <w:tc>
          <w:tcPr>
            <w:tcW w:w="0" w:type="auto"/>
            <w:hideMark/>
          </w:tcPr>
          <w:p w14:paraId="5EEF05F9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03:00</w:t>
            </w:r>
          </w:p>
        </w:tc>
        <w:tc>
          <w:tcPr>
            <w:tcW w:w="0" w:type="auto"/>
            <w:hideMark/>
          </w:tcPr>
          <w:p w14:paraId="12C516DF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03:20</w:t>
            </w:r>
          </w:p>
        </w:tc>
      </w:tr>
      <w:tr w:rsidR="00A65434" w:rsidRPr="00A65434" w14:paraId="66339215" w14:textId="77777777" w:rsidTr="00A74C78">
        <w:trPr>
          <w:trHeight w:val="46"/>
        </w:trPr>
        <w:tc>
          <w:tcPr>
            <w:tcW w:w="0" w:type="auto"/>
            <w:hideMark/>
          </w:tcPr>
          <w:p w14:paraId="7EF12F4E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lastRenderedPageBreak/>
              <w:t>TIG</w:t>
            </w:r>
          </w:p>
        </w:tc>
        <w:tc>
          <w:tcPr>
            <w:tcW w:w="0" w:type="auto"/>
            <w:hideMark/>
          </w:tcPr>
          <w:p w14:paraId="05B0CEB5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03:12</w:t>
            </w:r>
          </w:p>
        </w:tc>
        <w:tc>
          <w:tcPr>
            <w:tcW w:w="0" w:type="auto"/>
            <w:hideMark/>
          </w:tcPr>
          <w:p w14:paraId="6AF6A388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00:27</w:t>
            </w:r>
          </w:p>
        </w:tc>
        <w:tc>
          <w:tcPr>
            <w:tcW w:w="0" w:type="auto"/>
            <w:hideMark/>
          </w:tcPr>
          <w:p w14:paraId="12EC97F0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02:50</w:t>
            </w:r>
          </w:p>
        </w:tc>
        <w:tc>
          <w:tcPr>
            <w:tcW w:w="0" w:type="auto"/>
            <w:hideMark/>
          </w:tcPr>
          <w:p w14:paraId="198D8BA9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03:40</w:t>
            </w:r>
          </w:p>
        </w:tc>
      </w:tr>
      <w:tr w:rsidR="00A65434" w:rsidRPr="00A65434" w14:paraId="22B763F1" w14:textId="77777777" w:rsidTr="00A74C78">
        <w:trPr>
          <w:trHeight w:val="46"/>
        </w:trPr>
        <w:tc>
          <w:tcPr>
            <w:tcW w:w="0" w:type="auto"/>
            <w:hideMark/>
          </w:tcPr>
          <w:p w14:paraId="6378189A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TOB</w:t>
            </w:r>
          </w:p>
        </w:tc>
        <w:tc>
          <w:tcPr>
            <w:tcW w:w="0" w:type="auto"/>
            <w:hideMark/>
          </w:tcPr>
          <w:p w14:paraId="1154B825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02:54</w:t>
            </w:r>
          </w:p>
        </w:tc>
        <w:tc>
          <w:tcPr>
            <w:tcW w:w="0" w:type="auto"/>
            <w:hideMark/>
          </w:tcPr>
          <w:p w14:paraId="7A292201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00:23</w:t>
            </w:r>
          </w:p>
        </w:tc>
        <w:tc>
          <w:tcPr>
            <w:tcW w:w="0" w:type="auto"/>
            <w:hideMark/>
          </w:tcPr>
          <w:p w14:paraId="170A73E8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02:40</w:t>
            </w:r>
          </w:p>
        </w:tc>
        <w:tc>
          <w:tcPr>
            <w:tcW w:w="0" w:type="auto"/>
            <w:hideMark/>
          </w:tcPr>
          <w:p w14:paraId="070D425B" w14:textId="77777777" w:rsidR="00A65434" w:rsidRPr="00A74C78" w:rsidRDefault="00A65434" w:rsidP="00A65434">
            <w:pPr>
              <w:spacing w:after="160" w:line="240" w:lineRule="auto"/>
              <w:rPr>
                <w:rFonts w:asciiTheme="majorHAnsi" w:hAnsiTheme="majorHAnsi"/>
              </w:rPr>
            </w:pPr>
            <w:r w:rsidRPr="00A74C78">
              <w:rPr>
                <w:rFonts w:asciiTheme="majorHAnsi" w:hAnsiTheme="majorHAnsi"/>
              </w:rPr>
              <w:t>03:10</w:t>
            </w:r>
          </w:p>
        </w:tc>
      </w:tr>
    </w:tbl>
    <w:p w14:paraId="4B94FAE0" w14:textId="740C0F55" w:rsidR="00E91BE9" w:rsidRDefault="00E91BE9">
      <w:pPr>
        <w:spacing w:line="278" w:lineRule="auto"/>
        <w:jc w:val="left"/>
        <w:rPr>
          <w:highlight w:val="yellow"/>
          <w:lang w:val="en-GB"/>
        </w:rPr>
      </w:pPr>
    </w:p>
    <w:p w14:paraId="22B1105D" w14:textId="77777777" w:rsidR="00BE25B8" w:rsidRDefault="00BE25B8">
      <w:pPr>
        <w:spacing w:line="278" w:lineRule="auto"/>
        <w:jc w:val="left"/>
        <w:rPr>
          <w:highlight w:val="yellow"/>
          <w:lang w:val="en-GB"/>
        </w:rPr>
      </w:pPr>
    </w:p>
    <w:p w14:paraId="4442262F" w14:textId="77777777" w:rsidR="00C13B49" w:rsidRDefault="00C13B49">
      <w:pPr>
        <w:spacing w:line="278" w:lineRule="auto"/>
        <w:jc w:val="left"/>
        <w:rPr>
          <w:highlight w:val="yellow"/>
          <w:lang w:val="en-GB"/>
        </w:rPr>
      </w:pPr>
    </w:p>
    <w:p w14:paraId="6FF3D88F" w14:textId="7BCE5127" w:rsidR="004903BA" w:rsidRDefault="009134E3" w:rsidP="004903BA">
      <w:pPr>
        <w:pStyle w:val="Beskrivning"/>
        <w:keepNext/>
      </w:pPr>
      <w:r>
        <w:rPr>
          <w:lang w:val="en-GB"/>
        </w:rPr>
        <w:t xml:space="preserve">Figure </w:t>
      </w:r>
      <w:r w:rsidR="00580DD9">
        <w:rPr>
          <w:lang w:val="en-GB"/>
        </w:rPr>
        <w:t>S</w:t>
      </w:r>
      <w:r>
        <w:rPr>
          <w:lang w:val="en-GB"/>
        </w:rPr>
        <w:t>5</w:t>
      </w:r>
      <w:r w:rsidR="00580DD9">
        <w:rPr>
          <w:lang w:val="en-GB"/>
        </w:rPr>
        <w:t xml:space="preserve">. </w:t>
      </w:r>
      <w:r w:rsidR="00E85D24">
        <w:rPr>
          <w:lang w:val="en-GB"/>
        </w:rPr>
        <w:t>Bias plot</w:t>
      </w:r>
      <w:r w:rsidR="002E2F6C">
        <w:rPr>
          <w:lang w:val="en-GB"/>
        </w:rPr>
        <w:t>s</w:t>
      </w:r>
      <w:r w:rsidR="00E85D24">
        <w:rPr>
          <w:lang w:val="en-GB"/>
        </w:rPr>
        <w:t xml:space="preserve"> </w:t>
      </w:r>
      <w:r w:rsidR="002E2F6C">
        <w:rPr>
          <w:lang w:val="en-GB"/>
        </w:rPr>
        <w:t xml:space="preserve">of </w:t>
      </w:r>
      <w:proofErr w:type="spellStart"/>
      <w:r w:rsidR="00E85D24">
        <w:rPr>
          <w:lang w:val="en-GB"/>
        </w:rPr>
        <w:t>QuickMIC</w:t>
      </w:r>
      <w:proofErr w:type="spellEnd"/>
      <w:r w:rsidR="00E85D24">
        <w:rPr>
          <w:lang w:val="en-GB"/>
        </w:rPr>
        <w:t xml:space="preserve"> </w:t>
      </w:r>
      <w:r w:rsidR="00E91BE9">
        <w:rPr>
          <w:lang w:val="en-GB"/>
        </w:rPr>
        <w:t xml:space="preserve">GN </w:t>
      </w:r>
      <w:r w:rsidR="00E85D24">
        <w:rPr>
          <w:lang w:val="en-GB"/>
        </w:rPr>
        <w:t>vs. Phoenix</w:t>
      </w:r>
      <w:r w:rsidR="002E2F6C">
        <w:rPr>
          <w:lang w:val="en-GB"/>
        </w:rPr>
        <w:t xml:space="preserve">, VITEK2 and </w:t>
      </w:r>
      <w:proofErr w:type="spellStart"/>
      <w:r w:rsidR="002E2F6C">
        <w:rPr>
          <w:lang w:val="en-GB"/>
        </w:rPr>
        <w:t>MicroScan</w:t>
      </w:r>
      <w:proofErr w:type="spellEnd"/>
      <w:r w:rsidR="002E2F6C">
        <w:rPr>
          <w:lang w:val="en-GB"/>
        </w:rPr>
        <w:t xml:space="preserve"> Walkaway</w:t>
      </w:r>
    </w:p>
    <w:p w14:paraId="414DCCB7" w14:textId="49E3C3AC" w:rsidR="00372277" w:rsidRDefault="00BC11AB" w:rsidP="00372277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105E6BB" wp14:editId="201E07BE">
            <wp:extent cx="2762250" cy="2344762"/>
            <wp:effectExtent l="0" t="0" r="0" b="0"/>
            <wp:docPr id="14253294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234" cy="23591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03973">
        <w:rPr>
          <w:noProof/>
        </w:rPr>
        <w:drawing>
          <wp:inline distT="0" distB="0" distL="0" distR="0" wp14:anchorId="02FBA6C4" wp14:editId="7FC69646">
            <wp:extent cx="2774950" cy="2315402"/>
            <wp:effectExtent l="0" t="0" r="6350" b="8890"/>
            <wp:docPr id="908208230" name="Picture 1" descr="En bild som visar text, skärmbild, nummer, diagram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208230" name="Picture 1" descr="En bild som visar text, skärmbild, nummer, diagram&#10;&#10;AI-genererat innehåll kan vara felaktig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5610" cy="233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EC4F0" w14:textId="263CCF5B" w:rsidR="00D45A58" w:rsidRDefault="009534C1" w:rsidP="009534C1">
      <w:pPr>
        <w:rPr>
          <w:lang w:val="en-GB"/>
        </w:rPr>
      </w:pPr>
      <w:r>
        <w:rPr>
          <w:noProof/>
        </w:rPr>
        <w:drawing>
          <wp:inline distT="0" distB="0" distL="0" distR="0" wp14:anchorId="63FECEAA" wp14:editId="486F262D">
            <wp:extent cx="2743199" cy="2286000"/>
            <wp:effectExtent l="0" t="0" r="635" b="0"/>
            <wp:docPr id="165494279" name="Picture 165494279" descr="En bild som visar text, skärmbild, nummer, diagram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94279" name="Picture 165494279" descr="En bild som visar text, skärmbild, nummer, diagram&#10;&#10;AI-genererat innehåll kan vara felaktig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349" cy="22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4EEBF" w14:textId="2F7B458A" w:rsidR="00603973" w:rsidRDefault="00603973" w:rsidP="009534C1">
      <w:pPr>
        <w:rPr>
          <w:i/>
          <w:iCs/>
          <w:sz w:val="20"/>
          <w:szCs w:val="20"/>
          <w:lang w:val="en-GB"/>
        </w:rPr>
      </w:pPr>
      <w:r w:rsidRPr="00D769B9">
        <w:rPr>
          <w:i/>
          <w:iCs/>
          <w:sz w:val="20"/>
          <w:szCs w:val="20"/>
          <w:lang w:val="en-GB"/>
        </w:rPr>
        <w:t>Figure S</w:t>
      </w:r>
      <w:r w:rsidR="009134E3">
        <w:rPr>
          <w:i/>
          <w:iCs/>
          <w:sz w:val="20"/>
          <w:szCs w:val="20"/>
          <w:lang w:val="en-GB"/>
        </w:rPr>
        <w:t>5</w:t>
      </w:r>
      <w:r w:rsidRPr="00D769B9">
        <w:rPr>
          <w:i/>
          <w:iCs/>
          <w:sz w:val="20"/>
          <w:szCs w:val="20"/>
          <w:lang w:val="en-GB"/>
        </w:rPr>
        <w:t xml:space="preserve">. Comparison of </w:t>
      </w:r>
      <w:proofErr w:type="spellStart"/>
      <w:r w:rsidRPr="00D769B9">
        <w:rPr>
          <w:i/>
          <w:iCs/>
          <w:sz w:val="20"/>
          <w:szCs w:val="20"/>
          <w:lang w:val="en-GB"/>
        </w:rPr>
        <w:t>QuickMIC</w:t>
      </w:r>
      <w:proofErr w:type="spellEnd"/>
      <w:r w:rsidRPr="00D769B9">
        <w:rPr>
          <w:i/>
          <w:iCs/>
          <w:sz w:val="20"/>
          <w:szCs w:val="20"/>
          <w:lang w:val="en-GB"/>
        </w:rPr>
        <w:t xml:space="preserve"> MIC results with the MIC results from the three automated AST systems included in the study. On the y-axis are the </w:t>
      </w:r>
      <w:proofErr w:type="spellStart"/>
      <w:r w:rsidRPr="00D769B9">
        <w:rPr>
          <w:i/>
          <w:iCs/>
          <w:sz w:val="20"/>
          <w:szCs w:val="20"/>
          <w:lang w:val="en-GB"/>
        </w:rPr>
        <w:t>QuickMIC</w:t>
      </w:r>
      <w:proofErr w:type="spellEnd"/>
      <w:r w:rsidRPr="00D769B9">
        <w:rPr>
          <w:i/>
          <w:iCs/>
          <w:sz w:val="20"/>
          <w:szCs w:val="20"/>
          <w:lang w:val="en-GB"/>
        </w:rPr>
        <w:t xml:space="preserve"> results, and the </w:t>
      </w:r>
      <w:r w:rsidR="00D11F8C" w:rsidRPr="00D769B9">
        <w:rPr>
          <w:i/>
          <w:iCs/>
          <w:sz w:val="20"/>
          <w:szCs w:val="20"/>
          <w:lang w:val="en-GB"/>
        </w:rPr>
        <w:t>x</w:t>
      </w:r>
      <w:r w:rsidRPr="00D769B9">
        <w:rPr>
          <w:i/>
          <w:iCs/>
          <w:sz w:val="20"/>
          <w:szCs w:val="20"/>
          <w:lang w:val="en-GB"/>
        </w:rPr>
        <w:t xml:space="preserve">-axis shows the respective comparator result. The dot size and number </w:t>
      </w:r>
      <w:proofErr w:type="gramStart"/>
      <w:r w:rsidRPr="00D769B9">
        <w:rPr>
          <w:i/>
          <w:iCs/>
          <w:sz w:val="20"/>
          <w:szCs w:val="20"/>
          <w:lang w:val="en-GB"/>
        </w:rPr>
        <w:t>indicates</w:t>
      </w:r>
      <w:proofErr w:type="gramEnd"/>
      <w:r w:rsidRPr="00D769B9">
        <w:rPr>
          <w:i/>
          <w:iCs/>
          <w:sz w:val="20"/>
          <w:szCs w:val="20"/>
          <w:lang w:val="en-GB"/>
        </w:rPr>
        <w:t xml:space="preserve"> the number of strains with the same result, and green </w:t>
      </w:r>
      <w:proofErr w:type="spellStart"/>
      <w:r w:rsidRPr="00D769B9">
        <w:rPr>
          <w:i/>
          <w:iCs/>
          <w:sz w:val="20"/>
          <w:szCs w:val="20"/>
          <w:lang w:val="en-GB"/>
        </w:rPr>
        <w:t>color</w:t>
      </w:r>
      <w:proofErr w:type="spellEnd"/>
      <w:r w:rsidRPr="00D769B9">
        <w:rPr>
          <w:i/>
          <w:iCs/>
          <w:sz w:val="20"/>
          <w:szCs w:val="20"/>
          <w:lang w:val="en-GB"/>
        </w:rPr>
        <w:t xml:space="preserve"> indicates a result where </w:t>
      </w:r>
      <w:proofErr w:type="spellStart"/>
      <w:r w:rsidRPr="00D769B9">
        <w:rPr>
          <w:i/>
          <w:iCs/>
          <w:sz w:val="20"/>
          <w:szCs w:val="20"/>
          <w:lang w:val="en-GB"/>
        </w:rPr>
        <w:t>QuickMIC</w:t>
      </w:r>
      <w:proofErr w:type="spellEnd"/>
      <w:r w:rsidRPr="00D769B9">
        <w:rPr>
          <w:i/>
          <w:iCs/>
          <w:sz w:val="20"/>
          <w:szCs w:val="20"/>
          <w:lang w:val="en-GB"/>
        </w:rPr>
        <w:t xml:space="preserve"> was in Essential Agreement with the comparator method, while a red dot indicates a result not in agreement with the comparator method. It is worth noting that a result may </w:t>
      </w:r>
      <w:proofErr w:type="gramStart"/>
      <w:r w:rsidR="00D11F8C" w:rsidRPr="00D769B9">
        <w:rPr>
          <w:i/>
          <w:iCs/>
          <w:sz w:val="20"/>
          <w:szCs w:val="20"/>
          <w:lang w:val="en-GB"/>
        </w:rPr>
        <w:t>in actuality be</w:t>
      </w:r>
      <w:proofErr w:type="gramEnd"/>
      <w:r w:rsidRPr="00D769B9">
        <w:rPr>
          <w:i/>
          <w:iCs/>
          <w:sz w:val="20"/>
          <w:szCs w:val="20"/>
          <w:lang w:val="en-GB"/>
        </w:rPr>
        <w:t xml:space="preserve"> a</w:t>
      </w:r>
      <w:r w:rsidR="00D11F8C" w:rsidRPr="00D769B9">
        <w:rPr>
          <w:i/>
          <w:iCs/>
          <w:sz w:val="20"/>
          <w:szCs w:val="20"/>
          <w:lang w:val="en-GB"/>
        </w:rPr>
        <w:t>n</w:t>
      </w:r>
      <w:r w:rsidRPr="00D769B9">
        <w:rPr>
          <w:i/>
          <w:iCs/>
          <w:sz w:val="20"/>
          <w:szCs w:val="20"/>
          <w:lang w:val="en-GB"/>
        </w:rPr>
        <w:t xml:space="preserve"> error in either </w:t>
      </w:r>
      <w:proofErr w:type="spellStart"/>
      <w:r w:rsidRPr="00D769B9">
        <w:rPr>
          <w:i/>
          <w:iCs/>
          <w:sz w:val="20"/>
          <w:szCs w:val="20"/>
          <w:lang w:val="en-GB"/>
        </w:rPr>
        <w:t>QuickMIC</w:t>
      </w:r>
      <w:proofErr w:type="spellEnd"/>
      <w:r w:rsidRPr="00D769B9">
        <w:rPr>
          <w:i/>
          <w:iCs/>
          <w:sz w:val="20"/>
          <w:szCs w:val="20"/>
          <w:lang w:val="en-GB"/>
        </w:rPr>
        <w:t xml:space="preserve"> or the comparator method, as compared to what the reference method broth microdilution may have indicated.</w:t>
      </w:r>
    </w:p>
    <w:p w14:paraId="4B62FD89" w14:textId="34F37C54" w:rsidR="00E36097" w:rsidRDefault="000845B2" w:rsidP="004D63F8">
      <w:pPr>
        <w:spacing w:line="240" w:lineRule="auto"/>
        <w:rPr>
          <w:i/>
          <w:iCs/>
          <w:sz w:val="20"/>
          <w:szCs w:val="20"/>
          <w:lang w:val="en-GB"/>
        </w:rPr>
      </w:pPr>
      <w:r>
        <w:rPr>
          <w:i/>
          <w:iCs/>
          <w:sz w:val="20"/>
          <w:szCs w:val="20"/>
          <w:lang w:val="en-GB"/>
        </w:rPr>
        <w:lastRenderedPageBreak/>
        <w:t>Table S</w:t>
      </w:r>
      <w:r w:rsidR="009134E3">
        <w:rPr>
          <w:i/>
          <w:iCs/>
          <w:sz w:val="20"/>
          <w:szCs w:val="20"/>
          <w:lang w:val="en-GB"/>
        </w:rPr>
        <w:t>6</w:t>
      </w:r>
      <w:r>
        <w:rPr>
          <w:i/>
          <w:iCs/>
          <w:sz w:val="20"/>
          <w:szCs w:val="20"/>
          <w:lang w:val="en-GB"/>
        </w:rPr>
        <w:t xml:space="preserve"> – Detailed data for agreement calculations between</w:t>
      </w:r>
      <w:r w:rsidR="00DF4F9C">
        <w:rPr>
          <w:i/>
          <w:iCs/>
          <w:sz w:val="20"/>
          <w:szCs w:val="20"/>
          <w:lang w:val="en-GB"/>
        </w:rPr>
        <w:t xml:space="preserve"> </w:t>
      </w:r>
      <w:r w:rsidR="004D63F8">
        <w:rPr>
          <w:i/>
          <w:iCs/>
          <w:sz w:val="20"/>
          <w:szCs w:val="20"/>
          <w:lang w:val="en-GB"/>
        </w:rPr>
        <w:t xml:space="preserve">BD </w:t>
      </w:r>
      <w:proofErr w:type="spellStart"/>
      <w:r w:rsidR="004D63F8">
        <w:rPr>
          <w:i/>
          <w:iCs/>
          <w:sz w:val="20"/>
          <w:szCs w:val="20"/>
          <w:lang w:val="en-GB"/>
        </w:rPr>
        <w:t>Phoenix</w:t>
      </w:r>
      <w:r w:rsidR="004D63F8" w:rsidRPr="004D63F8">
        <w:rPr>
          <w:i/>
          <w:iCs/>
          <w:sz w:val="20"/>
          <w:szCs w:val="20"/>
          <w:vertAlign w:val="superscript"/>
          <w:lang w:val="en-GB"/>
        </w:rPr>
        <w:t>TM</w:t>
      </w:r>
      <w:proofErr w:type="spellEnd"/>
      <w:r w:rsidR="004D63F8">
        <w:rPr>
          <w:i/>
          <w:iCs/>
          <w:sz w:val="20"/>
          <w:szCs w:val="20"/>
          <w:lang w:val="en-GB"/>
        </w:rPr>
        <w:t xml:space="preserve"> </w:t>
      </w:r>
      <w:r>
        <w:rPr>
          <w:i/>
          <w:iCs/>
          <w:sz w:val="20"/>
          <w:szCs w:val="20"/>
          <w:lang w:val="en-GB"/>
        </w:rPr>
        <w:t xml:space="preserve">and </w:t>
      </w:r>
      <w:proofErr w:type="spellStart"/>
      <w:r>
        <w:rPr>
          <w:i/>
          <w:iCs/>
          <w:sz w:val="20"/>
          <w:szCs w:val="20"/>
          <w:lang w:val="en-GB"/>
        </w:rPr>
        <w:t>QuickMIC</w:t>
      </w:r>
      <w:proofErr w:type="spellEnd"/>
      <w:r w:rsidR="004D63F8">
        <w:rPr>
          <w:i/>
          <w:iCs/>
          <w:sz w:val="20"/>
          <w:szCs w:val="20"/>
          <w:lang w:val="en-GB"/>
        </w:rPr>
        <w:t>. AB: antibiotic, N: nr of runs with MIC results for both methods, Nc: nr of runs with categorical data for both methods, Ns: nr of strains run on both methods, CA: categorical agreement, EA: essential agreement, S,I,R: nr of susceptible/intermediate/resistant strains according to the comparator method, MiD: minor deviations, MD: major deviations, VMD: very major deviations, OS: nr of strains with on-scale results for both methods.</w:t>
      </w:r>
    </w:p>
    <w:tbl>
      <w:tblPr>
        <w:tblStyle w:val="Tabellrutnt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610"/>
        <w:gridCol w:w="564"/>
        <w:gridCol w:w="567"/>
        <w:gridCol w:w="709"/>
        <w:gridCol w:w="746"/>
        <w:gridCol w:w="529"/>
        <w:gridCol w:w="426"/>
        <w:gridCol w:w="567"/>
        <w:gridCol w:w="708"/>
        <w:gridCol w:w="709"/>
        <w:gridCol w:w="806"/>
        <w:gridCol w:w="753"/>
        <w:gridCol w:w="521"/>
      </w:tblGrid>
      <w:tr w:rsidR="004D63F8" w14:paraId="31FEEA54" w14:textId="77777777" w:rsidTr="006178AB">
        <w:tc>
          <w:tcPr>
            <w:tcW w:w="811" w:type="dxa"/>
            <w:tcBorders>
              <w:bottom w:val="single" w:sz="8" w:space="0" w:color="000000" w:themeColor="text1"/>
            </w:tcBorders>
            <w:vAlign w:val="center"/>
          </w:tcPr>
          <w:p w14:paraId="4543AA84" w14:textId="361886E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AB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bottom w:val="single" w:sz="8" w:space="0" w:color="000000" w:themeColor="text1"/>
            </w:tcBorders>
            <w:vAlign w:val="center"/>
          </w:tcPr>
          <w:p w14:paraId="4FF1727A" w14:textId="433A2BC8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564" w:type="dxa"/>
            <w:tcBorders>
              <w:bottom w:val="single" w:sz="8" w:space="0" w:color="000000" w:themeColor="text1"/>
            </w:tcBorders>
            <w:vAlign w:val="center"/>
          </w:tcPr>
          <w:p w14:paraId="7CC19B11" w14:textId="397B1DFC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N</w:t>
            </w: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  <w:vertAlign w:val="subscript"/>
              </w:rPr>
              <w:t>c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bottom w:val="single" w:sz="8" w:space="0" w:color="000000" w:themeColor="text1"/>
            </w:tcBorders>
            <w:vAlign w:val="center"/>
          </w:tcPr>
          <w:p w14:paraId="2A66D8D5" w14:textId="29AE6C5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N</w:t>
            </w: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709" w:type="dxa"/>
            <w:tcBorders>
              <w:bottom w:val="single" w:sz="8" w:space="0" w:color="000000" w:themeColor="text1"/>
            </w:tcBorders>
            <w:vAlign w:val="center"/>
          </w:tcPr>
          <w:p w14:paraId="46992E62" w14:textId="2FD3F519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CA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bottom w:val="single" w:sz="8" w:space="0" w:color="000000" w:themeColor="text1"/>
            </w:tcBorders>
            <w:vAlign w:val="center"/>
          </w:tcPr>
          <w:p w14:paraId="7D95389E" w14:textId="716E852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EA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bottom w:val="single" w:sz="8" w:space="0" w:color="000000" w:themeColor="text1"/>
            </w:tcBorders>
            <w:vAlign w:val="center"/>
          </w:tcPr>
          <w:p w14:paraId="60AA0F7D" w14:textId="37F7883B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S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 w:themeColor="text1"/>
            </w:tcBorders>
            <w:vAlign w:val="center"/>
          </w:tcPr>
          <w:p w14:paraId="7721259E" w14:textId="2E320F89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I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bottom w:val="single" w:sz="8" w:space="0" w:color="000000" w:themeColor="text1"/>
            </w:tcBorders>
            <w:vAlign w:val="center"/>
          </w:tcPr>
          <w:p w14:paraId="4DAD1E3A" w14:textId="518AB4E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R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bottom w:val="single" w:sz="8" w:space="0" w:color="000000" w:themeColor="text1"/>
            </w:tcBorders>
            <w:vAlign w:val="center"/>
          </w:tcPr>
          <w:p w14:paraId="056D6C6B" w14:textId="514B4D0C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MiD</w:t>
            </w:r>
            <w:proofErr w:type="spellEnd"/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bottom w:val="single" w:sz="8" w:space="0" w:color="000000" w:themeColor="text1"/>
            </w:tcBorders>
            <w:vAlign w:val="center"/>
          </w:tcPr>
          <w:p w14:paraId="51E4F413" w14:textId="50D7AF9B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MD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bottom w:val="single" w:sz="8" w:space="0" w:color="000000" w:themeColor="text1"/>
            </w:tcBorders>
            <w:vAlign w:val="center"/>
          </w:tcPr>
          <w:p w14:paraId="57746760" w14:textId="7D78BCE0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VMD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bottom w:val="single" w:sz="8" w:space="0" w:color="000000" w:themeColor="text1"/>
            </w:tcBorders>
            <w:vAlign w:val="center"/>
          </w:tcPr>
          <w:p w14:paraId="27AEABFD" w14:textId="14C5B14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/>
                <w:b/>
                <w:bCs/>
                <w:sz w:val="18"/>
                <w:szCs w:val="18"/>
              </w:rPr>
              <w:t>Bias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bottom w:val="single" w:sz="8" w:space="0" w:color="000000" w:themeColor="text1"/>
            </w:tcBorders>
          </w:tcPr>
          <w:p w14:paraId="7308C1C7" w14:textId="0B5C0D18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/>
                <w:b/>
                <w:bCs/>
                <w:sz w:val="18"/>
                <w:szCs w:val="18"/>
              </w:rPr>
              <w:t>OS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6178AB" w14:paraId="0DAE9D8C" w14:textId="77777777" w:rsidTr="006178AB">
        <w:tc>
          <w:tcPr>
            <w:tcW w:w="811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B7055E2" w14:textId="7788A834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AMI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F9B8FE0" w14:textId="1BBE2C5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46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DEB56DF" w14:textId="73765AC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45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8708253" w14:textId="07747D0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74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F4497C5" w14:textId="425B2686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44 (97.8)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57F56CE" w14:textId="182F6A4F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46 (100)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131E896" w14:textId="2F5CE4D6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45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2B4B4D6" w14:textId="02636DCB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98A306A" w14:textId="7939C78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5700E9A" w14:textId="25BF7701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6ECF75A" w14:textId="1F9EDDDF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(2.2)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BD9DD29" w14:textId="57AE24BD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00640D8" w14:textId="5BE2498A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2.22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AF254DF" w14:textId="1D115196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787A2EAD" w14:textId="77777777" w:rsidTr="006178AB">
        <w:tc>
          <w:tcPr>
            <w:tcW w:w="8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EDEBD45" w14:textId="3D516822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CEP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20FFDAA" w14:textId="6FA82D72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A834549" w14:textId="53017A51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69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905FC41" w14:textId="74A2B677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5AB1179" w14:textId="031FA857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64 (92.8)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ECA09D9" w14:textId="6F0477B1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67 (95.7)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7E8C132" w14:textId="121EAD42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7485C35" w14:textId="3E2A53B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E0603D7" w14:textId="758884EC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7CE3DD9" w14:textId="36C6FAD9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 (7.2)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E2799A7" w14:textId="26D4D77A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03E841E" w14:textId="1846F91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95F54AE" w14:textId="3EE10B2C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-8.41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94072A0" w14:textId="09DC427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466CAACA" w14:textId="77777777" w:rsidTr="006178AB">
        <w:tc>
          <w:tcPr>
            <w:tcW w:w="8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25D98CA" w14:textId="1DD89231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CIP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BBB2D43" w14:textId="30D25D0C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6C43FCE" w14:textId="1ECE3804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1D091DD" w14:textId="2496D632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73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9787E76" w14:textId="3623BF17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66 (93)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E985107" w14:textId="3F87836D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70 (98.6)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469636B" w14:textId="7424C47A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55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A17CCAC" w14:textId="2A6701F2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E13C34C" w14:textId="5C452BC6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14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737E1CC" w14:textId="65311FA7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 (5.6)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5DE28E0" w14:textId="741D6FC7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6D2E414" w14:textId="0A2BBEDC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(1.4)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384B0C6" w14:textId="499F9FA7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-8.25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47E9025" w14:textId="5E0D6D14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40E3F5DA" w14:textId="77777777" w:rsidTr="006178AB">
        <w:trPr>
          <w:trHeight w:val="397"/>
        </w:trPr>
        <w:tc>
          <w:tcPr>
            <w:tcW w:w="8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1E0EEEF" w14:textId="6295BEB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COL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D3B21B6" w14:textId="550485A3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089299F" w14:textId="55C0D624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/>
              </w:rPr>
              <w:t>-</w:t>
            </w:r>
            <w:r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90E7ED2" w14:textId="020039D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C2411C2" w14:textId="5CE22CB0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/>
              </w:rPr>
              <w:t>-</w:t>
            </w:r>
            <w:r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ECA26A8" w14:textId="0A8E7B53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/>
              </w:rPr>
              <w:t>-</w:t>
            </w:r>
            <w:r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C39B314" w14:textId="7070A1C6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C97DB02" w14:textId="5DD30A2F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/>
              </w:rPr>
              <w:t>-</w:t>
            </w:r>
            <w:r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8B9C646" w14:textId="54D7EADC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9F85083" w14:textId="6400C74B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6356656" w14:textId="19A7564D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9A3ECA7" w14:textId="666D2A57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0BA7C5E" w14:textId="2A64593C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  <w:r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D41D061" w14:textId="743B495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/>
              </w:rPr>
              <w:t>-</w:t>
            </w:r>
            <w:r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452D896E" w14:textId="77777777" w:rsidTr="006178AB">
        <w:tc>
          <w:tcPr>
            <w:tcW w:w="8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45B7328" w14:textId="00C29DD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CTA</w:t>
            </w:r>
            <w:r w:rsidR="006178AB">
              <w:rPr>
                <w:rStyle w:val="normaltextrun"/>
                <w:rFonts w:asciiTheme="majorHAnsi" w:hAnsiTheme="majorHAnsi" w:cs="Arial"/>
                <w:color w:val="000000"/>
              </w:rPr>
              <w:t>*</w:t>
            </w:r>
          </w:p>
        </w:tc>
        <w:tc>
          <w:tcPr>
            <w:tcW w:w="6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35D7988" w14:textId="57D2F934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40C327E" w14:textId="7A8CAFD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72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2F9EEAF" w14:textId="4CBF8349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74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9465A10" w14:textId="5EB304E1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69 (95.8)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AF9CAEA" w14:textId="65F14A6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BEA4834" w14:textId="441A9311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5E0BA87" w14:textId="7E085A4B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9607309" w14:textId="4FF82C2A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429D745" w14:textId="1DEAF87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 (2.8)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43431FA" w14:textId="23B84822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(1.4)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16E41B4" w14:textId="6672941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DDB4FDC" w14:textId="4310551B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  <w:r w:rsidR="00E36097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19390F9" w14:textId="4B50B321" w:rsidR="004D63F8" w:rsidRPr="004D63F8" w:rsidRDefault="00E36097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-</w:t>
            </w:r>
          </w:p>
        </w:tc>
      </w:tr>
      <w:tr w:rsidR="006178AB" w14:paraId="7E7BE128" w14:textId="77777777" w:rsidTr="006178AB">
        <w:tc>
          <w:tcPr>
            <w:tcW w:w="8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EFE2D3B" w14:textId="0AC00000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CTV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81A1C54" w14:textId="030B159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72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CBDB1F0" w14:textId="182DB5D4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72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45FFB90" w14:textId="5A4AC08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73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1427FB4" w14:textId="5E5AE76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71 (98.6)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F2A05AA" w14:textId="5A8CB369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70 (97.2)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A282C78" w14:textId="380D4453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23EA5AE" w14:textId="3B58A7A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866AC87" w14:textId="40D7148C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5F55FE0" w14:textId="1A9D9BED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16C145B" w14:textId="0BF87051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A55A3D2" w14:textId="0431D829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(1.4)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27ABB68" w14:textId="7F5B7EA0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-65.26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9745207" w14:textId="00387703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16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7C401AB4" w14:textId="77777777" w:rsidTr="006178AB">
        <w:tc>
          <w:tcPr>
            <w:tcW w:w="8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179BD3B" w14:textId="04652FE4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CTZ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65D6A75" w14:textId="2A5F3E36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73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8C9E53E" w14:textId="62FCACF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46C5416" w14:textId="0482539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73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AE2C4A8" w14:textId="55C46189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9 (81.8)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89F33C0" w14:textId="1D9CCB2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71 (97.3)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E913AF8" w14:textId="2E6C295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4901D5A" w14:textId="1FB603E3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7C2D6D8" w14:textId="6E643A5B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9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8B8EB71" w14:textId="5945DF6A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 (18.2)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92D391F" w14:textId="4789E426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6F549C1" w14:textId="47CE1B16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B1B55BF" w14:textId="03F45072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-1.22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2B531B2" w14:textId="094323A2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29458F6D" w14:textId="77777777" w:rsidTr="006178AB">
        <w:tc>
          <w:tcPr>
            <w:tcW w:w="8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24D6F91" w14:textId="6B64F054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GEN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FBDE81E" w14:textId="23907BFA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37E8398" w14:textId="4DEF0633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69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78B16A4" w14:textId="1E77228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DF062CD" w14:textId="1C502B77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68 (98.6)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A0B286A" w14:textId="013C2D19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70 (98.6)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91A5176" w14:textId="579D1459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1B3E55E" w14:textId="06BDF76A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D734E9F" w14:textId="0925C357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9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B9BECD2" w14:textId="512EC5A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7D923EE" w14:textId="4F2577CA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044542D" w14:textId="767C8FE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(1.4)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85E1FB6" w14:textId="5F4D841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-1.20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DF34907" w14:textId="6F603F31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4847B266" w14:textId="77777777" w:rsidTr="006178AB">
        <w:tc>
          <w:tcPr>
            <w:tcW w:w="8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C9C0211" w14:textId="75456D2F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MER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8082C3B" w14:textId="1122BEF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C959632" w14:textId="2ECC0B50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1AFCFF0" w14:textId="39279DC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74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0C8E083" w14:textId="168CEC6F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70 (100)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559CF85" w14:textId="224CF76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71 (100)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17AE833" w14:textId="32271C33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32ABFED" w14:textId="1F9935B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A11A0F2" w14:textId="6E8C2CC7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1582016" w14:textId="71D7AAB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CD3B101" w14:textId="5D7A6E3B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03A3202" w14:textId="068363DC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39D2482" w14:textId="3F4612D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2.86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E8E6864" w14:textId="073E2CB9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661ECA1A" w14:textId="77777777" w:rsidTr="006178AB">
        <w:tc>
          <w:tcPr>
            <w:tcW w:w="8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193C661" w14:textId="60C96EA9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PIT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D2E2A1E" w14:textId="6D6653C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72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F128131" w14:textId="26469B5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72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3F2EDEF" w14:textId="119C80C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73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99EC3B4" w14:textId="1E2A166D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67 (93.1)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AC69254" w14:textId="722C53B0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60 (83.3)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EE8745C" w14:textId="1ACE4C2C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65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6C4D113" w14:textId="60BC58F9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795B611" w14:textId="1755500F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576A73B" w14:textId="293965DF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3FA626A" w14:textId="6D03F3EC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79E707F" w14:textId="7870642C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 (6.9)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44E98DF" w14:textId="00E5D2FA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-88.57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64B6999" w14:textId="7DE0EF94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33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574C0202" w14:textId="77777777" w:rsidTr="006178AB">
        <w:tc>
          <w:tcPr>
            <w:tcW w:w="8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63C3823" w14:textId="0284E29D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TIG</w:t>
            </w:r>
            <w:r w:rsidR="006178AB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*</w:t>
            </w:r>
            <w:r w:rsidR="006178AB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*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F4277C0" w14:textId="7FF1556A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68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3F8BCD9" w14:textId="693A7419" w:rsidR="004D63F8" w:rsidRPr="004D63F8" w:rsidRDefault="00E36097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87177DE" w14:textId="5BFF6F4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41071D7" w14:textId="69D17421" w:rsidR="004D63F8" w:rsidRPr="004D63F8" w:rsidRDefault="00E36097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</w:t>
            </w:r>
            <w:r w:rsidR="004D63F8"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5EC180C" w14:textId="57629CBE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64 (94.1)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D63877B" w14:textId="0F750A53" w:rsidR="004D63F8" w:rsidRPr="00E36097" w:rsidRDefault="00E36097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E36097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E517517" w14:textId="30F03574" w:rsidR="004D63F8" w:rsidRPr="00E36097" w:rsidRDefault="00E36097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E36097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605D37D" w14:textId="3E60153D" w:rsidR="004D63F8" w:rsidRPr="00E36097" w:rsidRDefault="00E36097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E36097">
              <w:rPr>
                <w:rStyle w:val="normaltextrun"/>
                <w:rFonts w:asciiTheme="majorHAnsi" w:hAnsiTheme="majorHAnsi"/>
                <w:sz w:val="18"/>
                <w:szCs w:val="18"/>
              </w:rPr>
              <w:t>-</w:t>
            </w:r>
            <w:r w:rsidR="004D63F8" w:rsidRPr="00E36097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88F3E0C" w14:textId="491FDB23" w:rsidR="004D63F8" w:rsidRPr="00E36097" w:rsidRDefault="00E36097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E36097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A4C31D1" w14:textId="7607AC75" w:rsidR="004D63F8" w:rsidRPr="00E36097" w:rsidRDefault="00E36097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E36097">
              <w:rPr>
                <w:rStyle w:val="normaltextrun"/>
                <w:rFonts w:asciiTheme="majorHAnsi" w:hAnsiTheme="majorHAnsi"/>
                <w:sz w:val="18"/>
                <w:szCs w:val="18"/>
              </w:rPr>
              <w:t>-</w:t>
            </w:r>
            <w:r w:rsidR="004D63F8" w:rsidRPr="00E36097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8200880" w14:textId="28B916C2" w:rsidR="004D63F8" w:rsidRPr="00E36097" w:rsidRDefault="00E36097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E36097">
              <w:rPr>
                <w:rStyle w:val="normaltextrun"/>
                <w:rFonts w:asciiTheme="majorHAnsi" w:hAnsiTheme="majorHAnsi"/>
                <w:sz w:val="18"/>
                <w:szCs w:val="18"/>
              </w:rPr>
              <w:t>-</w:t>
            </w:r>
            <w:r w:rsidR="004D63F8" w:rsidRPr="00E36097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FF2EDB8" w14:textId="5FCD1E9F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-5.88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5966FCD" w14:textId="7628A0A5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12338838" w14:textId="77777777" w:rsidTr="006178AB">
        <w:tc>
          <w:tcPr>
            <w:tcW w:w="8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9F5EE35" w14:textId="3254F2A0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TOB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AC014D0" w14:textId="35F8F8A8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73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5EB33D3" w14:textId="534A3022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72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B2FEB56" w14:textId="162078DF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73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864193B" w14:textId="34731F2F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69 (95.8)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328E837" w14:textId="33290670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70 (95.9)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3616285" w14:textId="496C5E86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A0D484E" w14:textId="25BB6366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A9BB6D2" w14:textId="76327D4B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11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2C17201" w14:textId="60077CA1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23F506D" w14:textId="68EA89D4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1FD4B0E" w14:textId="58F370CA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3 (4.2)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D350950" w14:textId="020425AF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-8.22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6B328DD" w14:textId="7E8E4EEB" w:rsidR="004D63F8" w:rsidRPr="004D63F8" w:rsidRDefault="004D63F8" w:rsidP="004D63F8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9</w:t>
            </w:r>
            <w:r w:rsidRP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30018026" w14:textId="77777777" w:rsidTr="006178AB">
        <w:tc>
          <w:tcPr>
            <w:tcW w:w="811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5DFD8F54" w14:textId="4521BB21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Overall</w:t>
            </w: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63707230" w14:textId="48980574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687</w:t>
            </w: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6BD9921F" w14:textId="69BA56CF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623</w:t>
            </w: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14C7A4AD" w14:textId="3DD523EF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74</w:t>
            </w: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4A054C9A" w14:textId="35D2CFE0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597 (95.8)</w:t>
            </w: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6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48587BEC" w14:textId="33BE6614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659 (95.9)</w:t>
            </w: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0596ED9F" w14:textId="67A49261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549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0A269AEC" w14:textId="21CAF102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7</w:t>
            </w: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0611FF05" w14:textId="0D309A98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67</w:t>
            </w: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7B710787" w14:textId="5E078594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13 (2.1)</w:t>
            </w: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3A3AC665" w14:textId="46E489BD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2 (0.3)</w:t>
            </w: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7BD9F05F" w14:textId="2C8B2BB2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11 (1.8)</w:t>
            </w: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72E76AFD" w14:textId="59503796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1</w:t>
            </w:r>
            <w:r w:rsidRPr="004D63F8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0.67</w:t>
            </w: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33005D21" w14:textId="58825E1A" w:rsidR="004D63F8" w:rsidRPr="004D63F8" w:rsidRDefault="004D63F8" w:rsidP="004D63F8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4D63F8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  <w:r w:rsidR="00E36097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85</w:t>
            </w:r>
          </w:p>
        </w:tc>
      </w:tr>
    </w:tbl>
    <w:p w14:paraId="0E6F690A" w14:textId="3880CC7B" w:rsidR="00395DDE" w:rsidRPr="00E36097" w:rsidRDefault="00E36097" w:rsidP="00E36097">
      <w:pPr>
        <w:spacing w:line="240" w:lineRule="auto"/>
        <w:rPr>
          <w:sz w:val="14"/>
          <w:szCs w:val="14"/>
          <w:lang w:val="en-GB"/>
        </w:rPr>
      </w:pPr>
      <w:r>
        <w:rPr>
          <w:sz w:val="14"/>
          <w:szCs w:val="14"/>
          <w:lang w:val="en-GB"/>
        </w:rPr>
        <w:t xml:space="preserve">* CTA on the </w:t>
      </w:r>
      <w:proofErr w:type="spellStart"/>
      <w:r>
        <w:rPr>
          <w:sz w:val="14"/>
          <w:szCs w:val="14"/>
          <w:lang w:val="en-GB"/>
        </w:rPr>
        <w:t>QuickMIC</w:t>
      </w:r>
      <w:proofErr w:type="spellEnd"/>
      <w:r>
        <w:rPr>
          <w:sz w:val="14"/>
          <w:szCs w:val="14"/>
          <w:lang w:val="en-GB"/>
        </w:rPr>
        <w:t xml:space="preserve"> panel was compared with ceftriaxone on the Phoenix panel, for CA only. *</w:t>
      </w:r>
      <w:r w:rsidRPr="00E36097">
        <w:rPr>
          <w:sz w:val="14"/>
          <w:szCs w:val="14"/>
          <w:lang w:val="en-GB"/>
        </w:rPr>
        <w:t xml:space="preserve">* The TIG measurement ranges for </w:t>
      </w:r>
      <w:proofErr w:type="spellStart"/>
      <w:r w:rsidRPr="00E36097">
        <w:rPr>
          <w:sz w:val="14"/>
          <w:szCs w:val="14"/>
          <w:lang w:val="en-GB"/>
        </w:rPr>
        <w:t>QuickMIC</w:t>
      </w:r>
      <w:proofErr w:type="spellEnd"/>
      <w:r w:rsidRPr="00E36097">
        <w:rPr>
          <w:sz w:val="14"/>
          <w:szCs w:val="14"/>
          <w:lang w:val="en-GB"/>
        </w:rPr>
        <w:t xml:space="preserve"> and Phoenix did not overlap due to differences in breakpoints between CLSI and EUCAST, making </w:t>
      </w:r>
      <w:r>
        <w:rPr>
          <w:sz w:val="14"/>
          <w:szCs w:val="14"/>
          <w:lang w:val="en-GB"/>
        </w:rPr>
        <w:t xml:space="preserve">categorical </w:t>
      </w:r>
      <w:r w:rsidRPr="00E36097">
        <w:rPr>
          <w:sz w:val="14"/>
          <w:szCs w:val="14"/>
          <w:lang w:val="en-GB"/>
        </w:rPr>
        <w:t>comparison impossible.</w:t>
      </w:r>
    </w:p>
    <w:p w14:paraId="64D05BDA" w14:textId="129F6D05" w:rsidR="000845B2" w:rsidRDefault="000845B2" w:rsidP="00E36097">
      <w:pPr>
        <w:spacing w:line="240" w:lineRule="auto"/>
        <w:rPr>
          <w:i/>
          <w:iCs/>
          <w:sz w:val="20"/>
          <w:szCs w:val="20"/>
          <w:lang w:val="en-GB"/>
        </w:rPr>
      </w:pPr>
      <w:r>
        <w:rPr>
          <w:i/>
          <w:iCs/>
          <w:sz w:val="20"/>
          <w:szCs w:val="20"/>
          <w:lang w:val="en-GB"/>
        </w:rPr>
        <w:t>Table S</w:t>
      </w:r>
      <w:r w:rsidR="009134E3">
        <w:rPr>
          <w:i/>
          <w:iCs/>
          <w:sz w:val="20"/>
          <w:szCs w:val="20"/>
          <w:lang w:val="en-GB"/>
        </w:rPr>
        <w:t>7</w:t>
      </w:r>
      <w:r>
        <w:rPr>
          <w:i/>
          <w:iCs/>
          <w:sz w:val="20"/>
          <w:szCs w:val="20"/>
          <w:lang w:val="en-GB"/>
        </w:rPr>
        <w:t xml:space="preserve"> – Detailed data for agreement calculations between VITEK</w:t>
      </w:r>
      <w:r w:rsidR="00DF4F9C">
        <w:rPr>
          <w:i/>
          <w:iCs/>
          <w:sz w:val="20"/>
          <w:szCs w:val="20"/>
          <w:lang w:val="en-GB"/>
        </w:rPr>
        <w:t>®</w:t>
      </w:r>
      <w:r>
        <w:rPr>
          <w:i/>
          <w:iCs/>
          <w:sz w:val="20"/>
          <w:szCs w:val="20"/>
          <w:lang w:val="en-GB"/>
        </w:rPr>
        <w:t xml:space="preserve">2 and </w:t>
      </w:r>
      <w:proofErr w:type="spellStart"/>
      <w:r>
        <w:rPr>
          <w:i/>
          <w:iCs/>
          <w:sz w:val="20"/>
          <w:szCs w:val="20"/>
          <w:lang w:val="en-GB"/>
        </w:rPr>
        <w:t>QuickMIC</w:t>
      </w:r>
      <w:proofErr w:type="spellEnd"/>
      <w:r w:rsidR="004D63F8">
        <w:rPr>
          <w:i/>
          <w:iCs/>
          <w:sz w:val="20"/>
          <w:szCs w:val="20"/>
          <w:lang w:val="en-GB"/>
        </w:rPr>
        <w:t>.</w:t>
      </w:r>
    </w:p>
    <w:tbl>
      <w:tblPr>
        <w:tblStyle w:val="Tabellrutnt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606"/>
        <w:gridCol w:w="567"/>
        <w:gridCol w:w="567"/>
        <w:gridCol w:w="709"/>
        <w:gridCol w:w="850"/>
        <w:gridCol w:w="567"/>
        <w:gridCol w:w="476"/>
        <w:gridCol w:w="375"/>
        <w:gridCol w:w="708"/>
        <w:gridCol w:w="709"/>
        <w:gridCol w:w="851"/>
        <w:gridCol w:w="708"/>
        <w:gridCol w:w="521"/>
      </w:tblGrid>
      <w:tr w:rsidR="004D63F8" w14:paraId="47E4F68A" w14:textId="77777777" w:rsidTr="00A74C78"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286097DC" w14:textId="7733624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AB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1CAE8859" w14:textId="7479FDE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6EB1855D" w14:textId="60438DB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N</w:t>
            </w: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  <w:vertAlign w:val="subscript"/>
              </w:rPr>
              <w:t>c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2B56221E" w14:textId="490B438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N</w:t>
            </w: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2267B0F1" w14:textId="368B452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CA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7EFBD16F" w14:textId="35B91B0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EA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1D9E7EE5" w14:textId="278CA7B5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S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6476DC80" w14:textId="60D880C0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I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3EF5F504" w14:textId="07B7914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R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7CC55E1C" w14:textId="63A4113B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MiD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3AB85933" w14:textId="195907E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MD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4D42CB46" w14:textId="70ADEB29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VMD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167D1CCA" w14:textId="78A17217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/>
                <w:b/>
                <w:bCs/>
                <w:sz w:val="18"/>
                <w:szCs w:val="18"/>
              </w:rPr>
              <w:t>Bias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</w:tcPr>
          <w:p w14:paraId="58C63B7C" w14:textId="559E1B0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/>
                <w:b/>
                <w:bCs/>
                <w:sz w:val="18"/>
                <w:szCs w:val="18"/>
              </w:rPr>
              <w:t>OS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6178AB" w14:paraId="10169DD2" w14:textId="77777777" w:rsidTr="00A74C78">
        <w:tc>
          <w:tcPr>
            <w:tcW w:w="812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5D2D497" w14:textId="7FE5D90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AMI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4327121" w14:textId="174B4645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E2AFBBE" w14:textId="78FFED69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208927F" w14:textId="7B6E4AE8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DE8F03E" w14:textId="1B47FD5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 (96.6)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C55801E" w14:textId="2AE02057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27 (93.1)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720FA02" w14:textId="494706D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723E2FD" w14:textId="054C0CD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6C7C997" w14:textId="58325A37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98DA335" w14:textId="29509FE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9BB241B" w14:textId="061C468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B6529AE" w14:textId="298F265D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(3.4)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2FCB415" w14:textId="17E969A5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48.28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3954221" w14:textId="77B14D4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116DEAB1" w14:textId="77777777" w:rsidTr="00A74C78"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EB12CBF" w14:textId="2F10D40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CEP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E0E82B6" w14:textId="69F82B8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DB96C78" w14:textId="531C2886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D82DDE2" w14:textId="3C5F1A5E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086F9F9" w14:textId="763BF99D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24 (88.9)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5309B41" w14:textId="45704BF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24 (88.9)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4C0BF45" w14:textId="7000AABC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26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1766572" w14:textId="57E418C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61ECD22" w14:textId="4BC4D95E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6B081F8" w14:textId="2B4A5A5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 (7.4)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C76E127" w14:textId="2FFEBBB7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(3.7)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7A8A21B" w14:textId="32E16DFE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B5FD947" w14:textId="3F84588B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-80.77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71F28D2" w14:textId="30D770C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42CEDA78" w14:textId="77777777" w:rsidTr="00A74C78"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0D13914" w14:textId="20792596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CIP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587979F" w14:textId="3CB423A2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DD0830F" w14:textId="3E6E15B0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3409730" w14:textId="413725CD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FF4E3E1" w14:textId="74AF22D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0D7079B" w14:textId="681E2E7C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44B891E" w14:textId="7BAC921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26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0D82C7F" w14:textId="401C91D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02FFF52" w14:textId="2F13D5A6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C62B7F1" w14:textId="130BBC19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2377982" w14:textId="42217019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53D4BB8" w14:textId="10EF4BF9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B8E7D00" w14:textId="547337F8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0.00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45E5AD1" w14:textId="512F395D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274BC2E1" w14:textId="77777777" w:rsidTr="00A74C78"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49FFF91" w14:textId="124895F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COL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91C2C93" w14:textId="26AC1052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8E6E782" w14:textId="02C8E005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D4C337A" w14:textId="09502B0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F5FB393" w14:textId="6C4E5B4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578E998" w14:textId="687A3A0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AA621DF" w14:textId="74613342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26E1D96" w14:textId="061B0D92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571D875" w14:textId="0FEEAD96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B89FFF5" w14:textId="799E1715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82D32CB" w14:textId="32F0D9B6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90278F4" w14:textId="20867105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EE6EEFF" w14:textId="09086369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0.00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C6B9BFB" w14:textId="5515371C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2C8A2B41" w14:textId="77777777" w:rsidTr="00A74C78"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07FEB49" w14:textId="7AF3111C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CTA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672162D" w14:textId="2676F6DE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1C9A134" w14:textId="5FFB6B6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F3A0E19" w14:textId="640F732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13BB67E" w14:textId="0F825620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AD4B859" w14:textId="1B30339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DB0E721" w14:textId="1D2BA0C7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24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69FAAB1" w14:textId="49EB7800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66409A3" w14:textId="40113C1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6D29B0A" w14:textId="171E947D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892ACE4" w14:textId="487E65C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DFF93FF" w14:textId="43D77B66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0DD906E" w14:textId="3FE81612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-20.83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EFA89ED" w14:textId="2ED53357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51B7AF0D" w14:textId="77777777" w:rsidTr="00A74C78">
        <w:trPr>
          <w:trHeight w:val="340"/>
        </w:trPr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BAA3481" w14:textId="047CE681" w:rsidR="000845B2" w:rsidRPr="00DF4F9C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CTV</w:t>
            </w:r>
            <w:r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BAD152C" w14:textId="0BBB1B31" w:rsidR="000845B2" w:rsidRPr="00DF4F9C" w:rsidRDefault="00DF4F9C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A1230CC" w14:textId="26E59807" w:rsidR="000845B2" w:rsidRPr="00DF4F9C" w:rsidRDefault="00DF4F9C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/>
              </w:rPr>
              <w:t>-</w:t>
            </w:r>
            <w:r w:rsidR="000845B2"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6E6C698" w14:textId="6E225CD0" w:rsidR="000845B2" w:rsidRPr="00DF4F9C" w:rsidRDefault="00DF4F9C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E5D8FCF" w14:textId="0064AFA6" w:rsidR="000845B2" w:rsidRPr="00DF4F9C" w:rsidRDefault="00DF4F9C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/>
              </w:rPr>
              <w:t>-</w:t>
            </w:r>
            <w:r w:rsidR="000845B2"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662C2D5" w14:textId="078BB013" w:rsidR="004D63F8" w:rsidRPr="004D63F8" w:rsidRDefault="00DF4F9C" w:rsidP="000845B2">
            <w:pPr>
              <w:spacing w:line="240" w:lineRule="auto"/>
              <w:rPr>
                <w:rFonts w:asciiTheme="majorHAnsi" w:hAnsiTheme="majorHAnsi" w:cs="Arial"/>
                <w:color w:val="000000"/>
                <w:sz w:val="18"/>
                <w:szCs w:val="18"/>
              </w:rPr>
            </w:pPr>
            <w:r w:rsidRPr="00DF4F9C">
              <w:rPr>
                <w:rStyle w:val="normaltextrun"/>
                <w:rFonts w:asciiTheme="majorHAnsi" w:hAnsiTheme="majorHAnsi"/>
              </w:rPr>
              <w:t>-</w:t>
            </w:r>
            <w:r w:rsidR="000845B2"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5D91590" w14:textId="6B4001D1" w:rsidR="000845B2" w:rsidRPr="00DF4F9C" w:rsidRDefault="00DF4F9C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41CE0EC" w14:textId="40B794F1" w:rsidR="000845B2" w:rsidRPr="00DF4F9C" w:rsidRDefault="00DF4F9C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/>
              </w:rPr>
              <w:t>-</w:t>
            </w:r>
            <w:r w:rsidR="000845B2"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2ED8CA3" w14:textId="072743C9" w:rsidR="000845B2" w:rsidRPr="00DF4F9C" w:rsidRDefault="00DF4F9C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E3906F6" w14:textId="6C611C17" w:rsidR="000845B2" w:rsidRPr="00DF4F9C" w:rsidRDefault="00DF4F9C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CCCB241" w14:textId="0D68D77E" w:rsidR="000845B2" w:rsidRPr="00DF4F9C" w:rsidRDefault="00DF4F9C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3DF4BDF" w14:textId="7D1DF464" w:rsidR="000845B2" w:rsidRPr="00DF4F9C" w:rsidRDefault="00DF4F9C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 w:cs="Arial"/>
                <w:color w:val="00000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86E5ED5" w14:textId="7F7CBB7A" w:rsidR="000845B2" w:rsidRPr="00DF4F9C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  <w:r w:rsidR="004D63F8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D3913C1" w14:textId="02ACA3F3" w:rsidR="000845B2" w:rsidRPr="00DF4F9C" w:rsidRDefault="00DF4F9C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DF4F9C">
              <w:rPr>
                <w:rStyle w:val="normaltextrun"/>
                <w:rFonts w:asciiTheme="majorHAnsi" w:hAnsiTheme="majorHAnsi"/>
              </w:rPr>
              <w:t>-</w:t>
            </w:r>
            <w:r w:rsidR="000845B2" w:rsidRPr="00DF4F9C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64080B25" w14:textId="77777777" w:rsidTr="00A74C78"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EC35AB2" w14:textId="4509C7C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CTZ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77B1163" w14:textId="1AEACDF5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757020B" w14:textId="44204DB6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FF63C3B" w14:textId="38DEA64B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4719446" w14:textId="680609B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452308D" w14:textId="7EB44CBB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01D5304" w14:textId="5C5DA0E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26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0066001" w14:textId="7BBA572D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F9DA58A" w14:textId="7F2DF200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DE45033" w14:textId="2F5FD7AC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AE5870B" w14:textId="1157CB4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27A8271" w14:textId="3E2934F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0EB13E5" w14:textId="448171B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11.11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5673926" w14:textId="7AB1841B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549F9F08" w14:textId="77777777" w:rsidTr="00A74C78"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3A067F4" w14:textId="59B2AFA0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GEN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BC0C97D" w14:textId="5B905ECD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DFEB60D" w14:textId="10B9DFC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F9ACAF0" w14:textId="37AEA232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0685E8F" w14:textId="7A3B01E7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 (96.6)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F007A13" w14:textId="53334DF9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 (96.6)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0581AED" w14:textId="1421129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F0D987D" w14:textId="0B1BD206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79FDB90" w14:textId="64D0F426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AB6F79C" w14:textId="2DBCB05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845DC69" w14:textId="2D1D3A6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(3.4)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B257F96" w14:textId="7CE3CD4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89C765C" w14:textId="0C42D37E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10.71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5756B3C" w14:textId="06E3EC55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5F1E8776" w14:textId="77777777" w:rsidTr="00A74C78"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AA4E5A1" w14:textId="7EA6940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MER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309FE4B" w14:textId="4CA9BE77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16D74E9" w14:textId="4A3C485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F2AFD9D" w14:textId="7BE2B22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F504A3F" w14:textId="3F9916F5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63D4766" w14:textId="32C00B8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7E8FF47" w14:textId="24071B18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0961DF0" w14:textId="091B9B38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A073D2F" w14:textId="403E994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2C2E201" w14:textId="1C3442AE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9652778" w14:textId="3331BCC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8A7D7AC" w14:textId="0C6EEFB0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A09BA5A" w14:textId="3ED5ABE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23ED282" w14:textId="0ED80C77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55C51310" w14:textId="77777777" w:rsidTr="00A74C78"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13FA996" w14:textId="1CE68328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PIT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259B2A9" w14:textId="56F720DE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627EF0F" w14:textId="6FBFDEC6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50B016A" w14:textId="565ACC06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2424029" w14:textId="06CDF6D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26 (89.7)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2A43A18" w14:textId="7DEDFC3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26 (89.7)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1554BFC" w14:textId="0DDAC6F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26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050F543" w14:textId="5908699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CDDFFB3" w14:textId="5D19118E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3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BA779AE" w14:textId="5416F591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2F3C13C" w14:textId="5C9E19F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C48D70A" w14:textId="0E7BD832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3 (10.3)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16E75F8" w14:textId="67759EBD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-13.79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5B0AC0C" w14:textId="0B118DD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0137D1DC" w14:textId="77777777" w:rsidTr="00A74C78"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4792A54" w14:textId="121FB482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TIG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7598001" w14:textId="2E7FD20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F9075A2" w14:textId="7BBDA010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3FDCECC" w14:textId="3E67A93D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AF34732" w14:textId="50F88A6D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1FF0FE7" w14:textId="50DD65AD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111B004" w14:textId="096D656D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E9A4B8C" w14:textId="4BEDFF7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050E5EB" w14:textId="27833398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A913AB8" w14:textId="3070FA8C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0867039" w14:textId="6E6D2988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08C0A36" w14:textId="49FE3EF0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7706262" w14:textId="4C36D68E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0.00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D7AF5E3" w14:textId="059A5D15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3A006C6E" w14:textId="77777777" w:rsidTr="00A74C78"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57A8C2F" w14:textId="0A12B56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TOB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960C7CE" w14:textId="7790815E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70DE223E" w14:textId="48D90A94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14D4A0C2" w14:textId="0F8CE728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C27EC3F" w14:textId="4B6D730A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29F0873" w14:textId="6267AA63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A13FC45" w14:textId="373F4247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3BC1AA66" w14:textId="4069E17E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0FB2E1E6" w14:textId="46504BDE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5C90FC09" w14:textId="42237416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121CA0C" w14:textId="7B7E07FF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485113F6" w14:textId="5082AB82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6977A9E5" w14:textId="067A1F65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0.00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14:paraId="2EBD94C1" w14:textId="756BBBC8" w:rsidR="000845B2" w:rsidRPr="000845B2" w:rsidRDefault="000845B2" w:rsidP="000845B2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6178AB" w14:paraId="55742AD8" w14:textId="77777777" w:rsidTr="00A74C78">
        <w:trPr>
          <w:trHeight w:val="397"/>
        </w:trPr>
        <w:tc>
          <w:tcPr>
            <w:tcW w:w="812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3D4C9A44" w14:textId="63D18B1B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606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3EC70888" w14:textId="78D27893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233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749F1D79" w14:textId="3D68A394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232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173AA385" w14:textId="72582820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3F9FE2D5" w14:textId="3B0838C7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224 (96.6)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73CDE416" w14:textId="45770C86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224 (96.1)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3CB4109C" w14:textId="03284F8B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62EE0ACF" w14:textId="3C803953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612194BE" w14:textId="1E23F6FB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60542C4A" w14:textId="64C6ACC9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2 (0.9)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183408F9" w14:textId="34DF7E4D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2 (0.9)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1F48F620" w14:textId="7CFD1D4C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4 (1.7)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4D16EFE8" w14:textId="1559D7D6" w:rsidR="000845B2" w:rsidRPr="000845B2" w:rsidRDefault="000845B2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7.43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/>
            <w:vAlign w:val="center"/>
          </w:tcPr>
          <w:p w14:paraId="03FE7FA9" w14:textId="32B9DD86" w:rsidR="000845B2" w:rsidRPr="000845B2" w:rsidRDefault="004D63F8" w:rsidP="00A74C78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</w:tr>
    </w:tbl>
    <w:p w14:paraId="44300CC7" w14:textId="77777777" w:rsidR="00A74C78" w:rsidRDefault="00A74C78" w:rsidP="00E36097">
      <w:pPr>
        <w:spacing w:line="240" w:lineRule="auto"/>
        <w:rPr>
          <w:i/>
          <w:iCs/>
          <w:sz w:val="20"/>
          <w:szCs w:val="20"/>
          <w:lang w:val="en-GB"/>
        </w:rPr>
      </w:pPr>
    </w:p>
    <w:p w14:paraId="0A102E3A" w14:textId="14D1DDFD" w:rsidR="004D63F8" w:rsidRDefault="004D63F8" w:rsidP="00E36097">
      <w:pPr>
        <w:spacing w:line="240" w:lineRule="auto"/>
        <w:rPr>
          <w:i/>
          <w:iCs/>
          <w:sz w:val="20"/>
          <w:szCs w:val="20"/>
          <w:lang w:val="en-GB"/>
        </w:rPr>
      </w:pPr>
      <w:r>
        <w:rPr>
          <w:i/>
          <w:iCs/>
          <w:sz w:val="20"/>
          <w:szCs w:val="20"/>
          <w:lang w:val="en-GB"/>
        </w:rPr>
        <w:lastRenderedPageBreak/>
        <w:t>Table S</w:t>
      </w:r>
      <w:r w:rsidR="009134E3">
        <w:rPr>
          <w:i/>
          <w:iCs/>
          <w:sz w:val="20"/>
          <w:szCs w:val="20"/>
          <w:lang w:val="en-GB"/>
        </w:rPr>
        <w:t>8</w:t>
      </w:r>
      <w:r>
        <w:rPr>
          <w:i/>
          <w:iCs/>
          <w:sz w:val="20"/>
          <w:szCs w:val="20"/>
          <w:lang w:val="en-GB"/>
        </w:rPr>
        <w:t xml:space="preserve"> – Detailed data for agreement calculations between </w:t>
      </w:r>
      <w:proofErr w:type="spellStart"/>
      <w:r>
        <w:rPr>
          <w:i/>
          <w:iCs/>
          <w:sz w:val="20"/>
          <w:szCs w:val="20"/>
          <w:lang w:val="en-GB"/>
        </w:rPr>
        <w:t>MicroScan</w:t>
      </w:r>
      <w:proofErr w:type="spellEnd"/>
      <w:r>
        <w:rPr>
          <w:i/>
          <w:iCs/>
          <w:sz w:val="20"/>
          <w:szCs w:val="20"/>
          <w:lang w:val="en-GB"/>
        </w:rPr>
        <w:t xml:space="preserve"> Walkaway plus and </w:t>
      </w:r>
      <w:proofErr w:type="spellStart"/>
      <w:r>
        <w:rPr>
          <w:i/>
          <w:iCs/>
          <w:sz w:val="20"/>
          <w:szCs w:val="20"/>
          <w:lang w:val="en-GB"/>
        </w:rPr>
        <w:t>QuickMIC</w:t>
      </w:r>
      <w:proofErr w:type="spellEnd"/>
    </w:p>
    <w:tbl>
      <w:tblPr>
        <w:tblStyle w:val="Tabellrutnt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"/>
        <w:gridCol w:w="629"/>
        <w:gridCol w:w="630"/>
        <w:gridCol w:w="622"/>
        <w:gridCol w:w="657"/>
        <w:gridCol w:w="657"/>
        <w:gridCol w:w="630"/>
        <w:gridCol w:w="613"/>
        <w:gridCol w:w="622"/>
        <w:gridCol w:w="646"/>
        <w:gridCol w:w="635"/>
        <w:gridCol w:w="643"/>
        <w:gridCol w:w="747"/>
        <w:gridCol w:w="521"/>
      </w:tblGrid>
      <w:tr w:rsidR="004D63F8" w14:paraId="672ABB24" w14:textId="77777777" w:rsidTr="00A74C78">
        <w:tc>
          <w:tcPr>
            <w:tcW w:w="774" w:type="dxa"/>
            <w:tcBorders>
              <w:bottom w:val="single" w:sz="8" w:space="0" w:color="000000" w:themeColor="text1"/>
            </w:tcBorders>
            <w:vAlign w:val="center"/>
          </w:tcPr>
          <w:p w14:paraId="29CA0ABD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AB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bottom w:val="single" w:sz="8" w:space="0" w:color="000000" w:themeColor="text1"/>
            </w:tcBorders>
            <w:vAlign w:val="center"/>
          </w:tcPr>
          <w:p w14:paraId="470AB9D2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630" w:type="dxa"/>
            <w:tcBorders>
              <w:bottom w:val="single" w:sz="8" w:space="0" w:color="000000" w:themeColor="text1"/>
            </w:tcBorders>
            <w:vAlign w:val="center"/>
          </w:tcPr>
          <w:p w14:paraId="018779DF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N</w:t>
            </w: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  <w:vertAlign w:val="subscript"/>
              </w:rPr>
              <w:t>c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tcBorders>
              <w:bottom w:val="single" w:sz="8" w:space="0" w:color="000000" w:themeColor="text1"/>
            </w:tcBorders>
            <w:vAlign w:val="center"/>
          </w:tcPr>
          <w:p w14:paraId="455B058D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N</w:t>
            </w: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657" w:type="dxa"/>
            <w:tcBorders>
              <w:bottom w:val="single" w:sz="8" w:space="0" w:color="000000" w:themeColor="text1"/>
            </w:tcBorders>
            <w:vAlign w:val="center"/>
          </w:tcPr>
          <w:p w14:paraId="4FF0CC23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CA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tcBorders>
              <w:bottom w:val="single" w:sz="8" w:space="0" w:color="000000" w:themeColor="text1"/>
            </w:tcBorders>
            <w:vAlign w:val="center"/>
          </w:tcPr>
          <w:p w14:paraId="63D43ED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EA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bottom w:val="single" w:sz="8" w:space="0" w:color="000000" w:themeColor="text1"/>
            </w:tcBorders>
            <w:vAlign w:val="center"/>
          </w:tcPr>
          <w:p w14:paraId="607ACB8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S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tcBorders>
              <w:bottom w:val="single" w:sz="8" w:space="0" w:color="000000" w:themeColor="text1"/>
            </w:tcBorders>
            <w:vAlign w:val="center"/>
          </w:tcPr>
          <w:p w14:paraId="61DF5163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I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tcBorders>
              <w:bottom w:val="single" w:sz="8" w:space="0" w:color="000000" w:themeColor="text1"/>
            </w:tcBorders>
            <w:vAlign w:val="center"/>
          </w:tcPr>
          <w:p w14:paraId="4F421E27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R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tcBorders>
              <w:bottom w:val="single" w:sz="8" w:space="0" w:color="000000" w:themeColor="text1"/>
            </w:tcBorders>
            <w:vAlign w:val="center"/>
          </w:tcPr>
          <w:p w14:paraId="368B9A2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MiD</w:t>
            </w:r>
            <w:proofErr w:type="spellEnd"/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tcBorders>
              <w:bottom w:val="single" w:sz="8" w:space="0" w:color="000000" w:themeColor="text1"/>
            </w:tcBorders>
            <w:vAlign w:val="center"/>
          </w:tcPr>
          <w:p w14:paraId="24A6B2A6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MD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tcBorders>
              <w:bottom w:val="single" w:sz="8" w:space="0" w:color="000000" w:themeColor="text1"/>
            </w:tcBorders>
            <w:vAlign w:val="center"/>
          </w:tcPr>
          <w:p w14:paraId="2A205F46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VMD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tcBorders>
              <w:bottom w:val="single" w:sz="8" w:space="0" w:color="000000" w:themeColor="text1"/>
            </w:tcBorders>
            <w:vAlign w:val="center"/>
          </w:tcPr>
          <w:p w14:paraId="36F3D98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/>
                <w:b/>
                <w:bCs/>
                <w:sz w:val="18"/>
                <w:szCs w:val="18"/>
              </w:rPr>
              <w:t>Bias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bottom w:val="single" w:sz="8" w:space="0" w:color="000000" w:themeColor="text1"/>
            </w:tcBorders>
          </w:tcPr>
          <w:p w14:paraId="43EC9C08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/>
                <w:b/>
                <w:bCs/>
                <w:sz w:val="18"/>
                <w:szCs w:val="18"/>
              </w:rPr>
              <w:t>OS</w:t>
            </w:r>
            <w:r w:rsidRPr="000845B2">
              <w:rPr>
                <w:rStyle w:val="eop"/>
                <w:rFonts w:asciiTheme="majorHAnsi" w:hAnsiTheme="majorHAnsi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4D63F8" w14:paraId="410B8564" w14:textId="77777777" w:rsidTr="00A74C78">
        <w:tc>
          <w:tcPr>
            <w:tcW w:w="774" w:type="dxa"/>
            <w:tcBorders>
              <w:top w:val="single" w:sz="8" w:space="0" w:color="000000" w:themeColor="text1"/>
            </w:tcBorders>
            <w:vAlign w:val="center"/>
          </w:tcPr>
          <w:p w14:paraId="6D5A44EB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AMI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top w:val="single" w:sz="8" w:space="0" w:color="000000" w:themeColor="text1"/>
            </w:tcBorders>
            <w:vAlign w:val="center"/>
          </w:tcPr>
          <w:p w14:paraId="3B12DA57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46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8" w:space="0" w:color="000000" w:themeColor="text1"/>
            </w:tcBorders>
            <w:vAlign w:val="center"/>
          </w:tcPr>
          <w:p w14:paraId="5D4F15E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45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tcBorders>
              <w:top w:val="single" w:sz="8" w:space="0" w:color="000000" w:themeColor="text1"/>
            </w:tcBorders>
            <w:vAlign w:val="center"/>
          </w:tcPr>
          <w:p w14:paraId="3E07C74F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tcBorders>
              <w:top w:val="single" w:sz="8" w:space="0" w:color="000000" w:themeColor="text1"/>
            </w:tcBorders>
            <w:vAlign w:val="center"/>
          </w:tcPr>
          <w:p w14:paraId="4B7608B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45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tcBorders>
              <w:top w:val="single" w:sz="8" w:space="0" w:color="000000" w:themeColor="text1"/>
            </w:tcBorders>
            <w:vAlign w:val="center"/>
          </w:tcPr>
          <w:p w14:paraId="0A39980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46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8" w:space="0" w:color="000000" w:themeColor="text1"/>
            </w:tcBorders>
            <w:vAlign w:val="center"/>
          </w:tcPr>
          <w:p w14:paraId="5E8ABAFB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45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tcBorders>
              <w:top w:val="single" w:sz="8" w:space="0" w:color="000000" w:themeColor="text1"/>
            </w:tcBorders>
            <w:vAlign w:val="center"/>
          </w:tcPr>
          <w:p w14:paraId="0B3418F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tcBorders>
              <w:top w:val="single" w:sz="8" w:space="0" w:color="000000" w:themeColor="text1"/>
            </w:tcBorders>
            <w:vAlign w:val="center"/>
          </w:tcPr>
          <w:p w14:paraId="68AF414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tcBorders>
              <w:top w:val="single" w:sz="8" w:space="0" w:color="000000" w:themeColor="text1"/>
            </w:tcBorders>
            <w:vAlign w:val="center"/>
          </w:tcPr>
          <w:p w14:paraId="26692B4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tcBorders>
              <w:top w:val="single" w:sz="8" w:space="0" w:color="000000" w:themeColor="text1"/>
            </w:tcBorders>
            <w:vAlign w:val="center"/>
          </w:tcPr>
          <w:p w14:paraId="2BAED3E8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tcBorders>
              <w:top w:val="single" w:sz="8" w:space="0" w:color="000000" w:themeColor="text1"/>
            </w:tcBorders>
            <w:vAlign w:val="center"/>
          </w:tcPr>
          <w:p w14:paraId="6D04483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tcBorders>
              <w:top w:val="single" w:sz="8" w:space="0" w:color="000000" w:themeColor="text1"/>
            </w:tcBorders>
            <w:vAlign w:val="center"/>
          </w:tcPr>
          <w:p w14:paraId="585262A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0.00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single" w:sz="8" w:space="0" w:color="000000" w:themeColor="text1"/>
            </w:tcBorders>
            <w:vAlign w:val="center"/>
          </w:tcPr>
          <w:p w14:paraId="6B9EAAC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4D63F8" w14:paraId="6C0F3696" w14:textId="77777777" w:rsidTr="00A74C78">
        <w:tc>
          <w:tcPr>
            <w:tcW w:w="774" w:type="dxa"/>
            <w:vAlign w:val="center"/>
          </w:tcPr>
          <w:p w14:paraId="72091E2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CEP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vAlign w:val="center"/>
          </w:tcPr>
          <w:p w14:paraId="62D77DCF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000269E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77A5BED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2C97754F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42 (85.7)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497C1D4F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44 (88)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397D2FB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vAlign w:val="center"/>
          </w:tcPr>
          <w:p w14:paraId="129CA5C0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1E8F6C8D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vAlign w:val="center"/>
          </w:tcPr>
          <w:p w14:paraId="7F4420BB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6 (12.2)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vAlign w:val="center"/>
          </w:tcPr>
          <w:p w14:paraId="73A8990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vAlign w:val="center"/>
          </w:tcPr>
          <w:p w14:paraId="2603550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(2)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vAlign w:val="center"/>
          </w:tcPr>
          <w:p w14:paraId="68E17290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-2.91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vAlign w:val="center"/>
          </w:tcPr>
          <w:p w14:paraId="2BF4DEA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4D63F8" w14:paraId="5F84F038" w14:textId="77777777" w:rsidTr="00A74C78">
        <w:tc>
          <w:tcPr>
            <w:tcW w:w="774" w:type="dxa"/>
            <w:vAlign w:val="center"/>
          </w:tcPr>
          <w:p w14:paraId="1EAE0AF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CIP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vAlign w:val="center"/>
          </w:tcPr>
          <w:p w14:paraId="15E82E0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0739A8A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4A0771F8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1AAC217F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45 (95.7)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588DB5E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48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4F88B55D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32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vAlign w:val="center"/>
          </w:tcPr>
          <w:p w14:paraId="4AA28514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57D8375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vAlign w:val="center"/>
          </w:tcPr>
          <w:p w14:paraId="1CD0E898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 (4.3)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vAlign w:val="center"/>
          </w:tcPr>
          <w:p w14:paraId="1577C1B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vAlign w:val="center"/>
          </w:tcPr>
          <w:p w14:paraId="2E4F9A0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vAlign w:val="center"/>
          </w:tcPr>
          <w:p w14:paraId="3ED4740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-26.96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vAlign w:val="center"/>
          </w:tcPr>
          <w:p w14:paraId="77750670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4D63F8" w14:paraId="2F5E1F15" w14:textId="77777777" w:rsidTr="00A74C78">
        <w:tc>
          <w:tcPr>
            <w:tcW w:w="774" w:type="dxa"/>
            <w:vAlign w:val="center"/>
          </w:tcPr>
          <w:p w14:paraId="0A00862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COL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vAlign w:val="center"/>
          </w:tcPr>
          <w:p w14:paraId="5127A95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79991FC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46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02655B68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05706227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44 (95.7)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43721C94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45 (95.7)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0BBF4342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vAlign w:val="center"/>
          </w:tcPr>
          <w:p w14:paraId="4383FBF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3965128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vAlign w:val="center"/>
          </w:tcPr>
          <w:p w14:paraId="7584DE4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vAlign w:val="center"/>
          </w:tcPr>
          <w:p w14:paraId="054FE85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vAlign w:val="center"/>
          </w:tcPr>
          <w:p w14:paraId="659215D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 (4.3)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vAlign w:val="center"/>
          </w:tcPr>
          <w:p w14:paraId="305BF18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-4.26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vAlign w:val="center"/>
          </w:tcPr>
          <w:p w14:paraId="524EAD60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4D63F8" w14:paraId="6E0799C0" w14:textId="77777777" w:rsidTr="00A74C78">
        <w:tc>
          <w:tcPr>
            <w:tcW w:w="774" w:type="dxa"/>
            <w:vAlign w:val="center"/>
          </w:tcPr>
          <w:p w14:paraId="48DB2EFD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CTA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vAlign w:val="center"/>
          </w:tcPr>
          <w:p w14:paraId="1BA668E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46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5A12C98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45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1DC9D33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62B91EB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42 (93.3)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72DCAA6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44 (95.7)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1682DDCF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37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vAlign w:val="center"/>
          </w:tcPr>
          <w:p w14:paraId="35840952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25664E5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vAlign w:val="center"/>
          </w:tcPr>
          <w:p w14:paraId="60D7C78D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(2.2)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vAlign w:val="center"/>
          </w:tcPr>
          <w:p w14:paraId="510F60A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vAlign w:val="center"/>
          </w:tcPr>
          <w:p w14:paraId="55FC1793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 (4.4)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vAlign w:val="center"/>
          </w:tcPr>
          <w:p w14:paraId="4321369F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-1.72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vAlign w:val="center"/>
          </w:tcPr>
          <w:p w14:paraId="6C3951E4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4D63F8" w14:paraId="2CF721DE" w14:textId="77777777" w:rsidTr="00A74C78">
        <w:tc>
          <w:tcPr>
            <w:tcW w:w="774" w:type="dxa"/>
            <w:vAlign w:val="center"/>
          </w:tcPr>
          <w:p w14:paraId="34A259C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CTV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vAlign w:val="center"/>
          </w:tcPr>
          <w:p w14:paraId="535A167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421C5C12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55050903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3D379633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48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188A01C4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48 (98)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01726A83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vAlign w:val="center"/>
          </w:tcPr>
          <w:p w14:paraId="1D6CE0CF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74F9280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vAlign w:val="center"/>
          </w:tcPr>
          <w:p w14:paraId="1581C783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vAlign w:val="center"/>
          </w:tcPr>
          <w:p w14:paraId="2ECFAD8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vAlign w:val="center"/>
          </w:tcPr>
          <w:p w14:paraId="7041E69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vAlign w:val="center"/>
          </w:tcPr>
          <w:p w14:paraId="2B373B8B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-2.04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vAlign w:val="center"/>
          </w:tcPr>
          <w:p w14:paraId="00F40882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4D63F8" w14:paraId="6E22D209" w14:textId="77777777" w:rsidTr="00A74C78">
        <w:tc>
          <w:tcPr>
            <w:tcW w:w="774" w:type="dxa"/>
            <w:vAlign w:val="center"/>
          </w:tcPr>
          <w:p w14:paraId="1FDB15C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CTZ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vAlign w:val="center"/>
          </w:tcPr>
          <w:p w14:paraId="32DFF16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543D377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4B861BD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72E731C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50 (98)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2A6E0A0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50 (96.2)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5A8424FB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vAlign w:val="center"/>
          </w:tcPr>
          <w:p w14:paraId="1A8B9AF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78C57B4D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vAlign w:val="center"/>
          </w:tcPr>
          <w:p w14:paraId="4B183D4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vAlign w:val="center"/>
          </w:tcPr>
          <w:p w14:paraId="7BF45E0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vAlign w:val="center"/>
          </w:tcPr>
          <w:p w14:paraId="68C929E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(2)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vAlign w:val="center"/>
          </w:tcPr>
          <w:p w14:paraId="085A909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0.81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vAlign w:val="center"/>
          </w:tcPr>
          <w:p w14:paraId="1568BCE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4D63F8" w14:paraId="1E893725" w14:textId="77777777" w:rsidTr="00A74C78">
        <w:tc>
          <w:tcPr>
            <w:tcW w:w="774" w:type="dxa"/>
            <w:vAlign w:val="center"/>
          </w:tcPr>
          <w:p w14:paraId="48E09C5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GEN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vAlign w:val="center"/>
          </w:tcPr>
          <w:p w14:paraId="6BDB16E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4F0AF044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71B031D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0F75472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44 (93.6)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213827D8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45 (93.8)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025D608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vAlign w:val="center"/>
          </w:tcPr>
          <w:p w14:paraId="534D4428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563C8AF3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vAlign w:val="center"/>
          </w:tcPr>
          <w:p w14:paraId="6BAB63A4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vAlign w:val="center"/>
          </w:tcPr>
          <w:p w14:paraId="291A82D7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vAlign w:val="center"/>
          </w:tcPr>
          <w:p w14:paraId="791A3A1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3 (6.4)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vAlign w:val="center"/>
          </w:tcPr>
          <w:p w14:paraId="7E34335D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-6.25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vAlign w:val="center"/>
          </w:tcPr>
          <w:p w14:paraId="33A365E8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3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4D63F8" w14:paraId="266A6EC9" w14:textId="77777777" w:rsidTr="00A74C78">
        <w:tc>
          <w:tcPr>
            <w:tcW w:w="774" w:type="dxa"/>
            <w:vAlign w:val="center"/>
          </w:tcPr>
          <w:p w14:paraId="11155352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MER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vAlign w:val="center"/>
          </w:tcPr>
          <w:p w14:paraId="7A2A3233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3FD4BE52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5F9629ED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1ED356A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49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2CAFC0D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50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6D86148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vAlign w:val="center"/>
          </w:tcPr>
          <w:p w14:paraId="4BCF6F9D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6FF9C6C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vAlign w:val="center"/>
          </w:tcPr>
          <w:p w14:paraId="5C4AC97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vAlign w:val="center"/>
          </w:tcPr>
          <w:p w14:paraId="3C1F645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vAlign w:val="center"/>
          </w:tcPr>
          <w:p w14:paraId="1B5971D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vAlign w:val="center"/>
          </w:tcPr>
          <w:p w14:paraId="51701D57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-98.00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vAlign w:val="center"/>
          </w:tcPr>
          <w:p w14:paraId="5522783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4D63F8" w14:paraId="2DB855EF" w14:textId="77777777" w:rsidTr="00A74C78">
        <w:tc>
          <w:tcPr>
            <w:tcW w:w="774" w:type="dxa"/>
            <w:vAlign w:val="center"/>
          </w:tcPr>
          <w:p w14:paraId="5C28CD37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PIT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vAlign w:val="center"/>
          </w:tcPr>
          <w:p w14:paraId="245599A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02F4CAB4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04111AD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1F4017A2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46 (95.8)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78D764AD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45 (91.8)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7A3E32B3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45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vAlign w:val="center"/>
          </w:tcPr>
          <w:p w14:paraId="3F2BEA33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12C47308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3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vAlign w:val="center"/>
          </w:tcPr>
          <w:p w14:paraId="157DBED8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vAlign w:val="center"/>
          </w:tcPr>
          <w:p w14:paraId="140F1C2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(2.1)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vAlign w:val="center"/>
          </w:tcPr>
          <w:p w14:paraId="22B7695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 (2.1)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vAlign w:val="center"/>
          </w:tcPr>
          <w:p w14:paraId="71512DC2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-4.08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vAlign w:val="center"/>
          </w:tcPr>
          <w:p w14:paraId="52554EA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4D63F8" w14:paraId="26B8EC37" w14:textId="77777777" w:rsidTr="00A74C78">
        <w:tc>
          <w:tcPr>
            <w:tcW w:w="774" w:type="dxa"/>
            <w:vAlign w:val="center"/>
          </w:tcPr>
          <w:p w14:paraId="13C57ACF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TIG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vAlign w:val="center"/>
          </w:tcPr>
          <w:p w14:paraId="1A050788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4DFEA5F3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3D31484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26AF7077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27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vAlign w:val="center"/>
          </w:tcPr>
          <w:p w14:paraId="337A4B70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29 (100)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vAlign w:val="center"/>
          </w:tcPr>
          <w:p w14:paraId="75ACE917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27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vAlign w:val="center"/>
          </w:tcPr>
          <w:p w14:paraId="05771CA8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vAlign w:val="center"/>
          </w:tcPr>
          <w:p w14:paraId="459311E7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vAlign w:val="center"/>
          </w:tcPr>
          <w:p w14:paraId="36229F96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vAlign w:val="center"/>
          </w:tcPr>
          <w:p w14:paraId="69512112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vAlign w:val="center"/>
          </w:tcPr>
          <w:p w14:paraId="686E98BC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vAlign w:val="center"/>
          </w:tcPr>
          <w:p w14:paraId="75E66565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0.00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vAlign w:val="center"/>
          </w:tcPr>
          <w:p w14:paraId="22CCD29F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4D63F8" w14:paraId="110E4172" w14:textId="77777777" w:rsidTr="00A74C78">
        <w:tc>
          <w:tcPr>
            <w:tcW w:w="774" w:type="dxa"/>
            <w:tcBorders>
              <w:bottom w:val="single" w:sz="4" w:space="0" w:color="000000" w:themeColor="text1"/>
            </w:tcBorders>
            <w:vAlign w:val="center"/>
          </w:tcPr>
          <w:p w14:paraId="1F4AB447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TOB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bottom w:val="single" w:sz="4" w:space="0" w:color="000000" w:themeColor="text1"/>
            </w:tcBorders>
            <w:vAlign w:val="center"/>
          </w:tcPr>
          <w:p w14:paraId="0FF2C76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bottom w:val="single" w:sz="4" w:space="0" w:color="000000" w:themeColor="text1"/>
            </w:tcBorders>
            <w:vAlign w:val="center"/>
          </w:tcPr>
          <w:p w14:paraId="6FD8C2C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tcBorders>
              <w:bottom w:val="single" w:sz="4" w:space="0" w:color="000000" w:themeColor="text1"/>
            </w:tcBorders>
            <w:vAlign w:val="center"/>
          </w:tcPr>
          <w:p w14:paraId="69B58956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51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tcBorders>
              <w:bottom w:val="single" w:sz="4" w:space="0" w:color="000000" w:themeColor="text1"/>
            </w:tcBorders>
            <w:vAlign w:val="center"/>
          </w:tcPr>
          <w:p w14:paraId="74628CD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46 (92)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tcBorders>
              <w:bottom w:val="single" w:sz="4" w:space="0" w:color="000000" w:themeColor="text1"/>
            </w:tcBorders>
            <w:vAlign w:val="center"/>
          </w:tcPr>
          <w:p w14:paraId="03C31EAF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46 (92)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bottom w:val="single" w:sz="4" w:space="0" w:color="000000" w:themeColor="text1"/>
            </w:tcBorders>
            <w:vAlign w:val="center"/>
          </w:tcPr>
          <w:p w14:paraId="6F7CC0C4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42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tcBorders>
              <w:bottom w:val="single" w:sz="4" w:space="0" w:color="000000" w:themeColor="text1"/>
            </w:tcBorders>
            <w:vAlign w:val="center"/>
          </w:tcPr>
          <w:p w14:paraId="1FFC0AF4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dxa"/>
            <w:tcBorders>
              <w:bottom w:val="single" w:sz="4" w:space="0" w:color="000000" w:themeColor="text1"/>
            </w:tcBorders>
            <w:vAlign w:val="center"/>
          </w:tcPr>
          <w:p w14:paraId="233CEDE9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8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dxa"/>
            <w:tcBorders>
              <w:bottom w:val="single" w:sz="4" w:space="0" w:color="000000" w:themeColor="text1"/>
            </w:tcBorders>
            <w:vAlign w:val="center"/>
          </w:tcPr>
          <w:p w14:paraId="737FD11E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tcBorders>
              <w:bottom w:val="single" w:sz="4" w:space="0" w:color="000000" w:themeColor="text1"/>
            </w:tcBorders>
            <w:vAlign w:val="center"/>
          </w:tcPr>
          <w:p w14:paraId="09866510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0 (0)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3" w:type="dxa"/>
            <w:tcBorders>
              <w:bottom w:val="single" w:sz="4" w:space="0" w:color="000000" w:themeColor="text1"/>
            </w:tcBorders>
            <w:vAlign w:val="center"/>
          </w:tcPr>
          <w:p w14:paraId="03DFBF5A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 (8)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7" w:type="dxa"/>
            <w:tcBorders>
              <w:bottom w:val="single" w:sz="4" w:space="0" w:color="000000" w:themeColor="text1"/>
            </w:tcBorders>
            <w:vAlign w:val="center"/>
          </w:tcPr>
          <w:p w14:paraId="39BC9D70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-12.00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bottom w:val="single" w:sz="4" w:space="0" w:color="000000" w:themeColor="text1"/>
            </w:tcBorders>
            <w:vAlign w:val="center"/>
          </w:tcPr>
          <w:p w14:paraId="13F09EF1" w14:textId="77777777" w:rsidR="004D63F8" w:rsidRPr="000845B2" w:rsidRDefault="004D63F8" w:rsidP="00250CA0">
            <w:pPr>
              <w:spacing w:line="240" w:lineRule="auto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color w:val="000000"/>
                <w:sz w:val="18"/>
                <w:szCs w:val="18"/>
              </w:rPr>
              <w:t>4</w:t>
            </w:r>
            <w:r w:rsidRPr="000845B2">
              <w:rPr>
                <w:rStyle w:val="eop"/>
                <w:rFonts w:asciiTheme="majorHAnsi" w:hAnsiTheme="majorHAnsi" w:cs="Arial"/>
                <w:color w:val="000000"/>
                <w:sz w:val="18"/>
                <w:szCs w:val="18"/>
              </w:rPr>
              <w:t> </w:t>
            </w:r>
          </w:p>
        </w:tc>
      </w:tr>
      <w:tr w:rsidR="004D63F8" w14:paraId="003D6D32" w14:textId="77777777" w:rsidTr="00A74C78">
        <w:tc>
          <w:tcPr>
            <w:tcW w:w="774" w:type="dxa"/>
            <w:tcBorders>
              <w:bottom w:val="single" w:sz="8" w:space="0" w:color="000000" w:themeColor="text1"/>
            </w:tcBorders>
            <w:vAlign w:val="center"/>
          </w:tcPr>
          <w:p w14:paraId="6AF1673C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629" w:type="dxa"/>
            <w:tcBorders>
              <w:bottom w:val="single" w:sz="8" w:space="0" w:color="000000" w:themeColor="text1"/>
            </w:tcBorders>
            <w:vAlign w:val="center"/>
          </w:tcPr>
          <w:p w14:paraId="4A126B2C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564</w:t>
            </w:r>
          </w:p>
        </w:tc>
        <w:tc>
          <w:tcPr>
            <w:tcW w:w="630" w:type="dxa"/>
            <w:tcBorders>
              <w:bottom w:val="single" w:sz="8" w:space="0" w:color="000000" w:themeColor="text1"/>
            </w:tcBorders>
            <w:vAlign w:val="center"/>
          </w:tcPr>
          <w:p w14:paraId="3FA652EC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552</w:t>
            </w:r>
          </w:p>
        </w:tc>
        <w:tc>
          <w:tcPr>
            <w:tcW w:w="622" w:type="dxa"/>
            <w:tcBorders>
              <w:bottom w:val="single" w:sz="8" w:space="0" w:color="000000" w:themeColor="text1"/>
            </w:tcBorders>
            <w:vAlign w:val="center"/>
          </w:tcPr>
          <w:p w14:paraId="6AC7FCB3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657" w:type="dxa"/>
            <w:tcBorders>
              <w:bottom w:val="single" w:sz="8" w:space="0" w:color="000000" w:themeColor="text1"/>
            </w:tcBorders>
            <w:vAlign w:val="center"/>
          </w:tcPr>
          <w:p w14:paraId="15365E7C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528 (95.7)</w:t>
            </w:r>
          </w:p>
        </w:tc>
        <w:tc>
          <w:tcPr>
            <w:tcW w:w="657" w:type="dxa"/>
            <w:tcBorders>
              <w:bottom w:val="single" w:sz="8" w:space="0" w:color="000000" w:themeColor="text1"/>
            </w:tcBorders>
            <w:vAlign w:val="center"/>
          </w:tcPr>
          <w:p w14:paraId="61D36D79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540 (95.7)</w:t>
            </w:r>
          </w:p>
        </w:tc>
        <w:tc>
          <w:tcPr>
            <w:tcW w:w="630" w:type="dxa"/>
            <w:tcBorders>
              <w:bottom w:val="single" w:sz="8" w:space="0" w:color="000000" w:themeColor="text1"/>
            </w:tcBorders>
            <w:vAlign w:val="center"/>
          </w:tcPr>
          <w:p w14:paraId="071B9E2A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486</w:t>
            </w:r>
          </w:p>
        </w:tc>
        <w:tc>
          <w:tcPr>
            <w:tcW w:w="613" w:type="dxa"/>
            <w:tcBorders>
              <w:bottom w:val="single" w:sz="8" w:space="0" w:color="000000" w:themeColor="text1"/>
            </w:tcBorders>
            <w:vAlign w:val="center"/>
          </w:tcPr>
          <w:p w14:paraId="498F779D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622" w:type="dxa"/>
            <w:tcBorders>
              <w:bottom w:val="single" w:sz="8" w:space="0" w:color="000000" w:themeColor="text1"/>
            </w:tcBorders>
            <w:vAlign w:val="center"/>
          </w:tcPr>
          <w:p w14:paraId="1FECB162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646" w:type="dxa"/>
            <w:tcBorders>
              <w:bottom w:val="single" w:sz="8" w:space="0" w:color="000000" w:themeColor="text1"/>
            </w:tcBorders>
            <w:vAlign w:val="center"/>
          </w:tcPr>
          <w:p w14:paraId="565DACEE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9 (1.6)</w:t>
            </w:r>
          </w:p>
        </w:tc>
        <w:tc>
          <w:tcPr>
            <w:tcW w:w="635" w:type="dxa"/>
            <w:tcBorders>
              <w:bottom w:val="single" w:sz="8" w:space="0" w:color="000000" w:themeColor="text1"/>
            </w:tcBorders>
            <w:vAlign w:val="center"/>
          </w:tcPr>
          <w:p w14:paraId="62C0065E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1 (0.2)</w:t>
            </w:r>
          </w:p>
        </w:tc>
        <w:tc>
          <w:tcPr>
            <w:tcW w:w="643" w:type="dxa"/>
            <w:tcBorders>
              <w:bottom w:val="single" w:sz="8" w:space="0" w:color="000000" w:themeColor="text1"/>
            </w:tcBorders>
            <w:vAlign w:val="center"/>
          </w:tcPr>
          <w:p w14:paraId="7BC1312A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14 (2.5)</w:t>
            </w:r>
          </w:p>
        </w:tc>
        <w:tc>
          <w:tcPr>
            <w:tcW w:w="747" w:type="dxa"/>
            <w:tcBorders>
              <w:bottom w:val="single" w:sz="8" w:space="0" w:color="000000" w:themeColor="text1"/>
            </w:tcBorders>
            <w:vAlign w:val="center"/>
          </w:tcPr>
          <w:p w14:paraId="3D88237A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000845B2">
              <w:rPr>
                <w:rStyle w:val="normaltextrun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-4.19</w:t>
            </w:r>
          </w:p>
        </w:tc>
        <w:tc>
          <w:tcPr>
            <w:tcW w:w="521" w:type="dxa"/>
            <w:tcBorders>
              <w:bottom w:val="single" w:sz="8" w:space="0" w:color="000000" w:themeColor="text1"/>
            </w:tcBorders>
            <w:vAlign w:val="center"/>
          </w:tcPr>
          <w:p w14:paraId="2AC5C5AE" w14:textId="77777777" w:rsidR="004D63F8" w:rsidRPr="000845B2" w:rsidRDefault="004D63F8" w:rsidP="00250CA0">
            <w:pPr>
              <w:spacing w:line="240" w:lineRule="auto"/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>
              <w:rPr>
                <w:rStyle w:val="eop"/>
                <w:rFonts w:asciiTheme="majorHAnsi" w:hAnsiTheme="majorHAnsi" w:cs="Arial"/>
                <w:b/>
                <w:bCs/>
                <w:color w:val="000000"/>
                <w:sz w:val="18"/>
                <w:szCs w:val="18"/>
              </w:rPr>
              <w:t>31</w:t>
            </w:r>
          </w:p>
        </w:tc>
      </w:tr>
    </w:tbl>
    <w:p w14:paraId="649C8000" w14:textId="77777777" w:rsidR="000845B2" w:rsidRPr="00395DDE" w:rsidRDefault="000845B2" w:rsidP="000845B2">
      <w:pPr>
        <w:rPr>
          <w:sz w:val="20"/>
          <w:szCs w:val="20"/>
          <w:lang w:val="en-GB"/>
        </w:rPr>
      </w:pPr>
    </w:p>
    <w:p w14:paraId="1731993C" w14:textId="77777777" w:rsidR="000845B2" w:rsidRPr="00395DDE" w:rsidRDefault="000845B2" w:rsidP="009534C1">
      <w:pPr>
        <w:rPr>
          <w:sz w:val="20"/>
          <w:szCs w:val="20"/>
          <w:lang w:val="en-GB"/>
        </w:rPr>
      </w:pPr>
    </w:p>
    <w:sectPr w:rsidR="000845B2" w:rsidRPr="00395DDE" w:rsidSect="006C13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77"/>
    <w:rsid w:val="00003165"/>
    <w:rsid w:val="00003B84"/>
    <w:rsid w:val="00013932"/>
    <w:rsid w:val="000241A3"/>
    <w:rsid w:val="00025E96"/>
    <w:rsid w:val="00027FB5"/>
    <w:rsid w:val="0003197C"/>
    <w:rsid w:val="00036DC4"/>
    <w:rsid w:val="00041067"/>
    <w:rsid w:val="0004709B"/>
    <w:rsid w:val="0007723B"/>
    <w:rsid w:val="000845B2"/>
    <w:rsid w:val="00084842"/>
    <w:rsid w:val="00084E49"/>
    <w:rsid w:val="000947C1"/>
    <w:rsid w:val="000B0BBD"/>
    <w:rsid w:val="000C647A"/>
    <w:rsid w:val="000D6AB3"/>
    <w:rsid w:val="000F320B"/>
    <w:rsid w:val="000F619E"/>
    <w:rsid w:val="00113C64"/>
    <w:rsid w:val="001161FB"/>
    <w:rsid w:val="001169F4"/>
    <w:rsid w:val="001322A5"/>
    <w:rsid w:val="00132B04"/>
    <w:rsid w:val="00164880"/>
    <w:rsid w:val="00176539"/>
    <w:rsid w:val="001807E4"/>
    <w:rsid w:val="001A1448"/>
    <w:rsid w:val="001A5241"/>
    <w:rsid w:val="001A6424"/>
    <w:rsid w:val="001B0FD5"/>
    <w:rsid w:val="001B22DA"/>
    <w:rsid w:val="001C1FE7"/>
    <w:rsid w:val="001E34A2"/>
    <w:rsid w:val="00213E27"/>
    <w:rsid w:val="00224E38"/>
    <w:rsid w:val="0023304B"/>
    <w:rsid w:val="00241E98"/>
    <w:rsid w:val="0024632E"/>
    <w:rsid w:val="0025146B"/>
    <w:rsid w:val="0026318C"/>
    <w:rsid w:val="00271D8A"/>
    <w:rsid w:val="00274BBF"/>
    <w:rsid w:val="0027731E"/>
    <w:rsid w:val="0028088A"/>
    <w:rsid w:val="00282E1E"/>
    <w:rsid w:val="00286315"/>
    <w:rsid w:val="002875F7"/>
    <w:rsid w:val="00297E9A"/>
    <w:rsid w:val="002A4C45"/>
    <w:rsid w:val="002A563A"/>
    <w:rsid w:val="002B2933"/>
    <w:rsid w:val="002B53A9"/>
    <w:rsid w:val="002C378F"/>
    <w:rsid w:val="002D51FB"/>
    <w:rsid w:val="002D7C27"/>
    <w:rsid w:val="002E081E"/>
    <w:rsid w:val="002E2F6C"/>
    <w:rsid w:val="002F0B14"/>
    <w:rsid w:val="0030464E"/>
    <w:rsid w:val="00327354"/>
    <w:rsid w:val="0033691A"/>
    <w:rsid w:val="00344504"/>
    <w:rsid w:val="00353C59"/>
    <w:rsid w:val="003620DB"/>
    <w:rsid w:val="00372277"/>
    <w:rsid w:val="00377A07"/>
    <w:rsid w:val="0038079B"/>
    <w:rsid w:val="003918F8"/>
    <w:rsid w:val="003937C8"/>
    <w:rsid w:val="00395DDE"/>
    <w:rsid w:val="003A0EF4"/>
    <w:rsid w:val="003A4A35"/>
    <w:rsid w:val="003A5B62"/>
    <w:rsid w:val="003C4322"/>
    <w:rsid w:val="003D08EF"/>
    <w:rsid w:val="003F4258"/>
    <w:rsid w:val="004054BA"/>
    <w:rsid w:val="00416225"/>
    <w:rsid w:val="00417AAE"/>
    <w:rsid w:val="004310F1"/>
    <w:rsid w:val="0044690E"/>
    <w:rsid w:val="00463CFD"/>
    <w:rsid w:val="0046418A"/>
    <w:rsid w:val="004650ED"/>
    <w:rsid w:val="0047656C"/>
    <w:rsid w:val="00477760"/>
    <w:rsid w:val="004903BA"/>
    <w:rsid w:val="00496DE1"/>
    <w:rsid w:val="004A0EBA"/>
    <w:rsid w:val="004A4B92"/>
    <w:rsid w:val="004A6C69"/>
    <w:rsid w:val="004C2C03"/>
    <w:rsid w:val="004D433E"/>
    <w:rsid w:val="004D63F8"/>
    <w:rsid w:val="004E0942"/>
    <w:rsid w:val="004F3729"/>
    <w:rsid w:val="005074B8"/>
    <w:rsid w:val="00517362"/>
    <w:rsid w:val="00525D14"/>
    <w:rsid w:val="005547AF"/>
    <w:rsid w:val="00557E93"/>
    <w:rsid w:val="00565572"/>
    <w:rsid w:val="0057740E"/>
    <w:rsid w:val="00580DD9"/>
    <w:rsid w:val="00586ADD"/>
    <w:rsid w:val="005C5E65"/>
    <w:rsid w:val="005C626A"/>
    <w:rsid w:val="005D09D7"/>
    <w:rsid w:val="005E01DF"/>
    <w:rsid w:val="005E1520"/>
    <w:rsid w:val="005E6D27"/>
    <w:rsid w:val="005F6B3F"/>
    <w:rsid w:val="00603973"/>
    <w:rsid w:val="006154C9"/>
    <w:rsid w:val="00615DFA"/>
    <w:rsid w:val="006178AB"/>
    <w:rsid w:val="006453AF"/>
    <w:rsid w:val="00654580"/>
    <w:rsid w:val="0067168B"/>
    <w:rsid w:val="0067703A"/>
    <w:rsid w:val="00696FC9"/>
    <w:rsid w:val="006B10AA"/>
    <w:rsid w:val="006B1F5D"/>
    <w:rsid w:val="006C11AA"/>
    <w:rsid w:val="006C13A0"/>
    <w:rsid w:val="006D79E6"/>
    <w:rsid w:val="006E1B0A"/>
    <w:rsid w:val="007160AC"/>
    <w:rsid w:val="0073507E"/>
    <w:rsid w:val="00747F9F"/>
    <w:rsid w:val="007702DF"/>
    <w:rsid w:val="007735A6"/>
    <w:rsid w:val="00775CD2"/>
    <w:rsid w:val="00780583"/>
    <w:rsid w:val="00791CF8"/>
    <w:rsid w:val="007942D1"/>
    <w:rsid w:val="007A4C2B"/>
    <w:rsid w:val="007A503B"/>
    <w:rsid w:val="007A6AE0"/>
    <w:rsid w:val="007A7F5C"/>
    <w:rsid w:val="007B5E70"/>
    <w:rsid w:val="007C4824"/>
    <w:rsid w:val="007D3EE8"/>
    <w:rsid w:val="007D5344"/>
    <w:rsid w:val="007E4BDA"/>
    <w:rsid w:val="007F52AB"/>
    <w:rsid w:val="00800755"/>
    <w:rsid w:val="00810231"/>
    <w:rsid w:val="00813F6A"/>
    <w:rsid w:val="00827646"/>
    <w:rsid w:val="0083130C"/>
    <w:rsid w:val="00832B7D"/>
    <w:rsid w:val="0083399E"/>
    <w:rsid w:val="00843836"/>
    <w:rsid w:val="00861754"/>
    <w:rsid w:val="00864240"/>
    <w:rsid w:val="00886844"/>
    <w:rsid w:val="008902A0"/>
    <w:rsid w:val="008B47B0"/>
    <w:rsid w:val="008D1A3F"/>
    <w:rsid w:val="008E6A86"/>
    <w:rsid w:val="008F6828"/>
    <w:rsid w:val="008F7732"/>
    <w:rsid w:val="009134E3"/>
    <w:rsid w:val="00924056"/>
    <w:rsid w:val="00931A64"/>
    <w:rsid w:val="009365B9"/>
    <w:rsid w:val="009425F8"/>
    <w:rsid w:val="009427C5"/>
    <w:rsid w:val="00944149"/>
    <w:rsid w:val="009534C1"/>
    <w:rsid w:val="009538AC"/>
    <w:rsid w:val="009539BC"/>
    <w:rsid w:val="00973DD8"/>
    <w:rsid w:val="00976336"/>
    <w:rsid w:val="00983645"/>
    <w:rsid w:val="009A037B"/>
    <w:rsid w:val="009A0DA4"/>
    <w:rsid w:val="009C5C6A"/>
    <w:rsid w:val="009D1A39"/>
    <w:rsid w:val="009E636E"/>
    <w:rsid w:val="009E7E70"/>
    <w:rsid w:val="009F24DC"/>
    <w:rsid w:val="009F5D90"/>
    <w:rsid w:val="009F6A41"/>
    <w:rsid w:val="00A01404"/>
    <w:rsid w:val="00A0433B"/>
    <w:rsid w:val="00A26A36"/>
    <w:rsid w:val="00A65434"/>
    <w:rsid w:val="00A74C78"/>
    <w:rsid w:val="00A90C0A"/>
    <w:rsid w:val="00A97E76"/>
    <w:rsid w:val="00AA4AEA"/>
    <w:rsid w:val="00AB3B4E"/>
    <w:rsid w:val="00AC2C1A"/>
    <w:rsid w:val="00AC4488"/>
    <w:rsid w:val="00AD2AA3"/>
    <w:rsid w:val="00AD44D4"/>
    <w:rsid w:val="00AE1372"/>
    <w:rsid w:val="00AE2F91"/>
    <w:rsid w:val="00B04FEE"/>
    <w:rsid w:val="00B12275"/>
    <w:rsid w:val="00B23161"/>
    <w:rsid w:val="00B470D5"/>
    <w:rsid w:val="00B47BE4"/>
    <w:rsid w:val="00B71F99"/>
    <w:rsid w:val="00B73673"/>
    <w:rsid w:val="00B92F57"/>
    <w:rsid w:val="00BA5C4B"/>
    <w:rsid w:val="00BA7834"/>
    <w:rsid w:val="00BB16C8"/>
    <w:rsid w:val="00BB4820"/>
    <w:rsid w:val="00BC11AB"/>
    <w:rsid w:val="00BC149C"/>
    <w:rsid w:val="00BE25B8"/>
    <w:rsid w:val="00BF5CD1"/>
    <w:rsid w:val="00C13B49"/>
    <w:rsid w:val="00C1593B"/>
    <w:rsid w:val="00C24ACC"/>
    <w:rsid w:val="00C363A0"/>
    <w:rsid w:val="00C372DF"/>
    <w:rsid w:val="00C47EF0"/>
    <w:rsid w:val="00C55908"/>
    <w:rsid w:val="00C6578A"/>
    <w:rsid w:val="00C742FF"/>
    <w:rsid w:val="00C81D5E"/>
    <w:rsid w:val="00C8499C"/>
    <w:rsid w:val="00C97ECC"/>
    <w:rsid w:val="00CA03A4"/>
    <w:rsid w:val="00CD21EA"/>
    <w:rsid w:val="00D04D58"/>
    <w:rsid w:val="00D11F8C"/>
    <w:rsid w:val="00D20786"/>
    <w:rsid w:val="00D246FC"/>
    <w:rsid w:val="00D27D9F"/>
    <w:rsid w:val="00D37ED2"/>
    <w:rsid w:val="00D40D56"/>
    <w:rsid w:val="00D45A58"/>
    <w:rsid w:val="00D53B6B"/>
    <w:rsid w:val="00D54C83"/>
    <w:rsid w:val="00D5701C"/>
    <w:rsid w:val="00D63C9B"/>
    <w:rsid w:val="00D75680"/>
    <w:rsid w:val="00D769B9"/>
    <w:rsid w:val="00DA76D8"/>
    <w:rsid w:val="00DA771C"/>
    <w:rsid w:val="00DA7A07"/>
    <w:rsid w:val="00DC4C5D"/>
    <w:rsid w:val="00DC63BC"/>
    <w:rsid w:val="00DF18A1"/>
    <w:rsid w:val="00DF264E"/>
    <w:rsid w:val="00DF4F9C"/>
    <w:rsid w:val="00E267FD"/>
    <w:rsid w:val="00E36097"/>
    <w:rsid w:val="00E45319"/>
    <w:rsid w:val="00E556C4"/>
    <w:rsid w:val="00E635A3"/>
    <w:rsid w:val="00E81D5B"/>
    <w:rsid w:val="00E85D24"/>
    <w:rsid w:val="00E91BE9"/>
    <w:rsid w:val="00E94DF3"/>
    <w:rsid w:val="00EC769F"/>
    <w:rsid w:val="00ED1FCA"/>
    <w:rsid w:val="00ED2632"/>
    <w:rsid w:val="00ED3692"/>
    <w:rsid w:val="00ED3EF9"/>
    <w:rsid w:val="00EF0C2B"/>
    <w:rsid w:val="00EF2043"/>
    <w:rsid w:val="00F03FA0"/>
    <w:rsid w:val="00F272BD"/>
    <w:rsid w:val="00F27C25"/>
    <w:rsid w:val="00F33D40"/>
    <w:rsid w:val="00F4485E"/>
    <w:rsid w:val="00F506AD"/>
    <w:rsid w:val="00F63E92"/>
    <w:rsid w:val="00F73A59"/>
    <w:rsid w:val="00F811A0"/>
    <w:rsid w:val="00FA633F"/>
    <w:rsid w:val="00FB44EB"/>
    <w:rsid w:val="00FB5870"/>
    <w:rsid w:val="010AB409"/>
    <w:rsid w:val="01F86AB3"/>
    <w:rsid w:val="021E54CB"/>
    <w:rsid w:val="027E6F7F"/>
    <w:rsid w:val="02C67BEA"/>
    <w:rsid w:val="02CA5256"/>
    <w:rsid w:val="02D0B1E9"/>
    <w:rsid w:val="030B5AC3"/>
    <w:rsid w:val="03C53993"/>
    <w:rsid w:val="0415D81D"/>
    <w:rsid w:val="041D2F3A"/>
    <w:rsid w:val="044180A9"/>
    <w:rsid w:val="06B57E57"/>
    <w:rsid w:val="08217FBF"/>
    <w:rsid w:val="08B6630D"/>
    <w:rsid w:val="0B794379"/>
    <w:rsid w:val="0B8674FA"/>
    <w:rsid w:val="0CE9BEEA"/>
    <w:rsid w:val="0DC0C6B9"/>
    <w:rsid w:val="0EEAB991"/>
    <w:rsid w:val="0F519F8E"/>
    <w:rsid w:val="12603099"/>
    <w:rsid w:val="12B86810"/>
    <w:rsid w:val="13C1BFC3"/>
    <w:rsid w:val="1460E563"/>
    <w:rsid w:val="1468C478"/>
    <w:rsid w:val="14CF71A2"/>
    <w:rsid w:val="17303128"/>
    <w:rsid w:val="19D49D9C"/>
    <w:rsid w:val="1A5DFE48"/>
    <w:rsid w:val="1CF6C3CD"/>
    <w:rsid w:val="1DB8F31D"/>
    <w:rsid w:val="1E040EE8"/>
    <w:rsid w:val="1F4174DB"/>
    <w:rsid w:val="207C3381"/>
    <w:rsid w:val="21555CD5"/>
    <w:rsid w:val="23734E7D"/>
    <w:rsid w:val="23E664E5"/>
    <w:rsid w:val="25C68341"/>
    <w:rsid w:val="2644E64D"/>
    <w:rsid w:val="26A2BB19"/>
    <w:rsid w:val="27BB9A76"/>
    <w:rsid w:val="2AA50A67"/>
    <w:rsid w:val="2AAE0DF2"/>
    <w:rsid w:val="2B74DE0F"/>
    <w:rsid w:val="2C39F107"/>
    <w:rsid w:val="2D900FE5"/>
    <w:rsid w:val="2E8A8805"/>
    <w:rsid w:val="2F689810"/>
    <w:rsid w:val="3022256A"/>
    <w:rsid w:val="303FB31E"/>
    <w:rsid w:val="30E38D4A"/>
    <w:rsid w:val="3148F393"/>
    <w:rsid w:val="31995114"/>
    <w:rsid w:val="31AE9005"/>
    <w:rsid w:val="343A2D04"/>
    <w:rsid w:val="349FD6BD"/>
    <w:rsid w:val="34C4046E"/>
    <w:rsid w:val="35AB4127"/>
    <w:rsid w:val="36818407"/>
    <w:rsid w:val="36FA28C7"/>
    <w:rsid w:val="381F41DE"/>
    <w:rsid w:val="3898E5A1"/>
    <w:rsid w:val="3A18C839"/>
    <w:rsid w:val="3A771ADE"/>
    <w:rsid w:val="3B7642E4"/>
    <w:rsid w:val="3C3DA8FB"/>
    <w:rsid w:val="3DC6971F"/>
    <w:rsid w:val="3FB29ECE"/>
    <w:rsid w:val="401A1F55"/>
    <w:rsid w:val="4041F940"/>
    <w:rsid w:val="41C89A07"/>
    <w:rsid w:val="432D4EAD"/>
    <w:rsid w:val="43769D03"/>
    <w:rsid w:val="43D8A126"/>
    <w:rsid w:val="444CF3CE"/>
    <w:rsid w:val="44A1272B"/>
    <w:rsid w:val="475BEE6B"/>
    <w:rsid w:val="481B7DC6"/>
    <w:rsid w:val="4983F3D3"/>
    <w:rsid w:val="4AA284B1"/>
    <w:rsid w:val="4AB60DB0"/>
    <w:rsid w:val="4B26ABA2"/>
    <w:rsid w:val="4BA80141"/>
    <w:rsid w:val="4D1AF041"/>
    <w:rsid w:val="4D84C86A"/>
    <w:rsid w:val="4DC5B321"/>
    <w:rsid w:val="4E09724F"/>
    <w:rsid w:val="4F207E12"/>
    <w:rsid w:val="511BDEE7"/>
    <w:rsid w:val="5308D127"/>
    <w:rsid w:val="53357DF5"/>
    <w:rsid w:val="54AE6D4A"/>
    <w:rsid w:val="550B8727"/>
    <w:rsid w:val="5527291A"/>
    <w:rsid w:val="55C33203"/>
    <w:rsid w:val="5674BEA6"/>
    <w:rsid w:val="588D4053"/>
    <w:rsid w:val="58DAB477"/>
    <w:rsid w:val="59D7982D"/>
    <w:rsid w:val="5AD58714"/>
    <w:rsid w:val="5DBA37D9"/>
    <w:rsid w:val="5E026E3C"/>
    <w:rsid w:val="5E4A15EF"/>
    <w:rsid w:val="5EA3B204"/>
    <w:rsid w:val="5EAB569A"/>
    <w:rsid w:val="5F50CB66"/>
    <w:rsid w:val="5FAA6B7C"/>
    <w:rsid w:val="5FC61D81"/>
    <w:rsid w:val="60424097"/>
    <w:rsid w:val="61D9436E"/>
    <w:rsid w:val="6272FB26"/>
    <w:rsid w:val="639F4C5F"/>
    <w:rsid w:val="6457A300"/>
    <w:rsid w:val="6615EDD6"/>
    <w:rsid w:val="664A5CDE"/>
    <w:rsid w:val="672AA572"/>
    <w:rsid w:val="6861045C"/>
    <w:rsid w:val="69268754"/>
    <w:rsid w:val="69A35AF1"/>
    <w:rsid w:val="6B1C8D57"/>
    <w:rsid w:val="6BE55C11"/>
    <w:rsid w:val="6C356D4D"/>
    <w:rsid w:val="6D437AC4"/>
    <w:rsid w:val="6D5C45EF"/>
    <w:rsid w:val="6E62E7BD"/>
    <w:rsid w:val="6E8A280B"/>
    <w:rsid w:val="6EAE52DD"/>
    <w:rsid w:val="6EAE8613"/>
    <w:rsid w:val="70D56C3D"/>
    <w:rsid w:val="720AAC3D"/>
    <w:rsid w:val="742A0B33"/>
    <w:rsid w:val="75204369"/>
    <w:rsid w:val="759415BF"/>
    <w:rsid w:val="7605FEEA"/>
    <w:rsid w:val="771D169B"/>
    <w:rsid w:val="774859FD"/>
    <w:rsid w:val="77B7344E"/>
    <w:rsid w:val="7836BAB1"/>
    <w:rsid w:val="78ABFA73"/>
    <w:rsid w:val="78D13654"/>
    <w:rsid w:val="7A3424B2"/>
    <w:rsid w:val="7BFEA2E9"/>
    <w:rsid w:val="7C40BF6C"/>
    <w:rsid w:val="7C465F05"/>
    <w:rsid w:val="7C6F9F34"/>
    <w:rsid w:val="7D24D84F"/>
    <w:rsid w:val="7D5FE5CD"/>
    <w:rsid w:val="7E481B41"/>
    <w:rsid w:val="7EE31331"/>
    <w:rsid w:val="7EF8FFEF"/>
    <w:rsid w:val="7FBB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E1209"/>
  <w15:chartTrackingRefBased/>
  <w15:docId w15:val="{68E87157-5FBF-4829-9107-31ADE07D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77"/>
    <w:pPr>
      <w:spacing w:line="480" w:lineRule="auto"/>
      <w:jc w:val="both"/>
    </w:pPr>
    <w:rPr>
      <w:rFonts w:ascii="Times New Roman" w:hAnsi="Times New Roman"/>
      <w:sz w:val="22"/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6E1B0A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0686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E1B0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0686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E1B0A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0686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E1B0A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06866" w:themeColor="accent1" w:themeShade="BF"/>
      <w:sz w:val="24"/>
      <w:szCs w:val="24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E1B0A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06866" w:themeColor="accent1" w:themeShade="BF"/>
      <w:sz w:val="24"/>
      <w:szCs w:val="24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E1B0A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E1B0A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E1B0A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E1B0A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E1B0A"/>
    <w:rPr>
      <w:rFonts w:asciiTheme="majorHAnsi" w:eastAsiaTheme="majorEastAsia" w:hAnsiTheme="majorHAnsi" w:cstheme="majorBidi"/>
      <w:color w:val="00686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E1B0A"/>
    <w:rPr>
      <w:rFonts w:asciiTheme="majorHAnsi" w:eastAsiaTheme="majorEastAsia" w:hAnsiTheme="majorHAnsi" w:cstheme="majorBidi"/>
      <w:color w:val="00686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E1B0A"/>
    <w:rPr>
      <w:rFonts w:eastAsiaTheme="majorEastAsia" w:cstheme="majorBidi"/>
      <w:color w:val="00686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E1B0A"/>
    <w:rPr>
      <w:rFonts w:eastAsiaTheme="majorEastAsia" w:cstheme="majorBidi"/>
      <w:i/>
      <w:iCs/>
      <w:color w:val="00686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E1B0A"/>
    <w:rPr>
      <w:rFonts w:eastAsiaTheme="majorEastAsia" w:cstheme="majorBidi"/>
      <w:color w:val="00686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E1B0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E1B0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E1B0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E1B0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E1B0A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E1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E1B0A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E1B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stycke">
    <w:name w:val="List Paragraph"/>
    <w:basedOn w:val="Normal"/>
    <w:uiPriority w:val="34"/>
    <w:qFormat/>
    <w:rsid w:val="006E1B0A"/>
    <w:pPr>
      <w:spacing w:line="278" w:lineRule="auto"/>
      <w:ind w:left="720"/>
      <w:contextualSpacing/>
      <w:jc w:val="left"/>
    </w:pPr>
    <w:rPr>
      <w:rFonts w:asciiTheme="minorHAnsi" w:hAnsiTheme="minorHAnsi"/>
      <w:sz w:val="24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6E1B0A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6E1B0A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E1B0A"/>
    <w:pPr>
      <w:pBdr>
        <w:top w:val="single" w:sz="4" w:space="10" w:color="006866" w:themeColor="accent1" w:themeShade="BF"/>
        <w:bottom w:val="single" w:sz="4" w:space="10" w:color="00686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06866" w:themeColor="accent1" w:themeShade="BF"/>
      <w:sz w:val="24"/>
      <w:szCs w:val="24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E1B0A"/>
    <w:rPr>
      <w:i/>
      <w:iCs/>
      <w:color w:val="006866" w:themeColor="accent1" w:themeShade="BF"/>
    </w:rPr>
  </w:style>
  <w:style w:type="character" w:styleId="Starkbetoning">
    <w:name w:val="Intense Emphasis"/>
    <w:basedOn w:val="Standardstycketeckensnitt"/>
    <w:uiPriority w:val="21"/>
    <w:qFormat/>
    <w:rsid w:val="006E1B0A"/>
    <w:rPr>
      <w:i/>
      <w:iCs/>
      <w:color w:val="00686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E1B0A"/>
    <w:rPr>
      <w:b/>
      <w:bCs/>
      <w:smallCaps/>
      <w:color w:val="006866" w:themeColor="accent1" w:themeShade="BF"/>
      <w:spacing w:val="5"/>
    </w:rPr>
  </w:style>
  <w:style w:type="paragraph" w:customStyle="1" w:styleId="Initialheadline">
    <w:name w:val="Initial headline"/>
    <w:basedOn w:val="Rubrik1"/>
    <w:qFormat/>
    <w:rsid w:val="00372277"/>
    <w:pPr>
      <w:spacing w:before="240" w:after="0" w:line="360" w:lineRule="auto"/>
      <w:jc w:val="both"/>
    </w:pPr>
    <w:rPr>
      <w:rFonts w:ascii="Times New Roman" w:hAnsi="Times New Roman"/>
      <w:b/>
      <w:color w:val="auto"/>
      <w:sz w:val="24"/>
      <w:szCs w:val="32"/>
      <w:lang w:val="en-GB"/>
    </w:rPr>
  </w:style>
  <w:style w:type="paragraph" w:styleId="Kommentarer">
    <w:name w:val="annotation text"/>
    <w:basedOn w:val="Normal"/>
    <w:link w:val="KommentarerChar"/>
    <w:uiPriority w:val="99"/>
    <w:unhideWhenUsed/>
    <w:rsid w:val="00372277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372277"/>
    <w:rPr>
      <w:rFonts w:ascii="Times New Roman" w:hAnsi="Times New Roman"/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72277"/>
    <w:rPr>
      <w:sz w:val="16"/>
      <w:szCs w:val="16"/>
    </w:rPr>
  </w:style>
  <w:style w:type="paragraph" w:customStyle="1" w:styleId="Tablestyle">
    <w:name w:val="Table style"/>
    <w:basedOn w:val="Normal"/>
    <w:link w:val="TablestyleChar"/>
    <w:qFormat/>
    <w:rsid w:val="00372277"/>
    <w:pPr>
      <w:spacing w:after="0" w:line="240" w:lineRule="auto"/>
      <w:jc w:val="left"/>
    </w:pPr>
    <w:rPr>
      <w:sz w:val="20"/>
      <w:lang w:val="en-GB"/>
    </w:rPr>
  </w:style>
  <w:style w:type="character" w:customStyle="1" w:styleId="TablestyleChar">
    <w:name w:val="Table style Char"/>
    <w:basedOn w:val="Standardstycketeckensnitt"/>
    <w:link w:val="Tablestyle"/>
    <w:rsid w:val="00372277"/>
    <w:rPr>
      <w:rFonts w:ascii="Times New Roman" w:hAnsi="Times New Roman"/>
      <w:sz w:val="20"/>
      <w:szCs w:val="22"/>
      <w:lang w:val="en-GB"/>
    </w:rPr>
  </w:style>
  <w:style w:type="table" w:styleId="Tabellrutnt">
    <w:name w:val="Table Grid"/>
    <w:basedOn w:val="Normaltabell"/>
    <w:uiPriority w:val="39"/>
    <w:rsid w:val="00372277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Figure">
    <w:name w:val="Table / Figure"/>
    <w:basedOn w:val="Normal"/>
    <w:qFormat/>
    <w:rsid w:val="00372277"/>
    <w:pPr>
      <w:spacing w:after="0"/>
      <w:jc w:val="left"/>
    </w:pPr>
    <w:rPr>
      <w:rFonts w:eastAsiaTheme="minorEastAsia" w:cs="Times New Roman"/>
      <w:i/>
      <w:iCs/>
      <w:kern w:val="0"/>
      <w:sz w:val="20"/>
      <w:szCs w:val="20"/>
      <w:lang w:val="en-IE"/>
      <w14:ligatures w14:val="none"/>
    </w:rPr>
  </w:style>
  <w:style w:type="table" w:styleId="Oformateradtabell5">
    <w:name w:val="Plain Table 5"/>
    <w:basedOn w:val="Normaltabell"/>
    <w:uiPriority w:val="45"/>
    <w:rsid w:val="00372277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747F9F"/>
    <w:pPr>
      <w:spacing w:after="200" w:line="240" w:lineRule="auto"/>
    </w:pPr>
    <w:rPr>
      <w:i/>
      <w:iCs/>
      <w:color w:val="545859" w:themeColor="text2"/>
      <w:sz w:val="18"/>
      <w:szCs w:val="18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91BE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91BE9"/>
    <w:rPr>
      <w:rFonts w:ascii="Times New Roman" w:hAnsi="Times New Roman"/>
      <w:b/>
      <w:bCs/>
      <w:sz w:val="20"/>
      <w:szCs w:val="20"/>
    </w:rPr>
  </w:style>
  <w:style w:type="character" w:styleId="Nmn">
    <w:name w:val="Mention"/>
    <w:basedOn w:val="Standardstycketeckensnitt"/>
    <w:uiPriority w:val="99"/>
    <w:unhideWhenUsed/>
    <w:rsid w:val="009D1A39"/>
    <w:rPr>
      <w:color w:val="2B579A"/>
      <w:shd w:val="clear" w:color="auto" w:fill="E1DFDD"/>
    </w:rPr>
  </w:style>
  <w:style w:type="paragraph" w:styleId="Ingetavstnd">
    <w:name w:val="No Spacing"/>
    <w:uiPriority w:val="1"/>
    <w:qFormat/>
    <w:rsid w:val="009534C1"/>
    <w:pPr>
      <w:spacing w:after="0" w:line="240" w:lineRule="auto"/>
    </w:pPr>
    <w:rPr>
      <w:rFonts w:ascii="Times New Roman" w:hAnsi="Times New Roman"/>
      <w:sz w:val="22"/>
      <w:szCs w:val="22"/>
    </w:rPr>
  </w:style>
  <w:style w:type="character" w:styleId="Hyperlnk">
    <w:name w:val="Hyperlink"/>
    <w:basedOn w:val="Standardstycketeckensnitt"/>
    <w:uiPriority w:val="99"/>
    <w:unhideWhenUsed/>
    <w:rsid w:val="009534C1"/>
    <w:rPr>
      <w:color w:val="008E87" w:themeColor="hyperlink"/>
      <w:u w:val="single"/>
    </w:rPr>
  </w:style>
  <w:style w:type="character" w:customStyle="1" w:styleId="normaltextrun">
    <w:name w:val="normaltextrun"/>
    <w:basedOn w:val="Standardstycketeckensnitt"/>
    <w:rsid w:val="000845B2"/>
  </w:style>
  <w:style w:type="character" w:customStyle="1" w:styleId="eop">
    <w:name w:val="eop"/>
    <w:basedOn w:val="Standardstycketeckensnitt"/>
    <w:rsid w:val="00084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224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1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4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5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77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0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40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6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53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8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2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4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3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3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26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8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77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36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20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9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20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53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61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96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5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2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83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1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58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77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6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49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2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5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1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1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34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13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4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54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6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21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7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2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5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5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0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14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7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87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5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6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10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3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7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74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9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07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51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7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92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20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8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2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0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40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1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46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1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65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83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88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92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48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4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7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55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12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13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6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3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4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08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73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4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8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48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96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06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1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9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6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12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93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28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1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1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4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06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7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9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71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5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7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67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0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22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69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47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91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9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6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97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61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46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2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0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0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2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2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4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29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11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29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8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2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0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8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15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0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35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78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93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04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27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9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93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5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1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5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43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9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8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6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87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4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3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1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9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2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28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24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65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13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28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4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2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13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2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53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93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42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16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8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07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01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81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07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8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1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29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7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3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06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8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04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7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8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5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31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92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22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9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31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6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7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3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3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8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93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69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7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93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62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06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90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1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3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7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53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4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4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5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0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8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75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9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81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4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6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1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1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2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46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5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7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61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05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9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35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28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5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7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67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53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0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73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2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5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51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4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4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51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19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8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85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4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49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1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86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16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8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51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45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3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53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1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7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63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5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85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48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28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0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3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85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81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0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3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90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38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1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12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8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0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53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08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71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4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2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12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7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60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0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89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64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59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54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72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2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04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12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38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36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8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6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8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04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71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8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07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3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7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89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9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3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0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62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76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97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9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6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9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04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6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1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6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93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1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04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0702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36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41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7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92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21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81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36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52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42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60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78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4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9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8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90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5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20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5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45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2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3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46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71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8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32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73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9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1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15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96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62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2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1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29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74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1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0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5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8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1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82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4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74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17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1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3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1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41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07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8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9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48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0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5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2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7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59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8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7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5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9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28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2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07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51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7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793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1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93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0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97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66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69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2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3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00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4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1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24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4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73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2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34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8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18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4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9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0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43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0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5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4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9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7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2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79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98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79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13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1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0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67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25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01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7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3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54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76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56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82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95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0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45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46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6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9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6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06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7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27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40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40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01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66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6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0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66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4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91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4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3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4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0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93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68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06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94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9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74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0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58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72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9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74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4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8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7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39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13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7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1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05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6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4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8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2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81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26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38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81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61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4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75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08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1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28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96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1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53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63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30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35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89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1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1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2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44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8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7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2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1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2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74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04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9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91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5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6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14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22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18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51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8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2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59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9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61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8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34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6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5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5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62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43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7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82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81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1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0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9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58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69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6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14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15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73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9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45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52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7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28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7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7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57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64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17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2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20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9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34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7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2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38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4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8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81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1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4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0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69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4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43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3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4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44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33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3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18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45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4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53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2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66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2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2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0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0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59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4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14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9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93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02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93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05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56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0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36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7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41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0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6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0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08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7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19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52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9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80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3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7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90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75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4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2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7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5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9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44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83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62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6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2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2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6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5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56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12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7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09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49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80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8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4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82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50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13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8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2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82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7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4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48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2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71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6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7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4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1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2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0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90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1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22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29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2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3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8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24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7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02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09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32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9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7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7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5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88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55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61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6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3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9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1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3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2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49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10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44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8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17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67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73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6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6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2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4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1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1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77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5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28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86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47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7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3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608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53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5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0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3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89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84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35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39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77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59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9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62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17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9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53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1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7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59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90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31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4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0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9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61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3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7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2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72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62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5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08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9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60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03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44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1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56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4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59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0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2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04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1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5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15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5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7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29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8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55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3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93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6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5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87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4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77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7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2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80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0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41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9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05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906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94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66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28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78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2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3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0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9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0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16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7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56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64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97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7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33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7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16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9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97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73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27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02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7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37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7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56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39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19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34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6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1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83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29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5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5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04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8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7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2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15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4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5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21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3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02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9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24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68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1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62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76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8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90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4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74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4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27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9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44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7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6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25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90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8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45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1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48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43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5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64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1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7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0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23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58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15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7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10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0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2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3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9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65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99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23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47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13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2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9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66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9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8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4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94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82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90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96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6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1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05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83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1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0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99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3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7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0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77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78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8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95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39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94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53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9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04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6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92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14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5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80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8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47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54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31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2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64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9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43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1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35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52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43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8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4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96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27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35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61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4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9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1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1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7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6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85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57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3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17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4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47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6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76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2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48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19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8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2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9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6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14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76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7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4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05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1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7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10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12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07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41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8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0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9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42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7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2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6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36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2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6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05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2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9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0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4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72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6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1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0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26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43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95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5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5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5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12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2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01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24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84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76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1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33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4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7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3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8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73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45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63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1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8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3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18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3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18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4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80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7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93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1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6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0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5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2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89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80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5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51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4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46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7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6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60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0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7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53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52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2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69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23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55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4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5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0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2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48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36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0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9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2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30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3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55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63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3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22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73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7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9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9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28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6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9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8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05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06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2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22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64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0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54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79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06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24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5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1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9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2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50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5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0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53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30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49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43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7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0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7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97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2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89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4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13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3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18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6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2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99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80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93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8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41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25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76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60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86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9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86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5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6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24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2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0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85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1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1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9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7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6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4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2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88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49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46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2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93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57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4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1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2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15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21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1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1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98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1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73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0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44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3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59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0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11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7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76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8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62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8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38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9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97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1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61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3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06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2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02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0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2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8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2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5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0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66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5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818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1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04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47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2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64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36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9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2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17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62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15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9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2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22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39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2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4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01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32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46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2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93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9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3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4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70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10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3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6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43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62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8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93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9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0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2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17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8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9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93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57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0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2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7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66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66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55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1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2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85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86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18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9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5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2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47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75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5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80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42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3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0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1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6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35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01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6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36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34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5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8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1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77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7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08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8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6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5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9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13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03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0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39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33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1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6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96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1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06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0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4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3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6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9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8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35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06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21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17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15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8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4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4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96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0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9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7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52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02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7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8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4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83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37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3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72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1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1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56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1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8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8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9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2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0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39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8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53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9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51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0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55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04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2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80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54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73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5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74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2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9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04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6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00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3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8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90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90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9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1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08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1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12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44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0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9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2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5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0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67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42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3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35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62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54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1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48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5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8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41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2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8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6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5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23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52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84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34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51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66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94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41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3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9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06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7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2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25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6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21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2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0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1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44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7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37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61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69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8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86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5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73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0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18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9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42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7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92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7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7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5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23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8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3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4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8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7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96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7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82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40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19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8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5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1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8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46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65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0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8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25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9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9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11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1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89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8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93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94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8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46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65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1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06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14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9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2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10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2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03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7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20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3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1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8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7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3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47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3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21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22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18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25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1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41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83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3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3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31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54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63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5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8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4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1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13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62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00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53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5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29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75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96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02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1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19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7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1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2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0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9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47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76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90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1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0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8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8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7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9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09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2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3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6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7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55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7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8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8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10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42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757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199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7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43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02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8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57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0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62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57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65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7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92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89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07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6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1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4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63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29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7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07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7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8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5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8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36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72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4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33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32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80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72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81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50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25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6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1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27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89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3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93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9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9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48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1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13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69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2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19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0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53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8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32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54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3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49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1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87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2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23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2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04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7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5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1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5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37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0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23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41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17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44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6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92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67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4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0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64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27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31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13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78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1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85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60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25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9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35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73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77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4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55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5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03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5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3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13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59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5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9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0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09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7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50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6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0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5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25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11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22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7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05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1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5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4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8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29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29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54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1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9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0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5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00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8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74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00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5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4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9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85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0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04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1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8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37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15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1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79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4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8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0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7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2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12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9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20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5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26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8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6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4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9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90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2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32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4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4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1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32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3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4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1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73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04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01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43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51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60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5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9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77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16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83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8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20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51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9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37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2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60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2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5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54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3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53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66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86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5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7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4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1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7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2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15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64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76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5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54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3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8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8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06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08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8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8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8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60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28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9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13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03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5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7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43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33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9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0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33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6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76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2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3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1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3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0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9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59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7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9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36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81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9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0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9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66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99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34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75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11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99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12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9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9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94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7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91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5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8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52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7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60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5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6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3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71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1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9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1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0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3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6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29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8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94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76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76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28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3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16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1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36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0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0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30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16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74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52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84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1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5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2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79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1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9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3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46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52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0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9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78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8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3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73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70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53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9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5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13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16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24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0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6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77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1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0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69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5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09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41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50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6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9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73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73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2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40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1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3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1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33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2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45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14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81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1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31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85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5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02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96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75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8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2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0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02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23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5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86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5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05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79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7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38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94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20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4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83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38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66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1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8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76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64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4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8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9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36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4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16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1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89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65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4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56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7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2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4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80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4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54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0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25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22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9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82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0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38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67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35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22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0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38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60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16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0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2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5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54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8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0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5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05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60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34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11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4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16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6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9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5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8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79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4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47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60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9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9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1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6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56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52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6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8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69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4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97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49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4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5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3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1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69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1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7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3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41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04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60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1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65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33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787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9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62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8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32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8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6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2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77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7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94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82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1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97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3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6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5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1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91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43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82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62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13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64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72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3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10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9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87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41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7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8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8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12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31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5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0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20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48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9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3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0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5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45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0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4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64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34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44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74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95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2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1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60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28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8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04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8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27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69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27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57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3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28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44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6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88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46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08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54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3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9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2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09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9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82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4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6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4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7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57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02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4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2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45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91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74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61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0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08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5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80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1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8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25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22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83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9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00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02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72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9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9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57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9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22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43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13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1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0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94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28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2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61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46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1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3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5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9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7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3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15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09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9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68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37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7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64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6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5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7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57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77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53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4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99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6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92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6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0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9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8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44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1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73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8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64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9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70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5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71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6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7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4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06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72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0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1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8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13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39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04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5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2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37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7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30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6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4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80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69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35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59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52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69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25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1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81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1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8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86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2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06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8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98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78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3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17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89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8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6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78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2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71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72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0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56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9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6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8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3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0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9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28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4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8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7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5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74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10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00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50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43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8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55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61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3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00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21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0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24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4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8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1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53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03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64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9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69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89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1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8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05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0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1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8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35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9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95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8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44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08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6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8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37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6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7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7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8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16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07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68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7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3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11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0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0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8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4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6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7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3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3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63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7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23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7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4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0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01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4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1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7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7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2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3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7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2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1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26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5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6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3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4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01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8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33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5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53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3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27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72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92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95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3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07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16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3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7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55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94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85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39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68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4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3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84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6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33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108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1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6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26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3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53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4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73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2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8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05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58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1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2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3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88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9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48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2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3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6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5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8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73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2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99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28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14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64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2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4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35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84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74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9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92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07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67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2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7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72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03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45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62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27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3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9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93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11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84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05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6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2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2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11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70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9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5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80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25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8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24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16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1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4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0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orcid.org/0000-0003-3187-8732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hrister.malmberg@gradientech.s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Gradientech">
  <a:themeElements>
    <a:clrScheme name="Gradientech main color theme">
      <a:dk1>
        <a:srgbClr val="000000"/>
      </a:dk1>
      <a:lt1>
        <a:srgbClr val="FFFFFF"/>
      </a:lt1>
      <a:dk2>
        <a:srgbClr val="545859"/>
      </a:dk2>
      <a:lt2>
        <a:srgbClr val="DFEDED"/>
      </a:lt2>
      <a:accent1>
        <a:srgbClr val="008C89"/>
      </a:accent1>
      <a:accent2>
        <a:srgbClr val="9FC8AD"/>
      </a:accent2>
      <a:accent3>
        <a:srgbClr val="364E69"/>
      </a:accent3>
      <a:accent4>
        <a:srgbClr val="577590"/>
      </a:accent4>
      <a:accent5>
        <a:srgbClr val="824C71"/>
      </a:accent5>
      <a:accent6>
        <a:srgbClr val="CEB992"/>
      </a:accent6>
      <a:hlink>
        <a:srgbClr val="008E87"/>
      </a:hlink>
      <a:folHlink>
        <a:srgbClr val="008B88"/>
      </a:folHlink>
    </a:clrScheme>
    <a:fontScheme name="gradientech">
      <a:majorFont>
        <a:latin typeface="Myriad Pro Light"/>
        <a:ea typeface=""/>
        <a:cs typeface=""/>
      </a:majorFont>
      <a:minorFont>
        <a:latin typeface="Myriad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lIns="0" rIns="0" rtlCol="0">
        <a:spAutoFit/>
      </a:bodyPr>
      <a:lstStyle>
        <a:defPPr algn="l">
          <a:spcAft>
            <a:spcPts val="600"/>
          </a:spcAft>
          <a:defRPr dirty="0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Gradientech" id="{A489E2E2-9760-468F-BA02-8CDB7F7B760D}" vid="{6589EEA5-3D62-405B-90C0-5FE3EE5D8A3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75C75-CF7B-4001-BDA6-B6A79D764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1326</Words>
  <Characters>7215</Characters>
  <Application>Microsoft Office Word</Application>
  <DocSecurity>0</DocSecurity>
  <Lines>120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Olsson</dc:creator>
  <cp:keywords/>
  <dc:description/>
  <cp:lastModifiedBy>Christer Malmberg</cp:lastModifiedBy>
  <cp:revision>2</cp:revision>
  <dcterms:created xsi:type="dcterms:W3CDTF">2025-08-21T11:07:00Z</dcterms:created>
  <dcterms:modified xsi:type="dcterms:W3CDTF">2025-08-21T11:07:00Z</dcterms:modified>
</cp:coreProperties>
</file>