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DDC352" w14:textId="77777777" w:rsidR="0070154B" w:rsidRPr="000B4C09" w:rsidRDefault="0070154B" w:rsidP="0070154B">
      <w:pPr>
        <w:pStyle w:val="Title"/>
        <w:rPr>
          <w:sz w:val="32"/>
          <w:szCs w:val="32"/>
        </w:rPr>
      </w:pPr>
      <w:r w:rsidRPr="000B4C09">
        <w:rPr>
          <w:sz w:val="32"/>
          <w:szCs w:val="32"/>
        </w:rPr>
        <w:t>Impact of an antibiotic stewardship program on antimicrobial consumption and resistance in a setting with high volume prescribing and widespread resistance: an interrupted time series analysis.</w:t>
      </w:r>
    </w:p>
    <w:p w14:paraId="09F9C5D1" w14:textId="0FFECA02" w:rsidR="00A55238" w:rsidRDefault="0070154B" w:rsidP="000B4C09">
      <w:pPr>
        <w:pStyle w:val="Title"/>
      </w:pPr>
      <w:r>
        <w:t>Supplementary data</w:t>
      </w:r>
    </w:p>
    <w:sdt>
      <w:sdtPr>
        <w:rPr>
          <w:rFonts w:asciiTheme="minorHAnsi" w:eastAsiaTheme="minorHAnsi" w:hAnsiTheme="minorHAnsi" w:cstheme="minorBidi"/>
          <w:color w:val="auto"/>
          <w:sz w:val="24"/>
          <w:szCs w:val="24"/>
        </w:rPr>
        <w:id w:val="78583813"/>
        <w:docPartObj>
          <w:docPartGallery w:val="Table of Contents"/>
          <w:docPartUnique/>
        </w:docPartObj>
      </w:sdtPr>
      <w:sdtContent>
        <w:p w14:paraId="0532C184" w14:textId="77777777" w:rsidR="009918DD" w:rsidRPr="00453274" w:rsidRDefault="00447E6B">
          <w:pPr>
            <w:pStyle w:val="TOCHeading"/>
            <w:rPr>
              <w:rFonts w:asciiTheme="minorHAnsi" w:hAnsiTheme="minorHAnsi"/>
              <w:b/>
              <w:bCs/>
              <w:sz w:val="28"/>
              <w:szCs w:val="28"/>
            </w:rPr>
          </w:pPr>
          <w:r w:rsidRPr="00453274">
            <w:rPr>
              <w:rFonts w:asciiTheme="minorHAnsi" w:hAnsiTheme="minorHAnsi"/>
              <w:b/>
              <w:bCs/>
              <w:sz w:val="28"/>
              <w:szCs w:val="28"/>
            </w:rPr>
            <w:t>Table of Contents</w:t>
          </w:r>
        </w:p>
        <w:p w14:paraId="6C8558B5" w14:textId="4E673980" w:rsidR="00453274" w:rsidRDefault="00FE0EE5">
          <w:pPr>
            <w:pStyle w:val="TOC1"/>
            <w:tabs>
              <w:tab w:val="left" w:pos="480"/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r>
            <w:fldChar w:fldCharType="begin"/>
          </w:r>
          <w:r w:rsidR="00447E6B">
            <w:instrText>TOC \o "1-3" \h \z \u</w:instrText>
          </w:r>
          <w:r>
            <w:fldChar w:fldCharType="separate"/>
          </w:r>
          <w:hyperlink w:anchor="_Toc132718176" w:history="1">
            <w:r w:rsidR="00453274" w:rsidRPr="00D01D21">
              <w:rPr>
                <w:rStyle w:val="Hyperlink"/>
                <w:noProof/>
              </w:rPr>
              <w:t>A.</w:t>
            </w:r>
            <w:r w:rsidR="00453274">
              <w:rPr>
                <w:rFonts w:eastAsiaTheme="minorEastAsia"/>
                <w:noProof/>
                <w:sz w:val="22"/>
                <w:szCs w:val="22"/>
                <w:lang w:val="en-GB" w:eastAsia="en-GB"/>
              </w:rPr>
              <w:tab/>
            </w:r>
            <w:r w:rsidR="00453274" w:rsidRPr="00D01D21">
              <w:rPr>
                <w:rStyle w:val="Hyperlink"/>
                <w:noProof/>
              </w:rPr>
              <w:t>Time-series analysis pre- and post-intervention</w:t>
            </w:r>
            <w:r w:rsidR="00453274">
              <w:rPr>
                <w:noProof/>
                <w:webHidden/>
              </w:rPr>
              <w:tab/>
            </w:r>
            <w:r w:rsidR="00453274">
              <w:rPr>
                <w:noProof/>
                <w:webHidden/>
              </w:rPr>
              <w:fldChar w:fldCharType="begin"/>
            </w:r>
            <w:r w:rsidR="00453274">
              <w:rPr>
                <w:noProof/>
                <w:webHidden/>
              </w:rPr>
              <w:instrText xml:space="preserve"> PAGEREF _Toc132718176 \h </w:instrText>
            </w:r>
            <w:r w:rsidR="00453274">
              <w:rPr>
                <w:noProof/>
                <w:webHidden/>
              </w:rPr>
            </w:r>
            <w:r w:rsidR="00453274">
              <w:rPr>
                <w:noProof/>
                <w:webHidden/>
              </w:rPr>
              <w:fldChar w:fldCharType="separate"/>
            </w:r>
            <w:r w:rsidR="00453274">
              <w:rPr>
                <w:noProof/>
                <w:webHidden/>
              </w:rPr>
              <w:t>2</w:t>
            </w:r>
            <w:r w:rsidR="00453274">
              <w:rPr>
                <w:noProof/>
                <w:webHidden/>
              </w:rPr>
              <w:fldChar w:fldCharType="end"/>
            </w:r>
          </w:hyperlink>
        </w:p>
        <w:p w14:paraId="52A901C7" w14:textId="2E265C38" w:rsidR="00453274" w:rsidRDefault="00453274">
          <w:pPr>
            <w:pStyle w:val="TOC2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77" w:history="1">
            <w:r w:rsidRPr="00D01D21">
              <w:rPr>
                <w:rStyle w:val="Hyperlink"/>
                <w:noProof/>
              </w:rPr>
              <w:t>A.1. Statistical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60A08" w14:textId="19DE092D" w:rsidR="00453274" w:rsidRDefault="00453274">
          <w:pPr>
            <w:pStyle w:val="TOC2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78" w:history="1">
            <w:r w:rsidRPr="00D01D21">
              <w:rPr>
                <w:rStyle w:val="Hyperlink"/>
                <w:noProof/>
              </w:rPr>
              <w:t>A.2. Data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ABAD79" w14:textId="795B21EA" w:rsidR="00453274" w:rsidRDefault="00453274">
          <w:pPr>
            <w:pStyle w:val="TOC3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79" w:history="1">
            <w:r w:rsidRPr="00D01D21">
              <w:rPr>
                <w:rStyle w:val="Hyperlink"/>
                <w:noProof/>
              </w:rPr>
              <w:t>A.2.1 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2AC941" w14:textId="0766718A" w:rsidR="00453274" w:rsidRDefault="00453274">
          <w:pPr>
            <w:pStyle w:val="TOC3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80" w:history="1">
            <w:r w:rsidRPr="00D01D21">
              <w:rPr>
                <w:rStyle w:val="Hyperlink"/>
                <w:noProof/>
              </w:rPr>
              <w:t>A.2.2 Graphs - Antibiotic consumption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77BBB2" w14:textId="405593A6" w:rsidR="00453274" w:rsidRDefault="00453274">
          <w:pPr>
            <w:pStyle w:val="TOC3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81" w:history="1">
            <w:r w:rsidRPr="00D01D21">
              <w:rPr>
                <w:rStyle w:val="Hyperlink"/>
                <w:noProof/>
              </w:rPr>
              <w:t>A.2.3 Graphs - Resistant isolates (/1000 pt-days)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6889E2" w14:textId="2250AD48" w:rsidR="00453274" w:rsidRDefault="00453274">
          <w:pPr>
            <w:pStyle w:val="TOC2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82" w:history="1">
            <w:r w:rsidRPr="00D01D21">
              <w:rPr>
                <w:rStyle w:val="Hyperlink"/>
                <w:noProof/>
              </w:rPr>
              <w:t>A.3. Interrupted time series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7E846F" w14:textId="3E398DD2" w:rsidR="00453274" w:rsidRDefault="00453274">
          <w:pPr>
            <w:pStyle w:val="TOC3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83" w:history="1">
            <w:r w:rsidRPr="00D01D21">
              <w:rPr>
                <w:rStyle w:val="Hyperlink"/>
                <w:noProof/>
              </w:rPr>
              <w:t>A.3.1 Antibiotics consumption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AB6E4A" w14:textId="7CF96AC6" w:rsidR="00453274" w:rsidRDefault="00453274">
          <w:pPr>
            <w:pStyle w:val="TOC3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84" w:history="1">
            <w:r w:rsidRPr="00D01D21">
              <w:rPr>
                <w:rStyle w:val="Hyperlink"/>
                <w:noProof/>
              </w:rPr>
              <w:t>A.3.2 Resistant isolates (/1000 pt-days)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B2F02A" w14:textId="5953D9D3" w:rsidR="00453274" w:rsidRDefault="00453274">
          <w:pPr>
            <w:pStyle w:val="TOC1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85" w:history="1">
            <w:r w:rsidRPr="00D01D21">
              <w:rPr>
                <w:rStyle w:val="Hyperlink"/>
                <w:noProof/>
              </w:rPr>
              <w:t>B. Time-series (linear transfer functions)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B44896" w14:textId="7A068914" w:rsidR="00453274" w:rsidRDefault="00453274">
          <w:pPr>
            <w:pStyle w:val="TOC2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86" w:history="1">
            <w:r w:rsidRPr="00D01D21">
              <w:rPr>
                <w:rStyle w:val="Hyperlink"/>
                <w:noProof/>
              </w:rPr>
              <w:t>B.1. Statistical analysis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516759" w14:textId="2AF0A702" w:rsidR="00453274" w:rsidRDefault="00453274">
          <w:pPr>
            <w:pStyle w:val="TOC2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87" w:history="1">
            <w:r w:rsidRPr="00D01D21">
              <w:rPr>
                <w:rStyle w:val="Hyperlink"/>
                <w:noProof/>
              </w:rPr>
              <w:t>B.2. Data description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F6BEC3" w14:textId="3F046CEE" w:rsidR="00453274" w:rsidRDefault="00453274">
          <w:pPr>
            <w:pStyle w:val="TOC3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88" w:history="1">
            <w:r w:rsidRPr="00D01D21">
              <w:rPr>
                <w:rStyle w:val="Hyperlink"/>
                <w:noProof/>
              </w:rPr>
              <w:t>B.2.1 Tables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011B61" w14:textId="1D8A0662" w:rsidR="00453274" w:rsidRDefault="00453274">
          <w:pPr>
            <w:pStyle w:val="TOC3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89" w:history="1">
            <w:r w:rsidRPr="00D01D21">
              <w:rPr>
                <w:rStyle w:val="Hyperlink"/>
                <w:noProof/>
              </w:rPr>
              <w:t>B.2.2 Graphs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84183A" w14:textId="3EBFC913" w:rsidR="00453274" w:rsidRDefault="00453274">
          <w:pPr>
            <w:pStyle w:val="TOC2"/>
            <w:tabs>
              <w:tab w:val="right" w:leader="dot" w:pos="9962"/>
            </w:tabs>
            <w:rPr>
              <w:rFonts w:eastAsiaTheme="minorEastAsia"/>
              <w:noProof/>
              <w:sz w:val="22"/>
              <w:szCs w:val="22"/>
              <w:lang w:val="en-GB" w:eastAsia="en-GB"/>
            </w:rPr>
          </w:pPr>
          <w:hyperlink w:anchor="_Toc132718190" w:history="1">
            <w:r w:rsidRPr="00D01D21">
              <w:rPr>
                <w:rStyle w:val="Hyperlink"/>
                <w:noProof/>
              </w:rPr>
              <w:t>B.3. Results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_Toc132718190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040252" w14:textId="3EA2478E" w:rsidR="0070154B" w:rsidRDefault="00FE0EE5">
          <w:r>
            <w:fldChar w:fldCharType="end"/>
          </w:r>
        </w:p>
      </w:sdtContent>
    </w:sdt>
    <w:p w14:paraId="0532C18B" w14:textId="74C86628" w:rsidR="009918DD" w:rsidRDefault="00447E6B">
      <w:r>
        <w:br w:type="page"/>
      </w:r>
    </w:p>
    <w:p w14:paraId="618B7C3A" w14:textId="77777777" w:rsidR="0070154B" w:rsidRPr="00DE2005" w:rsidRDefault="0070154B" w:rsidP="0070154B">
      <w:pPr>
        <w:pStyle w:val="Heading1"/>
        <w:numPr>
          <w:ilvl w:val="0"/>
          <w:numId w:val="23"/>
        </w:numPr>
      </w:pPr>
      <w:bookmarkStart w:id="0" w:name="_Toc132718176"/>
      <w:bookmarkStart w:id="1" w:name="statistical-analysis"/>
      <w:r w:rsidRPr="00DE2005">
        <w:lastRenderedPageBreak/>
        <w:t>Time-series analysis pre- and post-intervention</w:t>
      </w:r>
      <w:bookmarkEnd w:id="0"/>
    </w:p>
    <w:p w14:paraId="0CD4FA1A" w14:textId="77777777" w:rsidR="0070154B" w:rsidRDefault="0070154B" w:rsidP="0070154B"/>
    <w:p w14:paraId="0532C18C" w14:textId="1C15D68F" w:rsidR="009918DD" w:rsidRDefault="00B229A9" w:rsidP="004C68E7">
      <w:pPr>
        <w:pStyle w:val="Heading2"/>
      </w:pPr>
      <w:bookmarkStart w:id="2" w:name="_Toc132718177"/>
      <w:r>
        <w:t>A.</w:t>
      </w:r>
      <w:r w:rsidR="00447E6B">
        <w:t>1. Statistical analysis</w:t>
      </w:r>
      <w:bookmarkEnd w:id="1"/>
      <w:bookmarkEnd w:id="2"/>
    </w:p>
    <w:p w14:paraId="0532C18D" w14:textId="77777777" w:rsidR="00454E58" w:rsidRDefault="00454E58" w:rsidP="00454E58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0532C18E" w14:textId="77777777" w:rsidR="00454E58" w:rsidRPr="001C2ACD" w:rsidRDefault="00454E58" w:rsidP="00454E58">
      <w:pPr>
        <w:pStyle w:val="PlainText"/>
        <w:rPr>
          <w:rFonts w:asciiTheme="majorHAnsi" w:hAnsiTheme="majorHAnsi" w:cstheme="majorHAnsi"/>
          <w:sz w:val="24"/>
          <w:szCs w:val="24"/>
        </w:rPr>
      </w:pPr>
      <w:r w:rsidRPr="001C2ACD">
        <w:rPr>
          <w:rFonts w:asciiTheme="majorHAnsi" w:hAnsiTheme="majorHAnsi" w:cstheme="majorHAnsi"/>
          <w:sz w:val="24"/>
          <w:szCs w:val="24"/>
        </w:rPr>
        <w:t>Monthly consumptions of antibiotics along with the incidence of resistant isolates were summarized through their median and interquartile range for the pre- and post-intervention periods. Differences between the overall pre- and post-intervention levels were assessed using Mann-Whitney tests (non-parametric tests).</w:t>
      </w:r>
    </w:p>
    <w:p w14:paraId="0532C18F" w14:textId="77777777" w:rsidR="00454E58" w:rsidRPr="001C2ACD" w:rsidRDefault="00454E58" w:rsidP="00454E58">
      <w:pPr>
        <w:pStyle w:val="PlainText"/>
        <w:rPr>
          <w:rFonts w:asciiTheme="majorHAnsi" w:hAnsiTheme="majorHAnsi" w:cstheme="majorHAnsi"/>
          <w:sz w:val="24"/>
          <w:szCs w:val="24"/>
        </w:rPr>
      </w:pPr>
    </w:p>
    <w:p w14:paraId="0532C190" w14:textId="77777777" w:rsidR="00454E58" w:rsidRPr="001C2ACD" w:rsidRDefault="00454E58" w:rsidP="00454E58">
      <w:pPr>
        <w:pStyle w:val="PlainText"/>
        <w:rPr>
          <w:rFonts w:asciiTheme="majorHAnsi" w:hAnsiTheme="majorHAnsi" w:cstheme="majorHAnsi"/>
          <w:sz w:val="24"/>
          <w:szCs w:val="24"/>
        </w:rPr>
      </w:pPr>
      <w:r w:rsidRPr="001C2ACD">
        <w:rPr>
          <w:rFonts w:asciiTheme="majorHAnsi" w:hAnsiTheme="majorHAnsi" w:cstheme="majorHAnsi"/>
          <w:sz w:val="24"/>
          <w:szCs w:val="24"/>
        </w:rPr>
        <w:t>Trends over time were graphically explored through scatterplots including lowess</w:t>
      </w:r>
      <w:r w:rsidRPr="001C2ACD">
        <w:rPr>
          <w:rFonts w:asciiTheme="majorHAnsi" w:hAnsiTheme="majorHAnsi" w:cstheme="majorHAnsi"/>
          <w:sz w:val="24"/>
          <w:szCs w:val="24"/>
          <w:vertAlign w:val="superscript"/>
        </w:rPr>
        <w:t>1</w:t>
      </w:r>
      <w:r w:rsidRPr="001C2ACD">
        <w:rPr>
          <w:rFonts w:asciiTheme="majorHAnsi" w:hAnsiTheme="majorHAnsi" w:cstheme="majorHAnsi"/>
          <w:sz w:val="24"/>
          <w:szCs w:val="24"/>
        </w:rPr>
        <w:t xml:space="preserve"> smoothers. Trends and intervention effects were assessed through interrupted time series models</w:t>
      </w:r>
      <w:r w:rsidRPr="001C2ACD">
        <w:rPr>
          <w:rFonts w:asciiTheme="majorHAnsi" w:hAnsiTheme="majorHAnsi" w:cstheme="majorHAnsi"/>
          <w:sz w:val="24"/>
          <w:szCs w:val="24"/>
          <w:vertAlign w:val="superscript"/>
        </w:rPr>
        <w:t>2</w:t>
      </w:r>
      <w:r w:rsidRPr="001C2ACD">
        <w:rPr>
          <w:rFonts w:asciiTheme="majorHAnsi" w:hAnsiTheme="majorHAnsi" w:cstheme="majorHAnsi"/>
          <w:sz w:val="24"/>
          <w:szCs w:val="24"/>
        </w:rPr>
        <w:t xml:space="preserve"> where presence of autocorrelation was assessed through the Cumby-Huizinga general test</w:t>
      </w:r>
      <w:r w:rsidRPr="001C2ACD">
        <w:rPr>
          <w:rFonts w:asciiTheme="majorHAnsi" w:hAnsiTheme="majorHAnsi" w:cstheme="majorHAnsi"/>
          <w:sz w:val="24"/>
          <w:szCs w:val="24"/>
          <w:vertAlign w:val="superscript"/>
        </w:rPr>
        <w:t>3</w:t>
      </w:r>
      <w:r w:rsidRPr="001C2ACD">
        <w:rPr>
          <w:rFonts w:asciiTheme="majorHAnsi" w:hAnsiTheme="majorHAnsi" w:cstheme="majorHAnsi"/>
          <w:sz w:val="24"/>
          <w:szCs w:val="24"/>
        </w:rPr>
        <w:t xml:space="preserve"> and </w:t>
      </w:r>
      <w:proofErr w:type="gramStart"/>
      <w:r w:rsidRPr="001C2ACD">
        <w:rPr>
          <w:rFonts w:asciiTheme="majorHAnsi" w:hAnsiTheme="majorHAnsi" w:cstheme="majorHAnsi"/>
          <w:sz w:val="24"/>
          <w:szCs w:val="24"/>
        </w:rPr>
        <w:t>taken into account</w:t>
      </w:r>
      <w:proofErr w:type="gramEnd"/>
      <w:r w:rsidRPr="001C2ACD">
        <w:rPr>
          <w:rFonts w:asciiTheme="majorHAnsi" w:hAnsiTheme="majorHAnsi" w:cstheme="majorHAnsi"/>
          <w:sz w:val="24"/>
          <w:szCs w:val="24"/>
        </w:rPr>
        <w:t xml:space="preserve"> as necessary. </w:t>
      </w:r>
    </w:p>
    <w:p w14:paraId="0532C191" w14:textId="77777777" w:rsidR="00454E58" w:rsidRPr="001C2ACD" w:rsidRDefault="00454E58" w:rsidP="00454E58">
      <w:pPr>
        <w:pStyle w:val="PlainText"/>
        <w:rPr>
          <w:rFonts w:asciiTheme="majorHAnsi" w:hAnsiTheme="majorHAnsi" w:cstheme="majorHAnsi"/>
          <w:sz w:val="24"/>
          <w:szCs w:val="24"/>
        </w:rPr>
      </w:pPr>
    </w:p>
    <w:p w14:paraId="0532C192" w14:textId="77777777" w:rsidR="00454E58" w:rsidRPr="001C2ACD" w:rsidRDefault="00454E58" w:rsidP="00454E58">
      <w:pPr>
        <w:pStyle w:val="PlainText"/>
        <w:rPr>
          <w:rFonts w:asciiTheme="majorHAnsi" w:hAnsiTheme="majorHAnsi" w:cstheme="majorHAnsi"/>
          <w:sz w:val="24"/>
          <w:szCs w:val="24"/>
        </w:rPr>
      </w:pPr>
      <w:r w:rsidRPr="001C2ACD">
        <w:rPr>
          <w:rFonts w:asciiTheme="majorHAnsi" w:hAnsiTheme="majorHAnsi" w:cstheme="majorHAnsi"/>
          <w:sz w:val="24"/>
          <w:szCs w:val="24"/>
        </w:rPr>
        <w:t>All analyses were performed using Stata version 14.2 (Stata Corp., TX USA). P-values less than 0.05 were considered as indicating statistical significance whereas those between 0.05 and 0.10 are referred to as indicative.</w:t>
      </w:r>
    </w:p>
    <w:p w14:paraId="0532C193" w14:textId="77777777" w:rsidR="00454E58" w:rsidRPr="001C2ACD" w:rsidRDefault="00454E58" w:rsidP="00454E58">
      <w:pPr>
        <w:pStyle w:val="PlainText"/>
        <w:rPr>
          <w:rFonts w:asciiTheme="majorHAnsi" w:hAnsiTheme="majorHAnsi" w:cstheme="majorHAnsi"/>
          <w:sz w:val="24"/>
          <w:szCs w:val="24"/>
        </w:rPr>
      </w:pPr>
    </w:p>
    <w:p w14:paraId="0532C194" w14:textId="77777777" w:rsidR="00454E58" w:rsidRPr="001C2ACD" w:rsidRDefault="00454E58" w:rsidP="00454E58">
      <w:pPr>
        <w:pStyle w:val="PlainText"/>
        <w:rPr>
          <w:rFonts w:asciiTheme="majorHAnsi" w:hAnsiTheme="majorHAnsi" w:cstheme="majorHAnsi"/>
          <w:i/>
          <w:sz w:val="24"/>
          <w:szCs w:val="24"/>
        </w:rPr>
      </w:pPr>
      <w:r w:rsidRPr="001C2ACD">
        <w:rPr>
          <w:rFonts w:asciiTheme="majorHAnsi" w:hAnsiTheme="majorHAnsi" w:cstheme="majorHAnsi"/>
          <w:i/>
          <w:sz w:val="24"/>
          <w:szCs w:val="24"/>
        </w:rPr>
        <w:t>References</w:t>
      </w:r>
    </w:p>
    <w:p w14:paraId="0532C195" w14:textId="77777777" w:rsidR="00454E58" w:rsidRPr="001C2ACD" w:rsidRDefault="00454E58" w:rsidP="00454E58">
      <w:pPr>
        <w:pStyle w:val="PlainText"/>
        <w:rPr>
          <w:rFonts w:asciiTheme="majorHAnsi" w:hAnsiTheme="majorHAnsi" w:cstheme="majorHAnsi"/>
          <w:sz w:val="24"/>
          <w:szCs w:val="24"/>
        </w:rPr>
      </w:pPr>
    </w:p>
    <w:p w14:paraId="0532C196" w14:textId="77777777" w:rsidR="00454E58" w:rsidRPr="001C2ACD" w:rsidRDefault="00454E58" w:rsidP="00454E58">
      <w:pPr>
        <w:pStyle w:val="PlainText"/>
        <w:numPr>
          <w:ilvl w:val="0"/>
          <w:numId w:val="19"/>
        </w:numPr>
        <w:rPr>
          <w:rFonts w:asciiTheme="majorHAnsi" w:hAnsiTheme="majorHAnsi" w:cstheme="majorHAnsi"/>
          <w:sz w:val="24"/>
          <w:szCs w:val="24"/>
        </w:rPr>
      </w:pPr>
      <w:r w:rsidRPr="001C2ACD">
        <w:rPr>
          <w:rFonts w:asciiTheme="majorHAnsi" w:hAnsiTheme="majorHAnsi" w:cstheme="majorHAnsi"/>
          <w:sz w:val="24"/>
          <w:szCs w:val="24"/>
        </w:rPr>
        <w:t>Cleveland, W. S. 1979. Robust locally weighted regression and smoothing scatterplots. Journal of the American Statistical Association 74:  829-836.</w:t>
      </w:r>
    </w:p>
    <w:p w14:paraId="0532C197" w14:textId="77777777" w:rsidR="00454E58" w:rsidRPr="001C2ACD" w:rsidRDefault="00454E58" w:rsidP="00454E58">
      <w:pPr>
        <w:pStyle w:val="PlainText"/>
        <w:numPr>
          <w:ilvl w:val="0"/>
          <w:numId w:val="19"/>
        </w:numPr>
        <w:rPr>
          <w:rFonts w:asciiTheme="majorHAnsi" w:hAnsiTheme="majorHAnsi" w:cstheme="majorHAnsi"/>
          <w:sz w:val="24"/>
          <w:szCs w:val="24"/>
        </w:rPr>
      </w:pPr>
      <w:r w:rsidRPr="001C2ACD">
        <w:rPr>
          <w:rFonts w:asciiTheme="majorHAnsi" w:hAnsiTheme="majorHAnsi" w:cstheme="majorHAnsi"/>
          <w:sz w:val="24"/>
          <w:szCs w:val="24"/>
        </w:rPr>
        <w:t>Ariel Linden, Ann Arbor. Conducting interrupted time‐series analysis for single‐and multiple‐group comparisons. The Stata Journal, 2015; 15(2),480–500.</w:t>
      </w:r>
    </w:p>
    <w:p w14:paraId="0532C198" w14:textId="77777777" w:rsidR="00454E58" w:rsidRPr="001C2ACD" w:rsidRDefault="00454E58" w:rsidP="00454E58">
      <w:pPr>
        <w:pStyle w:val="PlainText"/>
        <w:numPr>
          <w:ilvl w:val="0"/>
          <w:numId w:val="19"/>
        </w:numPr>
        <w:rPr>
          <w:rFonts w:asciiTheme="majorHAnsi" w:hAnsiTheme="majorHAnsi" w:cstheme="majorHAnsi"/>
          <w:sz w:val="24"/>
          <w:szCs w:val="24"/>
        </w:rPr>
      </w:pPr>
      <w:r w:rsidRPr="001C2ACD">
        <w:rPr>
          <w:rFonts w:asciiTheme="majorHAnsi" w:hAnsiTheme="majorHAnsi" w:cstheme="majorHAnsi"/>
          <w:sz w:val="24"/>
          <w:szCs w:val="24"/>
        </w:rPr>
        <w:t xml:space="preserve">Cumby, R. E. and Huizinga, J.  1992. Testing the autocorrelation structure of disturbances in ordinary least squares and instrumental variables regressions. </w:t>
      </w:r>
      <w:proofErr w:type="spellStart"/>
      <w:r w:rsidRPr="001C2ACD">
        <w:rPr>
          <w:rFonts w:asciiTheme="majorHAnsi" w:hAnsiTheme="majorHAnsi" w:cstheme="majorHAnsi"/>
          <w:sz w:val="24"/>
          <w:szCs w:val="24"/>
        </w:rPr>
        <w:t>Econometrica</w:t>
      </w:r>
      <w:proofErr w:type="spellEnd"/>
      <w:r w:rsidRPr="001C2ACD">
        <w:rPr>
          <w:rFonts w:asciiTheme="majorHAnsi" w:hAnsiTheme="majorHAnsi" w:cstheme="majorHAnsi"/>
          <w:sz w:val="24"/>
          <w:szCs w:val="24"/>
        </w:rPr>
        <w:t>, 60:1, 185-195.</w:t>
      </w:r>
    </w:p>
    <w:p w14:paraId="0532C199" w14:textId="77777777" w:rsidR="009918DD" w:rsidRDefault="00447E6B">
      <w:r>
        <w:br w:type="page"/>
      </w:r>
    </w:p>
    <w:p w14:paraId="0532C19A" w14:textId="68AB07BD" w:rsidR="009918DD" w:rsidRDefault="00B229A9" w:rsidP="004C68E7">
      <w:pPr>
        <w:pStyle w:val="Heading2"/>
      </w:pPr>
      <w:bookmarkStart w:id="3" w:name="graph-of-observed-values"/>
      <w:bookmarkStart w:id="4" w:name="_Toc132718178"/>
      <w:r>
        <w:lastRenderedPageBreak/>
        <w:t>A.</w:t>
      </w:r>
      <w:r w:rsidR="00447E6B">
        <w:t xml:space="preserve">2. </w:t>
      </w:r>
      <w:r w:rsidR="001554C8">
        <w:t>Data description</w:t>
      </w:r>
      <w:bookmarkEnd w:id="3"/>
      <w:bookmarkEnd w:id="4"/>
    </w:p>
    <w:p w14:paraId="78166B8C" w14:textId="5A8D8B24" w:rsidR="000F6B43" w:rsidRDefault="000F6B43" w:rsidP="000F6B43">
      <w:pPr>
        <w:pStyle w:val="Heading3"/>
      </w:pPr>
      <w:bookmarkStart w:id="5" w:name="_Toc132718179"/>
      <w:r>
        <w:t xml:space="preserve">A.2.1 </w:t>
      </w:r>
      <w:r w:rsidR="00FF57DF">
        <w:t>Tables</w:t>
      </w:r>
      <w:bookmarkEnd w:id="5"/>
      <w:r w:rsidR="00FF57DF">
        <w:t xml:space="preserve"> </w:t>
      </w:r>
    </w:p>
    <w:p w14:paraId="0532C19C" w14:textId="77777777" w:rsidR="004C3E6F" w:rsidRDefault="004C3E6F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</w:p>
    <w:p w14:paraId="0532C19D" w14:textId="3A47B8FE" w:rsidR="004C3E6F" w:rsidRPr="004C3E6F" w:rsidRDefault="001554C8" w:rsidP="0019458D">
      <w:pPr>
        <w:pStyle w:val="Heading4"/>
      </w:pPr>
      <w:r w:rsidRPr="001554C8">
        <w:t xml:space="preserve">Table </w:t>
      </w:r>
      <w:r w:rsidR="001D4E50">
        <w:t>S</w:t>
      </w:r>
      <w:r w:rsidR="001C609A">
        <w:t>A.</w:t>
      </w:r>
      <w:r w:rsidRPr="001554C8">
        <w:t>1. Antibiotics consumption (DDDs/100 p-days) by period.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985"/>
        <w:gridCol w:w="2126"/>
        <w:gridCol w:w="1985"/>
        <w:gridCol w:w="992"/>
      </w:tblGrid>
      <w:tr w:rsidR="001554C8" w:rsidRPr="001554C8" w14:paraId="0532C1A3" w14:textId="77777777" w:rsidTr="001554C8">
        <w:tc>
          <w:tcPr>
            <w:tcW w:w="2943" w:type="dxa"/>
          </w:tcPr>
          <w:p w14:paraId="0532C19E" w14:textId="77777777" w:rsidR="001554C8" w:rsidRPr="00A22459" w:rsidRDefault="001554C8" w:rsidP="001554C8">
            <w:pPr>
              <w:rPr>
                <w:rFonts w:ascii="Calibri" w:eastAsia="Times New Roman" w:hAnsi="Calibri" w:cs="Courier New"/>
                <w:sz w:val="20"/>
                <w:szCs w:val="21"/>
                <w:lang w:val="en-GB" w:bidi="en-US"/>
              </w:rPr>
            </w:pPr>
          </w:p>
        </w:tc>
        <w:tc>
          <w:tcPr>
            <w:tcW w:w="1985" w:type="dxa"/>
          </w:tcPr>
          <w:p w14:paraId="0532C19F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Period</w:t>
            </w:r>
            <w:proofErr w:type="spellEnd"/>
          </w:p>
        </w:tc>
        <w:tc>
          <w:tcPr>
            <w:tcW w:w="2126" w:type="dxa"/>
          </w:tcPr>
          <w:p w14:paraId="0532C1A0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</w:p>
        </w:tc>
        <w:tc>
          <w:tcPr>
            <w:tcW w:w="1985" w:type="dxa"/>
          </w:tcPr>
          <w:p w14:paraId="0532C1A1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</w:p>
        </w:tc>
        <w:tc>
          <w:tcPr>
            <w:tcW w:w="992" w:type="dxa"/>
          </w:tcPr>
          <w:p w14:paraId="0532C1A2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</w:p>
        </w:tc>
      </w:tr>
      <w:tr w:rsidR="001554C8" w:rsidRPr="001554C8" w14:paraId="0532C1A9" w14:textId="77777777" w:rsidTr="001554C8">
        <w:tc>
          <w:tcPr>
            <w:tcW w:w="2943" w:type="dxa"/>
            <w:tcBorders>
              <w:bottom w:val="nil"/>
            </w:tcBorders>
          </w:tcPr>
          <w:p w14:paraId="0532C1A4" w14:textId="77777777" w:rsidR="001554C8" w:rsidRPr="001554C8" w:rsidRDefault="001554C8" w:rsidP="001554C8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0532C1A5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Pre-intervention</w:t>
            </w:r>
          </w:p>
        </w:tc>
        <w:tc>
          <w:tcPr>
            <w:tcW w:w="2126" w:type="dxa"/>
            <w:tcBorders>
              <w:bottom w:val="nil"/>
            </w:tcBorders>
          </w:tcPr>
          <w:p w14:paraId="0532C1A6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Post-intervention</w:t>
            </w:r>
          </w:p>
        </w:tc>
        <w:tc>
          <w:tcPr>
            <w:tcW w:w="1985" w:type="dxa"/>
            <w:tcBorders>
              <w:bottom w:val="nil"/>
            </w:tcBorders>
          </w:tcPr>
          <w:p w14:paraId="0532C1A7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Overall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</w:tcPr>
          <w:p w14:paraId="0532C1A8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</w:p>
        </w:tc>
      </w:tr>
      <w:tr w:rsidR="001554C8" w:rsidRPr="001554C8" w14:paraId="0532C1AF" w14:textId="77777777" w:rsidTr="001554C8">
        <w:tc>
          <w:tcPr>
            <w:tcW w:w="2943" w:type="dxa"/>
            <w:tcBorders>
              <w:top w:val="nil"/>
              <w:bottom w:val="single" w:sz="4" w:space="0" w:color="auto"/>
            </w:tcBorders>
          </w:tcPr>
          <w:p w14:paraId="0532C1AA" w14:textId="77777777" w:rsidR="001554C8" w:rsidRPr="001554C8" w:rsidRDefault="001554C8" w:rsidP="001554C8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532C1AB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Median (IQR)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532C1AC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Median (IQR)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532C1AD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Median (IQR)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0532C1AE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p-value</w:t>
            </w:r>
          </w:p>
        </w:tc>
      </w:tr>
      <w:tr w:rsidR="001554C8" w:rsidRPr="001554C8" w14:paraId="0532C1B5" w14:textId="77777777" w:rsidTr="001554C8">
        <w:tc>
          <w:tcPr>
            <w:tcW w:w="2943" w:type="dxa"/>
            <w:tcBorders>
              <w:top w:val="single" w:sz="4" w:space="0" w:color="auto"/>
            </w:tcBorders>
          </w:tcPr>
          <w:p w14:paraId="0532C1B0" w14:textId="77777777" w:rsidR="001554C8" w:rsidRPr="001554C8" w:rsidRDefault="001554C8" w:rsidP="001554C8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Total</w:t>
            </w:r>
            <w:proofErr w:type="spellEnd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antibiotic</w:t>
            </w:r>
            <w:proofErr w:type="spellEnd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consumption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532C1B1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79.90 (78.80, 81.20)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532C1B2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79.65 (78.90, 81.10)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532C1B3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79.70 (78.85, 81.15)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0532C1B4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0.808</w:t>
            </w:r>
          </w:p>
        </w:tc>
      </w:tr>
      <w:tr w:rsidR="001554C8" w:rsidRPr="001554C8" w14:paraId="0532C1BB" w14:textId="77777777" w:rsidTr="001554C8">
        <w:tc>
          <w:tcPr>
            <w:tcW w:w="2943" w:type="dxa"/>
          </w:tcPr>
          <w:p w14:paraId="0532C1B6" w14:textId="77777777" w:rsidR="001554C8" w:rsidRPr="001554C8" w:rsidRDefault="001554C8" w:rsidP="001554C8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bookmarkStart w:id="6" w:name="_Hlk64640584"/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Carbapenem</w:t>
            </w:r>
            <w:proofErr w:type="spellEnd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bookmarkEnd w:id="6"/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consumption</w:t>
            </w:r>
            <w:proofErr w:type="spellEnd"/>
          </w:p>
        </w:tc>
        <w:tc>
          <w:tcPr>
            <w:tcW w:w="1985" w:type="dxa"/>
          </w:tcPr>
          <w:p w14:paraId="0532C1B7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21.50 (20.60, 22.70)</w:t>
            </w:r>
          </w:p>
        </w:tc>
        <w:tc>
          <w:tcPr>
            <w:tcW w:w="2126" w:type="dxa"/>
          </w:tcPr>
          <w:p w14:paraId="0532C1B8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11.80 (10.70, 15.10)</w:t>
            </w:r>
          </w:p>
        </w:tc>
        <w:tc>
          <w:tcPr>
            <w:tcW w:w="1985" w:type="dxa"/>
          </w:tcPr>
          <w:p w14:paraId="0532C1B9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18.55 (11.55, 21.50)</w:t>
            </w:r>
          </w:p>
        </w:tc>
        <w:tc>
          <w:tcPr>
            <w:tcW w:w="992" w:type="dxa"/>
          </w:tcPr>
          <w:p w14:paraId="0532C1BA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&lt;0.001</w:t>
            </w:r>
          </w:p>
        </w:tc>
      </w:tr>
      <w:tr w:rsidR="001554C8" w:rsidRPr="001554C8" w14:paraId="0532C1C1" w14:textId="77777777" w:rsidTr="001554C8">
        <w:tc>
          <w:tcPr>
            <w:tcW w:w="2943" w:type="dxa"/>
          </w:tcPr>
          <w:p w14:paraId="0532C1BC" w14:textId="77777777" w:rsidR="001554C8" w:rsidRPr="001554C8" w:rsidRDefault="001554C8" w:rsidP="001554C8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Colistin</w:t>
            </w:r>
            <w:proofErr w:type="spellEnd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consumption</w:t>
            </w:r>
            <w:proofErr w:type="spellEnd"/>
          </w:p>
        </w:tc>
        <w:tc>
          <w:tcPr>
            <w:tcW w:w="1985" w:type="dxa"/>
          </w:tcPr>
          <w:p w14:paraId="0532C1BD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7.10 (6.50, 7.80)</w:t>
            </w:r>
          </w:p>
        </w:tc>
        <w:tc>
          <w:tcPr>
            <w:tcW w:w="2126" w:type="dxa"/>
          </w:tcPr>
          <w:p w14:paraId="0532C1BE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4.90 (4.10, 6.10)</w:t>
            </w:r>
          </w:p>
        </w:tc>
        <w:tc>
          <w:tcPr>
            <w:tcW w:w="1985" w:type="dxa"/>
          </w:tcPr>
          <w:p w14:paraId="0532C1BF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6.25 (4.80, 7.35)</w:t>
            </w:r>
          </w:p>
        </w:tc>
        <w:tc>
          <w:tcPr>
            <w:tcW w:w="992" w:type="dxa"/>
          </w:tcPr>
          <w:p w14:paraId="0532C1C0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&lt;0.001</w:t>
            </w:r>
          </w:p>
        </w:tc>
      </w:tr>
      <w:tr w:rsidR="001554C8" w:rsidRPr="001554C8" w14:paraId="0532C1C7" w14:textId="77777777" w:rsidTr="001554C8">
        <w:tc>
          <w:tcPr>
            <w:tcW w:w="2943" w:type="dxa"/>
          </w:tcPr>
          <w:p w14:paraId="0532C1C2" w14:textId="77777777" w:rsidR="001554C8" w:rsidRPr="001554C8" w:rsidRDefault="001554C8" w:rsidP="001554C8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Gentamicin</w:t>
            </w:r>
            <w:proofErr w:type="spellEnd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consumption</w:t>
            </w:r>
            <w:proofErr w:type="spellEnd"/>
          </w:p>
        </w:tc>
        <w:tc>
          <w:tcPr>
            <w:tcW w:w="1985" w:type="dxa"/>
          </w:tcPr>
          <w:p w14:paraId="0532C1C3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0.30 (0.20, 0.80)</w:t>
            </w:r>
          </w:p>
        </w:tc>
        <w:tc>
          <w:tcPr>
            <w:tcW w:w="2126" w:type="dxa"/>
          </w:tcPr>
          <w:p w14:paraId="0532C1C4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1.10 (0.90, 1.20)</w:t>
            </w:r>
          </w:p>
        </w:tc>
        <w:tc>
          <w:tcPr>
            <w:tcW w:w="1985" w:type="dxa"/>
          </w:tcPr>
          <w:p w14:paraId="0532C1C5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0.90 (0.35, 1.10)</w:t>
            </w:r>
          </w:p>
        </w:tc>
        <w:tc>
          <w:tcPr>
            <w:tcW w:w="992" w:type="dxa"/>
          </w:tcPr>
          <w:p w14:paraId="0532C1C6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&lt;0.001</w:t>
            </w:r>
          </w:p>
        </w:tc>
      </w:tr>
      <w:tr w:rsidR="001554C8" w:rsidRPr="001554C8" w14:paraId="0532C1CD" w14:textId="77777777" w:rsidTr="001554C8">
        <w:tc>
          <w:tcPr>
            <w:tcW w:w="2943" w:type="dxa"/>
          </w:tcPr>
          <w:p w14:paraId="0532C1C8" w14:textId="77777777" w:rsidR="001554C8" w:rsidRPr="001554C8" w:rsidRDefault="001554C8" w:rsidP="001554C8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Amikacin</w:t>
            </w:r>
            <w:proofErr w:type="spellEnd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consumption</w:t>
            </w:r>
            <w:proofErr w:type="spellEnd"/>
          </w:p>
        </w:tc>
        <w:tc>
          <w:tcPr>
            <w:tcW w:w="1985" w:type="dxa"/>
          </w:tcPr>
          <w:p w14:paraId="0532C1C9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1.55 (1.30, 1.70)</w:t>
            </w:r>
          </w:p>
        </w:tc>
        <w:tc>
          <w:tcPr>
            <w:tcW w:w="2126" w:type="dxa"/>
          </w:tcPr>
          <w:p w14:paraId="0532C1CA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1.40 (1.30, 1.60)</w:t>
            </w:r>
          </w:p>
        </w:tc>
        <w:tc>
          <w:tcPr>
            <w:tcW w:w="1985" w:type="dxa"/>
          </w:tcPr>
          <w:p w14:paraId="0532C1CB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1.50 (1.30, 1.70)</w:t>
            </w:r>
          </w:p>
        </w:tc>
        <w:tc>
          <w:tcPr>
            <w:tcW w:w="992" w:type="dxa"/>
          </w:tcPr>
          <w:p w14:paraId="0532C1CC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0.147</w:t>
            </w:r>
          </w:p>
        </w:tc>
      </w:tr>
      <w:tr w:rsidR="001554C8" w:rsidRPr="001554C8" w14:paraId="0532C1D3" w14:textId="77777777" w:rsidTr="001554C8">
        <w:tc>
          <w:tcPr>
            <w:tcW w:w="2943" w:type="dxa"/>
          </w:tcPr>
          <w:p w14:paraId="0532C1CE" w14:textId="77777777" w:rsidR="001554C8" w:rsidRPr="001554C8" w:rsidRDefault="001554C8" w:rsidP="001554C8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Aminoglycoside</w:t>
            </w:r>
            <w:proofErr w:type="spellEnd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consumption</w:t>
            </w:r>
            <w:proofErr w:type="spellEnd"/>
          </w:p>
        </w:tc>
        <w:tc>
          <w:tcPr>
            <w:tcW w:w="1985" w:type="dxa"/>
          </w:tcPr>
          <w:p w14:paraId="0532C1CF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1.95 (1.60, 2.30)</w:t>
            </w:r>
          </w:p>
        </w:tc>
        <w:tc>
          <w:tcPr>
            <w:tcW w:w="2126" w:type="dxa"/>
          </w:tcPr>
          <w:p w14:paraId="0532C1D0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2.50 (2.30, 2.80)</w:t>
            </w:r>
          </w:p>
        </w:tc>
        <w:tc>
          <w:tcPr>
            <w:tcW w:w="1985" w:type="dxa"/>
          </w:tcPr>
          <w:p w14:paraId="0532C1D1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2.30 (1.90, 2.65)</w:t>
            </w:r>
          </w:p>
        </w:tc>
        <w:tc>
          <w:tcPr>
            <w:tcW w:w="992" w:type="dxa"/>
          </w:tcPr>
          <w:p w14:paraId="0532C1D2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&lt;0.001</w:t>
            </w:r>
          </w:p>
        </w:tc>
      </w:tr>
      <w:tr w:rsidR="001554C8" w:rsidRPr="001554C8" w14:paraId="0532C1D9" w14:textId="77777777" w:rsidTr="001554C8">
        <w:tc>
          <w:tcPr>
            <w:tcW w:w="2943" w:type="dxa"/>
          </w:tcPr>
          <w:p w14:paraId="0532C1D4" w14:textId="77777777" w:rsidR="001554C8" w:rsidRPr="001554C8" w:rsidRDefault="001554C8" w:rsidP="001554C8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Ciprofloxacin</w:t>
            </w:r>
            <w:proofErr w:type="spellEnd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consumption</w:t>
            </w:r>
            <w:proofErr w:type="spellEnd"/>
          </w:p>
        </w:tc>
        <w:tc>
          <w:tcPr>
            <w:tcW w:w="1985" w:type="dxa"/>
          </w:tcPr>
          <w:p w14:paraId="0532C1D5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12.70 (12.30, 13.60)</w:t>
            </w:r>
          </w:p>
        </w:tc>
        <w:tc>
          <w:tcPr>
            <w:tcW w:w="2126" w:type="dxa"/>
          </w:tcPr>
          <w:p w14:paraId="0532C1D6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10.10 (9.60, 11.30)</w:t>
            </w:r>
          </w:p>
        </w:tc>
        <w:tc>
          <w:tcPr>
            <w:tcW w:w="1985" w:type="dxa"/>
          </w:tcPr>
          <w:p w14:paraId="0532C1D7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11.70 (10.10, 12.70)</w:t>
            </w:r>
          </w:p>
        </w:tc>
        <w:tc>
          <w:tcPr>
            <w:tcW w:w="992" w:type="dxa"/>
          </w:tcPr>
          <w:p w14:paraId="0532C1D8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&lt;0.001</w:t>
            </w:r>
          </w:p>
        </w:tc>
      </w:tr>
      <w:tr w:rsidR="001554C8" w:rsidRPr="001554C8" w14:paraId="0532C1DF" w14:textId="77777777" w:rsidTr="001554C8">
        <w:tc>
          <w:tcPr>
            <w:tcW w:w="2943" w:type="dxa"/>
          </w:tcPr>
          <w:p w14:paraId="0532C1DA" w14:textId="77777777" w:rsidR="001554C8" w:rsidRPr="001554C8" w:rsidRDefault="001554C8" w:rsidP="001554C8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Fluoroquinolones</w:t>
            </w:r>
            <w:proofErr w:type="spellEnd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consumption</w:t>
            </w:r>
            <w:proofErr w:type="spellEnd"/>
          </w:p>
        </w:tc>
        <w:tc>
          <w:tcPr>
            <w:tcW w:w="1985" w:type="dxa"/>
          </w:tcPr>
          <w:p w14:paraId="0532C1DB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17.00 (16.30, 17.50)</w:t>
            </w:r>
          </w:p>
        </w:tc>
        <w:tc>
          <w:tcPr>
            <w:tcW w:w="2126" w:type="dxa"/>
          </w:tcPr>
          <w:p w14:paraId="0532C1DC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13.90 (13.30, 14.60)</w:t>
            </w:r>
          </w:p>
        </w:tc>
        <w:tc>
          <w:tcPr>
            <w:tcW w:w="1985" w:type="dxa"/>
          </w:tcPr>
          <w:p w14:paraId="0532C1DD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15.75 (13.85, 17.00)</w:t>
            </w:r>
          </w:p>
        </w:tc>
        <w:tc>
          <w:tcPr>
            <w:tcW w:w="992" w:type="dxa"/>
          </w:tcPr>
          <w:p w14:paraId="0532C1DE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&lt;0.001</w:t>
            </w:r>
          </w:p>
        </w:tc>
      </w:tr>
      <w:tr w:rsidR="001554C8" w:rsidRPr="001554C8" w14:paraId="0532C1E5" w14:textId="77777777" w:rsidTr="001554C8">
        <w:tc>
          <w:tcPr>
            <w:tcW w:w="2943" w:type="dxa"/>
          </w:tcPr>
          <w:p w14:paraId="0532C1E0" w14:textId="5340C953" w:rsidR="001554C8" w:rsidRPr="001554C8" w:rsidRDefault="001C609A" w:rsidP="001554C8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proofErr w:type="spellStart"/>
            <w: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Tigecycline</w:t>
            </w:r>
            <w:proofErr w:type="spellEnd"/>
            <w:r w:rsidR="001554C8"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proofErr w:type="spellStart"/>
            <w:r w:rsidR="001554C8"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consumption</w:t>
            </w:r>
            <w:proofErr w:type="spellEnd"/>
          </w:p>
        </w:tc>
        <w:tc>
          <w:tcPr>
            <w:tcW w:w="1985" w:type="dxa"/>
          </w:tcPr>
          <w:p w14:paraId="0532C1E1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5.35 (4.80, 6.00)</w:t>
            </w:r>
          </w:p>
        </w:tc>
        <w:tc>
          <w:tcPr>
            <w:tcW w:w="2126" w:type="dxa"/>
          </w:tcPr>
          <w:p w14:paraId="0532C1E2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1.95 (1.70, 2.60)</w:t>
            </w:r>
          </w:p>
        </w:tc>
        <w:tc>
          <w:tcPr>
            <w:tcW w:w="1985" w:type="dxa"/>
          </w:tcPr>
          <w:p w14:paraId="0532C1E3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3.80 (1.90, 5.30)</w:t>
            </w:r>
          </w:p>
        </w:tc>
        <w:tc>
          <w:tcPr>
            <w:tcW w:w="992" w:type="dxa"/>
          </w:tcPr>
          <w:p w14:paraId="0532C1E4" w14:textId="77777777" w:rsidR="001554C8" w:rsidRPr="001554C8" w:rsidRDefault="001554C8" w:rsidP="001554C8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&lt;0.001</w:t>
            </w:r>
          </w:p>
        </w:tc>
      </w:tr>
    </w:tbl>
    <w:p w14:paraId="0532C1E8" w14:textId="4D480F8C" w:rsidR="00C6471D" w:rsidRDefault="00C6471D" w:rsidP="001554C8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</w:p>
    <w:p w14:paraId="60895110" w14:textId="77777777" w:rsidR="00C6471D" w:rsidRDefault="00C6471D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3772E1AA" w14:textId="77777777" w:rsidR="004C3E6F" w:rsidRDefault="004C3E6F" w:rsidP="001554C8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</w:p>
    <w:p w14:paraId="0532C1E9" w14:textId="0674123C" w:rsidR="001554C8" w:rsidRPr="001554C8" w:rsidRDefault="001554C8" w:rsidP="0019458D">
      <w:pPr>
        <w:pStyle w:val="Heading4"/>
      </w:pPr>
      <w:r w:rsidRPr="001554C8">
        <w:t xml:space="preserve">Table </w:t>
      </w:r>
      <w:r w:rsidR="00C6471D">
        <w:t>S</w:t>
      </w:r>
      <w:r w:rsidR="001C609A">
        <w:t>A.</w:t>
      </w:r>
      <w:r w:rsidRPr="001554C8">
        <w:t>2 Resistant isolates (/1000 p-days) by period.</w:t>
      </w:r>
    </w:p>
    <w:p w14:paraId="0532C1EA" w14:textId="77777777" w:rsidR="001554C8" w:rsidRPr="001554C8" w:rsidRDefault="001554C8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079"/>
        <w:gridCol w:w="2079"/>
        <w:gridCol w:w="2079"/>
        <w:gridCol w:w="866"/>
      </w:tblGrid>
      <w:tr w:rsidR="007D4F26" w:rsidRPr="00BE210C" w14:paraId="0532C1F0" w14:textId="77777777" w:rsidTr="004C3E6F">
        <w:tc>
          <w:tcPr>
            <w:tcW w:w="3085" w:type="dxa"/>
          </w:tcPr>
          <w:p w14:paraId="0532C1EB" w14:textId="77777777" w:rsidR="007D4F26" w:rsidRPr="00BE210C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</w:tcPr>
          <w:p w14:paraId="0532C1EC" w14:textId="77777777" w:rsidR="007D4F26" w:rsidRPr="00BE210C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E210C">
              <w:rPr>
                <w:rFonts w:asciiTheme="majorHAnsi" w:hAnsiTheme="majorHAnsi" w:cstheme="majorHAnsi"/>
                <w:b/>
                <w:sz w:val="20"/>
                <w:szCs w:val="20"/>
              </w:rPr>
              <w:t>Period</w:t>
            </w:r>
          </w:p>
        </w:tc>
        <w:tc>
          <w:tcPr>
            <w:tcW w:w="2079" w:type="dxa"/>
          </w:tcPr>
          <w:p w14:paraId="0532C1ED" w14:textId="77777777" w:rsidR="007D4F26" w:rsidRPr="00BE210C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</w:tcPr>
          <w:p w14:paraId="0532C1EE" w14:textId="77777777" w:rsidR="007D4F26" w:rsidRPr="00BE210C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866" w:type="dxa"/>
          </w:tcPr>
          <w:p w14:paraId="0532C1EF" w14:textId="77777777" w:rsidR="007D4F26" w:rsidRPr="00BE210C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D4F26" w:rsidRPr="00BE210C" w14:paraId="0532C1F6" w14:textId="77777777" w:rsidTr="004C3E6F">
        <w:tc>
          <w:tcPr>
            <w:tcW w:w="3085" w:type="dxa"/>
            <w:tcBorders>
              <w:bottom w:val="nil"/>
            </w:tcBorders>
          </w:tcPr>
          <w:p w14:paraId="0532C1F1" w14:textId="77777777" w:rsidR="007D4F26" w:rsidRPr="00BE210C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bottom w:val="nil"/>
            </w:tcBorders>
          </w:tcPr>
          <w:p w14:paraId="0532C1F2" w14:textId="77777777" w:rsidR="007D4F26" w:rsidRPr="00BE210C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E210C">
              <w:rPr>
                <w:rFonts w:asciiTheme="majorHAnsi" w:hAnsiTheme="majorHAnsi" w:cstheme="majorHAnsi"/>
                <w:b/>
                <w:sz w:val="20"/>
                <w:szCs w:val="20"/>
              </w:rPr>
              <w:t>Pre-intervention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1F3" w14:textId="77777777" w:rsidR="007D4F26" w:rsidRPr="00BE210C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E210C">
              <w:rPr>
                <w:rFonts w:asciiTheme="majorHAnsi" w:hAnsiTheme="majorHAnsi" w:cstheme="majorHAnsi"/>
                <w:b/>
                <w:sz w:val="20"/>
                <w:szCs w:val="20"/>
              </w:rPr>
              <w:t>Post-intervention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1F4" w14:textId="77777777" w:rsidR="007D4F26" w:rsidRPr="00BE210C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E210C">
              <w:rPr>
                <w:rFonts w:asciiTheme="majorHAnsi" w:hAnsiTheme="majorHAnsi" w:cstheme="majorHAnsi"/>
                <w:b/>
                <w:sz w:val="20"/>
                <w:szCs w:val="20"/>
              </w:rPr>
              <w:t>Overall</w:t>
            </w:r>
          </w:p>
        </w:tc>
        <w:tc>
          <w:tcPr>
            <w:tcW w:w="866" w:type="dxa"/>
            <w:tcBorders>
              <w:bottom w:val="nil"/>
            </w:tcBorders>
          </w:tcPr>
          <w:p w14:paraId="0532C1F5" w14:textId="77777777" w:rsidR="007D4F26" w:rsidRPr="00BE210C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D4F26" w:rsidRPr="00006443" w14:paraId="0532C1FC" w14:textId="77777777" w:rsidTr="00006443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32C1F7" w14:textId="77777777" w:rsidR="007D4F26" w:rsidRPr="00BE210C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1F8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Median (IQR)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1F9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Median (IQR)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1FA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Median (IQR)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32C1FB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p-value</w:t>
            </w:r>
          </w:p>
        </w:tc>
      </w:tr>
      <w:tr w:rsidR="007D4F26" w:rsidRPr="00006443" w14:paraId="0532C202" w14:textId="77777777" w:rsidTr="00006443">
        <w:tc>
          <w:tcPr>
            <w:tcW w:w="3085" w:type="dxa"/>
            <w:tcBorders>
              <w:top w:val="single" w:sz="4" w:space="0" w:color="auto"/>
            </w:tcBorders>
          </w:tcPr>
          <w:p w14:paraId="0532C1FD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All Pathogens</w:t>
            </w: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1FE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1FF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00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0532C201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D4F26" w:rsidRPr="00006443" w14:paraId="0532C208" w14:textId="77777777" w:rsidTr="00006443">
        <w:tc>
          <w:tcPr>
            <w:tcW w:w="3085" w:type="dxa"/>
          </w:tcPr>
          <w:p w14:paraId="0532C203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Carbapenem resistant isolates/1000 pt-days</w:t>
            </w:r>
          </w:p>
        </w:tc>
        <w:tc>
          <w:tcPr>
            <w:tcW w:w="2079" w:type="dxa"/>
          </w:tcPr>
          <w:p w14:paraId="0532C204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0.387 (0.210, 0.565)</w:t>
            </w:r>
          </w:p>
        </w:tc>
        <w:tc>
          <w:tcPr>
            <w:tcW w:w="2079" w:type="dxa"/>
          </w:tcPr>
          <w:p w14:paraId="0532C205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0.411 (0.300, 0.639)</w:t>
            </w:r>
          </w:p>
        </w:tc>
        <w:tc>
          <w:tcPr>
            <w:tcW w:w="2079" w:type="dxa"/>
          </w:tcPr>
          <w:p w14:paraId="0532C206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0.390 (0.247, 0.588)</w:t>
            </w:r>
          </w:p>
        </w:tc>
        <w:tc>
          <w:tcPr>
            <w:tcW w:w="866" w:type="dxa"/>
          </w:tcPr>
          <w:p w14:paraId="0532C207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0.398</w:t>
            </w:r>
          </w:p>
        </w:tc>
      </w:tr>
      <w:tr w:rsidR="007D4F26" w:rsidRPr="00006443" w14:paraId="0532C20E" w14:textId="77777777" w:rsidTr="00006443">
        <w:tc>
          <w:tcPr>
            <w:tcW w:w="3085" w:type="dxa"/>
          </w:tcPr>
          <w:p w14:paraId="0532C209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Carbapenem + Aminoglycosides resistant isolates/1000 pt-days</w:t>
            </w:r>
          </w:p>
        </w:tc>
        <w:tc>
          <w:tcPr>
            <w:tcW w:w="2079" w:type="dxa"/>
          </w:tcPr>
          <w:p w14:paraId="0532C20A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0.138 (0.066, 0.245)</w:t>
            </w:r>
          </w:p>
        </w:tc>
        <w:tc>
          <w:tcPr>
            <w:tcW w:w="2079" w:type="dxa"/>
          </w:tcPr>
          <w:p w14:paraId="0532C20B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0.319 (0.213, 0.499)</w:t>
            </w:r>
          </w:p>
        </w:tc>
        <w:tc>
          <w:tcPr>
            <w:tcW w:w="2079" w:type="dxa"/>
          </w:tcPr>
          <w:p w14:paraId="0532C20C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0.230 (0.132, 0.377)</w:t>
            </w:r>
          </w:p>
        </w:tc>
        <w:tc>
          <w:tcPr>
            <w:tcW w:w="866" w:type="dxa"/>
          </w:tcPr>
          <w:p w14:paraId="0532C20D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  <w:tr w:rsidR="007D4F26" w:rsidRPr="00006443" w14:paraId="0532C214" w14:textId="77777777" w:rsidTr="00006443">
        <w:tc>
          <w:tcPr>
            <w:tcW w:w="3085" w:type="dxa"/>
            <w:tcBorders>
              <w:bottom w:val="nil"/>
            </w:tcBorders>
          </w:tcPr>
          <w:p w14:paraId="0532C20F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Carbapenem + Colistin resistant isolates/1000 pt-days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10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0.062 (0.000, 0.122)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11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0.074 (0.000, 0.234)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12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0.071 (0.000, 0.140)</w:t>
            </w:r>
          </w:p>
        </w:tc>
        <w:tc>
          <w:tcPr>
            <w:tcW w:w="866" w:type="dxa"/>
            <w:tcBorders>
              <w:bottom w:val="nil"/>
            </w:tcBorders>
          </w:tcPr>
          <w:p w14:paraId="0532C213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0.012</w:t>
            </w:r>
          </w:p>
        </w:tc>
      </w:tr>
      <w:tr w:rsidR="007D4F26" w:rsidRPr="00006443" w14:paraId="0532C21A" w14:textId="77777777" w:rsidTr="00006443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32C215" w14:textId="0225A095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resistant isolates/1000 pt-days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16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0.067)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17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0.082 (0.000, 0.183)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18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0.067 (0.000, 0.142)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32C219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  <w:tr w:rsidR="007D4F26" w:rsidRPr="00006443" w14:paraId="0532C220" w14:textId="77777777" w:rsidTr="00006443">
        <w:tc>
          <w:tcPr>
            <w:tcW w:w="3085" w:type="dxa"/>
            <w:tcBorders>
              <w:top w:val="single" w:sz="4" w:space="0" w:color="auto"/>
            </w:tcBorders>
          </w:tcPr>
          <w:p w14:paraId="0532C21B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K. pneumoniae</w:t>
            </w: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1C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1D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1E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0532C21F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D4F26" w:rsidRPr="00006443" w14:paraId="0532C226" w14:textId="77777777" w:rsidTr="00006443">
        <w:tc>
          <w:tcPr>
            <w:tcW w:w="3085" w:type="dxa"/>
          </w:tcPr>
          <w:p w14:paraId="0532C221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22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0.187 (0.125, 0.262)</w:t>
            </w:r>
          </w:p>
        </w:tc>
        <w:tc>
          <w:tcPr>
            <w:tcW w:w="2079" w:type="dxa"/>
          </w:tcPr>
          <w:p w14:paraId="0532C223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0.154 (0.073, 0.228)</w:t>
            </w:r>
          </w:p>
        </w:tc>
        <w:tc>
          <w:tcPr>
            <w:tcW w:w="2079" w:type="dxa"/>
          </w:tcPr>
          <w:p w14:paraId="0532C224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0.167 (0.081, 0.245)</w:t>
            </w:r>
          </w:p>
        </w:tc>
        <w:tc>
          <w:tcPr>
            <w:tcW w:w="866" w:type="dxa"/>
          </w:tcPr>
          <w:p w14:paraId="0532C225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0.743</w:t>
            </w:r>
          </w:p>
        </w:tc>
      </w:tr>
      <w:tr w:rsidR="007D4F26" w:rsidRPr="00006443" w14:paraId="0532C22C" w14:textId="77777777" w:rsidTr="00006443">
        <w:tc>
          <w:tcPr>
            <w:tcW w:w="3085" w:type="dxa"/>
          </w:tcPr>
          <w:p w14:paraId="0532C227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Aminoglycosides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28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0.070)</w:t>
            </w:r>
          </w:p>
        </w:tc>
        <w:tc>
          <w:tcPr>
            <w:tcW w:w="2079" w:type="dxa"/>
          </w:tcPr>
          <w:p w14:paraId="0532C229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0.075 (0.000, 0.151)</w:t>
            </w:r>
          </w:p>
        </w:tc>
        <w:tc>
          <w:tcPr>
            <w:tcW w:w="2079" w:type="dxa"/>
          </w:tcPr>
          <w:p w14:paraId="0532C22A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0.029 (0.000, 0.136)</w:t>
            </w:r>
          </w:p>
        </w:tc>
        <w:tc>
          <w:tcPr>
            <w:tcW w:w="866" w:type="dxa"/>
          </w:tcPr>
          <w:p w14:paraId="0532C22B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0.001</w:t>
            </w:r>
          </w:p>
        </w:tc>
      </w:tr>
      <w:tr w:rsidR="007D4F26" w:rsidRPr="00006443" w14:paraId="0532C232" w14:textId="77777777" w:rsidTr="00006443">
        <w:tc>
          <w:tcPr>
            <w:tcW w:w="3085" w:type="dxa"/>
            <w:tcBorders>
              <w:bottom w:val="nil"/>
            </w:tcBorders>
          </w:tcPr>
          <w:p w14:paraId="0532C22D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Colistin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2E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0.059 (0.000, 0.071)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2F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0.075)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30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0.073)</w:t>
            </w:r>
          </w:p>
        </w:tc>
        <w:tc>
          <w:tcPr>
            <w:tcW w:w="866" w:type="dxa"/>
            <w:tcBorders>
              <w:bottom w:val="nil"/>
            </w:tcBorders>
          </w:tcPr>
          <w:p w14:paraId="0532C231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0.836</w:t>
            </w:r>
          </w:p>
        </w:tc>
      </w:tr>
      <w:tr w:rsidR="007D4F26" w:rsidRPr="00006443" w14:paraId="0532C238" w14:textId="77777777" w:rsidTr="00006443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32C233" w14:textId="7F7883A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34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35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0.077)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36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32C237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0.006</w:t>
            </w:r>
          </w:p>
        </w:tc>
      </w:tr>
      <w:tr w:rsidR="007D4F26" w:rsidRPr="00006443" w14:paraId="0532C23E" w14:textId="77777777" w:rsidTr="00006443">
        <w:tc>
          <w:tcPr>
            <w:tcW w:w="3085" w:type="dxa"/>
            <w:tcBorders>
              <w:top w:val="single" w:sz="4" w:space="0" w:color="auto"/>
            </w:tcBorders>
          </w:tcPr>
          <w:p w14:paraId="0532C239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Ps Aeruginosa</w:t>
            </w: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3A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3B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3C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0532C23D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D4F26" w:rsidRPr="00006443" w14:paraId="0532C244" w14:textId="77777777" w:rsidTr="00006443">
        <w:tc>
          <w:tcPr>
            <w:tcW w:w="3085" w:type="dxa"/>
          </w:tcPr>
          <w:p w14:paraId="0532C23F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40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0.069)</w:t>
            </w:r>
          </w:p>
        </w:tc>
        <w:tc>
          <w:tcPr>
            <w:tcW w:w="2079" w:type="dxa"/>
          </w:tcPr>
          <w:p w14:paraId="0532C241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0.070 (0.000, 0.142)</w:t>
            </w:r>
          </w:p>
        </w:tc>
        <w:tc>
          <w:tcPr>
            <w:tcW w:w="2079" w:type="dxa"/>
          </w:tcPr>
          <w:p w14:paraId="0532C242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0.085)</w:t>
            </w:r>
          </w:p>
        </w:tc>
        <w:tc>
          <w:tcPr>
            <w:tcW w:w="866" w:type="dxa"/>
          </w:tcPr>
          <w:p w14:paraId="0532C243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0.105</w:t>
            </w:r>
          </w:p>
        </w:tc>
      </w:tr>
      <w:tr w:rsidR="007D4F26" w:rsidRPr="00006443" w14:paraId="0532C24A" w14:textId="77777777" w:rsidTr="00006443">
        <w:tc>
          <w:tcPr>
            <w:tcW w:w="3085" w:type="dxa"/>
          </w:tcPr>
          <w:p w14:paraId="0532C245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Aminoglycosides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46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</w:tcPr>
          <w:p w14:paraId="0532C247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0.077)</w:t>
            </w:r>
          </w:p>
        </w:tc>
        <w:tc>
          <w:tcPr>
            <w:tcW w:w="2079" w:type="dxa"/>
          </w:tcPr>
          <w:p w14:paraId="0532C248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0.034)</w:t>
            </w:r>
          </w:p>
        </w:tc>
        <w:tc>
          <w:tcPr>
            <w:tcW w:w="866" w:type="dxa"/>
          </w:tcPr>
          <w:p w14:paraId="0532C249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  <w:tr w:rsidR="007D4F26" w:rsidRPr="00006443" w14:paraId="0532C250" w14:textId="77777777" w:rsidTr="00006443">
        <w:tc>
          <w:tcPr>
            <w:tcW w:w="3085" w:type="dxa"/>
            <w:tcBorders>
              <w:bottom w:val="nil"/>
            </w:tcBorders>
          </w:tcPr>
          <w:p w14:paraId="0532C24B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Colistin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4C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4D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4E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866" w:type="dxa"/>
            <w:tcBorders>
              <w:bottom w:val="nil"/>
            </w:tcBorders>
          </w:tcPr>
          <w:p w14:paraId="0532C24F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0.132</w:t>
            </w:r>
          </w:p>
        </w:tc>
      </w:tr>
      <w:tr w:rsidR="007D4F26" w:rsidRPr="00006443" w14:paraId="0532C256" w14:textId="77777777" w:rsidTr="00006443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32C251" w14:textId="68E4BDFF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52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53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54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32C255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0.515</w:t>
            </w:r>
          </w:p>
        </w:tc>
      </w:tr>
      <w:tr w:rsidR="007D4F26" w:rsidRPr="00006443" w14:paraId="0532C25C" w14:textId="77777777" w:rsidTr="00006443">
        <w:tc>
          <w:tcPr>
            <w:tcW w:w="3085" w:type="dxa"/>
            <w:tcBorders>
              <w:top w:val="single" w:sz="4" w:space="0" w:color="auto"/>
            </w:tcBorders>
          </w:tcPr>
          <w:p w14:paraId="0532C257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A. baumannii</w:t>
            </w: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58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59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5A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0532C25B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7D4F26" w:rsidRPr="00006443" w14:paraId="0532C262" w14:textId="77777777" w:rsidTr="00006443">
        <w:tc>
          <w:tcPr>
            <w:tcW w:w="3085" w:type="dxa"/>
          </w:tcPr>
          <w:p w14:paraId="0532C25D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5E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0.155 (0.063, 0.216)</w:t>
            </w:r>
          </w:p>
        </w:tc>
        <w:tc>
          <w:tcPr>
            <w:tcW w:w="2079" w:type="dxa"/>
          </w:tcPr>
          <w:p w14:paraId="0532C25F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0.154 (0.076, 0.357)</w:t>
            </w:r>
          </w:p>
        </w:tc>
        <w:tc>
          <w:tcPr>
            <w:tcW w:w="2079" w:type="dxa"/>
          </w:tcPr>
          <w:p w14:paraId="0532C260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0.154 (0.073, 0.303)</w:t>
            </w:r>
          </w:p>
        </w:tc>
        <w:tc>
          <w:tcPr>
            <w:tcW w:w="866" w:type="dxa"/>
          </w:tcPr>
          <w:p w14:paraId="0532C261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0.273</w:t>
            </w:r>
          </w:p>
        </w:tc>
      </w:tr>
      <w:tr w:rsidR="007D4F26" w:rsidRPr="00006443" w14:paraId="0532C268" w14:textId="77777777" w:rsidTr="00006443">
        <w:tc>
          <w:tcPr>
            <w:tcW w:w="3085" w:type="dxa"/>
          </w:tcPr>
          <w:p w14:paraId="0532C263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Aminoglycosides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64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0.082 (0.000, 0.214)</w:t>
            </w:r>
          </w:p>
        </w:tc>
        <w:tc>
          <w:tcPr>
            <w:tcW w:w="2079" w:type="dxa"/>
          </w:tcPr>
          <w:p w14:paraId="0532C265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0.154 (0.076, 0.357)</w:t>
            </w:r>
          </w:p>
        </w:tc>
        <w:tc>
          <w:tcPr>
            <w:tcW w:w="2079" w:type="dxa"/>
          </w:tcPr>
          <w:p w14:paraId="0532C266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0.146 (0.067, 0.282)</w:t>
            </w:r>
          </w:p>
        </w:tc>
        <w:tc>
          <w:tcPr>
            <w:tcW w:w="866" w:type="dxa"/>
          </w:tcPr>
          <w:p w14:paraId="0532C267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0.012</w:t>
            </w:r>
          </w:p>
        </w:tc>
      </w:tr>
      <w:tr w:rsidR="007D4F26" w:rsidRPr="00006443" w14:paraId="0532C26E" w14:textId="77777777" w:rsidTr="00006443">
        <w:tc>
          <w:tcPr>
            <w:tcW w:w="3085" w:type="dxa"/>
          </w:tcPr>
          <w:p w14:paraId="0532C269" w14:textId="77777777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Colistin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6A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</w:tcPr>
          <w:p w14:paraId="0532C26B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0.070 (0.000, 0.152)</w:t>
            </w:r>
          </w:p>
        </w:tc>
        <w:tc>
          <w:tcPr>
            <w:tcW w:w="2079" w:type="dxa"/>
          </w:tcPr>
          <w:p w14:paraId="0532C26C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0.072)</w:t>
            </w:r>
          </w:p>
        </w:tc>
        <w:tc>
          <w:tcPr>
            <w:tcW w:w="866" w:type="dxa"/>
          </w:tcPr>
          <w:p w14:paraId="0532C26D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  <w:tr w:rsidR="007D4F26" w:rsidRPr="007D4F26" w14:paraId="0532C274" w14:textId="77777777" w:rsidTr="00006443">
        <w:tc>
          <w:tcPr>
            <w:tcW w:w="3085" w:type="dxa"/>
          </w:tcPr>
          <w:p w14:paraId="0532C26F" w14:textId="5357BF03" w:rsidR="007D4F26" w:rsidRPr="00006443" w:rsidRDefault="007D4F26" w:rsidP="00BC42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70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</w:tcPr>
          <w:p w14:paraId="0532C271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0.074 (0.000, 0.154)</w:t>
            </w:r>
          </w:p>
        </w:tc>
        <w:tc>
          <w:tcPr>
            <w:tcW w:w="2079" w:type="dxa"/>
          </w:tcPr>
          <w:p w14:paraId="0532C272" w14:textId="77777777" w:rsidR="007D4F26" w:rsidRPr="00006443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0.101)</w:t>
            </w:r>
          </w:p>
        </w:tc>
        <w:tc>
          <w:tcPr>
            <w:tcW w:w="866" w:type="dxa"/>
          </w:tcPr>
          <w:p w14:paraId="0532C273" w14:textId="77777777" w:rsidR="007D4F26" w:rsidRPr="007D4F26" w:rsidRDefault="007D4F26" w:rsidP="00BE210C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0.001</w:t>
            </w:r>
          </w:p>
        </w:tc>
      </w:tr>
    </w:tbl>
    <w:p w14:paraId="0532C275" w14:textId="77777777" w:rsidR="004C3E6F" w:rsidRDefault="004C3E6F" w:rsidP="001554C8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</w:p>
    <w:p w14:paraId="517BB3C0" w14:textId="77777777" w:rsidR="00C6471D" w:rsidRDefault="00C6471D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0532C276" w14:textId="0EF7BF89" w:rsidR="001554C8" w:rsidRPr="001554C8" w:rsidRDefault="001554C8" w:rsidP="001554C8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lastRenderedPageBreak/>
        <w:t>B. Community</w:t>
      </w:r>
    </w:p>
    <w:tbl>
      <w:tblPr>
        <w:tblStyle w:val="TableGrid"/>
        <w:tblW w:w="1018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079"/>
        <w:gridCol w:w="2079"/>
        <w:gridCol w:w="2079"/>
        <w:gridCol w:w="866"/>
      </w:tblGrid>
      <w:tr w:rsidR="009976F4" w:rsidRPr="009976F4" w14:paraId="0532C27C" w14:textId="77777777" w:rsidTr="004C3E6F">
        <w:tc>
          <w:tcPr>
            <w:tcW w:w="3085" w:type="dxa"/>
          </w:tcPr>
          <w:p w14:paraId="0532C277" w14:textId="77777777" w:rsidR="009976F4" w:rsidRPr="009976F4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</w:tcPr>
          <w:p w14:paraId="0532C278" w14:textId="77777777" w:rsidR="009976F4" w:rsidRPr="009976F4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976F4">
              <w:rPr>
                <w:rFonts w:asciiTheme="majorHAnsi" w:hAnsiTheme="majorHAnsi" w:cstheme="majorHAnsi"/>
                <w:b/>
                <w:sz w:val="20"/>
                <w:szCs w:val="20"/>
              </w:rPr>
              <w:t>Period</w:t>
            </w:r>
          </w:p>
        </w:tc>
        <w:tc>
          <w:tcPr>
            <w:tcW w:w="2079" w:type="dxa"/>
          </w:tcPr>
          <w:p w14:paraId="0532C279" w14:textId="77777777" w:rsidR="009976F4" w:rsidRPr="009976F4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</w:tcPr>
          <w:p w14:paraId="0532C27A" w14:textId="77777777" w:rsidR="009976F4" w:rsidRPr="009976F4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866" w:type="dxa"/>
          </w:tcPr>
          <w:p w14:paraId="0532C27B" w14:textId="77777777" w:rsidR="009976F4" w:rsidRPr="009976F4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76F4" w:rsidRPr="009976F4" w14:paraId="0532C282" w14:textId="77777777" w:rsidTr="004C3E6F">
        <w:tc>
          <w:tcPr>
            <w:tcW w:w="3085" w:type="dxa"/>
            <w:tcBorders>
              <w:bottom w:val="nil"/>
            </w:tcBorders>
          </w:tcPr>
          <w:p w14:paraId="0532C27D" w14:textId="77777777" w:rsidR="009976F4" w:rsidRPr="009976F4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bottom w:val="nil"/>
            </w:tcBorders>
          </w:tcPr>
          <w:p w14:paraId="0532C27E" w14:textId="77777777" w:rsidR="009976F4" w:rsidRPr="009976F4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976F4">
              <w:rPr>
                <w:rFonts w:asciiTheme="majorHAnsi" w:hAnsiTheme="majorHAnsi" w:cstheme="majorHAnsi"/>
                <w:b/>
                <w:sz w:val="20"/>
                <w:szCs w:val="20"/>
              </w:rPr>
              <w:t>Pre-intervention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7F" w14:textId="77777777" w:rsidR="009976F4" w:rsidRPr="009976F4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976F4">
              <w:rPr>
                <w:rFonts w:asciiTheme="majorHAnsi" w:hAnsiTheme="majorHAnsi" w:cstheme="majorHAnsi"/>
                <w:b/>
                <w:sz w:val="20"/>
                <w:szCs w:val="20"/>
              </w:rPr>
              <w:t>Post-intervention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80" w14:textId="77777777" w:rsidR="009976F4" w:rsidRPr="009976F4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976F4">
              <w:rPr>
                <w:rFonts w:asciiTheme="majorHAnsi" w:hAnsiTheme="majorHAnsi" w:cstheme="majorHAnsi"/>
                <w:b/>
                <w:sz w:val="20"/>
                <w:szCs w:val="20"/>
              </w:rPr>
              <w:t>Overall</w:t>
            </w:r>
          </w:p>
        </w:tc>
        <w:tc>
          <w:tcPr>
            <w:tcW w:w="866" w:type="dxa"/>
            <w:tcBorders>
              <w:bottom w:val="nil"/>
            </w:tcBorders>
          </w:tcPr>
          <w:p w14:paraId="0532C281" w14:textId="77777777" w:rsidR="009976F4" w:rsidRPr="009976F4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76F4" w:rsidRPr="00E42FB1" w14:paraId="0532C288" w14:textId="77777777" w:rsidTr="00E42FB1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32C283" w14:textId="77777777" w:rsidR="009976F4" w:rsidRPr="009976F4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84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/>
                <w:sz w:val="20"/>
                <w:szCs w:val="20"/>
              </w:rPr>
              <w:t>Median (IQR)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85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/>
                <w:sz w:val="20"/>
                <w:szCs w:val="20"/>
              </w:rPr>
              <w:t>Median (IQR)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86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/>
                <w:sz w:val="20"/>
                <w:szCs w:val="20"/>
              </w:rPr>
              <w:t>Median (IQR)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32C287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/>
                <w:sz w:val="20"/>
                <w:szCs w:val="20"/>
              </w:rPr>
              <w:t>p-value</w:t>
            </w:r>
          </w:p>
        </w:tc>
      </w:tr>
      <w:tr w:rsidR="009976F4" w:rsidRPr="00E42FB1" w14:paraId="0532C28E" w14:textId="77777777" w:rsidTr="00E42FB1">
        <w:tc>
          <w:tcPr>
            <w:tcW w:w="3085" w:type="dxa"/>
            <w:tcBorders>
              <w:top w:val="single" w:sz="4" w:space="0" w:color="auto"/>
              <w:bottom w:val="nil"/>
            </w:tcBorders>
          </w:tcPr>
          <w:p w14:paraId="0532C289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/>
                <w:sz w:val="20"/>
                <w:szCs w:val="20"/>
              </w:rPr>
              <w:t>All Pathogens</w:t>
            </w:r>
          </w:p>
        </w:tc>
        <w:tc>
          <w:tcPr>
            <w:tcW w:w="2079" w:type="dxa"/>
            <w:tcBorders>
              <w:top w:val="single" w:sz="4" w:space="0" w:color="auto"/>
              <w:bottom w:val="nil"/>
            </w:tcBorders>
          </w:tcPr>
          <w:p w14:paraId="0532C28A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bottom w:val="nil"/>
            </w:tcBorders>
          </w:tcPr>
          <w:p w14:paraId="0532C28B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  <w:bottom w:val="nil"/>
            </w:tcBorders>
          </w:tcPr>
          <w:p w14:paraId="0532C28C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  <w:bottom w:val="nil"/>
            </w:tcBorders>
          </w:tcPr>
          <w:p w14:paraId="0532C28D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76F4" w:rsidRPr="00E42FB1" w14:paraId="0532C294" w14:textId="77777777" w:rsidTr="00E42FB1">
        <w:tc>
          <w:tcPr>
            <w:tcW w:w="3085" w:type="dxa"/>
            <w:tcBorders>
              <w:top w:val="nil"/>
            </w:tcBorders>
          </w:tcPr>
          <w:p w14:paraId="0532C28F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Carbapenem resistant isolates/1000 pt-days</w:t>
            </w:r>
          </w:p>
        </w:tc>
        <w:tc>
          <w:tcPr>
            <w:tcW w:w="2079" w:type="dxa"/>
            <w:tcBorders>
              <w:top w:val="nil"/>
            </w:tcBorders>
          </w:tcPr>
          <w:p w14:paraId="0532C290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0.070 (0.000, 0.148)</w:t>
            </w:r>
          </w:p>
        </w:tc>
        <w:tc>
          <w:tcPr>
            <w:tcW w:w="2079" w:type="dxa"/>
            <w:tcBorders>
              <w:top w:val="nil"/>
            </w:tcBorders>
          </w:tcPr>
          <w:p w14:paraId="0532C291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0.225 (0.084, 0.375)</w:t>
            </w:r>
          </w:p>
        </w:tc>
        <w:tc>
          <w:tcPr>
            <w:tcW w:w="2079" w:type="dxa"/>
            <w:tcBorders>
              <w:top w:val="nil"/>
            </w:tcBorders>
          </w:tcPr>
          <w:p w14:paraId="0532C292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0.142 (0.031, 0.329)</w:t>
            </w:r>
          </w:p>
        </w:tc>
        <w:tc>
          <w:tcPr>
            <w:tcW w:w="866" w:type="dxa"/>
            <w:tcBorders>
              <w:top w:val="nil"/>
            </w:tcBorders>
          </w:tcPr>
          <w:p w14:paraId="0532C293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0.001</w:t>
            </w:r>
          </w:p>
        </w:tc>
      </w:tr>
      <w:tr w:rsidR="009976F4" w:rsidRPr="00E42FB1" w14:paraId="0532C29A" w14:textId="77777777" w:rsidTr="00E42FB1">
        <w:tc>
          <w:tcPr>
            <w:tcW w:w="3085" w:type="dxa"/>
          </w:tcPr>
          <w:p w14:paraId="0532C295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Carbapenem + Aminoglycosides resistant isolates/1000 pt-days</w:t>
            </w:r>
          </w:p>
        </w:tc>
        <w:tc>
          <w:tcPr>
            <w:tcW w:w="2079" w:type="dxa"/>
          </w:tcPr>
          <w:p w14:paraId="0532C296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0.125)</w:t>
            </w:r>
          </w:p>
        </w:tc>
        <w:tc>
          <w:tcPr>
            <w:tcW w:w="2079" w:type="dxa"/>
          </w:tcPr>
          <w:p w14:paraId="0532C297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0.146 (0.073, 0.301)</w:t>
            </w:r>
          </w:p>
        </w:tc>
        <w:tc>
          <w:tcPr>
            <w:tcW w:w="2079" w:type="dxa"/>
          </w:tcPr>
          <w:p w14:paraId="0532C298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0.076 (0.000, 0.217)</w:t>
            </w:r>
          </w:p>
        </w:tc>
        <w:tc>
          <w:tcPr>
            <w:tcW w:w="866" w:type="dxa"/>
          </w:tcPr>
          <w:p w14:paraId="0532C299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0.001</w:t>
            </w:r>
          </w:p>
        </w:tc>
      </w:tr>
      <w:tr w:rsidR="009976F4" w:rsidRPr="00E42FB1" w14:paraId="0532C2A0" w14:textId="77777777" w:rsidTr="00E42FB1">
        <w:tc>
          <w:tcPr>
            <w:tcW w:w="3085" w:type="dxa"/>
            <w:tcBorders>
              <w:bottom w:val="nil"/>
            </w:tcBorders>
          </w:tcPr>
          <w:p w14:paraId="0532C29B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Carbapenem + Colistin resistant isolates/1000 pt-days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9C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9D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0.070 (0.000, 0.144)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9E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0.073)</w:t>
            </w:r>
          </w:p>
        </w:tc>
        <w:tc>
          <w:tcPr>
            <w:tcW w:w="866" w:type="dxa"/>
            <w:tcBorders>
              <w:bottom w:val="nil"/>
            </w:tcBorders>
          </w:tcPr>
          <w:p w14:paraId="0532C29F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0.001</w:t>
            </w:r>
          </w:p>
        </w:tc>
      </w:tr>
      <w:tr w:rsidR="009976F4" w:rsidRPr="00E42FB1" w14:paraId="0532C2A6" w14:textId="77777777" w:rsidTr="00E42FB1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32C2A1" w14:textId="21FB6636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resistant isolates/1000 pt-days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A2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A3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0.071 (0.000, 0.136)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A4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0.079)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32C2A5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0.003</w:t>
            </w:r>
          </w:p>
        </w:tc>
      </w:tr>
      <w:tr w:rsidR="009976F4" w:rsidRPr="00E42FB1" w14:paraId="0532C2AC" w14:textId="77777777" w:rsidTr="00E42FB1">
        <w:tc>
          <w:tcPr>
            <w:tcW w:w="3085" w:type="dxa"/>
            <w:tcBorders>
              <w:top w:val="single" w:sz="4" w:space="0" w:color="auto"/>
            </w:tcBorders>
          </w:tcPr>
          <w:p w14:paraId="0532C2A7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/>
                <w:sz w:val="20"/>
                <w:szCs w:val="20"/>
              </w:rPr>
              <w:t>K. pneumoniae</w:t>
            </w: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A8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A9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AA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0532C2AB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76F4" w:rsidRPr="00E42FB1" w14:paraId="0532C2B2" w14:textId="77777777" w:rsidTr="00E42FB1">
        <w:tc>
          <w:tcPr>
            <w:tcW w:w="3085" w:type="dxa"/>
          </w:tcPr>
          <w:p w14:paraId="0532C2AD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</w:t>
            </w:r>
            <w:proofErr w:type="gramStart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AE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0.125)</w:t>
            </w:r>
          </w:p>
        </w:tc>
        <w:tc>
          <w:tcPr>
            <w:tcW w:w="2079" w:type="dxa"/>
          </w:tcPr>
          <w:p w14:paraId="0532C2AF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0.085 (0.068, 0.225)</w:t>
            </w:r>
          </w:p>
        </w:tc>
        <w:tc>
          <w:tcPr>
            <w:tcW w:w="2079" w:type="dxa"/>
          </w:tcPr>
          <w:p w14:paraId="0532C2B0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0.071 (0.000, 0.165)</w:t>
            </w:r>
          </w:p>
        </w:tc>
        <w:tc>
          <w:tcPr>
            <w:tcW w:w="866" w:type="dxa"/>
          </w:tcPr>
          <w:p w14:paraId="0532C2B1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0.012</w:t>
            </w:r>
          </w:p>
        </w:tc>
      </w:tr>
      <w:tr w:rsidR="009976F4" w:rsidRPr="00E42FB1" w14:paraId="0532C2B8" w14:textId="77777777" w:rsidTr="00E42FB1">
        <w:tc>
          <w:tcPr>
            <w:tcW w:w="3085" w:type="dxa"/>
          </w:tcPr>
          <w:p w14:paraId="0532C2B3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Aminoglycosides </w:t>
            </w:r>
            <w:proofErr w:type="gramStart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B4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0.060)</w:t>
            </w:r>
          </w:p>
        </w:tc>
        <w:tc>
          <w:tcPr>
            <w:tcW w:w="2079" w:type="dxa"/>
          </w:tcPr>
          <w:p w14:paraId="0532C2B5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0.144)</w:t>
            </w:r>
          </w:p>
        </w:tc>
        <w:tc>
          <w:tcPr>
            <w:tcW w:w="2079" w:type="dxa"/>
          </w:tcPr>
          <w:p w14:paraId="0532C2B6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0.075)</w:t>
            </w:r>
          </w:p>
        </w:tc>
        <w:tc>
          <w:tcPr>
            <w:tcW w:w="866" w:type="dxa"/>
          </w:tcPr>
          <w:p w14:paraId="0532C2B7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0.065</w:t>
            </w:r>
          </w:p>
        </w:tc>
      </w:tr>
      <w:tr w:rsidR="009976F4" w:rsidRPr="00E42FB1" w14:paraId="0532C2BE" w14:textId="77777777" w:rsidTr="00E42FB1">
        <w:tc>
          <w:tcPr>
            <w:tcW w:w="3085" w:type="dxa"/>
            <w:tcBorders>
              <w:bottom w:val="nil"/>
            </w:tcBorders>
          </w:tcPr>
          <w:p w14:paraId="0532C2B9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Colistin </w:t>
            </w:r>
            <w:proofErr w:type="gramStart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BA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BB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0.071)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BC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0.061)</w:t>
            </w:r>
          </w:p>
        </w:tc>
        <w:tc>
          <w:tcPr>
            <w:tcW w:w="866" w:type="dxa"/>
            <w:tcBorders>
              <w:bottom w:val="nil"/>
            </w:tcBorders>
          </w:tcPr>
          <w:p w14:paraId="0532C2BD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0.200</w:t>
            </w:r>
          </w:p>
        </w:tc>
      </w:tr>
      <w:tr w:rsidR="009976F4" w:rsidRPr="00E42FB1" w14:paraId="0532C2C4" w14:textId="77777777" w:rsidTr="00E42FB1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32C2BF" w14:textId="6DC1393D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gramStart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C0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C1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0.069)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C2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32C2C3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0.014</w:t>
            </w:r>
          </w:p>
        </w:tc>
      </w:tr>
      <w:tr w:rsidR="009976F4" w:rsidRPr="00E42FB1" w14:paraId="0532C2CA" w14:textId="77777777" w:rsidTr="00E42FB1">
        <w:tc>
          <w:tcPr>
            <w:tcW w:w="3085" w:type="dxa"/>
            <w:tcBorders>
              <w:top w:val="single" w:sz="4" w:space="0" w:color="auto"/>
            </w:tcBorders>
          </w:tcPr>
          <w:p w14:paraId="0532C2C5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/>
                <w:sz w:val="20"/>
                <w:szCs w:val="20"/>
              </w:rPr>
              <w:t>Ps Aeruginosa</w:t>
            </w: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C6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C7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C8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0532C2C9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76F4" w:rsidRPr="00E42FB1" w14:paraId="0532C2D0" w14:textId="77777777" w:rsidTr="00E42FB1">
        <w:tc>
          <w:tcPr>
            <w:tcW w:w="3085" w:type="dxa"/>
          </w:tcPr>
          <w:p w14:paraId="0532C2CB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</w:t>
            </w:r>
            <w:proofErr w:type="gramStart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CC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</w:tcPr>
          <w:p w14:paraId="0532C2CD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0.075)</w:t>
            </w:r>
          </w:p>
        </w:tc>
        <w:tc>
          <w:tcPr>
            <w:tcW w:w="2079" w:type="dxa"/>
          </w:tcPr>
          <w:p w14:paraId="0532C2CE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866" w:type="dxa"/>
          </w:tcPr>
          <w:p w14:paraId="0532C2CF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0.152</w:t>
            </w:r>
          </w:p>
        </w:tc>
      </w:tr>
      <w:tr w:rsidR="009976F4" w:rsidRPr="00E42FB1" w14:paraId="0532C2D6" w14:textId="77777777" w:rsidTr="00E42FB1">
        <w:tc>
          <w:tcPr>
            <w:tcW w:w="3085" w:type="dxa"/>
          </w:tcPr>
          <w:p w14:paraId="0532C2D1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Aminoglycosides </w:t>
            </w:r>
            <w:proofErr w:type="gramStart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D2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</w:tcPr>
          <w:p w14:paraId="0532C2D3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0.075)</w:t>
            </w:r>
          </w:p>
        </w:tc>
        <w:tc>
          <w:tcPr>
            <w:tcW w:w="2079" w:type="dxa"/>
          </w:tcPr>
          <w:p w14:paraId="0532C2D4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866" w:type="dxa"/>
          </w:tcPr>
          <w:p w14:paraId="0532C2D5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0.025</w:t>
            </w:r>
          </w:p>
        </w:tc>
      </w:tr>
      <w:tr w:rsidR="009976F4" w:rsidRPr="00E42FB1" w14:paraId="0532C2DC" w14:textId="77777777" w:rsidTr="00E42FB1">
        <w:tc>
          <w:tcPr>
            <w:tcW w:w="3085" w:type="dxa"/>
            <w:tcBorders>
              <w:bottom w:val="nil"/>
            </w:tcBorders>
          </w:tcPr>
          <w:p w14:paraId="0532C2D7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Colistin </w:t>
            </w:r>
            <w:proofErr w:type="gramStart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D8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D9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bottom w:val="nil"/>
            </w:tcBorders>
          </w:tcPr>
          <w:p w14:paraId="0532C2DA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866" w:type="dxa"/>
            <w:tcBorders>
              <w:bottom w:val="nil"/>
            </w:tcBorders>
          </w:tcPr>
          <w:p w14:paraId="0532C2DB" w14:textId="77777777" w:rsidR="009976F4" w:rsidRPr="00E42FB1" w:rsidRDefault="007B6B6E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el-GR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  <w:lang w:val="el-GR"/>
              </w:rPr>
              <w:t>-</w:t>
            </w:r>
          </w:p>
        </w:tc>
      </w:tr>
      <w:tr w:rsidR="009976F4" w:rsidRPr="00E42FB1" w14:paraId="0532C2E2" w14:textId="77777777" w:rsidTr="00E42FB1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32C2DD" w14:textId="1240A4E3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gramStart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DE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DF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0532C2E0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32C2E1" w14:textId="77777777" w:rsidR="009976F4" w:rsidRPr="00E42FB1" w:rsidRDefault="007B6B6E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lang w:val="el-GR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  <w:lang w:val="el-GR"/>
              </w:rPr>
              <w:t>-</w:t>
            </w:r>
          </w:p>
        </w:tc>
      </w:tr>
      <w:tr w:rsidR="009976F4" w:rsidRPr="00E42FB1" w14:paraId="0532C2E8" w14:textId="77777777" w:rsidTr="00E42FB1">
        <w:tc>
          <w:tcPr>
            <w:tcW w:w="3085" w:type="dxa"/>
            <w:tcBorders>
              <w:top w:val="single" w:sz="4" w:space="0" w:color="auto"/>
            </w:tcBorders>
          </w:tcPr>
          <w:p w14:paraId="0532C2E3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/>
                <w:sz w:val="20"/>
                <w:szCs w:val="20"/>
              </w:rPr>
              <w:t>A. baumannii</w:t>
            </w: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E4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E5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532C2E6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0532C2E7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76F4" w:rsidRPr="00E42FB1" w14:paraId="0532C2EE" w14:textId="77777777" w:rsidTr="00E42FB1">
        <w:tc>
          <w:tcPr>
            <w:tcW w:w="3085" w:type="dxa"/>
          </w:tcPr>
          <w:p w14:paraId="0532C2E9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</w:t>
            </w:r>
            <w:proofErr w:type="gramStart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EA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0.073)</w:t>
            </w:r>
          </w:p>
        </w:tc>
        <w:tc>
          <w:tcPr>
            <w:tcW w:w="2079" w:type="dxa"/>
          </w:tcPr>
          <w:p w14:paraId="0532C2EB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0.075 (0.000, 0.152)</w:t>
            </w:r>
          </w:p>
        </w:tc>
        <w:tc>
          <w:tcPr>
            <w:tcW w:w="2079" w:type="dxa"/>
          </w:tcPr>
          <w:p w14:paraId="0532C2EC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0.070 (0.000, 0.142)</w:t>
            </w:r>
          </w:p>
        </w:tc>
        <w:tc>
          <w:tcPr>
            <w:tcW w:w="866" w:type="dxa"/>
          </w:tcPr>
          <w:p w14:paraId="0532C2ED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0.013</w:t>
            </w:r>
          </w:p>
        </w:tc>
      </w:tr>
      <w:tr w:rsidR="009976F4" w:rsidRPr="00E42FB1" w14:paraId="0532C2F4" w14:textId="77777777" w:rsidTr="00E42FB1">
        <w:tc>
          <w:tcPr>
            <w:tcW w:w="3085" w:type="dxa"/>
          </w:tcPr>
          <w:p w14:paraId="0532C2EF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Aminoglycosides </w:t>
            </w:r>
            <w:proofErr w:type="gramStart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F0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0.071)</w:t>
            </w:r>
          </w:p>
        </w:tc>
        <w:tc>
          <w:tcPr>
            <w:tcW w:w="2079" w:type="dxa"/>
          </w:tcPr>
          <w:p w14:paraId="0532C2F1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0.075 (0.000, 0.152)</w:t>
            </w:r>
          </w:p>
        </w:tc>
        <w:tc>
          <w:tcPr>
            <w:tcW w:w="2079" w:type="dxa"/>
          </w:tcPr>
          <w:p w14:paraId="0532C2F2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0.069 (0.000, 0.142)</w:t>
            </w:r>
          </w:p>
        </w:tc>
        <w:tc>
          <w:tcPr>
            <w:tcW w:w="866" w:type="dxa"/>
          </w:tcPr>
          <w:p w14:paraId="0532C2F3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0.008</w:t>
            </w:r>
          </w:p>
        </w:tc>
      </w:tr>
      <w:tr w:rsidR="009976F4" w:rsidRPr="00E42FB1" w14:paraId="0532C2FA" w14:textId="77777777" w:rsidTr="00E42FB1">
        <w:tc>
          <w:tcPr>
            <w:tcW w:w="3085" w:type="dxa"/>
          </w:tcPr>
          <w:p w14:paraId="0532C2F5" w14:textId="77777777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Colistin </w:t>
            </w:r>
            <w:proofErr w:type="gramStart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F6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</w:tcPr>
          <w:p w14:paraId="0532C2F7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0.074)</w:t>
            </w:r>
          </w:p>
        </w:tc>
        <w:tc>
          <w:tcPr>
            <w:tcW w:w="2079" w:type="dxa"/>
          </w:tcPr>
          <w:p w14:paraId="0532C2F8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866" w:type="dxa"/>
          </w:tcPr>
          <w:p w14:paraId="0532C2F9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  <w:tr w:rsidR="009976F4" w:rsidRPr="00006443" w14:paraId="0532C300" w14:textId="77777777" w:rsidTr="00E42FB1">
        <w:tc>
          <w:tcPr>
            <w:tcW w:w="3085" w:type="dxa"/>
          </w:tcPr>
          <w:p w14:paraId="0532C2FB" w14:textId="5755A99F" w:rsidR="009976F4" w:rsidRPr="00E42FB1" w:rsidRDefault="009976F4" w:rsidP="009976F4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gramStart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079" w:type="dxa"/>
          </w:tcPr>
          <w:p w14:paraId="0532C2FC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079" w:type="dxa"/>
          </w:tcPr>
          <w:p w14:paraId="0532C2FD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0.069 (0.000, 0.078)</w:t>
            </w:r>
          </w:p>
        </w:tc>
        <w:tc>
          <w:tcPr>
            <w:tcW w:w="2079" w:type="dxa"/>
          </w:tcPr>
          <w:p w14:paraId="0532C2FE" w14:textId="77777777" w:rsidR="009976F4" w:rsidRPr="00E42FB1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0.073)</w:t>
            </w:r>
          </w:p>
        </w:tc>
        <w:tc>
          <w:tcPr>
            <w:tcW w:w="866" w:type="dxa"/>
          </w:tcPr>
          <w:p w14:paraId="0532C2FF" w14:textId="77777777" w:rsidR="009976F4" w:rsidRPr="00006443" w:rsidRDefault="009976F4" w:rsidP="009976F4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E42FB1">
              <w:rPr>
                <w:rFonts w:asciiTheme="majorHAnsi" w:hAnsiTheme="majorHAnsi" w:cstheme="majorHAnsi"/>
                <w:bCs/>
                <w:sz w:val="20"/>
                <w:szCs w:val="20"/>
              </w:rPr>
              <w:t>0.008</w:t>
            </w:r>
          </w:p>
        </w:tc>
      </w:tr>
    </w:tbl>
    <w:p w14:paraId="0532C306" w14:textId="77777777" w:rsidR="004C3E6F" w:rsidRPr="00006443" w:rsidRDefault="004C3E6F" w:rsidP="001554C8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</w:p>
    <w:p w14:paraId="56E0DE3A" w14:textId="77777777" w:rsidR="00CE5DC9" w:rsidRPr="00006443" w:rsidRDefault="00CE5DC9">
      <w:pPr>
        <w:rPr>
          <w:rFonts w:asciiTheme="majorHAnsi" w:hAnsiTheme="majorHAnsi" w:cstheme="majorHAnsi"/>
          <w:b/>
          <w:sz w:val="22"/>
          <w:szCs w:val="22"/>
        </w:rPr>
      </w:pPr>
      <w:r w:rsidRPr="00006443"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0532C307" w14:textId="41082589" w:rsidR="001554C8" w:rsidRPr="00006443" w:rsidRDefault="001554C8" w:rsidP="001554C8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006443">
        <w:rPr>
          <w:rFonts w:asciiTheme="majorHAnsi" w:hAnsiTheme="majorHAnsi" w:cstheme="majorHAnsi"/>
          <w:b/>
          <w:sz w:val="22"/>
          <w:szCs w:val="22"/>
        </w:rPr>
        <w:lastRenderedPageBreak/>
        <w:t xml:space="preserve">C. </w:t>
      </w:r>
      <w:r w:rsidR="007D4F26" w:rsidRPr="00006443">
        <w:rPr>
          <w:rFonts w:asciiTheme="majorHAnsi" w:hAnsiTheme="majorHAnsi" w:cstheme="majorHAnsi"/>
          <w:b/>
          <w:sz w:val="22"/>
          <w:szCs w:val="22"/>
        </w:rPr>
        <w:t>Al</w:t>
      </w:r>
      <w:r w:rsidRPr="00006443">
        <w:rPr>
          <w:rFonts w:asciiTheme="majorHAnsi" w:hAnsiTheme="majorHAnsi" w:cstheme="majorHAnsi"/>
          <w:b/>
          <w:sz w:val="22"/>
          <w:szCs w:val="22"/>
        </w:rPr>
        <w:t>l</w:t>
      </w:r>
      <w:r w:rsidR="00C6471D" w:rsidRPr="00006443">
        <w:rPr>
          <w:rFonts w:asciiTheme="majorHAnsi" w:hAnsiTheme="majorHAnsi" w:cstheme="majorHAnsi"/>
          <w:b/>
          <w:sz w:val="22"/>
          <w:szCs w:val="22"/>
        </w:rPr>
        <w:t xml:space="preserve"> isolates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126"/>
        <w:gridCol w:w="1985"/>
        <w:gridCol w:w="2126"/>
        <w:gridCol w:w="866"/>
      </w:tblGrid>
      <w:tr w:rsidR="009A6FD9" w:rsidRPr="00006443" w14:paraId="0532C30D" w14:textId="77777777" w:rsidTr="004C3E6F">
        <w:tc>
          <w:tcPr>
            <w:tcW w:w="3085" w:type="dxa"/>
          </w:tcPr>
          <w:p w14:paraId="0532C308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32C309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Period</w:t>
            </w:r>
          </w:p>
        </w:tc>
        <w:tc>
          <w:tcPr>
            <w:tcW w:w="1985" w:type="dxa"/>
          </w:tcPr>
          <w:p w14:paraId="0532C30A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14:paraId="0532C30B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866" w:type="dxa"/>
          </w:tcPr>
          <w:p w14:paraId="0532C30C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A6FD9" w:rsidRPr="00006443" w14:paraId="0532C313" w14:textId="77777777" w:rsidTr="00E42FB1">
        <w:tc>
          <w:tcPr>
            <w:tcW w:w="3085" w:type="dxa"/>
            <w:tcBorders>
              <w:bottom w:val="nil"/>
            </w:tcBorders>
          </w:tcPr>
          <w:p w14:paraId="0532C30E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nil"/>
            </w:tcBorders>
          </w:tcPr>
          <w:p w14:paraId="0532C30F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Pre-intervention</w:t>
            </w:r>
          </w:p>
        </w:tc>
        <w:tc>
          <w:tcPr>
            <w:tcW w:w="1985" w:type="dxa"/>
            <w:tcBorders>
              <w:bottom w:val="nil"/>
            </w:tcBorders>
          </w:tcPr>
          <w:p w14:paraId="0532C310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Post-intervention</w:t>
            </w:r>
          </w:p>
        </w:tc>
        <w:tc>
          <w:tcPr>
            <w:tcW w:w="2126" w:type="dxa"/>
            <w:tcBorders>
              <w:bottom w:val="nil"/>
            </w:tcBorders>
          </w:tcPr>
          <w:p w14:paraId="0532C311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Overall</w:t>
            </w:r>
          </w:p>
        </w:tc>
        <w:tc>
          <w:tcPr>
            <w:tcW w:w="866" w:type="dxa"/>
            <w:tcBorders>
              <w:bottom w:val="nil"/>
            </w:tcBorders>
          </w:tcPr>
          <w:p w14:paraId="0532C312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A6FD9" w:rsidRPr="00006443" w14:paraId="0532C319" w14:textId="77777777" w:rsidTr="00E42FB1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32C314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532C315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Median (IQR)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532C316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Median (IQR)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532C317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Median (IQR)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32C318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p-value</w:t>
            </w:r>
          </w:p>
        </w:tc>
      </w:tr>
      <w:tr w:rsidR="009A6FD9" w:rsidRPr="00006443" w14:paraId="0532C31F" w14:textId="77777777" w:rsidTr="00E42FB1">
        <w:tc>
          <w:tcPr>
            <w:tcW w:w="3085" w:type="dxa"/>
            <w:tcBorders>
              <w:top w:val="single" w:sz="4" w:space="0" w:color="auto"/>
            </w:tcBorders>
          </w:tcPr>
          <w:p w14:paraId="0532C31A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All Pathogens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532C31B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532C31C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532C31D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0532C31E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A6FD9" w:rsidRPr="00006443" w14:paraId="0532C325" w14:textId="77777777" w:rsidTr="00E42FB1">
        <w:tc>
          <w:tcPr>
            <w:tcW w:w="3085" w:type="dxa"/>
          </w:tcPr>
          <w:p w14:paraId="0532C320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Carbapenem resistant isolates/1000 pt-days</w:t>
            </w:r>
          </w:p>
        </w:tc>
        <w:tc>
          <w:tcPr>
            <w:tcW w:w="2126" w:type="dxa"/>
          </w:tcPr>
          <w:p w14:paraId="0532C321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0.488 (0.306, 0.805)</w:t>
            </w:r>
          </w:p>
        </w:tc>
        <w:tc>
          <w:tcPr>
            <w:tcW w:w="1985" w:type="dxa"/>
          </w:tcPr>
          <w:p w14:paraId="0532C322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0.724 (0.511, 0.906)</w:t>
            </w:r>
          </w:p>
        </w:tc>
        <w:tc>
          <w:tcPr>
            <w:tcW w:w="2126" w:type="dxa"/>
          </w:tcPr>
          <w:p w14:paraId="0532C323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0.634 (0.375, 0.891)</w:t>
            </w:r>
          </w:p>
        </w:tc>
        <w:tc>
          <w:tcPr>
            <w:tcW w:w="866" w:type="dxa"/>
          </w:tcPr>
          <w:p w14:paraId="0532C324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0.071</w:t>
            </w:r>
          </w:p>
        </w:tc>
      </w:tr>
      <w:tr w:rsidR="009A6FD9" w:rsidRPr="00006443" w14:paraId="0532C32B" w14:textId="77777777" w:rsidTr="00E42FB1">
        <w:tc>
          <w:tcPr>
            <w:tcW w:w="3085" w:type="dxa"/>
          </w:tcPr>
          <w:p w14:paraId="0532C326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Carbapenem + Aminoglycosides resistant isolates/1000 pt-days</w:t>
            </w:r>
          </w:p>
        </w:tc>
        <w:tc>
          <w:tcPr>
            <w:tcW w:w="2126" w:type="dxa"/>
          </w:tcPr>
          <w:p w14:paraId="0532C327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0.217 (0.078, 0.424)</w:t>
            </w:r>
          </w:p>
        </w:tc>
        <w:tc>
          <w:tcPr>
            <w:tcW w:w="1985" w:type="dxa"/>
          </w:tcPr>
          <w:p w14:paraId="0532C328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0.522 (0.366, 0.653)</w:t>
            </w:r>
          </w:p>
        </w:tc>
        <w:tc>
          <w:tcPr>
            <w:tcW w:w="2126" w:type="dxa"/>
          </w:tcPr>
          <w:p w14:paraId="0532C329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0.392 (0.209, 0.641)</w:t>
            </w:r>
          </w:p>
        </w:tc>
        <w:tc>
          <w:tcPr>
            <w:tcW w:w="866" w:type="dxa"/>
          </w:tcPr>
          <w:p w14:paraId="0532C32A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  <w:tr w:rsidR="009A6FD9" w:rsidRPr="00006443" w14:paraId="0532C331" w14:textId="77777777" w:rsidTr="00E42FB1">
        <w:tc>
          <w:tcPr>
            <w:tcW w:w="3085" w:type="dxa"/>
            <w:tcBorders>
              <w:bottom w:val="nil"/>
            </w:tcBorders>
          </w:tcPr>
          <w:p w14:paraId="0532C32C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Carbapenem + Colistin resistant isolates/1000 pt-days</w:t>
            </w:r>
          </w:p>
        </w:tc>
        <w:tc>
          <w:tcPr>
            <w:tcW w:w="2126" w:type="dxa"/>
            <w:tcBorders>
              <w:bottom w:val="nil"/>
            </w:tcBorders>
          </w:tcPr>
          <w:p w14:paraId="0532C32D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0.069 (0.000, 0.136)</w:t>
            </w:r>
          </w:p>
        </w:tc>
        <w:tc>
          <w:tcPr>
            <w:tcW w:w="1985" w:type="dxa"/>
            <w:tcBorders>
              <w:bottom w:val="nil"/>
            </w:tcBorders>
          </w:tcPr>
          <w:p w14:paraId="0532C32E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0.145 (0.073, 0.312)</w:t>
            </w:r>
          </w:p>
        </w:tc>
        <w:tc>
          <w:tcPr>
            <w:tcW w:w="2126" w:type="dxa"/>
            <w:tcBorders>
              <w:bottom w:val="nil"/>
            </w:tcBorders>
          </w:tcPr>
          <w:p w14:paraId="0532C32F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0.124 (0.029, 0.212)</w:t>
            </w:r>
          </w:p>
        </w:tc>
        <w:tc>
          <w:tcPr>
            <w:tcW w:w="866" w:type="dxa"/>
            <w:tcBorders>
              <w:bottom w:val="nil"/>
            </w:tcBorders>
          </w:tcPr>
          <w:p w14:paraId="0532C330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0.001</w:t>
            </w:r>
          </w:p>
        </w:tc>
      </w:tr>
      <w:tr w:rsidR="009A6FD9" w:rsidRPr="00006443" w14:paraId="0532C337" w14:textId="77777777" w:rsidTr="00E42FB1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32C332" w14:textId="538CA8B0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resistant isolates/1000 pt-days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532C333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0.063 (0.000, 0.119)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532C334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0.148 (0.073, 0.336)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532C335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0.080 (0.000, 0.211)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32C336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  <w:tr w:rsidR="009A6FD9" w:rsidRPr="00006443" w14:paraId="0532C33D" w14:textId="77777777" w:rsidTr="00E42FB1">
        <w:tc>
          <w:tcPr>
            <w:tcW w:w="3085" w:type="dxa"/>
            <w:tcBorders>
              <w:top w:val="single" w:sz="4" w:space="0" w:color="auto"/>
            </w:tcBorders>
          </w:tcPr>
          <w:p w14:paraId="0532C338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K. pneumoniae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532C339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532C33A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532C33B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0532C33C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A6FD9" w:rsidRPr="00006443" w14:paraId="0532C343" w14:textId="77777777" w:rsidTr="00E42FB1">
        <w:tc>
          <w:tcPr>
            <w:tcW w:w="3085" w:type="dxa"/>
          </w:tcPr>
          <w:p w14:paraId="0532C33E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126" w:type="dxa"/>
          </w:tcPr>
          <w:p w14:paraId="0532C33F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0.231 (0.146, 0.388)</w:t>
            </w:r>
          </w:p>
        </w:tc>
        <w:tc>
          <w:tcPr>
            <w:tcW w:w="1985" w:type="dxa"/>
          </w:tcPr>
          <w:p w14:paraId="0532C340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0.309 (0.156, 0.430)</w:t>
            </w:r>
          </w:p>
        </w:tc>
        <w:tc>
          <w:tcPr>
            <w:tcW w:w="2126" w:type="dxa"/>
          </w:tcPr>
          <w:p w14:paraId="0532C341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0.256 (0.147, 0.422)</w:t>
            </w:r>
          </w:p>
        </w:tc>
        <w:tc>
          <w:tcPr>
            <w:tcW w:w="866" w:type="dxa"/>
          </w:tcPr>
          <w:p w14:paraId="0532C342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0.223</w:t>
            </w:r>
          </w:p>
        </w:tc>
      </w:tr>
      <w:tr w:rsidR="009A6FD9" w:rsidRPr="00006443" w14:paraId="0532C349" w14:textId="77777777" w:rsidTr="00E42FB1">
        <w:tc>
          <w:tcPr>
            <w:tcW w:w="3085" w:type="dxa"/>
          </w:tcPr>
          <w:p w14:paraId="0532C344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Aminoglycosides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126" w:type="dxa"/>
          </w:tcPr>
          <w:p w14:paraId="0532C345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0.074)</w:t>
            </w:r>
          </w:p>
        </w:tc>
        <w:tc>
          <w:tcPr>
            <w:tcW w:w="1985" w:type="dxa"/>
          </w:tcPr>
          <w:p w14:paraId="0532C346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0.148 (0.075, 0.227)</w:t>
            </w:r>
          </w:p>
        </w:tc>
        <w:tc>
          <w:tcPr>
            <w:tcW w:w="2126" w:type="dxa"/>
          </w:tcPr>
          <w:p w14:paraId="0532C347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0.076 (0.000, 0.213)</w:t>
            </w:r>
          </w:p>
        </w:tc>
        <w:tc>
          <w:tcPr>
            <w:tcW w:w="866" w:type="dxa"/>
          </w:tcPr>
          <w:p w14:paraId="0532C348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  <w:tr w:rsidR="009A6FD9" w:rsidRPr="00006443" w14:paraId="0532C34F" w14:textId="77777777" w:rsidTr="00E42FB1">
        <w:tc>
          <w:tcPr>
            <w:tcW w:w="3085" w:type="dxa"/>
            <w:tcBorders>
              <w:bottom w:val="nil"/>
            </w:tcBorders>
          </w:tcPr>
          <w:p w14:paraId="0532C34A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Colistin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126" w:type="dxa"/>
            <w:tcBorders>
              <w:bottom w:val="nil"/>
            </w:tcBorders>
          </w:tcPr>
          <w:p w14:paraId="0532C34B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0.067 (0.000, 0.119)</w:t>
            </w:r>
          </w:p>
        </w:tc>
        <w:tc>
          <w:tcPr>
            <w:tcW w:w="1985" w:type="dxa"/>
            <w:tcBorders>
              <w:bottom w:val="nil"/>
            </w:tcBorders>
          </w:tcPr>
          <w:p w14:paraId="0532C34C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0.072 (0.000, 0.144)</w:t>
            </w:r>
          </w:p>
        </w:tc>
        <w:tc>
          <w:tcPr>
            <w:tcW w:w="2126" w:type="dxa"/>
            <w:tcBorders>
              <w:bottom w:val="nil"/>
            </w:tcBorders>
          </w:tcPr>
          <w:p w14:paraId="0532C34D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0.070 (0.000, 0.124)</w:t>
            </w:r>
          </w:p>
        </w:tc>
        <w:tc>
          <w:tcPr>
            <w:tcW w:w="866" w:type="dxa"/>
            <w:tcBorders>
              <w:bottom w:val="nil"/>
            </w:tcBorders>
          </w:tcPr>
          <w:p w14:paraId="0532C34E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0.368</w:t>
            </w:r>
          </w:p>
        </w:tc>
      </w:tr>
      <w:tr w:rsidR="009A6FD9" w:rsidRPr="00006443" w14:paraId="0532C355" w14:textId="77777777" w:rsidTr="00E42FB1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32C350" w14:textId="181B35A5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532C351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532C352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0.069 (0.000, 0.091)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532C353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0.072)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32C354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  <w:tr w:rsidR="009A6FD9" w:rsidRPr="00006443" w14:paraId="0532C35B" w14:textId="77777777" w:rsidTr="00E42FB1">
        <w:tc>
          <w:tcPr>
            <w:tcW w:w="3085" w:type="dxa"/>
            <w:tcBorders>
              <w:top w:val="single" w:sz="4" w:space="0" w:color="auto"/>
            </w:tcBorders>
          </w:tcPr>
          <w:p w14:paraId="0532C356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Ps Aeruginosa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532C357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532C358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532C359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0532C35A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A6FD9" w:rsidRPr="00006443" w14:paraId="0532C361" w14:textId="77777777" w:rsidTr="00E42FB1">
        <w:tc>
          <w:tcPr>
            <w:tcW w:w="3085" w:type="dxa"/>
          </w:tcPr>
          <w:p w14:paraId="0532C35C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126" w:type="dxa"/>
          </w:tcPr>
          <w:p w14:paraId="0532C35D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0.031 (0.000, 0.072)</w:t>
            </w:r>
          </w:p>
        </w:tc>
        <w:tc>
          <w:tcPr>
            <w:tcW w:w="1985" w:type="dxa"/>
          </w:tcPr>
          <w:p w14:paraId="0532C35E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0.078 (0.000, 0.146)</w:t>
            </w:r>
          </w:p>
        </w:tc>
        <w:tc>
          <w:tcPr>
            <w:tcW w:w="2126" w:type="dxa"/>
          </w:tcPr>
          <w:p w14:paraId="0532C35F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0.069 (0.000, 0.143)</w:t>
            </w:r>
          </w:p>
        </w:tc>
        <w:tc>
          <w:tcPr>
            <w:tcW w:w="866" w:type="dxa"/>
          </w:tcPr>
          <w:p w14:paraId="0532C360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0.035</w:t>
            </w:r>
          </w:p>
        </w:tc>
      </w:tr>
      <w:tr w:rsidR="009A6FD9" w:rsidRPr="00006443" w14:paraId="0532C367" w14:textId="77777777" w:rsidTr="00E42FB1">
        <w:tc>
          <w:tcPr>
            <w:tcW w:w="3085" w:type="dxa"/>
          </w:tcPr>
          <w:p w14:paraId="0532C362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Aminoglycosides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126" w:type="dxa"/>
          </w:tcPr>
          <w:p w14:paraId="0532C363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1985" w:type="dxa"/>
          </w:tcPr>
          <w:p w14:paraId="0532C364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0.071 (0.000, 0.142)</w:t>
            </w:r>
          </w:p>
        </w:tc>
        <w:tc>
          <w:tcPr>
            <w:tcW w:w="2126" w:type="dxa"/>
          </w:tcPr>
          <w:p w14:paraId="0532C365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0.076)</w:t>
            </w:r>
          </w:p>
        </w:tc>
        <w:tc>
          <w:tcPr>
            <w:tcW w:w="866" w:type="dxa"/>
          </w:tcPr>
          <w:p w14:paraId="0532C366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  <w:tr w:rsidR="009A6FD9" w:rsidRPr="00006443" w14:paraId="0532C36D" w14:textId="77777777" w:rsidTr="00E42FB1">
        <w:tc>
          <w:tcPr>
            <w:tcW w:w="3085" w:type="dxa"/>
            <w:tcBorders>
              <w:bottom w:val="nil"/>
            </w:tcBorders>
          </w:tcPr>
          <w:p w14:paraId="0532C368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Colistin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126" w:type="dxa"/>
            <w:tcBorders>
              <w:bottom w:val="nil"/>
            </w:tcBorders>
          </w:tcPr>
          <w:p w14:paraId="0532C369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1985" w:type="dxa"/>
            <w:tcBorders>
              <w:bottom w:val="nil"/>
            </w:tcBorders>
          </w:tcPr>
          <w:p w14:paraId="0532C36A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126" w:type="dxa"/>
            <w:tcBorders>
              <w:bottom w:val="nil"/>
            </w:tcBorders>
          </w:tcPr>
          <w:p w14:paraId="0532C36B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866" w:type="dxa"/>
            <w:tcBorders>
              <w:bottom w:val="nil"/>
            </w:tcBorders>
          </w:tcPr>
          <w:p w14:paraId="0532C36C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0.132</w:t>
            </w:r>
          </w:p>
        </w:tc>
      </w:tr>
      <w:tr w:rsidR="009A6FD9" w:rsidRPr="00006443" w14:paraId="0532C373" w14:textId="77777777" w:rsidTr="00E42FB1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0532C36E" w14:textId="1463F06B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532C36F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0532C370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0532C371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0532C372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0.515</w:t>
            </w:r>
          </w:p>
        </w:tc>
      </w:tr>
      <w:tr w:rsidR="009A6FD9" w:rsidRPr="00006443" w14:paraId="0532C379" w14:textId="77777777" w:rsidTr="00E42FB1">
        <w:tc>
          <w:tcPr>
            <w:tcW w:w="3085" w:type="dxa"/>
            <w:tcBorders>
              <w:top w:val="single" w:sz="4" w:space="0" w:color="auto"/>
            </w:tcBorders>
          </w:tcPr>
          <w:p w14:paraId="0532C374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/>
                <w:sz w:val="20"/>
                <w:szCs w:val="20"/>
              </w:rPr>
              <w:t>A. baumannii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532C375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532C376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0532C377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0532C378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A6FD9" w:rsidRPr="00006443" w14:paraId="0532C37F" w14:textId="77777777" w:rsidTr="00E42FB1">
        <w:tc>
          <w:tcPr>
            <w:tcW w:w="3085" w:type="dxa"/>
          </w:tcPr>
          <w:p w14:paraId="0532C37A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126" w:type="dxa"/>
          </w:tcPr>
          <w:p w14:paraId="0532C37B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0.208 (0.125, 0.375)</w:t>
            </w:r>
          </w:p>
        </w:tc>
        <w:tc>
          <w:tcPr>
            <w:tcW w:w="1985" w:type="dxa"/>
          </w:tcPr>
          <w:p w14:paraId="0532C37C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0.250 (0.163, 0.488)</w:t>
            </w:r>
          </w:p>
        </w:tc>
        <w:tc>
          <w:tcPr>
            <w:tcW w:w="2126" w:type="dxa"/>
          </w:tcPr>
          <w:p w14:paraId="0532C37D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0.225 (0.147, 0.454)</w:t>
            </w:r>
          </w:p>
        </w:tc>
        <w:tc>
          <w:tcPr>
            <w:tcW w:w="866" w:type="dxa"/>
          </w:tcPr>
          <w:p w14:paraId="0532C37E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0.101</w:t>
            </w:r>
          </w:p>
        </w:tc>
      </w:tr>
      <w:tr w:rsidR="009A6FD9" w:rsidRPr="00006443" w14:paraId="0532C385" w14:textId="77777777" w:rsidTr="00E42FB1">
        <w:tc>
          <w:tcPr>
            <w:tcW w:w="3085" w:type="dxa"/>
          </w:tcPr>
          <w:p w14:paraId="0532C380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Aminoglycosides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126" w:type="dxa"/>
          </w:tcPr>
          <w:p w14:paraId="0532C381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0.183 (0.066, 0.271)</w:t>
            </w:r>
          </w:p>
        </w:tc>
        <w:tc>
          <w:tcPr>
            <w:tcW w:w="1985" w:type="dxa"/>
          </w:tcPr>
          <w:p w14:paraId="0532C382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0.250 (0.163, 0.488)</w:t>
            </w:r>
          </w:p>
        </w:tc>
        <w:tc>
          <w:tcPr>
            <w:tcW w:w="2126" w:type="dxa"/>
          </w:tcPr>
          <w:p w14:paraId="0532C383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0.217 (0.133, 0.424)</w:t>
            </w:r>
          </w:p>
        </w:tc>
        <w:tc>
          <w:tcPr>
            <w:tcW w:w="866" w:type="dxa"/>
          </w:tcPr>
          <w:p w14:paraId="0532C384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0.009</w:t>
            </w:r>
          </w:p>
        </w:tc>
      </w:tr>
      <w:tr w:rsidR="009A6FD9" w:rsidRPr="00006443" w14:paraId="0532C38B" w14:textId="77777777" w:rsidTr="00E42FB1">
        <w:tc>
          <w:tcPr>
            <w:tcW w:w="3085" w:type="dxa"/>
          </w:tcPr>
          <w:p w14:paraId="0532C386" w14:textId="77777777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Colistin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126" w:type="dxa"/>
          </w:tcPr>
          <w:p w14:paraId="0532C387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0.000)</w:t>
            </w:r>
          </w:p>
        </w:tc>
        <w:tc>
          <w:tcPr>
            <w:tcW w:w="1985" w:type="dxa"/>
          </w:tcPr>
          <w:p w14:paraId="0532C388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0.073 (0.000, 0.234)</w:t>
            </w:r>
          </w:p>
        </w:tc>
        <w:tc>
          <w:tcPr>
            <w:tcW w:w="2126" w:type="dxa"/>
          </w:tcPr>
          <w:p w14:paraId="0532C389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0.076)</w:t>
            </w:r>
          </w:p>
        </w:tc>
        <w:tc>
          <w:tcPr>
            <w:tcW w:w="866" w:type="dxa"/>
          </w:tcPr>
          <w:p w14:paraId="0532C38A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  <w:tr w:rsidR="009A6FD9" w:rsidRPr="00882815" w14:paraId="0532C391" w14:textId="77777777" w:rsidTr="00E42FB1">
        <w:tc>
          <w:tcPr>
            <w:tcW w:w="3085" w:type="dxa"/>
          </w:tcPr>
          <w:p w14:paraId="0532C38C" w14:textId="126A8BE5" w:rsidR="009A6FD9" w:rsidRPr="00006443" w:rsidRDefault="009A6FD9" w:rsidP="009A6FD9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</w:t>
            </w:r>
            <w:proofErr w:type="gramStart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resist./</w:t>
            </w:r>
            <w:proofErr w:type="gramEnd"/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1000 pt-days</w:t>
            </w:r>
          </w:p>
        </w:tc>
        <w:tc>
          <w:tcPr>
            <w:tcW w:w="2126" w:type="dxa"/>
          </w:tcPr>
          <w:p w14:paraId="0532C38D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0.077)</w:t>
            </w:r>
          </w:p>
        </w:tc>
        <w:tc>
          <w:tcPr>
            <w:tcW w:w="1985" w:type="dxa"/>
          </w:tcPr>
          <w:p w14:paraId="0532C38E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0.081 (0.071, 0.215)</w:t>
            </w:r>
          </w:p>
        </w:tc>
        <w:tc>
          <w:tcPr>
            <w:tcW w:w="2126" w:type="dxa"/>
          </w:tcPr>
          <w:p w14:paraId="0532C38F" w14:textId="77777777" w:rsidR="009A6FD9" w:rsidRPr="00006443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0.072 (0.000, 0.156)</w:t>
            </w:r>
          </w:p>
        </w:tc>
        <w:tc>
          <w:tcPr>
            <w:tcW w:w="866" w:type="dxa"/>
          </w:tcPr>
          <w:p w14:paraId="0532C390" w14:textId="77777777" w:rsidR="009A6FD9" w:rsidRPr="00882815" w:rsidRDefault="009A6FD9" w:rsidP="009A6FD9">
            <w:pPr>
              <w:pStyle w:val="FirstParagraph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006443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</w:tbl>
    <w:p w14:paraId="0532C392" w14:textId="77777777" w:rsidR="001554C8" w:rsidRDefault="001554C8">
      <w:pPr>
        <w:pStyle w:val="FirstParagraph"/>
        <w:rPr>
          <w:b/>
        </w:rPr>
      </w:pPr>
    </w:p>
    <w:p w14:paraId="0532C393" w14:textId="77777777" w:rsidR="001554C8" w:rsidRDefault="001554C8">
      <w:pPr>
        <w:pStyle w:val="FirstParagraph"/>
        <w:rPr>
          <w:b/>
        </w:rPr>
      </w:pPr>
    </w:p>
    <w:p w14:paraId="0532C394" w14:textId="77777777" w:rsidR="003843CE" w:rsidRDefault="003843CE">
      <w:pPr>
        <w:rPr>
          <w:b/>
        </w:rPr>
      </w:pPr>
      <w:r>
        <w:rPr>
          <w:b/>
        </w:rPr>
        <w:br w:type="page"/>
      </w:r>
    </w:p>
    <w:p w14:paraId="1C28C30F" w14:textId="720BB89C" w:rsidR="0009720A" w:rsidRDefault="00B229A9" w:rsidP="004C68E7">
      <w:pPr>
        <w:pStyle w:val="Heading3"/>
      </w:pPr>
      <w:bookmarkStart w:id="7" w:name="_Toc132718180"/>
      <w:r>
        <w:lastRenderedPageBreak/>
        <w:t>A.</w:t>
      </w:r>
      <w:r w:rsidR="000F6B43">
        <w:t>2.</w:t>
      </w:r>
      <w:r w:rsidR="00FF57DF">
        <w:t>2</w:t>
      </w:r>
      <w:r w:rsidR="00CE5DC9">
        <w:t xml:space="preserve"> </w:t>
      </w:r>
      <w:r w:rsidR="00FF57DF">
        <w:t xml:space="preserve">Graphs - </w:t>
      </w:r>
      <w:r w:rsidR="0009720A">
        <w:t>Antibiotic consumption</w:t>
      </w:r>
      <w:bookmarkEnd w:id="7"/>
    </w:p>
    <w:p w14:paraId="098A5D45" w14:textId="77777777" w:rsidR="0009720A" w:rsidRDefault="0009720A" w:rsidP="0009720A">
      <w:pPr>
        <w:pStyle w:val="BodyText"/>
      </w:pPr>
    </w:p>
    <w:p w14:paraId="0532C395" w14:textId="4C5A1744" w:rsidR="001554C8" w:rsidRDefault="003843CE" w:rsidP="0019458D">
      <w:pPr>
        <w:pStyle w:val="Heading4"/>
      </w:pPr>
      <w:r w:rsidRPr="003843CE">
        <w:t xml:space="preserve">Figure </w:t>
      </w:r>
      <w:r w:rsidR="00C6471D">
        <w:t>S</w:t>
      </w:r>
      <w:r w:rsidR="001C609A">
        <w:t>A.</w:t>
      </w:r>
      <w:r w:rsidRPr="003843CE">
        <w:t>1. Total antibiotic consumption pre- and post-intervention.</w:t>
      </w:r>
    </w:p>
    <w:p w14:paraId="0532C396" w14:textId="77777777" w:rsidR="001554C8" w:rsidRDefault="00996D18">
      <w:pPr>
        <w:pStyle w:val="FirstParagraph"/>
        <w:rPr>
          <w:b/>
        </w:rPr>
      </w:pPr>
      <w:r>
        <w:rPr>
          <w:b/>
          <w:noProof/>
        </w:rPr>
        <w:drawing>
          <wp:inline distT="0" distB="0" distL="0" distR="0" wp14:anchorId="0532C615" wp14:editId="0532C616">
            <wp:extent cx="4928400" cy="36000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97" w14:textId="77777777" w:rsidR="003843CE" w:rsidRDefault="003843CE"/>
    <w:p w14:paraId="0532C398" w14:textId="6F584C63" w:rsidR="003843CE" w:rsidRDefault="003843CE" w:rsidP="0019458D">
      <w:pPr>
        <w:pStyle w:val="Heading4"/>
      </w:pPr>
      <w:r w:rsidRPr="003843CE">
        <w:t xml:space="preserve">Figure </w:t>
      </w:r>
      <w:r w:rsidR="00C6471D">
        <w:t>S</w:t>
      </w:r>
      <w:r w:rsidR="001C609A">
        <w:t>A.</w:t>
      </w:r>
      <w:r>
        <w:t>2</w:t>
      </w:r>
      <w:r w:rsidRPr="003843CE">
        <w:t xml:space="preserve">. </w:t>
      </w:r>
      <w:r w:rsidRPr="003843CE">
        <w:rPr>
          <w:lang w:bidi="en-US"/>
        </w:rPr>
        <w:t xml:space="preserve">Carbapenem </w:t>
      </w:r>
      <w:r w:rsidRPr="003843CE">
        <w:t>consumption pre- and post-intervention.</w:t>
      </w:r>
      <w:r>
        <w:t xml:space="preserve"> </w:t>
      </w:r>
    </w:p>
    <w:p w14:paraId="0532C399" w14:textId="77777777" w:rsidR="003843CE" w:rsidRDefault="00996D18">
      <w:r>
        <w:rPr>
          <w:noProof/>
        </w:rPr>
        <w:drawing>
          <wp:inline distT="0" distB="0" distL="0" distR="0" wp14:anchorId="0532C617" wp14:editId="0532C618">
            <wp:extent cx="4928400" cy="3600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3CE">
        <w:br w:type="page"/>
      </w:r>
    </w:p>
    <w:p w14:paraId="0532C39A" w14:textId="63DA0A98" w:rsidR="003843CE" w:rsidRDefault="003843CE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>
        <w:t>3</w:t>
      </w:r>
      <w:r w:rsidRPr="003843CE">
        <w:t xml:space="preserve">. </w:t>
      </w:r>
      <w:r w:rsidRPr="003843CE">
        <w:rPr>
          <w:lang w:bidi="en-US"/>
        </w:rPr>
        <w:t xml:space="preserve">Colistin </w:t>
      </w:r>
      <w:r w:rsidRPr="003843CE">
        <w:t>consumption pre- and post-intervention.</w:t>
      </w:r>
      <w:r>
        <w:t xml:space="preserve"> </w:t>
      </w:r>
    </w:p>
    <w:p w14:paraId="0532C39B" w14:textId="77777777" w:rsidR="00996D18" w:rsidRDefault="00996D18">
      <w:r>
        <w:rPr>
          <w:noProof/>
        </w:rPr>
        <w:drawing>
          <wp:inline distT="0" distB="0" distL="0" distR="0" wp14:anchorId="0532C619" wp14:editId="0532C61A">
            <wp:extent cx="4928400" cy="36000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9C" w14:textId="77777777" w:rsidR="003843CE" w:rsidRDefault="003843CE"/>
    <w:p w14:paraId="0532C39D" w14:textId="190CAA82" w:rsidR="003843CE" w:rsidRDefault="003843CE" w:rsidP="0019458D">
      <w:pPr>
        <w:pStyle w:val="Heading4"/>
      </w:pPr>
      <w:r w:rsidRPr="003843CE">
        <w:t xml:space="preserve">Figure </w:t>
      </w:r>
      <w:r w:rsidR="00C6471D">
        <w:t>S</w:t>
      </w:r>
      <w:r w:rsidR="001C609A">
        <w:t>A</w:t>
      </w:r>
      <w:r w:rsidRPr="003843CE">
        <w:t>.</w:t>
      </w:r>
      <w:r>
        <w:t>4</w:t>
      </w:r>
      <w:r w:rsidRPr="003843CE">
        <w:t xml:space="preserve">. </w:t>
      </w:r>
      <w:r w:rsidRPr="003843CE">
        <w:rPr>
          <w:lang w:bidi="en-US"/>
        </w:rPr>
        <w:t xml:space="preserve">Gentamicin </w:t>
      </w:r>
      <w:r w:rsidRPr="003843CE">
        <w:t>consumption pre- and post-intervention.</w:t>
      </w:r>
      <w:r>
        <w:t xml:space="preserve"> </w:t>
      </w:r>
    </w:p>
    <w:p w14:paraId="0532C39E" w14:textId="77777777" w:rsidR="003843CE" w:rsidRDefault="00996D18">
      <w:r>
        <w:rPr>
          <w:noProof/>
        </w:rPr>
        <w:drawing>
          <wp:inline distT="0" distB="0" distL="0" distR="0" wp14:anchorId="0532C61B" wp14:editId="0532C61C">
            <wp:extent cx="4928400" cy="36000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3CE">
        <w:br w:type="page"/>
      </w:r>
    </w:p>
    <w:p w14:paraId="0532C39F" w14:textId="195C0154" w:rsidR="003843CE" w:rsidRDefault="003843CE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>
        <w:t>5</w:t>
      </w:r>
      <w:r w:rsidRPr="003843CE">
        <w:t xml:space="preserve">. </w:t>
      </w:r>
      <w:r w:rsidRPr="003843CE">
        <w:rPr>
          <w:lang w:bidi="en-US"/>
        </w:rPr>
        <w:t xml:space="preserve">Amikacin </w:t>
      </w:r>
      <w:r w:rsidRPr="003843CE">
        <w:t>consumption pre- and post-intervention.</w:t>
      </w:r>
      <w:r>
        <w:t xml:space="preserve"> </w:t>
      </w:r>
    </w:p>
    <w:p w14:paraId="0532C3A0" w14:textId="77777777" w:rsidR="003843CE" w:rsidRDefault="00996D18" w:rsidP="003843CE">
      <w:pPr>
        <w:pStyle w:val="BodyText"/>
      </w:pPr>
      <w:r>
        <w:rPr>
          <w:noProof/>
        </w:rPr>
        <w:drawing>
          <wp:inline distT="0" distB="0" distL="0" distR="0" wp14:anchorId="0532C61D" wp14:editId="0532C61E">
            <wp:extent cx="4928400" cy="36000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A1" w14:textId="77777777" w:rsidR="003843CE" w:rsidRDefault="003843CE">
      <w:pPr>
        <w:rPr>
          <w:b/>
        </w:rPr>
      </w:pPr>
    </w:p>
    <w:p w14:paraId="0532C3A2" w14:textId="4CB5E777" w:rsidR="003843CE" w:rsidRDefault="003843CE" w:rsidP="0019458D">
      <w:pPr>
        <w:pStyle w:val="Heading4"/>
      </w:pPr>
      <w:r w:rsidRPr="003843CE">
        <w:t xml:space="preserve">Figure </w:t>
      </w:r>
      <w:r w:rsidR="00C6471D">
        <w:t>S</w:t>
      </w:r>
      <w:r w:rsidR="001C609A">
        <w:t>A</w:t>
      </w:r>
      <w:r w:rsidRPr="003843CE">
        <w:t>.</w:t>
      </w:r>
      <w:r>
        <w:t>6</w:t>
      </w:r>
      <w:r w:rsidRPr="003843CE">
        <w:t xml:space="preserve">. </w:t>
      </w:r>
      <w:r w:rsidRPr="003843CE">
        <w:rPr>
          <w:lang w:bidi="en-US"/>
        </w:rPr>
        <w:t xml:space="preserve">Aminoglycoside </w:t>
      </w:r>
      <w:r w:rsidRPr="003843CE">
        <w:t>consumption pre- and post-intervention.</w:t>
      </w:r>
      <w:r>
        <w:t xml:space="preserve"> </w:t>
      </w:r>
    </w:p>
    <w:p w14:paraId="0532C3A3" w14:textId="77777777" w:rsidR="003843CE" w:rsidRDefault="00996D18">
      <w:pPr>
        <w:rPr>
          <w:b/>
        </w:rPr>
      </w:pPr>
      <w:r>
        <w:rPr>
          <w:b/>
          <w:noProof/>
        </w:rPr>
        <w:drawing>
          <wp:inline distT="0" distB="0" distL="0" distR="0" wp14:anchorId="0532C61F" wp14:editId="0532C620">
            <wp:extent cx="4928400" cy="3600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3CE">
        <w:rPr>
          <w:b/>
        </w:rPr>
        <w:br w:type="page"/>
      </w:r>
    </w:p>
    <w:p w14:paraId="0532C3A4" w14:textId="64A8DDE5" w:rsidR="003843CE" w:rsidRDefault="003843CE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>
        <w:t>7</w:t>
      </w:r>
      <w:r w:rsidRPr="003843CE">
        <w:t xml:space="preserve">. </w:t>
      </w:r>
      <w:r w:rsidRPr="003843CE">
        <w:rPr>
          <w:lang w:bidi="en-US"/>
        </w:rPr>
        <w:t xml:space="preserve">Ciprofloxacin </w:t>
      </w:r>
      <w:r w:rsidRPr="003843CE">
        <w:t>consumption pre- and post-intervention.</w:t>
      </w:r>
      <w:r>
        <w:t xml:space="preserve"> </w:t>
      </w:r>
    </w:p>
    <w:p w14:paraId="0532C3A5" w14:textId="77777777" w:rsidR="00996D18" w:rsidRDefault="00996D18">
      <w:pPr>
        <w:rPr>
          <w:b/>
        </w:rPr>
      </w:pPr>
      <w:r>
        <w:rPr>
          <w:b/>
          <w:noProof/>
        </w:rPr>
        <w:drawing>
          <wp:inline distT="0" distB="0" distL="0" distR="0" wp14:anchorId="0532C621" wp14:editId="0532C622">
            <wp:extent cx="4928400" cy="36000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A6" w14:textId="77777777" w:rsidR="003843CE" w:rsidRDefault="003843CE">
      <w:pPr>
        <w:rPr>
          <w:b/>
        </w:rPr>
      </w:pPr>
    </w:p>
    <w:p w14:paraId="0532C3A7" w14:textId="16E5F3D1" w:rsidR="003843CE" w:rsidRDefault="003843CE" w:rsidP="0019458D">
      <w:pPr>
        <w:pStyle w:val="Heading4"/>
      </w:pPr>
      <w:r w:rsidRPr="003843CE">
        <w:t xml:space="preserve">Figure </w:t>
      </w:r>
      <w:r w:rsidR="00C6471D">
        <w:t>S</w:t>
      </w:r>
      <w:r w:rsidR="001C609A">
        <w:t>A</w:t>
      </w:r>
      <w:r w:rsidRPr="003843CE">
        <w:t>.</w:t>
      </w:r>
      <w:r>
        <w:t>8</w:t>
      </w:r>
      <w:r w:rsidRPr="003843CE">
        <w:t xml:space="preserve">. </w:t>
      </w:r>
      <w:r w:rsidRPr="003843CE">
        <w:rPr>
          <w:lang w:bidi="en-US"/>
        </w:rPr>
        <w:t xml:space="preserve">Fluoroquinolones </w:t>
      </w:r>
      <w:r w:rsidRPr="003843CE">
        <w:t>consumption pre- and post-intervention.</w:t>
      </w:r>
      <w:r>
        <w:t xml:space="preserve"> </w:t>
      </w:r>
    </w:p>
    <w:p w14:paraId="0532C3A8" w14:textId="77777777" w:rsidR="003843CE" w:rsidRDefault="00996D18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23" wp14:editId="0532C624">
            <wp:extent cx="4928400" cy="36000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43CE"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0532C3A9" w14:textId="6A1E7FC7" w:rsidR="003843CE" w:rsidRDefault="003843CE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>
        <w:t>9</w:t>
      </w:r>
      <w:r w:rsidRPr="003843CE">
        <w:t xml:space="preserve">. </w:t>
      </w:r>
      <w:r w:rsidR="003777EE">
        <w:rPr>
          <w:lang w:bidi="en-US"/>
        </w:rPr>
        <w:t>Tigecycline</w:t>
      </w:r>
      <w:r w:rsidRPr="003843CE">
        <w:rPr>
          <w:lang w:bidi="en-US"/>
        </w:rPr>
        <w:t xml:space="preserve"> </w:t>
      </w:r>
      <w:r w:rsidRPr="003843CE">
        <w:t>consumption pre- and post-intervention.</w:t>
      </w:r>
      <w:r>
        <w:t xml:space="preserve"> </w:t>
      </w:r>
    </w:p>
    <w:p w14:paraId="0532C3AA" w14:textId="77777777" w:rsidR="001554C8" w:rsidRDefault="00996D18">
      <w:pPr>
        <w:pStyle w:val="FirstParagraph"/>
        <w:rPr>
          <w:b/>
        </w:rPr>
      </w:pPr>
      <w:r>
        <w:rPr>
          <w:b/>
          <w:noProof/>
        </w:rPr>
        <w:drawing>
          <wp:inline distT="0" distB="0" distL="0" distR="0" wp14:anchorId="0532C625" wp14:editId="0532C626">
            <wp:extent cx="4928400" cy="36000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AB" w14:textId="77777777" w:rsidR="003843CE" w:rsidRPr="008B71B0" w:rsidRDefault="003843CE">
      <w:pPr>
        <w:rPr>
          <w:rFonts w:asciiTheme="majorHAnsi" w:hAnsiTheme="majorHAnsi" w:cstheme="majorHAnsi"/>
          <w:b/>
          <w:sz w:val="22"/>
          <w:szCs w:val="22"/>
          <w:lang w:val="el-GR"/>
        </w:rPr>
      </w:pP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122F96CC" w14:textId="0C12AD93" w:rsidR="00C533F1" w:rsidRDefault="00FF57DF" w:rsidP="004C68E7">
      <w:pPr>
        <w:pStyle w:val="Heading3"/>
      </w:pPr>
      <w:bookmarkStart w:id="8" w:name="_Toc132718181"/>
      <w:r>
        <w:lastRenderedPageBreak/>
        <w:t xml:space="preserve">A.2.3 Graphs - </w:t>
      </w:r>
      <w:r w:rsidR="00C533F1">
        <w:t>Resistant isolates (</w:t>
      </w:r>
      <w:r w:rsidR="00C533F1" w:rsidRPr="00494F39">
        <w:t>/1000 pt-days</w:t>
      </w:r>
      <w:r w:rsidR="00C533F1">
        <w:t>)</w:t>
      </w:r>
      <w:bookmarkEnd w:id="8"/>
    </w:p>
    <w:p w14:paraId="0532C3AC" w14:textId="1F469642" w:rsidR="008455C4" w:rsidRPr="008455C4" w:rsidRDefault="003843CE" w:rsidP="0019458D">
      <w:pPr>
        <w:pStyle w:val="Heading4"/>
      </w:pPr>
      <w:r w:rsidRPr="003843CE">
        <w:t xml:space="preserve">Figure </w:t>
      </w:r>
      <w:r w:rsidR="00C6471D">
        <w:t>S</w:t>
      </w:r>
      <w:r w:rsidR="001C609A">
        <w:t>A</w:t>
      </w:r>
      <w:r w:rsidRPr="003843CE">
        <w:t>.</w:t>
      </w:r>
      <w:r w:rsidR="008455C4" w:rsidRPr="00A22459">
        <w:t>10</w:t>
      </w:r>
      <w:r w:rsidRPr="003843CE">
        <w:t xml:space="preserve">. </w:t>
      </w:r>
      <w:r w:rsidR="008455C4" w:rsidRPr="008455C4">
        <w:t xml:space="preserve">Carbapenem resistant isolates/1000 pt-days </w:t>
      </w:r>
      <w:r w:rsidRPr="003843CE">
        <w:t>pre- and post-intervention</w:t>
      </w:r>
      <w:r w:rsidR="008455C4" w:rsidRPr="008455C4">
        <w:t>, All Pathogens</w:t>
      </w:r>
    </w:p>
    <w:p w14:paraId="0532C3AD" w14:textId="77777777" w:rsidR="003843CE" w:rsidRDefault="003843CE" w:rsidP="003843CE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3AE" w14:textId="77777777" w:rsidR="008455C4" w:rsidRPr="008455C4" w:rsidRDefault="004E00B1" w:rsidP="008455C4">
      <w:pPr>
        <w:pStyle w:val="BodyText"/>
      </w:pPr>
      <w:r>
        <w:rPr>
          <w:noProof/>
        </w:rPr>
        <w:drawing>
          <wp:inline distT="0" distB="0" distL="0" distR="0" wp14:anchorId="0532C627" wp14:editId="3D1416CF">
            <wp:extent cx="3234785" cy="2362882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523" cy="237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AF" w14:textId="77777777" w:rsidR="003843CE" w:rsidRDefault="003843CE" w:rsidP="003843C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3B0" w14:textId="77777777" w:rsidR="008455C4" w:rsidRPr="001554C8" w:rsidRDefault="008455C4" w:rsidP="003843C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29" wp14:editId="7D5A4BA9">
            <wp:extent cx="3198604" cy="2336453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3805" cy="2354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B4" w14:textId="77777777" w:rsidR="003843CE" w:rsidRPr="001554C8" w:rsidRDefault="003843CE" w:rsidP="003843C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3B7" w14:textId="74F7DCC9" w:rsidR="004E00B1" w:rsidRPr="008455C4" w:rsidRDefault="008455C4" w:rsidP="001C609A">
      <w:pPr>
        <w:pStyle w:val="Heading4"/>
      </w:pPr>
      <w:r>
        <w:rPr>
          <w:noProof/>
        </w:rPr>
        <w:drawing>
          <wp:inline distT="0" distB="0" distL="0" distR="0" wp14:anchorId="0532C62B" wp14:editId="2EB4CBF2">
            <wp:extent cx="3207600" cy="23436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7600" cy="23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71B0">
        <w:br w:type="page"/>
      </w:r>
      <w:r w:rsidR="004E00B1" w:rsidRPr="003843CE">
        <w:lastRenderedPageBreak/>
        <w:t xml:space="preserve">Figure </w:t>
      </w:r>
      <w:r w:rsidR="00C6471D">
        <w:t>S</w:t>
      </w:r>
      <w:r w:rsidR="001C609A">
        <w:t>A</w:t>
      </w:r>
      <w:r w:rsidR="004E00B1" w:rsidRPr="003843CE">
        <w:t>.</w:t>
      </w:r>
      <w:r w:rsidR="004E00B1" w:rsidRPr="004E00B1">
        <w:t>1</w:t>
      </w:r>
      <w:r w:rsidR="00831E92" w:rsidRPr="00A22459">
        <w:t>1</w:t>
      </w:r>
      <w:r w:rsidR="004E00B1" w:rsidRPr="003843CE">
        <w:t xml:space="preserve">. </w:t>
      </w:r>
      <w:r w:rsidR="00831E92" w:rsidRPr="00831E92">
        <w:rPr>
          <w:lang w:bidi="en-US"/>
        </w:rPr>
        <w:t>Carbapenem + Aminoglycosides</w:t>
      </w:r>
      <w:r w:rsidR="00831E92" w:rsidRPr="00831E92">
        <w:t xml:space="preserve"> </w:t>
      </w:r>
      <w:r w:rsidR="004E00B1" w:rsidRPr="008455C4">
        <w:t xml:space="preserve">resistant isolates/1000 pt-days </w:t>
      </w:r>
      <w:r w:rsidR="004E00B1" w:rsidRPr="003843CE">
        <w:t>pre- and post-intervention</w:t>
      </w:r>
      <w:r w:rsidR="004E00B1" w:rsidRPr="008455C4">
        <w:t>, All Pathogens</w:t>
      </w:r>
    </w:p>
    <w:p w14:paraId="0532C3B8" w14:textId="77777777" w:rsidR="004E00B1" w:rsidRDefault="004E00B1" w:rsidP="004E00B1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3B9" w14:textId="77777777" w:rsidR="00831E92" w:rsidRPr="00831E92" w:rsidRDefault="00831E92" w:rsidP="00831E92">
      <w:pPr>
        <w:pStyle w:val="BodyText"/>
      </w:pPr>
      <w:r>
        <w:rPr>
          <w:noProof/>
        </w:rPr>
        <w:drawing>
          <wp:inline distT="0" distB="0" distL="0" distR="0" wp14:anchorId="0532C62D" wp14:editId="6900CE11">
            <wp:extent cx="3286800" cy="2401200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BA" w14:textId="77777777" w:rsidR="004E00B1" w:rsidRDefault="004E00B1" w:rsidP="004E00B1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3BB" w14:textId="77777777" w:rsidR="00831E92" w:rsidRDefault="00831E92" w:rsidP="004E00B1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2F" wp14:editId="5EEE4322">
            <wp:extent cx="3286800" cy="240120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C0" w14:textId="77777777" w:rsidR="004E00B1" w:rsidRPr="001554C8" w:rsidRDefault="004E00B1" w:rsidP="004E00B1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3C2" w14:textId="585E2577" w:rsidR="00C354AC" w:rsidRDefault="00831E92">
      <w:pPr>
        <w:rPr>
          <w:b/>
        </w:rPr>
      </w:pPr>
      <w:r>
        <w:rPr>
          <w:b/>
          <w:noProof/>
        </w:rPr>
        <w:drawing>
          <wp:inline distT="0" distB="0" distL="0" distR="0" wp14:anchorId="0532C631" wp14:editId="75924AD6">
            <wp:extent cx="3286800" cy="24012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54AC">
        <w:rPr>
          <w:b/>
        </w:rPr>
        <w:br w:type="page"/>
      </w:r>
    </w:p>
    <w:p w14:paraId="0532C3C3" w14:textId="55FFF6DF" w:rsidR="00C354AC" w:rsidRPr="008455C4" w:rsidRDefault="00C354AC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 w:rsidRPr="004E00B1">
        <w:t>1</w:t>
      </w:r>
      <w:r w:rsidR="00654E11" w:rsidRPr="00654E11">
        <w:t>2</w:t>
      </w:r>
      <w:r w:rsidRPr="003843CE">
        <w:t xml:space="preserve">. </w:t>
      </w:r>
      <w:r w:rsidR="00654E11" w:rsidRPr="00654E11">
        <w:rPr>
          <w:lang w:bidi="en-US"/>
        </w:rPr>
        <w:t xml:space="preserve">Carbapenem + Colistin </w:t>
      </w:r>
      <w:r w:rsidRPr="008455C4">
        <w:t xml:space="preserve">resistant isolates/1000 pt-days </w:t>
      </w:r>
      <w:r w:rsidRPr="003843CE">
        <w:t>pre- and post-intervention</w:t>
      </w:r>
      <w:r w:rsidRPr="008455C4">
        <w:t>, All Pathogens</w:t>
      </w:r>
    </w:p>
    <w:p w14:paraId="0532C3C4" w14:textId="77777777" w:rsidR="00C354AC" w:rsidRDefault="00C354AC" w:rsidP="00C354AC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3C5" w14:textId="77777777" w:rsidR="00654E11" w:rsidRPr="00654E11" w:rsidRDefault="00654E11" w:rsidP="00654E11">
      <w:pPr>
        <w:pStyle w:val="BodyText"/>
      </w:pPr>
      <w:r>
        <w:rPr>
          <w:noProof/>
        </w:rPr>
        <w:drawing>
          <wp:inline distT="0" distB="0" distL="0" distR="0" wp14:anchorId="0532C633" wp14:editId="2ED02FBB">
            <wp:extent cx="3286800" cy="24012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C6" w14:textId="77777777" w:rsidR="00C354AC" w:rsidRDefault="00C354AC" w:rsidP="00C354AC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3C7" w14:textId="77777777" w:rsidR="00654E11" w:rsidRDefault="00090678" w:rsidP="00C354AC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35" wp14:editId="5C207BE6">
            <wp:extent cx="3286800" cy="24012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CB" w14:textId="77777777" w:rsidR="00C354AC" w:rsidRPr="001554C8" w:rsidRDefault="00C354AC" w:rsidP="00C354AC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3CC" w14:textId="77777777" w:rsidR="00C354AC" w:rsidRDefault="00654E11">
      <w:pPr>
        <w:rPr>
          <w:b/>
        </w:rPr>
      </w:pPr>
      <w:r>
        <w:rPr>
          <w:noProof/>
        </w:rPr>
        <w:drawing>
          <wp:inline distT="0" distB="0" distL="0" distR="0" wp14:anchorId="0532C637" wp14:editId="3CAD21AE">
            <wp:extent cx="3286800" cy="240120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54AC">
        <w:rPr>
          <w:b/>
        </w:rPr>
        <w:br w:type="page"/>
      </w:r>
    </w:p>
    <w:p w14:paraId="0532C3CD" w14:textId="6156FA9E" w:rsidR="00C354AC" w:rsidRPr="008455C4" w:rsidRDefault="00C354AC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 w:rsidRPr="004E00B1">
        <w:t>1</w:t>
      </w:r>
      <w:r w:rsidR="00167FBE" w:rsidRPr="00167FBE">
        <w:t>3</w:t>
      </w:r>
      <w:r w:rsidRPr="003843CE">
        <w:t xml:space="preserve">. </w:t>
      </w:r>
      <w:r w:rsidRPr="008455C4">
        <w:t xml:space="preserve">Carbapenem </w:t>
      </w:r>
      <w:r w:rsidR="00167FBE" w:rsidRPr="00167FBE">
        <w:rPr>
          <w:lang w:bidi="en-US"/>
        </w:rPr>
        <w:t xml:space="preserve">+ </w:t>
      </w:r>
      <w:r w:rsidR="003777EE">
        <w:rPr>
          <w:lang w:bidi="en-US"/>
        </w:rPr>
        <w:t>Tigecycline</w:t>
      </w:r>
      <w:r w:rsidR="00167FBE" w:rsidRPr="00167FBE">
        <w:rPr>
          <w:lang w:bidi="en-US"/>
        </w:rPr>
        <w:t xml:space="preserve"> </w:t>
      </w:r>
      <w:r w:rsidRPr="008455C4">
        <w:t xml:space="preserve">resistant isolates/1000 pt-days </w:t>
      </w:r>
      <w:r w:rsidRPr="003843CE">
        <w:t>pre- and post-intervention</w:t>
      </w:r>
      <w:r w:rsidRPr="008455C4">
        <w:t>, All Pathogens</w:t>
      </w:r>
    </w:p>
    <w:p w14:paraId="0532C3CE" w14:textId="77777777" w:rsidR="00C354AC" w:rsidRDefault="00C354AC" w:rsidP="00C354AC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3CF" w14:textId="77777777" w:rsidR="00167FBE" w:rsidRPr="00167FBE" w:rsidRDefault="00167FBE" w:rsidP="00167FBE">
      <w:pPr>
        <w:pStyle w:val="BodyText"/>
      </w:pPr>
      <w:r>
        <w:rPr>
          <w:noProof/>
        </w:rPr>
        <w:drawing>
          <wp:inline distT="0" distB="0" distL="0" distR="0" wp14:anchorId="0532C639" wp14:editId="58F1F729">
            <wp:extent cx="3286800" cy="24012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D0" w14:textId="77777777" w:rsidR="00C354AC" w:rsidRDefault="00C354AC" w:rsidP="00C354AC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3D1" w14:textId="77777777" w:rsidR="00167FBE" w:rsidRDefault="00167FBE" w:rsidP="00C354AC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3B" wp14:editId="55A3CFC3">
            <wp:extent cx="3286800" cy="24012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D6" w14:textId="77777777" w:rsidR="00C354AC" w:rsidRPr="001554C8" w:rsidRDefault="00C354AC" w:rsidP="00C354AC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3D7" w14:textId="77777777" w:rsidR="00C354AC" w:rsidRDefault="00167FBE">
      <w:pPr>
        <w:rPr>
          <w:b/>
        </w:rPr>
      </w:pPr>
      <w:r>
        <w:rPr>
          <w:b/>
          <w:noProof/>
        </w:rPr>
        <w:drawing>
          <wp:inline distT="0" distB="0" distL="0" distR="0" wp14:anchorId="0532C63D" wp14:editId="09904576">
            <wp:extent cx="3286800" cy="24012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354AC">
        <w:rPr>
          <w:b/>
        </w:rPr>
        <w:br w:type="page"/>
      </w:r>
    </w:p>
    <w:p w14:paraId="0532C3D8" w14:textId="0DD9A3FB" w:rsidR="00C354AC" w:rsidRPr="004F703E" w:rsidRDefault="00C354AC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 w:rsidRPr="004E00B1">
        <w:t>1</w:t>
      </w:r>
      <w:r w:rsidR="00812F0B" w:rsidRPr="00A22459">
        <w:t>4</w:t>
      </w:r>
      <w:r w:rsidRPr="003843CE">
        <w:t xml:space="preserve">. </w:t>
      </w:r>
      <w:r w:rsidRPr="008455C4">
        <w:t xml:space="preserve">Carbapenem resistant isolates/1000 pt-days </w:t>
      </w:r>
      <w:r w:rsidRPr="003843CE">
        <w:t>pre- and post-intervention</w:t>
      </w:r>
      <w:r w:rsidRPr="008455C4">
        <w:t xml:space="preserve">, </w:t>
      </w:r>
      <w:r w:rsidR="004F703E" w:rsidRPr="004F703E">
        <w:t>K. pneumoniae.</w:t>
      </w:r>
    </w:p>
    <w:p w14:paraId="0532C3D9" w14:textId="77777777" w:rsidR="00C354AC" w:rsidRDefault="00C354AC" w:rsidP="00C354AC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3DA" w14:textId="77777777" w:rsidR="004F703E" w:rsidRPr="004F703E" w:rsidRDefault="00AD646C" w:rsidP="004F703E">
      <w:pPr>
        <w:pStyle w:val="BodyText"/>
      </w:pPr>
      <w:r>
        <w:rPr>
          <w:noProof/>
        </w:rPr>
        <w:drawing>
          <wp:inline distT="0" distB="0" distL="0" distR="0" wp14:anchorId="0532C63F" wp14:editId="5985DDDE">
            <wp:extent cx="3286800" cy="240120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DB" w14:textId="77777777" w:rsidR="00C354AC" w:rsidRDefault="00C354AC" w:rsidP="00C354AC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3DC" w14:textId="77777777" w:rsidR="004F703E" w:rsidRDefault="00481EF4" w:rsidP="00C354AC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41" wp14:editId="7F9D701A">
            <wp:extent cx="3286800" cy="24012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E0" w14:textId="77777777" w:rsidR="00C354AC" w:rsidRPr="001554C8" w:rsidRDefault="00C354AC" w:rsidP="00C354AC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3E1" w14:textId="77777777" w:rsidR="004F703E" w:rsidRDefault="00481EF4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43" wp14:editId="1703787D">
            <wp:extent cx="3286800" cy="240120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E2" w14:textId="77777777" w:rsidR="00481EF4" w:rsidRDefault="00481EF4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0532C3E3" w14:textId="20373C8A" w:rsidR="004F703E" w:rsidRPr="004F703E" w:rsidRDefault="00C354AC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 w:rsidRPr="004E00B1">
        <w:t>1</w:t>
      </w:r>
      <w:r w:rsidR="00812F0B" w:rsidRPr="00A22459">
        <w:t>5</w:t>
      </w:r>
      <w:r w:rsidRPr="003843CE">
        <w:t xml:space="preserve">. </w:t>
      </w:r>
      <w:r w:rsidRPr="008455C4">
        <w:t xml:space="preserve">Carbapenem </w:t>
      </w:r>
      <w:r w:rsidR="004F703E" w:rsidRPr="00831E92">
        <w:rPr>
          <w:lang w:bidi="en-US"/>
        </w:rPr>
        <w:t>+ Aminoglycosides</w:t>
      </w:r>
      <w:r w:rsidR="004F703E" w:rsidRPr="00831E92">
        <w:t xml:space="preserve"> </w:t>
      </w:r>
      <w:r w:rsidRPr="008455C4">
        <w:t xml:space="preserve">resistant isolates/1000 pt-days </w:t>
      </w:r>
      <w:r w:rsidRPr="003843CE">
        <w:t>pre- and post-intervention</w:t>
      </w:r>
      <w:r w:rsidRPr="008455C4">
        <w:t xml:space="preserve">, </w:t>
      </w:r>
      <w:r w:rsidR="004F703E" w:rsidRPr="004F703E">
        <w:t>K. pneumoniae.</w:t>
      </w:r>
    </w:p>
    <w:p w14:paraId="0532C3E4" w14:textId="77777777" w:rsidR="00C354AC" w:rsidRDefault="00C354AC" w:rsidP="00C354AC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3E5" w14:textId="77777777" w:rsidR="004F703E" w:rsidRPr="004F703E" w:rsidRDefault="00481EF4" w:rsidP="004F703E">
      <w:pPr>
        <w:pStyle w:val="BodyText"/>
      </w:pPr>
      <w:r>
        <w:rPr>
          <w:noProof/>
        </w:rPr>
        <w:drawing>
          <wp:inline distT="0" distB="0" distL="0" distR="0" wp14:anchorId="0532C645" wp14:editId="7B320708">
            <wp:extent cx="3286800" cy="240120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E6" w14:textId="77777777" w:rsidR="00C354AC" w:rsidRDefault="00C354AC" w:rsidP="00C354AC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3E7" w14:textId="77777777" w:rsidR="004F703E" w:rsidRDefault="00481EF4" w:rsidP="00C354AC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47" wp14:editId="4944C3E1">
            <wp:extent cx="3286800" cy="24012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EC" w14:textId="77777777" w:rsidR="00C354AC" w:rsidRPr="001554C8" w:rsidRDefault="00C354AC" w:rsidP="00C354AC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3EE" w14:textId="1BD18149" w:rsidR="00C07442" w:rsidRDefault="00481EF4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b/>
          <w:noProof/>
        </w:rPr>
        <w:drawing>
          <wp:inline distT="0" distB="0" distL="0" distR="0" wp14:anchorId="0532C649" wp14:editId="0E4B7801">
            <wp:extent cx="3286800" cy="240120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7442"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0532C3EF" w14:textId="388B3EBD" w:rsidR="004F703E" w:rsidRPr="004F703E" w:rsidRDefault="004F703E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 w:rsidRPr="004E00B1">
        <w:t>1</w:t>
      </w:r>
      <w:r w:rsidR="00812F0B" w:rsidRPr="00A22459">
        <w:t>6</w:t>
      </w:r>
      <w:r w:rsidRPr="003843CE">
        <w:t xml:space="preserve">. </w:t>
      </w:r>
      <w:r w:rsidRPr="008455C4">
        <w:t xml:space="preserve">Carbapenem </w:t>
      </w:r>
      <w:r w:rsidRPr="00654E11">
        <w:rPr>
          <w:lang w:bidi="en-US"/>
        </w:rPr>
        <w:t xml:space="preserve">+ Colistin </w:t>
      </w:r>
      <w:r w:rsidRPr="008455C4">
        <w:t xml:space="preserve">resistant isolates/1000 pt-days </w:t>
      </w:r>
      <w:r w:rsidRPr="003843CE">
        <w:t>pre- and post-intervention</w:t>
      </w:r>
      <w:r w:rsidRPr="008455C4">
        <w:t xml:space="preserve">, </w:t>
      </w:r>
      <w:r w:rsidRPr="004F703E">
        <w:t>K. pneumoniae.</w:t>
      </w:r>
    </w:p>
    <w:p w14:paraId="0532C3F0" w14:textId="77777777" w:rsidR="004F703E" w:rsidRDefault="004F703E" w:rsidP="004F703E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3F1" w14:textId="77777777" w:rsidR="004F703E" w:rsidRPr="004F703E" w:rsidRDefault="00DF484E" w:rsidP="004F703E">
      <w:pPr>
        <w:pStyle w:val="BodyText"/>
      </w:pPr>
      <w:r>
        <w:rPr>
          <w:noProof/>
        </w:rPr>
        <w:drawing>
          <wp:inline distT="0" distB="0" distL="0" distR="0" wp14:anchorId="0532C64B" wp14:editId="00477D75">
            <wp:extent cx="3286800" cy="24012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F2" w14:textId="77777777" w:rsidR="004F703E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3F3" w14:textId="77777777" w:rsidR="004F703E" w:rsidRDefault="00DF484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4D" wp14:editId="51A4A2BB">
            <wp:extent cx="3286800" cy="240120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F8" w14:textId="77777777" w:rsidR="004F703E" w:rsidRPr="001554C8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3FA" w14:textId="5D2B7930" w:rsidR="00DF484E" w:rsidRDefault="00DF484E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b/>
          <w:noProof/>
        </w:rPr>
        <w:drawing>
          <wp:inline distT="0" distB="0" distL="0" distR="0" wp14:anchorId="0532C64F" wp14:editId="22217DBB">
            <wp:extent cx="3286800" cy="2401200"/>
            <wp:effectExtent l="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0532C3FB" w14:textId="70DA5C93" w:rsidR="004F703E" w:rsidRPr="004F703E" w:rsidRDefault="004F703E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 w:rsidRPr="004E00B1">
        <w:t>1</w:t>
      </w:r>
      <w:r w:rsidR="00812F0B" w:rsidRPr="00A22459">
        <w:t>7</w:t>
      </w:r>
      <w:r w:rsidRPr="003843CE">
        <w:t xml:space="preserve">. </w:t>
      </w:r>
      <w:r w:rsidRPr="008455C4">
        <w:t xml:space="preserve">Carbapenem </w:t>
      </w:r>
      <w:r w:rsidRPr="00167FBE">
        <w:rPr>
          <w:lang w:bidi="en-US"/>
        </w:rPr>
        <w:t xml:space="preserve">+ </w:t>
      </w:r>
      <w:r w:rsidR="003777EE">
        <w:rPr>
          <w:lang w:bidi="en-US"/>
        </w:rPr>
        <w:t>Tigecycline</w:t>
      </w:r>
      <w:r w:rsidRPr="00167FBE">
        <w:rPr>
          <w:lang w:bidi="en-US"/>
        </w:rPr>
        <w:t xml:space="preserve"> </w:t>
      </w:r>
      <w:r w:rsidRPr="008455C4">
        <w:t xml:space="preserve">resistant isolates/1000 pt-days </w:t>
      </w:r>
      <w:r w:rsidRPr="003843CE">
        <w:t>pre- and post-intervention</w:t>
      </w:r>
      <w:r w:rsidRPr="008455C4">
        <w:t xml:space="preserve">, </w:t>
      </w:r>
      <w:r w:rsidRPr="004F703E">
        <w:t>K. pneumoniae.</w:t>
      </w:r>
    </w:p>
    <w:p w14:paraId="0532C3FC" w14:textId="77777777" w:rsidR="004F703E" w:rsidRDefault="004F703E" w:rsidP="004F703E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3FD" w14:textId="77777777" w:rsidR="004F703E" w:rsidRPr="004F703E" w:rsidRDefault="00DF484E" w:rsidP="004F703E">
      <w:pPr>
        <w:pStyle w:val="BodyText"/>
      </w:pPr>
      <w:r>
        <w:rPr>
          <w:noProof/>
        </w:rPr>
        <w:drawing>
          <wp:inline distT="0" distB="0" distL="0" distR="0" wp14:anchorId="0532C651" wp14:editId="79E1246E">
            <wp:extent cx="3286800" cy="24012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3FE" w14:textId="77777777" w:rsidR="004F703E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3FF" w14:textId="77777777" w:rsidR="004F703E" w:rsidRDefault="00DF484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53" wp14:editId="4D3F8453">
            <wp:extent cx="3286800" cy="2401200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04" w14:textId="77777777" w:rsidR="004F703E" w:rsidRPr="001554C8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405" w14:textId="77777777" w:rsidR="004F703E" w:rsidRDefault="00DF484E">
      <w:pPr>
        <w:rPr>
          <w:b/>
        </w:rPr>
      </w:pPr>
      <w:r>
        <w:rPr>
          <w:b/>
          <w:noProof/>
        </w:rPr>
        <w:drawing>
          <wp:inline distT="0" distB="0" distL="0" distR="0" wp14:anchorId="0532C655" wp14:editId="45C35BDE">
            <wp:extent cx="3286800" cy="24012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40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03E">
        <w:rPr>
          <w:b/>
        </w:rPr>
        <w:br w:type="page"/>
      </w:r>
    </w:p>
    <w:p w14:paraId="0532C406" w14:textId="1EAD79FD" w:rsidR="004F703E" w:rsidRPr="004F703E" w:rsidRDefault="004F703E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 w:rsidRPr="004E00B1">
        <w:t>1</w:t>
      </w:r>
      <w:r w:rsidR="00812F0B" w:rsidRPr="00A22459">
        <w:t>8</w:t>
      </w:r>
      <w:r w:rsidRPr="003843CE">
        <w:t xml:space="preserve">. </w:t>
      </w:r>
      <w:r w:rsidRPr="008455C4">
        <w:t xml:space="preserve">Carbapenem resistant isolates/1000 pt-days </w:t>
      </w:r>
      <w:r w:rsidRPr="003843CE">
        <w:t>pre- and post-intervention</w:t>
      </w:r>
      <w:r w:rsidRPr="008455C4">
        <w:t xml:space="preserve">, </w:t>
      </w:r>
      <w:r w:rsidRPr="004F703E">
        <w:t>Ps Aeruginosa.</w:t>
      </w:r>
    </w:p>
    <w:p w14:paraId="0532C407" w14:textId="77777777" w:rsidR="004F703E" w:rsidRDefault="004F703E" w:rsidP="004F703E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408" w14:textId="77777777" w:rsidR="004F703E" w:rsidRPr="004F703E" w:rsidRDefault="002B1AA7" w:rsidP="004F703E">
      <w:pPr>
        <w:pStyle w:val="BodyText"/>
      </w:pPr>
      <w:r>
        <w:rPr>
          <w:noProof/>
        </w:rPr>
        <w:drawing>
          <wp:inline distT="0" distB="0" distL="0" distR="0" wp14:anchorId="0532C657" wp14:editId="3D985A2E">
            <wp:extent cx="3286800" cy="24012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/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09" w14:textId="77777777" w:rsidR="004F703E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40A" w14:textId="77777777" w:rsidR="004F703E" w:rsidRDefault="002B1AA7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59" wp14:editId="18C86B75">
            <wp:extent cx="3286800" cy="240120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0E" w14:textId="77777777" w:rsidR="004F703E" w:rsidRPr="001554C8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40F" w14:textId="77777777" w:rsidR="004F703E" w:rsidRDefault="002B1AA7" w:rsidP="004F703E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5B" wp14:editId="5BCF2BB0">
            <wp:extent cx="3286800" cy="240120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10" w14:textId="77777777" w:rsidR="002B1AA7" w:rsidRDefault="002B1AA7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0532C411" w14:textId="6F97CEA9" w:rsidR="004F703E" w:rsidRPr="004F703E" w:rsidRDefault="004F703E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 w:rsidR="00812F0B" w:rsidRPr="00812F0B">
        <w:t>19</w:t>
      </w:r>
      <w:r w:rsidRPr="003843CE">
        <w:t xml:space="preserve"> </w:t>
      </w:r>
      <w:r w:rsidRPr="008455C4">
        <w:t xml:space="preserve">Carbapenem </w:t>
      </w:r>
      <w:r w:rsidRPr="00831E92">
        <w:rPr>
          <w:lang w:bidi="en-US"/>
        </w:rPr>
        <w:t>+ Aminoglycosides</w:t>
      </w:r>
      <w:r w:rsidRPr="00831E92">
        <w:t xml:space="preserve"> </w:t>
      </w:r>
      <w:r w:rsidRPr="008455C4">
        <w:t xml:space="preserve">resistant isolates/1000 pt-days </w:t>
      </w:r>
      <w:r w:rsidRPr="003843CE">
        <w:t>pre- and post-intervention</w:t>
      </w:r>
      <w:r w:rsidRPr="008455C4">
        <w:t xml:space="preserve">, </w:t>
      </w:r>
      <w:r w:rsidRPr="004F703E">
        <w:t>Ps Aeruginosa.</w:t>
      </w:r>
    </w:p>
    <w:p w14:paraId="0532C412" w14:textId="77777777" w:rsidR="004F703E" w:rsidRDefault="004F703E" w:rsidP="004F703E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413" w14:textId="77777777" w:rsidR="004F703E" w:rsidRPr="004F703E" w:rsidRDefault="00C63EC6" w:rsidP="004F703E">
      <w:pPr>
        <w:pStyle w:val="BodyText"/>
      </w:pPr>
      <w:r>
        <w:rPr>
          <w:noProof/>
        </w:rPr>
        <w:drawing>
          <wp:inline distT="0" distB="0" distL="0" distR="0" wp14:anchorId="0532C65D" wp14:editId="5E687AD9">
            <wp:extent cx="3286800" cy="24012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14" w14:textId="77777777" w:rsidR="004F703E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415" w14:textId="77777777" w:rsidR="004F703E" w:rsidRDefault="00C63EC6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5F" wp14:editId="693DB132">
            <wp:extent cx="3286800" cy="24012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8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1A" w14:textId="77777777" w:rsidR="004F703E" w:rsidRPr="001554C8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41C" w14:textId="25F2576C" w:rsidR="00C63EC6" w:rsidRDefault="00C63EC6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b/>
          <w:noProof/>
        </w:rPr>
        <w:drawing>
          <wp:inline distT="0" distB="0" distL="0" distR="0" wp14:anchorId="0532C661" wp14:editId="118A5024">
            <wp:extent cx="3286800" cy="2401200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6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0532C41D" w14:textId="08E2B296" w:rsidR="004F703E" w:rsidRPr="004F703E" w:rsidRDefault="004F703E" w:rsidP="0019458D">
      <w:pPr>
        <w:pStyle w:val="Heading4"/>
      </w:pPr>
      <w:r w:rsidRPr="003843CE">
        <w:lastRenderedPageBreak/>
        <w:t xml:space="preserve">Figure </w:t>
      </w:r>
      <w:r w:rsidR="00C6471D">
        <w:t>S</w:t>
      </w:r>
      <w:r w:rsidR="001C609A">
        <w:t>A</w:t>
      </w:r>
      <w:r w:rsidRPr="003843CE">
        <w:t>.</w:t>
      </w:r>
      <w:r w:rsidR="00812F0B" w:rsidRPr="00A22459">
        <w:t>2</w:t>
      </w:r>
      <w:r w:rsidRPr="004E00B1">
        <w:t>0</w:t>
      </w:r>
      <w:r w:rsidRPr="003843CE">
        <w:t xml:space="preserve">. </w:t>
      </w:r>
      <w:r w:rsidRPr="008455C4">
        <w:t xml:space="preserve">Carbapenem </w:t>
      </w:r>
      <w:r w:rsidRPr="00654E11">
        <w:rPr>
          <w:lang w:bidi="en-US"/>
        </w:rPr>
        <w:t xml:space="preserve">+ Colistin </w:t>
      </w:r>
      <w:r w:rsidRPr="008455C4">
        <w:t xml:space="preserve">resistant isolates/1000 pt-days </w:t>
      </w:r>
      <w:r w:rsidRPr="003843CE">
        <w:t>pre- and post-intervention</w:t>
      </w:r>
      <w:r w:rsidRPr="008455C4">
        <w:t xml:space="preserve">, </w:t>
      </w:r>
      <w:r w:rsidRPr="004F703E">
        <w:t>Ps Aeruginosa.</w:t>
      </w:r>
    </w:p>
    <w:p w14:paraId="0532C41E" w14:textId="77777777" w:rsidR="004F703E" w:rsidRDefault="004F703E" w:rsidP="004F703E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41F" w14:textId="77777777" w:rsidR="004F703E" w:rsidRPr="004F703E" w:rsidRDefault="00193F47" w:rsidP="004F703E">
      <w:pPr>
        <w:pStyle w:val="BodyText"/>
      </w:pPr>
      <w:r>
        <w:rPr>
          <w:noProof/>
        </w:rPr>
        <w:drawing>
          <wp:inline distT="0" distB="0" distL="0" distR="0" wp14:anchorId="0532C663" wp14:editId="5D109CCE">
            <wp:extent cx="3286800" cy="2401200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20" w14:textId="77777777" w:rsidR="004F703E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421" w14:textId="77777777" w:rsidR="004F703E" w:rsidRDefault="00193F47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65" wp14:editId="615C6B1E">
            <wp:extent cx="3286800" cy="24012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9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25" w14:textId="77777777" w:rsidR="004F703E" w:rsidRPr="001554C8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427" w14:textId="30BF2E79" w:rsidR="00193F47" w:rsidRDefault="00193F47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b/>
          <w:noProof/>
        </w:rPr>
        <w:drawing>
          <wp:inline distT="0" distB="0" distL="0" distR="0" wp14:anchorId="0532C667" wp14:editId="464D7BD8">
            <wp:extent cx="3286800" cy="24012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Picture 51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0532C428" w14:textId="7E6663CE" w:rsidR="004F703E" w:rsidRPr="004F703E" w:rsidRDefault="004F703E" w:rsidP="0019458D">
      <w:pPr>
        <w:pStyle w:val="Heading4"/>
      </w:pPr>
      <w:r w:rsidRPr="003843CE">
        <w:lastRenderedPageBreak/>
        <w:t xml:space="preserve">Figure </w:t>
      </w:r>
      <w:r w:rsidR="001C609A">
        <w:t>SA</w:t>
      </w:r>
      <w:r w:rsidRPr="003843CE">
        <w:t>.</w:t>
      </w:r>
      <w:r w:rsidR="00812F0B" w:rsidRPr="00A22459">
        <w:t>2</w:t>
      </w:r>
      <w:r w:rsidRPr="004E00B1">
        <w:t>1</w:t>
      </w:r>
      <w:r w:rsidRPr="003843CE">
        <w:t xml:space="preserve">. </w:t>
      </w:r>
      <w:r w:rsidRPr="008455C4">
        <w:t xml:space="preserve">Carbapenem </w:t>
      </w:r>
      <w:r w:rsidRPr="00167FBE">
        <w:rPr>
          <w:lang w:bidi="en-US"/>
        </w:rPr>
        <w:t xml:space="preserve">+ </w:t>
      </w:r>
      <w:r w:rsidR="003777EE">
        <w:rPr>
          <w:lang w:bidi="en-US"/>
        </w:rPr>
        <w:t>Tigecycline</w:t>
      </w:r>
      <w:r w:rsidRPr="00167FBE">
        <w:rPr>
          <w:lang w:bidi="en-US"/>
        </w:rPr>
        <w:t xml:space="preserve"> </w:t>
      </w:r>
      <w:r w:rsidRPr="008455C4">
        <w:t xml:space="preserve">resistant isolates/1000 pt-days </w:t>
      </w:r>
      <w:r w:rsidRPr="003843CE">
        <w:t>pre- and post-intervention</w:t>
      </w:r>
      <w:r w:rsidRPr="008455C4">
        <w:t xml:space="preserve">, </w:t>
      </w:r>
      <w:r w:rsidRPr="004F703E">
        <w:t>Ps Aeruginosa.</w:t>
      </w:r>
    </w:p>
    <w:p w14:paraId="0532C429" w14:textId="77777777" w:rsidR="004F703E" w:rsidRDefault="004F703E" w:rsidP="004F703E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42A" w14:textId="77777777" w:rsidR="004F703E" w:rsidRPr="004F703E" w:rsidRDefault="00C44330" w:rsidP="004F703E">
      <w:pPr>
        <w:pStyle w:val="BodyText"/>
      </w:pPr>
      <w:r>
        <w:rPr>
          <w:noProof/>
        </w:rPr>
        <w:drawing>
          <wp:inline distT="0" distB="0" distL="0" distR="0" wp14:anchorId="0532C669" wp14:editId="2594F805">
            <wp:extent cx="3286800" cy="24012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2B" w14:textId="77777777" w:rsidR="004F703E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42C" w14:textId="77777777" w:rsidR="004F703E" w:rsidRDefault="00C44330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6B" wp14:editId="5EFBA1FE">
            <wp:extent cx="3286800" cy="2401200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31" w14:textId="77777777" w:rsidR="004F703E" w:rsidRPr="001554C8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432" w14:textId="77777777" w:rsidR="004F703E" w:rsidRDefault="00C44330">
      <w:pPr>
        <w:rPr>
          <w:b/>
        </w:rPr>
      </w:pPr>
      <w:r>
        <w:rPr>
          <w:b/>
          <w:noProof/>
        </w:rPr>
        <w:drawing>
          <wp:inline distT="0" distB="0" distL="0" distR="0" wp14:anchorId="0532C66D" wp14:editId="6C1466DD">
            <wp:extent cx="3286800" cy="2401200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Picture 52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703E">
        <w:rPr>
          <w:b/>
        </w:rPr>
        <w:br w:type="page"/>
      </w:r>
    </w:p>
    <w:p w14:paraId="0532C433" w14:textId="5C2E11CD" w:rsidR="004F703E" w:rsidRPr="004F703E" w:rsidRDefault="004F703E" w:rsidP="0019458D">
      <w:pPr>
        <w:pStyle w:val="Heading4"/>
      </w:pPr>
      <w:r w:rsidRPr="003843CE">
        <w:lastRenderedPageBreak/>
        <w:t xml:space="preserve">Figure </w:t>
      </w:r>
      <w:r w:rsidR="001C609A">
        <w:t>SA</w:t>
      </w:r>
      <w:r w:rsidRPr="003843CE">
        <w:t>.</w:t>
      </w:r>
      <w:r w:rsidR="00812F0B" w:rsidRPr="00A22459">
        <w:t>22</w:t>
      </w:r>
      <w:r w:rsidRPr="003843CE">
        <w:t xml:space="preserve">. </w:t>
      </w:r>
      <w:r w:rsidRPr="008455C4">
        <w:t xml:space="preserve">Carbapenem resistant isolates/1000 pt-days </w:t>
      </w:r>
      <w:r w:rsidRPr="003843CE">
        <w:t>pre- and post-intervention</w:t>
      </w:r>
      <w:r w:rsidRPr="008455C4">
        <w:t xml:space="preserve">, </w:t>
      </w:r>
      <w:r w:rsidRPr="004F703E">
        <w:t>A. baumannii.</w:t>
      </w:r>
    </w:p>
    <w:p w14:paraId="0532C434" w14:textId="77777777" w:rsidR="004F703E" w:rsidRDefault="004F703E" w:rsidP="004F703E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435" w14:textId="77777777" w:rsidR="004F703E" w:rsidRPr="004F703E" w:rsidRDefault="00F527BB" w:rsidP="004F703E">
      <w:pPr>
        <w:pStyle w:val="BodyText"/>
      </w:pPr>
      <w:r>
        <w:rPr>
          <w:noProof/>
        </w:rPr>
        <w:drawing>
          <wp:inline distT="0" distB="0" distL="0" distR="0" wp14:anchorId="0532C66F" wp14:editId="65BB1CAD">
            <wp:extent cx="3286800" cy="2401200"/>
            <wp:effectExtent l="0" t="0" r="0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Picture 56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36" w14:textId="77777777" w:rsidR="004F703E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437" w14:textId="77777777" w:rsidR="004F703E" w:rsidRDefault="00F527BB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71" wp14:editId="5648045E">
            <wp:extent cx="3286800" cy="240120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3B" w14:textId="77777777" w:rsidR="004F703E" w:rsidRPr="001554C8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43C" w14:textId="77777777" w:rsidR="004F703E" w:rsidRDefault="00D55FB6" w:rsidP="004F703E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73" wp14:editId="5C2ECFC5">
            <wp:extent cx="3286800" cy="240120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Picture 57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3D" w14:textId="77777777" w:rsidR="00D55FB6" w:rsidRDefault="00D55FB6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0532C43E" w14:textId="1B7DEC3B" w:rsidR="004F703E" w:rsidRPr="004F703E" w:rsidRDefault="004F703E" w:rsidP="0019458D">
      <w:pPr>
        <w:pStyle w:val="Heading4"/>
      </w:pPr>
      <w:r w:rsidRPr="003843CE">
        <w:lastRenderedPageBreak/>
        <w:t xml:space="preserve">Figure </w:t>
      </w:r>
      <w:r w:rsidR="001C609A">
        <w:t>SA</w:t>
      </w:r>
      <w:r w:rsidRPr="003843CE">
        <w:t>.</w:t>
      </w:r>
      <w:r w:rsidR="00812F0B" w:rsidRPr="00A22459">
        <w:t>23</w:t>
      </w:r>
      <w:r w:rsidRPr="003843CE">
        <w:t xml:space="preserve">. </w:t>
      </w:r>
      <w:r w:rsidRPr="008455C4">
        <w:t xml:space="preserve">Carbapenem </w:t>
      </w:r>
      <w:r w:rsidRPr="00831E92">
        <w:rPr>
          <w:lang w:bidi="en-US"/>
        </w:rPr>
        <w:t>+ Aminoglycosides</w:t>
      </w:r>
      <w:r w:rsidRPr="00831E92">
        <w:t xml:space="preserve"> </w:t>
      </w:r>
      <w:r w:rsidRPr="008455C4">
        <w:t xml:space="preserve">resistant isolates/1000 pt-days </w:t>
      </w:r>
      <w:r w:rsidRPr="003843CE">
        <w:t>pre- and post-intervention</w:t>
      </w:r>
      <w:r w:rsidRPr="008455C4">
        <w:t xml:space="preserve">, </w:t>
      </w:r>
      <w:r w:rsidRPr="004F703E">
        <w:t>A. baumannii.</w:t>
      </w:r>
    </w:p>
    <w:p w14:paraId="0532C43F" w14:textId="77777777" w:rsidR="004F703E" w:rsidRDefault="004F703E" w:rsidP="004F703E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440" w14:textId="77777777" w:rsidR="004F703E" w:rsidRPr="004F703E" w:rsidRDefault="00D55FB6" w:rsidP="004F703E">
      <w:pPr>
        <w:pStyle w:val="BodyText"/>
      </w:pPr>
      <w:r>
        <w:rPr>
          <w:noProof/>
        </w:rPr>
        <w:drawing>
          <wp:inline distT="0" distB="0" distL="0" distR="0" wp14:anchorId="0532C675" wp14:editId="0AE59D46">
            <wp:extent cx="3286800" cy="24012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Picture 59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41" w14:textId="77777777" w:rsidR="004F703E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442" w14:textId="77777777" w:rsidR="004F703E" w:rsidRDefault="00D55FB6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77" wp14:editId="25CF3EB4">
            <wp:extent cx="3286800" cy="240120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47" w14:textId="77777777" w:rsidR="004F703E" w:rsidRPr="001554C8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449" w14:textId="2959BC6E" w:rsidR="00D55FB6" w:rsidRDefault="00D55FB6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b/>
          <w:noProof/>
        </w:rPr>
        <w:drawing>
          <wp:inline distT="0" distB="0" distL="0" distR="0" wp14:anchorId="0532C679" wp14:editId="3F38D988">
            <wp:extent cx="3286800" cy="240120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Picture 58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0532C44A" w14:textId="7A80116C" w:rsidR="004F703E" w:rsidRPr="004F703E" w:rsidRDefault="004F703E" w:rsidP="0019458D">
      <w:pPr>
        <w:pStyle w:val="Heading4"/>
      </w:pPr>
      <w:r w:rsidRPr="003843CE">
        <w:lastRenderedPageBreak/>
        <w:t xml:space="preserve">Figure </w:t>
      </w:r>
      <w:r w:rsidR="001C609A">
        <w:t>SA</w:t>
      </w:r>
      <w:r w:rsidRPr="003843CE">
        <w:t>.</w:t>
      </w:r>
      <w:r w:rsidR="00812F0B" w:rsidRPr="00A22459">
        <w:t>24</w:t>
      </w:r>
      <w:r w:rsidRPr="003843CE">
        <w:t xml:space="preserve">. </w:t>
      </w:r>
      <w:r w:rsidRPr="008455C4">
        <w:t xml:space="preserve">Carbapenem </w:t>
      </w:r>
      <w:r w:rsidRPr="00654E11">
        <w:rPr>
          <w:lang w:bidi="en-US"/>
        </w:rPr>
        <w:t xml:space="preserve">+ Colistin </w:t>
      </w:r>
      <w:r w:rsidRPr="008455C4">
        <w:t xml:space="preserve">resistant isolates/1000 pt-days </w:t>
      </w:r>
      <w:r w:rsidRPr="003843CE">
        <w:t>pre- and post-intervention</w:t>
      </w:r>
      <w:r w:rsidRPr="008455C4">
        <w:t xml:space="preserve">, </w:t>
      </w:r>
      <w:r w:rsidRPr="004F703E">
        <w:t>A. baumannii.</w:t>
      </w:r>
    </w:p>
    <w:p w14:paraId="0532C44B" w14:textId="77777777" w:rsidR="004F703E" w:rsidRDefault="004F703E" w:rsidP="004F703E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44C" w14:textId="77777777" w:rsidR="004F703E" w:rsidRPr="004F703E" w:rsidRDefault="00672678" w:rsidP="004F703E">
      <w:pPr>
        <w:pStyle w:val="BodyText"/>
      </w:pPr>
      <w:r>
        <w:rPr>
          <w:noProof/>
        </w:rPr>
        <w:drawing>
          <wp:inline distT="0" distB="0" distL="0" distR="0" wp14:anchorId="0532C67B" wp14:editId="729E9FD9">
            <wp:extent cx="3286800" cy="2401200"/>
            <wp:effectExtent l="0" t="0" r="0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4D" w14:textId="77777777" w:rsidR="004F703E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44E" w14:textId="77777777" w:rsidR="004F703E" w:rsidRDefault="00D24F3F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7D" wp14:editId="4A674A82">
            <wp:extent cx="3286800" cy="2401200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52" w14:textId="77777777" w:rsidR="004F703E" w:rsidRPr="001554C8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454" w14:textId="351FB0AF" w:rsidR="00672678" w:rsidRDefault="00672678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b/>
          <w:noProof/>
        </w:rPr>
        <w:drawing>
          <wp:inline distT="0" distB="0" distL="0" distR="0" wp14:anchorId="0532C67F" wp14:editId="036AD659">
            <wp:extent cx="3286800" cy="24012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Picture 63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0532C455" w14:textId="39F012E6" w:rsidR="004F703E" w:rsidRPr="004F703E" w:rsidRDefault="004F703E" w:rsidP="0019458D">
      <w:pPr>
        <w:pStyle w:val="Heading4"/>
      </w:pPr>
      <w:r w:rsidRPr="003843CE">
        <w:lastRenderedPageBreak/>
        <w:t xml:space="preserve">Figure </w:t>
      </w:r>
      <w:r w:rsidR="001C609A">
        <w:t>SA</w:t>
      </w:r>
      <w:r w:rsidRPr="003843CE">
        <w:t>.</w:t>
      </w:r>
      <w:r w:rsidR="00812F0B" w:rsidRPr="00A22459">
        <w:t>25</w:t>
      </w:r>
      <w:r w:rsidRPr="003843CE">
        <w:t xml:space="preserve">. </w:t>
      </w:r>
      <w:r w:rsidRPr="008455C4">
        <w:t xml:space="preserve">Carbapenem </w:t>
      </w:r>
      <w:r w:rsidRPr="00167FBE">
        <w:rPr>
          <w:lang w:bidi="en-US"/>
        </w:rPr>
        <w:t xml:space="preserve">+ </w:t>
      </w:r>
      <w:r w:rsidR="003777EE">
        <w:rPr>
          <w:lang w:bidi="en-US"/>
        </w:rPr>
        <w:t>Tigecycline</w:t>
      </w:r>
      <w:r w:rsidRPr="00167FBE">
        <w:rPr>
          <w:lang w:bidi="en-US"/>
        </w:rPr>
        <w:t xml:space="preserve"> </w:t>
      </w:r>
      <w:r w:rsidRPr="008455C4">
        <w:t xml:space="preserve">resistant isolates/1000 pt-days </w:t>
      </w:r>
      <w:r w:rsidRPr="003843CE">
        <w:t>pre- and post-intervention</w:t>
      </w:r>
      <w:r w:rsidRPr="008455C4">
        <w:t xml:space="preserve">, </w:t>
      </w:r>
      <w:r w:rsidRPr="004F703E">
        <w:t>A. baumannii.</w:t>
      </w:r>
    </w:p>
    <w:p w14:paraId="0532C456" w14:textId="77777777" w:rsidR="004F703E" w:rsidRDefault="004F703E" w:rsidP="004F703E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457" w14:textId="77777777" w:rsidR="004F703E" w:rsidRPr="004F703E" w:rsidRDefault="00672678" w:rsidP="004F703E">
      <w:pPr>
        <w:pStyle w:val="BodyText"/>
      </w:pPr>
      <w:r>
        <w:rPr>
          <w:noProof/>
        </w:rPr>
        <w:drawing>
          <wp:inline distT="0" distB="0" distL="0" distR="0" wp14:anchorId="0532C681" wp14:editId="34ADCF3A">
            <wp:extent cx="3286800" cy="24012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58" w14:textId="77777777" w:rsidR="004F703E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B. Community</w:t>
      </w:r>
    </w:p>
    <w:p w14:paraId="0532C459" w14:textId="77777777" w:rsidR="004F703E" w:rsidRDefault="00672678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532C683" wp14:editId="0AF3B512">
            <wp:extent cx="3286800" cy="240120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Picture 66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5E" w14:textId="77777777" w:rsidR="004F703E" w:rsidRPr="001554C8" w:rsidRDefault="004F703E" w:rsidP="004F703E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 xml:space="preserve">C. </w:t>
      </w:r>
      <w:r>
        <w:rPr>
          <w:rFonts w:asciiTheme="majorHAnsi" w:hAnsiTheme="majorHAnsi" w:cstheme="majorHAnsi"/>
          <w:b/>
          <w:sz w:val="22"/>
          <w:szCs w:val="22"/>
        </w:rPr>
        <w:t>Al</w:t>
      </w:r>
      <w:r w:rsidRPr="001554C8">
        <w:rPr>
          <w:rFonts w:asciiTheme="majorHAnsi" w:hAnsiTheme="majorHAnsi" w:cstheme="majorHAnsi"/>
          <w:b/>
          <w:sz w:val="22"/>
          <w:szCs w:val="22"/>
        </w:rPr>
        <w:t>l</w:t>
      </w:r>
    </w:p>
    <w:p w14:paraId="0532C45F" w14:textId="77777777" w:rsidR="004E00B1" w:rsidRDefault="00672678">
      <w:pPr>
        <w:rPr>
          <w:b/>
        </w:rPr>
      </w:pPr>
      <w:r>
        <w:rPr>
          <w:b/>
          <w:noProof/>
        </w:rPr>
        <w:drawing>
          <wp:inline distT="0" distB="0" distL="0" distR="0" wp14:anchorId="0532C685" wp14:editId="31572759">
            <wp:extent cx="3286800" cy="24012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Picture 64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00B1">
        <w:rPr>
          <w:b/>
        </w:rPr>
        <w:br w:type="page"/>
      </w:r>
    </w:p>
    <w:p w14:paraId="0532C460" w14:textId="77777777" w:rsidR="008B71B0" w:rsidRDefault="008B71B0">
      <w:pPr>
        <w:rPr>
          <w:b/>
        </w:rPr>
      </w:pPr>
    </w:p>
    <w:p w14:paraId="0532C461" w14:textId="62F1FBC5" w:rsidR="009918DD" w:rsidRDefault="00AA6839" w:rsidP="004C68E7">
      <w:pPr>
        <w:pStyle w:val="Heading2"/>
      </w:pPr>
      <w:bookmarkStart w:id="9" w:name="interrupted-time-series-analysis"/>
      <w:bookmarkStart w:id="10" w:name="_Toc132718182"/>
      <w:r>
        <w:t>A.</w:t>
      </w:r>
      <w:r w:rsidR="00447E6B">
        <w:t>3. Interrupted time series analysis</w:t>
      </w:r>
      <w:bookmarkEnd w:id="9"/>
      <w:bookmarkEnd w:id="10"/>
    </w:p>
    <w:p w14:paraId="0532C462" w14:textId="3ABD305C" w:rsidR="009918DD" w:rsidRDefault="00AA6839" w:rsidP="00C168F0">
      <w:pPr>
        <w:pStyle w:val="Heading3"/>
      </w:pPr>
      <w:bookmarkStart w:id="11" w:name="number-of-inappropriate-prescriptions"/>
      <w:bookmarkStart w:id="12" w:name="_Toc132718183"/>
      <w:r>
        <w:t xml:space="preserve">A.3.1 </w:t>
      </w:r>
      <w:r w:rsidR="00D170CB">
        <w:t>Antibiotics consumption</w:t>
      </w:r>
      <w:bookmarkEnd w:id="11"/>
      <w:bookmarkEnd w:id="12"/>
    </w:p>
    <w:p w14:paraId="0532C463" w14:textId="77777777" w:rsidR="00A22459" w:rsidRDefault="00A22459" w:rsidP="00A22459">
      <w:pPr>
        <w:pStyle w:val="PlainText"/>
        <w:rPr>
          <w:rFonts w:ascii="Calibri" w:hAnsi="Calibri" w:cs="Courier New"/>
          <w:b/>
          <w:sz w:val="20"/>
          <w:lang w:val="en-GB"/>
        </w:rPr>
      </w:pPr>
    </w:p>
    <w:p w14:paraId="41DC27A7" w14:textId="77777777" w:rsidR="00614A37" w:rsidRDefault="00614A37" w:rsidP="00A22459">
      <w:pPr>
        <w:pStyle w:val="PlainText"/>
        <w:rPr>
          <w:rFonts w:ascii="Calibri" w:hAnsi="Calibri" w:cs="Courier New"/>
          <w:b/>
          <w:sz w:val="20"/>
          <w:lang w:val="en-GB"/>
        </w:rPr>
      </w:pPr>
    </w:p>
    <w:p w14:paraId="0532C464" w14:textId="77777777" w:rsidR="006C3574" w:rsidRPr="006C3574" w:rsidRDefault="006C3574" w:rsidP="0019458D">
      <w:pPr>
        <w:pStyle w:val="Heading4"/>
      </w:pPr>
      <w:r w:rsidRPr="006C3574">
        <w:t>Estimates on Total antibiotic consumption from an interrupted time-series model</w:t>
      </w:r>
    </w:p>
    <w:p w14:paraId="0532C465" w14:textId="77777777" w:rsidR="006C3574" w:rsidRPr="006C3574" w:rsidRDefault="006C3574" w:rsidP="006C3574">
      <w:pPr>
        <w:pStyle w:val="PlainText"/>
        <w:rPr>
          <w:rFonts w:ascii="Calibri" w:hAnsi="Calibri" w:cs="Courier New"/>
          <w:bCs/>
          <w:sz w:val="22"/>
          <w:szCs w:val="22"/>
          <w:lang w:val="en-GB"/>
        </w:rPr>
      </w:pPr>
      <w:r w:rsidRPr="006C3574">
        <w:rPr>
          <w:rFonts w:ascii="Calibri" w:hAnsi="Calibri" w:cs="Courier New"/>
          <w:bCs/>
          <w:sz w:val="22"/>
          <w:szCs w:val="22"/>
          <w:lang w:val="en-GB"/>
        </w:rPr>
        <w:t>Pre-intervention yearly slope: -0.488 (95% CI: -1.465, 0.489); p: 0.322</w:t>
      </w:r>
    </w:p>
    <w:p w14:paraId="0532C466" w14:textId="77777777" w:rsidR="006C3574" w:rsidRPr="006C3574" w:rsidRDefault="006C3574" w:rsidP="006C3574">
      <w:pPr>
        <w:pStyle w:val="PlainText"/>
        <w:rPr>
          <w:rFonts w:ascii="Calibri" w:hAnsi="Calibri" w:cs="Courier New"/>
          <w:bCs/>
          <w:sz w:val="22"/>
          <w:szCs w:val="22"/>
          <w:lang w:val="en-GB"/>
        </w:rPr>
      </w:pPr>
      <w:r w:rsidRPr="006C3574">
        <w:rPr>
          <w:rFonts w:ascii="Calibri" w:hAnsi="Calibri" w:cs="Courier New"/>
          <w:bCs/>
          <w:sz w:val="22"/>
          <w:szCs w:val="22"/>
          <w:lang w:val="en-GB"/>
        </w:rPr>
        <w:t>Change at intervention: -0.203 (95% CI: -1.835, 1.429); p: 0.805</w:t>
      </w:r>
    </w:p>
    <w:p w14:paraId="0532C467" w14:textId="77777777" w:rsidR="006C3574" w:rsidRPr="006C3574" w:rsidRDefault="006C3574" w:rsidP="006C3574">
      <w:pPr>
        <w:pStyle w:val="PlainText"/>
        <w:rPr>
          <w:rFonts w:ascii="Calibri" w:hAnsi="Calibri" w:cs="Courier New"/>
          <w:bCs/>
          <w:sz w:val="22"/>
          <w:szCs w:val="22"/>
          <w:lang w:val="en-GB"/>
        </w:rPr>
      </w:pPr>
      <w:r w:rsidRPr="006C3574">
        <w:rPr>
          <w:rFonts w:ascii="Calibri" w:hAnsi="Calibri" w:cs="Courier New"/>
          <w:bCs/>
          <w:sz w:val="22"/>
          <w:szCs w:val="22"/>
          <w:lang w:val="en-GB"/>
        </w:rPr>
        <w:t>Post-intervention yearly slope: 0.668 (95% CI: 0.162, 1.173); p: 0.010</w:t>
      </w:r>
    </w:p>
    <w:p w14:paraId="0532C469" w14:textId="77777777" w:rsidR="000966C4" w:rsidRDefault="000966C4" w:rsidP="000966C4">
      <w:pPr>
        <w:pStyle w:val="PlainText"/>
        <w:rPr>
          <w:rFonts w:ascii="Calibri" w:hAnsi="Calibri" w:cs="Courier New"/>
          <w:b/>
          <w:sz w:val="22"/>
          <w:szCs w:val="22"/>
          <w:lang w:val="en-GB"/>
        </w:rPr>
      </w:pPr>
    </w:p>
    <w:p w14:paraId="0532C46A" w14:textId="65CF74A1" w:rsidR="00A22459" w:rsidRPr="0019458D" w:rsidRDefault="00A22459" w:rsidP="0019458D">
      <w:pPr>
        <w:pStyle w:val="Heading4"/>
      </w:pPr>
      <w:r w:rsidRPr="0019458D">
        <w:t xml:space="preserve">Figure </w:t>
      </w:r>
      <w:r w:rsidR="0019458D" w:rsidRPr="0019458D">
        <w:t>S</w:t>
      </w:r>
      <w:r w:rsidR="001C609A">
        <w:t>A.26</w:t>
      </w:r>
      <w:r w:rsidRPr="0019458D">
        <w:t>. Observed values and model predictions of Total antibiotic consumption pre- and post-intervention.</w:t>
      </w:r>
    </w:p>
    <w:p w14:paraId="0532C46B" w14:textId="77777777" w:rsidR="00AC0EFF" w:rsidRPr="00A22459" w:rsidRDefault="00AC0EFF" w:rsidP="00A22459">
      <w:pPr>
        <w:pStyle w:val="PlainText"/>
        <w:rPr>
          <w:rFonts w:ascii="Calibri" w:hAnsi="Calibri" w:cs="Courier New"/>
          <w:sz w:val="22"/>
          <w:szCs w:val="22"/>
          <w:lang w:val="en-GB"/>
        </w:rPr>
      </w:pPr>
    </w:p>
    <w:p w14:paraId="0532C46D" w14:textId="41DA8A54" w:rsidR="00904C31" w:rsidRDefault="00AC0EFF">
      <w:r>
        <w:rPr>
          <w:noProof/>
        </w:rPr>
        <w:drawing>
          <wp:inline distT="0" distB="0" distL="0" distR="0" wp14:anchorId="0532C687" wp14:editId="0532C688">
            <wp:extent cx="4928400" cy="36000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Picture 72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DDECA" w14:textId="77777777" w:rsidR="00614A37" w:rsidRDefault="00614A37">
      <w:pPr>
        <w:rPr>
          <w:rFonts w:eastAsiaTheme="majorEastAsia" w:cstheme="majorBidi"/>
          <w:bCs/>
          <w:sz w:val="20"/>
        </w:rPr>
      </w:pPr>
      <w:r>
        <w:br w:type="page"/>
      </w:r>
    </w:p>
    <w:p w14:paraId="0532C46E" w14:textId="515E81FE" w:rsidR="006C3574" w:rsidRPr="006C3574" w:rsidRDefault="006C3574" w:rsidP="0019458D">
      <w:pPr>
        <w:pStyle w:val="Heading4"/>
      </w:pPr>
      <w:r w:rsidRPr="006C3574">
        <w:lastRenderedPageBreak/>
        <w:t>Estimates on Carbapenem consumption from an interrupted time-series model</w:t>
      </w:r>
    </w:p>
    <w:p w14:paraId="0532C46F" w14:textId="77777777" w:rsidR="006C3574" w:rsidRPr="006C3574" w:rsidRDefault="006C3574" w:rsidP="006C3574">
      <w:pPr>
        <w:pStyle w:val="PlainText"/>
        <w:rPr>
          <w:rFonts w:ascii="Calibri" w:hAnsi="Calibri" w:cs="Courier New"/>
          <w:bCs/>
          <w:sz w:val="22"/>
          <w:szCs w:val="22"/>
          <w:lang w:val="en-GB"/>
        </w:rPr>
      </w:pPr>
      <w:r w:rsidRPr="006C3574">
        <w:rPr>
          <w:rFonts w:ascii="Calibri" w:hAnsi="Calibri" w:cs="Courier New"/>
          <w:bCs/>
          <w:sz w:val="22"/>
          <w:szCs w:val="22"/>
          <w:lang w:val="en-GB"/>
        </w:rPr>
        <w:t>Pre-intervention yearly slope: 0.549 (95% CI: -0.053, 1.150); p: 0.073</w:t>
      </w:r>
    </w:p>
    <w:p w14:paraId="0532C470" w14:textId="77777777" w:rsidR="006C3574" w:rsidRPr="006C3574" w:rsidRDefault="006C3574" w:rsidP="006C3574">
      <w:pPr>
        <w:pStyle w:val="PlainText"/>
        <w:rPr>
          <w:rFonts w:ascii="Calibri" w:hAnsi="Calibri" w:cs="Courier New"/>
          <w:bCs/>
          <w:sz w:val="22"/>
          <w:szCs w:val="22"/>
          <w:lang w:val="en-GB"/>
        </w:rPr>
      </w:pPr>
      <w:r w:rsidRPr="006C3574">
        <w:rPr>
          <w:rFonts w:ascii="Calibri" w:hAnsi="Calibri" w:cs="Courier New"/>
          <w:bCs/>
          <w:sz w:val="22"/>
          <w:szCs w:val="22"/>
          <w:lang w:val="en-GB"/>
        </w:rPr>
        <w:t>Change at intervention: -10.170 (95% CI: -13.058, -7.282); p: &lt;0.001</w:t>
      </w:r>
    </w:p>
    <w:p w14:paraId="2E40B847" w14:textId="72FD40D8" w:rsidR="0003630A" w:rsidRDefault="006C3574" w:rsidP="00614A37">
      <w:pPr>
        <w:pStyle w:val="PlainText"/>
        <w:rPr>
          <w:rFonts w:ascii="Calibri" w:hAnsi="Calibri" w:cs="Courier New"/>
          <w:bCs/>
          <w:sz w:val="22"/>
          <w:szCs w:val="22"/>
          <w:lang w:val="en-GB"/>
        </w:rPr>
      </w:pPr>
      <w:r w:rsidRPr="006C3574">
        <w:rPr>
          <w:rFonts w:ascii="Calibri" w:hAnsi="Calibri" w:cs="Courier New"/>
          <w:bCs/>
          <w:sz w:val="22"/>
          <w:szCs w:val="22"/>
          <w:lang w:val="en-GB"/>
        </w:rPr>
        <w:t>Post-intervention yearly slope: 0.966 (95% CI: -0.433, 2.366); p: 0.173</w:t>
      </w:r>
    </w:p>
    <w:p w14:paraId="368D8B2A" w14:textId="77777777" w:rsidR="00614A37" w:rsidRDefault="00614A37" w:rsidP="00614A37">
      <w:pPr>
        <w:pStyle w:val="PlainText"/>
        <w:rPr>
          <w:rFonts w:ascii="Calibri" w:hAnsi="Calibri" w:cs="Courier New"/>
          <w:b/>
          <w:sz w:val="22"/>
          <w:szCs w:val="22"/>
          <w:lang w:val="en-GB"/>
        </w:rPr>
      </w:pPr>
    </w:p>
    <w:p w14:paraId="0532C474" w14:textId="772300DD" w:rsidR="00904C31" w:rsidRDefault="00904C31" w:rsidP="009B2FAF">
      <w:pPr>
        <w:pStyle w:val="Heading4"/>
      </w:pPr>
      <w:r w:rsidRPr="00A22459">
        <w:t xml:space="preserve">Figure </w:t>
      </w:r>
      <w:r w:rsidR="0019458D">
        <w:t>S</w:t>
      </w:r>
      <w:r w:rsidR="001C609A">
        <w:t>A.27</w:t>
      </w:r>
      <w:r w:rsidRPr="00A22459">
        <w:t xml:space="preserve">. Observed values and model predictions of </w:t>
      </w:r>
      <w:r w:rsidRPr="003843CE">
        <w:rPr>
          <w:rFonts w:asciiTheme="majorHAnsi" w:hAnsiTheme="majorHAnsi" w:cstheme="majorHAnsi"/>
        </w:rPr>
        <w:t xml:space="preserve">Carbapenem consumption </w:t>
      </w:r>
      <w:r w:rsidRPr="00A22459">
        <w:t>pre- and post-intervention.</w:t>
      </w:r>
    </w:p>
    <w:p w14:paraId="0532C475" w14:textId="77777777" w:rsidR="00BD0DCD" w:rsidRDefault="00BD0DCD" w:rsidP="00904C31">
      <w:pPr>
        <w:pStyle w:val="PlainText"/>
        <w:rPr>
          <w:rFonts w:ascii="Calibri" w:hAnsi="Calibri" w:cs="Courier New"/>
          <w:sz w:val="22"/>
          <w:szCs w:val="22"/>
          <w:lang w:val="en-GB"/>
        </w:rPr>
      </w:pPr>
    </w:p>
    <w:p w14:paraId="0532C476" w14:textId="77777777" w:rsidR="00AC0EFF" w:rsidRPr="00A22459" w:rsidRDefault="00AC0EFF" w:rsidP="00904C31">
      <w:pPr>
        <w:pStyle w:val="PlainText"/>
        <w:rPr>
          <w:rFonts w:ascii="Calibri" w:hAnsi="Calibri" w:cs="Courier New"/>
          <w:sz w:val="22"/>
          <w:szCs w:val="22"/>
          <w:lang w:val="en-GB"/>
        </w:rPr>
      </w:pPr>
      <w:r>
        <w:rPr>
          <w:rFonts w:ascii="Calibri" w:hAnsi="Calibri" w:cs="Courier New"/>
          <w:noProof/>
          <w:sz w:val="22"/>
          <w:szCs w:val="22"/>
          <w:lang w:bidi="ar-SA"/>
        </w:rPr>
        <w:drawing>
          <wp:inline distT="0" distB="0" distL="0" distR="0" wp14:anchorId="0532C689" wp14:editId="0532C68A">
            <wp:extent cx="4928400" cy="360000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78" w14:textId="77777777" w:rsidR="00904C31" w:rsidRDefault="00904C31">
      <w:r>
        <w:br w:type="page"/>
      </w:r>
    </w:p>
    <w:p w14:paraId="0532C479" w14:textId="77777777" w:rsidR="006C3574" w:rsidRPr="006C3574" w:rsidRDefault="006C3574" w:rsidP="0019458D">
      <w:pPr>
        <w:pStyle w:val="Heading4"/>
      </w:pPr>
      <w:r w:rsidRPr="006C3574">
        <w:lastRenderedPageBreak/>
        <w:t>Estimates on Colistin consumption from an interrupted time-series model</w:t>
      </w:r>
    </w:p>
    <w:p w14:paraId="0532C47A" w14:textId="77777777" w:rsidR="006C3574" w:rsidRPr="006C3574" w:rsidRDefault="006C3574" w:rsidP="006C3574">
      <w:pPr>
        <w:pStyle w:val="PlainText"/>
        <w:rPr>
          <w:rFonts w:ascii="Calibri" w:hAnsi="Calibri" w:cs="Courier New"/>
          <w:bCs/>
          <w:sz w:val="22"/>
          <w:szCs w:val="22"/>
          <w:lang w:val="en-GB"/>
        </w:rPr>
      </w:pPr>
      <w:r w:rsidRPr="006C3574">
        <w:rPr>
          <w:rFonts w:ascii="Calibri" w:hAnsi="Calibri" w:cs="Courier New"/>
          <w:bCs/>
          <w:sz w:val="22"/>
          <w:szCs w:val="22"/>
          <w:lang w:val="en-GB"/>
        </w:rPr>
        <w:t>Pre-intervention yearly slope: 0.132 (95% CI: -0.429, 0.692); p: 0.641</w:t>
      </w:r>
    </w:p>
    <w:p w14:paraId="0532C47B" w14:textId="77777777" w:rsidR="006C3574" w:rsidRPr="006C3574" w:rsidRDefault="006C3574" w:rsidP="006C3574">
      <w:pPr>
        <w:pStyle w:val="PlainText"/>
        <w:rPr>
          <w:rFonts w:ascii="Calibri" w:hAnsi="Calibri" w:cs="Courier New"/>
          <w:bCs/>
          <w:sz w:val="22"/>
          <w:szCs w:val="22"/>
          <w:lang w:val="en-GB"/>
        </w:rPr>
      </w:pPr>
      <w:r w:rsidRPr="006C3574">
        <w:rPr>
          <w:rFonts w:ascii="Calibri" w:hAnsi="Calibri" w:cs="Courier New"/>
          <w:bCs/>
          <w:sz w:val="22"/>
          <w:szCs w:val="22"/>
          <w:lang w:val="en-GB"/>
        </w:rPr>
        <w:t>Change at intervention: -2.261 (95% CI: -3.667, -0.856); p: 0.002</w:t>
      </w:r>
    </w:p>
    <w:p w14:paraId="0532C47C" w14:textId="77777777" w:rsidR="006C3574" w:rsidRPr="006C3574" w:rsidRDefault="006C3574" w:rsidP="006C3574">
      <w:pPr>
        <w:pStyle w:val="PlainText"/>
        <w:rPr>
          <w:rFonts w:ascii="Calibri" w:hAnsi="Calibri" w:cs="Courier New"/>
          <w:bCs/>
          <w:sz w:val="22"/>
          <w:szCs w:val="22"/>
          <w:lang w:val="en-GB"/>
        </w:rPr>
      </w:pPr>
      <w:r w:rsidRPr="006C3574">
        <w:rPr>
          <w:rFonts w:ascii="Calibri" w:hAnsi="Calibri" w:cs="Courier New"/>
          <w:bCs/>
          <w:sz w:val="22"/>
          <w:szCs w:val="22"/>
          <w:lang w:val="en-GB"/>
        </w:rPr>
        <w:t>Post-intervention yearly slope: 0.144 (95% CI: -0.495, 0.783); p: 0.655</w:t>
      </w:r>
    </w:p>
    <w:p w14:paraId="0532C47D" w14:textId="77777777" w:rsidR="006C3574" w:rsidRDefault="006C3574" w:rsidP="000966C4">
      <w:pPr>
        <w:pStyle w:val="PlainText"/>
        <w:rPr>
          <w:rFonts w:ascii="Calibri" w:hAnsi="Calibri" w:cs="Courier New"/>
          <w:b/>
          <w:sz w:val="22"/>
          <w:szCs w:val="22"/>
        </w:rPr>
      </w:pPr>
    </w:p>
    <w:p w14:paraId="0532C47F" w14:textId="0E7B49B8" w:rsidR="00904C31" w:rsidRPr="00A22459" w:rsidRDefault="00904C31" w:rsidP="009B2FAF">
      <w:pPr>
        <w:pStyle w:val="Heading4"/>
      </w:pPr>
      <w:r w:rsidRPr="00A22459">
        <w:t xml:space="preserve">Figure </w:t>
      </w:r>
      <w:r w:rsidR="0019458D">
        <w:t>S</w:t>
      </w:r>
      <w:r w:rsidR="001C609A">
        <w:t>A.28</w:t>
      </w:r>
      <w:r w:rsidRPr="00A22459">
        <w:t xml:space="preserve">. Observed values and model predictions of </w:t>
      </w:r>
      <w:r w:rsidRPr="00904C31">
        <w:t xml:space="preserve">Colistin </w:t>
      </w:r>
      <w:r w:rsidRPr="00A22459">
        <w:t>consumption pre- and post-intervention.</w:t>
      </w:r>
    </w:p>
    <w:p w14:paraId="0532C480" w14:textId="77777777" w:rsidR="00BD0DCD" w:rsidRDefault="00BD0DCD"/>
    <w:p w14:paraId="0532C481" w14:textId="77777777" w:rsidR="00AC0EFF" w:rsidRDefault="00AC0EFF">
      <w:r>
        <w:rPr>
          <w:noProof/>
        </w:rPr>
        <w:drawing>
          <wp:inline distT="0" distB="0" distL="0" distR="0" wp14:anchorId="0532C68B" wp14:editId="4C3CA8F5">
            <wp:extent cx="4928400" cy="3600000"/>
            <wp:effectExtent l="0" t="0" r="0" b="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Picture 74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82" w14:textId="77777777" w:rsidR="00904C31" w:rsidRDefault="00904C31">
      <w:r>
        <w:br w:type="page"/>
      </w:r>
    </w:p>
    <w:p w14:paraId="0532C483" w14:textId="77777777" w:rsidR="006C3574" w:rsidRPr="006C3574" w:rsidRDefault="006C3574" w:rsidP="0019458D">
      <w:pPr>
        <w:pStyle w:val="Heading4"/>
      </w:pPr>
      <w:r w:rsidRPr="006C3574">
        <w:lastRenderedPageBreak/>
        <w:t>Estimates on Gentamicin consumption from an interrupted time-series model</w:t>
      </w:r>
    </w:p>
    <w:p w14:paraId="0532C484" w14:textId="77777777" w:rsidR="006C3574" w:rsidRPr="006C3574" w:rsidRDefault="006C3574" w:rsidP="006C3574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6C3574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Pre-intervention yearly slope: 0.173 (95% CI: -0.007, 0.354); p: 0.059</w:t>
      </w:r>
    </w:p>
    <w:p w14:paraId="0532C485" w14:textId="77777777" w:rsidR="006C3574" w:rsidRPr="006C3574" w:rsidRDefault="006C3574" w:rsidP="006C3574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6C3574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Change at intervention: 0.284 (95% CI: -0.017, 0.585); p: 0.064</w:t>
      </w:r>
    </w:p>
    <w:p w14:paraId="0532C486" w14:textId="77777777" w:rsidR="006C3574" w:rsidRPr="006C3574" w:rsidRDefault="006C3574" w:rsidP="006C3574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6C3574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Post-intervention yearly slope: 0.057 (95% CI: 0.004, 0.110); p: 0.036</w:t>
      </w:r>
    </w:p>
    <w:p w14:paraId="0532C487" w14:textId="77777777" w:rsidR="006C3574" w:rsidRDefault="006C3574" w:rsidP="00BD0DCD">
      <w:pPr>
        <w:pStyle w:val="PlainText"/>
        <w:spacing w:after="120"/>
        <w:rPr>
          <w:rFonts w:ascii="Calibri" w:hAnsi="Calibri" w:cs="Courier New"/>
          <w:b/>
          <w:sz w:val="22"/>
          <w:szCs w:val="22"/>
        </w:rPr>
      </w:pPr>
    </w:p>
    <w:p w14:paraId="0532C488" w14:textId="6DF7A53B" w:rsidR="00904C31" w:rsidRDefault="00904C31" w:rsidP="009B2FAF">
      <w:pPr>
        <w:pStyle w:val="Heading4"/>
      </w:pPr>
      <w:r w:rsidRPr="00A22459">
        <w:t xml:space="preserve">Figure </w:t>
      </w:r>
      <w:r w:rsidR="0011463A">
        <w:t>S</w:t>
      </w:r>
      <w:r w:rsidR="001C609A">
        <w:t>A.29</w:t>
      </w:r>
      <w:r w:rsidRPr="00A22459">
        <w:t xml:space="preserve">. Observed values and model predictions of </w:t>
      </w:r>
      <w:r w:rsidRPr="00904C31">
        <w:t xml:space="preserve">Gentamicin </w:t>
      </w:r>
      <w:r w:rsidRPr="00A22459">
        <w:t>consumption pre- and post-intervention.</w:t>
      </w:r>
    </w:p>
    <w:p w14:paraId="0532C489" w14:textId="77777777" w:rsidR="00AC0EFF" w:rsidRPr="00A22459" w:rsidRDefault="00AC0EFF" w:rsidP="00904C31">
      <w:pPr>
        <w:pStyle w:val="PlainText"/>
        <w:rPr>
          <w:rFonts w:ascii="Calibri" w:hAnsi="Calibri" w:cs="Courier New"/>
          <w:sz w:val="22"/>
          <w:szCs w:val="22"/>
          <w:lang w:val="en-GB"/>
        </w:rPr>
      </w:pPr>
    </w:p>
    <w:p w14:paraId="0532C48A" w14:textId="77777777" w:rsidR="00BD0DCD" w:rsidRDefault="00AC0EFF">
      <w:r>
        <w:rPr>
          <w:noProof/>
        </w:rPr>
        <w:drawing>
          <wp:inline distT="0" distB="0" distL="0" distR="0" wp14:anchorId="0532C68D" wp14:editId="7CB8765F">
            <wp:extent cx="4928400" cy="360000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8B" w14:textId="77777777" w:rsidR="00904C31" w:rsidRDefault="00904C31">
      <w:r>
        <w:br w:type="page"/>
      </w:r>
    </w:p>
    <w:p w14:paraId="0532C48C" w14:textId="77777777" w:rsidR="006C3574" w:rsidRPr="006C3574" w:rsidRDefault="006C3574" w:rsidP="0019458D">
      <w:pPr>
        <w:pStyle w:val="Heading4"/>
      </w:pPr>
      <w:r w:rsidRPr="006C3574">
        <w:lastRenderedPageBreak/>
        <w:t>Estimates on Amikacin consumption from an interrupted time-series model</w:t>
      </w:r>
    </w:p>
    <w:p w14:paraId="0532C48D" w14:textId="77777777" w:rsidR="006C3574" w:rsidRPr="006C3574" w:rsidRDefault="006C3574" w:rsidP="006C3574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6C3574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Pre-intervention yearly slope: -0.154 (95% CI: -0.250, -0.059); p: 0.002</w:t>
      </w:r>
    </w:p>
    <w:p w14:paraId="0532C48E" w14:textId="77777777" w:rsidR="006C3574" w:rsidRPr="006C3574" w:rsidRDefault="006C3574" w:rsidP="006C3574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6C3574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Change at intervention: 0.108 (95% CI: -0.107, 0.324); p: 0.320</w:t>
      </w:r>
    </w:p>
    <w:p w14:paraId="0532C48F" w14:textId="77777777" w:rsidR="006C3574" w:rsidRPr="006C3574" w:rsidRDefault="006C3574" w:rsidP="006C3574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6C3574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Post-intervention yearly slope: 0.027 (95% CI: -0.051, 0.105); p: 0.492</w:t>
      </w:r>
    </w:p>
    <w:p w14:paraId="0532C490" w14:textId="77777777" w:rsidR="006C3574" w:rsidRDefault="006C3574" w:rsidP="006C3574">
      <w:pPr>
        <w:pStyle w:val="BodyText"/>
        <w:spacing w:before="0" w:after="0"/>
        <w:rPr>
          <w:rFonts w:asciiTheme="majorHAnsi" w:hAnsiTheme="majorHAnsi" w:cstheme="majorHAnsi"/>
          <w:b/>
          <w:sz w:val="22"/>
          <w:szCs w:val="22"/>
        </w:rPr>
      </w:pPr>
    </w:p>
    <w:p w14:paraId="0532C491" w14:textId="77777777" w:rsidR="006C3574" w:rsidRDefault="006C3574" w:rsidP="00904C31">
      <w:pPr>
        <w:pStyle w:val="PlainText"/>
        <w:rPr>
          <w:rFonts w:ascii="Calibri" w:hAnsi="Calibri" w:cs="Courier New"/>
          <w:b/>
          <w:sz w:val="22"/>
          <w:szCs w:val="22"/>
        </w:rPr>
      </w:pPr>
    </w:p>
    <w:p w14:paraId="0532C492" w14:textId="410D3401" w:rsidR="00904C31" w:rsidRPr="00A22459" w:rsidRDefault="00904C31" w:rsidP="0058474C">
      <w:pPr>
        <w:pStyle w:val="Heading4"/>
      </w:pPr>
      <w:r w:rsidRPr="00A22459">
        <w:t xml:space="preserve">Figure </w:t>
      </w:r>
      <w:r w:rsidR="0011463A">
        <w:t>S</w:t>
      </w:r>
      <w:r w:rsidR="001C609A">
        <w:t>A.30</w:t>
      </w:r>
      <w:r w:rsidRPr="00A22459">
        <w:t xml:space="preserve">. Observed values and model predictions of </w:t>
      </w:r>
      <w:r w:rsidRPr="00904C31">
        <w:t xml:space="preserve">Amikacin </w:t>
      </w:r>
      <w:r w:rsidRPr="00A22459">
        <w:t>consumption pre- and post-intervention.</w:t>
      </w:r>
    </w:p>
    <w:p w14:paraId="0532C493" w14:textId="77777777" w:rsidR="00BD0DCD" w:rsidRDefault="00BD0DCD"/>
    <w:p w14:paraId="0532C494" w14:textId="77777777" w:rsidR="00AC0EFF" w:rsidRDefault="00AC0EFF">
      <w:r>
        <w:rPr>
          <w:noProof/>
        </w:rPr>
        <w:drawing>
          <wp:inline distT="0" distB="0" distL="0" distR="0" wp14:anchorId="0532C68F" wp14:editId="0532C690">
            <wp:extent cx="4928400" cy="360000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95" w14:textId="77777777" w:rsidR="00904C31" w:rsidRDefault="00904C31">
      <w:r>
        <w:br w:type="page"/>
      </w:r>
    </w:p>
    <w:p w14:paraId="0532C496" w14:textId="77777777" w:rsidR="00044CDB" w:rsidRPr="00044CDB" w:rsidRDefault="00044CDB" w:rsidP="0019458D">
      <w:pPr>
        <w:pStyle w:val="Heading4"/>
      </w:pPr>
      <w:r w:rsidRPr="00044CDB">
        <w:lastRenderedPageBreak/>
        <w:t>Estimates on Aminoglycoside consumption from an interrupted time-series model</w:t>
      </w:r>
    </w:p>
    <w:p w14:paraId="0532C497" w14:textId="77777777" w:rsidR="00044CDB" w:rsidRPr="00044CDB" w:rsidRDefault="00044CDB" w:rsidP="00044CDB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044CDB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Pre-intervention yearly slope: 0.026 (95% CI: -0.239, 0.291); p: 0.845</w:t>
      </w:r>
    </w:p>
    <w:p w14:paraId="0532C498" w14:textId="77777777" w:rsidR="00044CDB" w:rsidRPr="00044CDB" w:rsidRDefault="00044CDB" w:rsidP="00044CDB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044CDB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Change at intervention: 0.388 (95% CI: -0.073, 0.849); p: 0.098</w:t>
      </w:r>
    </w:p>
    <w:p w14:paraId="0532C499" w14:textId="77777777" w:rsidR="00044CDB" w:rsidRPr="00044CDB" w:rsidRDefault="00044CDB" w:rsidP="00044CDB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044CDB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Post-intervention yearly slope: 0.084 (95% CI: -0.019, 0.188); p: 0.110</w:t>
      </w:r>
    </w:p>
    <w:p w14:paraId="0532C49A" w14:textId="77777777" w:rsidR="006C3574" w:rsidRPr="00A22459" w:rsidRDefault="006C3574" w:rsidP="006C3574">
      <w:pPr>
        <w:pStyle w:val="BodyText"/>
        <w:spacing w:before="0" w:after="0"/>
        <w:rPr>
          <w:sz w:val="22"/>
          <w:szCs w:val="22"/>
        </w:rPr>
      </w:pPr>
    </w:p>
    <w:p w14:paraId="0532C49B" w14:textId="77777777" w:rsidR="006C3574" w:rsidRDefault="006C3574" w:rsidP="00904C31">
      <w:pPr>
        <w:pStyle w:val="PlainText"/>
        <w:rPr>
          <w:rFonts w:ascii="Calibri" w:hAnsi="Calibri" w:cs="Courier New"/>
          <w:b/>
          <w:sz w:val="22"/>
          <w:szCs w:val="22"/>
        </w:rPr>
      </w:pPr>
    </w:p>
    <w:p w14:paraId="0532C49C" w14:textId="514FBC73" w:rsidR="00904C31" w:rsidRPr="00A22459" w:rsidRDefault="00904C31" w:rsidP="0058474C">
      <w:pPr>
        <w:pStyle w:val="Heading4"/>
      </w:pPr>
      <w:r w:rsidRPr="00A22459">
        <w:t xml:space="preserve">Figure </w:t>
      </w:r>
      <w:r w:rsidR="0011463A">
        <w:t>S</w:t>
      </w:r>
      <w:r w:rsidR="001C609A">
        <w:t>A.31</w:t>
      </w:r>
      <w:r w:rsidRPr="00A22459">
        <w:t xml:space="preserve">. Observed values and model predictions of </w:t>
      </w:r>
      <w:r w:rsidRPr="00904C31">
        <w:t xml:space="preserve">Aminoglycoside </w:t>
      </w:r>
      <w:r w:rsidRPr="00A22459">
        <w:t>consumption pre- and post-intervention.</w:t>
      </w:r>
    </w:p>
    <w:p w14:paraId="0532C49D" w14:textId="77777777" w:rsidR="00904C31" w:rsidRDefault="00904C31">
      <w:pPr>
        <w:pStyle w:val="BodyText"/>
      </w:pPr>
    </w:p>
    <w:p w14:paraId="0532C49E" w14:textId="77777777" w:rsidR="00835693" w:rsidRDefault="00835693">
      <w:pPr>
        <w:pStyle w:val="BodyText"/>
      </w:pPr>
      <w:r>
        <w:rPr>
          <w:noProof/>
        </w:rPr>
        <w:drawing>
          <wp:inline distT="0" distB="0" distL="0" distR="0" wp14:anchorId="0532C691" wp14:editId="0532C692">
            <wp:extent cx="4928400" cy="3600000"/>
            <wp:effectExtent l="0" t="0" r="0" b="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Picture 77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9F" w14:textId="77777777" w:rsidR="000966C4" w:rsidRDefault="000966C4">
      <w:pPr>
        <w:pStyle w:val="BodyText"/>
      </w:pPr>
    </w:p>
    <w:p w14:paraId="0532C4A0" w14:textId="77777777" w:rsidR="00A22459" w:rsidRDefault="00A22459">
      <w:pPr>
        <w:pStyle w:val="BodyText"/>
      </w:pPr>
    </w:p>
    <w:p w14:paraId="0532C4A1" w14:textId="77777777" w:rsidR="00904C31" w:rsidRDefault="00904C31">
      <w:r>
        <w:br w:type="page"/>
      </w:r>
    </w:p>
    <w:p w14:paraId="0532C4A2" w14:textId="77777777" w:rsidR="00044CDB" w:rsidRPr="00044CDB" w:rsidRDefault="00044CDB" w:rsidP="0019458D">
      <w:pPr>
        <w:pStyle w:val="Heading4"/>
      </w:pPr>
      <w:r w:rsidRPr="00044CDB">
        <w:lastRenderedPageBreak/>
        <w:t>Estimates on Ciprofloxacin consumption from an interrupted time-series model</w:t>
      </w:r>
    </w:p>
    <w:p w14:paraId="0532C4A3" w14:textId="77777777" w:rsidR="00044CDB" w:rsidRPr="00044CDB" w:rsidRDefault="00044CDB" w:rsidP="00044CDB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044CDB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Pre-intervention yearly slope: -0.479 (95% CI: -0.811, -0.146); p: 0.005</w:t>
      </w:r>
    </w:p>
    <w:p w14:paraId="0532C4A4" w14:textId="77777777" w:rsidR="00044CDB" w:rsidRPr="00044CDB" w:rsidRDefault="00044CDB" w:rsidP="00044CDB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044CDB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Change at intervention: -0.250 (95% CI: -0.898, 0.399); p: 0.445</w:t>
      </w:r>
    </w:p>
    <w:p w14:paraId="0532C4A5" w14:textId="77777777" w:rsidR="00044CDB" w:rsidRPr="00044CDB" w:rsidRDefault="00044CDB" w:rsidP="00044CDB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044CDB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Post-intervention yearly slope: -0.943 (95% CI: -1.201, -0.685); p: &lt;0.001</w:t>
      </w:r>
    </w:p>
    <w:p w14:paraId="0532C4A6" w14:textId="77777777" w:rsidR="006C3574" w:rsidRPr="00A22459" w:rsidRDefault="006C3574" w:rsidP="006C3574">
      <w:pPr>
        <w:pStyle w:val="BodyText"/>
        <w:spacing w:before="0" w:after="0"/>
        <w:rPr>
          <w:sz w:val="22"/>
          <w:szCs w:val="22"/>
        </w:rPr>
      </w:pPr>
    </w:p>
    <w:p w14:paraId="0532C4A7" w14:textId="77777777" w:rsidR="006C3574" w:rsidRDefault="006C3574" w:rsidP="00904C31">
      <w:pPr>
        <w:pStyle w:val="PlainText"/>
        <w:rPr>
          <w:rFonts w:ascii="Calibri" w:hAnsi="Calibri" w:cs="Courier New"/>
          <w:b/>
          <w:sz w:val="22"/>
          <w:szCs w:val="22"/>
        </w:rPr>
      </w:pPr>
    </w:p>
    <w:p w14:paraId="0532C4A8" w14:textId="55128B8D" w:rsidR="00904C31" w:rsidRDefault="00904C31" w:rsidP="0058474C">
      <w:pPr>
        <w:pStyle w:val="Heading4"/>
      </w:pPr>
      <w:r w:rsidRPr="00A22459">
        <w:t xml:space="preserve">Figure </w:t>
      </w:r>
      <w:r w:rsidR="0011463A">
        <w:t>S</w:t>
      </w:r>
      <w:r w:rsidR="001C609A">
        <w:t>A.32</w:t>
      </w:r>
      <w:r w:rsidRPr="00A22459">
        <w:t xml:space="preserve">. Observed values and model predictions of </w:t>
      </w:r>
      <w:r w:rsidRPr="00904C31">
        <w:t xml:space="preserve">Ciprofloxacin </w:t>
      </w:r>
      <w:r w:rsidRPr="00A22459">
        <w:t>consumption pre- and post-intervention.</w:t>
      </w:r>
    </w:p>
    <w:p w14:paraId="0532C4A9" w14:textId="77777777" w:rsidR="000966C4" w:rsidRPr="00A22459" w:rsidRDefault="000966C4" w:rsidP="00904C31">
      <w:pPr>
        <w:pStyle w:val="PlainText"/>
        <w:rPr>
          <w:rFonts w:ascii="Calibri" w:hAnsi="Calibri" w:cs="Courier New"/>
          <w:sz w:val="22"/>
          <w:szCs w:val="22"/>
          <w:lang w:val="en-GB"/>
        </w:rPr>
      </w:pPr>
    </w:p>
    <w:p w14:paraId="0532C4AA" w14:textId="77777777" w:rsidR="00904C31" w:rsidRDefault="00835693" w:rsidP="00904C31">
      <w:pPr>
        <w:pStyle w:val="PlainText"/>
        <w:rPr>
          <w:rFonts w:ascii="Calibri" w:hAnsi="Calibri" w:cs="Courier New"/>
          <w:b/>
          <w:sz w:val="22"/>
          <w:szCs w:val="22"/>
          <w:lang w:val="en-GB"/>
        </w:rPr>
      </w:pPr>
      <w:r>
        <w:rPr>
          <w:rFonts w:ascii="Calibri" w:hAnsi="Calibri" w:cs="Courier New"/>
          <w:b/>
          <w:noProof/>
          <w:sz w:val="22"/>
          <w:szCs w:val="22"/>
          <w:lang w:bidi="ar-SA"/>
        </w:rPr>
        <w:drawing>
          <wp:inline distT="0" distB="0" distL="0" distR="0" wp14:anchorId="0532C693" wp14:editId="0532C694">
            <wp:extent cx="4928400" cy="360000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AB" w14:textId="77777777" w:rsidR="00904C31" w:rsidRDefault="00904C31">
      <w:pPr>
        <w:rPr>
          <w:rFonts w:ascii="Calibri" w:eastAsiaTheme="minorEastAsia" w:hAnsi="Calibri" w:cs="Courier New"/>
          <w:b/>
          <w:sz w:val="22"/>
          <w:szCs w:val="22"/>
          <w:lang w:val="en-GB" w:bidi="en-US"/>
        </w:rPr>
      </w:pPr>
      <w:r>
        <w:rPr>
          <w:rFonts w:ascii="Calibri" w:hAnsi="Calibri" w:cs="Courier New"/>
          <w:b/>
          <w:sz w:val="22"/>
          <w:szCs w:val="22"/>
          <w:lang w:val="en-GB"/>
        </w:rPr>
        <w:br w:type="page"/>
      </w:r>
    </w:p>
    <w:p w14:paraId="0532C4AC" w14:textId="77777777" w:rsidR="00044CDB" w:rsidRPr="00044CDB" w:rsidRDefault="00044CDB" w:rsidP="0019458D">
      <w:pPr>
        <w:pStyle w:val="Heading4"/>
      </w:pPr>
      <w:r w:rsidRPr="00044CDB">
        <w:lastRenderedPageBreak/>
        <w:t>Estimates on Fluoroquinolones consumption from an interrupted time-series model</w:t>
      </w:r>
    </w:p>
    <w:p w14:paraId="0532C4AD" w14:textId="77777777" w:rsidR="00044CDB" w:rsidRPr="00044CDB" w:rsidRDefault="00044CDB" w:rsidP="00044CDB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044CDB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Pre-intervention yearly slope: -0.661 (95% CI: -0.927, -0.394); p: &lt;0.001</w:t>
      </w:r>
    </w:p>
    <w:p w14:paraId="0532C4AE" w14:textId="77777777" w:rsidR="00044CDB" w:rsidRPr="00044CDB" w:rsidRDefault="00044CDB" w:rsidP="00044CDB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044CDB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Change at intervention: -0.525 (95% CI: -1.557, 0.507); p: 0.314</w:t>
      </w:r>
    </w:p>
    <w:p w14:paraId="0532C4AF" w14:textId="77777777" w:rsidR="00044CDB" w:rsidRPr="00044CDB" w:rsidRDefault="00044CDB" w:rsidP="00044CDB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044CDB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Post-intervention yearly slope: -0.849 (95% CI: -1.359, -0.339); p: 0.001</w:t>
      </w:r>
    </w:p>
    <w:p w14:paraId="0532C4B0" w14:textId="77777777" w:rsidR="006C3574" w:rsidRPr="00A22459" w:rsidRDefault="006C3574" w:rsidP="006C3574">
      <w:pPr>
        <w:pStyle w:val="BodyText"/>
        <w:spacing w:before="0" w:after="0"/>
        <w:rPr>
          <w:sz w:val="22"/>
          <w:szCs w:val="22"/>
        </w:rPr>
      </w:pPr>
    </w:p>
    <w:p w14:paraId="0532C4B1" w14:textId="77777777" w:rsidR="006C3574" w:rsidRDefault="006C3574" w:rsidP="00904C31">
      <w:pPr>
        <w:pStyle w:val="PlainText"/>
        <w:rPr>
          <w:rFonts w:ascii="Calibri" w:hAnsi="Calibri" w:cs="Courier New"/>
          <w:b/>
          <w:sz w:val="22"/>
          <w:szCs w:val="22"/>
        </w:rPr>
      </w:pPr>
    </w:p>
    <w:p w14:paraId="0532C4B2" w14:textId="50DBF3CF" w:rsidR="00904C31" w:rsidRPr="00A22459" w:rsidRDefault="00904C31" w:rsidP="0058474C">
      <w:pPr>
        <w:pStyle w:val="Heading4"/>
      </w:pPr>
      <w:r w:rsidRPr="00A22459">
        <w:t xml:space="preserve">Figure </w:t>
      </w:r>
      <w:r w:rsidR="0011463A">
        <w:t>S</w:t>
      </w:r>
      <w:r w:rsidR="001C609A">
        <w:t>A.33</w:t>
      </w:r>
      <w:r w:rsidRPr="00A22459">
        <w:t xml:space="preserve">. Observed values and model predictions of </w:t>
      </w:r>
      <w:r w:rsidRPr="00904C31">
        <w:t xml:space="preserve">Fluoroquinolones </w:t>
      </w:r>
      <w:r w:rsidRPr="00A22459">
        <w:t>consumption pre- and post-intervention.</w:t>
      </w:r>
    </w:p>
    <w:p w14:paraId="0532C4B3" w14:textId="77777777" w:rsidR="00904C31" w:rsidRDefault="00835693">
      <w:r>
        <w:rPr>
          <w:noProof/>
        </w:rPr>
        <w:drawing>
          <wp:inline distT="0" distB="0" distL="0" distR="0" wp14:anchorId="0532C695" wp14:editId="0532C696">
            <wp:extent cx="4928400" cy="3600000"/>
            <wp:effectExtent l="0" t="0" r="0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B4" w14:textId="77777777" w:rsidR="00904C31" w:rsidRDefault="00904C31">
      <w:pPr>
        <w:rPr>
          <w:rFonts w:ascii="Calibri" w:eastAsia="Times New Roman" w:hAnsi="Calibri" w:cs="Courier New"/>
          <w:sz w:val="20"/>
          <w:szCs w:val="21"/>
          <w:lang w:bidi="en-US"/>
        </w:rPr>
      </w:pPr>
      <w:r>
        <w:rPr>
          <w:rFonts w:ascii="Calibri" w:eastAsia="Times New Roman" w:hAnsi="Calibri" w:cs="Courier New"/>
          <w:sz w:val="20"/>
          <w:szCs w:val="21"/>
          <w:lang w:bidi="en-US"/>
        </w:rPr>
        <w:br w:type="page"/>
      </w:r>
    </w:p>
    <w:p w14:paraId="0532C4B5" w14:textId="68AC1C0B" w:rsidR="00BC3F7B" w:rsidRPr="00BC3F7B" w:rsidRDefault="00BC3F7B" w:rsidP="0019458D">
      <w:pPr>
        <w:pStyle w:val="Heading4"/>
      </w:pPr>
      <w:r w:rsidRPr="00BC3F7B">
        <w:lastRenderedPageBreak/>
        <w:t xml:space="preserve">Estimates on </w:t>
      </w:r>
      <w:r w:rsidR="001C609A">
        <w:t>Tigecycline</w:t>
      </w:r>
      <w:r w:rsidRPr="00BC3F7B">
        <w:t xml:space="preserve"> consumption from an interrupted time-series model</w:t>
      </w:r>
    </w:p>
    <w:p w14:paraId="0532C4B6" w14:textId="77777777" w:rsidR="00BC3F7B" w:rsidRPr="00BC3F7B" w:rsidRDefault="00BC3F7B" w:rsidP="00BC3F7B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BC3F7B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Pre-intervention yearly slope: 0.613 (95% CI: 0.139, 1.087); p: 0.012</w:t>
      </w:r>
    </w:p>
    <w:p w14:paraId="0532C4B7" w14:textId="77777777" w:rsidR="00BC3F7B" w:rsidRPr="00BC3F7B" w:rsidRDefault="00BC3F7B" w:rsidP="00BC3F7B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BC3F7B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Change at intervention: -3.085 (95% CI: -4.315, -1.854); p: &lt;0.001</w:t>
      </w:r>
    </w:p>
    <w:p w14:paraId="0532C4B8" w14:textId="77777777" w:rsidR="00BC3F7B" w:rsidRPr="00BC3F7B" w:rsidRDefault="00BC3F7B" w:rsidP="00BC3F7B">
      <w:pPr>
        <w:pStyle w:val="BodyText"/>
        <w:spacing w:before="0" w:after="0"/>
        <w:rPr>
          <w:rFonts w:ascii="Calibri" w:eastAsiaTheme="minorEastAsia" w:hAnsi="Calibri" w:cs="Courier New"/>
          <w:bCs/>
          <w:sz w:val="22"/>
          <w:szCs w:val="22"/>
          <w:lang w:val="en-GB" w:bidi="en-US"/>
        </w:rPr>
      </w:pPr>
      <w:r w:rsidRPr="00BC3F7B">
        <w:rPr>
          <w:rFonts w:ascii="Calibri" w:eastAsiaTheme="minorEastAsia" w:hAnsi="Calibri" w:cs="Courier New"/>
          <w:bCs/>
          <w:sz w:val="22"/>
          <w:szCs w:val="22"/>
          <w:lang w:val="en-GB" w:bidi="en-US"/>
        </w:rPr>
        <w:t>Post-intervention yearly slope: -0.526 (95% CI: -0.923, -0.128); p: 0.010</w:t>
      </w:r>
    </w:p>
    <w:p w14:paraId="0532C4B9" w14:textId="77777777" w:rsidR="006C3574" w:rsidRPr="00A22459" w:rsidRDefault="006C3574" w:rsidP="006C3574">
      <w:pPr>
        <w:pStyle w:val="BodyText"/>
        <w:spacing w:before="0" w:after="0"/>
        <w:rPr>
          <w:sz w:val="22"/>
          <w:szCs w:val="22"/>
        </w:rPr>
      </w:pPr>
    </w:p>
    <w:p w14:paraId="0532C4BA" w14:textId="77777777" w:rsidR="006C3574" w:rsidRDefault="006C3574" w:rsidP="00904C31">
      <w:pPr>
        <w:pStyle w:val="PlainText"/>
        <w:rPr>
          <w:rFonts w:ascii="Calibri" w:hAnsi="Calibri" w:cs="Courier New"/>
          <w:b/>
          <w:sz w:val="22"/>
          <w:szCs w:val="22"/>
        </w:rPr>
      </w:pPr>
    </w:p>
    <w:p w14:paraId="0532C4BB" w14:textId="251EF5E8" w:rsidR="00904C31" w:rsidRDefault="00904C31" w:rsidP="0058474C">
      <w:pPr>
        <w:pStyle w:val="Heading4"/>
      </w:pPr>
      <w:r w:rsidRPr="00A22459">
        <w:t xml:space="preserve">Figure </w:t>
      </w:r>
      <w:r w:rsidR="0011463A">
        <w:t>S</w:t>
      </w:r>
      <w:r w:rsidR="001C609A">
        <w:t>A.34</w:t>
      </w:r>
      <w:r w:rsidRPr="00A22459">
        <w:t xml:space="preserve">. Observed values and model predictions of </w:t>
      </w:r>
      <w:r w:rsidR="001C609A">
        <w:t>Tigecycline</w:t>
      </w:r>
      <w:r>
        <w:t xml:space="preserve"> </w:t>
      </w:r>
      <w:r w:rsidRPr="00A22459">
        <w:t>consumption pre- and post-intervention.</w:t>
      </w:r>
    </w:p>
    <w:p w14:paraId="0532C4BC" w14:textId="77777777" w:rsidR="00835693" w:rsidRPr="00A22459" w:rsidRDefault="00835693" w:rsidP="00904C31">
      <w:pPr>
        <w:pStyle w:val="PlainText"/>
        <w:rPr>
          <w:rFonts w:ascii="Calibri" w:hAnsi="Calibri" w:cs="Courier New"/>
          <w:sz w:val="22"/>
          <w:szCs w:val="22"/>
          <w:lang w:val="en-GB"/>
        </w:rPr>
      </w:pPr>
    </w:p>
    <w:p w14:paraId="0532C4BD" w14:textId="77777777" w:rsidR="000966C4" w:rsidRDefault="00835693">
      <w:r>
        <w:rPr>
          <w:noProof/>
        </w:rPr>
        <w:drawing>
          <wp:inline distT="0" distB="0" distL="0" distR="0" wp14:anchorId="0532C697" wp14:editId="0532C698">
            <wp:extent cx="4928400" cy="3600000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4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BE" w14:textId="77777777" w:rsidR="009918DD" w:rsidRDefault="00447E6B">
      <w:r>
        <w:br w:type="page"/>
      </w:r>
    </w:p>
    <w:p w14:paraId="0532C4BF" w14:textId="471D394D" w:rsidR="009918DD" w:rsidRDefault="00AA6839" w:rsidP="00C168F0">
      <w:pPr>
        <w:pStyle w:val="Heading3"/>
      </w:pPr>
      <w:bookmarkStart w:id="13" w:name="Xba4abcbff1f3b8005c6534c971d4c2cd57c7d10"/>
      <w:bookmarkStart w:id="14" w:name="_Toc132718184"/>
      <w:r>
        <w:lastRenderedPageBreak/>
        <w:t xml:space="preserve">A.3.2 </w:t>
      </w:r>
      <w:r w:rsidR="00494F39">
        <w:t>Resistant isolates (</w:t>
      </w:r>
      <w:r w:rsidR="00494F39" w:rsidRPr="00494F39">
        <w:t>/1000 pt-days</w:t>
      </w:r>
      <w:r w:rsidR="00494F39">
        <w:t>)</w:t>
      </w:r>
      <w:bookmarkEnd w:id="13"/>
      <w:bookmarkEnd w:id="14"/>
    </w:p>
    <w:p w14:paraId="0532C4C0" w14:textId="77777777" w:rsidR="00494F39" w:rsidRDefault="00494F39">
      <w:pPr>
        <w:pStyle w:val="FirstParagraph"/>
        <w:rPr>
          <w:b/>
        </w:rPr>
      </w:pPr>
    </w:p>
    <w:p w14:paraId="0532C4C1" w14:textId="77777777" w:rsidR="00494F39" w:rsidRPr="00B4710E" w:rsidRDefault="00494F39" w:rsidP="0019458D">
      <w:pPr>
        <w:pStyle w:val="Heading4"/>
      </w:pPr>
      <w:r w:rsidRPr="00B4710E">
        <w:t>Estimates on Carbapenem resistant isolates/1000 pt-days from an interrupted time-series model</w:t>
      </w:r>
    </w:p>
    <w:p w14:paraId="0532C4C2" w14:textId="77777777" w:rsidR="00494F39" w:rsidRPr="00B4710E" w:rsidRDefault="002A4F4F" w:rsidP="002A35B2">
      <w:pPr>
        <w:pStyle w:val="FirstParagraph"/>
        <w:spacing w:before="0" w:after="0"/>
        <w:rPr>
          <w:rFonts w:asciiTheme="majorHAnsi" w:hAnsiTheme="majorHAnsi" w:cstheme="majorHAnsi"/>
          <w:b/>
          <w:sz w:val="22"/>
          <w:szCs w:val="22"/>
        </w:rPr>
      </w:pPr>
      <w:r w:rsidRPr="00B4710E">
        <w:rPr>
          <w:rFonts w:asciiTheme="majorHAnsi" w:hAnsiTheme="majorHAnsi" w:cstheme="majorHAnsi"/>
          <w:b/>
          <w:sz w:val="22"/>
          <w:szCs w:val="22"/>
        </w:rPr>
        <w:t>A. Hospital</w:t>
      </w:r>
    </w:p>
    <w:p w14:paraId="0532C4C3" w14:textId="77777777" w:rsidR="00494F39" w:rsidRPr="00B4710E" w:rsidRDefault="00494F39" w:rsidP="002A35B2">
      <w:pPr>
        <w:pStyle w:val="FirstParagraph"/>
        <w:spacing w:before="0" w:after="0"/>
        <w:rPr>
          <w:rFonts w:asciiTheme="majorHAnsi" w:hAnsiTheme="majorHAnsi" w:cstheme="majorHAnsi"/>
          <w:bCs/>
          <w:sz w:val="22"/>
          <w:szCs w:val="22"/>
        </w:rPr>
      </w:pPr>
      <w:r w:rsidRPr="00B4710E">
        <w:rPr>
          <w:rFonts w:asciiTheme="majorHAnsi" w:hAnsiTheme="majorHAnsi" w:cstheme="majorHAnsi"/>
          <w:bCs/>
          <w:sz w:val="22"/>
          <w:szCs w:val="22"/>
        </w:rPr>
        <w:t>Pre-intervention yearly slope: -0.091 (95% CI: -0.185, 0.002); p: 0.055</w:t>
      </w:r>
    </w:p>
    <w:p w14:paraId="0532C4C4" w14:textId="77777777" w:rsidR="00494F39" w:rsidRPr="00B4710E" w:rsidRDefault="00494F39" w:rsidP="002A35B2">
      <w:pPr>
        <w:pStyle w:val="FirstParagraph"/>
        <w:spacing w:before="0" w:after="0"/>
        <w:rPr>
          <w:rFonts w:asciiTheme="majorHAnsi" w:hAnsiTheme="majorHAnsi" w:cstheme="majorHAnsi"/>
          <w:bCs/>
          <w:sz w:val="22"/>
          <w:szCs w:val="22"/>
        </w:rPr>
      </w:pPr>
      <w:r w:rsidRPr="00B4710E">
        <w:rPr>
          <w:rFonts w:asciiTheme="majorHAnsi" w:hAnsiTheme="majorHAnsi" w:cstheme="majorHAnsi"/>
          <w:bCs/>
          <w:sz w:val="22"/>
          <w:szCs w:val="22"/>
        </w:rPr>
        <w:t>Change at intervention: 0.208 (95% CI: 0.027, 0.388); p: 0.025</w:t>
      </w:r>
    </w:p>
    <w:p w14:paraId="0532C4C5" w14:textId="77777777" w:rsidR="00494F39" w:rsidRPr="00B4710E" w:rsidRDefault="00494F39" w:rsidP="002A35B2">
      <w:pPr>
        <w:pStyle w:val="FirstParagraph"/>
        <w:spacing w:before="0" w:after="0"/>
        <w:rPr>
          <w:rFonts w:asciiTheme="majorHAnsi" w:hAnsiTheme="majorHAnsi" w:cstheme="majorHAnsi"/>
          <w:bCs/>
          <w:sz w:val="22"/>
          <w:szCs w:val="22"/>
        </w:rPr>
      </w:pPr>
      <w:r w:rsidRPr="00B4710E">
        <w:rPr>
          <w:rFonts w:asciiTheme="majorHAnsi" w:hAnsiTheme="majorHAnsi" w:cstheme="majorHAnsi"/>
          <w:bCs/>
          <w:sz w:val="22"/>
          <w:szCs w:val="22"/>
        </w:rPr>
        <w:t>Post-intervention yearly slope: -0.025 (95% CI: -0.092, 0.042); p: 0.451</w:t>
      </w:r>
    </w:p>
    <w:p w14:paraId="0532C4C6" w14:textId="77777777" w:rsidR="002A4F4F" w:rsidRPr="00B4710E" w:rsidRDefault="002A4F4F" w:rsidP="002A35B2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B4710E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4C7" w14:textId="77777777" w:rsidR="00CA0AE1" w:rsidRPr="00B4710E" w:rsidRDefault="00CA0AE1" w:rsidP="002A35B2">
      <w:pPr>
        <w:spacing w:after="0"/>
        <w:rPr>
          <w:rFonts w:asciiTheme="majorHAnsi" w:hAnsiTheme="majorHAnsi" w:cstheme="majorHAnsi"/>
          <w:sz w:val="22"/>
          <w:szCs w:val="22"/>
        </w:rPr>
      </w:pPr>
      <w:r w:rsidRPr="00B4710E">
        <w:rPr>
          <w:rFonts w:asciiTheme="majorHAnsi" w:hAnsiTheme="majorHAnsi" w:cstheme="majorHAnsi"/>
          <w:sz w:val="22"/>
          <w:szCs w:val="22"/>
        </w:rPr>
        <w:t>Pre-intervention yearly slope: 0.220 (95% CI: 0.023, 0.416); p: 0.029</w:t>
      </w:r>
    </w:p>
    <w:p w14:paraId="0532C4C8" w14:textId="77777777" w:rsidR="00CA0AE1" w:rsidRPr="00B4710E" w:rsidRDefault="00CA0AE1" w:rsidP="002A35B2">
      <w:pPr>
        <w:spacing w:after="0"/>
        <w:rPr>
          <w:rFonts w:asciiTheme="majorHAnsi" w:hAnsiTheme="majorHAnsi" w:cstheme="majorHAnsi"/>
          <w:sz w:val="22"/>
          <w:szCs w:val="22"/>
        </w:rPr>
      </w:pPr>
      <w:r w:rsidRPr="00B4710E">
        <w:rPr>
          <w:rFonts w:asciiTheme="majorHAnsi" w:hAnsiTheme="majorHAnsi" w:cstheme="majorHAnsi"/>
          <w:sz w:val="22"/>
          <w:szCs w:val="22"/>
        </w:rPr>
        <w:t>Change at intervention: -0.114 (95% CI: -0.505, 0.277); p: 0.564</w:t>
      </w:r>
    </w:p>
    <w:p w14:paraId="0532C4C9" w14:textId="77777777" w:rsidR="002A4F4F" w:rsidRPr="00B4710E" w:rsidRDefault="00CA0AE1" w:rsidP="002A35B2">
      <w:pPr>
        <w:spacing w:after="0"/>
        <w:rPr>
          <w:rFonts w:asciiTheme="majorHAnsi" w:hAnsiTheme="majorHAnsi" w:cstheme="majorHAnsi"/>
          <w:sz w:val="22"/>
          <w:szCs w:val="22"/>
        </w:rPr>
      </w:pPr>
      <w:r w:rsidRPr="00B4710E">
        <w:rPr>
          <w:rFonts w:asciiTheme="majorHAnsi" w:hAnsiTheme="majorHAnsi" w:cstheme="majorHAnsi"/>
          <w:sz w:val="22"/>
          <w:szCs w:val="22"/>
        </w:rPr>
        <w:t>Post-intervention yearly slope: -0.055 (95% CI: -0.116, 0.005); p: 0.074</w:t>
      </w:r>
    </w:p>
    <w:p w14:paraId="0532C4CA" w14:textId="77777777" w:rsidR="002A4F4F" w:rsidRPr="00B4710E" w:rsidRDefault="002A4F4F" w:rsidP="002A35B2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B4710E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4CB" w14:textId="77777777" w:rsidR="002A4F4F" w:rsidRPr="00B4710E" w:rsidRDefault="002A4F4F" w:rsidP="002A35B2">
      <w:pPr>
        <w:pStyle w:val="FirstParagraph"/>
        <w:spacing w:before="0" w:after="0"/>
        <w:rPr>
          <w:rFonts w:asciiTheme="majorHAnsi" w:hAnsiTheme="majorHAnsi" w:cstheme="majorHAnsi"/>
          <w:bCs/>
          <w:sz w:val="22"/>
          <w:szCs w:val="22"/>
        </w:rPr>
      </w:pPr>
      <w:r w:rsidRPr="00B4710E">
        <w:rPr>
          <w:rFonts w:asciiTheme="majorHAnsi" w:hAnsiTheme="majorHAnsi" w:cstheme="majorHAnsi"/>
          <w:bCs/>
          <w:sz w:val="22"/>
          <w:szCs w:val="22"/>
        </w:rPr>
        <w:t>Pre-intervention yearly slope: 0.128 (95% CI: -0.070, 0.326); p: 0.200</w:t>
      </w:r>
    </w:p>
    <w:p w14:paraId="0532C4CC" w14:textId="77777777" w:rsidR="002A4F4F" w:rsidRPr="00B4710E" w:rsidRDefault="002A4F4F" w:rsidP="002A35B2">
      <w:pPr>
        <w:pStyle w:val="FirstParagraph"/>
        <w:spacing w:before="0" w:after="0"/>
        <w:rPr>
          <w:rFonts w:asciiTheme="majorHAnsi" w:hAnsiTheme="majorHAnsi" w:cstheme="majorHAnsi"/>
          <w:bCs/>
          <w:sz w:val="22"/>
          <w:szCs w:val="22"/>
        </w:rPr>
      </w:pPr>
      <w:r w:rsidRPr="00B4710E">
        <w:rPr>
          <w:rFonts w:asciiTheme="majorHAnsi" w:hAnsiTheme="majorHAnsi" w:cstheme="majorHAnsi"/>
          <w:bCs/>
          <w:sz w:val="22"/>
          <w:szCs w:val="22"/>
        </w:rPr>
        <w:t>Change at intervention: 0.094 (95% CI: -0.284, 0.472); p: 0.621</w:t>
      </w:r>
    </w:p>
    <w:p w14:paraId="0532C4CD" w14:textId="77777777" w:rsidR="00494F39" w:rsidRPr="00B4710E" w:rsidRDefault="002A4F4F" w:rsidP="002A35B2">
      <w:pPr>
        <w:pStyle w:val="FirstParagraph"/>
        <w:spacing w:before="0" w:after="0"/>
        <w:rPr>
          <w:rFonts w:asciiTheme="majorHAnsi" w:hAnsiTheme="majorHAnsi" w:cstheme="majorHAnsi"/>
          <w:bCs/>
          <w:sz w:val="22"/>
          <w:szCs w:val="22"/>
        </w:rPr>
      </w:pPr>
      <w:r w:rsidRPr="00B4710E">
        <w:rPr>
          <w:rFonts w:asciiTheme="majorHAnsi" w:hAnsiTheme="majorHAnsi" w:cstheme="majorHAnsi"/>
          <w:bCs/>
          <w:sz w:val="22"/>
          <w:szCs w:val="22"/>
        </w:rPr>
        <w:t>Post-intervention yearly slope: -0.081 (95% CI: -0.173, 0.012); p: 0.086</w:t>
      </w:r>
    </w:p>
    <w:p w14:paraId="0532C4CE" w14:textId="77777777" w:rsidR="00494F39" w:rsidRDefault="00494F39">
      <w:pPr>
        <w:pStyle w:val="FirstParagraph"/>
        <w:rPr>
          <w:b/>
        </w:rPr>
      </w:pPr>
    </w:p>
    <w:p w14:paraId="5E899466" w14:textId="77777777" w:rsidR="00CC00CC" w:rsidRDefault="00CC00CC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0532C4CF" w14:textId="255A1004" w:rsidR="002A4F4F" w:rsidRPr="009F46BC" w:rsidRDefault="00447E6B" w:rsidP="0011463A">
      <w:pPr>
        <w:pStyle w:val="Heading4"/>
      </w:pPr>
      <w:r w:rsidRPr="002A4F4F">
        <w:lastRenderedPageBreak/>
        <w:t xml:space="preserve">Figure </w:t>
      </w:r>
      <w:r w:rsidR="0011463A">
        <w:t>S</w:t>
      </w:r>
      <w:r w:rsidR="001C609A">
        <w:t>A.35</w:t>
      </w:r>
      <w:r w:rsidRPr="002A4F4F">
        <w:t xml:space="preserve">. </w:t>
      </w:r>
      <w:r w:rsidR="002A4F4F" w:rsidRPr="002A4F4F">
        <w:t>Observed values and model predictions of Carbapenem resistant isolates/1000 pt-days pre- and post-intervention.</w:t>
      </w:r>
    </w:p>
    <w:p w14:paraId="0532C4D0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4D1" w14:textId="77777777" w:rsidR="009F46BC" w:rsidRDefault="00D8615B" w:rsidP="009F46BC">
      <w:r>
        <w:rPr>
          <w:noProof/>
        </w:rPr>
        <w:drawing>
          <wp:inline distT="0" distB="0" distL="0" distR="0" wp14:anchorId="0532C699" wp14:editId="360A05C7">
            <wp:extent cx="3286800" cy="240120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Picture 97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D3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4D4" w14:textId="77777777" w:rsidR="009F46BC" w:rsidRDefault="005860E0" w:rsidP="009F46BC">
      <w:r>
        <w:rPr>
          <w:noProof/>
        </w:rPr>
        <w:drawing>
          <wp:inline distT="0" distB="0" distL="0" distR="0" wp14:anchorId="0532C69B" wp14:editId="04B5DFA5">
            <wp:extent cx="3286800" cy="240120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Picture 119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D5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4D6" w14:textId="77777777" w:rsidR="00494F39" w:rsidRDefault="002D6774">
      <w:r>
        <w:rPr>
          <w:noProof/>
        </w:rPr>
        <w:drawing>
          <wp:inline distT="0" distB="0" distL="0" distR="0" wp14:anchorId="0532C69D" wp14:editId="5051694C">
            <wp:extent cx="3286800" cy="2401200"/>
            <wp:effectExtent l="0" t="0" r="0" b="0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Picture 81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F39">
        <w:br w:type="page"/>
      </w:r>
    </w:p>
    <w:p w14:paraId="0532C4D7" w14:textId="77777777" w:rsidR="00494F39" w:rsidRPr="002A35B2" w:rsidRDefault="00494F39" w:rsidP="0019458D">
      <w:pPr>
        <w:pStyle w:val="Heading4"/>
      </w:pPr>
      <w:r w:rsidRPr="002A35B2">
        <w:lastRenderedPageBreak/>
        <w:t>Estimates on Carbapenem + Aminoglycosides resistant isolates/1000 pt-days from an interrupted time-series model</w:t>
      </w:r>
    </w:p>
    <w:p w14:paraId="0532C4D8" w14:textId="77777777" w:rsidR="00494F39" w:rsidRPr="002A35B2" w:rsidRDefault="00494F39" w:rsidP="002A35B2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2A35B2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4D9" w14:textId="77777777" w:rsidR="00494F39" w:rsidRPr="002A35B2" w:rsidRDefault="00494F39" w:rsidP="002A35B2">
      <w:pPr>
        <w:spacing w:after="0"/>
        <w:rPr>
          <w:rFonts w:asciiTheme="majorHAnsi" w:hAnsiTheme="majorHAnsi" w:cstheme="majorHAnsi"/>
          <w:sz w:val="22"/>
          <w:szCs w:val="22"/>
        </w:rPr>
      </w:pPr>
      <w:r w:rsidRPr="002A35B2">
        <w:rPr>
          <w:rFonts w:asciiTheme="majorHAnsi" w:hAnsiTheme="majorHAnsi" w:cstheme="majorHAnsi"/>
          <w:sz w:val="22"/>
          <w:szCs w:val="22"/>
        </w:rPr>
        <w:t>Pre-intervention yearly slope: -0.058 (95% CI: -0.124, 0.009); p: 0.087</w:t>
      </w:r>
    </w:p>
    <w:p w14:paraId="0532C4DA" w14:textId="77777777" w:rsidR="00494F39" w:rsidRPr="002A35B2" w:rsidRDefault="00494F39" w:rsidP="002A35B2">
      <w:pPr>
        <w:spacing w:after="0"/>
        <w:rPr>
          <w:rFonts w:asciiTheme="majorHAnsi" w:hAnsiTheme="majorHAnsi" w:cstheme="majorHAnsi"/>
          <w:sz w:val="22"/>
          <w:szCs w:val="22"/>
        </w:rPr>
      </w:pPr>
      <w:r w:rsidRPr="002A35B2">
        <w:rPr>
          <w:rFonts w:asciiTheme="majorHAnsi" w:hAnsiTheme="majorHAnsi" w:cstheme="majorHAnsi"/>
          <w:sz w:val="22"/>
          <w:szCs w:val="22"/>
        </w:rPr>
        <w:t>Change at intervention: 0.251 (95% CI: 0.125, 0.378); p: &lt;0.001</w:t>
      </w:r>
    </w:p>
    <w:p w14:paraId="0532C4DB" w14:textId="77777777" w:rsidR="00494F39" w:rsidRPr="002A35B2" w:rsidRDefault="00494F39" w:rsidP="002A35B2">
      <w:pPr>
        <w:spacing w:after="0"/>
        <w:rPr>
          <w:rFonts w:asciiTheme="majorHAnsi" w:hAnsiTheme="majorHAnsi" w:cstheme="majorHAnsi"/>
          <w:sz w:val="22"/>
          <w:szCs w:val="22"/>
        </w:rPr>
      </w:pPr>
      <w:r w:rsidRPr="002A35B2">
        <w:rPr>
          <w:rFonts w:asciiTheme="majorHAnsi" w:hAnsiTheme="majorHAnsi" w:cstheme="majorHAnsi"/>
          <w:sz w:val="22"/>
          <w:szCs w:val="22"/>
        </w:rPr>
        <w:t>Post-intervention yearly slope: 0.006 (95% CI: -0.057, 0.069); p: 0.853</w:t>
      </w:r>
    </w:p>
    <w:p w14:paraId="0532C4DC" w14:textId="77777777" w:rsidR="002A4F4F" w:rsidRPr="002A35B2" w:rsidRDefault="002A4F4F" w:rsidP="002A35B2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2A35B2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4DD" w14:textId="77777777" w:rsidR="00CA0AE1" w:rsidRPr="002A35B2" w:rsidRDefault="00CA0AE1" w:rsidP="002A35B2">
      <w:pPr>
        <w:spacing w:after="0"/>
        <w:rPr>
          <w:rFonts w:asciiTheme="majorHAnsi" w:hAnsiTheme="majorHAnsi" w:cstheme="majorHAnsi"/>
          <w:sz w:val="22"/>
          <w:szCs w:val="22"/>
        </w:rPr>
      </w:pPr>
      <w:r w:rsidRPr="002A35B2">
        <w:rPr>
          <w:rFonts w:asciiTheme="majorHAnsi" w:hAnsiTheme="majorHAnsi" w:cstheme="majorHAnsi"/>
          <w:sz w:val="22"/>
          <w:szCs w:val="22"/>
        </w:rPr>
        <w:t>Pre-intervention yearly slope: 0.161 (95% CI: 0.018, 0.304); p: 0.028</w:t>
      </w:r>
    </w:p>
    <w:p w14:paraId="0532C4DE" w14:textId="77777777" w:rsidR="00CA0AE1" w:rsidRPr="002A35B2" w:rsidRDefault="00CA0AE1" w:rsidP="002A35B2">
      <w:pPr>
        <w:spacing w:after="0"/>
        <w:rPr>
          <w:rFonts w:asciiTheme="majorHAnsi" w:hAnsiTheme="majorHAnsi" w:cstheme="majorHAnsi"/>
          <w:sz w:val="22"/>
          <w:szCs w:val="22"/>
        </w:rPr>
      </w:pPr>
      <w:r w:rsidRPr="002A35B2">
        <w:rPr>
          <w:rFonts w:asciiTheme="majorHAnsi" w:hAnsiTheme="majorHAnsi" w:cstheme="majorHAnsi"/>
          <w:sz w:val="22"/>
          <w:szCs w:val="22"/>
        </w:rPr>
        <w:t>Change at intervention: -0.101 (95% CI: -0.376, 0.174); p: 0.466</w:t>
      </w:r>
    </w:p>
    <w:p w14:paraId="0532C4DF" w14:textId="77777777" w:rsidR="002A4F4F" w:rsidRPr="002A35B2" w:rsidRDefault="00CA0AE1" w:rsidP="002A35B2">
      <w:pPr>
        <w:spacing w:after="0"/>
        <w:rPr>
          <w:rFonts w:asciiTheme="majorHAnsi" w:hAnsiTheme="majorHAnsi" w:cstheme="majorHAnsi"/>
          <w:sz w:val="22"/>
          <w:szCs w:val="22"/>
        </w:rPr>
      </w:pPr>
      <w:r w:rsidRPr="002A35B2">
        <w:rPr>
          <w:rFonts w:asciiTheme="majorHAnsi" w:hAnsiTheme="majorHAnsi" w:cstheme="majorHAnsi"/>
          <w:sz w:val="22"/>
          <w:szCs w:val="22"/>
        </w:rPr>
        <w:t>Post-intervention yearly slope: -0.024 (95% CI: -0.074, 0.025); p: 0.330</w:t>
      </w:r>
    </w:p>
    <w:p w14:paraId="0532C4E0" w14:textId="77777777" w:rsidR="002A4F4F" w:rsidRPr="002A35B2" w:rsidRDefault="002A4F4F" w:rsidP="002A35B2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2A35B2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4E1" w14:textId="77777777" w:rsidR="002A4F4F" w:rsidRPr="002A35B2" w:rsidRDefault="002A4F4F" w:rsidP="002A35B2">
      <w:pPr>
        <w:spacing w:after="0"/>
        <w:rPr>
          <w:rFonts w:asciiTheme="majorHAnsi" w:hAnsiTheme="majorHAnsi" w:cstheme="majorHAnsi"/>
          <w:sz w:val="22"/>
          <w:szCs w:val="22"/>
        </w:rPr>
      </w:pPr>
      <w:r w:rsidRPr="002A35B2">
        <w:rPr>
          <w:rFonts w:asciiTheme="majorHAnsi" w:hAnsiTheme="majorHAnsi" w:cstheme="majorHAnsi"/>
          <w:sz w:val="22"/>
          <w:szCs w:val="22"/>
        </w:rPr>
        <w:t>Pre-intervention yearly slope: 0.103 (95% CI: -0.049, 0.255); p: 0.181</w:t>
      </w:r>
    </w:p>
    <w:p w14:paraId="0532C4E2" w14:textId="77777777" w:rsidR="002A4F4F" w:rsidRPr="002A35B2" w:rsidRDefault="002A4F4F" w:rsidP="002A35B2">
      <w:pPr>
        <w:spacing w:after="0"/>
        <w:rPr>
          <w:rFonts w:asciiTheme="majorHAnsi" w:hAnsiTheme="majorHAnsi" w:cstheme="majorHAnsi"/>
          <w:sz w:val="22"/>
          <w:szCs w:val="22"/>
        </w:rPr>
      </w:pPr>
      <w:r w:rsidRPr="002A35B2">
        <w:rPr>
          <w:rFonts w:asciiTheme="majorHAnsi" w:hAnsiTheme="majorHAnsi" w:cstheme="majorHAnsi"/>
          <w:sz w:val="22"/>
          <w:szCs w:val="22"/>
        </w:rPr>
        <w:t>Change at intervention: 0.150 (95% CI: -0.148, 0.449); p: 0.318</w:t>
      </w:r>
    </w:p>
    <w:p w14:paraId="0532C4E3" w14:textId="77777777" w:rsidR="002A4F4F" w:rsidRPr="002A35B2" w:rsidRDefault="002A4F4F" w:rsidP="002A35B2">
      <w:pPr>
        <w:spacing w:after="0"/>
        <w:rPr>
          <w:rFonts w:asciiTheme="majorHAnsi" w:hAnsiTheme="majorHAnsi" w:cstheme="majorHAnsi"/>
          <w:sz w:val="22"/>
          <w:szCs w:val="22"/>
        </w:rPr>
      </w:pPr>
      <w:r w:rsidRPr="002A35B2">
        <w:rPr>
          <w:rFonts w:asciiTheme="majorHAnsi" w:hAnsiTheme="majorHAnsi" w:cstheme="majorHAnsi"/>
          <w:sz w:val="22"/>
          <w:szCs w:val="22"/>
        </w:rPr>
        <w:t>Post-intervention yearly slope: -0.019 (95% CI: -0.094, 0.057); p: 0.626</w:t>
      </w:r>
    </w:p>
    <w:p w14:paraId="0532C4E4" w14:textId="77777777" w:rsidR="002A35B2" w:rsidRPr="002A35B2" w:rsidRDefault="002A35B2" w:rsidP="002A4F4F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</w:p>
    <w:p w14:paraId="10788447" w14:textId="77777777" w:rsidR="00CC00CC" w:rsidRDefault="00CC00CC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0532C4E5" w14:textId="3F521F8E" w:rsidR="002A4F4F" w:rsidRPr="002A4F4F" w:rsidRDefault="002A4F4F" w:rsidP="0011463A">
      <w:pPr>
        <w:pStyle w:val="Heading4"/>
      </w:pPr>
      <w:r w:rsidRPr="002A4F4F">
        <w:lastRenderedPageBreak/>
        <w:t xml:space="preserve">Figure </w:t>
      </w:r>
      <w:r w:rsidR="0011463A">
        <w:t>S</w:t>
      </w:r>
      <w:r w:rsidR="001C609A">
        <w:t>A.36</w:t>
      </w:r>
      <w:r w:rsidRPr="002A4F4F">
        <w:t>. Observed values and model predictions of Carbapenem</w:t>
      </w:r>
      <w:r w:rsidR="00AA2CFA">
        <w:t xml:space="preserve">+ </w:t>
      </w:r>
      <w:proofErr w:type="spellStart"/>
      <w:r w:rsidR="00AA2CFA">
        <w:t>aminglycoside</w:t>
      </w:r>
      <w:proofErr w:type="spellEnd"/>
      <w:r w:rsidRPr="002A4F4F">
        <w:t xml:space="preserve"> resistant isolates/1000 pt-days pre- and post-intervention.</w:t>
      </w:r>
    </w:p>
    <w:p w14:paraId="0532C4E6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4E7" w14:textId="77777777" w:rsidR="009F46BC" w:rsidRDefault="00D8615B" w:rsidP="009F46BC">
      <w:r>
        <w:rPr>
          <w:noProof/>
        </w:rPr>
        <w:drawing>
          <wp:inline distT="0" distB="0" distL="0" distR="0" wp14:anchorId="0532C69F" wp14:editId="7A77426D">
            <wp:extent cx="3286800" cy="240120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E9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4EA" w14:textId="77777777" w:rsidR="009F46BC" w:rsidRDefault="005860E0" w:rsidP="009F46BC">
      <w:r>
        <w:rPr>
          <w:noProof/>
        </w:rPr>
        <w:drawing>
          <wp:inline distT="0" distB="0" distL="0" distR="0" wp14:anchorId="0532C6A1" wp14:editId="0FFE3F7E">
            <wp:extent cx="3286800" cy="240120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Picture 120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EB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4EC" w14:textId="77777777" w:rsidR="00494F39" w:rsidRDefault="002D6774">
      <w:r>
        <w:rPr>
          <w:noProof/>
        </w:rPr>
        <w:drawing>
          <wp:inline distT="0" distB="0" distL="0" distR="0" wp14:anchorId="0532C6A3" wp14:editId="27D678ED">
            <wp:extent cx="3286800" cy="240120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Picture 82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F39">
        <w:br w:type="page"/>
      </w:r>
    </w:p>
    <w:p w14:paraId="0532C4ED" w14:textId="77777777" w:rsidR="00494F39" w:rsidRPr="006D0F07" w:rsidRDefault="00494F39" w:rsidP="0019458D">
      <w:pPr>
        <w:pStyle w:val="Heading4"/>
      </w:pPr>
      <w:r w:rsidRPr="006D0F07">
        <w:lastRenderedPageBreak/>
        <w:t>Estimates on Carbapenem + Colistin resistant isolates/1000 pt-days from an interrupted time-series model</w:t>
      </w:r>
    </w:p>
    <w:p w14:paraId="0532C4EE" w14:textId="77777777" w:rsidR="00494F39" w:rsidRPr="006D0F07" w:rsidRDefault="00494F39" w:rsidP="006D0F07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6D0F07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4EF" w14:textId="77777777" w:rsidR="00494F39" w:rsidRPr="006D0F07" w:rsidRDefault="00494F39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Pre-intervention yearly slope: -0.020 (95% CI: -0.040, -0.001); p: 0.043</w:t>
      </w:r>
    </w:p>
    <w:p w14:paraId="0532C4F0" w14:textId="77777777" w:rsidR="00494F39" w:rsidRPr="006D0F07" w:rsidRDefault="00494F39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Change at intervention: -0.012 (95% CI: -0.071, 0.047); p: 0.684</w:t>
      </w:r>
    </w:p>
    <w:p w14:paraId="0532C4F1" w14:textId="77777777" w:rsidR="00494F39" w:rsidRPr="006D0F07" w:rsidRDefault="00494F39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Post-intervention yearly slope: 0.068 (95% CI: 0.035, 0.100); p: &lt;0.001</w:t>
      </w:r>
    </w:p>
    <w:p w14:paraId="0532C4F2" w14:textId="77777777" w:rsidR="002A4F4F" w:rsidRPr="006D0F07" w:rsidRDefault="002A4F4F" w:rsidP="006D0F07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6D0F07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4F3" w14:textId="77777777" w:rsidR="00CA0AE1" w:rsidRPr="006D0F07" w:rsidRDefault="00CA0AE1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Pre-intervention yearly slope: 0.023 (95% CI: -0.021, 0.067); p: 0.295</w:t>
      </w:r>
    </w:p>
    <w:p w14:paraId="0532C4F4" w14:textId="77777777" w:rsidR="00CA0AE1" w:rsidRPr="006D0F07" w:rsidRDefault="00CA0AE1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Change at intervention: -0.013 (95% CI: -0.107, 0.081); p: 0.785</w:t>
      </w:r>
    </w:p>
    <w:p w14:paraId="0532C4F5" w14:textId="77777777" w:rsidR="002A4F4F" w:rsidRPr="006D0F07" w:rsidRDefault="00CA0AE1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Post-intervention yearly slope: 0.026 (95% CI: -0.008, 0.060); p: 0.136</w:t>
      </w:r>
    </w:p>
    <w:p w14:paraId="0532C4F6" w14:textId="77777777" w:rsidR="002A4F4F" w:rsidRPr="006D0F07" w:rsidRDefault="002A4F4F" w:rsidP="006D0F07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6D0F07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4F7" w14:textId="77777777" w:rsidR="002A4F4F" w:rsidRPr="006D0F07" w:rsidRDefault="002A4F4F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Pre-intervention yearly slope: 0.003 (95% CI: -0.040, 0.046); p: 0.897</w:t>
      </w:r>
    </w:p>
    <w:p w14:paraId="0532C4F8" w14:textId="77777777" w:rsidR="002A4F4F" w:rsidRPr="006D0F07" w:rsidRDefault="002A4F4F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Change at intervention: -0.025 (95% CI: -0.129, 0.079); p: 0.634</w:t>
      </w:r>
    </w:p>
    <w:p w14:paraId="0532C4F9" w14:textId="77777777" w:rsidR="002A4F4F" w:rsidRPr="006D0F07" w:rsidRDefault="002A4F4F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Post-intervention yearly slope: 0.093 (95% CI: 0.041, 0.146); p: 0.001</w:t>
      </w:r>
    </w:p>
    <w:p w14:paraId="0532C4FA" w14:textId="77777777" w:rsidR="006D0F07" w:rsidRDefault="006D0F07" w:rsidP="002A4F4F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</w:p>
    <w:p w14:paraId="4C39F024" w14:textId="77777777" w:rsidR="00CC00CC" w:rsidRDefault="00CC00CC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0532C4FB" w14:textId="157565FA" w:rsidR="002A4F4F" w:rsidRPr="002A4F4F" w:rsidRDefault="002A4F4F" w:rsidP="00781A4C">
      <w:pPr>
        <w:pStyle w:val="Heading4"/>
      </w:pPr>
      <w:r w:rsidRPr="002A4F4F">
        <w:lastRenderedPageBreak/>
        <w:t xml:space="preserve">Figure </w:t>
      </w:r>
      <w:r w:rsidR="00781A4C">
        <w:t>S</w:t>
      </w:r>
      <w:r w:rsidR="001C609A">
        <w:t>A.37</w:t>
      </w:r>
      <w:r w:rsidRPr="002A4F4F">
        <w:t>. Observed values and model predictions of Carbapenem</w:t>
      </w:r>
      <w:r w:rsidR="00AA2CFA">
        <w:t xml:space="preserve"> + Colistin</w:t>
      </w:r>
      <w:r w:rsidRPr="002A4F4F">
        <w:t xml:space="preserve"> resistant isolates/1000 pt-days pre- and post-intervention.</w:t>
      </w:r>
    </w:p>
    <w:p w14:paraId="0532C4FC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4FD" w14:textId="77777777" w:rsidR="009F46BC" w:rsidRDefault="00D8615B" w:rsidP="009F46BC">
      <w:r>
        <w:rPr>
          <w:noProof/>
        </w:rPr>
        <w:drawing>
          <wp:inline distT="0" distB="0" distL="0" distR="0" wp14:anchorId="0532C6A5" wp14:editId="1E7387E3">
            <wp:extent cx="3286800" cy="240120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4FF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00" w14:textId="77777777" w:rsidR="009F46BC" w:rsidRDefault="005860E0" w:rsidP="009F46BC">
      <w:r>
        <w:rPr>
          <w:noProof/>
        </w:rPr>
        <w:drawing>
          <wp:inline distT="0" distB="0" distL="0" distR="0" wp14:anchorId="0532C6A7" wp14:editId="5130DEF7">
            <wp:extent cx="3286800" cy="240120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Picture 121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01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02" w14:textId="77777777" w:rsidR="002A4F4F" w:rsidRDefault="002D6774">
      <w:r>
        <w:rPr>
          <w:noProof/>
        </w:rPr>
        <w:drawing>
          <wp:inline distT="0" distB="0" distL="0" distR="0" wp14:anchorId="0532C6A9" wp14:editId="5AE678DA">
            <wp:extent cx="3286800" cy="240120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Picture 83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F4F">
        <w:br w:type="page"/>
      </w:r>
    </w:p>
    <w:p w14:paraId="0532C503" w14:textId="42A3DEA8" w:rsidR="00494F39" w:rsidRPr="006D0F07" w:rsidRDefault="00494F39" w:rsidP="0019458D">
      <w:pPr>
        <w:pStyle w:val="Heading4"/>
      </w:pPr>
      <w:r w:rsidRPr="006D0F07">
        <w:lastRenderedPageBreak/>
        <w:t xml:space="preserve">Estimates on Carbapenem + </w:t>
      </w:r>
      <w:r w:rsidR="003777EE">
        <w:t>Tigecycline</w:t>
      </w:r>
      <w:r w:rsidRPr="006D0F07">
        <w:t xml:space="preserve"> resistant isolates/1000 pt-days from an interrupted time-series model</w:t>
      </w:r>
    </w:p>
    <w:p w14:paraId="0532C504" w14:textId="77777777" w:rsidR="00494F39" w:rsidRPr="006D0F07" w:rsidRDefault="00494F39" w:rsidP="006D0F07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6D0F07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05" w14:textId="77777777" w:rsidR="00494F39" w:rsidRPr="006D0F07" w:rsidRDefault="00494F39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Pre-intervention yearly slope: -0.018 (95% CI: -0.040, 0.005); p: 0.131</w:t>
      </w:r>
    </w:p>
    <w:p w14:paraId="0532C506" w14:textId="77777777" w:rsidR="00494F39" w:rsidRPr="006D0F07" w:rsidRDefault="00494F39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Change at intervention: 0.035 (95% CI: -0.037, 0.107); p: 0.335</w:t>
      </w:r>
    </w:p>
    <w:p w14:paraId="0532C507" w14:textId="77777777" w:rsidR="00494F39" w:rsidRPr="006D0F07" w:rsidRDefault="00494F39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Post-intervention yearly slope: 0.048 (95% CI: 0.014, 0.083); p: 0.007</w:t>
      </w:r>
    </w:p>
    <w:p w14:paraId="0532C508" w14:textId="77777777" w:rsidR="002A4F4F" w:rsidRPr="006D0F07" w:rsidRDefault="002A4F4F" w:rsidP="006D0F07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6D0F07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09" w14:textId="77777777" w:rsidR="00CA0AE1" w:rsidRPr="006D0F07" w:rsidRDefault="00CA0AE1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Pre-intervention yearly slope: 0.040 (95% CI: 0.011, 0.068); p: 0.007</w:t>
      </w:r>
    </w:p>
    <w:p w14:paraId="0532C50A" w14:textId="77777777" w:rsidR="00CA0AE1" w:rsidRPr="006D0F07" w:rsidRDefault="00CA0AE1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Change at intervention: -0.019 (95% CI: -0.094, 0.056); p: 0.614</w:t>
      </w:r>
    </w:p>
    <w:p w14:paraId="0532C50B" w14:textId="77777777" w:rsidR="002A4F4F" w:rsidRPr="006D0F07" w:rsidRDefault="00CA0AE1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Post-intervention yearly slope: 0.012 (95% CI: -0.017, 0.040); p: 0.414</w:t>
      </w:r>
    </w:p>
    <w:p w14:paraId="0532C50C" w14:textId="77777777" w:rsidR="002A4F4F" w:rsidRPr="006D0F07" w:rsidRDefault="002A4F4F" w:rsidP="006D0F07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6D0F07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0D" w14:textId="77777777" w:rsidR="002A4F4F" w:rsidRPr="006D0F07" w:rsidRDefault="002A4F4F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Pre-intervention yearly slope: 0.022 (95% CI: -0.011, 0.056); p: 0.192</w:t>
      </w:r>
    </w:p>
    <w:p w14:paraId="0532C50E" w14:textId="77777777" w:rsidR="002A4F4F" w:rsidRPr="006D0F07" w:rsidRDefault="002A4F4F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Change at intervention: 0.016 (95% CI: -0.094, 0.126); p: 0.772</w:t>
      </w:r>
    </w:p>
    <w:p w14:paraId="0532C50F" w14:textId="77777777" w:rsidR="00494F39" w:rsidRPr="006D0F07" w:rsidRDefault="002A4F4F" w:rsidP="006D0F07">
      <w:pPr>
        <w:spacing w:after="0"/>
        <w:rPr>
          <w:rFonts w:asciiTheme="majorHAnsi" w:hAnsiTheme="majorHAnsi" w:cstheme="majorHAnsi"/>
          <w:sz w:val="22"/>
          <w:szCs w:val="22"/>
        </w:rPr>
      </w:pPr>
      <w:r w:rsidRPr="006D0F07">
        <w:rPr>
          <w:rFonts w:asciiTheme="majorHAnsi" w:hAnsiTheme="majorHAnsi" w:cstheme="majorHAnsi"/>
          <w:sz w:val="22"/>
          <w:szCs w:val="22"/>
        </w:rPr>
        <w:t>Post-intervention yearly slope: 0.060 (95% CI: 0.002, 0.118); p: 0.044</w:t>
      </w:r>
    </w:p>
    <w:p w14:paraId="0532C510" w14:textId="77777777" w:rsidR="006D0F07" w:rsidRDefault="006D0F07" w:rsidP="002A4F4F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</w:p>
    <w:p w14:paraId="4E8D7E24" w14:textId="77777777" w:rsidR="00CC00CC" w:rsidRDefault="00CC00CC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0532C511" w14:textId="205A1CAD" w:rsidR="002A4F4F" w:rsidRPr="002A4F4F" w:rsidRDefault="002A4F4F" w:rsidP="00781A4C">
      <w:pPr>
        <w:pStyle w:val="Heading4"/>
      </w:pPr>
      <w:r w:rsidRPr="002A4F4F">
        <w:lastRenderedPageBreak/>
        <w:t xml:space="preserve">Figure </w:t>
      </w:r>
      <w:r w:rsidR="00781A4C">
        <w:t>S</w:t>
      </w:r>
      <w:r w:rsidR="001C609A">
        <w:t>A.38</w:t>
      </w:r>
      <w:r w:rsidRPr="002A4F4F">
        <w:t xml:space="preserve">. Observed values and model predictions of Carbapenem </w:t>
      </w:r>
      <w:r w:rsidR="00AA2CFA">
        <w:t xml:space="preserve">+ </w:t>
      </w:r>
      <w:r w:rsidR="001C609A">
        <w:t>Tigecycline</w:t>
      </w:r>
      <w:r w:rsidR="00B27B76">
        <w:t xml:space="preserve"> </w:t>
      </w:r>
      <w:r w:rsidRPr="002A4F4F">
        <w:t>resistant isolates/1000 pt-days pre- and post-intervention.</w:t>
      </w:r>
    </w:p>
    <w:p w14:paraId="0532C512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13" w14:textId="77777777" w:rsidR="009F46BC" w:rsidRDefault="00D8615B" w:rsidP="00C51137">
      <w:r>
        <w:rPr>
          <w:noProof/>
        </w:rPr>
        <w:drawing>
          <wp:inline distT="0" distB="0" distL="0" distR="0" wp14:anchorId="0532C6AB" wp14:editId="252D1075">
            <wp:extent cx="3286800" cy="240120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1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15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16" w14:textId="77777777" w:rsidR="009F46BC" w:rsidRDefault="005860E0" w:rsidP="00C51137">
      <w:r>
        <w:rPr>
          <w:noProof/>
        </w:rPr>
        <w:drawing>
          <wp:inline distT="0" distB="0" distL="0" distR="0" wp14:anchorId="0532C6AD" wp14:editId="2EB16E61">
            <wp:extent cx="3286800" cy="240120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Picture 122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17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18" w14:textId="77777777" w:rsidR="00494F39" w:rsidRDefault="002D6774" w:rsidP="00C51137">
      <w:r>
        <w:rPr>
          <w:noProof/>
        </w:rPr>
        <w:drawing>
          <wp:inline distT="0" distB="0" distL="0" distR="0" wp14:anchorId="0532C6AF" wp14:editId="67E45627">
            <wp:extent cx="3286800" cy="2401200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Picture 84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F39">
        <w:br w:type="page"/>
      </w:r>
    </w:p>
    <w:p w14:paraId="0532C519" w14:textId="56C909DB" w:rsidR="00494F39" w:rsidRPr="001A6248" w:rsidRDefault="00494F39" w:rsidP="0019458D">
      <w:pPr>
        <w:pStyle w:val="Heading4"/>
      </w:pPr>
      <w:r w:rsidRPr="001A6248">
        <w:lastRenderedPageBreak/>
        <w:t>Estimates on K. pneum</w:t>
      </w:r>
      <w:r w:rsidR="005F3753">
        <w:t>oniae</w:t>
      </w:r>
      <w:r w:rsidR="00C70CEC">
        <w:t xml:space="preserve"> </w:t>
      </w:r>
      <w:r w:rsidRPr="001A6248">
        <w:t>Carbapenem resist</w:t>
      </w:r>
      <w:r w:rsidR="00B01B94">
        <w:t>ant isolates</w:t>
      </w:r>
      <w:r w:rsidRPr="001A6248">
        <w:t>/1000 pt-days from an interrupted time-series model</w:t>
      </w:r>
    </w:p>
    <w:p w14:paraId="0532C51A" w14:textId="77777777" w:rsidR="00494F39" w:rsidRPr="001A6248" w:rsidRDefault="00494F39" w:rsidP="001A6248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A6248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1B" w14:textId="77777777" w:rsidR="00494F39" w:rsidRPr="001A6248" w:rsidRDefault="00494F39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Pre-intervention yearly slope: -0.031 (95% CI: -0.071, 0.009); p: 0.125</w:t>
      </w:r>
    </w:p>
    <w:p w14:paraId="0532C51C" w14:textId="77777777" w:rsidR="00494F39" w:rsidRPr="001A6248" w:rsidRDefault="00494F39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Change at intervention: 0.069 (95% CI: -0.015, 0.153); p: 0.105</w:t>
      </w:r>
    </w:p>
    <w:p w14:paraId="0532C51D" w14:textId="77777777" w:rsidR="00494F39" w:rsidRPr="001A6248" w:rsidRDefault="00494F39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Post-intervention yearly slope: -0.017 (95% CI: -0.055, 0.020); p: 0.351</w:t>
      </w:r>
    </w:p>
    <w:p w14:paraId="0532C51E" w14:textId="0825FFC1" w:rsidR="002A4F4F" w:rsidRPr="001A6248" w:rsidRDefault="002A4F4F" w:rsidP="001A6248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A6248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1F" w14:textId="77777777" w:rsidR="00CA0AE1" w:rsidRPr="001A6248" w:rsidRDefault="00CA0AE1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Pre-intervention yearly slope: 0.104 (95% CI: -0.013, 0.220); p: 0.080</w:t>
      </w:r>
    </w:p>
    <w:p w14:paraId="0532C520" w14:textId="77777777" w:rsidR="00CA0AE1" w:rsidRPr="001A6248" w:rsidRDefault="00CA0AE1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Change at intervention: -0.004 (95% CI: -0.239, 0.231); p: 0.972</w:t>
      </w:r>
    </w:p>
    <w:p w14:paraId="0532C521" w14:textId="77777777" w:rsidR="002A4F4F" w:rsidRPr="001A6248" w:rsidRDefault="00CA0AE1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Post-intervention yearly slope: -0.052 (95% CI: -0.088, -0.016); p: 0.006</w:t>
      </w:r>
    </w:p>
    <w:p w14:paraId="0532C522" w14:textId="77777777" w:rsidR="002A4F4F" w:rsidRPr="001A6248" w:rsidRDefault="002A4F4F" w:rsidP="001A6248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A6248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23" w14:textId="77777777" w:rsidR="002A4F4F" w:rsidRPr="001A6248" w:rsidRDefault="002A4F4F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 xml:space="preserve">Estimates on K. pneum.: Carbapenem </w:t>
      </w:r>
      <w:proofErr w:type="gramStart"/>
      <w:r w:rsidRPr="001A6248">
        <w:rPr>
          <w:rFonts w:asciiTheme="majorHAnsi" w:hAnsiTheme="majorHAnsi" w:cstheme="majorHAnsi"/>
          <w:sz w:val="22"/>
          <w:szCs w:val="22"/>
        </w:rPr>
        <w:t>resist./</w:t>
      </w:r>
      <w:proofErr w:type="gramEnd"/>
      <w:r w:rsidRPr="001A6248">
        <w:rPr>
          <w:rFonts w:asciiTheme="majorHAnsi" w:hAnsiTheme="majorHAnsi" w:cstheme="majorHAnsi"/>
          <w:sz w:val="22"/>
          <w:szCs w:val="22"/>
        </w:rPr>
        <w:t>1000 pt-days from an interrupted time-series model</w:t>
      </w:r>
    </w:p>
    <w:p w14:paraId="0532C524" w14:textId="77777777" w:rsidR="002A4F4F" w:rsidRPr="001A6248" w:rsidRDefault="002A4F4F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Pre-intervention yearly slope: 0.072 (95% CI: -0.051, 0.195); p: 0.244</w:t>
      </w:r>
    </w:p>
    <w:p w14:paraId="0532C525" w14:textId="77777777" w:rsidR="002A4F4F" w:rsidRPr="001A6248" w:rsidRDefault="002A4F4F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Change at intervention: 0.065 (95% CI: -0.166, 0.296); p: 0.577</w:t>
      </w:r>
    </w:p>
    <w:p w14:paraId="0532C526" w14:textId="77777777" w:rsidR="00494F39" w:rsidRPr="001A6248" w:rsidRDefault="002A4F4F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Post-intervention yearly slope: -0.070 (95% CI: -0.117, -0.022); p: 0.004</w:t>
      </w:r>
    </w:p>
    <w:p w14:paraId="0532C527" w14:textId="77777777" w:rsidR="001A6248" w:rsidRDefault="001A6248" w:rsidP="002A4F4F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</w:p>
    <w:p w14:paraId="0B141FD8" w14:textId="77777777" w:rsidR="00CC00CC" w:rsidRDefault="00CC00CC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0532C528" w14:textId="73E3584A" w:rsidR="002A4F4F" w:rsidRPr="002A4F4F" w:rsidRDefault="002A4F4F" w:rsidP="00127038">
      <w:pPr>
        <w:pStyle w:val="Heading4"/>
      </w:pPr>
      <w:r w:rsidRPr="002A4F4F">
        <w:lastRenderedPageBreak/>
        <w:t xml:space="preserve">Figure </w:t>
      </w:r>
      <w:r w:rsidR="00781A4C">
        <w:t>S</w:t>
      </w:r>
      <w:r w:rsidR="001C609A">
        <w:t>A.39</w:t>
      </w:r>
      <w:r w:rsidRPr="002A4F4F">
        <w:t xml:space="preserve">. Observed values and model predictions of </w:t>
      </w:r>
      <w:r w:rsidR="00C70CEC" w:rsidRPr="001A6248">
        <w:t>K. pneum</w:t>
      </w:r>
      <w:r w:rsidR="00C70CEC">
        <w:t>oniae</w:t>
      </w:r>
      <w:r w:rsidR="00C70CEC" w:rsidRPr="002A4F4F">
        <w:t xml:space="preserve"> </w:t>
      </w:r>
      <w:r w:rsidRPr="002A4F4F">
        <w:t>Carbapenem resistant isolates/1000 pt-days pre- and post-intervention.</w:t>
      </w:r>
    </w:p>
    <w:p w14:paraId="0532C529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2A" w14:textId="77777777" w:rsidR="009F46BC" w:rsidRDefault="00D8615B" w:rsidP="009F46BC">
      <w:r>
        <w:rPr>
          <w:noProof/>
        </w:rPr>
        <w:drawing>
          <wp:inline distT="0" distB="0" distL="0" distR="0" wp14:anchorId="0532C6B1" wp14:editId="1E166116">
            <wp:extent cx="3286800" cy="240120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Picture 102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2C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2D" w14:textId="77777777" w:rsidR="009F46BC" w:rsidRDefault="005D4218" w:rsidP="009F46BC">
      <w:r>
        <w:rPr>
          <w:noProof/>
        </w:rPr>
        <w:drawing>
          <wp:inline distT="0" distB="0" distL="0" distR="0" wp14:anchorId="0532C6B3" wp14:editId="25C5500C">
            <wp:extent cx="3286800" cy="240120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Picture 123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2E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2F" w14:textId="77777777" w:rsidR="00494F39" w:rsidRDefault="00B26BF7" w:rsidP="00494F39">
      <w:r>
        <w:rPr>
          <w:noProof/>
        </w:rPr>
        <w:drawing>
          <wp:inline distT="0" distB="0" distL="0" distR="0" wp14:anchorId="0532C6B5" wp14:editId="1D9CA7E4">
            <wp:extent cx="3286800" cy="24012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Picture 86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F39">
        <w:br w:type="page"/>
      </w:r>
    </w:p>
    <w:p w14:paraId="0532C530" w14:textId="193B5EE1" w:rsidR="00494F39" w:rsidRPr="001A6248" w:rsidRDefault="00494F39" w:rsidP="0019458D">
      <w:pPr>
        <w:pStyle w:val="Heading4"/>
      </w:pPr>
      <w:r w:rsidRPr="001A6248">
        <w:lastRenderedPageBreak/>
        <w:t xml:space="preserve">Estimates on </w:t>
      </w:r>
      <w:r w:rsidR="00C70CEC" w:rsidRPr="001A6248">
        <w:t>K. pneum</w:t>
      </w:r>
      <w:r w:rsidR="00C70CEC">
        <w:t>oniae</w:t>
      </w:r>
      <w:r w:rsidRPr="001A6248">
        <w:t xml:space="preserve"> Carbapenem + Aminoglycoside resist</w:t>
      </w:r>
      <w:r w:rsidR="00CC25B6">
        <w:t>ant isolates</w:t>
      </w:r>
      <w:r w:rsidRPr="001A6248">
        <w:t>/1000 pt-days from an interrupted time-series model</w:t>
      </w:r>
      <w:r w:rsidR="00CC25B6">
        <w:t>.</w:t>
      </w:r>
    </w:p>
    <w:p w14:paraId="0532C531" w14:textId="77777777" w:rsidR="00494F39" w:rsidRPr="001A6248" w:rsidRDefault="00494F39" w:rsidP="001A6248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A6248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32" w14:textId="77777777" w:rsidR="00494F39" w:rsidRPr="001A6248" w:rsidRDefault="00494F39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Pre-intervention yearly slope: 0.021 (95% CI: 0.001, 0.040); p: 0.040</w:t>
      </w:r>
    </w:p>
    <w:p w14:paraId="0532C533" w14:textId="77777777" w:rsidR="00494F39" w:rsidRPr="001A6248" w:rsidRDefault="00494F39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Change at intervention: 0.023 (95% CI: -0.033, 0.080); p: 0.411</w:t>
      </w:r>
    </w:p>
    <w:p w14:paraId="0532C534" w14:textId="77777777" w:rsidR="00494F39" w:rsidRPr="001A6248" w:rsidRDefault="00494F39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Post-intervention yearly slope: 0.007 (95% CI: -0.019, 0.034); p: 0.581</w:t>
      </w:r>
    </w:p>
    <w:p w14:paraId="0532C535" w14:textId="77777777" w:rsidR="002A4F4F" w:rsidRPr="001A6248" w:rsidRDefault="002A4F4F" w:rsidP="001A6248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A6248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36" w14:textId="77777777" w:rsidR="00CA0AE1" w:rsidRPr="001A6248" w:rsidRDefault="00CA0AE1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Pre-intervention yearly slope: 0.071 (95% CI: -0.003, 0.145); p: 0.061</w:t>
      </w:r>
    </w:p>
    <w:p w14:paraId="0532C537" w14:textId="77777777" w:rsidR="00CA0AE1" w:rsidRPr="001A6248" w:rsidRDefault="00CA0AE1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Change at intervention: -0.033 (95% CI: -0.179, 0.113); p: 0.654</w:t>
      </w:r>
    </w:p>
    <w:p w14:paraId="0532C538" w14:textId="77777777" w:rsidR="002A4F4F" w:rsidRPr="001A6248" w:rsidRDefault="00CA0AE1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Post-intervention yearly slope: -0.025 (95% CI: -0.052, 0.003); p: 0.082</w:t>
      </w:r>
    </w:p>
    <w:p w14:paraId="0532C539" w14:textId="77777777" w:rsidR="002A4F4F" w:rsidRPr="001A6248" w:rsidRDefault="002A4F4F" w:rsidP="001A6248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A6248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3A" w14:textId="77777777" w:rsidR="002A4F4F" w:rsidRPr="001A6248" w:rsidRDefault="002A4F4F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Pre-intervention yearly slope: 0.091 (95% CI: 0.014, 0.169); p: 0.022</w:t>
      </w:r>
    </w:p>
    <w:p w14:paraId="0532C53B" w14:textId="77777777" w:rsidR="00494F39" w:rsidRPr="001A6248" w:rsidRDefault="002A4F4F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Change at intervention: -0.009 (95% CI: -0.168, 0.149); p: 0.906</w:t>
      </w:r>
    </w:p>
    <w:p w14:paraId="0532C53C" w14:textId="77777777" w:rsidR="002A4F4F" w:rsidRPr="001A6248" w:rsidRDefault="002A4F4F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Post-intervention yearly slope: -0.017 (95% CI: -0.051, 0.016); p: 0.309</w:t>
      </w:r>
    </w:p>
    <w:p w14:paraId="0532C53D" w14:textId="77777777" w:rsidR="002A4F4F" w:rsidRDefault="002A4F4F" w:rsidP="002A4F4F"/>
    <w:p w14:paraId="70E740CC" w14:textId="77777777" w:rsidR="00CC00CC" w:rsidRDefault="00CC00CC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0532C53E" w14:textId="5EC5298D" w:rsidR="002A4F4F" w:rsidRPr="002A4F4F" w:rsidRDefault="002A4F4F" w:rsidP="00127038">
      <w:pPr>
        <w:pStyle w:val="Heading4"/>
      </w:pPr>
      <w:r w:rsidRPr="002A4F4F">
        <w:lastRenderedPageBreak/>
        <w:t xml:space="preserve">Figure </w:t>
      </w:r>
      <w:r w:rsidR="001C609A">
        <w:t>A.40</w:t>
      </w:r>
      <w:r w:rsidRPr="002A4F4F">
        <w:t xml:space="preserve">. Observed values and model predictions of </w:t>
      </w:r>
      <w:r w:rsidR="00C70CEC" w:rsidRPr="001A6248">
        <w:t>K. pneum</w:t>
      </w:r>
      <w:r w:rsidR="00C70CEC">
        <w:t>oniae</w:t>
      </w:r>
      <w:r w:rsidR="00C70CEC" w:rsidRPr="002A4F4F">
        <w:t xml:space="preserve"> </w:t>
      </w:r>
      <w:r w:rsidR="00CC25B6" w:rsidRPr="001A6248">
        <w:t>Carbapenem + Aminoglycoside</w:t>
      </w:r>
      <w:r w:rsidRPr="002A4F4F">
        <w:t xml:space="preserve"> resistant</w:t>
      </w:r>
      <w:r w:rsidR="000716E0" w:rsidRPr="002A4F4F">
        <w:t xml:space="preserve"> isolates</w:t>
      </w:r>
      <w:r w:rsidRPr="002A4F4F">
        <w:t>/1000 pt-days pre- and post-intervention.</w:t>
      </w:r>
    </w:p>
    <w:p w14:paraId="0532C53F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40" w14:textId="77777777" w:rsidR="009F46BC" w:rsidRDefault="00A83212" w:rsidP="009F46BC">
      <w:r>
        <w:rPr>
          <w:noProof/>
        </w:rPr>
        <w:drawing>
          <wp:inline distT="0" distB="0" distL="0" distR="0" wp14:anchorId="0532C6B7" wp14:editId="72ADCBDD">
            <wp:extent cx="3286800" cy="240120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Picture 103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42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43" w14:textId="77777777" w:rsidR="009F46BC" w:rsidRDefault="005D4218" w:rsidP="009F46BC">
      <w:r>
        <w:rPr>
          <w:noProof/>
        </w:rPr>
        <w:drawing>
          <wp:inline distT="0" distB="0" distL="0" distR="0" wp14:anchorId="0532C6B9" wp14:editId="5965925E">
            <wp:extent cx="3286800" cy="240120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124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44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45" w14:textId="77777777" w:rsidR="00494F39" w:rsidRDefault="00B26BF7" w:rsidP="00494F39">
      <w:r>
        <w:rPr>
          <w:noProof/>
        </w:rPr>
        <w:drawing>
          <wp:inline distT="0" distB="0" distL="0" distR="0" wp14:anchorId="0532C6BB" wp14:editId="28AD16B0">
            <wp:extent cx="3286800" cy="2401200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F39">
        <w:br w:type="page"/>
      </w:r>
    </w:p>
    <w:p w14:paraId="0532C546" w14:textId="2EBBB127" w:rsidR="00494F39" w:rsidRPr="001A6248" w:rsidRDefault="00494F39" w:rsidP="0019458D">
      <w:pPr>
        <w:pStyle w:val="Heading4"/>
      </w:pPr>
      <w:r w:rsidRPr="001A6248">
        <w:lastRenderedPageBreak/>
        <w:t xml:space="preserve">Estimates on </w:t>
      </w:r>
      <w:r w:rsidR="00C70CEC" w:rsidRPr="001A6248">
        <w:t>K. pneum</w:t>
      </w:r>
      <w:r w:rsidR="00C70CEC">
        <w:t>oniae</w:t>
      </w:r>
      <w:r w:rsidR="00C70CEC" w:rsidRPr="001A6248">
        <w:t xml:space="preserve"> Carbapenem</w:t>
      </w:r>
      <w:r w:rsidR="0053571B">
        <w:t xml:space="preserve"> </w:t>
      </w:r>
      <w:r w:rsidR="00C70CEC" w:rsidRPr="001A6248">
        <w:t xml:space="preserve">+ </w:t>
      </w:r>
      <w:r w:rsidR="0053571B">
        <w:t>Colistin</w:t>
      </w:r>
      <w:r w:rsidR="00C70CEC" w:rsidRPr="001A6248">
        <w:t xml:space="preserve"> resist</w:t>
      </w:r>
      <w:r w:rsidR="00C70CEC">
        <w:t>ant isolates</w:t>
      </w:r>
      <w:r w:rsidRPr="001A6248">
        <w:t>/1000 pt-days from an interrupted time-series model</w:t>
      </w:r>
      <w:r w:rsidR="00BE26E4">
        <w:t>.</w:t>
      </w:r>
    </w:p>
    <w:p w14:paraId="0532C547" w14:textId="77777777" w:rsidR="00494F39" w:rsidRPr="001A6248" w:rsidRDefault="00494F39" w:rsidP="001A6248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A6248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48" w14:textId="77777777" w:rsidR="00494F39" w:rsidRPr="001A6248" w:rsidRDefault="00494F39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Pre-intervention yearly slope: -0.014 (95% CI: -0.032, 0.004); p: 0.130</w:t>
      </w:r>
    </w:p>
    <w:p w14:paraId="0532C549" w14:textId="77777777" w:rsidR="00494F39" w:rsidRPr="001A6248" w:rsidRDefault="00494F39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Change at intervention: 0.005 (95% CI: -0.034, 0.044); p: 0.798</w:t>
      </w:r>
    </w:p>
    <w:p w14:paraId="0532C54A" w14:textId="77777777" w:rsidR="00494F39" w:rsidRPr="001A6248" w:rsidRDefault="00494F39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Post-intervention yearly slope: 0.005 (95% CI: -0.013, 0.023); p: 0.559</w:t>
      </w:r>
    </w:p>
    <w:p w14:paraId="0532C54B" w14:textId="77777777" w:rsidR="002A4F4F" w:rsidRPr="001A6248" w:rsidRDefault="002A4F4F" w:rsidP="001A6248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A6248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4C" w14:textId="77777777" w:rsidR="00CA0AE1" w:rsidRPr="001A6248" w:rsidRDefault="00CA0AE1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Pre-intervention yearly slope: 0.023 (95% CI: -0.021, 0.067); p: 0.295</w:t>
      </w:r>
    </w:p>
    <w:p w14:paraId="0532C54D" w14:textId="77777777" w:rsidR="00CA0AE1" w:rsidRPr="001A6248" w:rsidRDefault="00CA0AE1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Change at intervention: -0.006 (95% CI: -0.096, 0.084); p: 0.897</w:t>
      </w:r>
    </w:p>
    <w:p w14:paraId="0532C54E" w14:textId="77777777" w:rsidR="00CA0AE1" w:rsidRPr="001A6248" w:rsidRDefault="00CA0AE1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Post-intervention yearly slope: -0.007 (95% CI: -0.026, 0.013); p: 0.499</w:t>
      </w:r>
    </w:p>
    <w:p w14:paraId="0532C54F" w14:textId="77777777" w:rsidR="002A4F4F" w:rsidRPr="001A6248" w:rsidRDefault="002A4F4F" w:rsidP="001A6248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A6248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50" w14:textId="77777777" w:rsidR="002A4F4F" w:rsidRPr="001A6248" w:rsidRDefault="002A4F4F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Pre-intervention yearly slope: 0.009 (95% CI: -0.034, 0.052); p: 0.674</w:t>
      </w:r>
    </w:p>
    <w:p w14:paraId="0532C551" w14:textId="77777777" w:rsidR="002A4F4F" w:rsidRPr="001A6248" w:rsidRDefault="002A4F4F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Change at intervention: -0.001 (95% CI: -0.092, 0.090); p: 0.986</w:t>
      </w:r>
    </w:p>
    <w:p w14:paraId="0532C552" w14:textId="77777777" w:rsidR="00494F39" w:rsidRPr="001A6248" w:rsidRDefault="002A4F4F" w:rsidP="001A624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A6248">
        <w:rPr>
          <w:rFonts w:asciiTheme="majorHAnsi" w:hAnsiTheme="majorHAnsi" w:cstheme="majorHAnsi"/>
          <w:sz w:val="22"/>
          <w:szCs w:val="22"/>
        </w:rPr>
        <w:t>Post-intervention yearly slope: -0.001 (95% CI: -0.029, 0.026); p: 0.924</w:t>
      </w:r>
    </w:p>
    <w:p w14:paraId="0532C553" w14:textId="77777777" w:rsidR="001A6248" w:rsidRDefault="001A6248" w:rsidP="002A4F4F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</w:p>
    <w:p w14:paraId="03156F02" w14:textId="77777777" w:rsidR="005C1D97" w:rsidRDefault="005C1D97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0532C554" w14:textId="027586F9" w:rsidR="002A4F4F" w:rsidRPr="002A4F4F" w:rsidRDefault="002A4F4F" w:rsidP="005C1D97">
      <w:pPr>
        <w:pStyle w:val="Heading4"/>
      </w:pPr>
      <w:r w:rsidRPr="002A4F4F">
        <w:lastRenderedPageBreak/>
        <w:t xml:space="preserve">Figure </w:t>
      </w:r>
      <w:r w:rsidR="005C1D97">
        <w:t>S</w:t>
      </w:r>
      <w:r w:rsidR="001C609A">
        <w:t>A.41</w:t>
      </w:r>
      <w:r w:rsidRPr="002A4F4F">
        <w:t xml:space="preserve">. Observed values and model predictions of </w:t>
      </w:r>
      <w:r w:rsidR="0053571B" w:rsidRPr="001A6248">
        <w:t>K. pneum</w:t>
      </w:r>
      <w:r w:rsidR="0053571B">
        <w:t>oniae</w:t>
      </w:r>
      <w:r w:rsidR="0053571B" w:rsidRPr="001A6248">
        <w:t xml:space="preserve"> Carbapenem</w:t>
      </w:r>
      <w:r w:rsidR="0053571B">
        <w:t xml:space="preserve"> </w:t>
      </w:r>
      <w:r w:rsidR="0053571B" w:rsidRPr="001A6248">
        <w:t xml:space="preserve">+ </w:t>
      </w:r>
      <w:r w:rsidR="00C242D6">
        <w:t>Colistin resistant</w:t>
      </w:r>
      <w:r w:rsidR="0053571B" w:rsidRPr="001A6248">
        <w:t xml:space="preserve"> </w:t>
      </w:r>
      <w:r w:rsidRPr="002A4F4F">
        <w:t>isolates/1000 pt-days pre- and post-intervention.</w:t>
      </w:r>
    </w:p>
    <w:p w14:paraId="0532C555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56" w14:textId="77777777" w:rsidR="009F46BC" w:rsidRDefault="00A83212" w:rsidP="009F46BC">
      <w:r>
        <w:rPr>
          <w:noProof/>
        </w:rPr>
        <w:drawing>
          <wp:inline distT="0" distB="0" distL="0" distR="0" wp14:anchorId="0532C6BD" wp14:editId="68505393">
            <wp:extent cx="3286800" cy="240120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Picture 106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58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59" w14:textId="77777777" w:rsidR="009F46BC" w:rsidRDefault="005D4218" w:rsidP="009F46BC">
      <w:r>
        <w:rPr>
          <w:noProof/>
        </w:rPr>
        <w:drawing>
          <wp:inline distT="0" distB="0" distL="0" distR="0" wp14:anchorId="0532C6BF" wp14:editId="5B7A394D">
            <wp:extent cx="3286800" cy="240120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Picture 125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5A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5B" w14:textId="77777777" w:rsidR="00494F39" w:rsidRDefault="00B26BF7" w:rsidP="00494F39">
      <w:r>
        <w:rPr>
          <w:noProof/>
        </w:rPr>
        <w:drawing>
          <wp:inline distT="0" distB="0" distL="0" distR="0" wp14:anchorId="0532C6C1" wp14:editId="7AF512D0">
            <wp:extent cx="3286800" cy="240120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Picture 88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F39">
        <w:br w:type="page"/>
      </w:r>
    </w:p>
    <w:p w14:paraId="0532C55C" w14:textId="6E245E7A" w:rsidR="00494F39" w:rsidRDefault="00AE006D" w:rsidP="0019458D">
      <w:pPr>
        <w:pStyle w:val="Heading4"/>
      </w:pPr>
      <w:r w:rsidRPr="001A6248">
        <w:lastRenderedPageBreak/>
        <w:t>Estimates on K. pneum</w:t>
      </w:r>
      <w:r>
        <w:t>oniae</w:t>
      </w:r>
      <w:r w:rsidRPr="001A6248">
        <w:t xml:space="preserve"> Carbapenem</w:t>
      </w:r>
      <w:r>
        <w:t xml:space="preserve"> </w:t>
      </w:r>
      <w:r w:rsidRPr="001A6248">
        <w:t xml:space="preserve">+ </w:t>
      </w:r>
      <w:r w:rsidR="003777EE">
        <w:t>Tigecycline</w:t>
      </w:r>
      <w:r w:rsidRPr="001A6248">
        <w:t xml:space="preserve"> resist</w:t>
      </w:r>
      <w:r>
        <w:t>ant isolates</w:t>
      </w:r>
      <w:r w:rsidRPr="001A6248">
        <w:t>/1000 pt-days from an interrupted time-series model</w:t>
      </w:r>
      <w:r w:rsidR="00BE26E4">
        <w:t>.</w:t>
      </w:r>
    </w:p>
    <w:p w14:paraId="0532C55D" w14:textId="77777777" w:rsidR="00494F39" w:rsidRPr="00D80430" w:rsidRDefault="00494F39" w:rsidP="00D8043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D8043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5E" w14:textId="77777777" w:rsidR="00494F39" w:rsidRPr="00D80430" w:rsidRDefault="00494F39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Pre-intervention yearly slope: -0.006 (95% CI: -0.014, 0.002); p: 0.113</w:t>
      </w:r>
    </w:p>
    <w:p w14:paraId="0532C55F" w14:textId="77777777" w:rsidR="00494F39" w:rsidRPr="00D80430" w:rsidRDefault="00494F39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Change at intervention: 0.020 (95% CI: -0.013, 0.053); p: 0.232</w:t>
      </w:r>
    </w:p>
    <w:p w14:paraId="0532C560" w14:textId="77777777" w:rsidR="00494F39" w:rsidRPr="00D80430" w:rsidRDefault="00494F39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Post-intervention yearly slope: 0.011 (95% CI: -0.003, 0.025); p: 0.126</w:t>
      </w:r>
    </w:p>
    <w:p w14:paraId="0532C561" w14:textId="77777777" w:rsidR="002A4F4F" w:rsidRPr="00D80430" w:rsidRDefault="002A4F4F" w:rsidP="00D8043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D8043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62" w14:textId="77777777" w:rsidR="00CA0AE1" w:rsidRPr="00D80430" w:rsidRDefault="00CA0AE1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Pre-intervention yearly slope: 0.000 (95% CI: -0.009, 0.010); p: 0.949</w:t>
      </w:r>
    </w:p>
    <w:p w14:paraId="0532C563" w14:textId="77777777" w:rsidR="00CA0AE1" w:rsidRPr="00D80430" w:rsidRDefault="00CA0AE1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Change at intervention: 0.014 (95% CI: -0.014, 0.043); p: 0.312</w:t>
      </w:r>
    </w:p>
    <w:p w14:paraId="0532C564" w14:textId="77777777" w:rsidR="002A4F4F" w:rsidRPr="00D80430" w:rsidRDefault="00CA0AE1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Post-intervention yearly slope: 0.006 (95% CI: -0.009, 0.022); p: 0.424</w:t>
      </w:r>
    </w:p>
    <w:p w14:paraId="0532C565" w14:textId="77777777" w:rsidR="002A4F4F" w:rsidRPr="00D80430" w:rsidRDefault="002A4F4F" w:rsidP="00D8043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D8043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66" w14:textId="77777777" w:rsidR="002A4F4F" w:rsidRPr="00D80430" w:rsidRDefault="002A4F4F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Pre-intervention yearly slope: -0.006 (95% CI: -0.020, 0.008); p: 0.396</w:t>
      </w:r>
    </w:p>
    <w:p w14:paraId="0532C567" w14:textId="77777777" w:rsidR="002A4F4F" w:rsidRPr="00D80430" w:rsidRDefault="002A4F4F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Change at intervention: 0.035 (95% CI: -0.012, 0.081); p: 0.140</w:t>
      </w:r>
    </w:p>
    <w:p w14:paraId="0532C568" w14:textId="77777777" w:rsidR="00494F39" w:rsidRPr="00D80430" w:rsidRDefault="002A4F4F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Post-intervention yearly slope: 0.017 (95% CI: -0.009, 0.044); p: 0.198</w:t>
      </w:r>
    </w:p>
    <w:p w14:paraId="0532C569" w14:textId="77777777" w:rsidR="00D80430" w:rsidRDefault="00D80430" w:rsidP="002A4F4F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</w:p>
    <w:p w14:paraId="70C58115" w14:textId="77777777" w:rsidR="005C1D97" w:rsidRDefault="005C1D97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5432D0A5" w14:textId="406F8D95" w:rsidR="00C242D6" w:rsidRPr="00C242D6" w:rsidRDefault="002A4F4F" w:rsidP="00C242D6">
      <w:pPr>
        <w:pStyle w:val="Heading4"/>
      </w:pPr>
      <w:r w:rsidRPr="002A4F4F">
        <w:lastRenderedPageBreak/>
        <w:t xml:space="preserve">Figure </w:t>
      </w:r>
      <w:r w:rsidR="005C1D97">
        <w:t>S</w:t>
      </w:r>
      <w:r w:rsidR="001C609A">
        <w:t>A.42</w:t>
      </w:r>
      <w:r w:rsidRPr="002A4F4F">
        <w:t>.</w:t>
      </w:r>
      <w:r w:rsidR="00C242D6">
        <w:t xml:space="preserve"> </w:t>
      </w:r>
      <w:r w:rsidR="00C242D6" w:rsidRPr="002A4F4F">
        <w:t xml:space="preserve">Observed values and model predictions of </w:t>
      </w:r>
      <w:r w:rsidR="00C242D6" w:rsidRPr="001A6248">
        <w:t>K. pneum</w:t>
      </w:r>
      <w:r w:rsidR="00C242D6">
        <w:t>oniae</w:t>
      </w:r>
      <w:r w:rsidR="00C242D6" w:rsidRPr="001A6248">
        <w:t xml:space="preserve"> Carbapenem</w:t>
      </w:r>
      <w:r w:rsidR="00C242D6">
        <w:t xml:space="preserve"> </w:t>
      </w:r>
      <w:r w:rsidR="00C242D6" w:rsidRPr="001A6248">
        <w:t xml:space="preserve">+ </w:t>
      </w:r>
      <w:r w:rsidR="003777EE">
        <w:t>Tigecycline</w:t>
      </w:r>
      <w:r w:rsidR="00C242D6">
        <w:t xml:space="preserve"> resistant</w:t>
      </w:r>
      <w:r w:rsidR="00C242D6" w:rsidRPr="001A6248">
        <w:t xml:space="preserve"> </w:t>
      </w:r>
      <w:r w:rsidR="00C242D6" w:rsidRPr="002A4F4F">
        <w:t>isolates/1000 pt-days pre- and post-intervention</w:t>
      </w:r>
      <w:r w:rsidR="00BE26E4">
        <w:t>.</w:t>
      </w:r>
    </w:p>
    <w:p w14:paraId="0532C56B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6C" w14:textId="77777777" w:rsidR="009F46BC" w:rsidRDefault="00A83212" w:rsidP="009F46BC">
      <w:r>
        <w:rPr>
          <w:noProof/>
        </w:rPr>
        <w:drawing>
          <wp:inline distT="0" distB="0" distL="0" distR="0" wp14:anchorId="0532C6C3" wp14:editId="25BE260A">
            <wp:extent cx="3286800" cy="240120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Picture 108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6E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6F" w14:textId="77777777" w:rsidR="009F46BC" w:rsidRDefault="005D4218" w:rsidP="009F46BC">
      <w:r>
        <w:rPr>
          <w:noProof/>
        </w:rPr>
        <w:drawing>
          <wp:inline distT="0" distB="0" distL="0" distR="0" wp14:anchorId="0532C6C5" wp14:editId="080AF024">
            <wp:extent cx="3286800" cy="240120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Picture 126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70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71" w14:textId="77777777" w:rsidR="00494F39" w:rsidRDefault="00B26BF7" w:rsidP="00494F39">
      <w:r>
        <w:rPr>
          <w:noProof/>
        </w:rPr>
        <w:drawing>
          <wp:inline distT="0" distB="0" distL="0" distR="0" wp14:anchorId="0532C6C7" wp14:editId="65E3172A">
            <wp:extent cx="3286800" cy="240120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Picture 89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F39">
        <w:br w:type="page"/>
      </w:r>
    </w:p>
    <w:p w14:paraId="2A7693F9" w14:textId="66A1B535" w:rsidR="00A654E3" w:rsidRDefault="00A654E3" w:rsidP="00A654E3">
      <w:pPr>
        <w:pStyle w:val="Heading4"/>
      </w:pPr>
      <w:r w:rsidRPr="001A6248">
        <w:lastRenderedPageBreak/>
        <w:t xml:space="preserve">Estimates on </w:t>
      </w:r>
      <w:r w:rsidR="00F04328">
        <w:t>P. aeruginosa</w:t>
      </w:r>
      <w:r w:rsidRPr="001A6248">
        <w:t xml:space="preserve"> Carbapenem resist</w:t>
      </w:r>
      <w:r>
        <w:t>ant isolates</w:t>
      </w:r>
      <w:r w:rsidRPr="001A6248">
        <w:t>/1000 pt-days from an interrupted time-series model</w:t>
      </w:r>
    </w:p>
    <w:p w14:paraId="0532C573" w14:textId="77777777" w:rsidR="00494F39" w:rsidRPr="00D80430" w:rsidRDefault="00494F39" w:rsidP="00D8043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D8043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74" w14:textId="77777777" w:rsidR="00494F39" w:rsidRPr="00D80430" w:rsidRDefault="00494F39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Pre-intervention yearly slope: 0.035 (95% CI: -0.002, 0.073); p: 0.065</w:t>
      </w:r>
    </w:p>
    <w:p w14:paraId="0532C575" w14:textId="77777777" w:rsidR="00494F39" w:rsidRPr="00D80430" w:rsidRDefault="00494F39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Change at intervention: -0.015 (95% CI: -0.100, 0.070); p: 0.727</w:t>
      </w:r>
    </w:p>
    <w:p w14:paraId="0532C576" w14:textId="77777777" w:rsidR="00494F39" w:rsidRPr="00D80430" w:rsidRDefault="00494F39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Post-intervention yearly slope: -0.007 (95% CI: -0.030, 0.016); p: 0.542</w:t>
      </w:r>
    </w:p>
    <w:p w14:paraId="0532C577" w14:textId="77777777" w:rsidR="002A4F4F" w:rsidRPr="00D80430" w:rsidRDefault="002A4F4F" w:rsidP="00D8043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D8043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78" w14:textId="77777777" w:rsidR="00CA0AE1" w:rsidRPr="00D80430" w:rsidRDefault="00CA0AE1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Pre-intervention yearly slope: 0.037 (95% CI: -0.005, 0.079); p: 0.083</w:t>
      </w:r>
    </w:p>
    <w:p w14:paraId="0532C579" w14:textId="77777777" w:rsidR="00CA0AE1" w:rsidRPr="00D80430" w:rsidRDefault="00CA0AE1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Change at intervention: -0.047 (95% CI: -0.131, 0.038); p: 0.278</w:t>
      </w:r>
    </w:p>
    <w:p w14:paraId="0532C57A" w14:textId="77777777" w:rsidR="002A4F4F" w:rsidRPr="00D80430" w:rsidRDefault="00CA0AE1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Post-intervention yearly slope: 0.003 (95% CI: -0.014, 0.020); p: 0.736</w:t>
      </w:r>
    </w:p>
    <w:p w14:paraId="0532C57B" w14:textId="77777777" w:rsidR="002A4F4F" w:rsidRPr="00D80430" w:rsidRDefault="002A4F4F" w:rsidP="00D8043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D8043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7C" w14:textId="77777777" w:rsidR="002A4F4F" w:rsidRPr="00D80430" w:rsidRDefault="002A4F4F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Pre-intervention yearly slope: 0.072 (95% CI: 0.022, 0.123); p: 0.006</w:t>
      </w:r>
    </w:p>
    <w:p w14:paraId="0532C57D" w14:textId="77777777" w:rsidR="002A4F4F" w:rsidRPr="00D80430" w:rsidRDefault="002A4F4F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Change at intervention: -0.061 (95% CI: -0.171, 0.048); p: 0.266</w:t>
      </w:r>
    </w:p>
    <w:p w14:paraId="0532C57E" w14:textId="77777777" w:rsidR="00494F39" w:rsidRPr="00D80430" w:rsidRDefault="002A4F4F" w:rsidP="00D8043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D80430">
        <w:rPr>
          <w:rFonts w:asciiTheme="majorHAnsi" w:hAnsiTheme="majorHAnsi" w:cstheme="majorHAnsi"/>
          <w:sz w:val="22"/>
          <w:szCs w:val="22"/>
        </w:rPr>
        <w:t>Post-intervention yearly slope: -0.004 (95% CI: -0.036, 0.028); p: 0.794</w:t>
      </w:r>
    </w:p>
    <w:p w14:paraId="0532C57F" w14:textId="77777777" w:rsidR="00D80430" w:rsidRDefault="00D80430" w:rsidP="002A4F4F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</w:p>
    <w:p w14:paraId="045CF53E" w14:textId="77777777" w:rsidR="008D5448" w:rsidRDefault="008D5448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0532C580" w14:textId="4EC3E7BF" w:rsidR="002A4F4F" w:rsidRPr="002A4F4F" w:rsidRDefault="00057A66" w:rsidP="008D5448">
      <w:pPr>
        <w:pStyle w:val="Heading4"/>
      </w:pPr>
      <w:r>
        <w:lastRenderedPageBreak/>
        <w:t>F</w:t>
      </w:r>
      <w:r w:rsidR="002A4F4F" w:rsidRPr="002A4F4F">
        <w:t xml:space="preserve">igure </w:t>
      </w:r>
      <w:r w:rsidR="002010C8">
        <w:t>S</w:t>
      </w:r>
      <w:r w:rsidR="001C609A">
        <w:t>A.43</w:t>
      </w:r>
      <w:r w:rsidR="002A4F4F" w:rsidRPr="002A4F4F">
        <w:t xml:space="preserve">. </w:t>
      </w:r>
      <w:r w:rsidR="00BE52F8" w:rsidRPr="002A4F4F">
        <w:t xml:space="preserve">Observed values and model predictions of </w:t>
      </w:r>
      <w:r w:rsidR="00BE52F8">
        <w:t>P. aeruginosa</w:t>
      </w:r>
      <w:r w:rsidR="00BE52F8" w:rsidRPr="001A6248">
        <w:t xml:space="preserve"> Carbapenem</w:t>
      </w:r>
      <w:r w:rsidR="00BE52F8">
        <w:t xml:space="preserve"> resistant</w:t>
      </w:r>
      <w:r w:rsidR="00BE52F8" w:rsidRPr="001A6248">
        <w:t xml:space="preserve"> </w:t>
      </w:r>
      <w:r w:rsidR="00BE52F8" w:rsidRPr="002A4F4F">
        <w:t>isolates/1000 pt-days pre- and post-intervention</w:t>
      </w:r>
      <w:r w:rsidR="00BE52F8">
        <w:t>.</w:t>
      </w:r>
    </w:p>
    <w:p w14:paraId="0532C581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82" w14:textId="77777777" w:rsidR="009F46BC" w:rsidRDefault="00A83212" w:rsidP="009F46BC">
      <w:r>
        <w:rPr>
          <w:noProof/>
        </w:rPr>
        <w:drawing>
          <wp:inline distT="0" distB="0" distL="0" distR="0" wp14:anchorId="0532C6C9" wp14:editId="4E8B4D7C">
            <wp:extent cx="3286800" cy="240120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Picture 109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84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85" w14:textId="77777777" w:rsidR="009F46BC" w:rsidRDefault="00743410" w:rsidP="009F46BC">
      <w:r>
        <w:rPr>
          <w:noProof/>
        </w:rPr>
        <w:drawing>
          <wp:inline distT="0" distB="0" distL="0" distR="0" wp14:anchorId="0532C6CB" wp14:editId="51287034">
            <wp:extent cx="3286800" cy="240120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Picture 127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86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87" w14:textId="77777777" w:rsidR="00494F39" w:rsidRDefault="00B26BF7">
      <w:r>
        <w:rPr>
          <w:noProof/>
        </w:rPr>
        <w:drawing>
          <wp:inline distT="0" distB="0" distL="0" distR="0" wp14:anchorId="0532C6CD" wp14:editId="176552C9">
            <wp:extent cx="3286800" cy="240120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Picture 90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F39">
        <w:br w:type="page"/>
      </w:r>
    </w:p>
    <w:p w14:paraId="50A7B673" w14:textId="29CF64A5" w:rsidR="00F14D83" w:rsidRDefault="00F14D83" w:rsidP="00F14D83">
      <w:pPr>
        <w:pStyle w:val="Heading4"/>
      </w:pPr>
      <w:r w:rsidRPr="001A6248">
        <w:lastRenderedPageBreak/>
        <w:t xml:space="preserve">Estimates on </w:t>
      </w:r>
      <w:r>
        <w:t>P. aeruginosa</w:t>
      </w:r>
      <w:r w:rsidRPr="001A6248">
        <w:t xml:space="preserve"> Carbapenem</w:t>
      </w:r>
      <w:r>
        <w:t xml:space="preserve"> </w:t>
      </w:r>
      <w:r w:rsidRPr="001A6248">
        <w:t xml:space="preserve">+ </w:t>
      </w:r>
      <w:r>
        <w:t>Aminoglycoside</w:t>
      </w:r>
      <w:r w:rsidRPr="001A6248">
        <w:t xml:space="preserve"> resist</w:t>
      </w:r>
      <w:r>
        <w:t>ant isolates</w:t>
      </w:r>
      <w:r w:rsidRPr="001A6248">
        <w:t>/1000 pt-days from an interrupted time-series model</w:t>
      </w:r>
      <w:r w:rsidR="007C7A57">
        <w:t>.</w:t>
      </w:r>
    </w:p>
    <w:p w14:paraId="0532C589" w14:textId="77777777" w:rsidR="00494F39" w:rsidRPr="004961C8" w:rsidRDefault="00494F39" w:rsidP="004961C8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4961C8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8A" w14:textId="77777777" w:rsidR="00494F39" w:rsidRPr="004961C8" w:rsidRDefault="00494F39" w:rsidP="004961C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4961C8">
        <w:rPr>
          <w:rFonts w:asciiTheme="majorHAnsi" w:hAnsiTheme="majorHAnsi" w:cstheme="majorHAnsi"/>
          <w:sz w:val="22"/>
          <w:szCs w:val="22"/>
        </w:rPr>
        <w:t>Pre-intervention yearly slope: 0.012 (95% CI: -0.006, 0.029); p: 0.200</w:t>
      </w:r>
    </w:p>
    <w:p w14:paraId="0532C58B" w14:textId="77777777" w:rsidR="00494F39" w:rsidRPr="004961C8" w:rsidRDefault="00494F39" w:rsidP="004961C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4961C8">
        <w:rPr>
          <w:rFonts w:asciiTheme="majorHAnsi" w:hAnsiTheme="majorHAnsi" w:cstheme="majorHAnsi"/>
          <w:sz w:val="22"/>
          <w:szCs w:val="22"/>
        </w:rPr>
        <w:t>Change at intervention: 0.026 (95% CI: -0.039, 0.091); p: 0.432</w:t>
      </w:r>
    </w:p>
    <w:p w14:paraId="0532C58C" w14:textId="77777777" w:rsidR="00494F39" w:rsidRPr="004961C8" w:rsidRDefault="00494F39" w:rsidP="004961C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4961C8">
        <w:rPr>
          <w:rFonts w:asciiTheme="majorHAnsi" w:hAnsiTheme="majorHAnsi" w:cstheme="majorHAnsi"/>
          <w:sz w:val="22"/>
          <w:szCs w:val="22"/>
        </w:rPr>
        <w:t>Post-intervention yearly slope: -0.001 (95% CI: -0.025, 0.024); p: 0.953</w:t>
      </w:r>
    </w:p>
    <w:p w14:paraId="0532C58D" w14:textId="77777777" w:rsidR="002A4F4F" w:rsidRPr="004961C8" w:rsidRDefault="002A4F4F" w:rsidP="004961C8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4961C8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8E" w14:textId="77777777" w:rsidR="00CA0AE1" w:rsidRPr="004961C8" w:rsidRDefault="00CA0AE1" w:rsidP="004961C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4961C8">
        <w:rPr>
          <w:rFonts w:asciiTheme="majorHAnsi" w:hAnsiTheme="majorHAnsi" w:cstheme="majorHAnsi"/>
          <w:sz w:val="22"/>
          <w:szCs w:val="22"/>
        </w:rPr>
        <w:t>Pre-intervention yearly slope: 0.013 (95% CI: -0.004, 0.029); p: 0.123</w:t>
      </w:r>
    </w:p>
    <w:p w14:paraId="0532C58F" w14:textId="77777777" w:rsidR="00CA0AE1" w:rsidRPr="004961C8" w:rsidRDefault="00CA0AE1" w:rsidP="004961C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4961C8">
        <w:rPr>
          <w:rFonts w:asciiTheme="majorHAnsi" w:hAnsiTheme="majorHAnsi" w:cstheme="majorHAnsi"/>
          <w:sz w:val="22"/>
          <w:szCs w:val="22"/>
        </w:rPr>
        <w:t>Change at intervention: -0.010 (95% CI: -0.051, 0.031); p: 0.617</w:t>
      </w:r>
    </w:p>
    <w:p w14:paraId="0532C590" w14:textId="77777777" w:rsidR="002A4F4F" w:rsidRPr="004961C8" w:rsidRDefault="00CA0AE1" w:rsidP="004961C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4961C8">
        <w:rPr>
          <w:rFonts w:asciiTheme="majorHAnsi" w:hAnsiTheme="majorHAnsi" w:cstheme="majorHAnsi"/>
          <w:sz w:val="22"/>
          <w:szCs w:val="22"/>
        </w:rPr>
        <w:t>Post-intervention yearly slope: 0.006 (95% CI: -0.010, 0.022); p: 0.460</w:t>
      </w:r>
    </w:p>
    <w:p w14:paraId="0532C591" w14:textId="77777777" w:rsidR="002A4F4F" w:rsidRPr="004961C8" w:rsidRDefault="002A4F4F" w:rsidP="004961C8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4961C8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92" w14:textId="77777777" w:rsidR="002A4F4F" w:rsidRPr="004961C8" w:rsidRDefault="002A4F4F" w:rsidP="004961C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4961C8">
        <w:rPr>
          <w:rFonts w:asciiTheme="majorHAnsi" w:hAnsiTheme="majorHAnsi" w:cstheme="majorHAnsi"/>
          <w:sz w:val="22"/>
          <w:szCs w:val="22"/>
        </w:rPr>
        <w:t>Pre-intervention yearly slope: 0.024 (95% CI: -0.001, 0.050); p: 0.062</w:t>
      </w:r>
    </w:p>
    <w:p w14:paraId="0532C593" w14:textId="77777777" w:rsidR="002A4F4F" w:rsidRPr="004961C8" w:rsidRDefault="002A4F4F" w:rsidP="004961C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4961C8">
        <w:rPr>
          <w:rFonts w:asciiTheme="majorHAnsi" w:hAnsiTheme="majorHAnsi" w:cstheme="majorHAnsi"/>
          <w:sz w:val="22"/>
          <w:szCs w:val="22"/>
        </w:rPr>
        <w:t>Change at intervention: 0.015 (95% CI: -0.065, 0.096); p: 0.702</w:t>
      </w:r>
    </w:p>
    <w:p w14:paraId="0532C594" w14:textId="77777777" w:rsidR="00494F39" w:rsidRPr="004961C8" w:rsidRDefault="002A4F4F" w:rsidP="004961C8">
      <w:pPr>
        <w:spacing w:after="0"/>
        <w:rPr>
          <w:rFonts w:asciiTheme="majorHAnsi" w:hAnsiTheme="majorHAnsi" w:cstheme="majorHAnsi"/>
          <w:sz w:val="22"/>
          <w:szCs w:val="22"/>
        </w:rPr>
      </w:pPr>
      <w:r w:rsidRPr="004961C8">
        <w:rPr>
          <w:rFonts w:asciiTheme="majorHAnsi" w:hAnsiTheme="majorHAnsi" w:cstheme="majorHAnsi"/>
          <w:sz w:val="22"/>
          <w:szCs w:val="22"/>
        </w:rPr>
        <w:t>Post-intervention yearly slope: 0.005 (95% CI: -0.028, 0.039); p: 0.751</w:t>
      </w:r>
    </w:p>
    <w:p w14:paraId="0532C595" w14:textId="77777777" w:rsidR="004961C8" w:rsidRDefault="004961C8" w:rsidP="002A4F4F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</w:p>
    <w:p w14:paraId="0F58AE5D" w14:textId="77777777" w:rsidR="008D5448" w:rsidRDefault="008D5448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2A6A1BBC" w14:textId="1760DC06" w:rsidR="000B2750" w:rsidRPr="002A4F4F" w:rsidRDefault="000B2750" w:rsidP="000B2750">
      <w:pPr>
        <w:pStyle w:val="Heading4"/>
      </w:pPr>
      <w:r>
        <w:lastRenderedPageBreak/>
        <w:t>F</w:t>
      </w:r>
      <w:r w:rsidRPr="002A4F4F">
        <w:t xml:space="preserve">igure </w:t>
      </w:r>
      <w:r>
        <w:t>S</w:t>
      </w:r>
      <w:r w:rsidR="001C609A">
        <w:t>A.44</w:t>
      </w:r>
      <w:r w:rsidRPr="002A4F4F">
        <w:t xml:space="preserve">. Observed values and model predictions of </w:t>
      </w:r>
      <w:r>
        <w:t>P. aeruginosa</w:t>
      </w:r>
      <w:r w:rsidRPr="001A6248">
        <w:t xml:space="preserve"> Carbapenem</w:t>
      </w:r>
      <w:r>
        <w:t xml:space="preserve"> + Aminoglycoside resistant</w:t>
      </w:r>
      <w:r w:rsidRPr="001A6248">
        <w:t xml:space="preserve"> </w:t>
      </w:r>
      <w:r w:rsidRPr="002A4F4F">
        <w:t>isolates/1000 pt-days pre- and post-intervention</w:t>
      </w:r>
      <w:r>
        <w:t>.</w:t>
      </w:r>
    </w:p>
    <w:p w14:paraId="0532C597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98" w14:textId="77777777" w:rsidR="009F46BC" w:rsidRDefault="00A83212" w:rsidP="009F46BC">
      <w:r>
        <w:rPr>
          <w:noProof/>
        </w:rPr>
        <w:drawing>
          <wp:inline distT="0" distB="0" distL="0" distR="0" wp14:anchorId="0532C6CF" wp14:editId="103763FA">
            <wp:extent cx="3286800" cy="240120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13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9A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9B" w14:textId="77777777" w:rsidR="009F46BC" w:rsidRDefault="00743410" w:rsidP="009F46BC">
      <w:r>
        <w:rPr>
          <w:noProof/>
        </w:rPr>
        <w:drawing>
          <wp:inline distT="0" distB="0" distL="0" distR="0" wp14:anchorId="0532C6D1" wp14:editId="38033275">
            <wp:extent cx="3286800" cy="240120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Picture 130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9C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9D" w14:textId="77777777" w:rsidR="00494F39" w:rsidRDefault="00B26BF7">
      <w:r>
        <w:rPr>
          <w:noProof/>
        </w:rPr>
        <w:drawing>
          <wp:inline distT="0" distB="0" distL="0" distR="0" wp14:anchorId="0532C6D3" wp14:editId="6DB374AA">
            <wp:extent cx="3286800" cy="240120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Picture 91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9E" w14:textId="77777777" w:rsidR="00494F39" w:rsidRDefault="00494F39">
      <w:r>
        <w:br w:type="page"/>
      </w:r>
    </w:p>
    <w:p w14:paraId="2CCD6BFF" w14:textId="6664EFC6" w:rsidR="00F14D83" w:rsidRDefault="00F14D83" w:rsidP="00F14D83">
      <w:pPr>
        <w:pStyle w:val="Heading4"/>
      </w:pPr>
      <w:r w:rsidRPr="001A6248">
        <w:lastRenderedPageBreak/>
        <w:t xml:space="preserve">Estimates on </w:t>
      </w:r>
      <w:r>
        <w:t>P. aeruginosa</w:t>
      </w:r>
      <w:r w:rsidRPr="001A6248">
        <w:t xml:space="preserve"> Carbapenem</w:t>
      </w:r>
      <w:r>
        <w:t xml:space="preserve"> </w:t>
      </w:r>
      <w:r w:rsidRPr="001A6248">
        <w:t xml:space="preserve">+ </w:t>
      </w:r>
      <w:r w:rsidR="003777EE">
        <w:t>Tigecycline</w:t>
      </w:r>
      <w:r w:rsidRPr="001A6248">
        <w:t xml:space="preserve"> resist</w:t>
      </w:r>
      <w:r>
        <w:t>ant isolates</w:t>
      </w:r>
      <w:r w:rsidRPr="001A6248">
        <w:t>/1000 pt-days from an interrupted time-series model</w:t>
      </w:r>
      <w:r w:rsidR="003819EB">
        <w:t>.</w:t>
      </w:r>
    </w:p>
    <w:p w14:paraId="0532C5A0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A1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0.001 (95% CI: -0.002, 0.004); p: 0.580</w:t>
      </w:r>
    </w:p>
    <w:p w14:paraId="0532C5A2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-0.007 (95% CI: -0.018, 0.003); p: 0.181</w:t>
      </w:r>
    </w:p>
    <w:p w14:paraId="0532C5A3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0.002 (95% CI: -0.002, 0.007); p: 0.305</w:t>
      </w:r>
    </w:p>
    <w:p w14:paraId="0532C5A4" w14:textId="77777777" w:rsidR="002A4F4F" w:rsidRPr="001735D0" w:rsidRDefault="002A4F4F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553E9FD1" w14:textId="065A94BB" w:rsidR="00243425" w:rsidRDefault="00243425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243425">
        <w:rPr>
          <w:rFonts w:asciiTheme="majorHAnsi" w:hAnsiTheme="majorHAnsi" w:cstheme="majorHAnsi"/>
          <w:sz w:val="22"/>
          <w:szCs w:val="22"/>
        </w:rPr>
        <w:t xml:space="preserve">No A. baumannii Carbapenem + </w:t>
      </w:r>
      <w:r w:rsidR="003777EE">
        <w:rPr>
          <w:rFonts w:asciiTheme="majorHAnsi" w:hAnsiTheme="majorHAnsi" w:cstheme="majorHAnsi"/>
          <w:sz w:val="22"/>
          <w:szCs w:val="22"/>
        </w:rPr>
        <w:t>Tigecycline</w:t>
      </w:r>
      <w:r w:rsidRPr="00243425">
        <w:rPr>
          <w:rFonts w:asciiTheme="majorHAnsi" w:hAnsiTheme="majorHAnsi" w:cstheme="majorHAnsi"/>
          <w:sz w:val="22"/>
          <w:szCs w:val="22"/>
        </w:rPr>
        <w:t xml:space="preserve"> resistant isolates were detected from the community.</w:t>
      </w:r>
    </w:p>
    <w:p w14:paraId="0532C5A6" w14:textId="50227711" w:rsidR="002A4F4F" w:rsidRPr="001735D0" w:rsidRDefault="002A4F4F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A7" w14:textId="77777777" w:rsidR="002A4F4F" w:rsidRPr="001735D0" w:rsidRDefault="002A4F4F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0.001 (95% CI: -0.002, 0.004); p: 0.580</w:t>
      </w:r>
    </w:p>
    <w:p w14:paraId="0532C5A8" w14:textId="77777777" w:rsidR="002A4F4F" w:rsidRPr="001735D0" w:rsidRDefault="002A4F4F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-0.007 (95% CI: -0.018, 0.003); p: 0.181</w:t>
      </w:r>
    </w:p>
    <w:p w14:paraId="0532C5A9" w14:textId="77777777" w:rsidR="00494F39" w:rsidRPr="001735D0" w:rsidRDefault="002A4F4F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0.002 (95% CI: -0.002, 0.007); p: 0.305</w:t>
      </w:r>
    </w:p>
    <w:p w14:paraId="0532C5AA" w14:textId="77777777" w:rsidR="002A4F4F" w:rsidRDefault="002A4F4F" w:rsidP="002A4F4F"/>
    <w:p w14:paraId="3F34EF34" w14:textId="77777777" w:rsidR="008D5448" w:rsidRDefault="008D5448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122EE58A" w14:textId="64C89C6A" w:rsidR="000B2750" w:rsidRPr="002A4F4F" w:rsidRDefault="000B2750" w:rsidP="000B2750">
      <w:pPr>
        <w:pStyle w:val="Heading4"/>
      </w:pPr>
      <w:r>
        <w:lastRenderedPageBreak/>
        <w:t>F</w:t>
      </w:r>
      <w:r w:rsidRPr="002A4F4F">
        <w:t xml:space="preserve">igure </w:t>
      </w:r>
      <w:r>
        <w:t>S</w:t>
      </w:r>
      <w:r w:rsidR="001C609A">
        <w:t>A.45</w:t>
      </w:r>
      <w:r w:rsidRPr="002A4F4F">
        <w:t xml:space="preserve">. Observed values and model predictions of </w:t>
      </w:r>
      <w:r>
        <w:t>P. aeruginosa</w:t>
      </w:r>
      <w:r w:rsidRPr="001A6248">
        <w:t xml:space="preserve"> Carbapenem</w:t>
      </w:r>
      <w:r>
        <w:t xml:space="preserve"> + </w:t>
      </w:r>
      <w:r w:rsidR="003777EE">
        <w:t>Tigecycline</w:t>
      </w:r>
      <w:r>
        <w:t xml:space="preserve"> resistant</w:t>
      </w:r>
      <w:r w:rsidRPr="001A6248">
        <w:t xml:space="preserve"> </w:t>
      </w:r>
      <w:r w:rsidRPr="002A4F4F">
        <w:t>isolates/1000 pt-days pre- and post-intervention</w:t>
      </w:r>
      <w:r>
        <w:t>.</w:t>
      </w:r>
    </w:p>
    <w:p w14:paraId="0532C5AC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AD" w14:textId="77777777" w:rsidR="009F46BC" w:rsidRDefault="00A83212" w:rsidP="009F46BC">
      <w:r>
        <w:rPr>
          <w:noProof/>
        </w:rPr>
        <w:drawing>
          <wp:inline distT="0" distB="0" distL="0" distR="0" wp14:anchorId="0532C6D5" wp14:editId="2F886DDB">
            <wp:extent cx="3286800" cy="240120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AE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B6" w14:textId="55CB6334" w:rsidR="00A83212" w:rsidRPr="00243425" w:rsidRDefault="00243425" w:rsidP="009F46BC">
      <w:pPr>
        <w:spacing w:after="0"/>
        <w:rPr>
          <w:rFonts w:asciiTheme="majorHAnsi" w:hAnsiTheme="majorHAnsi" w:cstheme="majorHAnsi"/>
          <w:sz w:val="22"/>
          <w:szCs w:val="22"/>
        </w:rPr>
      </w:pPr>
      <w:bookmarkStart w:id="15" w:name="_Hlk132715999"/>
      <w:r w:rsidRPr="00243425">
        <w:rPr>
          <w:rFonts w:asciiTheme="majorHAnsi" w:hAnsiTheme="majorHAnsi" w:cstheme="majorHAnsi"/>
          <w:sz w:val="22"/>
          <w:szCs w:val="22"/>
        </w:rPr>
        <w:t xml:space="preserve">No A. baumannii Carbapenem + </w:t>
      </w:r>
      <w:r w:rsidR="003777EE">
        <w:rPr>
          <w:rFonts w:asciiTheme="majorHAnsi" w:hAnsiTheme="majorHAnsi" w:cstheme="majorHAnsi"/>
          <w:sz w:val="22"/>
          <w:szCs w:val="22"/>
        </w:rPr>
        <w:t>Tigecycline</w:t>
      </w:r>
      <w:r w:rsidRPr="00243425">
        <w:rPr>
          <w:rFonts w:asciiTheme="majorHAnsi" w:hAnsiTheme="majorHAnsi" w:cstheme="majorHAnsi"/>
          <w:sz w:val="22"/>
          <w:szCs w:val="22"/>
        </w:rPr>
        <w:t xml:space="preserve"> resistant isolates were detected from the community.</w:t>
      </w:r>
    </w:p>
    <w:bookmarkEnd w:id="15"/>
    <w:p w14:paraId="0532C5B9" w14:textId="77777777" w:rsidR="00A83212" w:rsidRDefault="00A83212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</w:p>
    <w:p w14:paraId="0532C5BA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BB" w14:textId="77777777" w:rsidR="00494F39" w:rsidRDefault="000237A1">
      <w:r>
        <w:rPr>
          <w:noProof/>
        </w:rPr>
        <w:drawing>
          <wp:inline distT="0" distB="0" distL="0" distR="0" wp14:anchorId="0532C6D7" wp14:editId="1FEB2F6C">
            <wp:extent cx="3286800" cy="240120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Picture 92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BC" w14:textId="77777777" w:rsidR="00494F39" w:rsidRDefault="00494F39">
      <w:r>
        <w:br w:type="page"/>
      </w:r>
    </w:p>
    <w:p w14:paraId="65B2A6A8" w14:textId="5AEFE508" w:rsidR="003819EB" w:rsidRDefault="003819EB" w:rsidP="003819EB">
      <w:pPr>
        <w:pStyle w:val="Heading4"/>
      </w:pPr>
      <w:r w:rsidRPr="001A6248">
        <w:lastRenderedPageBreak/>
        <w:t xml:space="preserve">Estimates on </w:t>
      </w:r>
      <w:r>
        <w:t>A. bauman</w:t>
      </w:r>
      <w:r w:rsidR="00734970">
        <w:t>nii</w:t>
      </w:r>
      <w:r w:rsidRPr="001A6248">
        <w:t xml:space="preserve"> Carbapenem</w:t>
      </w:r>
      <w:r>
        <w:t xml:space="preserve"> </w:t>
      </w:r>
      <w:r w:rsidRPr="001A6248">
        <w:t>resist</w:t>
      </w:r>
      <w:r>
        <w:t>ant isolates</w:t>
      </w:r>
      <w:r w:rsidRPr="001A6248">
        <w:t>/1000 pt-days from an interrupted time-series model</w:t>
      </w:r>
      <w:r w:rsidR="008750E6">
        <w:t>.</w:t>
      </w:r>
    </w:p>
    <w:p w14:paraId="0532C5BE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BF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-0.095 (95% CI: -0.165, -0.025); p: 0.008</w:t>
      </w:r>
    </w:p>
    <w:p w14:paraId="0532C5C0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0.154 (95% CI: 0.027, 0.280); p: 0.018</w:t>
      </w:r>
    </w:p>
    <w:p w14:paraId="0532C5C1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-0.001 (95% CI: -0.045, 0.043); p: 0.972</w:t>
      </w:r>
    </w:p>
    <w:p w14:paraId="0532C5C2" w14:textId="77777777" w:rsidR="002A4F4F" w:rsidRPr="001735D0" w:rsidRDefault="002A4F4F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C3" w14:textId="77777777" w:rsidR="004961C8" w:rsidRPr="001735D0" w:rsidRDefault="004961C8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0.079 (95% CI: 0.035, 0.123); p: 0.001</w:t>
      </w:r>
    </w:p>
    <w:p w14:paraId="0532C5C4" w14:textId="77777777" w:rsidR="004961C8" w:rsidRPr="001735D0" w:rsidRDefault="004961C8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-0.063 (95% CI: -0.168, 0.043); p: 0.239</w:t>
      </w:r>
    </w:p>
    <w:p w14:paraId="0532C5C5" w14:textId="77777777" w:rsidR="00D80430" w:rsidRPr="001735D0" w:rsidRDefault="004961C8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-0.006 (95% CI: -0.038, 0.026); p: 0.706</w:t>
      </w:r>
    </w:p>
    <w:p w14:paraId="0532C5C6" w14:textId="77777777" w:rsidR="002A4F4F" w:rsidRPr="001735D0" w:rsidRDefault="002A4F4F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C7" w14:textId="77777777" w:rsidR="00CA0AE1" w:rsidRPr="001735D0" w:rsidRDefault="00CA0AE1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-0.016 (95% CI: -0.086, 0.053); p: 0.645</w:t>
      </w:r>
    </w:p>
    <w:p w14:paraId="0532C5C8" w14:textId="77777777" w:rsidR="00CA0AE1" w:rsidRPr="001735D0" w:rsidRDefault="00CA0AE1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0.091 (95% CI: -0.059, 0.241); p: 0.232</w:t>
      </w:r>
    </w:p>
    <w:p w14:paraId="0532C5C9" w14:textId="77777777" w:rsidR="00494F39" w:rsidRPr="001735D0" w:rsidRDefault="00CA0AE1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-0.007 (95% CI: -0.064, 0.050); p: 0.812</w:t>
      </w:r>
    </w:p>
    <w:p w14:paraId="0532C5CA" w14:textId="77777777" w:rsidR="00CA0AE1" w:rsidRDefault="00CA0AE1" w:rsidP="00CA0AE1"/>
    <w:p w14:paraId="4BA656AC" w14:textId="77777777" w:rsidR="005011D9" w:rsidRDefault="005011D9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6AA140E4" w14:textId="5730EC3C" w:rsidR="000B2750" w:rsidRPr="002A4F4F" w:rsidRDefault="000B2750" w:rsidP="000B2750">
      <w:pPr>
        <w:pStyle w:val="Heading4"/>
      </w:pPr>
      <w:r>
        <w:lastRenderedPageBreak/>
        <w:t>F</w:t>
      </w:r>
      <w:r w:rsidRPr="002A4F4F">
        <w:t xml:space="preserve">igure </w:t>
      </w:r>
      <w:r>
        <w:t>S</w:t>
      </w:r>
      <w:r w:rsidR="001C609A">
        <w:t>A.46</w:t>
      </w:r>
      <w:r w:rsidRPr="002A4F4F">
        <w:t xml:space="preserve">. Observed values and model predictions of </w:t>
      </w:r>
      <w:r>
        <w:t>A. baumannii</w:t>
      </w:r>
      <w:r w:rsidRPr="001A6248">
        <w:t xml:space="preserve"> Carbapenem</w:t>
      </w:r>
      <w:r>
        <w:t xml:space="preserve"> resistant</w:t>
      </w:r>
      <w:r w:rsidRPr="001A6248">
        <w:t xml:space="preserve"> </w:t>
      </w:r>
      <w:r w:rsidRPr="002A4F4F">
        <w:t>isolates/1000 pt-days pre- and post-intervention</w:t>
      </w:r>
      <w:r>
        <w:t>.</w:t>
      </w:r>
    </w:p>
    <w:p w14:paraId="0532C5CC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CD" w14:textId="77777777" w:rsidR="009F46BC" w:rsidRDefault="00A83212" w:rsidP="009F46BC">
      <w:r>
        <w:rPr>
          <w:noProof/>
        </w:rPr>
        <w:drawing>
          <wp:inline distT="0" distB="0" distL="0" distR="0" wp14:anchorId="0532C6D9" wp14:editId="58E77DE5">
            <wp:extent cx="3286800" cy="240120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Picture 115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CF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D0" w14:textId="77777777" w:rsidR="009F46BC" w:rsidRDefault="008B6428" w:rsidP="009F46BC">
      <w:r>
        <w:rPr>
          <w:noProof/>
        </w:rPr>
        <w:drawing>
          <wp:inline distT="0" distB="0" distL="0" distR="0" wp14:anchorId="0532C6DB" wp14:editId="43D59BF9">
            <wp:extent cx="3286800" cy="240120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Picture 131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D1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D2" w14:textId="77777777" w:rsidR="00494F39" w:rsidRDefault="000237A1">
      <w:r>
        <w:rPr>
          <w:noProof/>
        </w:rPr>
        <w:drawing>
          <wp:inline distT="0" distB="0" distL="0" distR="0" wp14:anchorId="0532C6DD" wp14:editId="74CD7ADE">
            <wp:extent cx="3286800" cy="240120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Picture 93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D3" w14:textId="77777777" w:rsidR="00494F39" w:rsidRDefault="00494F39">
      <w:r>
        <w:br w:type="page"/>
      </w:r>
    </w:p>
    <w:p w14:paraId="6FAB42F7" w14:textId="6CC7249A" w:rsidR="00734970" w:rsidRDefault="00734970" w:rsidP="00734970">
      <w:pPr>
        <w:pStyle w:val="Heading4"/>
      </w:pPr>
      <w:r w:rsidRPr="001A6248">
        <w:lastRenderedPageBreak/>
        <w:t xml:space="preserve">Estimates on </w:t>
      </w:r>
      <w:r>
        <w:t>A. baumannii</w:t>
      </w:r>
      <w:r w:rsidRPr="001A6248">
        <w:t xml:space="preserve"> Carbapenem</w:t>
      </w:r>
      <w:r>
        <w:t xml:space="preserve"> + Aminoglycoside </w:t>
      </w:r>
      <w:r w:rsidRPr="001A6248">
        <w:t>resist</w:t>
      </w:r>
      <w:r>
        <w:t>ant isolates</w:t>
      </w:r>
      <w:r w:rsidRPr="001A6248">
        <w:t>/1000 pt-days from an interrupted time-series model</w:t>
      </w:r>
      <w:r>
        <w:t>.</w:t>
      </w:r>
    </w:p>
    <w:p w14:paraId="0532C5D5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D6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-0.090 (95% CI: -0.151, -0.029); p: 0.004</w:t>
      </w:r>
    </w:p>
    <w:p w14:paraId="0532C5D7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0.202 (95% CI: 0.100, 0.304); p: &lt;0.001</w:t>
      </w:r>
    </w:p>
    <w:p w14:paraId="0532C5D8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-0.001 (95% CI: -0.045, 0.043); p: 0.972</w:t>
      </w:r>
    </w:p>
    <w:p w14:paraId="0532C5D9" w14:textId="77777777" w:rsidR="002A4F4F" w:rsidRPr="001735D0" w:rsidRDefault="002A4F4F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DA" w14:textId="77777777" w:rsidR="004961C8" w:rsidRPr="001735D0" w:rsidRDefault="004961C8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0.077 (95% CI: 0.019, 0.135); p: 0.009</w:t>
      </w:r>
    </w:p>
    <w:p w14:paraId="0532C5DB" w14:textId="77777777" w:rsidR="004961C8" w:rsidRPr="001735D0" w:rsidRDefault="004961C8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-0.058 (95% CI: -0.185, 0.069); p: 0.367</w:t>
      </w:r>
    </w:p>
    <w:p w14:paraId="0532C5DC" w14:textId="77777777" w:rsidR="002A4F4F" w:rsidRPr="001735D0" w:rsidRDefault="004961C8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-0.006 (95% CI: -0.039, 0.027); p: 0.719</w:t>
      </w:r>
    </w:p>
    <w:p w14:paraId="0532C5DD" w14:textId="77777777" w:rsidR="002A4F4F" w:rsidRPr="001735D0" w:rsidRDefault="002A4F4F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DE" w14:textId="77777777" w:rsidR="00CA0AE1" w:rsidRPr="001735D0" w:rsidRDefault="00CA0AE1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-0.013 (95% CI: -0.087, 0.061); p: 0.728</w:t>
      </w:r>
    </w:p>
    <w:p w14:paraId="0532C5DF" w14:textId="77777777" w:rsidR="00CA0AE1" w:rsidRPr="001735D0" w:rsidRDefault="00CA0AE1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0.144 (95% CI: -0.005, 0.294); p: 0.059</w:t>
      </w:r>
    </w:p>
    <w:p w14:paraId="0532C5E0" w14:textId="77777777" w:rsidR="00494F39" w:rsidRPr="001735D0" w:rsidRDefault="00CA0AE1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-0.007 (95% CI: -0.064, 0.050); p: 0.812</w:t>
      </w:r>
    </w:p>
    <w:p w14:paraId="0532C5E1" w14:textId="77777777" w:rsidR="00CA0AE1" w:rsidRDefault="00CA0AE1" w:rsidP="00CA0AE1"/>
    <w:p w14:paraId="45309553" w14:textId="77777777" w:rsidR="005011D9" w:rsidRDefault="005011D9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71D42635" w14:textId="6B5F3DBF" w:rsidR="00A62B7D" w:rsidRPr="002A4F4F" w:rsidRDefault="00A62B7D" w:rsidP="00A62B7D">
      <w:pPr>
        <w:pStyle w:val="Heading4"/>
      </w:pPr>
      <w:r>
        <w:lastRenderedPageBreak/>
        <w:t>F</w:t>
      </w:r>
      <w:r w:rsidRPr="002A4F4F">
        <w:t xml:space="preserve">igure </w:t>
      </w:r>
      <w:r>
        <w:t>S</w:t>
      </w:r>
      <w:r w:rsidR="001C609A">
        <w:t>A.47</w:t>
      </w:r>
      <w:r w:rsidRPr="002A4F4F">
        <w:t xml:space="preserve">. Observed values and model predictions of </w:t>
      </w:r>
      <w:r>
        <w:t>A. baumannii</w:t>
      </w:r>
      <w:r w:rsidRPr="001A6248">
        <w:t xml:space="preserve"> Carbapenem</w:t>
      </w:r>
      <w:r>
        <w:t xml:space="preserve"> + Aminoglycoside resistant</w:t>
      </w:r>
      <w:r w:rsidRPr="001A6248">
        <w:t xml:space="preserve"> </w:t>
      </w:r>
      <w:r w:rsidRPr="002A4F4F">
        <w:t>isolates/1000 pt-days pre- and post-intervention</w:t>
      </w:r>
      <w:r>
        <w:t>.</w:t>
      </w:r>
    </w:p>
    <w:p w14:paraId="0532C5E3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E4" w14:textId="77777777" w:rsidR="009F46BC" w:rsidRDefault="00176D48" w:rsidP="009F46BC">
      <w:r>
        <w:rPr>
          <w:noProof/>
        </w:rPr>
        <w:drawing>
          <wp:inline distT="0" distB="0" distL="0" distR="0" wp14:anchorId="0532C6DF" wp14:editId="73DD6E36">
            <wp:extent cx="3286800" cy="240120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116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E6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E7" w14:textId="77777777" w:rsidR="009F46BC" w:rsidRDefault="00EE7C83" w:rsidP="009F46BC">
      <w:r>
        <w:rPr>
          <w:noProof/>
        </w:rPr>
        <w:drawing>
          <wp:inline distT="0" distB="0" distL="0" distR="0" wp14:anchorId="0532C6E1" wp14:editId="082F70D4">
            <wp:extent cx="3286800" cy="240120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 132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E8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E9" w14:textId="77777777" w:rsidR="00494F39" w:rsidRDefault="000237A1">
      <w:r>
        <w:rPr>
          <w:noProof/>
        </w:rPr>
        <w:drawing>
          <wp:inline distT="0" distB="0" distL="0" distR="0" wp14:anchorId="0532C6E3" wp14:editId="1F081756">
            <wp:extent cx="3286800" cy="240120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Picture 94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EA" w14:textId="77777777" w:rsidR="00494F39" w:rsidRDefault="00494F39">
      <w:r>
        <w:br w:type="page"/>
      </w:r>
    </w:p>
    <w:p w14:paraId="1D5035FD" w14:textId="7F705EDB" w:rsidR="00A6771B" w:rsidRDefault="00A6771B" w:rsidP="00A6771B">
      <w:pPr>
        <w:pStyle w:val="Heading4"/>
      </w:pPr>
      <w:r w:rsidRPr="001A6248">
        <w:lastRenderedPageBreak/>
        <w:t xml:space="preserve">Estimates on </w:t>
      </w:r>
      <w:r>
        <w:t>A. baumannii</w:t>
      </w:r>
      <w:r w:rsidRPr="001A6248">
        <w:t xml:space="preserve"> Carbapenem</w:t>
      </w:r>
      <w:r>
        <w:t xml:space="preserve"> + Colistin </w:t>
      </w:r>
      <w:r w:rsidRPr="001A6248">
        <w:t>resist</w:t>
      </w:r>
      <w:r>
        <w:t>ant isolates</w:t>
      </w:r>
      <w:r w:rsidRPr="001A6248">
        <w:t>/1000 pt-days from an interrupted time-series model</w:t>
      </w:r>
      <w:r w:rsidR="000712F4">
        <w:t>.</w:t>
      </w:r>
    </w:p>
    <w:p w14:paraId="0532C5EC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ED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-0.007 (95% CI: -0.015, 0.001); p: 0.092</w:t>
      </w:r>
    </w:p>
    <w:p w14:paraId="0532C5EE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-0.012 (95% CI: -0.052, 0.028); p: 0.551</w:t>
      </w:r>
    </w:p>
    <w:p w14:paraId="0532C5EF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0.062 (95% CI: 0.037, 0.088); p: &lt;0.001</w:t>
      </w:r>
    </w:p>
    <w:p w14:paraId="0532C5F0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1B0270DE" w14:textId="77777777" w:rsidR="00551959" w:rsidRDefault="0055195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551959">
        <w:rPr>
          <w:rFonts w:asciiTheme="majorHAnsi" w:hAnsiTheme="majorHAnsi" w:cstheme="majorHAnsi"/>
          <w:sz w:val="22"/>
          <w:szCs w:val="22"/>
        </w:rPr>
        <w:t>No A. baumannii Carbapenem + Colistin resistant isolates were detected from the community.</w:t>
      </w:r>
    </w:p>
    <w:p w14:paraId="0532C5F2" w14:textId="5F74B2F6" w:rsidR="00494F39" w:rsidRPr="001735D0" w:rsidRDefault="00494F39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F3" w14:textId="77777777" w:rsidR="00CA0AE1" w:rsidRPr="001735D0" w:rsidRDefault="00CA0AE1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-0.007 (95% CI: -0.015, 0.001); p: 0.092</w:t>
      </w:r>
    </w:p>
    <w:p w14:paraId="0532C5F4" w14:textId="77777777" w:rsidR="00CA0AE1" w:rsidRPr="001735D0" w:rsidRDefault="00CA0AE1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-0.019 (95% CI: -0.073, 0.035); p: 0.489</w:t>
      </w:r>
    </w:p>
    <w:p w14:paraId="0532C5F5" w14:textId="77777777" w:rsidR="002A4F4F" w:rsidRPr="001735D0" w:rsidRDefault="00CA0AE1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0.095 (95% CI: 0.057, 0.132); p: &lt;0.001</w:t>
      </w:r>
    </w:p>
    <w:p w14:paraId="0532C5F6" w14:textId="77777777" w:rsidR="002A4F4F" w:rsidRDefault="002A4F4F"/>
    <w:p w14:paraId="30348ABA" w14:textId="77777777" w:rsidR="00D22623" w:rsidRDefault="00D22623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656883AB" w14:textId="1AEE6FDD" w:rsidR="000712F4" w:rsidRPr="002A4F4F" w:rsidRDefault="000712F4" w:rsidP="000712F4">
      <w:pPr>
        <w:pStyle w:val="Heading4"/>
      </w:pPr>
      <w:r>
        <w:lastRenderedPageBreak/>
        <w:t>F</w:t>
      </w:r>
      <w:r w:rsidRPr="002A4F4F">
        <w:t xml:space="preserve">igure </w:t>
      </w:r>
      <w:r>
        <w:t>S</w:t>
      </w:r>
      <w:r w:rsidR="001C609A">
        <w:t>A.48</w:t>
      </w:r>
      <w:r w:rsidRPr="002A4F4F">
        <w:t xml:space="preserve">. Observed values and model predictions of </w:t>
      </w:r>
      <w:r>
        <w:t>A. baumannii</w:t>
      </w:r>
      <w:r w:rsidRPr="001A6248">
        <w:t xml:space="preserve"> Carbapenem</w:t>
      </w:r>
      <w:r>
        <w:t xml:space="preserve"> + Colistin resistant</w:t>
      </w:r>
      <w:r w:rsidRPr="001A6248">
        <w:t xml:space="preserve"> </w:t>
      </w:r>
      <w:r w:rsidRPr="002A4F4F">
        <w:t>isolates/1000 pt-days pre- and post-intervention</w:t>
      </w:r>
      <w:r>
        <w:t>.</w:t>
      </w:r>
    </w:p>
    <w:p w14:paraId="0532C5F8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5F9" w14:textId="77777777" w:rsidR="009F46BC" w:rsidRDefault="00176D48" w:rsidP="009F46BC">
      <w:r>
        <w:rPr>
          <w:noProof/>
        </w:rPr>
        <w:drawing>
          <wp:inline distT="0" distB="0" distL="0" distR="0" wp14:anchorId="0532C6E5" wp14:editId="6ABAE140">
            <wp:extent cx="3286800" cy="240120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Picture 117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5FA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5FB" w14:textId="4EC0F055" w:rsidR="009F46BC" w:rsidRPr="00D37D1D" w:rsidRDefault="000712F4" w:rsidP="00D37D1D">
      <w:pPr>
        <w:rPr>
          <w:rFonts w:asciiTheme="majorHAnsi" w:hAnsiTheme="majorHAnsi" w:cstheme="majorHAnsi"/>
          <w:sz w:val="22"/>
          <w:szCs w:val="22"/>
        </w:rPr>
      </w:pPr>
      <w:bookmarkStart w:id="16" w:name="_Hlk132714950"/>
      <w:r w:rsidRPr="00D37D1D">
        <w:rPr>
          <w:rFonts w:asciiTheme="majorHAnsi" w:hAnsiTheme="majorHAnsi" w:cstheme="majorHAnsi"/>
          <w:sz w:val="22"/>
          <w:szCs w:val="22"/>
        </w:rPr>
        <w:t xml:space="preserve">No </w:t>
      </w:r>
      <w:r w:rsidR="00D37D1D" w:rsidRPr="00D37D1D">
        <w:rPr>
          <w:rFonts w:asciiTheme="majorHAnsi" w:hAnsiTheme="majorHAnsi" w:cstheme="majorHAnsi"/>
          <w:sz w:val="22"/>
          <w:szCs w:val="22"/>
        </w:rPr>
        <w:t xml:space="preserve">A. baumannii Carbapenem + Colistin resistant isolates were detected from the </w:t>
      </w:r>
      <w:r w:rsidR="00551959" w:rsidRPr="00D37D1D">
        <w:rPr>
          <w:rFonts w:asciiTheme="majorHAnsi" w:hAnsiTheme="majorHAnsi" w:cstheme="majorHAnsi"/>
          <w:sz w:val="22"/>
          <w:szCs w:val="22"/>
        </w:rPr>
        <w:t>community.</w:t>
      </w:r>
    </w:p>
    <w:bookmarkEnd w:id="16"/>
    <w:p w14:paraId="0532C5FD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5FE" w14:textId="77777777" w:rsidR="00494F39" w:rsidRDefault="000237A1">
      <w:r>
        <w:rPr>
          <w:noProof/>
        </w:rPr>
        <w:drawing>
          <wp:inline distT="0" distB="0" distL="0" distR="0" wp14:anchorId="0532C6E7" wp14:editId="1E6052BB">
            <wp:extent cx="3286800" cy="240120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Picture 95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94F39">
        <w:br w:type="page"/>
      </w:r>
    </w:p>
    <w:p w14:paraId="638810C6" w14:textId="70529AC9" w:rsidR="00621CEE" w:rsidRDefault="00621CEE" w:rsidP="00621CEE">
      <w:pPr>
        <w:pStyle w:val="Heading4"/>
      </w:pPr>
      <w:r w:rsidRPr="001A6248">
        <w:lastRenderedPageBreak/>
        <w:t xml:space="preserve">Estimates on </w:t>
      </w:r>
      <w:r>
        <w:t>A. baumannii</w:t>
      </w:r>
      <w:r w:rsidRPr="001A6248">
        <w:t xml:space="preserve"> Carbapenem</w:t>
      </w:r>
      <w:r>
        <w:t xml:space="preserve"> + </w:t>
      </w:r>
      <w:r w:rsidR="003777EE">
        <w:t>Tigecyclin</w:t>
      </w:r>
      <w:r>
        <w:t xml:space="preserve">e </w:t>
      </w:r>
      <w:r w:rsidRPr="001A6248">
        <w:t>resist</w:t>
      </w:r>
      <w:r>
        <w:t>ant isolates</w:t>
      </w:r>
      <w:r w:rsidRPr="001A6248">
        <w:t>/1000 pt-days from an interrupted time-series model</w:t>
      </w:r>
      <w:r>
        <w:t>.</w:t>
      </w:r>
    </w:p>
    <w:p w14:paraId="0532C600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601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-0.012 (95% CI: -0.035, 0.011); p: 0.290</w:t>
      </w:r>
    </w:p>
    <w:p w14:paraId="0532C602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0.022 (95% CI: -0.032, 0.076); p: 0.418</w:t>
      </w:r>
    </w:p>
    <w:p w14:paraId="0532C603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0.035 (95% CI: 0.010, 0.060); p: 0.007</w:t>
      </w:r>
    </w:p>
    <w:p w14:paraId="0532C604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605" w14:textId="77777777" w:rsidR="001735D0" w:rsidRPr="001735D0" w:rsidRDefault="001735D0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0.039 (95% CI: 0.013, 0.066); p: 0.004</w:t>
      </w:r>
    </w:p>
    <w:p w14:paraId="0532C606" w14:textId="77777777" w:rsidR="001735D0" w:rsidRPr="001735D0" w:rsidRDefault="001735D0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-0.033 (95% CI: -0.099, 0.032); p: 0.309</w:t>
      </w:r>
    </w:p>
    <w:p w14:paraId="0532C607" w14:textId="77777777" w:rsidR="001735D0" w:rsidRPr="001735D0" w:rsidRDefault="001735D0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0.005 (95% CI: -0.013, 0.024); p: 0.574</w:t>
      </w:r>
    </w:p>
    <w:p w14:paraId="0532C608" w14:textId="77777777" w:rsidR="00494F39" w:rsidRPr="001735D0" w:rsidRDefault="00494F39" w:rsidP="001735D0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0532C609" w14:textId="77777777" w:rsidR="00CA0AE1" w:rsidRPr="001735D0" w:rsidRDefault="00CA0AE1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Pre-intervention yearly slope: 0.027 (95% CI: -0.002, 0.057); p: 0.068</w:t>
      </w:r>
    </w:p>
    <w:p w14:paraId="0532C60A" w14:textId="77777777" w:rsidR="00CA0AE1" w:rsidRPr="001735D0" w:rsidRDefault="00CA0AE1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Change at intervention: -0.011 (95% CI: -0.097, 0.074); p: 0.791</w:t>
      </w:r>
    </w:p>
    <w:p w14:paraId="0532C60B" w14:textId="77777777" w:rsidR="002A4F4F" w:rsidRPr="001735D0" w:rsidRDefault="00CA0AE1" w:rsidP="001735D0">
      <w:pPr>
        <w:spacing w:after="0"/>
        <w:rPr>
          <w:rFonts w:asciiTheme="majorHAnsi" w:hAnsiTheme="majorHAnsi" w:cstheme="majorHAnsi"/>
          <w:sz w:val="22"/>
          <w:szCs w:val="22"/>
        </w:rPr>
      </w:pPr>
      <w:r w:rsidRPr="001735D0">
        <w:rPr>
          <w:rFonts w:asciiTheme="majorHAnsi" w:hAnsiTheme="majorHAnsi" w:cstheme="majorHAnsi"/>
          <w:sz w:val="22"/>
          <w:szCs w:val="22"/>
        </w:rPr>
        <w:t>Post-intervention yearly slope: 0.040 (95% CI: 0.001, 0.079); p: 0.043</w:t>
      </w:r>
    </w:p>
    <w:p w14:paraId="0532C60C" w14:textId="77777777" w:rsidR="002A4F4F" w:rsidRDefault="002A4F4F" w:rsidP="00494F39"/>
    <w:p w14:paraId="6FCA4D59" w14:textId="77777777" w:rsidR="00D22623" w:rsidRDefault="00D22623">
      <w:pPr>
        <w:rPr>
          <w:rFonts w:eastAsiaTheme="majorEastAsia" w:cstheme="majorBidi"/>
          <w:b/>
          <w:sz w:val="20"/>
          <w:lang w:val="en-GB"/>
        </w:rPr>
      </w:pPr>
      <w:r>
        <w:br w:type="page"/>
      </w:r>
    </w:p>
    <w:p w14:paraId="1E85E0B3" w14:textId="4335CC8E" w:rsidR="00454C79" w:rsidRPr="002A4F4F" w:rsidRDefault="00454C79" w:rsidP="00454C79">
      <w:pPr>
        <w:pStyle w:val="Heading4"/>
      </w:pPr>
      <w:r>
        <w:lastRenderedPageBreak/>
        <w:t>F</w:t>
      </w:r>
      <w:r w:rsidRPr="002A4F4F">
        <w:t xml:space="preserve">igure </w:t>
      </w:r>
      <w:r>
        <w:t>S</w:t>
      </w:r>
      <w:r w:rsidR="001C609A">
        <w:t>A.49</w:t>
      </w:r>
      <w:r w:rsidRPr="002A4F4F">
        <w:t xml:space="preserve">. Observed values and model predictions of </w:t>
      </w:r>
      <w:r>
        <w:t>A. baumannii</w:t>
      </w:r>
      <w:r w:rsidRPr="001A6248">
        <w:t xml:space="preserve"> Carbapenem</w:t>
      </w:r>
      <w:r>
        <w:t xml:space="preserve"> + </w:t>
      </w:r>
      <w:r w:rsidR="003777EE">
        <w:t>Tigecycline</w:t>
      </w:r>
      <w:r>
        <w:t xml:space="preserve"> resistant</w:t>
      </w:r>
      <w:r w:rsidRPr="001A6248">
        <w:t xml:space="preserve"> </w:t>
      </w:r>
      <w:r w:rsidRPr="002A4F4F">
        <w:t>isolates/1000 pt-days pre- and post-intervention</w:t>
      </w:r>
      <w:r>
        <w:t>.</w:t>
      </w:r>
    </w:p>
    <w:p w14:paraId="0532C60E" w14:textId="77777777" w:rsidR="009F46BC" w:rsidRPr="001735D0" w:rsidRDefault="009F46BC" w:rsidP="009F46BC">
      <w:pPr>
        <w:spacing w:after="0"/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A. Hospital</w:t>
      </w:r>
    </w:p>
    <w:p w14:paraId="0532C60F" w14:textId="77777777" w:rsidR="009F46BC" w:rsidRDefault="00176D48" w:rsidP="000B4C09">
      <w:r>
        <w:rPr>
          <w:noProof/>
        </w:rPr>
        <w:drawing>
          <wp:inline distT="0" distB="0" distL="0" distR="0" wp14:anchorId="0532C6E9" wp14:editId="034084A5">
            <wp:extent cx="3286800" cy="240120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Picture 118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611" w14:textId="77777777" w:rsidR="009F46BC" w:rsidRPr="001735D0" w:rsidRDefault="009F46BC" w:rsidP="000B4C09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B. Community</w:t>
      </w:r>
    </w:p>
    <w:p w14:paraId="0532C612" w14:textId="77777777" w:rsidR="009F46BC" w:rsidRDefault="009E0555" w:rsidP="000B4C09">
      <w:r>
        <w:rPr>
          <w:noProof/>
        </w:rPr>
        <w:drawing>
          <wp:inline distT="0" distB="0" distL="0" distR="0" wp14:anchorId="0532C6EB" wp14:editId="5D2D6E3A">
            <wp:extent cx="3286800" cy="240120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Picture 133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2C613" w14:textId="77777777" w:rsidR="009F46BC" w:rsidRPr="001735D0" w:rsidRDefault="009F46BC" w:rsidP="000B4C09">
      <w:pPr>
        <w:rPr>
          <w:rFonts w:asciiTheme="majorHAnsi" w:hAnsiTheme="majorHAnsi" w:cstheme="majorHAnsi"/>
          <w:b/>
          <w:bCs/>
          <w:sz w:val="22"/>
          <w:szCs w:val="22"/>
        </w:rPr>
      </w:pPr>
      <w:r w:rsidRPr="001735D0">
        <w:rPr>
          <w:rFonts w:asciiTheme="majorHAnsi" w:hAnsiTheme="majorHAnsi" w:cstheme="majorHAnsi"/>
          <w:b/>
          <w:bCs/>
          <w:sz w:val="22"/>
          <w:szCs w:val="22"/>
        </w:rPr>
        <w:t>C. All</w:t>
      </w:r>
    </w:p>
    <w:p w14:paraId="63EB492F" w14:textId="77777777" w:rsidR="00B23231" w:rsidRDefault="000237A1" w:rsidP="000B4C09">
      <w:r>
        <w:rPr>
          <w:noProof/>
        </w:rPr>
        <w:drawing>
          <wp:inline distT="0" distB="0" distL="0" distR="0" wp14:anchorId="0532C6ED" wp14:editId="32EAA16F">
            <wp:extent cx="3286800" cy="240120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Picture 96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800" cy="240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ADCC22" w14:textId="77777777" w:rsidR="0070154B" w:rsidRDefault="0070154B" w:rsidP="000B4C09"/>
    <w:p w14:paraId="5B0BC171" w14:textId="190EB2BA" w:rsidR="00DE2005" w:rsidRDefault="00447E6B" w:rsidP="00085A0A">
      <w:pPr>
        <w:pStyle w:val="Heading1"/>
      </w:pPr>
      <w:r>
        <w:br w:type="page"/>
      </w:r>
      <w:bookmarkStart w:id="17" w:name="_Toc132718185"/>
      <w:r w:rsidR="00AA6839">
        <w:lastRenderedPageBreak/>
        <w:t xml:space="preserve">B. </w:t>
      </w:r>
      <w:r w:rsidR="00DE2005">
        <w:t>Time-series (linear transfer functions) analysis</w:t>
      </w:r>
      <w:bookmarkEnd w:id="17"/>
    </w:p>
    <w:p w14:paraId="62FE5D67" w14:textId="77777777" w:rsidR="00DE2005" w:rsidRDefault="00DE2005" w:rsidP="00C6471D">
      <w:bookmarkStart w:id="18" w:name="_Toc64904165"/>
    </w:p>
    <w:p w14:paraId="53521C26" w14:textId="07644120" w:rsidR="00DE2005" w:rsidRDefault="00C6471D" w:rsidP="004C68E7">
      <w:pPr>
        <w:pStyle w:val="Heading2"/>
      </w:pPr>
      <w:bookmarkStart w:id="19" w:name="_Toc132718186"/>
      <w:r>
        <w:t>B.</w:t>
      </w:r>
      <w:r w:rsidR="00DE2005">
        <w:t>1. Statistical analysis</w:t>
      </w:r>
      <w:bookmarkEnd w:id="18"/>
      <w:bookmarkEnd w:id="19"/>
    </w:p>
    <w:p w14:paraId="100EAE95" w14:textId="77777777" w:rsidR="00DE2005" w:rsidRDefault="00DE2005" w:rsidP="00DE2005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14:paraId="1E4C3644" w14:textId="2681E897" w:rsidR="00DE2005" w:rsidRPr="001C2ACD" w:rsidRDefault="00DE2005" w:rsidP="00DE2005">
      <w:pPr>
        <w:pStyle w:val="PlainTex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Association between m</w:t>
      </w:r>
      <w:r w:rsidRPr="001C2ACD">
        <w:rPr>
          <w:rFonts w:asciiTheme="majorHAnsi" w:hAnsiTheme="majorHAnsi" w:cstheme="majorHAnsi"/>
          <w:sz w:val="24"/>
          <w:szCs w:val="24"/>
        </w:rPr>
        <w:t xml:space="preserve">onthly consumptions of antibiotics </w:t>
      </w:r>
      <w:r>
        <w:rPr>
          <w:rFonts w:asciiTheme="majorHAnsi" w:hAnsiTheme="majorHAnsi" w:cstheme="majorHAnsi"/>
          <w:sz w:val="24"/>
          <w:szCs w:val="24"/>
        </w:rPr>
        <w:t>(</w:t>
      </w:r>
      <w:r w:rsidRPr="001C1464">
        <w:rPr>
          <w:rFonts w:asciiTheme="majorHAnsi" w:hAnsiTheme="majorHAnsi" w:cstheme="majorHAnsi"/>
          <w:sz w:val="24"/>
          <w:szCs w:val="24"/>
        </w:rPr>
        <w:t>Carbapenem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Pr="001C1464">
        <w:rPr>
          <w:rFonts w:asciiTheme="majorHAnsi" w:hAnsiTheme="majorHAnsi" w:cstheme="majorHAnsi"/>
          <w:sz w:val="24"/>
          <w:szCs w:val="24"/>
        </w:rPr>
        <w:t>Colistin</w:t>
      </w:r>
      <w:r>
        <w:rPr>
          <w:rFonts w:asciiTheme="majorHAnsi" w:hAnsiTheme="majorHAnsi" w:cstheme="majorHAnsi"/>
          <w:sz w:val="24"/>
          <w:szCs w:val="24"/>
        </w:rPr>
        <w:t xml:space="preserve">, </w:t>
      </w:r>
      <w:r w:rsidR="001C609A">
        <w:rPr>
          <w:rFonts w:asciiTheme="majorHAnsi" w:hAnsiTheme="majorHAnsi" w:cstheme="majorHAnsi"/>
          <w:sz w:val="24"/>
          <w:szCs w:val="24"/>
        </w:rPr>
        <w:t>Tigecycline</w:t>
      </w:r>
      <w:r>
        <w:rPr>
          <w:rFonts w:asciiTheme="majorHAnsi" w:hAnsiTheme="majorHAnsi" w:cstheme="majorHAnsi"/>
          <w:sz w:val="24"/>
          <w:szCs w:val="24"/>
        </w:rPr>
        <w:t xml:space="preserve">) </w:t>
      </w:r>
      <w:r w:rsidRPr="001C2ACD">
        <w:rPr>
          <w:rFonts w:asciiTheme="majorHAnsi" w:hAnsiTheme="majorHAnsi" w:cstheme="majorHAnsi"/>
          <w:sz w:val="24"/>
          <w:szCs w:val="24"/>
        </w:rPr>
        <w:t xml:space="preserve">with the incidence of resistant isolates </w:t>
      </w:r>
      <w:r>
        <w:rPr>
          <w:rFonts w:asciiTheme="majorHAnsi" w:hAnsiTheme="majorHAnsi" w:cstheme="majorHAnsi"/>
          <w:sz w:val="24"/>
          <w:szCs w:val="24"/>
        </w:rPr>
        <w:t>was investigated using linear transfer function models and especially the method proposed by Box and Jenkins</w:t>
      </w:r>
      <w:r w:rsidRPr="001C1464">
        <w:rPr>
          <w:rFonts w:asciiTheme="majorHAnsi" w:hAnsiTheme="majorHAnsi" w:cstheme="majorHAnsi"/>
          <w:sz w:val="24"/>
          <w:szCs w:val="24"/>
          <w:vertAlign w:val="superscript"/>
        </w:rPr>
        <w:t>1</w:t>
      </w:r>
      <w:r>
        <w:rPr>
          <w:rFonts w:asciiTheme="majorHAnsi" w:hAnsiTheme="majorHAnsi" w:cstheme="majorHAnsi"/>
          <w:sz w:val="24"/>
          <w:szCs w:val="24"/>
          <w:vertAlign w:val="superscript"/>
        </w:rPr>
        <w:t>,2</w:t>
      </w:r>
      <w:r w:rsidRPr="00CF3703">
        <w:rPr>
          <w:rFonts w:asciiTheme="majorHAnsi" w:hAnsiTheme="majorHAnsi" w:cstheme="majorHAnsi"/>
          <w:sz w:val="24"/>
          <w:szCs w:val="24"/>
        </w:rPr>
        <w:t xml:space="preserve"> and</w:t>
      </w:r>
      <w:r>
        <w:rPr>
          <w:rFonts w:asciiTheme="majorHAnsi" w:hAnsiTheme="majorHAnsi" w:cstheme="majorHAnsi"/>
          <w:sz w:val="24"/>
          <w:szCs w:val="24"/>
        </w:rPr>
        <w:t xml:space="preserve"> the method proposed by Pankratz</w:t>
      </w:r>
      <w:r>
        <w:rPr>
          <w:rFonts w:asciiTheme="majorHAnsi" w:hAnsiTheme="majorHAnsi" w:cstheme="majorHAnsi"/>
          <w:sz w:val="24"/>
          <w:szCs w:val="24"/>
          <w:vertAlign w:val="superscript"/>
        </w:rPr>
        <w:t>3</w:t>
      </w:r>
      <w:r>
        <w:rPr>
          <w:rFonts w:asciiTheme="majorHAnsi" w:hAnsiTheme="majorHAnsi" w:cstheme="majorHAnsi"/>
          <w:sz w:val="24"/>
          <w:szCs w:val="24"/>
        </w:rPr>
        <w:t xml:space="preserve">. </w:t>
      </w:r>
    </w:p>
    <w:p w14:paraId="6CCA81A7" w14:textId="77777777" w:rsidR="00DE2005" w:rsidRPr="001C2ACD" w:rsidRDefault="00DE2005" w:rsidP="00DE2005">
      <w:pPr>
        <w:pStyle w:val="PlainText"/>
        <w:rPr>
          <w:rFonts w:asciiTheme="majorHAnsi" w:hAnsiTheme="majorHAnsi" w:cstheme="majorHAnsi"/>
          <w:sz w:val="24"/>
          <w:szCs w:val="24"/>
        </w:rPr>
      </w:pPr>
    </w:p>
    <w:p w14:paraId="2FDCD14A" w14:textId="77777777" w:rsidR="00DE2005" w:rsidRPr="001C2ACD" w:rsidRDefault="00DE2005" w:rsidP="00DE2005">
      <w:pPr>
        <w:pStyle w:val="PlainText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A</w:t>
      </w:r>
      <w:r w:rsidRPr="001C2ACD">
        <w:rPr>
          <w:rFonts w:asciiTheme="majorHAnsi" w:hAnsiTheme="majorHAnsi" w:cstheme="majorHAnsi"/>
          <w:sz w:val="24"/>
          <w:szCs w:val="24"/>
        </w:rPr>
        <w:t xml:space="preserve">nalyses were performed </w:t>
      </w:r>
      <w:r>
        <w:rPr>
          <w:rFonts w:asciiTheme="majorHAnsi" w:hAnsiTheme="majorHAnsi" w:cstheme="majorHAnsi"/>
          <w:sz w:val="24"/>
          <w:szCs w:val="24"/>
        </w:rPr>
        <w:t>using</w:t>
      </w:r>
      <w:r w:rsidRPr="001C2ACD">
        <w:rPr>
          <w:rFonts w:asciiTheme="majorHAnsi" w:hAnsiTheme="majorHAnsi" w:cstheme="majorHAnsi"/>
          <w:sz w:val="24"/>
          <w:szCs w:val="24"/>
        </w:rPr>
        <w:t xml:space="preserve"> Stata version 14.2 (Stata Corp., TX USA)</w:t>
      </w:r>
      <w:r>
        <w:rPr>
          <w:rFonts w:asciiTheme="majorHAnsi" w:hAnsiTheme="majorHAnsi" w:cstheme="majorHAnsi"/>
          <w:sz w:val="24"/>
          <w:szCs w:val="24"/>
        </w:rPr>
        <w:t xml:space="preserve"> and </w:t>
      </w:r>
      <w:r w:rsidRPr="00CF3703">
        <w:rPr>
          <w:rFonts w:asciiTheme="majorHAnsi" w:hAnsiTheme="majorHAnsi" w:cstheme="majorHAnsi"/>
          <w:sz w:val="24"/>
          <w:szCs w:val="24"/>
        </w:rPr>
        <w:t>R version 4.0.2 [R Core Team (2020). R: A language and environment for statistical computing. R Foundation for Statistical Computing, Vienna, Austria. URL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CF3703">
        <w:rPr>
          <w:rFonts w:asciiTheme="majorHAnsi" w:hAnsiTheme="majorHAnsi" w:cstheme="majorHAnsi"/>
          <w:sz w:val="24"/>
          <w:szCs w:val="24"/>
        </w:rPr>
        <w:t>https://www.R-project.org/]</w:t>
      </w:r>
      <w:r>
        <w:rPr>
          <w:rFonts w:asciiTheme="majorHAnsi" w:hAnsiTheme="majorHAnsi" w:cstheme="majorHAnsi"/>
          <w:sz w:val="24"/>
          <w:szCs w:val="24"/>
        </w:rPr>
        <w:t>.</w:t>
      </w:r>
      <w:r w:rsidRPr="001C2ACD">
        <w:rPr>
          <w:rFonts w:asciiTheme="majorHAnsi" w:hAnsiTheme="majorHAnsi" w:cstheme="majorHAnsi"/>
          <w:sz w:val="24"/>
          <w:szCs w:val="24"/>
        </w:rPr>
        <w:t xml:space="preserve"> P-values less than 0.05 were considered as indicating statistical significance.</w:t>
      </w:r>
    </w:p>
    <w:p w14:paraId="4555D3D5" w14:textId="77777777" w:rsidR="00DE2005" w:rsidRPr="001C2ACD" w:rsidRDefault="00DE2005" w:rsidP="00DE2005">
      <w:pPr>
        <w:pStyle w:val="PlainText"/>
        <w:rPr>
          <w:rFonts w:asciiTheme="majorHAnsi" w:hAnsiTheme="majorHAnsi" w:cstheme="majorHAnsi"/>
          <w:sz w:val="24"/>
          <w:szCs w:val="24"/>
        </w:rPr>
      </w:pPr>
    </w:p>
    <w:p w14:paraId="08AC64F4" w14:textId="77777777" w:rsidR="00DE2005" w:rsidRPr="001C2ACD" w:rsidRDefault="00DE2005" w:rsidP="00DE2005">
      <w:pPr>
        <w:pStyle w:val="PlainText"/>
        <w:rPr>
          <w:rFonts w:asciiTheme="majorHAnsi" w:hAnsiTheme="majorHAnsi" w:cstheme="majorHAnsi"/>
          <w:i/>
          <w:sz w:val="24"/>
          <w:szCs w:val="24"/>
        </w:rPr>
      </w:pPr>
      <w:r w:rsidRPr="001C2ACD">
        <w:rPr>
          <w:rFonts w:asciiTheme="majorHAnsi" w:hAnsiTheme="majorHAnsi" w:cstheme="majorHAnsi"/>
          <w:i/>
          <w:sz w:val="24"/>
          <w:szCs w:val="24"/>
        </w:rPr>
        <w:t>References</w:t>
      </w:r>
    </w:p>
    <w:p w14:paraId="58A99E8F" w14:textId="77777777" w:rsidR="00DE2005" w:rsidRPr="001C2ACD" w:rsidRDefault="00DE2005" w:rsidP="00DE2005">
      <w:pPr>
        <w:pStyle w:val="PlainText"/>
        <w:rPr>
          <w:rFonts w:asciiTheme="majorHAnsi" w:hAnsiTheme="majorHAnsi" w:cstheme="majorHAnsi"/>
          <w:sz w:val="24"/>
          <w:szCs w:val="24"/>
        </w:rPr>
      </w:pPr>
    </w:p>
    <w:p w14:paraId="7E34BD72" w14:textId="77777777" w:rsidR="00DE2005" w:rsidRDefault="00DE2005" w:rsidP="00DE2005">
      <w:pPr>
        <w:pStyle w:val="Plain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1C1464">
        <w:rPr>
          <w:rFonts w:asciiTheme="majorHAnsi" w:hAnsiTheme="majorHAnsi" w:cstheme="majorHAnsi"/>
          <w:sz w:val="24"/>
          <w:szCs w:val="24"/>
        </w:rPr>
        <w:t>Box, G. E., G. M. Jenkins, and G. C. Reinsel. 1994.Time Series Analysis – Forecasting</w:t>
      </w:r>
      <w:r>
        <w:rPr>
          <w:rFonts w:asciiTheme="majorHAnsi" w:hAnsiTheme="majorHAnsi" w:cstheme="majorHAnsi"/>
          <w:sz w:val="24"/>
          <w:szCs w:val="24"/>
        </w:rPr>
        <w:t xml:space="preserve"> </w:t>
      </w:r>
      <w:r w:rsidRPr="001C1464">
        <w:rPr>
          <w:rFonts w:asciiTheme="majorHAnsi" w:hAnsiTheme="majorHAnsi" w:cstheme="majorHAnsi"/>
          <w:sz w:val="24"/>
          <w:szCs w:val="24"/>
        </w:rPr>
        <w:t xml:space="preserve">and Control. 3d ed. Upper Saddle River, NJ: Prentice–Hall. </w:t>
      </w:r>
    </w:p>
    <w:p w14:paraId="4854B506" w14:textId="77777777" w:rsidR="00DE2005" w:rsidRDefault="00DE2005" w:rsidP="00DE2005">
      <w:pPr>
        <w:pStyle w:val="Plain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McDowell, A</w:t>
      </w:r>
      <w:r w:rsidRPr="00825551">
        <w:rPr>
          <w:rFonts w:asciiTheme="majorHAnsi" w:hAnsiTheme="majorHAnsi" w:cstheme="majorHAnsi"/>
          <w:sz w:val="24"/>
          <w:szCs w:val="24"/>
        </w:rPr>
        <w:t xml:space="preserve">. From the Help Desk: Transfer Functions. </w:t>
      </w:r>
      <w:r w:rsidRPr="001C2ACD">
        <w:rPr>
          <w:rFonts w:asciiTheme="majorHAnsi" w:hAnsiTheme="majorHAnsi" w:cstheme="majorHAnsi"/>
          <w:sz w:val="24"/>
          <w:szCs w:val="24"/>
        </w:rPr>
        <w:t xml:space="preserve"> The Stata Journal, 20</w:t>
      </w:r>
      <w:r>
        <w:rPr>
          <w:rFonts w:asciiTheme="majorHAnsi" w:hAnsiTheme="majorHAnsi" w:cstheme="majorHAnsi"/>
          <w:sz w:val="24"/>
          <w:szCs w:val="24"/>
        </w:rPr>
        <w:t>02</w:t>
      </w:r>
      <w:r w:rsidRPr="001C2ACD">
        <w:rPr>
          <w:rFonts w:asciiTheme="majorHAnsi" w:hAnsiTheme="majorHAnsi" w:cstheme="majorHAnsi"/>
          <w:sz w:val="24"/>
          <w:szCs w:val="24"/>
        </w:rPr>
        <w:t>; 2</w:t>
      </w:r>
      <w:r>
        <w:rPr>
          <w:rFonts w:asciiTheme="majorHAnsi" w:hAnsiTheme="majorHAnsi" w:cstheme="majorHAnsi"/>
          <w:sz w:val="24"/>
          <w:szCs w:val="24"/>
        </w:rPr>
        <w:t>(1)</w:t>
      </w:r>
      <w:r w:rsidRPr="001C2ACD">
        <w:rPr>
          <w:rFonts w:asciiTheme="majorHAnsi" w:hAnsiTheme="majorHAnsi" w:cstheme="majorHAnsi"/>
          <w:sz w:val="24"/>
          <w:szCs w:val="24"/>
        </w:rPr>
        <w:t>,</w:t>
      </w:r>
      <w:r w:rsidRPr="00825551">
        <w:rPr>
          <w:rFonts w:asciiTheme="majorHAnsi" w:hAnsiTheme="majorHAnsi" w:cstheme="majorHAnsi"/>
          <w:sz w:val="24"/>
          <w:szCs w:val="24"/>
        </w:rPr>
        <w:t xml:space="preserve"> 71-85</w:t>
      </w:r>
      <w:r w:rsidRPr="001C2ACD">
        <w:rPr>
          <w:rFonts w:asciiTheme="majorHAnsi" w:hAnsiTheme="majorHAnsi" w:cstheme="majorHAnsi"/>
          <w:sz w:val="24"/>
          <w:szCs w:val="24"/>
        </w:rPr>
        <w:t>.</w:t>
      </w:r>
    </w:p>
    <w:p w14:paraId="74B195B2" w14:textId="77777777" w:rsidR="00DE2005" w:rsidRPr="001C2ACD" w:rsidRDefault="00DE2005" w:rsidP="00DE2005">
      <w:pPr>
        <w:pStyle w:val="PlainText"/>
        <w:numPr>
          <w:ilvl w:val="0"/>
          <w:numId w:val="21"/>
        </w:numPr>
        <w:rPr>
          <w:rFonts w:asciiTheme="majorHAnsi" w:hAnsiTheme="majorHAnsi" w:cstheme="majorHAnsi"/>
          <w:sz w:val="24"/>
          <w:szCs w:val="24"/>
        </w:rPr>
      </w:pPr>
      <w:r w:rsidRPr="008205BB">
        <w:rPr>
          <w:rFonts w:asciiTheme="majorHAnsi" w:hAnsiTheme="majorHAnsi" w:cstheme="majorHAnsi"/>
          <w:sz w:val="24"/>
          <w:szCs w:val="24"/>
        </w:rPr>
        <w:t>Pankratz</w:t>
      </w:r>
      <w:r>
        <w:rPr>
          <w:rFonts w:asciiTheme="majorHAnsi" w:hAnsiTheme="majorHAnsi" w:cstheme="majorHAnsi"/>
          <w:sz w:val="24"/>
          <w:szCs w:val="24"/>
        </w:rPr>
        <w:t>, A. 1991.</w:t>
      </w:r>
      <w:r w:rsidRPr="008205BB">
        <w:rPr>
          <w:rFonts w:asciiTheme="majorHAnsi" w:hAnsiTheme="majorHAnsi" w:cstheme="majorHAnsi"/>
          <w:sz w:val="24"/>
          <w:szCs w:val="24"/>
        </w:rPr>
        <w:t xml:space="preserve"> Forecasting with dynamic regression </w:t>
      </w:r>
      <w:proofErr w:type="gramStart"/>
      <w:r w:rsidRPr="008205BB">
        <w:rPr>
          <w:rFonts w:asciiTheme="majorHAnsi" w:hAnsiTheme="majorHAnsi" w:cstheme="majorHAnsi"/>
          <w:sz w:val="24"/>
          <w:szCs w:val="24"/>
        </w:rPr>
        <w:t>models:,</w:t>
      </w:r>
      <w:proofErr w:type="gramEnd"/>
      <w:r w:rsidRPr="008205BB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John Wiley and Sons, New York</w:t>
      </w:r>
    </w:p>
    <w:p w14:paraId="5BC8CACB" w14:textId="77777777" w:rsidR="00DE2005" w:rsidRPr="00825551" w:rsidRDefault="00DE2005" w:rsidP="00DE2005">
      <w:pPr>
        <w:rPr>
          <w:rFonts w:asciiTheme="majorHAnsi" w:eastAsiaTheme="minorEastAsia" w:hAnsiTheme="majorHAnsi" w:cstheme="majorHAnsi"/>
          <w:lang w:bidi="en-US"/>
        </w:rPr>
      </w:pPr>
      <w:bookmarkStart w:id="20" w:name="_Toc64904166"/>
      <w:r w:rsidRPr="00825551">
        <w:rPr>
          <w:rFonts w:asciiTheme="majorHAnsi" w:eastAsiaTheme="minorEastAsia" w:hAnsiTheme="majorHAnsi" w:cstheme="majorHAnsi"/>
          <w:lang w:bidi="en-US"/>
        </w:rPr>
        <w:br w:type="page"/>
      </w:r>
    </w:p>
    <w:p w14:paraId="4118B4C6" w14:textId="5C050B94" w:rsidR="00DE2005" w:rsidRDefault="00C6471D" w:rsidP="004C68E7">
      <w:pPr>
        <w:pStyle w:val="Heading2"/>
      </w:pPr>
      <w:bookmarkStart w:id="21" w:name="_Toc132718187"/>
      <w:r>
        <w:lastRenderedPageBreak/>
        <w:t>B.</w:t>
      </w:r>
      <w:r w:rsidR="00DE2005">
        <w:t>2. Data description</w:t>
      </w:r>
      <w:bookmarkEnd w:id="20"/>
      <w:bookmarkEnd w:id="21"/>
    </w:p>
    <w:p w14:paraId="11FB17D7" w14:textId="485A2B2B" w:rsidR="001D4E50" w:rsidRDefault="001D4E50" w:rsidP="001D4E50">
      <w:pPr>
        <w:pStyle w:val="Heading3"/>
      </w:pPr>
      <w:bookmarkStart w:id="22" w:name="_Toc132718188"/>
      <w:r>
        <w:t>B.2.1 Tables</w:t>
      </w:r>
      <w:bookmarkEnd w:id="22"/>
      <w:r>
        <w:t xml:space="preserve"> </w:t>
      </w:r>
    </w:p>
    <w:p w14:paraId="6BDBE066" w14:textId="77777777" w:rsidR="00DE2005" w:rsidRDefault="00DE2005" w:rsidP="00DE2005">
      <w:pPr>
        <w:pStyle w:val="FirstParagraph"/>
        <w:rPr>
          <w:b/>
        </w:rPr>
      </w:pPr>
    </w:p>
    <w:p w14:paraId="6D3CAC67" w14:textId="1D94053C" w:rsidR="00DE2005" w:rsidRPr="004C3E6F" w:rsidRDefault="00DE2005" w:rsidP="001D4E50">
      <w:pPr>
        <w:pStyle w:val="Heading4"/>
      </w:pPr>
      <w:r w:rsidRPr="001554C8">
        <w:t xml:space="preserve">Table </w:t>
      </w:r>
      <w:r w:rsidR="001D4E50">
        <w:t>S</w:t>
      </w:r>
      <w:r w:rsidR="001C609A">
        <w:t>B.1</w:t>
      </w:r>
      <w:r w:rsidRPr="001554C8">
        <w:t xml:space="preserve"> Antibiotics consumption (DDDs/100 p-days) by period.</w:t>
      </w:r>
    </w:p>
    <w:tbl>
      <w:tblPr>
        <w:tblStyle w:val="TableGrid1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985"/>
        <w:gridCol w:w="2126"/>
        <w:gridCol w:w="1985"/>
        <w:gridCol w:w="992"/>
      </w:tblGrid>
      <w:tr w:rsidR="00DE2005" w:rsidRPr="001554C8" w14:paraId="2800B053" w14:textId="77777777" w:rsidTr="001459E3">
        <w:tc>
          <w:tcPr>
            <w:tcW w:w="2943" w:type="dxa"/>
          </w:tcPr>
          <w:p w14:paraId="4BAED54B" w14:textId="77777777" w:rsidR="00DE2005" w:rsidRPr="00A22459" w:rsidRDefault="00DE2005" w:rsidP="001459E3">
            <w:pPr>
              <w:rPr>
                <w:rFonts w:ascii="Calibri" w:eastAsia="Times New Roman" w:hAnsi="Calibri" w:cs="Courier New"/>
                <w:sz w:val="20"/>
                <w:szCs w:val="21"/>
                <w:lang w:val="en-GB" w:bidi="en-US"/>
              </w:rPr>
            </w:pPr>
          </w:p>
        </w:tc>
        <w:tc>
          <w:tcPr>
            <w:tcW w:w="1985" w:type="dxa"/>
          </w:tcPr>
          <w:p w14:paraId="0D396B0D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Period</w:t>
            </w:r>
            <w:proofErr w:type="spellEnd"/>
          </w:p>
        </w:tc>
        <w:tc>
          <w:tcPr>
            <w:tcW w:w="2126" w:type="dxa"/>
          </w:tcPr>
          <w:p w14:paraId="6ECC8C2A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</w:p>
        </w:tc>
        <w:tc>
          <w:tcPr>
            <w:tcW w:w="1985" w:type="dxa"/>
          </w:tcPr>
          <w:p w14:paraId="382A1B2C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</w:p>
        </w:tc>
        <w:tc>
          <w:tcPr>
            <w:tcW w:w="992" w:type="dxa"/>
          </w:tcPr>
          <w:p w14:paraId="426140D3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</w:p>
        </w:tc>
      </w:tr>
      <w:tr w:rsidR="00DE2005" w:rsidRPr="001554C8" w14:paraId="71B2059A" w14:textId="77777777" w:rsidTr="001459E3">
        <w:tc>
          <w:tcPr>
            <w:tcW w:w="2943" w:type="dxa"/>
            <w:tcBorders>
              <w:bottom w:val="nil"/>
            </w:tcBorders>
          </w:tcPr>
          <w:p w14:paraId="3D79398B" w14:textId="77777777" w:rsidR="00DE2005" w:rsidRPr="001554C8" w:rsidRDefault="00DE2005" w:rsidP="001459E3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</w:p>
        </w:tc>
        <w:tc>
          <w:tcPr>
            <w:tcW w:w="1985" w:type="dxa"/>
            <w:tcBorders>
              <w:bottom w:val="nil"/>
            </w:tcBorders>
          </w:tcPr>
          <w:p w14:paraId="6EA157B8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Pre-intervention</w:t>
            </w:r>
          </w:p>
        </w:tc>
        <w:tc>
          <w:tcPr>
            <w:tcW w:w="2126" w:type="dxa"/>
            <w:tcBorders>
              <w:bottom w:val="nil"/>
            </w:tcBorders>
          </w:tcPr>
          <w:p w14:paraId="3EAF1FF6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Post-intervention</w:t>
            </w:r>
          </w:p>
        </w:tc>
        <w:tc>
          <w:tcPr>
            <w:tcW w:w="1985" w:type="dxa"/>
            <w:tcBorders>
              <w:bottom w:val="nil"/>
            </w:tcBorders>
          </w:tcPr>
          <w:p w14:paraId="5F69EC6B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Overall</w:t>
            </w:r>
            <w:proofErr w:type="spellEnd"/>
          </w:p>
        </w:tc>
        <w:tc>
          <w:tcPr>
            <w:tcW w:w="992" w:type="dxa"/>
            <w:tcBorders>
              <w:bottom w:val="nil"/>
            </w:tcBorders>
          </w:tcPr>
          <w:p w14:paraId="7D9FACB8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</w:p>
        </w:tc>
      </w:tr>
      <w:tr w:rsidR="00DE2005" w:rsidRPr="001554C8" w14:paraId="0E7FA71B" w14:textId="77777777" w:rsidTr="001459E3">
        <w:tc>
          <w:tcPr>
            <w:tcW w:w="2943" w:type="dxa"/>
            <w:tcBorders>
              <w:top w:val="nil"/>
              <w:bottom w:val="single" w:sz="4" w:space="0" w:color="auto"/>
            </w:tcBorders>
          </w:tcPr>
          <w:p w14:paraId="558DE166" w14:textId="77777777" w:rsidR="00DE2005" w:rsidRPr="001554C8" w:rsidRDefault="00DE2005" w:rsidP="001459E3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3F0CFB05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Median (IQR)</w:t>
            </w:r>
          </w:p>
        </w:tc>
        <w:tc>
          <w:tcPr>
            <w:tcW w:w="2126" w:type="dxa"/>
            <w:tcBorders>
              <w:top w:val="nil"/>
              <w:bottom w:val="single" w:sz="4" w:space="0" w:color="auto"/>
            </w:tcBorders>
          </w:tcPr>
          <w:p w14:paraId="7006B70B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Median (IQR)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4CA92518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Median (IQR)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14:paraId="1000EC8D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b/>
                <w:bCs/>
                <w:sz w:val="20"/>
                <w:szCs w:val="21"/>
                <w:lang w:bidi="en-US"/>
              </w:rPr>
              <w:t>p-value</w:t>
            </w:r>
          </w:p>
        </w:tc>
      </w:tr>
      <w:tr w:rsidR="00DE2005" w:rsidRPr="001554C8" w14:paraId="4E1507E8" w14:textId="77777777" w:rsidTr="001459E3">
        <w:tc>
          <w:tcPr>
            <w:tcW w:w="2943" w:type="dxa"/>
          </w:tcPr>
          <w:p w14:paraId="523A6E08" w14:textId="77777777" w:rsidR="00DE2005" w:rsidRPr="001554C8" w:rsidRDefault="00DE2005" w:rsidP="001459E3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Carbapenem</w:t>
            </w:r>
            <w:proofErr w:type="spellEnd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consumption</w:t>
            </w:r>
            <w:proofErr w:type="spellEnd"/>
          </w:p>
        </w:tc>
        <w:tc>
          <w:tcPr>
            <w:tcW w:w="1985" w:type="dxa"/>
          </w:tcPr>
          <w:p w14:paraId="269BFDBA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21.50 (20.60, 22.70)</w:t>
            </w:r>
          </w:p>
        </w:tc>
        <w:tc>
          <w:tcPr>
            <w:tcW w:w="2126" w:type="dxa"/>
          </w:tcPr>
          <w:p w14:paraId="496193B9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11.80 (10.70, 15.10)</w:t>
            </w:r>
          </w:p>
        </w:tc>
        <w:tc>
          <w:tcPr>
            <w:tcW w:w="1985" w:type="dxa"/>
          </w:tcPr>
          <w:p w14:paraId="3F6D012A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18.55 (11.55, 21.50)</w:t>
            </w:r>
          </w:p>
        </w:tc>
        <w:tc>
          <w:tcPr>
            <w:tcW w:w="992" w:type="dxa"/>
          </w:tcPr>
          <w:p w14:paraId="53D283BF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&lt;0.001</w:t>
            </w:r>
          </w:p>
        </w:tc>
      </w:tr>
      <w:tr w:rsidR="00DE2005" w:rsidRPr="001554C8" w14:paraId="31336CC4" w14:textId="77777777" w:rsidTr="001459E3">
        <w:tc>
          <w:tcPr>
            <w:tcW w:w="2943" w:type="dxa"/>
          </w:tcPr>
          <w:p w14:paraId="17DD411A" w14:textId="77777777" w:rsidR="00DE2005" w:rsidRPr="001554C8" w:rsidRDefault="00DE2005" w:rsidP="001459E3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Colistin</w:t>
            </w:r>
            <w:proofErr w:type="spellEnd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proofErr w:type="spellStart"/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consumption</w:t>
            </w:r>
            <w:proofErr w:type="spellEnd"/>
          </w:p>
        </w:tc>
        <w:tc>
          <w:tcPr>
            <w:tcW w:w="1985" w:type="dxa"/>
          </w:tcPr>
          <w:p w14:paraId="1E17328D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7.10 (6.50, 7.80)</w:t>
            </w:r>
          </w:p>
        </w:tc>
        <w:tc>
          <w:tcPr>
            <w:tcW w:w="2126" w:type="dxa"/>
          </w:tcPr>
          <w:p w14:paraId="7AFB1639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4.90 (4.10, 6.10)</w:t>
            </w:r>
          </w:p>
        </w:tc>
        <w:tc>
          <w:tcPr>
            <w:tcW w:w="1985" w:type="dxa"/>
          </w:tcPr>
          <w:p w14:paraId="0D908218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6.25 (4.80, 7.35)</w:t>
            </w:r>
          </w:p>
        </w:tc>
        <w:tc>
          <w:tcPr>
            <w:tcW w:w="992" w:type="dxa"/>
          </w:tcPr>
          <w:p w14:paraId="7BDB9015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&lt;0.001</w:t>
            </w:r>
          </w:p>
        </w:tc>
      </w:tr>
      <w:tr w:rsidR="00DE2005" w:rsidRPr="001554C8" w14:paraId="213D4D2C" w14:textId="77777777" w:rsidTr="001459E3">
        <w:tc>
          <w:tcPr>
            <w:tcW w:w="2943" w:type="dxa"/>
          </w:tcPr>
          <w:p w14:paraId="1CE06DDA" w14:textId="721E5581" w:rsidR="00DE2005" w:rsidRPr="001554C8" w:rsidRDefault="001C609A" w:rsidP="001459E3">
            <w:pP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proofErr w:type="spellStart"/>
            <w:r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Tigecycline</w:t>
            </w:r>
            <w:proofErr w:type="spellEnd"/>
            <w:r w:rsidR="00DE2005"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 xml:space="preserve"> </w:t>
            </w:r>
            <w:proofErr w:type="spellStart"/>
            <w:r w:rsidR="00DE2005"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consumption</w:t>
            </w:r>
            <w:proofErr w:type="spellEnd"/>
          </w:p>
        </w:tc>
        <w:tc>
          <w:tcPr>
            <w:tcW w:w="1985" w:type="dxa"/>
          </w:tcPr>
          <w:p w14:paraId="68E30515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5.35 (4.80, 6.00)</w:t>
            </w:r>
          </w:p>
        </w:tc>
        <w:tc>
          <w:tcPr>
            <w:tcW w:w="2126" w:type="dxa"/>
          </w:tcPr>
          <w:p w14:paraId="6846DC01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1.95 (1.70, 2.60)</w:t>
            </w:r>
          </w:p>
        </w:tc>
        <w:tc>
          <w:tcPr>
            <w:tcW w:w="1985" w:type="dxa"/>
          </w:tcPr>
          <w:p w14:paraId="0173095B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3.80 (1.90, 5.30)</w:t>
            </w:r>
          </w:p>
        </w:tc>
        <w:tc>
          <w:tcPr>
            <w:tcW w:w="992" w:type="dxa"/>
          </w:tcPr>
          <w:p w14:paraId="353A8641" w14:textId="77777777" w:rsidR="00DE2005" w:rsidRPr="001554C8" w:rsidRDefault="00DE2005" w:rsidP="001459E3">
            <w:pPr>
              <w:jc w:val="center"/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</w:pPr>
            <w:r w:rsidRPr="001554C8">
              <w:rPr>
                <w:rFonts w:ascii="Calibri" w:eastAsia="Times New Roman" w:hAnsi="Calibri" w:cs="Courier New"/>
                <w:sz w:val="20"/>
                <w:szCs w:val="21"/>
                <w:lang w:bidi="en-US"/>
              </w:rPr>
              <w:t>&lt;0.001</w:t>
            </w:r>
          </w:p>
        </w:tc>
      </w:tr>
    </w:tbl>
    <w:p w14:paraId="47C662FE" w14:textId="77777777" w:rsidR="00DE2005" w:rsidRDefault="00DE2005" w:rsidP="00DE2005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</w:p>
    <w:p w14:paraId="20D08FD7" w14:textId="1FBBA864" w:rsidR="00DE2005" w:rsidRPr="001554C8" w:rsidRDefault="00DE2005" w:rsidP="001D4E50">
      <w:pPr>
        <w:pStyle w:val="Heading4"/>
      </w:pPr>
      <w:r w:rsidRPr="001554C8">
        <w:t xml:space="preserve">Table </w:t>
      </w:r>
      <w:r w:rsidR="001D4E50">
        <w:t>S</w:t>
      </w:r>
      <w:r w:rsidR="001C609A">
        <w:t>B.2</w:t>
      </w:r>
      <w:r w:rsidRPr="001554C8">
        <w:t>. Resistant isolates (/1000 p-days) by period.</w:t>
      </w:r>
    </w:p>
    <w:p w14:paraId="7C2AF9ED" w14:textId="77777777" w:rsidR="00DE2005" w:rsidRPr="001554C8" w:rsidRDefault="00DE2005" w:rsidP="00DE2005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1554C8">
        <w:rPr>
          <w:rFonts w:asciiTheme="majorHAnsi" w:hAnsiTheme="majorHAnsi" w:cstheme="majorHAnsi"/>
          <w:b/>
          <w:sz w:val="22"/>
          <w:szCs w:val="22"/>
        </w:rPr>
        <w:t>A. Hospital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2079"/>
        <w:gridCol w:w="2079"/>
        <w:gridCol w:w="2079"/>
        <w:gridCol w:w="866"/>
      </w:tblGrid>
      <w:tr w:rsidR="00DE2005" w:rsidRPr="00BE210C" w14:paraId="037BA48C" w14:textId="77777777" w:rsidTr="001459E3">
        <w:tc>
          <w:tcPr>
            <w:tcW w:w="3085" w:type="dxa"/>
          </w:tcPr>
          <w:p w14:paraId="17C2FC99" w14:textId="77777777" w:rsidR="00DE2005" w:rsidRPr="00BE210C" w:rsidRDefault="00DE2005" w:rsidP="001459E3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</w:tcPr>
          <w:p w14:paraId="2E614B08" w14:textId="77777777" w:rsidR="00DE2005" w:rsidRPr="00BE210C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E210C">
              <w:rPr>
                <w:rFonts w:asciiTheme="majorHAnsi" w:hAnsiTheme="majorHAnsi" w:cstheme="majorHAnsi"/>
                <w:b/>
                <w:sz w:val="20"/>
                <w:szCs w:val="20"/>
              </w:rPr>
              <w:t>Period</w:t>
            </w:r>
          </w:p>
        </w:tc>
        <w:tc>
          <w:tcPr>
            <w:tcW w:w="2079" w:type="dxa"/>
          </w:tcPr>
          <w:p w14:paraId="65883664" w14:textId="77777777" w:rsidR="00DE2005" w:rsidRPr="00BE210C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</w:tcPr>
          <w:p w14:paraId="359B74EB" w14:textId="77777777" w:rsidR="00DE2005" w:rsidRPr="00BE210C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866" w:type="dxa"/>
          </w:tcPr>
          <w:p w14:paraId="27E12600" w14:textId="77777777" w:rsidR="00DE2005" w:rsidRPr="00BE210C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DE2005" w:rsidRPr="00BE210C" w14:paraId="5A671572" w14:textId="77777777" w:rsidTr="001459E3">
        <w:tc>
          <w:tcPr>
            <w:tcW w:w="3085" w:type="dxa"/>
            <w:tcBorders>
              <w:bottom w:val="nil"/>
            </w:tcBorders>
          </w:tcPr>
          <w:p w14:paraId="39643A78" w14:textId="77777777" w:rsidR="00DE2005" w:rsidRPr="00BE210C" w:rsidRDefault="00DE2005" w:rsidP="001459E3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bottom w:val="nil"/>
            </w:tcBorders>
          </w:tcPr>
          <w:p w14:paraId="5523DC7E" w14:textId="77777777" w:rsidR="00DE2005" w:rsidRPr="00BE210C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E210C">
              <w:rPr>
                <w:rFonts w:asciiTheme="majorHAnsi" w:hAnsiTheme="majorHAnsi" w:cstheme="majorHAnsi"/>
                <w:b/>
                <w:sz w:val="20"/>
                <w:szCs w:val="20"/>
              </w:rPr>
              <w:t>Pre-intervention</w:t>
            </w:r>
          </w:p>
        </w:tc>
        <w:tc>
          <w:tcPr>
            <w:tcW w:w="2079" w:type="dxa"/>
            <w:tcBorders>
              <w:bottom w:val="nil"/>
            </w:tcBorders>
          </w:tcPr>
          <w:p w14:paraId="5BCEB1E0" w14:textId="77777777" w:rsidR="00DE2005" w:rsidRPr="00BE210C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E210C">
              <w:rPr>
                <w:rFonts w:asciiTheme="majorHAnsi" w:hAnsiTheme="majorHAnsi" w:cstheme="majorHAnsi"/>
                <w:b/>
                <w:sz w:val="20"/>
                <w:szCs w:val="20"/>
              </w:rPr>
              <w:t>Post-intervention</w:t>
            </w:r>
          </w:p>
        </w:tc>
        <w:tc>
          <w:tcPr>
            <w:tcW w:w="2079" w:type="dxa"/>
            <w:tcBorders>
              <w:bottom w:val="nil"/>
            </w:tcBorders>
          </w:tcPr>
          <w:p w14:paraId="238AD1FE" w14:textId="77777777" w:rsidR="00DE2005" w:rsidRPr="00BE210C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E210C">
              <w:rPr>
                <w:rFonts w:asciiTheme="majorHAnsi" w:hAnsiTheme="majorHAnsi" w:cstheme="majorHAnsi"/>
                <w:b/>
                <w:sz w:val="20"/>
                <w:szCs w:val="20"/>
              </w:rPr>
              <w:t>Overall</w:t>
            </w:r>
          </w:p>
        </w:tc>
        <w:tc>
          <w:tcPr>
            <w:tcW w:w="866" w:type="dxa"/>
            <w:tcBorders>
              <w:bottom w:val="nil"/>
            </w:tcBorders>
          </w:tcPr>
          <w:p w14:paraId="1FA6BB2B" w14:textId="77777777" w:rsidR="00DE2005" w:rsidRPr="00BE210C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DE2005" w:rsidRPr="00BE210C" w14:paraId="44AAD178" w14:textId="77777777" w:rsidTr="001459E3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3FAE926D" w14:textId="77777777" w:rsidR="00DE2005" w:rsidRPr="00BE210C" w:rsidRDefault="00DE2005" w:rsidP="001459E3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27343B89" w14:textId="77777777" w:rsidR="00DE2005" w:rsidRPr="00BE210C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E210C">
              <w:rPr>
                <w:rFonts w:asciiTheme="majorHAnsi" w:hAnsiTheme="majorHAnsi" w:cstheme="majorHAnsi"/>
                <w:b/>
                <w:sz w:val="20"/>
                <w:szCs w:val="20"/>
              </w:rPr>
              <w:t>Median (IQR)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19DCCBBE" w14:textId="77777777" w:rsidR="00DE2005" w:rsidRPr="00BE210C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E210C">
              <w:rPr>
                <w:rFonts w:asciiTheme="majorHAnsi" w:hAnsiTheme="majorHAnsi" w:cstheme="majorHAnsi"/>
                <w:b/>
                <w:sz w:val="20"/>
                <w:szCs w:val="20"/>
              </w:rPr>
              <w:t>Median (IQR)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4680EAC0" w14:textId="77777777" w:rsidR="00DE2005" w:rsidRPr="00BE210C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E210C">
              <w:rPr>
                <w:rFonts w:asciiTheme="majorHAnsi" w:hAnsiTheme="majorHAnsi" w:cstheme="majorHAnsi"/>
                <w:b/>
                <w:sz w:val="20"/>
                <w:szCs w:val="20"/>
              </w:rPr>
              <w:t>Median (IQR)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5ABAA077" w14:textId="77777777" w:rsidR="00DE2005" w:rsidRPr="00BE210C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E210C">
              <w:rPr>
                <w:rFonts w:asciiTheme="majorHAnsi" w:hAnsiTheme="majorHAnsi" w:cstheme="majorHAnsi"/>
                <w:b/>
                <w:sz w:val="20"/>
                <w:szCs w:val="20"/>
              </w:rPr>
              <w:t>p-value</w:t>
            </w:r>
          </w:p>
        </w:tc>
      </w:tr>
      <w:tr w:rsidR="00DE2005" w:rsidRPr="007D4F26" w14:paraId="77B1E5F1" w14:textId="77777777" w:rsidTr="001459E3">
        <w:tc>
          <w:tcPr>
            <w:tcW w:w="3085" w:type="dxa"/>
            <w:tcBorders>
              <w:top w:val="single" w:sz="4" w:space="0" w:color="auto"/>
            </w:tcBorders>
          </w:tcPr>
          <w:p w14:paraId="6832B312" w14:textId="77777777" w:rsidR="00DE2005" w:rsidRPr="007D4F26" w:rsidRDefault="00DE2005" w:rsidP="001459E3">
            <w:pPr>
              <w:pStyle w:val="BodyText"/>
              <w:spacing w:before="0"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/>
                <w:sz w:val="20"/>
                <w:szCs w:val="20"/>
              </w:rPr>
              <w:t>All Pathogens</w:t>
            </w: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7C0CA881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0CA95D72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079" w:type="dxa"/>
            <w:tcBorders>
              <w:top w:val="single" w:sz="4" w:space="0" w:color="auto"/>
            </w:tcBorders>
          </w:tcPr>
          <w:p w14:paraId="58728633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866" w:type="dxa"/>
            <w:tcBorders>
              <w:top w:val="single" w:sz="4" w:space="0" w:color="auto"/>
            </w:tcBorders>
          </w:tcPr>
          <w:p w14:paraId="3C933DAD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DE2005" w:rsidRPr="007D4F26" w14:paraId="266B9673" w14:textId="77777777" w:rsidTr="001459E3">
        <w:tc>
          <w:tcPr>
            <w:tcW w:w="3085" w:type="dxa"/>
          </w:tcPr>
          <w:p w14:paraId="7ECF556B" w14:textId="77777777" w:rsidR="00DE2005" w:rsidRPr="007D4F26" w:rsidRDefault="00DE2005" w:rsidP="001459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Carbapenem resistant isolates/1000 pt-days</w:t>
            </w:r>
          </w:p>
        </w:tc>
        <w:tc>
          <w:tcPr>
            <w:tcW w:w="2079" w:type="dxa"/>
          </w:tcPr>
          <w:p w14:paraId="730CE846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0.387 (0.210, 0.565)</w:t>
            </w:r>
          </w:p>
        </w:tc>
        <w:tc>
          <w:tcPr>
            <w:tcW w:w="2079" w:type="dxa"/>
          </w:tcPr>
          <w:p w14:paraId="5137AFC1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0.411 (0.300, 0.639)</w:t>
            </w:r>
          </w:p>
        </w:tc>
        <w:tc>
          <w:tcPr>
            <w:tcW w:w="2079" w:type="dxa"/>
          </w:tcPr>
          <w:p w14:paraId="605E4F5C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0.390 (0.247, 0.588)</w:t>
            </w:r>
          </w:p>
        </w:tc>
        <w:tc>
          <w:tcPr>
            <w:tcW w:w="866" w:type="dxa"/>
          </w:tcPr>
          <w:p w14:paraId="1D176ADE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0.398</w:t>
            </w:r>
          </w:p>
        </w:tc>
      </w:tr>
      <w:tr w:rsidR="00DE2005" w:rsidRPr="007D4F26" w14:paraId="4B5C8389" w14:textId="77777777" w:rsidTr="001459E3">
        <w:tc>
          <w:tcPr>
            <w:tcW w:w="3085" w:type="dxa"/>
            <w:tcBorders>
              <w:bottom w:val="nil"/>
            </w:tcBorders>
          </w:tcPr>
          <w:p w14:paraId="08777E6A" w14:textId="77777777" w:rsidR="00DE2005" w:rsidRPr="007D4F26" w:rsidRDefault="00DE2005" w:rsidP="001459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Carbapenem + Colistin resistant isolates/1000 pt-days</w:t>
            </w:r>
          </w:p>
        </w:tc>
        <w:tc>
          <w:tcPr>
            <w:tcW w:w="2079" w:type="dxa"/>
            <w:tcBorders>
              <w:bottom w:val="nil"/>
            </w:tcBorders>
          </w:tcPr>
          <w:p w14:paraId="6B396AAB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0.062 (0.000, 0.122)</w:t>
            </w:r>
          </w:p>
        </w:tc>
        <w:tc>
          <w:tcPr>
            <w:tcW w:w="2079" w:type="dxa"/>
            <w:tcBorders>
              <w:bottom w:val="nil"/>
            </w:tcBorders>
          </w:tcPr>
          <w:p w14:paraId="14BE0AE0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0.074 (0.000, 0.234)</w:t>
            </w:r>
          </w:p>
        </w:tc>
        <w:tc>
          <w:tcPr>
            <w:tcW w:w="2079" w:type="dxa"/>
            <w:tcBorders>
              <w:bottom w:val="nil"/>
            </w:tcBorders>
          </w:tcPr>
          <w:p w14:paraId="59B3E474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0.071 (0.000, 0.140)</w:t>
            </w:r>
          </w:p>
        </w:tc>
        <w:tc>
          <w:tcPr>
            <w:tcW w:w="866" w:type="dxa"/>
            <w:tcBorders>
              <w:bottom w:val="nil"/>
            </w:tcBorders>
          </w:tcPr>
          <w:p w14:paraId="65500F01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0.012</w:t>
            </w:r>
          </w:p>
        </w:tc>
      </w:tr>
      <w:tr w:rsidR="00DE2005" w:rsidRPr="007D4F26" w14:paraId="3F2429FF" w14:textId="77777777" w:rsidTr="001459E3">
        <w:tc>
          <w:tcPr>
            <w:tcW w:w="3085" w:type="dxa"/>
            <w:tcBorders>
              <w:top w:val="nil"/>
              <w:bottom w:val="single" w:sz="4" w:space="0" w:color="auto"/>
            </w:tcBorders>
          </w:tcPr>
          <w:p w14:paraId="372F075F" w14:textId="27F8BA5B" w:rsidR="00DE2005" w:rsidRPr="007D4F26" w:rsidRDefault="00DE2005" w:rsidP="001459E3">
            <w:pPr>
              <w:pStyle w:val="BodyText"/>
              <w:spacing w:before="0"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Carbapenem + </w:t>
            </w:r>
            <w:r w:rsidR="003777EE">
              <w:rPr>
                <w:rFonts w:asciiTheme="majorHAnsi" w:hAnsiTheme="majorHAnsi" w:cstheme="majorHAnsi"/>
                <w:bCs/>
                <w:sz w:val="20"/>
                <w:szCs w:val="20"/>
              </w:rPr>
              <w:t>Tigecycline</w:t>
            </w: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 xml:space="preserve"> resistant isolates/1000 pt-days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223A90DE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0.000 (0.000, 0.067)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3BD467D2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0.082 (0.000, 0.183)</w:t>
            </w:r>
          </w:p>
        </w:tc>
        <w:tc>
          <w:tcPr>
            <w:tcW w:w="2079" w:type="dxa"/>
            <w:tcBorders>
              <w:top w:val="nil"/>
              <w:bottom w:val="single" w:sz="4" w:space="0" w:color="auto"/>
            </w:tcBorders>
          </w:tcPr>
          <w:p w14:paraId="5E9FAE97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0.067 (0.000, 0.142)</w:t>
            </w:r>
          </w:p>
        </w:tc>
        <w:tc>
          <w:tcPr>
            <w:tcW w:w="866" w:type="dxa"/>
            <w:tcBorders>
              <w:top w:val="nil"/>
              <w:bottom w:val="single" w:sz="4" w:space="0" w:color="auto"/>
            </w:tcBorders>
          </w:tcPr>
          <w:p w14:paraId="2EF9C5C0" w14:textId="77777777" w:rsidR="00DE2005" w:rsidRPr="007D4F26" w:rsidRDefault="00DE2005" w:rsidP="001459E3">
            <w:pPr>
              <w:pStyle w:val="BodyText"/>
              <w:spacing w:before="0" w:after="0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4F26">
              <w:rPr>
                <w:rFonts w:asciiTheme="majorHAnsi" w:hAnsiTheme="majorHAnsi" w:cstheme="majorHAnsi"/>
                <w:bCs/>
                <w:sz w:val="20"/>
                <w:szCs w:val="20"/>
              </w:rPr>
              <w:t>&lt;0.001</w:t>
            </w:r>
          </w:p>
        </w:tc>
      </w:tr>
    </w:tbl>
    <w:p w14:paraId="696BEDE8" w14:textId="77777777" w:rsidR="00DE2005" w:rsidRDefault="00DE2005" w:rsidP="00DE2005">
      <w:pPr>
        <w:pStyle w:val="FirstParagraph"/>
        <w:rPr>
          <w:b/>
        </w:rPr>
      </w:pPr>
    </w:p>
    <w:p w14:paraId="6C92C80D" w14:textId="77777777" w:rsidR="00DE2005" w:rsidRDefault="00DE2005" w:rsidP="00DE2005">
      <w:pPr>
        <w:rPr>
          <w:b/>
        </w:rPr>
      </w:pPr>
      <w:r>
        <w:rPr>
          <w:b/>
        </w:rPr>
        <w:br w:type="page"/>
      </w:r>
    </w:p>
    <w:p w14:paraId="02D74852" w14:textId="54A296C1" w:rsidR="007B31F3" w:rsidRDefault="007B31F3" w:rsidP="00060F07">
      <w:pPr>
        <w:pStyle w:val="Heading3"/>
      </w:pPr>
      <w:bookmarkStart w:id="23" w:name="_Toc132718189"/>
      <w:r>
        <w:lastRenderedPageBreak/>
        <w:t>B.2.2 Graphs</w:t>
      </w:r>
      <w:bookmarkEnd w:id="23"/>
    </w:p>
    <w:p w14:paraId="561194B4" w14:textId="5D84CC27" w:rsidR="00DE2005" w:rsidRDefault="00DE2005" w:rsidP="007B31F3">
      <w:pPr>
        <w:pStyle w:val="Heading4"/>
      </w:pPr>
      <w:r w:rsidRPr="003843CE">
        <w:t xml:space="preserve">Figure </w:t>
      </w:r>
      <w:r w:rsidR="00C74629">
        <w:t>S</w:t>
      </w:r>
      <w:r w:rsidR="001C609A">
        <w:t>B</w:t>
      </w:r>
      <w:r w:rsidRPr="003843CE">
        <w:t>.</w:t>
      </w:r>
      <w:r>
        <w:t>1</w:t>
      </w:r>
      <w:r w:rsidRPr="003843CE">
        <w:t xml:space="preserve">. </w:t>
      </w:r>
      <w:r w:rsidRPr="003843CE">
        <w:rPr>
          <w:lang w:bidi="en-US"/>
        </w:rPr>
        <w:t xml:space="preserve">Carbapenem </w:t>
      </w:r>
      <w:r w:rsidRPr="003843CE">
        <w:t xml:space="preserve">consumption </w:t>
      </w:r>
      <w:r>
        <w:t xml:space="preserve">and </w:t>
      </w:r>
      <w:r w:rsidRPr="008455C4">
        <w:t>Carbapenem resistant isolates/1000 pt-days, All Pathogens</w:t>
      </w:r>
      <w:r>
        <w:t xml:space="preserve">, </w:t>
      </w:r>
      <w:r w:rsidRPr="001554C8">
        <w:t>Hospital</w:t>
      </w:r>
      <w:r>
        <w:t>.</w:t>
      </w:r>
    </w:p>
    <w:p w14:paraId="7B82B280" w14:textId="77777777" w:rsidR="00DE2005" w:rsidRDefault="00DE2005" w:rsidP="00DE2005">
      <w:r w:rsidRPr="00EC5924">
        <w:rPr>
          <w:noProof/>
        </w:rPr>
        <w:drawing>
          <wp:inline distT="0" distB="0" distL="0" distR="0" wp14:anchorId="0646E723" wp14:editId="691DEFEC">
            <wp:extent cx="5114925" cy="374332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6D507" w14:textId="70DA71F5" w:rsidR="00DE2005" w:rsidRDefault="00DE2005" w:rsidP="007B31F3">
      <w:pPr>
        <w:pStyle w:val="Heading4"/>
      </w:pPr>
      <w:r w:rsidRPr="003843CE">
        <w:t xml:space="preserve">Figure </w:t>
      </w:r>
      <w:r w:rsidR="001C609A">
        <w:t>SB.</w:t>
      </w:r>
      <w:r>
        <w:t>2</w:t>
      </w:r>
      <w:r w:rsidRPr="003843CE">
        <w:t xml:space="preserve">. </w:t>
      </w:r>
      <w:r>
        <w:t xml:space="preserve">Filtered </w:t>
      </w:r>
      <w:r w:rsidRPr="003843CE">
        <w:rPr>
          <w:lang w:bidi="en-US"/>
        </w:rPr>
        <w:t xml:space="preserve">Carbapenem </w:t>
      </w:r>
      <w:r w:rsidRPr="003843CE">
        <w:t xml:space="preserve">consumption </w:t>
      </w:r>
      <w:r>
        <w:t xml:space="preserve">and </w:t>
      </w:r>
      <w:r w:rsidRPr="008455C4">
        <w:t xml:space="preserve">resistant </w:t>
      </w:r>
      <w:r>
        <w:t>cross-correlation.</w:t>
      </w:r>
    </w:p>
    <w:p w14:paraId="0127698E" w14:textId="77777777" w:rsidR="00DE2005" w:rsidRDefault="00DE2005" w:rsidP="00DE2005">
      <w:pPr>
        <w:pStyle w:val="FirstParagraph"/>
        <w:rPr>
          <w:rFonts w:asciiTheme="majorHAnsi" w:hAnsiTheme="majorHAnsi" w:cstheme="majorHAnsi"/>
          <w:b/>
          <w:sz w:val="22"/>
          <w:szCs w:val="22"/>
        </w:rPr>
      </w:pPr>
      <w:r w:rsidRPr="00A72A52"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3C8A1224" wp14:editId="17E6CE04">
            <wp:extent cx="5114925" cy="3743325"/>
            <wp:effectExtent l="0" t="0" r="0" b="0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09114D" w14:textId="77777777" w:rsidR="00DE2005" w:rsidRDefault="00DE2005" w:rsidP="00DE2005">
      <w:pPr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56E990F6" w14:textId="1D9412CF" w:rsidR="00DE2005" w:rsidRDefault="00DE2005" w:rsidP="007B31F3">
      <w:pPr>
        <w:pStyle w:val="Heading4"/>
      </w:pPr>
      <w:r w:rsidRPr="003843CE">
        <w:lastRenderedPageBreak/>
        <w:t xml:space="preserve">Figure </w:t>
      </w:r>
      <w:r w:rsidR="001C609A">
        <w:t>SB</w:t>
      </w:r>
      <w:r w:rsidRPr="003843CE">
        <w:t>.</w:t>
      </w:r>
      <w:r>
        <w:t>3</w:t>
      </w:r>
      <w:r w:rsidRPr="003843CE">
        <w:t xml:space="preserve">. </w:t>
      </w:r>
      <w:r w:rsidRPr="003843CE">
        <w:rPr>
          <w:lang w:bidi="en-US"/>
        </w:rPr>
        <w:t xml:space="preserve">Colistin </w:t>
      </w:r>
      <w:r w:rsidRPr="003843CE">
        <w:t xml:space="preserve">consumption </w:t>
      </w:r>
      <w:r>
        <w:t xml:space="preserve">and </w:t>
      </w:r>
      <w:r w:rsidRPr="00654E11">
        <w:rPr>
          <w:lang w:bidi="en-US"/>
        </w:rPr>
        <w:t xml:space="preserve">Carbapenem + Colistin </w:t>
      </w:r>
      <w:r w:rsidRPr="008455C4">
        <w:t>resistant isolates/1000 pt-days, All Pathogens</w:t>
      </w:r>
      <w:r>
        <w:t xml:space="preserve">, </w:t>
      </w:r>
      <w:r w:rsidRPr="001554C8">
        <w:t>Hospital</w:t>
      </w:r>
      <w:r>
        <w:t>.</w:t>
      </w:r>
    </w:p>
    <w:p w14:paraId="596B1870" w14:textId="77777777" w:rsidR="00DE2005" w:rsidRDefault="00DE2005" w:rsidP="00DE2005">
      <w:pPr>
        <w:rPr>
          <w:rFonts w:asciiTheme="majorHAnsi" w:hAnsiTheme="majorHAnsi" w:cstheme="majorHAnsi"/>
          <w:b/>
          <w:sz w:val="22"/>
          <w:szCs w:val="22"/>
        </w:rPr>
      </w:pPr>
      <w:r w:rsidRPr="00EC5924"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0C7A2841" wp14:editId="4566ECF3">
            <wp:extent cx="5114925" cy="37433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5702D" w14:textId="68D8C89E" w:rsidR="00DE2005" w:rsidRDefault="00DE2005" w:rsidP="007B31F3">
      <w:pPr>
        <w:pStyle w:val="Heading4"/>
      </w:pPr>
      <w:r w:rsidRPr="003843CE">
        <w:t xml:space="preserve">Figure </w:t>
      </w:r>
      <w:r w:rsidR="001C609A">
        <w:t>SB</w:t>
      </w:r>
      <w:r w:rsidRPr="003843CE">
        <w:t>.</w:t>
      </w:r>
      <w:r>
        <w:t>4</w:t>
      </w:r>
      <w:r w:rsidRPr="003843CE">
        <w:t xml:space="preserve">. </w:t>
      </w:r>
      <w:bookmarkStart w:id="24" w:name="_Hlk73463248"/>
      <w:r>
        <w:t xml:space="preserve">Filtered </w:t>
      </w:r>
      <w:r w:rsidRPr="003843CE">
        <w:rPr>
          <w:lang w:bidi="en-US"/>
        </w:rPr>
        <w:t xml:space="preserve">Colistin </w:t>
      </w:r>
      <w:bookmarkEnd w:id="24"/>
      <w:r w:rsidRPr="003843CE">
        <w:t xml:space="preserve">consumption </w:t>
      </w:r>
      <w:r>
        <w:t xml:space="preserve">and </w:t>
      </w:r>
      <w:r w:rsidRPr="00654E11">
        <w:rPr>
          <w:lang w:bidi="en-US"/>
        </w:rPr>
        <w:t xml:space="preserve">Carbapenem + Colistin </w:t>
      </w:r>
      <w:r w:rsidRPr="008455C4">
        <w:t xml:space="preserve">resistant </w:t>
      </w:r>
      <w:r>
        <w:t>cross-correlation.</w:t>
      </w:r>
    </w:p>
    <w:p w14:paraId="0BFD7958" w14:textId="77777777" w:rsidR="00DE2005" w:rsidRDefault="00DE2005" w:rsidP="00DE2005">
      <w:pPr>
        <w:rPr>
          <w:rFonts w:asciiTheme="majorHAnsi" w:hAnsiTheme="majorHAnsi" w:cstheme="majorHAnsi"/>
          <w:b/>
          <w:sz w:val="22"/>
          <w:szCs w:val="22"/>
        </w:rPr>
      </w:pPr>
      <w:r w:rsidRPr="001C3DD5"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189D0DFB" wp14:editId="5C2E18A5">
            <wp:extent cx="5114925" cy="374332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3DD5">
        <w:rPr>
          <w:rFonts w:asciiTheme="majorHAnsi" w:hAnsiTheme="majorHAnsi" w:cstheme="majorHAnsi"/>
          <w:b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sz w:val="22"/>
          <w:szCs w:val="22"/>
        </w:rPr>
        <w:br w:type="page"/>
      </w:r>
    </w:p>
    <w:p w14:paraId="1624D659" w14:textId="7AD01EBE" w:rsidR="00DE2005" w:rsidRDefault="00DE2005" w:rsidP="007B31F3">
      <w:pPr>
        <w:pStyle w:val="Heading4"/>
      </w:pPr>
      <w:r w:rsidRPr="003843CE">
        <w:lastRenderedPageBreak/>
        <w:t xml:space="preserve">Figure </w:t>
      </w:r>
      <w:r w:rsidR="001C609A">
        <w:t>SB</w:t>
      </w:r>
      <w:r w:rsidRPr="003843CE">
        <w:t>.</w:t>
      </w:r>
      <w:r>
        <w:t>5</w:t>
      </w:r>
      <w:r w:rsidRPr="003843CE">
        <w:t xml:space="preserve">. </w:t>
      </w:r>
      <w:r w:rsidR="001C609A">
        <w:rPr>
          <w:lang w:bidi="en-US"/>
        </w:rPr>
        <w:t>Tigecycline</w:t>
      </w:r>
      <w:r w:rsidRPr="003843CE">
        <w:rPr>
          <w:lang w:bidi="en-US"/>
        </w:rPr>
        <w:t xml:space="preserve"> </w:t>
      </w:r>
      <w:r w:rsidRPr="003843CE">
        <w:t xml:space="preserve">consumption </w:t>
      </w:r>
      <w:r>
        <w:t xml:space="preserve">and </w:t>
      </w:r>
      <w:r w:rsidRPr="008455C4">
        <w:t xml:space="preserve">Carbapenem </w:t>
      </w:r>
      <w:r w:rsidRPr="00167FBE">
        <w:rPr>
          <w:lang w:bidi="en-US"/>
        </w:rPr>
        <w:t xml:space="preserve">+ </w:t>
      </w:r>
      <w:r w:rsidR="003777EE">
        <w:rPr>
          <w:lang w:bidi="en-US"/>
        </w:rPr>
        <w:t>Tigecycline</w:t>
      </w:r>
      <w:r w:rsidRPr="00167FBE">
        <w:rPr>
          <w:lang w:bidi="en-US"/>
        </w:rPr>
        <w:t xml:space="preserve"> </w:t>
      </w:r>
      <w:r w:rsidRPr="008455C4">
        <w:t>resistant isolates/1000 pt-days, All Pathogens</w:t>
      </w:r>
      <w:r>
        <w:t xml:space="preserve">, </w:t>
      </w:r>
      <w:r w:rsidRPr="001554C8">
        <w:t>Hospital</w:t>
      </w:r>
    </w:p>
    <w:p w14:paraId="1E3FE2B6" w14:textId="77777777" w:rsidR="00DE2005" w:rsidRDefault="00DE2005" w:rsidP="00DE2005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EC5924"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6F745033" wp14:editId="5C35A1B2">
            <wp:extent cx="5114925" cy="374332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E91372" w14:textId="3EFAF9F9" w:rsidR="00DE2005" w:rsidRDefault="00DE2005" w:rsidP="007B31F3">
      <w:pPr>
        <w:pStyle w:val="Heading4"/>
      </w:pPr>
      <w:r w:rsidRPr="003843CE">
        <w:t xml:space="preserve">Figure </w:t>
      </w:r>
      <w:r w:rsidR="001C609A">
        <w:t>SB</w:t>
      </w:r>
      <w:r w:rsidRPr="003843CE">
        <w:t>.</w:t>
      </w:r>
      <w:r>
        <w:t>6</w:t>
      </w:r>
      <w:r w:rsidRPr="003843CE">
        <w:t xml:space="preserve">. </w:t>
      </w:r>
      <w:r>
        <w:t xml:space="preserve">Filtered </w:t>
      </w:r>
      <w:r w:rsidR="001C609A">
        <w:rPr>
          <w:lang w:bidi="en-US"/>
        </w:rPr>
        <w:t>Tigecycline</w:t>
      </w:r>
      <w:r w:rsidRPr="003843CE">
        <w:rPr>
          <w:lang w:bidi="en-US"/>
        </w:rPr>
        <w:t xml:space="preserve"> </w:t>
      </w:r>
      <w:r w:rsidRPr="003843CE">
        <w:t xml:space="preserve">consumption </w:t>
      </w:r>
      <w:r>
        <w:t xml:space="preserve">and </w:t>
      </w:r>
      <w:r w:rsidRPr="008455C4">
        <w:t xml:space="preserve">Carbapenem </w:t>
      </w:r>
      <w:r w:rsidRPr="00167FBE">
        <w:rPr>
          <w:lang w:bidi="en-US"/>
        </w:rPr>
        <w:t xml:space="preserve">+ </w:t>
      </w:r>
      <w:r w:rsidR="003777EE">
        <w:rPr>
          <w:lang w:bidi="en-US"/>
        </w:rPr>
        <w:t>Tigecycline</w:t>
      </w:r>
      <w:r w:rsidRPr="00167FBE">
        <w:rPr>
          <w:lang w:bidi="en-US"/>
        </w:rPr>
        <w:t xml:space="preserve"> </w:t>
      </w:r>
      <w:r w:rsidRPr="008455C4">
        <w:t xml:space="preserve">resistant </w:t>
      </w:r>
      <w:r>
        <w:t>cross-correlation.</w:t>
      </w:r>
    </w:p>
    <w:p w14:paraId="6F9BC026" w14:textId="77777777" w:rsidR="00DE2005" w:rsidRDefault="00DE2005" w:rsidP="00DE2005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  <w:r w:rsidRPr="00A72A52">
        <w:rPr>
          <w:rFonts w:asciiTheme="majorHAnsi" w:hAnsiTheme="majorHAnsi" w:cstheme="majorHAnsi"/>
          <w:b/>
          <w:noProof/>
          <w:sz w:val="22"/>
          <w:szCs w:val="22"/>
        </w:rPr>
        <w:drawing>
          <wp:inline distT="0" distB="0" distL="0" distR="0" wp14:anchorId="10891C88" wp14:editId="77185256">
            <wp:extent cx="5114925" cy="3743325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75370" w14:textId="77777777" w:rsidR="00DE2005" w:rsidRDefault="00DE2005" w:rsidP="00DE2005">
      <w:pPr>
        <w:pStyle w:val="BodyText"/>
        <w:rPr>
          <w:rFonts w:asciiTheme="majorHAnsi" w:hAnsiTheme="majorHAnsi" w:cstheme="majorHAnsi"/>
          <w:b/>
          <w:sz w:val="22"/>
          <w:szCs w:val="22"/>
        </w:rPr>
      </w:pPr>
    </w:p>
    <w:p w14:paraId="10B8BD3E" w14:textId="5A801D03" w:rsidR="00DE2005" w:rsidRPr="00060F07" w:rsidRDefault="00C6471D" w:rsidP="00060F07">
      <w:pPr>
        <w:pStyle w:val="Heading2"/>
      </w:pPr>
      <w:bookmarkStart w:id="25" w:name="_Toc132718190"/>
      <w:r>
        <w:lastRenderedPageBreak/>
        <w:t>B.</w:t>
      </w:r>
      <w:r w:rsidR="00DE2005" w:rsidRPr="00060F07">
        <w:t>3. Results</w:t>
      </w:r>
      <w:bookmarkEnd w:id="25"/>
    </w:p>
    <w:p w14:paraId="1A40A6ED" w14:textId="77777777" w:rsidR="00DE2005" w:rsidRPr="00CE0DDB" w:rsidRDefault="00DE2005" w:rsidP="00DE2005">
      <w:pPr>
        <w:pStyle w:val="BodyText"/>
        <w:rPr>
          <w:rFonts w:asciiTheme="majorHAnsi" w:eastAsiaTheme="minorEastAsia" w:hAnsiTheme="majorHAnsi" w:cstheme="majorHAnsi"/>
          <w:lang w:bidi="en-US"/>
        </w:rPr>
      </w:pPr>
      <w:r>
        <w:rPr>
          <w:rFonts w:asciiTheme="majorHAnsi" w:eastAsiaTheme="minorEastAsia" w:hAnsiTheme="majorHAnsi" w:cstheme="majorHAnsi"/>
          <w:lang w:bidi="en-US"/>
        </w:rPr>
        <w:t xml:space="preserve">As shown in Figure 2.2 cross-correlations </w:t>
      </w:r>
      <w:r w:rsidRPr="00825551">
        <w:rPr>
          <w:rFonts w:asciiTheme="majorHAnsi" w:eastAsiaTheme="minorEastAsia" w:hAnsiTheme="majorHAnsi" w:cstheme="majorHAnsi"/>
          <w:lang w:bidi="en-US"/>
        </w:rPr>
        <w:t xml:space="preserve">between </w:t>
      </w:r>
      <w:r>
        <w:rPr>
          <w:rFonts w:asciiTheme="majorHAnsi" w:eastAsiaTheme="minorEastAsia" w:hAnsiTheme="majorHAnsi" w:cstheme="majorHAnsi"/>
          <w:lang w:bidi="en-US"/>
        </w:rPr>
        <w:t xml:space="preserve">filtered series of </w:t>
      </w:r>
      <w:r w:rsidRPr="00825551">
        <w:rPr>
          <w:rFonts w:asciiTheme="majorHAnsi" w:eastAsiaTheme="minorEastAsia" w:hAnsiTheme="majorHAnsi" w:cstheme="majorHAnsi"/>
          <w:lang w:bidi="en-US"/>
        </w:rPr>
        <w:t xml:space="preserve">Carbapenem consumption and resistance </w:t>
      </w:r>
      <w:r>
        <w:rPr>
          <w:rFonts w:asciiTheme="majorHAnsi" w:eastAsiaTheme="minorEastAsia" w:hAnsiTheme="majorHAnsi" w:cstheme="majorHAnsi"/>
          <w:lang w:bidi="en-US"/>
        </w:rPr>
        <w:t>(Box and Jenkins method</w:t>
      </w:r>
      <w:r>
        <w:rPr>
          <w:rFonts w:asciiTheme="majorHAnsi" w:eastAsiaTheme="minorEastAsia" w:hAnsiTheme="majorHAnsi" w:cstheme="majorHAnsi"/>
          <w:vertAlign w:val="superscript"/>
          <w:lang w:bidi="en-US"/>
        </w:rPr>
        <w:t>1,2</w:t>
      </w:r>
      <w:r>
        <w:rPr>
          <w:rFonts w:asciiTheme="majorHAnsi" w:eastAsiaTheme="minorEastAsia" w:hAnsiTheme="majorHAnsi" w:cstheme="majorHAnsi"/>
          <w:lang w:bidi="en-US"/>
        </w:rPr>
        <w:t>) were not significantly different from zero thus no association between lagged values of consumption and current values of resistance was identified. Initial exploratory steps of the method proposed by Pankratz</w:t>
      </w:r>
      <w:r>
        <w:rPr>
          <w:rFonts w:asciiTheme="majorHAnsi" w:eastAsiaTheme="minorEastAsia" w:hAnsiTheme="majorHAnsi" w:cstheme="majorHAnsi"/>
          <w:vertAlign w:val="superscript"/>
          <w:lang w:bidi="en-US"/>
        </w:rPr>
        <w:t>3</w:t>
      </w:r>
      <w:r>
        <w:rPr>
          <w:rFonts w:asciiTheme="majorHAnsi" w:eastAsiaTheme="minorEastAsia" w:hAnsiTheme="majorHAnsi" w:cstheme="majorHAnsi"/>
          <w:lang w:bidi="en-US"/>
        </w:rPr>
        <w:t xml:space="preserve"> did not reveal any significant or meaningful patterns of association either.</w:t>
      </w:r>
    </w:p>
    <w:p w14:paraId="3D509CCD" w14:textId="57179C42" w:rsidR="00DE2005" w:rsidRPr="00825551" w:rsidRDefault="00DE2005" w:rsidP="00DE2005">
      <w:pPr>
        <w:pStyle w:val="BodyText"/>
        <w:rPr>
          <w:rFonts w:asciiTheme="majorHAnsi" w:eastAsiaTheme="minorEastAsia" w:hAnsiTheme="majorHAnsi" w:cstheme="majorHAnsi"/>
          <w:lang w:bidi="en-US"/>
        </w:rPr>
      </w:pPr>
      <w:r>
        <w:rPr>
          <w:rFonts w:asciiTheme="majorHAnsi" w:eastAsiaTheme="minorEastAsia" w:hAnsiTheme="majorHAnsi" w:cstheme="majorHAnsi"/>
          <w:lang w:bidi="en-US"/>
        </w:rPr>
        <w:t xml:space="preserve">As shown in Figure 2.6 cross-correlations </w:t>
      </w:r>
      <w:r w:rsidRPr="00825551">
        <w:rPr>
          <w:rFonts w:asciiTheme="majorHAnsi" w:eastAsiaTheme="minorEastAsia" w:hAnsiTheme="majorHAnsi" w:cstheme="majorHAnsi"/>
          <w:lang w:bidi="en-US"/>
        </w:rPr>
        <w:t xml:space="preserve">between </w:t>
      </w:r>
      <w:r>
        <w:rPr>
          <w:rFonts w:asciiTheme="majorHAnsi" w:eastAsiaTheme="minorEastAsia" w:hAnsiTheme="majorHAnsi" w:cstheme="majorHAnsi"/>
          <w:lang w:bidi="en-US"/>
        </w:rPr>
        <w:t xml:space="preserve">filtered series of </w:t>
      </w:r>
      <w:r w:rsidR="001C609A">
        <w:rPr>
          <w:rFonts w:asciiTheme="majorHAnsi" w:eastAsiaTheme="minorEastAsia" w:hAnsiTheme="majorHAnsi" w:cstheme="majorHAnsi"/>
          <w:lang w:bidi="en-US"/>
        </w:rPr>
        <w:t>Tigecycline</w:t>
      </w:r>
      <w:r w:rsidRPr="00825551">
        <w:rPr>
          <w:rFonts w:asciiTheme="majorHAnsi" w:eastAsiaTheme="minorEastAsia" w:hAnsiTheme="majorHAnsi" w:cstheme="majorHAnsi"/>
          <w:lang w:bidi="en-US"/>
        </w:rPr>
        <w:t xml:space="preserve"> consumption and resistance </w:t>
      </w:r>
      <w:r>
        <w:rPr>
          <w:rFonts w:asciiTheme="majorHAnsi" w:eastAsiaTheme="minorEastAsia" w:hAnsiTheme="majorHAnsi" w:cstheme="majorHAnsi"/>
          <w:lang w:bidi="en-US"/>
        </w:rPr>
        <w:t>(Box and Jenkins method</w:t>
      </w:r>
      <w:r>
        <w:rPr>
          <w:rFonts w:asciiTheme="majorHAnsi" w:eastAsiaTheme="minorEastAsia" w:hAnsiTheme="majorHAnsi" w:cstheme="majorHAnsi"/>
          <w:vertAlign w:val="superscript"/>
          <w:lang w:bidi="en-US"/>
        </w:rPr>
        <w:t>1,2</w:t>
      </w:r>
      <w:r>
        <w:rPr>
          <w:rFonts w:asciiTheme="majorHAnsi" w:eastAsiaTheme="minorEastAsia" w:hAnsiTheme="majorHAnsi" w:cstheme="majorHAnsi"/>
          <w:lang w:bidi="en-US"/>
        </w:rPr>
        <w:t>) were not significantly different from zero thus no association between lagged values of consumption and current values of resistance was identified. Initial exploratory steps of the method proposed by Pankratz</w:t>
      </w:r>
      <w:r>
        <w:rPr>
          <w:rFonts w:asciiTheme="majorHAnsi" w:eastAsiaTheme="minorEastAsia" w:hAnsiTheme="majorHAnsi" w:cstheme="majorHAnsi"/>
          <w:vertAlign w:val="superscript"/>
          <w:lang w:bidi="en-US"/>
        </w:rPr>
        <w:t>3</w:t>
      </w:r>
      <w:r>
        <w:rPr>
          <w:rFonts w:asciiTheme="majorHAnsi" w:eastAsiaTheme="minorEastAsia" w:hAnsiTheme="majorHAnsi" w:cstheme="majorHAnsi"/>
          <w:lang w:bidi="en-US"/>
        </w:rPr>
        <w:t xml:space="preserve"> did not reveal any significant or meaningful patterns of association either.</w:t>
      </w:r>
    </w:p>
    <w:p w14:paraId="589C41FB" w14:textId="77777777" w:rsidR="00DE2005" w:rsidRPr="00825551" w:rsidRDefault="00DE2005" w:rsidP="00DE2005">
      <w:pPr>
        <w:pStyle w:val="BodyText"/>
        <w:rPr>
          <w:rFonts w:asciiTheme="majorHAnsi" w:eastAsiaTheme="minorEastAsia" w:hAnsiTheme="majorHAnsi" w:cstheme="majorHAnsi"/>
          <w:lang w:bidi="en-US"/>
        </w:rPr>
      </w:pPr>
      <w:r>
        <w:rPr>
          <w:rFonts w:asciiTheme="majorHAnsi" w:eastAsiaTheme="minorEastAsia" w:hAnsiTheme="majorHAnsi" w:cstheme="majorHAnsi"/>
          <w:lang w:bidi="en-US"/>
        </w:rPr>
        <w:t xml:space="preserve">As shown in Figure 2.4 cross-correlations </w:t>
      </w:r>
      <w:r w:rsidRPr="00825551">
        <w:rPr>
          <w:rFonts w:asciiTheme="majorHAnsi" w:eastAsiaTheme="minorEastAsia" w:hAnsiTheme="majorHAnsi" w:cstheme="majorHAnsi"/>
          <w:lang w:bidi="en-US"/>
        </w:rPr>
        <w:t xml:space="preserve">between </w:t>
      </w:r>
      <w:r>
        <w:rPr>
          <w:rFonts w:asciiTheme="majorHAnsi" w:eastAsiaTheme="minorEastAsia" w:hAnsiTheme="majorHAnsi" w:cstheme="majorHAnsi"/>
          <w:lang w:bidi="en-US"/>
        </w:rPr>
        <w:t>filtered series of Colistin</w:t>
      </w:r>
      <w:r w:rsidRPr="00825551">
        <w:rPr>
          <w:rFonts w:asciiTheme="majorHAnsi" w:eastAsiaTheme="minorEastAsia" w:hAnsiTheme="majorHAnsi" w:cstheme="majorHAnsi"/>
          <w:lang w:bidi="en-US"/>
        </w:rPr>
        <w:t xml:space="preserve"> consumption and resistance </w:t>
      </w:r>
      <w:r>
        <w:rPr>
          <w:rFonts w:asciiTheme="majorHAnsi" w:eastAsiaTheme="minorEastAsia" w:hAnsiTheme="majorHAnsi" w:cstheme="majorHAnsi"/>
          <w:lang w:bidi="en-US"/>
        </w:rPr>
        <w:t>(Box and Jenkins method</w:t>
      </w:r>
      <w:r>
        <w:rPr>
          <w:rFonts w:asciiTheme="majorHAnsi" w:eastAsiaTheme="minorEastAsia" w:hAnsiTheme="majorHAnsi" w:cstheme="majorHAnsi"/>
          <w:vertAlign w:val="superscript"/>
          <w:lang w:bidi="en-US"/>
        </w:rPr>
        <w:t>1,2</w:t>
      </w:r>
      <w:proofErr w:type="gramStart"/>
      <w:r>
        <w:rPr>
          <w:rFonts w:asciiTheme="majorHAnsi" w:eastAsiaTheme="minorEastAsia" w:hAnsiTheme="majorHAnsi" w:cstheme="majorHAnsi"/>
          <w:lang w:bidi="en-US"/>
        </w:rPr>
        <w:t>)  there</w:t>
      </w:r>
      <w:proofErr w:type="gramEnd"/>
      <w:r>
        <w:rPr>
          <w:rFonts w:asciiTheme="majorHAnsi" w:eastAsiaTheme="minorEastAsia" w:hAnsiTheme="majorHAnsi" w:cstheme="majorHAnsi"/>
          <w:lang w:bidi="en-US"/>
        </w:rPr>
        <w:t xml:space="preserve"> was a marginal i</w:t>
      </w:r>
      <w:r w:rsidRPr="00825551">
        <w:rPr>
          <w:rFonts w:asciiTheme="majorHAnsi" w:eastAsiaTheme="minorEastAsia" w:hAnsiTheme="majorHAnsi" w:cstheme="majorHAnsi"/>
          <w:lang w:bidi="en-US"/>
        </w:rPr>
        <w:t xml:space="preserve">ndication of association between lag 3 of Colistin consumption with resistance </w:t>
      </w:r>
      <w:r>
        <w:rPr>
          <w:rFonts w:asciiTheme="majorHAnsi" w:eastAsiaTheme="minorEastAsia" w:hAnsiTheme="majorHAnsi" w:cstheme="majorHAnsi"/>
          <w:lang w:bidi="en-US"/>
        </w:rPr>
        <w:t xml:space="preserve">which </w:t>
      </w:r>
      <w:r w:rsidRPr="00825551">
        <w:rPr>
          <w:rFonts w:asciiTheme="majorHAnsi" w:eastAsiaTheme="minorEastAsia" w:hAnsiTheme="majorHAnsi" w:cstheme="majorHAnsi"/>
          <w:lang w:bidi="en-US"/>
        </w:rPr>
        <w:t>was not verified in ARIMA model (non-significant negative estimate: b= -0.013, p-value= 0.273).</w:t>
      </w:r>
      <w:r>
        <w:rPr>
          <w:rFonts w:asciiTheme="majorHAnsi" w:eastAsiaTheme="minorEastAsia" w:hAnsiTheme="majorHAnsi" w:cstheme="majorHAnsi"/>
          <w:lang w:bidi="en-US"/>
        </w:rPr>
        <w:t xml:space="preserve"> Initial exploratory steps of the method proposed by Pankratz</w:t>
      </w:r>
      <w:r>
        <w:rPr>
          <w:rFonts w:asciiTheme="majorHAnsi" w:eastAsiaTheme="minorEastAsia" w:hAnsiTheme="majorHAnsi" w:cstheme="majorHAnsi"/>
          <w:vertAlign w:val="superscript"/>
          <w:lang w:bidi="en-US"/>
        </w:rPr>
        <w:t>3</w:t>
      </w:r>
      <w:r>
        <w:rPr>
          <w:rFonts w:asciiTheme="majorHAnsi" w:eastAsiaTheme="minorEastAsia" w:hAnsiTheme="majorHAnsi" w:cstheme="majorHAnsi"/>
          <w:lang w:bidi="en-US"/>
        </w:rPr>
        <w:t xml:space="preserve"> did not reveal any significant or meaningful patterns of association either.</w:t>
      </w:r>
    </w:p>
    <w:p w14:paraId="0532C614" w14:textId="0BC456E9" w:rsidR="009918DD" w:rsidRDefault="009918DD" w:rsidP="00176D48"/>
    <w:sectPr w:rsidR="009918DD" w:rsidSect="00BC42E3">
      <w:footerReference w:type="default" r:id="rId121"/>
      <w:pgSz w:w="12240" w:h="15840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5A3636" w14:textId="77777777" w:rsidR="004F1FEA" w:rsidRDefault="004F1FEA" w:rsidP="009918DD">
      <w:pPr>
        <w:spacing w:after="0"/>
      </w:pPr>
      <w:r>
        <w:separator/>
      </w:r>
    </w:p>
  </w:endnote>
  <w:endnote w:type="continuationSeparator" w:id="0">
    <w:p w14:paraId="50541DA8" w14:textId="77777777" w:rsidR="004F1FEA" w:rsidRDefault="004F1FEA" w:rsidP="009918D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312485110"/>
      <w:docPartObj>
        <w:docPartGallery w:val="Page Numbers (Bottom of Page)"/>
        <w:docPartUnique/>
      </w:docPartObj>
    </w:sdtPr>
    <w:sdtContent>
      <w:p w14:paraId="0532C6F3" w14:textId="77777777" w:rsidR="00D170CB" w:rsidRDefault="00FE0EE5">
        <w:pPr>
          <w:pStyle w:val="Footer"/>
          <w:jc w:val="right"/>
        </w:pPr>
        <w:r>
          <w:fldChar w:fldCharType="begin"/>
        </w:r>
        <w:r w:rsidR="00D170CB">
          <w:instrText xml:space="preserve"> PAGE   \* MERGEFORMAT </w:instrText>
        </w:r>
        <w:r>
          <w:fldChar w:fldCharType="separate"/>
        </w:r>
        <w:r w:rsidR="00EE3CD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532C6F4" w14:textId="77777777" w:rsidR="00D170CB" w:rsidRDefault="00D17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E82D845" w14:textId="77777777" w:rsidR="004F1FEA" w:rsidRDefault="004F1FEA">
      <w:r>
        <w:separator/>
      </w:r>
    </w:p>
  </w:footnote>
  <w:footnote w:type="continuationSeparator" w:id="0">
    <w:p w14:paraId="05665234" w14:textId="77777777" w:rsidR="004F1FEA" w:rsidRDefault="004F1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EA454B4C"/>
    <w:multiLevelType w:val="multilevel"/>
    <w:tmpl w:val="D576B79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FFFFFF7C"/>
    <w:multiLevelType w:val="singleLevel"/>
    <w:tmpl w:val="CCE4FD2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0638D3D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B4C223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4826571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68A853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D196F0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6B24DE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12C0D56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D9AD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54EC37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70CD2DE"/>
    <w:multiLevelType w:val="multilevel"/>
    <w:tmpl w:val="C1CC2CA0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12" w15:restartNumberingAfterBreak="0">
    <w:nsid w:val="17443F19"/>
    <w:multiLevelType w:val="hybridMultilevel"/>
    <w:tmpl w:val="8906566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A6A4F52"/>
    <w:multiLevelType w:val="hybridMultilevel"/>
    <w:tmpl w:val="EC54DD7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1AE401"/>
    <w:multiLevelType w:val="multilevel"/>
    <w:tmpl w:val="8AAC6E3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15" w15:restartNumberingAfterBreak="0">
    <w:nsid w:val="513525B5"/>
    <w:multiLevelType w:val="hybridMultilevel"/>
    <w:tmpl w:val="78082ED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E92D41"/>
    <w:multiLevelType w:val="hybridMultilevel"/>
    <w:tmpl w:val="890656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315DCA"/>
    <w:multiLevelType w:val="multilevel"/>
    <w:tmpl w:val="CAC2EE46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" w16cid:durableId="1663116505">
    <w:abstractNumId w:val="11"/>
  </w:num>
  <w:num w:numId="2" w16cid:durableId="1939171004">
    <w:abstractNumId w:val="10"/>
  </w:num>
  <w:num w:numId="3" w16cid:durableId="268860155">
    <w:abstractNumId w:val="8"/>
  </w:num>
  <w:num w:numId="4" w16cid:durableId="2018726973">
    <w:abstractNumId w:val="7"/>
  </w:num>
  <w:num w:numId="5" w16cid:durableId="2130195650">
    <w:abstractNumId w:val="6"/>
  </w:num>
  <w:num w:numId="6" w16cid:durableId="797726833">
    <w:abstractNumId w:val="5"/>
  </w:num>
  <w:num w:numId="7" w16cid:durableId="1094738881">
    <w:abstractNumId w:val="9"/>
  </w:num>
  <w:num w:numId="8" w16cid:durableId="2130124596">
    <w:abstractNumId w:val="4"/>
  </w:num>
  <w:num w:numId="9" w16cid:durableId="1748647778">
    <w:abstractNumId w:val="3"/>
  </w:num>
  <w:num w:numId="10" w16cid:durableId="391852834">
    <w:abstractNumId w:val="2"/>
  </w:num>
  <w:num w:numId="11" w16cid:durableId="1638606444">
    <w:abstractNumId w:val="1"/>
  </w:num>
  <w:num w:numId="12" w16cid:durableId="1103257347">
    <w:abstractNumId w:val="14"/>
  </w:num>
  <w:num w:numId="13" w16cid:durableId="1431853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0759459">
    <w:abstractNumId w:val="17"/>
  </w:num>
  <w:num w:numId="15" w16cid:durableId="1263759631">
    <w:abstractNumId w:val="17"/>
  </w:num>
  <w:num w:numId="16" w16cid:durableId="1036392272">
    <w:abstractNumId w:val="17"/>
  </w:num>
  <w:num w:numId="17" w16cid:durableId="1187135939">
    <w:abstractNumId w:val="17"/>
  </w:num>
  <w:num w:numId="18" w16cid:durableId="17664617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6363696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89930815">
    <w:abstractNumId w:val="12"/>
  </w:num>
  <w:num w:numId="21" w16cid:durableId="1465074503">
    <w:abstractNumId w:val="16"/>
  </w:num>
  <w:num w:numId="22" w16cid:durableId="1495148018">
    <w:abstractNumId w:val="13"/>
  </w:num>
  <w:num w:numId="23" w16cid:durableId="877737464">
    <w:abstractNumId w:val="1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2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0D07"/>
    <w:rsid w:val="00006443"/>
    <w:rsid w:val="00011C8B"/>
    <w:rsid w:val="000237A1"/>
    <w:rsid w:val="0003630A"/>
    <w:rsid w:val="00044CDB"/>
    <w:rsid w:val="00057A66"/>
    <w:rsid w:val="00060F07"/>
    <w:rsid w:val="000712F4"/>
    <w:rsid w:val="000716E0"/>
    <w:rsid w:val="00085A0A"/>
    <w:rsid w:val="00090678"/>
    <w:rsid w:val="0009132A"/>
    <w:rsid w:val="000966C4"/>
    <w:rsid w:val="0009720A"/>
    <w:rsid w:val="000B2750"/>
    <w:rsid w:val="000B4C09"/>
    <w:rsid w:val="000F6B43"/>
    <w:rsid w:val="0011463A"/>
    <w:rsid w:val="00126A86"/>
    <w:rsid w:val="00127038"/>
    <w:rsid w:val="001554C8"/>
    <w:rsid w:val="0016718E"/>
    <w:rsid w:val="00167FBE"/>
    <w:rsid w:val="001735D0"/>
    <w:rsid w:val="00176D48"/>
    <w:rsid w:val="00184DB2"/>
    <w:rsid w:val="00193F47"/>
    <w:rsid w:val="0019458D"/>
    <w:rsid w:val="001A6248"/>
    <w:rsid w:val="001C2ACD"/>
    <w:rsid w:val="001C609A"/>
    <w:rsid w:val="001C6FF4"/>
    <w:rsid w:val="001D4E50"/>
    <w:rsid w:val="001E5EF1"/>
    <w:rsid w:val="002010C8"/>
    <w:rsid w:val="00243425"/>
    <w:rsid w:val="00257039"/>
    <w:rsid w:val="002A35B2"/>
    <w:rsid w:val="002A4F4F"/>
    <w:rsid w:val="002B1AA7"/>
    <w:rsid w:val="002D6774"/>
    <w:rsid w:val="002F14E9"/>
    <w:rsid w:val="00351131"/>
    <w:rsid w:val="00372072"/>
    <w:rsid w:val="003777EE"/>
    <w:rsid w:val="003819EB"/>
    <w:rsid w:val="003843CE"/>
    <w:rsid w:val="00385878"/>
    <w:rsid w:val="003B5D83"/>
    <w:rsid w:val="003C7690"/>
    <w:rsid w:val="003D1A87"/>
    <w:rsid w:val="00423D5B"/>
    <w:rsid w:val="00447E6B"/>
    <w:rsid w:val="00453274"/>
    <w:rsid w:val="00454C79"/>
    <w:rsid w:val="00454E58"/>
    <w:rsid w:val="00455A76"/>
    <w:rsid w:val="00481EF4"/>
    <w:rsid w:val="00494F39"/>
    <w:rsid w:val="004961C8"/>
    <w:rsid w:val="004A585A"/>
    <w:rsid w:val="004C3E6F"/>
    <w:rsid w:val="004C68E7"/>
    <w:rsid w:val="004E00B1"/>
    <w:rsid w:val="004E29B3"/>
    <w:rsid w:val="004E2F8B"/>
    <w:rsid w:val="004F1FEA"/>
    <w:rsid w:val="004F3F7F"/>
    <w:rsid w:val="004F63AB"/>
    <w:rsid w:val="004F703E"/>
    <w:rsid w:val="005011D9"/>
    <w:rsid w:val="00521234"/>
    <w:rsid w:val="0053571B"/>
    <w:rsid w:val="00551959"/>
    <w:rsid w:val="00577090"/>
    <w:rsid w:val="0058474C"/>
    <w:rsid w:val="005860E0"/>
    <w:rsid w:val="00590D07"/>
    <w:rsid w:val="0059125B"/>
    <w:rsid w:val="005A1A06"/>
    <w:rsid w:val="005B5F78"/>
    <w:rsid w:val="005C1D97"/>
    <w:rsid w:val="005D05BD"/>
    <w:rsid w:val="005D4218"/>
    <w:rsid w:val="005F3753"/>
    <w:rsid w:val="006140ED"/>
    <w:rsid w:val="00614A37"/>
    <w:rsid w:val="00621CEE"/>
    <w:rsid w:val="00645EA0"/>
    <w:rsid w:val="00654E11"/>
    <w:rsid w:val="006663F2"/>
    <w:rsid w:val="00672678"/>
    <w:rsid w:val="006B58C5"/>
    <w:rsid w:val="006C3574"/>
    <w:rsid w:val="006D0F07"/>
    <w:rsid w:val="0070154B"/>
    <w:rsid w:val="00734970"/>
    <w:rsid w:val="00743410"/>
    <w:rsid w:val="00760EDA"/>
    <w:rsid w:val="00781A4C"/>
    <w:rsid w:val="00784D58"/>
    <w:rsid w:val="00797310"/>
    <w:rsid w:val="007B31F3"/>
    <w:rsid w:val="007B6B6E"/>
    <w:rsid w:val="007C7A57"/>
    <w:rsid w:val="007D4F26"/>
    <w:rsid w:val="00812F0B"/>
    <w:rsid w:val="00831E92"/>
    <w:rsid w:val="00834480"/>
    <w:rsid w:val="00835693"/>
    <w:rsid w:val="008455C4"/>
    <w:rsid w:val="00873B0B"/>
    <w:rsid w:val="008750E6"/>
    <w:rsid w:val="00882815"/>
    <w:rsid w:val="00891D95"/>
    <w:rsid w:val="008B6428"/>
    <w:rsid w:val="008B71B0"/>
    <w:rsid w:val="008D5448"/>
    <w:rsid w:val="008D6863"/>
    <w:rsid w:val="00900AB1"/>
    <w:rsid w:val="0090207B"/>
    <w:rsid w:val="00904C31"/>
    <w:rsid w:val="009452D8"/>
    <w:rsid w:val="00971FE3"/>
    <w:rsid w:val="009918DD"/>
    <w:rsid w:val="00996D18"/>
    <w:rsid w:val="009976F4"/>
    <w:rsid w:val="009A6FD9"/>
    <w:rsid w:val="009B1038"/>
    <w:rsid w:val="009B2FAF"/>
    <w:rsid w:val="009E0555"/>
    <w:rsid w:val="009E06AC"/>
    <w:rsid w:val="009F46BC"/>
    <w:rsid w:val="00A145D3"/>
    <w:rsid w:val="00A217A5"/>
    <w:rsid w:val="00A22459"/>
    <w:rsid w:val="00A47D23"/>
    <w:rsid w:val="00A55238"/>
    <w:rsid w:val="00A62B7D"/>
    <w:rsid w:val="00A654E3"/>
    <w:rsid w:val="00A6771B"/>
    <w:rsid w:val="00A77B6F"/>
    <w:rsid w:val="00A83212"/>
    <w:rsid w:val="00AA2CFA"/>
    <w:rsid w:val="00AA6839"/>
    <w:rsid w:val="00AA692F"/>
    <w:rsid w:val="00AC0EFF"/>
    <w:rsid w:val="00AD646C"/>
    <w:rsid w:val="00AE006D"/>
    <w:rsid w:val="00B01B94"/>
    <w:rsid w:val="00B16C0F"/>
    <w:rsid w:val="00B229A9"/>
    <w:rsid w:val="00B23231"/>
    <w:rsid w:val="00B26BF7"/>
    <w:rsid w:val="00B27B76"/>
    <w:rsid w:val="00B4710E"/>
    <w:rsid w:val="00B516D3"/>
    <w:rsid w:val="00B86B75"/>
    <w:rsid w:val="00BC3F7B"/>
    <w:rsid w:val="00BC42E3"/>
    <w:rsid w:val="00BC48D5"/>
    <w:rsid w:val="00BD0DCD"/>
    <w:rsid w:val="00BE210C"/>
    <w:rsid w:val="00BE26E4"/>
    <w:rsid w:val="00BE52F8"/>
    <w:rsid w:val="00BE7E1D"/>
    <w:rsid w:val="00C06A8E"/>
    <w:rsid w:val="00C07442"/>
    <w:rsid w:val="00C168F0"/>
    <w:rsid w:val="00C242D6"/>
    <w:rsid w:val="00C354AC"/>
    <w:rsid w:val="00C36279"/>
    <w:rsid w:val="00C44330"/>
    <w:rsid w:val="00C51137"/>
    <w:rsid w:val="00C533F1"/>
    <w:rsid w:val="00C63EC6"/>
    <w:rsid w:val="00C6471D"/>
    <w:rsid w:val="00C70CEC"/>
    <w:rsid w:val="00C74629"/>
    <w:rsid w:val="00C9299C"/>
    <w:rsid w:val="00CA0AE1"/>
    <w:rsid w:val="00CA7DF8"/>
    <w:rsid w:val="00CB7B47"/>
    <w:rsid w:val="00CC00CC"/>
    <w:rsid w:val="00CC25B6"/>
    <w:rsid w:val="00CE5DC9"/>
    <w:rsid w:val="00D12ADD"/>
    <w:rsid w:val="00D170CB"/>
    <w:rsid w:val="00D22623"/>
    <w:rsid w:val="00D24F3F"/>
    <w:rsid w:val="00D37D1D"/>
    <w:rsid w:val="00D55FB6"/>
    <w:rsid w:val="00D80430"/>
    <w:rsid w:val="00D83C6E"/>
    <w:rsid w:val="00D8615B"/>
    <w:rsid w:val="00DC49DF"/>
    <w:rsid w:val="00DE2005"/>
    <w:rsid w:val="00DF484E"/>
    <w:rsid w:val="00E03637"/>
    <w:rsid w:val="00E05B77"/>
    <w:rsid w:val="00E100AE"/>
    <w:rsid w:val="00E315A3"/>
    <w:rsid w:val="00E34418"/>
    <w:rsid w:val="00E351B3"/>
    <w:rsid w:val="00E42FB1"/>
    <w:rsid w:val="00E45422"/>
    <w:rsid w:val="00E57603"/>
    <w:rsid w:val="00E62F2C"/>
    <w:rsid w:val="00ED26E3"/>
    <w:rsid w:val="00ED484C"/>
    <w:rsid w:val="00EE3CD6"/>
    <w:rsid w:val="00EE7C83"/>
    <w:rsid w:val="00F04328"/>
    <w:rsid w:val="00F14D83"/>
    <w:rsid w:val="00F35A63"/>
    <w:rsid w:val="00F527BB"/>
    <w:rsid w:val="00FB090B"/>
    <w:rsid w:val="00FE0EE5"/>
    <w:rsid w:val="00FF57D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532C180"/>
  <w15:docId w15:val="{0CDB020B-D79C-4D53-A777-C5C582294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C6AB5"/>
  </w:style>
  <w:style w:type="paragraph" w:styleId="Heading1">
    <w:name w:val="heading 1"/>
    <w:basedOn w:val="Normal"/>
    <w:next w:val="BodyText"/>
    <w:uiPriority w:val="9"/>
    <w:qFormat/>
    <w:rsid w:val="004C6AB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rsid w:val="004C6AB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rsid w:val="004C6A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BodyText"/>
    <w:uiPriority w:val="9"/>
    <w:unhideWhenUsed/>
    <w:qFormat/>
    <w:rsid w:val="0019458D"/>
    <w:pPr>
      <w:keepNext/>
      <w:keepLines/>
      <w:spacing w:after="0"/>
      <w:outlineLvl w:val="3"/>
    </w:pPr>
    <w:rPr>
      <w:rFonts w:eastAsiaTheme="majorEastAsia" w:cstheme="majorBidi"/>
      <w:b/>
      <w:sz w:val="20"/>
      <w:lang w:val="en-GB"/>
    </w:rPr>
  </w:style>
  <w:style w:type="paragraph" w:styleId="Heading5">
    <w:name w:val="heading 5"/>
    <w:basedOn w:val="Normal"/>
    <w:next w:val="BodyText"/>
    <w:uiPriority w:val="9"/>
    <w:unhideWhenUsed/>
    <w:qFormat/>
    <w:rsid w:val="00C32DC8"/>
    <w:pPr>
      <w:keepNext/>
      <w:keepLines/>
      <w:spacing w:after="0"/>
      <w:outlineLvl w:val="4"/>
    </w:pPr>
    <w:rPr>
      <w:rFonts w:eastAsiaTheme="majorEastAsia" w:cstheme="majorBidi"/>
      <w:iCs/>
      <w:sz w:val="18"/>
    </w:rPr>
  </w:style>
  <w:style w:type="paragraph" w:styleId="Heading6">
    <w:name w:val="heading 6"/>
    <w:basedOn w:val="Normal"/>
    <w:next w:val="BodyText"/>
    <w:uiPriority w:val="9"/>
    <w:unhideWhenUsed/>
    <w:qFormat/>
    <w:rsid w:val="004C6AB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rsid w:val="004C6AB5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rsid w:val="004C6AB5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rsid w:val="004C6AB5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qFormat/>
    <w:rsid w:val="00C32DC8"/>
    <w:pPr>
      <w:spacing w:before="120" w:after="120"/>
    </w:pPr>
  </w:style>
  <w:style w:type="paragraph" w:customStyle="1" w:styleId="FirstParagraph">
    <w:name w:val="First Paragraph"/>
    <w:basedOn w:val="BodyText"/>
    <w:next w:val="BodyText"/>
    <w:qFormat/>
    <w:rsid w:val="004C6AB5"/>
  </w:style>
  <w:style w:type="paragraph" w:customStyle="1" w:styleId="Compact">
    <w:name w:val="Compact"/>
    <w:basedOn w:val="BodyText"/>
    <w:qFormat/>
    <w:rsid w:val="004C6AB5"/>
    <w:pPr>
      <w:spacing w:before="36" w:after="36"/>
    </w:pPr>
  </w:style>
  <w:style w:type="paragraph" w:styleId="Title">
    <w:name w:val="Title"/>
    <w:basedOn w:val="Normal"/>
    <w:next w:val="BodyText"/>
    <w:qFormat/>
    <w:rsid w:val="004C6AB5"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rsid w:val="00DD357B"/>
    <w:pPr>
      <w:spacing w:before="240"/>
    </w:pPr>
    <w:rPr>
      <w:color w:val="auto"/>
      <w:sz w:val="30"/>
      <w:szCs w:val="30"/>
    </w:rPr>
  </w:style>
  <w:style w:type="paragraph" w:customStyle="1" w:styleId="Author">
    <w:name w:val="Author"/>
    <w:next w:val="BodyText"/>
    <w:qFormat/>
    <w:rsid w:val="004C6AB5"/>
    <w:pPr>
      <w:keepNext/>
      <w:keepLines/>
      <w:jc w:val="center"/>
    </w:pPr>
  </w:style>
  <w:style w:type="paragraph" w:styleId="Date">
    <w:name w:val="Date"/>
    <w:next w:val="BodyText"/>
    <w:qFormat/>
    <w:rsid w:val="004C6AB5"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rsid w:val="004C6AB5"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  <w:rsid w:val="004C6AB5"/>
  </w:style>
  <w:style w:type="paragraph" w:styleId="BlockText">
    <w:name w:val="Block Text"/>
    <w:basedOn w:val="BodyText"/>
    <w:next w:val="BodyText"/>
    <w:uiPriority w:val="9"/>
    <w:unhideWhenUsed/>
    <w:qFormat/>
    <w:rsid w:val="004C6AB5"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  <w:rsid w:val="004C6AB5"/>
  </w:style>
  <w:style w:type="table" w:customStyle="1" w:styleId="Table">
    <w:name w:val="Table"/>
    <w:unhideWhenUsed/>
    <w:qFormat/>
    <w:rsid w:val="00F45E55"/>
    <w:pPr>
      <w:spacing w:after="0"/>
    </w:pPr>
    <w:rPr>
      <w:sz w:val="20"/>
    </w:rPr>
    <w:tblPr>
      <w:tblInd w:w="0" w:type="dxa"/>
      <w:tblBorders>
        <w:bottom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rsid w:val="004C6AB5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  <w:rsid w:val="004C6AB5"/>
  </w:style>
  <w:style w:type="paragraph" w:styleId="Caption">
    <w:name w:val="caption"/>
    <w:basedOn w:val="Normal"/>
    <w:link w:val="CaptionChar"/>
    <w:rsid w:val="004C6AB5"/>
    <w:pPr>
      <w:spacing w:after="120"/>
    </w:pPr>
    <w:rPr>
      <w:i/>
    </w:rPr>
  </w:style>
  <w:style w:type="paragraph" w:customStyle="1" w:styleId="TableCaption">
    <w:name w:val="Table Caption"/>
    <w:basedOn w:val="Caption"/>
    <w:rsid w:val="004C6AB5"/>
    <w:pPr>
      <w:keepNext/>
    </w:pPr>
  </w:style>
  <w:style w:type="paragraph" w:customStyle="1" w:styleId="ImageCaption">
    <w:name w:val="Image Caption"/>
    <w:basedOn w:val="Caption"/>
    <w:rsid w:val="004C6AB5"/>
  </w:style>
  <w:style w:type="paragraph" w:customStyle="1" w:styleId="Figure">
    <w:name w:val="Figure"/>
    <w:basedOn w:val="Normal"/>
    <w:rsid w:val="004C6AB5"/>
  </w:style>
  <w:style w:type="paragraph" w:customStyle="1" w:styleId="CaptionedFigure">
    <w:name w:val="Captioned Figure"/>
    <w:basedOn w:val="Figure"/>
    <w:rsid w:val="004C6AB5"/>
    <w:pPr>
      <w:keepNext/>
    </w:pPr>
  </w:style>
  <w:style w:type="character" w:customStyle="1" w:styleId="CaptionChar">
    <w:name w:val="Caption Char"/>
    <w:basedOn w:val="DefaultParagraphFont"/>
    <w:link w:val="Caption"/>
    <w:rsid w:val="005C4FF4"/>
  </w:style>
  <w:style w:type="character" w:customStyle="1" w:styleId="VerbatimChar">
    <w:name w:val="Verbatim Char"/>
    <w:basedOn w:val="CaptionChar"/>
    <w:link w:val="SourceCode"/>
    <w:rsid w:val="004C6AB5"/>
    <w:rPr>
      <w:rFonts w:ascii="Consolas" w:hAnsi="Consolas"/>
      <w:sz w:val="22"/>
    </w:rPr>
  </w:style>
  <w:style w:type="character" w:styleId="FootnoteReference">
    <w:name w:val="footnote reference"/>
    <w:basedOn w:val="CaptionChar"/>
    <w:rsid w:val="004C6AB5"/>
    <w:rPr>
      <w:vertAlign w:val="superscript"/>
    </w:rPr>
  </w:style>
  <w:style w:type="character" w:styleId="Hyperlink">
    <w:name w:val="Hyperlink"/>
    <w:basedOn w:val="CaptionChar"/>
    <w:uiPriority w:val="99"/>
    <w:rsid w:val="004C6AB5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rsid w:val="004C6AB5"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character" w:customStyle="1" w:styleId="BodyTextChar">
    <w:name w:val="Body Text Char"/>
    <w:basedOn w:val="DefaultParagraphFont"/>
    <w:link w:val="BodyText"/>
    <w:rsid w:val="00C32DC8"/>
  </w:style>
  <w:style w:type="paragraph" w:styleId="Header">
    <w:name w:val="header"/>
    <w:basedOn w:val="Normal"/>
    <w:link w:val="HeaderChar"/>
    <w:rsid w:val="00EF29A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rsid w:val="00EF29AB"/>
  </w:style>
  <w:style w:type="paragraph" w:styleId="Footer">
    <w:name w:val="footer"/>
    <w:basedOn w:val="Normal"/>
    <w:link w:val="FooterChar"/>
    <w:uiPriority w:val="99"/>
    <w:rsid w:val="00EF29A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F29AB"/>
  </w:style>
  <w:style w:type="paragraph" w:customStyle="1" w:styleId="SourceCode">
    <w:name w:val="Source Code"/>
    <w:basedOn w:val="Normal"/>
    <w:link w:val="VerbatimChar"/>
    <w:rsid w:val="009918DD"/>
    <w:pPr>
      <w:wordWrap w:val="0"/>
    </w:pPr>
  </w:style>
  <w:style w:type="character" w:customStyle="1" w:styleId="KeywordTok">
    <w:name w:val="KeywordTok"/>
    <w:basedOn w:val="VerbatimChar"/>
    <w:rsid w:val="009918DD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9918DD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9918DD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9918DD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9918DD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9918DD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9918DD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9918DD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9918DD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9918DD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9918DD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9918DD"/>
    <w:rPr>
      <w:rFonts w:ascii="Consolas" w:hAnsi="Consolas"/>
      <w:sz w:val="22"/>
    </w:rPr>
  </w:style>
  <w:style w:type="character" w:customStyle="1" w:styleId="CommentTok">
    <w:name w:val="CommentTok"/>
    <w:basedOn w:val="VerbatimChar"/>
    <w:rsid w:val="009918DD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9918DD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9918DD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9918DD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9918DD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9918DD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9918DD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9918DD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9918DD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9918DD"/>
    <w:rPr>
      <w:rFonts w:ascii="Consolas" w:hAnsi="Consolas"/>
      <w:sz w:val="22"/>
    </w:rPr>
  </w:style>
  <w:style w:type="character" w:customStyle="1" w:styleId="ExtensionTok">
    <w:name w:val="ExtensionTok"/>
    <w:basedOn w:val="VerbatimChar"/>
    <w:rsid w:val="009918DD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9918DD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9918DD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9918DD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9918DD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9918DD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9918DD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9918DD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9918DD"/>
    <w:rPr>
      <w:rFonts w:ascii="Consolas" w:hAnsi="Consolas"/>
      <w:sz w:val="22"/>
    </w:rPr>
  </w:style>
  <w:style w:type="paragraph" w:styleId="TOC1">
    <w:name w:val="toc 1"/>
    <w:basedOn w:val="Normal"/>
    <w:next w:val="Normal"/>
    <w:autoRedefine/>
    <w:uiPriority w:val="39"/>
    <w:rsid w:val="00A77B6F"/>
    <w:pPr>
      <w:spacing w:after="100"/>
    </w:pPr>
  </w:style>
  <w:style w:type="paragraph" w:styleId="TOC2">
    <w:name w:val="toc 2"/>
    <w:basedOn w:val="Normal"/>
    <w:next w:val="Normal"/>
    <w:autoRedefine/>
    <w:uiPriority w:val="39"/>
    <w:rsid w:val="00A77B6F"/>
    <w:pPr>
      <w:spacing w:after="100"/>
      <w:ind w:left="240"/>
    </w:pPr>
  </w:style>
  <w:style w:type="paragraph" w:styleId="BalloonText">
    <w:name w:val="Balloon Text"/>
    <w:basedOn w:val="Normal"/>
    <w:link w:val="BalloonTextChar"/>
    <w:rsid w:val="00A77B6F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B6F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rsid w:val="001554C8"/>
    <w:pPr>
      <w:spacing w:after="0"/>
    </w:pPr>
    <w:rPr>
      <w:sz w:val="22"/>
      <w:szCs w:val="22"/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1554C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A22459"/>
    <w:pPr>
      <w:spacing w:after="0"/>
    </w:pPr>
    <w:rPr>
      <w:rFonts w:ascii="Consolas" w:eastAsiaTheme="minorEastAsia" w:hAnsi="Consolas" w:cs="Consolas"/>
      <w:sz w:val="21"/>
      <w:szCs w:val="21"/>
      <w:lang w:bidi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A22459"/>
    <w:rPr>
      <w:rFonts w:ascii="Consolas" w:eastAsiaTheme="minorEastAsia" w:hAnsi="Consolas" w:cs="Consolas"/>
      <w:sz w:val="21"/>
      <w:szCs w:val="21"/>
      <w:lang w:bidi="en-US"/>
    </w:rPr>
  </w:style>
  <w:style w:type="character" w:styleId="CommentReference">
    <w:name w:val="annotation reference"/>
    <w:basedOn w:val="DefaultParagraphFont"/>
    <w:rsid w:val="00A224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22459"/>
    <w:rPr>
      <w:rFonts w:eastAsiaTheme="minorEastAsia"/>
      <w:sz w:val="20"/>
      <w:szCs w:val="20"/>
      <w:lang w:bidi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22459"/>
    <w:rPr>
      <w:rFonts w:eastAsiaTheme="minorEastAsia"/>
      <w:sz w:val="20"/>
      <w:szCs w:val="20"/>
      <w:lang w:bidi="en-US"/>
    </w:rPr>
  </w:style>
  <w:style w:type="paragraph" w:styleId="ListParagraph">
    <w:name w:val="List Paragraph"/>
    <w:basedOn w:val="Normal"/>
    <w:rsid w:val="00494F39"/>
    <w:pPr>
      <w:ind w:left="720"/>
      <w:contextualSpacing/>
    </w:pPr>
  </w:style>
  <w:style w:type="paragraph" w:styleId="TOC3">
    <w:name w:val="toc 3"/>
    <w:basedOn w:val="Normal"/>
    <w:next w:val="Normal"/>
    <w:autoRedefine/>
    <w:uiPriority w:val="39"/>
    <w:unhideWhenUsed/>
    <w:rsid w:val="00C51137"/>
    <w:pPr>
      <w:spacing w:after="100"/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emf"/><Relationship Id="rId117" Type="http://schemas.openxmlformats.org/officeDocument/2006/relationships/image" Target="media/image111.emf"/><Relationship Id="rId21" Type="http://schemas.openxmlformats.org/officeDocument/2006/relationships/image" Target="media/image15.emf"/><Relationship Id="rId42" Type="http://schemas.openxmlformats.org/officeDocument/2006/relationships/image" Target="media/image36.emf"/><Relationship Id="rId47" Type="http://schemas.openxmlformats.org/officeDocument/2006/relationships/image" Target="media/image41.emf"/><Relationship Id="rId63" Type="http://schemas.openxmlformats.org/officeDocument/2006/relationships/image" Target="media/image57.emf"/><Relationship Id="rId68" Type="http://schemas.openxmlformats.org/officeDocument/2006/relationships/image" Target="media/image62.emf"/><Relationship Id="rId84" Type="http://schemas.openxmlformats.org/officeDocument/2006/relationships/image" Target="media/image78.emf"/><Relationship Id="rId89" Type="http://schemas.openxmlformats.org/officeDocument/2006/relationships/image" Target="media/image83.emf"/><Relationship Id="rId112" Type="http://schemas.openxmlformats.org/officeDocument/2006/relationships/image" Target="media/image106.emf"/><Relationship Id="rId16" Type="http://schemas.openxmlformats.org/officeDocument/2006/relationships/image" Target="media/image10.emf"/><Relationship Id="rId107" Type="http://schemas.openxmlformats.org/officeDocument/2006/relationships/image" Target="media/image101.emf"/><Relationship Id="rId11" Type="http://schemas.openxmlformats.org/officeDocument/2006/relationships/image" Target="media/image5.emf"/><Relationship Id="rId32" Type="http://schemas.openxmlformats.org/officeDocument/2006/relationships/image" Target="media/image26.emf"/><Relationship Id="rId37" Type="http://schemas.openxmlformats.org/officeDocument/2006/relationships/image" Target="media/image31.emf"/><Relationship Id="rId53" Type="http://schemas.openxmlformats.org/officeDocument/2006/relationships/image" Target="media/image47.emf"/><Relationship Id="rId58" Type="http://schemas.openxmlformats.org/officeDocument/2006/relationships/image" Target="media/image52.emf"/><Relationship Id="rId74" Type="http://schemas.openxmlformats.org/officeDocument/2006/relationships/image" Target="media/image68.emf"/><Relationship Id="rId79" Type="http://schemas.openxmlformats.org/officeDocument/2006/relationships/image" Target="media/image73.emf"/><Relationship Id="rId102" Type="http://schemas.openxmlformats.org/officeDocument/2006/relationships/image" Target="media/image96.emf"/><Relationship Id="rId123" Type="http://schemas.openxmlformats.org/officeDocument/2006/relationships/theme" Target="theme/theme1.xml"/><Relationship Id="rId5" Type="http://schemas.openxmlformats.org/officeDocument/2006/relationships/footnotes" Target="footnotes.xml"/><Relationship Id="rId90" Type="http://schemas.openxmlformats.org/officeDocument/2006/relationships/image" Target="media/image84.emf"/><Relationship Id="rId95" Type="http://schemas.openxmlformats.org/officeDocument/2006/relationships/image" Target="media/image89.emf"/><Relationship Id="rId22" Type="http://schemas.openxmlformats.org/officeDocument/2006/relationships/image" Target="media/image16.emf"/><Relationship Id="rId27" Type="http://schemas.openxmlformats.org/officeDocument/2006/relationships/image" Target="media/image21.emf"/><Relationship Id="rId43" Type="http://schemas.openxmlformats.org/officeDocument/2006/relationships/image" Target="media/image37.emf"/><Relationship Id="rId48" Type="http://schemas.openxmlformats.org/officeDocument/2006/relationships/image" Target="media/image42.emf"/><Relationship Id="rId64" Type="http://schemas.openxmlformats.org/officeDocument/2006/relationships/image" Target="media/image58.emf"/><Relationship Id="rId69" Type="http://schemas.openxmlformats.org/officeDocument/2006/relationships/image" Target="media/image63.emf"/><Relationship Id="rId113" Type="http://schemas.openxmlformats.org/officeDocument/2006/relationships/image" Target="media/image107.emf"/><Relationship Id="rId118" Type="http://schemas.openxmlformats.org/officeDocument/2006/relationships/image" Target="media/image112.emf"/><Relationship Id="rId80" Type="http://schemas.openxmlformats.org/officeDocument/2006/relationships/image" Target="media/image74.emf"/><Relationship Id="rId85" Type="http://schemas.openxmlformats.org/officeDocument/2006/relationships/image" Target="media/image79.emf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33" Type="http://schemas.openxmlformats.org/officeDocument/2006/relationships/image" Target="media/image27.emf"/><Relationship Id="rId38" Type="http://schemas.openxmlformats.org/officeDocument/2006/relationships/image" Target="media/image32.emf"/><Relationship Id="rId59" Type="http://schemas.openxmlformats.org/officeDocument/2006/relationships/image" Target="media/image53.emf"/><Relationship Id="rId103" Type="http://schemas.openxmlformats.org/officeDocument/2006/relationships/image" Target="media/image97.emf"/><Relationship Id="rId108" Type="http://schemas.openxmlformats.org/officeDocument/2006/relationships/image" Target="media/image102.emf"/><Relationship Id="rId54" Type="http://schemas.openxmlformats.org/officeDocument/2006/relationships/image" Target="media/image48.emf"/><Relationship Id="rId70" Type="http://schemas.openxmlformats.org/officeDocument/2006/relationships/image" Target="media/image64.emf"/><Relationship Id="rId75" Type="http://schemas.openxmlformats.org/officeDocument/2006/relationships/image" Target="media/image69.emf"/><Relationship Id="rId91" Type="http://schemas.openxmlformats.org/officeDocument/2006/relationships/image" Target="media/image85.emf"/><Relationship Id="rId96" Type="http://schemas.openxmlformats.org/officeDocument/2006/relationships/image" Target="media/image90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image" Target="media/image17.emf"/><Relationship Id="rId28" Type="http://schemas.openxmlformats.org/officeDocument/2006/relationships/image" Target="media/image22.emf"/><Relationship Id="rId49" Type="http://schemas.openxmlformats.org/officeDocument/2006/relationships/image" Target="media/image43.emf"/><Relationship Id="rId114" Type="http://schemas.openxmlformats.org/officeDocument/2006/relationships/image" Target="media/image108.emf"/><Relationship Id="rId119" Type="http://schemas.openxmlformats.org/officeDocument/2006/relationships/image" Target="media/image113.emf"/><Relationship Id="rId44" Type="http://schemas.openxmlformats.org/officeDocument/2006/relationships/image" Target="media/image38.emf"/><Relationship Id="rId60" Type="http://schemas.openxmlformats.org/officeDocument/2006/relationships/image" Target="media/image54.emf"/><Relationship Id="rId65" Type="http://schemas.openxmlformats.org/officeDocument/2006/relationships/image" Target="media/image59.emf"/><Relationship Id="rId81" Type="http://schemas.openxmlformats.org/officeDocument/2006/relationships/image" Target="media/image75.emf"/><Relationship Id="rId86" Type="http://schemas.openxmlformats.org/officeDocument/2006/relationships/image" Target="media/image80.emf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9" Type="http://schemas.openxmlformats.org/officeDocument/2006/relationships/image" Target="media/image33.emf"/><Relationship Id="rId109" Type="http://schemas.openxmlformats.org/officeDocument/2006/relationships/image" Target="media/image103.emf"/><Relationship Id="rId34" Type="http://schemas.openxmlformats.org/officeDocument/2006/relationships/image" Target="media/image28.emf"/><Relationship Id="rId50" Type="http://schemas.openxmlformats.org/officeDocument/2006/relationships/image" Target="media/image44.emf"/><Relationship Id="rId55" Type="http://schemas.openxmlformats.org/officeDocument/2006/relationships/image" Target="media/image49.emf"/><Relationship Id="rId76" Type="http://schemas.openxmlformats.org/officeDocument/2006/relationships/image" Target="media/image70.emf"/><Relationship Id="rId97" Type="http://schemas.openxmlformats.org/officeDocument/2006/relationships/image" Target="media/image91.emf"/><Relationship Id="rId104" Type="http://schemas.openxmlformats.org/officeDocument/2006/relationships/image" Target="media/image98.emf"/><Relationship Id="rId120" Type="http://schemas.openxmlformats.org/officeDocument/2006/relationships/image" Target="media/image114.emf"/><Relationship Id="rId7" Type="http://schemas.openxmlformats.org/officeDocument/2006/relationships/image" Target="media/image1.emf"/><Relationship Id="rId71" Type="http://schemas.openxmlformats.org/officeDocument/2006/relationships/image" Target="media/image65.emf"/><Relationship Id="rId92" Type="http://schemas.openxmlformats.org/officeDocument/2006/relationships/image" Target="media/image86.emf"/><Relationship Id="rId2" Type="http://schemas.openxmlformats.org/officeDocument/2006/relationships/styles" Target="styles.xml"/><Relationship Id="rId29" Type="http://schemas.openxmlformats.org/officeDocument/2006/relationships/image" Target="media/image23.emf"/><Relationship Id="rId24" Type="http://schemas.openxmlformats.org/officeDocument/2006/relationships/image" Target="media/image18.emf"/><Relationship Id="rId40" Type="http://schemas.openxmlformats.org/officeDocument/2006/relationships/image" Target="media/image34.emf"/><Relationship Id="rId45" Type="http://schemas.openxmlformats.org/officeDocument/2006/relationships/image" Target="media/image39.emf"/><Relationship Id="rId66" Type="http://schemas.openxmlformats.org/officeDocument/2006/relationships/image" Target="media/image60.emf"/><Relationship Id="rId87" Type="http://schemas.openxmlformats.org/officeDocument/2006/relationships/image" Target="media/image81.emf"/><Relationship Id="rId110" Type="http://schemas.openxmlformats.org/officeDocument/2006/relationships/image" Target="media/image104.emf"/><Relationship Id="rId115" Type="http://schemas.openxmlformats.org/officeDocument/2006/relationships/image" Target="media/image109.emf"/><Relationship Id="rId61" Type="http://schemas.openxmlformats.org/officeDocument/2006/relationships/image" Target="media/image55.emf"/><Relationship Id="rId82" Type="http://schemas.openxmlformats.org/officeDocument/2006/relationships/image" Target="media/image76.emf"/><Relationship Id="rId19" Type="http://schemas.openxmlformats.org/officeDocument/2006/relationships/image" Target="media/image13.emf"/><Relationship Id="rId14" Type="http://schemas.openxmlformats.org/officeDocument/2006/relationships/image" Target="media/image8.emf"/><Relationship Id="rId30" Type="http://schemas.openxmlformats.org/officeDocument/2006/relationships/image" Target="media/image24.emf"/><Relationship Id="rId35" Type="http://schemas.openxmlformats.org/officeDocument/2006/relationships/image" Target="media/image29.emf"/><Relationship Id="rId56" Type="http://schemas.openxmlformats.org/officeDocument/2006/relationships/image" Target="media/image50.emf"/><Relationship Id="rId77" Type="http://schemas.openxmlformats.org/officeDocument/2006/relationships/image" Target="media/image71.emf"/><Relationship Id="rId100" Type="http://schemas.openxmlformats.org/officeDocument/2006/relationships/image" Target="media/image94.emf"/><Relationship Id="rId105" Type="http://schemas.openxmlformats.org/officeDocument/2006/relationships/image" Target="media/image99.emf"/><Relationship Id="rId8" Type="http://schemas.openxmlformats.org/officeDocument/2006/relationships/image" Target="media/image2.emf"/><Relationship Id="rId51" Type="http://schemas.openxmlformats.org/officeDocument/2006/relationships/image" Target="media/image45.emf"/><Relationship Id="rId72" Type="http://schemas.openxmlformats.org/officeDocument/2006/relationships/image" Target="media/image66.emf"/><Relationship Id="rId93" Type="http://schemas.openxmlformats.org/officeDocument/2006/relationships/image" Target="media/image87.emf"/><Relationship Id="rId98" Type="http://schemas.openxmlformats.org/officeDocument/2006/relationships/image" Target="media/image92.emf"/><Relationship Id="rId121" Type="http://schemas.openxmlformats.org/officeDocument/2006/relationships/footer" Target="footer1.xml"/><Relationship Id="rId3" Type="http://schemas.openxmlformats.org/officeDocument/2006/relationships/settings" Target="settings.xml"/><Relationship Id="rId25" Type="http://schemas.openxmlformats.org/officeDocument/2006/relationships/image" Target="media/image19.emf"/><Relationship Id="rId46" Type="http://schemas.openxmlformats.org/officeDocument/2006/relationships/image" Target="media/image40.emf"/><Relationship Id="rId67" Type="http://schemas.openxmlformats.org/officeDocument/2006/relationships/image" Target="media/image61.emf"/><Relationship Id="rId116" Type="http://schemas.openxmlformats.org/officeDocument/2006/relationships/image" Target="media/image110.emf"/><Relationship Id="rId20" Type="http://schemas.openxmlformats.org/officeDocument/2006/relationships/image" Target="media/image14.emf"/><Relationship Id="rId41" Type="http://schemas.openxmlformats.org/officeDocument/2006/relationships/image" Target="media/image35.emf"/><Relationship Id="rId62" Type="http://schemas.openxmlformats.org/officeDocument/2006/relationships/image" Target="media/image56.emf"/><Relationship Id="rId83" Type="http://schemas.openxmlformats.org/officeDocument/2006/relationships/image" Target="media/image77.emf"/><Relationship Id="rId88" Type="http://schemas.openxmlformats.org/officeDocument/2006/relationships/image" Target="media/image82.emf"/><Relationship Id="rId111" Type="http://schemas.openxmlformats.org/officeDocument/2006/relationships/image" Target="media/image105.emf"/><Relationship Id="rId15" Type="http://schemas.openxmlformats.org/officeDocument/2006/relationships/image" Target="media/image9.emf"/><Relationship Id="rId36" Type="http://schemas.openxmlformats.org/officeDocument/2006/relationships/image" Target="media/image30.emf"/><Relationship Id="rId57" Type="http://schemas.openxmlformats.org/officeDocument/2006/relationships/image" Target="media/image51.emf"/><Relationship Id="rId106" Type="http://schemas.openxmlformats.org/officeDocument/2006/relationships/image" Target="media/image100.emf"/><Relationship Id="rId10" Type="http://schemas.openxmlformats.org/officeDocument/2006/relationships/image" Target="media/image4.emf"/><Relationship Id="rId31" Type="http://schemas.openxmlformats.org/officeDocument/2006/relationships/image" Target="media/image25.emf"/><Relationship Id="rId52" Type="http://schemas.openxmlformats.org/officeDocument/2006/relationships/image" Target="media/image46.emf"/><Relationship Id="rId73" Type="http://schemas.openxmlformats.org/officeDocument/2006/relationships/image" Target="media/image67.emf"/><Relationship Id="rId78" Type="http://schemas.openxmlformats.org/officeDocument/2006/relationships/image" Target="media/image72.emf"/><Relationship Id="rId94" Type="http://schemas.openxmlformats.org/officeDocument/2006/relationships/image" Target="media/image88.emf"/><Relationship Id="rId99" Type="http://schemas.openxmlformats.org/officeDocument/2006/relationships/image" Target="media/image93.emf"/><Relationship Id="rId101" Type="http://schemas.openxmlformats.org/officeDocument/2006/relationships/image" Target="media/image95.emf"/><Relationship Id="rId1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73</Pages>
  <Words>5324</Words>
  <Characters>30353</Characters>
  <Application>Microsoft Office Word</Application>
  <DocSecurity>0</DocSecurity>
  <Lines>252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Time-series analysis pre- and post-intervention</vt:lpstr>
    </vt:vector>
  </TitlesOfParts>
  <Company/>
  <LinksUpToDate>false</LinksUpToDate>
  <CharactersWithSpaces>35606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Time-series analysis pre- and post-intervention</dc:title>
  <dc:creator>email: npantaz@med.uoa.gr</dc:creator>
  <cp:lastModifiedBy>nsipsas</cp:lastModifiedBy>
  <cp:revision>6</cp:revision>
  <dcterms:created xsi:type="dcterms:W3CDTF">2023-04-18T10:50:00Z</dcterms:created>
  <dcterms:modified xsi:type="dcterms:W3CDTF">2026-09-06T18:03:00Z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23 Jun 2020</vt:lpwstr>
  </property>
  <property fmtid="{D5CDD505-2E9C-101B-9397-08002B2CF9AE}" pid="3" name="subtitle">
    <vt:lpwstr>Nikos Pantazis</vt:lpwstr>
  </property>
</Properties>
</file>